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A4" w:rsidRPr="00773083" w:rsidRDefault="005326A4" w:rsidP="005326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рабочей прогр</w:t>
      </w:r>
      <w:r w:rsidR="008175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аммы по элективному курсу «Человек. Общество. Мир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773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BC3FAA" w:rsidRPr="00BC3FAA" w:rsidRDefault="00BC3FAA" w:rsidP="00BC3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 Курс построен по модульному принципу, который позволяет успешно организовывать самостоятельную работу учащегося и различные маршруты освоения предложенного содержания. Основная функция учителя в данном курсе состоит в </w:t>
      </w:r>
    </w:p>
    <w:p w:rsidR="00BC3FAA" w:rsidRPr="00BC3FAA" w:rsidRDefault="00BC3FAA" w:rsidP="00BC3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«сопровождении» учащегося в познавательной деятельности, коррекции ранее полученной информации, помощи в извлечении из полученных ранее знаний тех, которые актуализируются в данном курсе. </w:t>
      </w:r>
    </w:p>
    <w:p w:rsidR="00BC3FAA" w:rsidRPr="00BC3FAA" w:rsidRDefault="00BC3FAA" w:rsidP="00BC3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школы.</w:t>
      </w:r>
    </w:p>
    <w:p w:rsidR="00BC3FAA" w:rsidRPr="00BC3FAA" w:rsidRDefault="00BC3FAA" w:rsidP="00BC3FA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3F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  элективного</w:t>
      </w:r>
      <w:proofErr w:type="gramEnd"/>
      <w:r w:rsidRPr="00BC3F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курса: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3FAA" w:rsidRPr="00BC3FAA" w:rsidRDefault="00BC3FAA" w:rsidP="00BC3FAA">
      <w:pPr>
        <w:numPr>
          <w:ilvl w:val="0"/>
          <w:numId w:val="2"/>
        </w:numPr>
        <w:shd w:val="clear" w:color="auto" w:fill="FFFFFF"/>
        <w:spacing w:after="0" w:line="240" w:lineRule="auto"/>
        <w:ind w:righ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освоение  системы</w:t>
      </w:r>
      <w:proofErr w:type="gramEnd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обществоведческих знаний  и соответствующих предметных умений и навыков в процессе теоретической и практической  подготовки  к ЕГЭ. </w:t>
      </w:r>
    </w:p>
    <w:p w:rsidR="00BC3FAA" w:rsidRPr="00BC3FAA" w:rsidRDefault="00BC3FAA" w:rsidP="00BC3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2.  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форми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рование у учащихся готовности искать и находить свою собственную дорогу </w:t>
      </w:r>
      <w:proofErr w:type="gramStart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в  мире</w:t>
      </w:r>
      <w:proofErr w:type="gramEnd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 духовных, этических и эстетических ценностей, проблем, традиций. </w:t>
      </w:r>
    </w:p>
    <w:p w:rsidR="00BC3FAA" w:rsidRPr="00BC3FAA" w:rsidRDefault="00BC3FAA" w:rsidP="00BC3FA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3FAA" w:rsidRPr="00BC3FAA" w:rsidRDefault="00BC3FAA" w:rsidP="00BC3F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изучения и повторения ключевых проблем современного обществознания систематизировать и обобщить предметные знания учащихся. </w:t>
      </w:r>
    </w:p>
    <w:p w:rsidR="00BC3FAA" w:rsidRPr="00BC3FAA" w:rsidRDefault="00BC3FAA" w:rsidP="00BC3F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воспитанию учащихся в духе гражданского патриотизма, правосознания, активной жизненной позиции. </w:t>
      </w:r>
    </w:p>
    <w:p w:rsidR="00BC3FAA" w:rsidRPr="00BC3FAA" w:rsidRDefault="00BC3FAA" w:rsidP="00BC3FA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Повышать мотивацию учебной деятельности за счет нетрадиционных форм подачи материала, исследовательской и проектной деятельности. </w:t>
      </w:r>
    </w:p>
    <w:p w:rsidR="00BC3FAA" w:rsidRPr="00BC3FAA" w:rsidRDefault="00BC3FAA" w:rsidP="00BC3F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выделять разные виды взаимосвязей человеческой деятельности, общественных процессов и тенденций мирового развития;</w:t>
      </w:r>
    </w:p>
    <w:p w:rsidR="00BC3FAA" w:rsidRPr="00BC3FAA" w:rsidRDefault="00BC3FAA" w:rsidP="00BC3F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 </w:t>
      </w:r>
    </w:p>
    <w:p w:rsidR="00BC3FAA" w:rsidRPr="00BC3FAA" w:rsidRDefault="00BC3FAA" w:rsidP="00BC3F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психологическая подготовка учащихся к государственной (итоговой) аттестации. </w:t>
      </w:r>
    </w:p>
    <w:p w:rsidR="00BC3FAA" w:rsidRPr="00BC3FAA" w:rsidRDefault="00BC3FAA" w:rsidP="00BC3FA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анализировать позицию автора текста; </w:t>
      </w:r>
      <w:proofErr w:type="gramStart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перекодирование  информации</w:t>
      </w:r>
      <w:proofErr w:type="gramEnd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,  т.е.  </w:t>
      </w:r>
      <w:proofErr w:type="gramStart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превращать  текст</w:t>
      </w:r>
      <w:proofErr w:type="gramEnd"/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 xml:space="preserve">  в  таблицы,  графики, схемы; вести дискуссию, слушать и слышать оппонентов. </w:t>
      </w:r>
    </w:p>
    <w:p w:rsidR="00BC3FAA" w:rsidRPr="00BC3FAA" w:rsidRDefault="00BC3FAA" w:rsidP="00BC3F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 выработка у учащихся способности само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стоятельно ориентироваться в быстро изменяющемся мире, находить в нем свое место и адекватный ответ «вызовам» времени; </w:t>
      </w:r>
    </w:p>
    <w:p w:rsidR="00BC3FAA" w:rsidRPr="00BC3FAA" w:rsidRDefault="00BC3FAA" w:rsidP="00BC3FA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t> дать представление о современных глобальных проблемах че</w:t>
      </w:r>
      <w:r w:rsidRPr="00BC3FA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ловечества, способах и перспективах их решения, помочь им на пороге их взрослой жизни научиться критическому анализу ситуаций и различных точек зрения. </w:t>
      </w:r>
    </w:p>
    <w:p w:rsidR="005326A4" w:rsidRPr="00D1437F" w:rsidRDefault="00D1437F" w:rsidP="00D1437F">
      <w:pPr>
        <w:spacing w:after="0"/>
        <w:ind w:right="-5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37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gramStart"/>
      <w:r w:rsidRPr="00D1437F">
        <w:rPr>
          <w:rFonts w:ascii="Times New Roman" w:hAnsi="Times New Roman"/>
          <w:sz w:val="24"/>
          <w:szCs w:val="24"/>
          <w:lang w:eastAsia="ru-RU"/>
        </w:rPr>
        <w:t>Учебный  план</w:t>
      </w:r>
      <w:proofErr w:type="gramEnd"/>
      <w:r w:rsidRPr="00D1437F">
        <w:rPr>
          <w:rFonts w:ascii="Times New Roman" w:hAnsi="Times New Roman"/>
          <w:sz w:val="24"/>
          <w:szCs w:val="24"/>
          <w:lang w:eastAsia="ru-RU"/>
        </w:rPr>
        <w:t xml:space="preserve">  предполагает на изучение  </w:t>
      </w:r>
      <w:proofErr w:type="spellStart"/>
      <w:r w:rsidRPr="00D1437F">
        <w:rPr>
          <w:rFonts w:ascii="Times New Roman" w:hAnsi="Times New Roman"/>
          <w:sz w:val="24"/>
          <w:szCs w:val="24"/>
          <w:lang w:eastAsia="ru-RU"/>
        </w:rPr>
        <w:t>элетивного</w:t>
      </w:r>
      <w:proofErr w:type="spellEnd"/>
      <w:r w:rsidRPr="00D1437F">
        <w:rPr>
          <w:rFonts w:ascii="Times New Roman" w:hAnsi="Times New Roman"/>
          <w:sz w:val="24"/>
          <w:szCs w:val="24"/>
          <w:lang w:eastAsia="ru-RU"/>
        </w:rPr>
        <w:t xml:space="preserve">  курса   «Человек.  Общество. Мир» в 10-11 </w:t>
      </w:r>
      <w:proofErr w:type="gramStart"/>
      <w:r w:rsidRPr="00D1437F">
        <w:rPr>
          <w:rFonts w:ascii="Times New Roman" w:hAnsi="Times New Roman"/>
          <w:sz w:val="24"/>
          <w:szCs w:val="24"/>
          <w:lang w:eastAsia="ru-RU"/>
        </w:rPr>
        <w:t>классах,  34</w:t>
      </w:r>
      <w:proofErr w:type="gramEnd"/>
      <w:r w:rsidRPr="00D1437F">
        <w:rPr>
          <w:rFonts w:ascii="Times New Roman" w:hAnsi="Times New Roman"/>
          <w:sz w:val="24"/>
          <w:szCs w:val="24"/>
          <w:lang w:eastAsia="ru-RU"/>
        </w:rPr>
        <w:t xml:space="preserve"> часа в   год - 1  час в неделю. (Всего – 68 часов)</w:t>
      </w:r>
      <w:bookmarkStart w:id="0" w:name="_GoBack"/>
      <w:bookmarkEnd w:id="0"/>
    </w:p>
    <w:sectPr w:rsidR="005326A4" w:rsidRPr="00D1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B69"/>
    <w:multiLevelType w:val="multilevel"/>
    <w:tmpl w:val="E862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960CF"/>
    <w:multiLevelType w:val="multilevel"/>
    <w:tmpl w:val="4EA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B1B49"/>
    <w:multiLevelType w:val="multilevel"/>
    <w:tmpl w:val="C944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756FA4"/>
    <w:multiLevelType w:val="hybridMultilevel"/>
    <w:tmpl w:val="61B848F2"/>
    <w:lvl w:ilvl="0" w:tplc="FA040AD6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4"/>
    <w:rsid w:val="00416C3A"/>
    <w:rsid w:val="005326A4"/>
    <w:rsid w:val="005E4364"/>
    <w:rsid w:val="00817542"/>
    <w:rsid w:val="00BC3FAA"/>
    <w:rsid w:val="00BE78C3"/>
    <w:rsid w:val="00D1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62848-72AB-473D-964D-56AFDBE2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2021-12-08T12:37:00Z</cp:lastPrinted>
  <dcterms:created xsi:type="dcterms:W3CDTF">2021-12-08T07:41:00Z</dcterms:created>
  <dcterms:modified xsi:type="dcterms:W3CDTF">2023-10-18T05:57:00Z</dcterms:modified>
</cp:coreProperties>
</file>