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6" w:rsidRPr="00100F3B" w:rsidRDefault="008E0AC6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курса 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внеурочной деятельности «Разговоры 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важном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E0AC6">
        <w:rPr>
          <w:rFonts w:ascii="Times New Roman" w:hAnsi="Times New Roman" w:cs="Times New Roman"/>
          <w:b/>
          <w:sz w:val="28"/>
          <w:szCs w:val="28"/>
          <w:lang w:val="ru-RU"/>
        </w:rPr>
        <w:t>-9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597A1E" w:rsidRDefault="00597A1E" w:rsidP="00597A1E">
      <w:pPr>
        <w:spacing w:after="0"/>
        <w:ind w:firstLine="740"/>
        <w:contextualSpacing/>
        <w:jc w:val="both"/>
        <w:rPr>
          <w:sz w:val="28"/>
          <w:szCs w:val="28"/>
          <w:lang w:val="ru-RU"/>
        </w:rPr>
      </w:pPr>
    </w:p>
    <w:p w:rsidR="00597A1E" w:rsidRPr="00597A1E" w:rsidRDefault="00597A1E" w:rsidP="00597A1E">
      <w:pPr>
        <w:spacing w:after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97A1E">
        <w:rPr>
          <w:rFonts w:ascii="Times New Roman" w:hAnsi="Times New Roman" w:cs="Times New Roman"/>
          <w:sz w:val="28"/>
          <w:szCs w:val="28"/>
          <w:lang w:val="ru-RU"/>
        </w:rPr>
        <w:t>Рабочая программа курса внеурочной деятельности на уровне основного общего образования разработана на основе Федеральной рабочей программы внеурочной деятельности «Разговоры о важном» 1-11 класс.</w:t>
      </w:r>
      <w:proofErr w:type="gramEnd"/>
    </w:p>
    <w:p w:rsidR="00597A1E" w:rsidRPr="00597A1E" w:rsidRDefault="00597A1E" w:rsidP="00597A1E">
      <w:pPr>
        <w:spacing w:after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597A1E" w:rsidRPr="00597A1E" w:rsidRDefault="00597A1E" w:rsidP="00597A1E">
      <w:pPr>
        <w:spacing w:after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597A1E" w:rsidRPr="00597A1E" w:rsidRDefault="00597A1E" w:rsidP="00597A1E">
      <w:pPr>
        <w:spacing w:after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направлена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>: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российской гражданской идентичности </w:t>
      </w:r>
      <w:proofErr w:type="gramStart"/>
      <w:r w:rsidRPr="00597A1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97A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A1E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познанию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>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выстраивание собственного поведения с позиции нравственных и правовых норм;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создание мотивации для участия в социально-значимой деятельности;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развитие у школьников общекультурной компетентности;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развитие умения принимать осознанные решения и делать выбор;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осознание своего места в обществе;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познание себя, своих мотивов, устремлений, склонностей;</w:t>
      </w:r>
    </w:p>
    <w:p w:rsid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формирование готовности к личностному самоопределению.</w:t>
      </w:r>
    </w:p>
    <w:p w:rsidR="00597A1E" w:rsidRDefault="00597A1E" w:rsidP="00597A1E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97A1E" w:rsidRDefault="00597A1E" w:rsidP="00597A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реализуется в работе с </w:t>
      </w:r>
      <w:proofErr w:type="gramStart"/>
      <w:r w:rsidRPr="00597A1E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97A1E">
        <w:rPr>
          <w:rFonts w:ascii="Times New Roman" w:hAnsi="Times New Roman" w:cs="Times New Roman"/>
          <w:sz w:val="28"/>
          <w:szCs w:val="28"/>
          <w:lang w:val="ru-RU"/>
        </w:rPr>
        <w:t xml:space="preserve"> 5-7, 8-9 классов. В учебном году запланировано проведение 36 внеурочных занятий. </w:t>
      </w:r>
    </w:p>
    <w:p w:rsidR="00597A1E" w:rsidRPr="00597A1E" w:rsidRDefault="00597A1E" w:rsidP="00597A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Занятия проводятся 1 раз в неделю по понедельникам, первым уроком.</w:t>
      </w:r>
    </w:p>
    <w:p w:rsidR="00597A1E" w:rsidRPr="00597A1E" w:rsidRDefault="00597A1E" w:rsidP="00597A1E">
      <w:pPr>
        <w:widowControl w:val="0"/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597A1E" w:rsidRPr="00597A1E" w:rsidSect="00030AB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E3F"/>
    <w:multiLevelType w:val="multilevel"/>
    <w:tmpl w:val="8BEA1CB2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2366A"/>
    <w:multiLevelType w:val="multilevel"/>
    <w:tmpl w:val="986C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364713"/>
    <w:multiLevelType w:val="multilevel"/>
    <w:tmpl w:val="BFCC6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BA75AF"/>
    <w:multiLevelType w:val="multilevel"/>
    <w:tmpl w:val="1596661E"/>
    <w:lvl w:ilvl="0">
      <w:start w:val="2022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6"/>
    <w:rsid w:val="00030AB4"/>
    <w:rsid w:val="00095205"/>
    <w:rsid w:val="00597A1E"/>
    <w:rsid w:val="008E0AC6"/>
    <w:rsid w:val="00A12F7D"/>
    <w:rsid w:val="00B0456C"/>
    <w:rsid w:val="00C53C57"/>
    <w:rsid w:val="00C54214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597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597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7FE9-300B-4026-B0B1-0AFA34BD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2023-10-26T19:14:00Z</dcterms:created>
  <dcterms:modified xsi:type="dcterms:W3CDTF">2023-10-26T19:18:00Z</dcterms:modified>
</cp:coreProperties>
</file>