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2B51D3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>ВУД «</w:t>
      </w:r>
      <w:proofErr w:type="gramStart"/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>Россия-мои</w:t>
      </w:r>
      <w:proofErr w:type="gramEnd"/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горизонты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2B51D3" w:rsidRPr="002B51D3" w:rsidRDefault="002B51D3" w:rsidP="002B51D3">
      <w:pPr>
        <w:pStyle w:val="a5"/>
        <w:spacing w:line="276" w:lineRule="auto"/>
        <w:ind w:right="135" w:firstLine="706"/>
        <w:contextualSpacing/>
        <w:jc w:val="both"/>
        <w:rPr>
          <w:b/>
          <w:sz w:val="26"/>
          <w:szCs w:val="26"/>
        </w:rPr>
      </w:pPr>
      <w:r w:rsidRPr="002B51D3">
        <w:rPr>
          <w:sz w:val="26"/>
          <w:szCs w:val="26"/>
        </w:rPr>
        <w:t>Рабочая программа курса внеурочной деятельности «Россия – мои горизонты» (далее – Программа) разработана на основе федеральной рабочей программы «Билет в будущее», нормативно – правовых документов:</w:t>
      </w:r>
    </w:p>
    <w:p w:rsidR="002B51D3" w:rsidRPr="002B51D3" w:rsidRDefault="002B51D3" w:rsidP="002B51D3">
      <w:pPr>
        <w:pStyle w:val="a4"/>
        <w:widowControl w:val="0"/>
        <w:numPr>
          <w:ilvl w:val="0"/>
          <w:numId w:val="5"/>
        </w:numPr>
        <w:tabs>
          <w:tab w:val="left" w:pos="1243"/>
        </w:tabs>
        <w:suppressAutoHyphens w:val="0"/>
        <w:autoSpaceDE w:val="0"/>
        <w:autoSpaceDN w:val="0"/>
        <w:spacing w:after="0"/>
        <w:ind w:left="0" w:right="138" w:firstLine="706"/>
        <w:contextualSpacing/>
        <w:jc w:val="both"/>
        <w:rPr>
          <w:rFonts w:ascii="Times New Roman" w:hAnsi="Times New Roman"/>
          <w:sz w:val="26"/>
          <w:szCs w:val="26"/>
        </w:rPr>
      </w:pPr>
      <w:r w:rsidRPr="002B51D3">
        <w:rPr>
          <w:rFonts w:ascii="Times New Roman" w:hAnsi="Times New Roman"/>
          <w:sz w:val="26"/>
          <w:szCs w:val="26"/>
        </w:rPr>
        <w:t>Федерального</w:t>
      </w:r>
      <w:r w:rsidRPr="002B51D3">
        <w:rPr>
          <w:rFonts w:ascii="Times New Roman" w:hAnsi="Times New Roman"/>
          <w:spacing w:val="50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закона</w:t>
      </w:r>
      <w:r w:rsidRPr="002B51D3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от</w:t>
      </w:r>
      <w:r w:rsidRPr="002B51D3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29</w:t>
      </w:r>
      <w:r w:rsidRPr="002B51D3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декабря</w:t>
      </w:r>
      <w:r w:rsidRPr="002B51D3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2012</w:t>
      </w:r>
      <w:r w:rsidRPr="002B51D3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г.</w:t>
      </w:r>
      <w:r w:rsidRPr="002B51D3">
        <w:rPr>
          <w:rFonts w:ascii="Times New Roman" w:hAnsi="Times New Roman"/>
          <w:spacing w:val="49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№</w:t>
      </w:r>
      <w:r w:rsidRPr="002B51D3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273-ФЗ</w:t>
      </w:r>
      <w:r w:rsidRPr="002B51D3">
        <w:rPr>
          <w:rFonts w:ascii="Times New Roman" w:hAnsi="Times New Roman"/>
          <w:spacing w:val="50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«Об</w:t>
      </w:r>
      <w:r w:rsidRPr="002B51D3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образовании</w:t>
      </w:r>
      <w:r w:rsidRPr="002B51D3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в</w:t>
      </w:r>
      <w:r w:rsidRPr="002B51D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Российской̆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Федерации»,</w:t>
      </w:r>
    </w:p>
    <w:p w:rsidR="002B51D3" w:rsidRPr="002B51D3" w:rsidRDefault="002B51D3" w:rsidP="002B51D3">
      <w:pPr>
        <w:pStyle w:val="a4"/>
        <w:widowControl w:val="0"/>
        <w:numPr>
          <w:ilvl w:val="0"/>
          <w:numId w:val="5"/>
        </w:numPr>
        <w:tabs>
          <w:tab w:val="left" w:pos="1243"/>
        </w:tabs>
        <w:suppressAutoHyphens w:val="0"/>
        <w:autoSpaceDE w:val="0"/>
        <w:autoSpaceDN w:val="0"/>
        <w:spacing w:after="0"/>
        <w:ind w:left="0" w:right="134" w:firstLine="706"/>
        <w:contextualSpacing/>
        <w:jc w:val="both"/>
        <w:rPr>
          <w:rFonts w:ascii="Times New Roman" w:hAnsi="Times New Roman"/>
          <w:sz w:val="26"/>
          <w:szCs w:val="26"/>
        </w:rPr>
      </w:pPr>
      <w:r w:rsidRPr="002B51D3">
        <w:rPr>
          <w:rFonts w:ascii="Times New Roman" w:hAnsi="Times New Roman"/>
          <w:sz w:val="26"/>
          <w:szCs w:val="26"/>
        </w:rPr>
        <w:t>Федерального</w:t>
      </w:r>
      <w:r w:rsidRPr="002B51D3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закона</w:t>
      </w:r>
      <w:r w:rsidRPr="002B51D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от</w:t>
      </w:r>
      <w:r w:rsidRPr="002B51D3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24</w:t>
      </w:r>
      <w:r w:rsidRPr="002B51D3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июля</w:t>
      </w:r>
      <w:r w:rsidRPr="002B51D3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1998</w:t>
      </w:r>
      <w:r w:rsidRPr="002B51D3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г.</w:t>
      </w:r>
      <w:r w:rsidRPr="002B51D3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№</w:t>
      </w:r>
      <w:r w:rsidRPr="002B51D3">
        <w:rPr>
          <w:rFonts w:ascii="Times New Roman" w:hAnsi="Times New Roman"/>
          <w:spacing w:val="-18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124-ФЗ</w:t>
      </w:r>
      <w:r w:rsidRPr="002B51D3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«Об</w:t>
      </w:r>
      <w:r w:rsidRPr="002B51D3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основных</w:t>
      </w:r>
      <w:r w:rsidRPr="002B51D3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гарантиях</w:t>
      </w:r>
      <w:r w:rsidRPr="002B51D3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прав</w:t>
      </w:r>
      <w:r w:rsidRPr="002B51D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ребенка</w:t>
      </w:r>
      <w:r w:rsidRPr="002B51D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в</w:t>
      </w:r>
      <w:r w:rsidRPr="002B51D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Российской</w:t>
      </w:r>
      <w:r w:rsidRPr="002B51D3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Федерации»,</w:t>
      </w:r>
    </w:p>
    <w:p w:rsidR="002B51D3" w:rsidRPr="002B51D3" w:rsidRDefault="002B51D3" w:rsidP="002B51D3">
      <w:pPr>
        <w:pStyle w:val="a4"/>
        <w:widowControl w:val="0"/>
        <w:numPr>
          <w:ilvl w:val="0"/>
          <w:numId w:val="5"/>
        </w:numPr>
        <w:tabs>
          <w:tab w:val="left" w:pos="1243"/>
        </w:tabs>
        <w:suppressAutoHyphens w:val="0"/>
        <w:autoSpaceDE w:val="0"/>
        <w:autoSpaceDN w:val="0"/>
        <w:spacing w:after="0"/>
        <w:ind w:left="0" w:right="134" w:firstLine="706"/>
        <w:contextualSpacing/>
        <w:jc w:val="both"/>
        <w:rPr>
          <w:rFonts w:ascii="Times New Roman" w:hAnsi="Times New Roman"/>
          <w:sz w:val="26"/>
          <w:szCs w:val="26"/>
        </w:rPr>
      </w:pPr>
      <w:r w:rsidRPr="002B51D3">
        <w:rPr>
          <w:rFonts w:ascii="Times New Roman" w:hAnsi="Times New Roman"/>
          <w:sz w:val="26"/>
          <w:szCs w:val="26"/>
        </w:rPr>
        <w:t>Федерального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государственного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образовательного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стандарта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основного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общего образования (далее – ФГОС ООО), утвержденного Приказом Министерства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просвещения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Российской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Федерации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от</w:t>
      </w:r>
      <w:r w:rsidRPr="002B51D3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31</w:t>
      </w:r>
      <w:r w:rsidRPr="002B51D3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мая</w:t>
      </w:r>
      <w:r w:rsidRPr="002B51D3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2021</w:t>
      </w:r>
      <w:r w:rsidRPr="002B51D3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г.</w:t>
      </w:r>
      <w:r w:rsidRPr="002B51D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№</w:t>
      </w:r>
      <w:r w:rsidRPr="002B51D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287,</w:t>
      </w:r>
    </w:p>
    <w:p w:rsidR="002B51D3" w:rsidRPr="002B51D3" w:rsidRDefault="002B51D3" w:rsidP="002B51D3">
      <w:pPr>
        <w:pStyle w:val="a4"/>
        <w:widowControl w:val="0"/>
        <w:numPr>
          <w:ilvl w:val="0"/>
          <w:numId w:val="5"/>
        </w:numPr>
        <w:tabs>
          <w:tab w:val="left" w:pos="1243"/>
        </w:tabs>
        <w:suppressAutoHyphens w:val="0"/>
        <w:autoSpaceDE w:val="0"/>
        <w:autoSpaceDN w:val="0"/>
        <w:spacing w:after="0"/>
        <w:ind w:left="0" w:right="136" w:firstLine="706"/>
        <w:contextualSpacing/>
        <w:jc w:val="both"/>
        <w:rPr>
          <w:rFonts w:ascii="Times New Roman" w:hAnsi="Times New Roman"/>
          <w:sz w:val="26"/>
          <w:szCs w:val="26"/>
        </w:rPr>
      </w:pPr>
      <w:r w:rsidRPr="002B51D3">
        <w:rPr>
          <w:rFonts w:ascii="Times New Roman" w:hAnsi="Times New Roman"/>
          <w:sz w:val="26"/>
          <w:szCs w:val="26"/>
        </w:rPr>
        <w:t>Федерального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государственного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образовательного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стандарта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среднего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общего образования (далее – ФГОС СОО), утвержденного приказом Министерства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образования и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науки Российской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Федерации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от</w:t>
      </w:r>
      <w:r w:rsidRPr="002B51D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17</w:t>
      </w:r>
      <w:r w:rsidRPr="002B51D3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мая</w:t>
      </w:r>
      <w:r w:rsidRPr="002B51D3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2012</w:t>
      </w:r>
      <w:r w:rsidRPr="002B51D3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г.</w:t>
      </w:r>
      <w:r w:rsidRPr="002B51D3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№</w:t>
      </w:r>
      <w:r w:rsidRPr="002B51D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413,</w:t>
      </w:r>
    </w:p>
    <w:p w:rsidR="002B51D3" w:rsidRPr="002B51D3" w:rsidRDefault="002B51D3" w:rsidP="002B51D3">
      <w:pPr>
        <w:pStyle w:val="a4"/>
        <w:widowControl w:val="0"/>
        <w:numPr>
          <w:ilvl w:val="0"/>
          <w:numId w:val="5"/>
        </w:numPr>
        <w:tabs>
          <w:tab w:val="left" w:pos="1243"/>
        </w:tabs>
        <w:suppressAutoHyphens w:val="0"/>
        <w:autoSpaceDE w:val="0"/>
        <w:autoSpaceDN w:val="0"/>
        <w:spacing w:after="0"/>
        <w:ind w:left="0" w:firstLine="706"/>
        <w:contextualSpacing/>
        <w:jc w:val="both"/>
        <w:rPr>
          <w:rFonts w:ascii="Times New Roman" w:hAnsi="Times New Roman"/>
          <w:sz w:val="26"/>
          <w:szCs w:val="26"/>
        </w:rPr>
      </w:pPr>
      <w:r w:rsidRPr="002B51D3">
        <w:rPr>
          <w:rFonts w:ascii="Times New Roman" w:hAnsi="Times New Roman"/>
          <w:sz w:val="26"/>
          <w:szCs w:val="26"/>
        </w:rPr>
        <w:t>приказа</w:t>
      </w:r>
      <w:r w:rsidRPr="002B51D3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Министерства</w:t>
      </w:r>
      <w:r w:rsidRPr="002B51D3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просвещения</w:t>
      </w:r>
      <w:r w:rsidRPr="002B51D3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Российской</w:t>
      </w:r>
      <w:r w:rsidRPr="002B51D3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Федерации</w:t>
      </w:r>
      <w:r w:rsidRPr="002B51D3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от</w:t>
      </w:r>
      <w:r w:rsidRPr="002B51D3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18.07.2022</w:t>
      </w:r>
    </w:p>
    <w:p w:rsidR="002B51D3" w:rsidRPr="002B51D3" w:rsidRDefault="002B51D3" w:rsidP="002B51D3">
      <w:pPr>
        <w:pStyle w:val="a5"/>
        <w:spacing w:line="276" w:lineRule="auto"/>
        <w:ind w:right="129" w:firstLine="706"/>
        <w:contextualSpacing/>
        <w:jc w:val="both"/>
        <w:rPr>
          <w:sz w:val="26"/>
          <w:szCs w:val="26"/>
        </w:rPr>
      </w:pPr>
      <w:r w:rsidRPr="002B51D3">
        <w:rPr>
          <w:sz w:val="26"/>
          <w:szCs w:val="26"/>
        </w:rPr>
        <w:t>№ 568 «О внесении изменений в федеральный государственный образовательный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стандарт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основного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общего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образования,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утвержденный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приказом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Министерства</w:t>
      </w:r>
      <w:r w:rsidRPr="002B51D3">
        <w:rPr>
          <w:spacing w:val="-67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просвещения Российской Федерации от 31 мая 2021 г. № 287» (Зарегистрирован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Минюстом</w:t>
      </w:r>
      <w:r w:rsidRPr="002B51D3">
        <w:rPr>
          <w:spacing w:val="2"/>
          <w:sz w:val="26"/>
          <w:szCs w:val="26"/>
        </w:rPr>
        <w:t xml:space="preserve"> </w:t>
      </w:r>
      <w:r w:rsidRPr="002B51D3">
        <w:rPr>
          <w:sz w:val="26"/>
          <w:szCs w:val="26"/>
        </w:rPr>
        <w:t>России</w:t>
      </w:r>
      <w:r w:rsidRPr="002B51D3">
        <w:rPr>
          <w:spacing w:val="2"/>
          <w:sz w:val="26"/>
          <w:szCs w:val="26"/>
        </w:rPr>
        <w:t xml:space="preserve"> </w:t>
      </w:r>
      <w:r w:rsidRPr="002B51D3">
        <w:rPr>
          <w:sz w:val="26"/>
          <w:szCs w:val="26"/>
        </w:rPr>
        <w:t>17.08.2022</w:t>
      </w:r>
      <w:r w:rsidRPr="002B51D3">
        <w:rPr>
          <w:spacing w:val="4"/>
          <w:sz w:val="26"/>
          <w:szCs w:val="26"/>
        </w:rPr>
        <w:t xml:space="preserve"> </w:t>
      </w:r>
      <w:r w:rsidRPr="002B51D3">
        <w:rPr>
          <w:sz w:val="26"/>
          <w:szCs w:val="26"/>
        </w:rPr>
        <w:t>№</w:t>
      </w:r>
      <w:r w:rsidRPr="002B51D3">
        <w:rPr>
          <w:spacing w:val="-7"/>
          <w:sz w:val="26"/>
          <w:szCs w:val="26"/>
        </w:rPr>
        <w:t xml:space="preserve"> </w:t>
      </w:r>
      <w:r w:rsidRPr="002B51D3">
        <w:rPr>
          <w:sz w:val="26"/>
          <w:szCs w:val="26"/>
        </w:rPr>
        <w:t>69675),</w:t>
      </w:r>
    </w:p>
    <w:p w:rsidR="002B51D3" w:rsidRPr="002B51D3" w:rsidRDefault="002B51D3" w:rsidP="002B51D3">
      <w:pPr>
        <w:pStyle w:val="a4"/>
        <w:widowControl w:val="0"/>
        <w:numPr>
          <w:ilvl w:val="0"/>
          <w:numId w:val="5"/>
        </w:numPr>
        <w:tabs>
          <w:tab w:val="left" w:pos="1243"/>
        </w:tabs>
        <w:suppressAutoHyphens w:val="0"/>
        <w:autoSpaceDE w:val="0"/>
        <w:autoSpaceDN w:val="0"/>
        <w:spacing w:after="0"/>
        <w:ind w:left="0" w:firstLine="706"/>
        <w:contextualSpacing/>
        <w:jc w:val="both"/>
        <w:rPr>
          <w:rFonts w:ascii="Times New Roman" w:hAnsi="Times New Roman"/>
          <w:sz w:val="26"/>
          <w:szCs w:val="26"/>
        </w:rPr>
      </w:pPr>
      <w:r w:rsidRPr="002B51D3">
        <w:rPr>
          <w:rFonts w:ascii="Times New Roman" w:hAnsi="Times New Roman"/>
          <w:sz w:val="26"/>
          <w:szCs w:val="26"/>
        </w:rPr>
        <w:t>приказа</w:t>
      </w:r>
      <w:r w:rsidRPr="002B51D3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Министерства</w:t>
      </w:r>
      <w:r w:rsidRPr="002B51D3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просвещения</w:t>
      </w:r>
      <w:r w:rsidRPr="002B51D3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Российской</w:t>
      </w:r>
      <w:r w:rsidRPr="002B51D3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Федерации</w:t>
      </w:r>
      <w:r w:rsidRPr="002B51D3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от</w:t>
      </w:r>
      <w:r w:rsidRPr="002B51D3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12.08.2022</w:t>
      </w:r>
    </w:p>
    <w:p w:rsidR="002B51D3" w:rsidRPr="002B51D3" w:rsidRDefault="002B51D3" w:rsidP="002B51D3">
      <w:pPr>
        <w:pStyle w:val="a5"/>
        <w:spacing w:line="276" w:lineRule="auto"/>
        <w:ind w:right="139" w:firstLine="706"/>
        <w:contextualSpacing/>
        <w:jc w:val="both"/>
        <w:rPr>
          <w:sz w:val="26"/>
          <w:szCs w:val="26"/>
        </w:rPr>
      </w:pPr>
      <w:r w:rsidRPr="002B51D3">
        <w:rPr>
          <w:sz w:val="26"/>
          <w:szCs w:val="26"/>
        </w:rPr>
        <w:t>№ 732 «О внесении изменений в федеральный государственный образовательный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стандарт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среднего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общего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образования,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утвержденный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приказом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Министерства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образования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науки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Российской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Федерации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от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17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мая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2012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г.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№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413»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(Зарегистрирован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Минюстом</w:t>
      </w:r>
      <w:r w:rsidRPr="002B51D3">
        <w:rPr>
          <w:spacing w:val="4"/>
          <w:sz w:val="26"/>
          <w:szCs w:val="26"/>
        </w:rPr>
        <w:t xml:space="preserve"> </w:t>
      </w:r>
      <w:r w:rsidRPr="002B51D3">
        <w:rPr>
          <w:sz w:val="26"/>
          <w:szCs w:val="26"/>
        </w:rPr>
        <w:t>России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12.09.2022</w:t>
      </w:r>
      <w:r w:rsidRPr="002B51D3">
        <w:rPr>
          <w:spacing w:val="4"/>
          <w:sz w:val="26"/>
          <w:szCs w:val="26"/>
        </w:rPr>
        <w:t xml:space="preserve"> </w:t>
      </w:r>
      <w:r w:rsidRPr="002B51D3">
        <w:rPr>
          <w:sz w:val="26"/>
          <w:szCs w:val="26"/>
        </w:rPr>
        <w:t>№</w:t>
      </w:r>
      <w:r w:rsidRPr="002B51D3">
        <w:rPr>
          <w:spacing w:val="-8"/>
          <w:sz w:val="26"/>
          <w:szCs w:val="26"/>
        </w:rPr>
        <w:t xml:space="preserve"> </w:t>
      </w:r>
      <w:r w:rsidRPr="002B51D3">
        <w:rPr>
          <w:sz w:val="26"/>
          <w:szCs w:val="26"/>
        </w:rPr>
        <w:t>70034),</w:t>
      </w:r>
    </w:p>
    <w:p w:rsidR="002B51D3" w:rsidRPr="002B51D3" w:rsidRDefault="002B51D3" w:rsidP="002B51D3">
      <w:pPr>
        <w:pStyle w:val="a4"/>
        <w:widowControl w:val="0"/>
        <w:numPr>
          <w:ilvl w:val="0"/>
          <w:numId w:val="5"/>
        </w:numPr>
        <w:tabs>
          <w:tab w:val="left" w:pos="1243"/>
        </w:tabs>
        <w:suppressAutoHyphens w:val="0"/>
        <w:autoSpaceDE w:val="0"/>
        <w:autoSpaceDN w:val="0"/>
        <w:spacing w:after="0"/>
        <w:ind w:left="0" w:right="135" w:firstLine="706"/>
        <w:contextualSpacing/>
        <w:jc w:val="both"/>
        <w:rPr>
          <w:rFonts w:ascii="Times New Roman" w:hAnsi="Times New Roman"/>
          <w:sz w:val="26"/>
          <w:szCs w:val="26"/>
        </w:rPr>
      </w:pPr>
      <w:r w:rsidRPr="002B51D3">
        <w:rPr>
          <w:rFonts w:ascii="Times New Roman" w:hAnsi="Times New Roman"/>
          <w:sz w:val="26"/>
          <w:szCs w:val="26"/>
        </w:rPr>
        <w:t>Федеральной образовательной программы основного общего образования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(далее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–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ФОП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ООО),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утвержденной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приказом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Министерства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просвещения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Российской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Федерации</w:t>
      </w:r>
      <w:r w:rsidRPr="002B51D3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от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18</w:t>
      </w:r>
      <w:r w:rsidRPr="002B51D3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мая</w:t>
      </w:r>
      <w:r w:rsidRPr="002B51D3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2023</w:t>
      </w:r>
      <w:r w:rsidRPr="002B51D3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г.</w:t>
      </w:r>
      <w:r w:rsidRPr="002B51D3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№ 370,</w:t>
      </w:r>
    </w:p>
    <w:p w:rsidR="002B51D3" w:rsidRPr="002B51D3" w:rsidRDefault="002B51D3" w:rsidP="002B51D3">
      <w:pPr>
        <w:pStyle w:val="a4"/>
        <w:widowControl w:val="0"/>
        <w:numPr>
          <w:ilvl w:val="0"/>
          <w:numId w:val="5"/>
        </w:numPr>
        <w:tabs>
          <w:tab w:val="left" w:pos="1243"/>
        </w:tabs>
        <w:suppressAutoHyphens w:val="0"/>
        <w:autoSpaceDE w:val="0"/>
        <w:autoSpaceDN w:val="0"/>
        <w:spacing w:after="0"/>
        <w:ind w:left="0" w:right="133" w:firstLine="706"/>
        <w:contextualSpacing/>
        <w:jc w:val="both"/>
        <w:rPr>
          <w:rFonts w:ascii="Times New Roman" w:hAnsi="Times New Roman"/>
          <w:sz w:val="26"/>
          <w:szCs w:val="26"/>
        </w:rPr>
      </w:pPr>
      <w:r w:rsidRPr="002B51D3">
        <w:rPr>
          <w:rFonts w:ascii="Times New Roman" w:hAnsi="Times New Roman"/>
          <w:sz w:val="26"/>
          <w:szCs w:val="26"/>
        </w:rPr>
        <w:t>Федеральной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образовательной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программы среднего общего образования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(далее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–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ФОП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СОО),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утвержденной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приказом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Министерства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просвещения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Российской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Федерации</w:t>
      </w:r>
      <w:r w:rsidRPr="002B51D3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от 18</w:t>
      </w:r>
      <w:r w:rsidRPr="002B51D3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мая</w:t>
      </w:r>
      <w:r w:rsidRPr="002B51D3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2023</w:t>
      </w:r>
      <w:r w:rsidRPr="002B51D3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г.</w:t>
      </w:r>
      <w:r w:rsidRPr="002B51D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№ 371,</w:t>
      </w:r>
    </w:p>
    <w:p w:rsidR="002B51D3" w:rsidRPr="002B51D3" w:rsidRDefault="002B51D3" w:rsidP="002B51D3">
      <w:pPr>
        <w:pStyle w:val="a4"/>
        <w:widowControl w:val="0"/>
        <w:numPr>
          <w:ilvl w:val="0"/>
          <w:numId w:val="5"/>
        </w:numPr>
        <w:tabs>
          <w:tab w:val="left" w:pos="1243"/>
        </w:tabs>
        <w:suppressAutoHyphens w:val="0"/>
        <w:autoSpaceDE w:val="0"/>
        <w:autoSpaceDN w:val="0"/>
        <w:spacing w:after="0"/>
        <w:ind w:left="0" w:right="133" w:firstLine="706"/>
        <w:contextualSpacing/>
        <w:jc w:val="both"/>
        <w:rPr>
          <w:rFonts w:ascii="Times New Roman" w:hAnsi="Times New Roman"/>
          <w:sz w:val="26"/>
          <w:szCs w:val="26"/>
        </w:rPr>
      </w:pPr>
      <w:r w:rsidRPr="002B51D3">
        <w:rPr>
          <w:rFonts w:ascii="Times New Roman" w:hAnsi="Times New Roman"/>
          <w:sz w:val="26"/>
          <w:szCs w:val="26"/>
        </w:rPr>
        <w:t>Методических</w:t>
      </w:r>
      <w:r w:rsidRPr="002B51D3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рекомендаций</w:t>
      </w:r>
      <w:r w:rsidRPr="002B51D3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по</w:t>
      </w:r>
      <w:r w:rsidRPr="002B51D3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реализации</w:t>
      </w:r>
      <w:r w:rsidRPr="002B51D3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проекта</w:t>
      </w:r>
      <w:r w:rsidRPr="002B51D3">
        <w:rPr>
          <w:rFonts w:ascii="Times New Roman" w:hAnsi="Times New Roman"/>
          <w:spacing w:val="5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«Билет</w:t>
      </w:r>
      <w:r w:rsidRPr="002B51D3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в</w:t>
      </w:r>
      <w:r w:rsidRPr="002B51D3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будущее»</w:t>
      </w:r>
      <w:r w:rsidRPr="002B51D3">
        <w:rPr>
          <w:rFonts w:ascii="Times New Roman" w:hAnsi="Times New Roman"/>
          <w:spacing w:val="-68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профессиональной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ориентации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обучающихся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5-11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классов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образовательных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организаций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Российской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Федерации,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реализующих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образовательные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программы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основного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общего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и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среднего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общего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образования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(письмо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Министерства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просвещения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Российской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Федерации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от 25</w:t>
      </w:r>
      <w:r w:rsidRPr="002B51D3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апреля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2023</w:t>
      </w:r>
      <w:r w:rsidRPr="002B51D3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г.</w:t>
      </w:r>
      <w:r w:rsidRPr="002B51D3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№</w:t>
      </w:r>
      <w:r w:rsidRPr="002B51D3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ДГ-808/05),</w:t>
      </w:r>
    </w:p>
    <w:p w:rsidR="002B51D3" w:rsidRPr="002B51D3" w:rsidRDefault="002B51D3" w:rsidP="002B51D3">
      <w:pPr>
        <w:pStyle w:val="a4"/>
        <w:widowControl w:val="0"/>
        <w:numPr>
          <w:ilvl w:val="0"/>
          <w:numId w:val="5"/>
        </w:numPr>
        <w:tabs>
          <w:tab w:val="left" w:pos="1243"/>
        </w:tabs>
        <w:suppressAutoHyphens w:val="0"/>
        <w:autoSpaceDE w:val="0"/>
        <w:autoSpaceDN w:val="0"/>
        <w:spacing w:after="0"/>
        <w:ind w:left="0" w:right="121" w:firstLine="706"/>
        <w:contextualSpacing/>
        <w:jc w:val="both"/>
        <w:rPr>
          <w:rFonts w:ascii="Times New Roman" w:hAnsi="Times New Roman"/>
          <w:sz w:val="26"/>
          <w:szCs w:val="26"/>
        </w:rPr>
      </w:pPr>
      <w:r w:rsidRPr="002B51D3">
        <w:rPr>
          <w:rFonts w:ascii="Times New Roman" w:hAnsi="Times New Roman"/>
          <w:sz w:val="26"/>
          <w:szCs w:val="26"/>
        </w:rPr>
        <w:t>Методических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рекомендаций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реализации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spellStart"/>
      <w:r w:rsidRPr="002B51D3">
        <w:rPr>
          <w:rFonts w:ascii="Times New Roman" w:hAnsi="Times New Roman"/>
          <w:sz w:val="26"/>
          <w:szCs w:val="26"/>
        </w:rPr>
        <w:t>профориентационного</w:t>
      </w:r>
      <w:proofErr w:type="spellEnd"/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минимума для образовательных организаций Российской Федерации, реализующих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образовательные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программы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основного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общего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и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среднего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общего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образования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(письмо</w:t>
      </w:r>
      <w:r w:rsidRPr="002B51D3">
        <w:rPr>
          <w:rFonts w:ascii="Times New Roman" w:hAnsi="Times New Roman"/>
          <w:spacing w:val="69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Министерства</w:t>
      </w:r>
      <w:r w:rsidRPr="002B51D3">
        <w:rPr>
          <w:rFonts w:ascii="Times New Roman" w:hAnsi="Times New Roman"/>
          <w:spacing w:val="68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просвещения</w:t>
      </w:r>
      <w:r w:rsidRPr="002B51D3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Российской</w:t>
      </w:r>
      <w:r w:rsidRPr="002B51D3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Федерации</w:t>
      </w:r>
      <w:r w:rsidRPr="002B51D3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от</w:t>
      </w:r>
      <w:r w:rsidRPr="002B51D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01</w:t>
      </w:r>
      <w:r w:rsidRPr="002B51D3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июня</w:t>
      </w:r>
      <w:r w:rsidRPr="002B51D3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2023</w:t>
      </w:r>
      <w:r w:rsidRPr="002B51D3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г. №</w:t>
      </w:r>
      <w:r w:rsidRPr="002B51D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2B51D3">
        <w:rPr>
          <w:rFonts w:ascii="Times New Roman" w:hAnsi="Times New Roman"/>
          <w:sz w:val="26"/>
          <w:szCs w:val="26"/>
        </w:rPr>
        <w:t>АБ-2324/05).</w:t>
      </w:r>
    </w:p>
    <w:p w:rsidR="002B51D3" w:rsidRPr="002B51D3" w:rsidRDefault="002B51D3" w:rsidP="002B51D3">
      <w:pPr>
        <w:tabs>
          <w:tab w:val="left" w:pos="1243"/>
        </w:tabs>
        <w:spacing w:line="276" w:lineRule="auto"/>
        <w:ind w:right="121" w:firstLine="706"/>
        <w:contextualSpacing/>
        <w:jc w:val="both"/>
        <w:rPr>
          <w:rFonts w:ascii="Times New Roman" w:hAnsi="Times New Roman"/>
          <w:sz w:val="26"/>
          <w:szCs w:val="26"/>
        </w:rPr>
      </w:pPr>
    </w:p>
    <w:p w:rsidR="002B51D3" w:rsidRPr="002B51D3" w:rsidRDefault="002B51D3" w:rsidP="002B51D3">
      <w:pPr>
        <w:tabs>
          <w:tab w:val="left" w:pos="1243"/>
        </w:tabs>
        <w:spacing w:line="276" w:lineRule="auto"/>
        <w:ind w:right="121" w:firstLine="706"/>
        <w:contextualSpacing/>
        <w:jc w:val="both"/>
        <w:rPr>
          <w:rFonts w:ascii="Times New Roman" w:hAnsi="Times New Roman"/>
          <w:sz w:val="26"/>
          <w:szCs w:val="26"/>
        </w:rPr>
      </w:pPr>
    </w:p>
    <w:p w:rsidR="002B51D3" w:rsidRPr="002B51D3" w:rsidRDefault="002B51D3" w:rsidP="002B51D3">
      <w:pPr>
        <w:pStyle w:val="a5"/>
        <w:spacing w:line="276" w:lineRule="auto"/>
        <w:ind w:right="144" w:firstLine="706"/>
        <w:contextualSpacing/>
        <w:jc w:val="both"/>
        <w:rPr>
          <w:sz w:val="26"/>
          <w:szCs w:val="26"/>
        </w:rPr>
      </w:pPr>
      <w:r w:rsidRPr="002B51D3">
        <w:rPr>
          <w:sz w:val="26"/>
          <w:szCs w:val="26"/>
        </w:rPr>
        <w:t>В</w:t>
      </w:r>
      <w:r w:rsidRPr="002B51D3">
        <w:rPr>
          <w:spacing w:val="65"/>
          <w:sz w:val="26"/>
          <w:szCs w:val="26"/>
        </w:rPr>
        <w:t xml:space="preserve"> </w:t>
      </w:r>
      <w:r w:rsidRPr="002B51D3">
        <w:rPr>
          <w:sz w:val="26"/>
          <w:szCs w:val="26"/>
        </w:rPr>
        <w:t>Стратегии</w:t>
      </w:r>
      <w:r w:rsidRPr="002B51D3">
        <w:rPr>
          <w:spacing w:val="65"/>
          <w:sz w:val="26"/>
          <w:szCs w:val="26"/>
        </w:rPr>
        <w:t xml:space="preserve"> </w:t>
      </w:r>
      <w:r w:rsidRPr="002B51D3">
        <w:rPr>
          <w:sz w:val="26"/>
          <w:szCs w:val="26"/>
        </w:rPr>
        <w:t>развития</w:t>
      </w:r>
      <w:r w:rsidRPr="002B51D3">
        <w:rPr>
          <w:spacing w:val="65"/>
          <w:sz w:val="26"/>
          <w:szCs w:val="26"/>
        </w:rPr>
        <w:t xml:space="preserve"> </w:t>
      </w:r>
      <w:r w:rsidRPr="002B51D3">
        <w:rPr>
          <w:sz w:val="26"/>
          <w:szCs w:val="26"/>
        </w:rPr>
        <w:t>воспитания</w:t>
      </w:r>
      <w:r w:rsidRPr="002B51D3">
        <w:rPr>
          <w:spacing w:val="133"/>
          <w:sz w:val="26"/>
          <w:szCs w:val="26"/>
        </w:rPr>
        <w:t xml:space="preserve"> </w:t>
      </w:r>
      <w:r w:rsidRPr="002B51D3">
        <w:rPr>
          <w:sz w:val="26"/>
          <w:szCs w:val="26"/>
        </w:rPr>
        <w:t>в</w:t>
      </w:r>
      <w:r w:rsidRPr="002B51D3">
        <w:rPr>
          <w:spacing w:val="131"/>
          <w:sz w:val="26"/>
          <w:szCs w:val="26"/>
        </w:rPr>
        <w:t xml:space="preserve"> </w:t>
      </w:r>
      <w:r w:rsidRPr="002B51D3">
        <w:rPr>
          <w:sz w:val="26"/>
          <w:szCs w:val="26"/>
        </w:rPr>
        <w:t>Российской</w:t>
      </w:r>
      <w:r w:rsidRPr="002B51D3">
        <w:rPr>
          <w:spacing w:val="135"/>
          <w:sz w:val="26"/>
          <w:szCs w:val="26"/>
        </w:rPr>
        <w:t xml:space="preserve"> </w:t>
      </w:r>
      <w:r w:rsidRPr="002B51D3">
        <w:rPr>
          <w:sz w:val="26"/>
          <w:szCs w:val="26"/>
        </w:rPr>
        <w:t>Федерации</w:t>
      </w:r>
      <w:r w:rsidRPr="002B51D3">
        <w:rPr>
          <w:spacing w:val="135"/>
          <w:sz w:val="26"/>
          <w:szCs w:val="26"/>
        </w:rPr>
        <w:t xml:space="preserve"> </w:t>
      </w:r>
      <w:r w:rsidRPr="002B51D3">
        <w:rPr>
          <w:sz w:val="26"/>
          <w:szCs w:val="26"/>
        </w:rPr>
        <w:t>на</w:t>
      </w:r>
      <w:r w:rsidRPr="002B51D3">
        <w:rPr>
          <w:spacing w:val="132"/>
          <w:sz w:val="26"/>
          <w:szCs w:val="26"/>
        </w:rPr>
        <w:t xml:space="preserve"> </w:t>
      </w:r>
      <w:r w:rsidRPr="002B51D3">
        <w:rPr>
          <w:sz w:val="26"/>
          <w:szCs w:val="26"/>
        </w:rPr>
        <w:t>период</w:t>
      </w:r>
      <w:r w:rsidRPr="002B51D3">
        <w:rPr>
          <w:spacing w:val="-68"/>
          <w:sz w:val="26"/>
          <w:szCs w:val="26"/>
        </w:rPr>
        <w:t xml:space="preserve"> </w:t>
      </w:r>
      <w:r w:rsidR="0012347D">
        <w:rPr>
          <w:spacing w:val="-68"/>
          <w:sz w:val="26"/>
          <w:szCs w:val="26"/>
        </w:rPr>
        <w:t xml:space="preserve"> </w:t>
      </w:r>
      <w:bookmarkStart w:id="0" w:name="_GoBack"/>
      <w:bookmarkEnd w:id="0"/>
      <w:r w:rsidRPr="002B51D3">
        <w:rPr>
          <w:sz w:val="26"/>
          <w:szCs w:val="26"/>
        </w:rPr>
        <w:t xml:space="preserve">до  </w:t>
      </w:r>
      <w:r w:rsidRPr="002B51D3">
        <w:rPr>
          <w:spacing w:val="52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2025   </w:t>
      </w:r>
      <w:r w:rsidRPr="002B51D3">
        <w:rPr>
          <w:spacing w:val="57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года   </w:t>
      </w:r>
      <w:r w:rsidRPr="002B51D3">
        <w:rPr>
          <w:spacing w:val="51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одним   </w:t>
      </w:r>
      <w:r w:rsidRPr="002B51D3">
        <w:rPr>
          <w:spacing w:val="57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из   </w:t>
      </w:r>
      <w:r w:rsidRPr="002B51D3">
        <w:rPr>
          <w:spacing w:val="51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направлений   </w:t>
      </w:r>
      <w:r w:rsidRPr="002B51D3">
        <w:rPr>
          <w:spacing w:val="55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является   </w:t>
      </w:r>
      <w:r w:rsidRPr="002B51D3">
        <w:rPr>
          <w:spacing w:val="61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трудовое   </w:t>
      </w:r>
      <w:r w:rsidRPr="002B51D3">
        <w:rPr>
          <w:spacing w:val="59"/>
          <w:sz w:val="26"/>
          <w:szCs w:val="26"/>
        </w:rPr>
        <w:t xml:space="preserve"> </w:t>
      </w:r>
      <w:r w:rsidRPr="002B51D3">
        <w:rPr>
          <w:sz w:val="26"/>
          <w:szCs w:val="26"/>
        </w:rPr>
        <w:t>воспитание</w:t>
      </w:r>
      <w:r w:rsidRPr="002B51D3">
        <w:rPr>
          <w:spacing w:val="-68"/>
          <w:sz w:val="26"/>
          <w:szCs w:val="26"/>
        </w:rPr>
        <w:t xml:space="preserve"> </w:t>
      </w:r>
      <w:r w:rsidRPr="002B51D3">
        <w:rPr>
          <w:sz w:val="26"/>
          <w:szCs w:val="26"/>
        </w:rPr>
        <w:t>и</w:t>
      </w:r>
      <w:r w:rsidRPr="002B51D3">
        <w:rPr>
          <w:spacing w:val="70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профессиональное</w:t>
      </w:r>
      <w:r w:rsidRPr="002B51D3">
        <w:rPr>
          <w:spacing w:val="67"/>
          <w:sz w:val="26"/>
          <w:szCs w:val="26"/>
        </w:rPr>
        <w:t xml:space="preserve"> </w:t>
      </w:r>
      <w:r w:rsidRPr="002B51D3">
        <w:rPr>
          <w:sz w:val="26"/>
          <w:szCs w:val="26"/>
        </w:rPr>
        <w:t>самоопределение,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которое</w:t>
      </w:r>
      <w:r w:rsidRPr="002B51D3">
        <w:rPr>
          <w:spacing w:val="67"/>
          <w:sz w:val="26"/>
          <w:szCs w:val="26"/>
        </w:rPr>
        <w:t xml:space="preserve"> </w:t>
      </w:r>
      <w:r w:rsidRPr="002B51D3">
        <w:rPr>
          <w:sz w:val="26"/>
          <w:szCs w:val="26"/>
        </w:rPr>
        <w:t>реализуется</w:t>
      </w:r>
      <w:r w:rsidRPr="002B51D3">
        <w:rPr>
          <w:spacing w:val="70"/>
          <w:sz w:val="26"/>
          <w:szCs w:val="26"/>
        </w:rPr>
        <w:t xml:space="preserve"> </w:t>
      </w:r>
      <w:r w:rsidRPr="002B51D3">
        <w:rPr>
          <w:sz w:val="26"/>
          <w:szCs w:val="26"/>
        </w:rPr>
        <w:t>посредством «воспитания у детей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уважения к труду и людям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труда, трудовым достижениям;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содействия профессиональному самоопределению, приобщения детей к социально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значимой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деятельности для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осмысленного</w:t>
      </w:r>
      <w:r w:rsidRPr="002B51D3">
        <w:rPr>
          <w:spacing w:val="5"/>
          <w:sz w:val="26"/>
          <w:szCs w:val="26"/>
        </w:rPr>
        <w:t xml:space="preserve"> </w:t>
      </w:r>
      <w:r w:rsidRPr="002B51D3">
        <w:rPr>
          <w:sz w:val="26"/>
          <w:szCs w:val="26"/>
        </w:rPr>
        <w:t>выбора</w:t>
      </w:r>
      <w:r w:rsidRPr="002B51D3">
        <w:rPr>
          <w:spacing w:val="-2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профессии».</w:t>
      </w:r>
    </w:p>
    <w:p w:rsidR="002B51D3" w:rsidRPr="002B51D3" w:rsidRDefault="002B51D3" w:rsidP="002B51D3">
      <w:pPr>
        <w:pStyle w:val="a5"/>
        <w:spacing w:line="276" w:lineRule="auto"/>
        <w:ind w:right="132" w:firstLine="706"/>
        <w:contextualSpacing/>
        <w:jc w:val="both"/>
        <w:rPr>
          <w:sz w:val="26"/>
          <w:szCs w:val="26"/>
        </w:rPr>
      </w:pPr>
      <w:r w:rsidRPr="002B51D3">
        <w:rPr>
          <w:sz w:val="26"/>
          <w:szCs w:val="26"/>
        </w:rPr>
        <w:t>Настоящая</w:t>
      </w:r>
      <w:r w:rsidRPr="002B51D3">
        <w:rPr>
          <w:spacing w:val="126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Программа  </w:t>
      </w:r>
      <w:r w:rsidRPr="002B51D3">
        <w:rPr>
          <w:spacing w:val="46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разработана  </w:t>
      </w:r>
      <w:r w:rsidRPr="002B51D3">
        <w:rPr>
          <w:spacing w:val="54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с  </w:t>
      </w:r>
      <w:r w:rsidRPr="002B51D3">
        <w:rPr>
          <w:spacing w:val="47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целью  </w:t>
      </w:r>
      <w:r w:rsidRPr="002B51D3">
        <w:rPr>
          <w:spacing w:val="48"/>
          <w:sz w:val="26"/>
          <w:szCs w:val="26"/>
        </w:rPr>
        <w:t xml:space="preserve"> </w:t>
      </w:r>
      <w:r w:rsidRPr="002B51D3">
        <w:rPr>
          <w:sz w:val="26"/>
          <w:szCs w:val="26"/>
        </w:rPr>
        <w:t xml:space="preserve">реализации  </w:t>
      </w:r>
      <w:r w:rsidRPr="002B51D3">
        <w:rPr>
          <w:spacing w:val="49"/>
          <w:sz w:val="26"/>
          <w:szCs w:val="26"/>
        </w:rPr>
        <w:t xml:space="preserve"> </w:t>
      </w:r>
      <w:r w:rsidRPr="002B51D3">
        <w:rPr>
          <w:sz w:val="26"/>
          <w:szCs w:val="26"/>
        </w:rPr>
        <w:t>комплексной</w:t>
      </w:r>
      <w:r w:rsidRPr="002B51D3">
        <w:rPr>
          <w:spacing w:val="-68"/>
          <w:sz w:val="26"/>
          <w:szCs w:val="26"/>
        </w:rPr>
        <w:t xml:space="preserve"> </w:t>
      </w:r>
      <w:r w:rsidRPr="002B51D3">
        <w:rPr>
          <w:sz w:val="26"/>
          <w:szCs w:val="26"/>
        </w:rPr>
        <w:t>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систематической</w:t>
      </w:r>
      <w:r w:rsidRPr="002B51D3">
        <w:rPr>
          <w:spacing w:val="1"/>
          <w:sz w:val="26"/>
          <w:szCs w:val="26"/>
        </w:rPr>
        <w:t xml:space="preserve"> </w:t>
      </w:r>
      <w:proofErr w:type="spellStart"/>
      <w:r w:rsidRPr="002B51D3">
        <w:rPr>
          <w:sz w:val="26"/>
          <w:szCs w:val="26"/>
        </w:rPr>
        <w:t>профориентационной</w:t>
      </w:r>
      <w:proofErr w:type="spellEnd"/>
      <w:r w:rsidRPr="002B51D3">
        <w:rPr>
          <w:spacing w:val="70"/>
          <w:sz w:val="26"/>
          <w:szCs w:val="26"/>
        </w:rPr>
        <w:t xml:space="preserve"> </w:t>
      </w:r>
      <w:r w:rsidRPr="002B51D3">
        <w:rPr>
          <w:sz w:val="26"/>
          <w:szCs w:val="26"/>
        </w:rPr>
        <w:t>работы</w:t>
      </w:r>
      <w:r w:rsidRPr="002B51D3">
        <w:rPr>
          <w:spacing w:val="70"/>
          <w:sz w:val="26"/>
          <w:szCs w:val="26"/>
        </w:rPr>
        <w:t xml:space="preserve"> </w:t>
      </w:r>
      <w:r w:rsidRPr="002B51D3">
        <w:rPr>
          <w:sz w:val="26"/>
          <w:szCs w:val="26"/>
        </w:rPr>
        <w:t>для</w:t>
      </w:r>
      <w:r w:rsidRPr="002B51D3">
        <w:rPr>
          <w:spacing w:val="70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обучающихся</w:t>
      </w:r>
      <w:r w:rsidRPr="002B51D3">
        <w:rPr>
          <w:spacing w:val="70"/>
          <w:sz w:val="26"/>
          <w:szCs w:val="26"/>
        </w:rPr>
        <w:t xml:space="preserve"> </w:t>
      </w:r>
      <w:r w:rsidRPr="002B51D3">
        <w:rPr>
          <w:sz w:val="26"/>
          <w:szCs w:val="26"/>
        </w:rPr>
        <w:t>6-11</w:t>
      </w:r>
      <w:r w:rsidRPr="002B51D3">
        <w:rPr>
          <w:spacing w:val="70"/>
          <w:sz w:val="26"/>
          <w:szCs w:val="26"/>
        </w:rPr>
        <w:t xml:space="preserve"> </w:t>
      </w:r>
      <w:r w:rsidRPr="002B51D3">
        <w:rPr>
          <w:sz w:val="26"/>
          <w:szCs w:val="26"/>
        </w:rPr>
        <w:t>классов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на основе апробированных материалов Всероссийского проекта «Билет в будущее»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(далее</w:t>
      </w:r>
      <w:r w:rsidRPr="002B51D3">
        <w:rPr>
          <w:spacing w:val="-1"/>
          <w:sz w:val="26"/>
          <w:szCs w:val="26"/>
        </w:rPr>
        <w:t xml:space="preserve"> </w:t>
      </w:r>
      <w:r w:rsidRPr="002B51D3">
        <w:rPr>
          <w:sz w:val="26"/>
          <w:szCs w:val="26"/>
        </w:rPr>
        <w:t>–</w:t>
      </w:r>
      <w:r w:rsidRPr="002B51D3">
        <w:rPr>
          <w:spacing w:val="6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проект).</w:t>
      </w:r>
    </w:p>
    <w:p w:rsidR="002B51D3" w:rsidRPr="002B51D3" w:rsidRDefault="002B51D3" w:rsidP="002B51D3">
      <w:pPr>
        <w:pStyle w:val="a5"/>
        <w:spacing w:line="276" w:lineRule="auto"/>
        <w:ind w:right="123" w:firstLine="706"/>
        <w:contextualSpacing/>
        <w:jc w:val="both"/>
        <w:rPr>
          <w:sz w:val="26"/>
          <w:szCs w:val="26"/>
        </w:rPr>
      </w:pPr>
      <w:r w:rsidRPr="002B51D3">
        <w:rPr>
          <w:sz w:val="26"/>
          <w:szCs w:val="26"/>
        </w:rPr>
        <w:t>В соответствии с письмом Министерства просвещения Российской Федерации</w:t>
      </w:r>
      <w:r w:rsidRPr="002B51D3">
        <w:rPr>
          <w:spacing w:val="-67"/>
          <w:sz w:val="26"/>
          <w:szCs w:val="26"/>
        </w:rPr>
        <w:t xml:space="preserve"> </w:t>
      </w:r>
      <w:r w:rsidRPr="002B51D3">
        <w:rPr>
          <w:sz w:val="26"/>
          <w:szCs w:val="26"/>
        </w:rPr>
        <w:t>от</w:t>
      </w:r>
      <w:r w:rsidRPr="002B51D3">
        <w:rPr>
          <w:spacing w:val="70"/>
          <w:sz w:val="26"/>
          <w:szCs w:val="26"/>
        </w:rPr>
        <w:t xml:space="preserve"> </w:t>
      </w:r>
      <w:r w:rsidRPr="002B51D3">
        <w:rPr>
          <w:sz w:val="26"/>
          <w:szCs w:val="26"/>
        </w:rPr>
        <w:t>05 июля 2022 г. № ТВ-1290/03</w:t>
      </w:r>
      <w:r w:rsidRPr="002B51D3">
        <w:rPr>
          <w:spacing w:val="70"/>
          <w:sz w:val="26"/>
          <w:szCs w:val="26"/>
        </w:rPr>
        <w:t xml:space="preserve"> </w:t>
      </w:r>
      <w:r w:rsidRPr="002B51D3">
        <w:rPr>
          <w:sz w:val="26"/>
          <w:szCs w:val="26"/>
        </w:rPr>
        <w:t>«О направлении</w:t>
      </w:r>
      <w:r w:rsidRPr="002B51D3">
        <w:rPr>
          <w:spacing w:val="70"/>
          <w:sz w:val="26"/>
          <w:szCs w:val="26"/>
        </w:rPr>
        <w:t xml:space="preserve"> </w:t>
      </w:r>
      <w:r w:rsidRPr="002B51D3">
        <w:rPr>
          <w:sz w:val="26"/>
          <w:szCs w:val="26"/>
        </w:rPr>
        <w:t>методических рекомендаций»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 организации внеурочной деятельности в рамках реализации обновленного ФГОС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ООО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внеурочная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деятельность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рассматривается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как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неотъемлемая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часть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образовательного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процесса.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Под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внеурочной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деятельностью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следует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понимать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образовательную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деятельность,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направленную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на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достижение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планируемых</w:t>
      </w:r>
      <w:r w:rsidRPr="002B51D3">
        <w:rPr>
          <w:spacing w:val="-67"/>
          <w:sz w:val="26"/>
          <w:szCs w:val="26"/>
        </w:rPr>
        <w:t xml:space="preserve"> </w:t>
      </w:r>
      <w:r w:rsidRPr="002B51D3">
        <w:rPr>
          <w:sz w:val="26"/>
          <w:szCs w:val="26"/>
        </w:rPr>
        <w:t>результатов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освоения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основных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образовательных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программ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(предметных,</w:t>
      </w:r>
      <w:r w:rsidRPr="002B51D3">
        <w:rPr>
          <w:spacing w:val="1"/>
          <w:sz w:val="26"/>
          <w:szCs w:val="26"/>
        </w:rPr>
        <w:t xml:space="preserve"> </w:t>
      </w:r>
      <w:proofErr w:type="spellStart"/>
      <w:r w:rsidRPr="002B51D3">
        <w:rPr>
          <w:sz w:val="26"/>
          <w:szCs w:val="26"/>
        </w:rPr>
        <w:t>метапредметных</w:t>
      </w:r>
      <w:proofErr w:type="spellEnd"/>
      <w:r w:rsidRPr="002B51D3">
        <w:rPr>
          <w:spacing w:val="-4"/>
          <w:sz w:val="26"/>
          <w:szCs w:val="26"/>
        </w:rPr>
        <w:t xml:space="preserve"> </w:t>
      </w:r>
      <w:r w:rsidRPr="002B51D3">
        <w:rPr>
          <w:sz w:val="26"/>
          <w:szCs w:val="26"/>
        </w:rPr>
        <w:t>и</w:t>
      </w:r>
      <w:r w:rsidRPr="002B51D3">
        <w:rPr>
          <w:spacing w:val="-3"/>
          <w:sz w:val="26"/>
          <w:szCs w:val="26"/>
        </w:rPr>
        <w:t xml:space="preserve"> </w:t>
      </w:r>
      <w:r w:rsidRPr="002B51D3">
        <w:rPr>
          <w:sz w:val="26"/>
          <w:szCs w:val="26"/>
        </w:rPr>
        <w:t>личностных),</w:t>
      </w:r>
      <w:r w:rsidRPr="002B51D3">
        <w:rPr>
          <w:spacing w:val="-1"/>
          <w:sz w:val="26"/>
          <w:szCs w:val="26"/>
        </w:rPr>
        <w:t xml:space="preserve"> </w:t>
      </w:r>
      <w:r w:rsidRPr="002B51D3">
        <w:rPr>
          <w:sz w:val="26"/>
          <w:szCs w:val="26"/>
        </w:rPr>
        <w:t>осуществляемую</w:t>
      </w:r>
      <w:r w:rsidRPr="002B51D3">
        <w:rPr>
          <w:spacing w:val="-4"/>
          <w:sz w:val="26"/>
          <w:szCs w:val="26"/>
        </w:rPr>
        <w:t xml:space="preserve"> </w:t>
      </w:r>
      <w:r w:rsidRPr="002B51D3">
        <w:rPr>
          <w:sz w:val="26"/>
          <w:szCs w:val="26"/>
        </w:rPr>
        <w:t>в</w:t>
      </w:r>
      <w:r w:rsidRPr="002B51D3">
        <w:rPr>
          <w:spacing w:val="-5"/>
          <w:sz w:val="26"/>
          <w:szCs w:val="26"/>
        </w:rPr>
        <w:t xml:space="preserve"> </w:t>
      </w:r>
      <w:r w:rsidRPr="002B51D3">
        <w:rPr>
          <w:sz w:val="26"/>
          <w:szCs w:val="26"/>
        </w:rPr>
        <w:t>формах,</w:t>
      </w:r>
      <w:r w:rsidRPr="002B51D3">
        <w:rPr>
          <w:spacing w:val="-2"/>
          <w:sz w:val="26"/>
          <w:szCs w:val="26"/>
        </w:rPr>
        <w:t xml:space="preserve"> </w:t>
      </w:r>
      <w:r w:rsidRPr="002B51D3">
        <w:rPr>
          <w:sz w:val="26"/>
          <w:szCs w:val="26"/>
        </w:rPr>
        <w:t>отличных</w:t>
      </w:r>
      <w:r w:rsidRPr="002B51D3">
        <w:rPr>
          <w:spacing w:val="-6"/>
          <w:sz w:val="26"/>
          <w:szCs w:val="26"/>
        </w:rPr>
        <w:t xml:space="preserve"> </w:t>
      </w:r>
      <w:proofErr w:type="gramStart"/>
      <w:r w:rsidRPr="002B51D3">
        <w:rPr>
          <w:sz w:val="26"/>
          <w:szCs w:val="26"/>
        </w:rPr>
        <w:t>от</w:t>
      </w:r>
      <w:proofErr w:type="gramEnd"/>
      <w:r w:rsidRPr="002B51D3">
        <w:rPr>
          <w:spacing w:val="3"/>
          <w:sz w:val="26"/>
          <w:szCs w:val="26"/>
        </w:rPr>
        <w:t xml:space="preserve"> </w:t>
      </w:r>
      <w:r w:rsidRPr="002B51D3">
        <w:rPr>
          <w:sz w:val="26"/>
          <w:szCs w:val="26"/>
        </w:rPr>
        <w:t>урочной.</w:t>
      </w:r>
    </w:p>
    <w:p w:rsidR="002B51D3" w:rsidRPr="002B51D3" w:rsidRDefault="002B51D3" w:rsidP="002B51D3">
      <w:pPr>
        <w:pStyle w:val="a5"/>
        <w:spacing w:line="276" w:lineRule="auto"/>
        <w:ind w:right="137" w:firstLine="706"/>
        <w:contextualSpacing/>
        <w:jc w:val="both"/>
        <w:rPr>
          <w:sz w:val="26"/>
          <w:szCs w:val="26"/>
        </w:rPr>
      </w:pPr>
      <w:proofErr w:type="gramStart"/>
      <w:r w:rsidRPr="002B51D3">
        <w:rPr>
          <w:spacing w:val="-1"/>
          <w:sz w:val="26"/>
          <w:szCs w:val="26"/>
        </w:rPr>
        <w:t>Основное</w:t>
      </w:r>
      <w:r w:rsidRPr="002B51D3">
        <w:rPr>
          <w:spacing w:val="-11"/>
          <w:sz w:val="26"/>
          <w:szCs w:val="26"/>
        </w:rPr>
        <w:t xml:space="preserve"> </w:t>
      </w:r>
      <w:r w:rsidRPr="002B51D3">
        <w:rPr>
          <w:spacing w:val="-1"/>
          <w:sz w:val="26"/>
          <w:szCs w:val="26"/>
        </w:rPr>
        <w:t>содержание:</w:t>
      </w:r>
      <w:r w:rsidRPr="002B51D3">
        <w:rPr>
          <w:spacing w:val="-15"/>
          <w:sz w:val="26"/>
          <w:szCs w:val="26"/>
        </w:rPr>
        <w:t xml:space="preserve"> </w:t>
      </w:r>
      <w:r w:rsidRPr="002B51D3">
        <w:rPr>
          <w:spacing w:val="-1"/>
          <w:sz w:val="26"/>
          <w:szCs w:val="26"/>
        </w:rPr>
        <w:t>популяризация</w:t>
      </w:r>
      <w:r w:rsidRPr="002B51D3">
        <w:rPr>
          <w:spacing w:val="-14"/>
          <w:sz w:val="26"/>
          <w:szCs w:val="26"/>
        </w:rPr>
        <w:t xml:space="preserve"> </w:t>
      </w:r>
      <w:r w:rsidRPr="002B51D3">
        <w:rPr>
          <w:spacing w:val="-1"/>
          <w:sz w:val="26"/>
          <w:szCs w:val="26"/>
        </w:rPr>
        <w:t>культуры</w:t>
      </w:r>
      <w:r w:rsidRPr="002B51D3">
        <w:rPr>
          <w:spacing w:val="-16"/>
          <w:sz w:val="26"/>
          <w:szCs w:val="26"/>
        </w:rPr>
        <w:t xml:space="preserve"> </w:t>
      </w:r>
      <w:r w:rsidRPr="002B51D3">
        <w:rPr>
          <w:sz w:val="26"/>
          <w:szCs w:val="26"/>
        </w:rPr>
        <w:t>труда,</w:t>
      </w:r>
      <w:r w:rsidRPr="002B51D3">
        <w:rPr>
          <w:spacing w:val="-15"/>
          <w:sz w:val="26"/>
          <w:szCs w:val="26"/>
        </w:rPr>
        <w:t xml:space="preserve"> </w:t>
      </w:r>
      <w:r w:rsidRPr="002B51D3">
        <w:rPr>
          <w:sz w:val="26"/>
          <w:szCs w:val="26"/>
        </w:rPr>
        <w:t>связь</w:t>
      </w:r>
      <w:r w:rsidRPr="002B51D3">
        <w:rPr>
          <w:spacing w:val="-14"/>
          <w:sz w:val="26"/>
          <w:szCs w:val="26"/>
        </w:rPr>
        <w:t xml:space="preserve"> </w:t>
      </w:r>
      <w:r w:rsidRPr="002B51D3">
        <w:rPr>
          <w:sz w:val="26"/>
          <w:szCs w:val="26"/>
        </w:rPr>
        <w:t>выбора</w:t>
      </w:r>
      <w:r w:rsidRPr="002B51D3">
        <w:rPr>
          <w:spacing w:val="-17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профессии</w:t>
      </w:r>
      <w:r w:rsidRPr="002B51D3">
        <w:rPr>
          <w:spacing w:val="-68"/>
          <w:sz w:val="26"/>
          <w:szCs w:val="26"/>
        </w:rPr>
        <w:t xml:space="preserve"> </w:t>
      </w:r>
      <w:r w:rsidRPr="002B51D3">
        <w:rPr>
          <w:sz w:val="26"/>
          <w:szCs w:val="26"/>
        </w:rPr>
        <w:t>с персональным счастьем и развитием экономики страны; знакомство с отраслями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экономики,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в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том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числе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региональными,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национальными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этнокультурными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особенностями</w:t>
      </w:r>
      <w:r w:rsidRPr="002B51D3">
        <w:rPr>
          <w:spacing w:val="46"/>
          <w:sz w:val="26"/>
          <w:szCs w:val="26"/>
        </w:rPr>
        <w:t xml:space="preserve"> </w:t>
      </w:r>
      <w:r w:rsidRPr="002B51D3">
        <w:rPr>
          <w:sz w:val="26"/>
          <w:szCs w:val="26"/>
        </w:rPr>
        <w:t>народов</w:t>
      </w:r>
      <w:r w:rsidRPr="002B51D3">
        <w:rPr>
          <w:spacing w:val="112"/>
          <w:sz w:val="26"/>
          <w:szCs w:val="26"/>
        </w:rPr>
        <w:t xml:space="preserve"> </w:t>
      </w:r>
      <w:r w:rsidRPr="002B51D3">
        <w:rPr>
          <w:sz w:val="26"/>
          <w:szCs w:val="26"/>
        </w:rPr>
        <w:t>Российской</w:t>
      </w:r>
      <w:r w:rsidRPr="002B51D3">
        <w:rPr>
          <w:spacing w:val="115"/>
          <w:sz w:val="26"/>
          <w:szCs w:val="26"/>
        </w:rPr>
        <w:t xml:space="preserve"> </w:t>
      </w:r>
      <w:r w:rsidRPr="002B51D3">
        <w:rPr>
          <w:sz w:val="26"/>
          <w:szCs w:val="26"/>
        </w:rPr>
        <w:t>Федерации,</w:t>
      </w:r>
      <w:r w:rsidRPr="002B51D3">
        <w:rPr>
          <w:spacing w:val="116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профессиональными</w:t>
      </w:r>
      <w:r w:rsidRPr="002B51D3">
        <w:rPr>
          <w:spacing w:val="116"/>
          <w:sz w:val="26"/>
          <w:szCs w:val="26"/>
        </w:rPr>
        <w:t xml:space="preserve"> </w:t>
      </w:r>
      <w:r w:rsidRPr="002B51D3">
        <w:rPr>
          <w:sz w:val="26"/>
          <w:szCs w:val="26"/>
        </w:rPr>
        <w:t>навыками</w:t>
      </w:r>
      <w:r w:rsidRPr="002B51D3">
        <w:rPr>
          <w:spacing w:val="-68"/>
          <w:sz w:val="26"/>
          <w:szCs w:val="26"/>
        </w:rPr>
        <w:t xml:space="preserve"> </w:t>
      </w:r>
      <w:r w:rsidRPr="002B51D3">
        <w:rPr>
          <w:sz w:val="26"/>
          <w:szCs w:val="26"/>
        </w:rPr>
        <w:t>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качествами;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формирование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представлений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развитии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достижениях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страны;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знакомство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миром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профессий;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знакомство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системой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высшего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среднего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профессионального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образования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в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стране;</w:t>
      </w:r>
      <w:proofErr w:type="gramEnd"/>
      <w:r w:rsidRPr="002B51D3">
        <w:rPr>
          <w:spacing w:val="1"/>
          <w:sz w:val="26"/>
          <w:szCs w:val="26"/>
        </w:rPr>
        <w:t xml:space="preserve"> </w:t>
      </w:r>
      <w:proofErr w:type="gramStart"/>
      <w:r w:rsidRPr="002B51D3">
        <w:rPr>
          <w:sz w:val="26"/>
          <w:szCs w:val="26"/>
        </w:rPr>
        <w:t>создание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условий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для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развития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универсальных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учебных действий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(общения,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работы в команде и т.п.);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создание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условий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для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познания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обучающимся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самого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себя,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своих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мотивов,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устремлений,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склонностей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как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условий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для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формирования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уверенности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в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себе,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способности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адекватно</w:t>
      </w:r>
      <w:r w:rsidRPr="002B51D3">
        <w:rPr>
          <w:spacing w:val="-3"/>
          <w:sz w:val="26"/>
          <w:szCs w:val="26"/>
        </w:rPr>
        <w:t xml:space="preserve"> </w:t>
      </w:r>
      <w:r w:rsidRPr="002B51D3">
        <w:rPr>
          <w:sz w:val="26"/>
          <w:szCs w:val="26"/>
        </w:rPr>
        <w:t>оценивать</w:t>
      </w:r>
      <w:r w:rsidRPr="002B51D3">
        <w:rPr>
          <w:spacing w:val="2"/>
          <w:sz w:val="26"/>
          <w:szCs w:val="26"/>
        </w:rPr>
        <w:t xml:space="preserve"> </w:t>
      </w:r>
      <w:r w:rsidRPr="002B51D3">
        <w:rPr>
          <w:sz w:val="26"/>
          <w:szCs w:val="26"/>
        </w:rPr>
        <w:t>свои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силы и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возможности.</w:t>
      </w:r>
      <w:proofErr w:type="gramEnd"/>
    </w:p>
    <w:p w:rsidR="002B51D3" w:rsidRPr="002B51D3" w:rsidRDefault="002B51D3" w:rsidP="002B51D3">
      <w:pPr>
        <w:pStyle w:val="a5"/>
        <w:spacing w:line="276" w:lineRule="auto"/>
        <w:ind w:right="117" w:firstLine="706"/>
        <w:contextualSpacing/>
        <w:jc w:val="both"/>
        <w:rPr>
          <w:sz w:val="26"/>
          <w:szCs w:val="26"/>
        </w:rPr>
      </w:pPr>
      <w:r w:rsidRPr="002B51D3">
        <w:rPr>
          <w:sz w:val="26"/>
          <w:szCs w:val="26"/>
        </w:rPr>
        <w:t xml:space="preserve">На занятия, направленные на удовлетворение </w:t>
      </w:r>
      <w:proofErr w:type="spellStart"/>
      <w:r w:rsidRPr="002B51D3">
        <w:rPr>
          <w:sz w:val="26"/>
          <w:szCs w:val="26"/>
        </w:rPr>
        <w:t>профориентационных</w:t>
      </w:r>
      <w:proofErr w:type="spellEnd"/>
      <w:r w:rsidRPr="002B51D3">
        <w:rPr>
          <w:sz w:val="26"/>
          <w:szCs w:val="26"/>
        </w:rPr>
        <w:t xml:space="preserve"> интересов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и</w:t>
      </w:r>
      <w:r w:rsidRPr="002B51D3">
        <w:rPr>
          <w:spacing w:val="1"/>
          <w:sz w:val="26"/>
          <w:szCs w:val="26"/>
        </w:rPr>
        <w:t xml:space="preserve"> </w:t>
      </w:r>
      <w:proofErr w:type="gramStart"/>
      <w:r w:rsidRPr="002B51D3">
        <w:rPr>
          <w:sz w:val="26"/>
          <w:szCs w:val="26"/>
        </w:rPr>
        <w:t>потребностей</w:t>
      </w:r>
      <w:proofErr w:type="gramEnd"/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обучающихся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целесообразно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отводить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один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академический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час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(далее</w:t>
      </w:r>
      <w:r w:rsidRPr="002B51D3">
        <w:rPr>
          <w:spacing w:val="-1"/>
          <w:sz w:val="26"/>
          <w:szCs w:val="26"/>
        </w:rPr>
        <w:t xml:space="preserve"> </w:t>
      </w:r>
      <w:r w:rsidRPr="002B51D3">
        <w:rPr>
          <w:sz w:val="26"/>
          <w:szCs w:val="26"/>
        </w:rPr>
        <w:t>–</w:t>
      </w:r>
      <w:r w:rsidRPr="002B51D3">
        <w:rPr>
          <w:spacing w:val="6"/>
          <w:sz w:val="26"/>
          <w:szCs w:val="26"/>
        </w:rPr>
        <w:t xml:space="preserve"> </w:t>
      </w:r>
      <w:r w:rsidRPr="002B51D3">
        <w:rPr>
          <w:sz w:val="26"/>
          <w:szCs w:val="26"/>
        </w:rPr>
        <w:t>час)</w:t>
      </w:r>
      <w:r w:rsidRPr="002B51D3">
        <w:rPr>
          <w:spacing w:val="1"/>
          <w:sz w:val="26"/>
          <w:szCs w:val="26"/>
        </w:rPr>
        <w:t xml:space="preserve"> </w:t>
      </w:r>
      <w:r w:rsidRPr="002B51D3">
        <w:rPr>
          <w:sz w:val="26"/>
          <w:szCs w:val="26"/>
        </w:rPr>
        <w:t>в</w:t>
      </w:r>
      <w:r w:rsidRPr="002B51D3">
        <w:rPr>
          <w:spacing w:val="-2"/>
          <w:sz w:val="26"/>
          <w:szCs w:val="26"/>
        </w:rPr>
        <w:t xml:space="preserve"> </w:t>
      </w:r>
      <w:r w:rsidRPr="002B51D3">
        <w:rPr>
          <w:sz w:val="26"/>
          <w:szCs w:val="26"/>
        </w:rPr>
        <w:t>неделю (34</w:t>
      </w:r>
      <w:r w:rsidRPr="002B51D3">
        <w:rPr>
          <w:spacing w:val="-4"/>
          <w:sz w:val="26"/>
          <w:szCs w:val="26"/>
        </w:rPr>
        <w:t xml:space="preserve"> </w:t>
      </w:r>
      <w:r w:rsidRPr="002B51D3">
        <w:rPr>
          <w:sz w:val="26"/>
          <w:szCs w:val="26"/>
        </w:rPr>
        <w:t>часа</w:t>
      </w:r>
      <w:r w:rsidRPr="002B51D3">
        <w:rPr>
          <w:spacing w:val="-1"/>
          <w:sz w:val="26"/>
          <w:szCs w:val="26"/>
        </w:rPr>
        <w:t xml:space="preserve"> </w:t>
      </w:r>
      <w:r w:rsidRPr="002B51D3">
        <w:rPr>
          <w:sz w:val="26"/>
          <w:szCs w:val="26"/>
        </w:rPr>
        <w:t>в</w:t>
      </w:r>
      <w:r w:rsidRPr="002B51D3">
        <w:rPr>
          <w:spacing w:val="2"/>
          <w:sz w:val="26"/>
          <w:szCs w:val="26"/>
        </w:rPr>
        <w:t xml:space="preserve"> </w:t>
      </w:r>
      <w:r w:rsidRPr="002B51D3">
        <w:rPr>
          <w:sz w:val="26"/>
          <w:szCs w:val="26"/>
        </w:rPr>
        <w:t>учебный</w:t>
      </w:r>
      <w:r w:rsidRPr="002B51D3">
        <w:rPr>
          <w:spacing w:val="2"/>
          <w:sz w:val="26"/>
          <w:szCs w:val="26"/>
        </w:rPr>
        <w:t xml:space="preserve"> </w:t>
      </w:r>
      <w:r w:rsidRPr="002B51D3">
        <w:rPr>
          <w:sz w:val="26"/>
          <w:szCs w:val="26"/>
        </w:rPr>
        <w:t>год).</w:t>
      </w:r>
    </w:p>
    <w:p w:rsidR="00EA295A" w:rsidRPr="002B51D3" w:rsidRDefault="00EA295A" w:rsidP="002B51D3">
      <w:pPr>
        <w:pStyle w:val="11"/>
        <w:tabs>
          <w:tab w:val="left" w:pos="2340"/>
        </w:tabs>
        <w:spacing w:line="276" w:lineRule="auto"/>
        <w:ind w:right="-55" w:firstLine="706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A295A" w:rsidRPr="002B51D3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73223"/>
    <w:multiLevelType w:val="hybridMultilevel"/>
    <w:tmpl w:val="473A0A34"/>
    <w:lvl w:ilvl="0" w:tplc="AA1A2F12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471D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D40D66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B6D8F4D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AD1CAA9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B26FC44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7F14BDB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D598E7D8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F1C0DD2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3">
    <w:nsid w:val="3FE501E0"/>
    <w:multiLevelType w:val="multilevel"/>
    <w:tmpl w:val="3CE80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93916"/>
    <w:multiLevelType w:val="multilevel"/>
    <w:tmpl w:val="A2483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86847"/>
    <w:rsid w:val="000A32A9"/>
    <w:rsid w:val="0012347D"/>
    <w:rsid w:val="0017176C"/>
    <w:rsid w:val="00245538"/>
    <w:rsid w:val="00255B88"/>
    <w:rsid w:val="00262216"/>
    <w:rsid w:val="002B51D3"/>
    <w:rsid w:val="00397DFD"/>
    <w:rsid w:val="003B0770"/>
    <w:rsid w:val="00423468"/>
    <w:rsid w:val="00616F2A"/>
    <w:rsid w:val="006E1911"/>
    <w:rsid w:val="007D3A4E"/>
    <w:rsid w:val="008E63FE"/>
    <w:rsid w:val="00930973"/>
    <w:rsid w:val="00945394"/>
    <w:rsid w:val="00975D54"/>
    <w:rsid w:val="00992538"/>
    <w:rsid w:val="009C3883"/>
    <w:rsid w:val="00A05CB2"/>
    <w:rsid w:val="00A742AC"/>
    <w:rsid w:val="00AC3F70"/>
    <w:rsid w:val="00AD4FF8"/>
    <w:rsid w:val="00B0695E"/>
    <w:rsid w:val="00CC0CD2"/>
    <w:rsid w:val="00CE2C7B"/>
    <w:rsid w:val="00DC49F5"/>
    <w:rsid w:val="00DD54FB"/>
    <w:rsid w:val="00E63C95"/>
    <w:rsid w:val="00E67FEC"/>
    <w:rsid w:val="00EA295A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7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Без интервала1"/>
    <w:rsid w:val="004234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7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Без интервала1"/>
    <w:rsid w:val="004234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4</cp:revision>
  <dcterms:created xsi:type="dcterms:W3CDTF">2023-11-19T19:26:00Z</dcterms:created>
  <dcterms:modified xsi:type="dcterms:W3CDTF">2023-11-19T19:29:00Z</dcterms:modified>
</cp:coreProperties>
</file>