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12.xml" ContentType="application/vnd.openxmlformats-officedocument.wordprocessingml.header+xml"/>
  <Override PartName="/word/footer5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35.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36.xml" ContentType="application/vnd.openxmlformats-officedocument.wordprocessingml.header+xml"/>
  <Override PartName="/word/footer80.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23" w:type="dxa"/>
        <w:tblInd w:w="-98" w:type="dxa"/>
        <w:tblLayout w:type="fixed"/>
        <w:tblCellMar>
          <w:left w:w="10" w:type="dxa"/>
          <w:right w:w="10" w:type="dxa"/>
        </w:tblCellMar>
        <w:tblLook w:val="0000" w:firstRow="0" w:lastRow="0" w:firstColumn="0" w:lastColumn="0" w:noHBand="0" w:noVBand="0"/>
      </w:tblPr>
      <w:tblGrid>
        <w:gridCol w:w="4678"/>
        <w:gridCol w:w="425"/>
        <w:gridCol w:w="4820"/>
      </w:tblGrid>
      <w:tr w:rsidR="0047134A" w14:paraId="10211FDB" w14:textId="77777777" w:rsidTr="00ED39A6">
        <w:tc>
          <w:tcPr>
            <w:tcW w:w="4678" w:type="dxa"/>
            <w:shd w:val="clear" w:color="auto" w:fill="auto"/>
          </w:tcPr>
          <w:p w14:paraId="7F5D3EF4" w14:textId="77777777" w:rsidR="0047134A" w:rsidRPr="00D3684A" w:rsidRDefault="0047134A" w:rsidP="00ED39A6">
            <w:pPr>
              <w:ind w:right="1329"/>
              <w:rPr>
                <w:rFonts w:ascii="Times New Roman" w:eastAsia="Times New Roman" w:hAnsi="Times New Roman"/>
              </w:rPr>
            </w:pPr>
            <w:r w:rsidRPr="00D3684A">
              <w:rPr>
                <w:rFonts w:ascii="Times New Roman" w:eastAsia="Times New Roman" w:hAnsi="Times New Roman"/>
              </w:rPr>
              <w:t>ПРИНЯТО:</w:t>
            </w:r>
          </w:p>
          <w:p w14:paraId="37452169" w14:textId="77777777" w:rsidR="0047134A" w:rsidRPr="00D3684A" w:rsidRDefault="0047134A" w:rsidP="00ED39A6">
            <w:pPr>
              <w:ind w:right="1286"/>
              <w:rPr>
                <w:rFonts w:ascii="Times New Roman" w:eastAsia="Times New Roman" w:hAnsi="Times New Roman"/>
              </w:rPr>
            </w:pPr>
            <w:r w:rsidRPr="00D3684A">
              <w:rPr>
                <w:rFonts w:ascii="Times New Roman" w:eastAsia="Times New Roman" w:hAnsi="Times New Roman"/>
              </w:rPr>
              <w:t>Педагогическим Советом</w:t>
            </w:r>
          </w:p>
          <w:p w14:paraId="721F7BE7" w14:textId="298DE6F0" w:rsidR="0047134A" w:rsidRPr="00D3684A" w:rsidRDefault="00E30173" w:rsidP="00ED39A6">
            <w:pPr>
              <w:ind w:right="1286"/>
              <w:rPr>
                <w:rFonts w:ascii="Times New Roman" w:eastAsia="Times New Roman" w:hAnsi="Times New Roman"/>
              </w:rPr>
            </w:pPr>
            <w:r>
              <w:rPr>
                <w:rFonts w:ascii="Times New Roman" w:eastAsia="Times New Roman" w:hAnsi="Times New Roman"/>
              </w:rPr>
              <w:t>А</w:t>
            </w:r>
            <w:r w:rsidR="0047134A" w:rsidRPr="00D3684A">
              <w:rPr>
                <w:rFonts w:ascii="Times New Roman" w:eastAsia="Times New Roman" w:hAnsi="Times New Roman"/>
              </w:rPr>
              <w:t xml:space="preserve">ОУ ВО «ОЦ кадетская школа  </w:t>
            </w:r>
          </w:p>
          <w:p w14:paraId="2B912378" w14:textId="77777777" w:rsidR="00E30173" w:rsidRDefault="0047134A" w:rsidP="00E30173">
            <w:pPr>
              <w:ind w:right="24"/>
              <w:rPr>
                <w:rFonts w:ascii="Times New Roman" w:eastAsia="Times New Roman" w:hAnsi="Times New Roman"/>
              </w:rPr>
            </w:pPr>
            <w:r w:rsidRPr="00D3684A">
              <w:rPr>
                <w:rFonts w:ascii="Times New Roman" w:eastAsia="Times New Roman" w:hAnsi="Times New Roman"/>
              </w:rPr>
              <w:t>«Корабелы Прионежья»</w:t>
            </w:r>
            <w:r w:rsidR="00E30173" w:rsidRPr="00D3684A">
              <w:rPr>
                <w:rFonts w:ascii="Times New Roman" w:eastAsia="Times New Roman" w:hAnsi="Times New Roman"/>
              </w:rPr>
              <w:t xml:space="preserve"> </w:t>
            </w:r>
          </w:p>
          <w:p w14:paraId="77BD19CA" w14:textId="7A0A7520" w:rsidR="00E30173" w:rsidRPr="00D3684A" w:rsidRDefault="00E30173" w:rsidP="00E30173">
            <w:pPr>
              <w:ind w:right="24"/>
              <w:rPr>
                <w:rFonts w:ascii="Times New Roman" w:eastAsia="Times New Roman" w:hAnsi="Times New Roman"/>
              </w:rPr>
            </w:pPr>
            <w:r w:rsidRPr="00D3684A">
              <w:rPr>
                <w:rFonts w:ascii="Times New Roman" w:eastAsia="Times New Roman" w:hAnsi="Times New Roman"/>
              </w:rPr>
              <w:t>имени Героя России Ю.Л.Воробьева</w:t>
            </w:r>
          </w:p>
          <w:p w14:paraId="296F9A8F" w14:textId="77777777" w:rsidR="0047134A" w:rsidRPr="00D3684A" w:rsidRDefault="0047134A" w:rsidP="00ED39A6">
            <w:pPr>
              <w:ind w:right="-20"/>
              <w:rPr>
                <w:rFonts w:ascii="Times New Roman" w:eastAsia="Times New Roman" w:hAnsi="Times New Roman"/>
              </w:rPr>
            </w:pPr>
            <w:r w:rsidRPr="00D3684A">
              <w:rPr>
                <w:rFonts w:ascii="Times New Roman" w:eastAsia="Times New Roman" w:hAnsi="Times New Roman"/>
              </w:rPr>
              <w:t>Протокол</w:t>
            </w:r>
          </w:p>
          <w:p w14:paraId="39893BD0" w14:textId="7DA4A501" w:rsidR="0047134A" w:rsidRPr="00D3684A" w:rsidRDefault="0047134A" w:rsidP="00ED39A6">
            <w:pPr>
              <w:ind w:right="-20"/>
              <w:rPr>
                <w:rFonts w:ascii="Times New Roman" w:eastAsia="Times New Roman" w:hAnsi="Times New Roman"/>
              </w:rPr>
            </w:pPr>
            <w:r w:rsidRPr="00D3684A">
              <w:rPr>
                <w:rFonts w:ascii="Times New Roman" w:eastAsia="Times New Roman" w:hAnsi="Times New Roman"/>
              </w:rPr>
              <w:t>от</w:t>
            </w:r>
            <w:r w:rsidRPr="00D3684A">
              <w:rPr>
                <w:rFonts w:ascii="Times New Roman" w:eastAsia="Times New Roman" w:hAnsi="Times New Roman"/>
                <w:spacing w:val="3"/>
              </w:rPr>
              <w:t xml:space="preserve"> </w:t>
            </w:r>
            <w:r w:rsidRPr="00D3684A">
              <w:rPr>
                <w:rFonts w:ascii="Times New Roman" w:eastAsia="Times New Roman" w:hAnsi="Times New Roman"/>
                <w:spacing w:val="-6"/>
              </w:rPr>
              <w:t>«_</w:t>
            </w:r>
            <w:r w:rsidR="0014793E" w:rsidRPr="00D3684A">
              <w:rPr>
                <w:rFonts w:ascii="Times New Roman" w:eastAsia="Times New Roman" w:hAnsi="Times New Roman"/>
                <w:spacing w:val="-6"/>
              </w:rPr>
              <w:t>30</w:t>
            </w:r>
            <w:r w:rsidRPr="00D3684A">
              <w:rPr>
                <w:rFonts w:ascii="Times New Roman" w:eastAsia="Times New Roman" w:hAnsi="Times New Roman"/>
                <w:spacing w:val="-6"/>
              </w:rPr>
              <w:t>_</w:t>
            </w:r>
            <w:r w:rsidRPr="00D3684A">
              <w:rPr>
                <w:rFonts w:ascii="Times New Roman" w:eastAsia="Times New Roman" w:hAnsi="Times New Roman"/>
              </w:rPr>
              <w:t>»_</w:t>
            </w:r>
            <w:r w:rsidR="0014793E" w:rsidRPr="00D3684A">
              <w:rPr>
                <w:rFonts w:ascii="Times New Roman" w:eastAsia="Times New Roman" w:hAnsi="Times New Roman"/>
              </w:rPr>
              <w:t>августа</w:t>
            </w:r>
            <w:r w:rsidRPr="00D3684A">
              <w:rPr>
                <w:rFonts w:ascii="Times New Roman" w:eastAsia="Times New Roman" w:hAnsi="Times New Roman"/>
              </w:rPr>
              <w:t>_20</w:t>
            </w:r>
            <w:r w:rsidR="0014793E" w:rsidRPr="00D3684A">
              <w:rPr>
                <w:rFonts w:ascii="Times New Roman" w:eastAsia="Times New Roman" w:hAnsi="Times New Roman"/>
              </w:rPr>
              <w:t>22</w:t>
            </w:r>
            <w:r w:rsidRPr="00D3684A">
              <w:rPr>
                <w:rFonts w:ascii="Times New Roman" w:eastAsia="Times New Roman" w:hAnsi="Times New Roman"/>
              </w:rPr>
              <w:t xml:space="preserve"> г. № </w:t>
            </w:r>
            <w:r w:rsidR="0014793E" w:rsidRPr="00D3684A">
              <w:rPr>
                <w:rFonts w:ascii="Times New Roman" w:eastAsia="Times New Roman" w:hAnsi="Times New Roman"/>
              </w:rPr>
              <w:t>1</w:t>
            </w:r>
          </w:p>
          <w:p w14:paraId="60C86890" w14:textId="77777777" w:rsidR="0047134A" w:rsidRDefault="0047134A" w:rsidP="00ED39A6">
            <w:pPr>
              <w:ind w:right="1329"/>
              <w:rPr>
                <w:rFonts w:ascii="Times New Roman" w:eastAsia="Times New Roman" w:hAnsi="Times New Roman"/>
                <w:sz w:val="20"/>
                <w:szCs w:val="20"/>
              </w:rPr>
            </w:pPr>
          </w:p>
        </w:tc>
        <w:tc>
          <w:tcPr>
            <w:tcW w:w="425" w:type="dxa"/>
            <w:shd w:val="clear" w:color="auto" w:fill="auto"/>
          </w:tcPr>
          <w:p w14:paraId="03603987" w14:textId="77777777" w:rsidR="0047134A" w:rsidRDefault="0047134A" w:rsidP="00ED39A6">
            <w:pPr>
              <w:snapToGrid w:val="0"/>
              <w:ind w:right="1329"/>
              <w:rPr>
                <w:rFonts w:ascii="Times New Roman" w:eastAsia="Times New Roman" w:hAnsi="Times New Roman"/>
                <w:sz w:val="20"/>
                <w:szCs w:val="20"/>
              </w:rPr>
            </w:pPr>
          </w:p>
        </w:tc>
        <w:tc>
          <w:tcPr>
            <w:tcW w:w="4820" w:type="dxa"/>
            <w:shd w:val="clear" w:color="auto" w:fill="auto"/>
          </w:tcPr>
          <w:p w14:paraId="1D8BA206" w14:textId="77777777" w:rsidR="0047134A" w:rsidRPr="00D3684A" w:rsidRDefault="0047134A" w:rsidP="00ED39A6">
            <w:pPr>
              <w:ind w:right="-20"/>
              <w:rPr>
                <w:rFonts w:ascii="Times New Roman" w:eastAsia="Times New Roman" w:hAnsi="Times New Roman"/>
              </w:rPr>
            </w:pPr>
            <w:r w:rsidRPr="00D3684A">
              <w:rPr>
                <w:rFonts w:ascii="Times New Roman" w:eastAsia="Times New Roman" w:hAnsi="Times New Roman"/>
              </w:rPr>
              <w:t>УТ</w:t>
            </w:r>
            <w:r w:rsidRPr="00D3684A">
              <w:rPr>
                <w:rFonts w:ascii="Times New Roman" w:eastAsia="Times New Roman" w:hAnsi="Times New Roman"/>
                <w:spacing w:val="-1"/>
              </w:rPr>
              <w:t>В</w:t>
            </w:r>
            <w:r w:rsidRPr="00D3684A">
              <w:rPr>
                <w:rFonts w:ascii="Times New Roman" w:eastAsia="Times New Roman" w:hAnsi="Times New Roman"/>
              </w:rPr>
              <w:t>ЕР</w:t>
            </w:r>
            <w:r w:rsidRPr="00D3684A">
              <w:rPr>
                <w:rFonts w:ascii="Times New Roman" w:eastAsia="Times New Roman" w:hAnsi="Times New Roman"/>
                <w:spacing w:val="1"/>
              </w:rPr>
              <w:t>Ж</w:t>
            </w:r>
            <w:r w:rsidRPr="00D3684A">
              <w:rPr>
                <w:rFonts w:ascii="Times New Roman" w:eastAsia="Times New Roman" w:hAnsi="Times New Roman"/>
              </w:rPr>
              <w:t>ДЕНО:</w:t>
            </w:r>
          </w:p>
          <w:p w14:paraId="10D37994" w14:textId="77777777" w:rsidR="0047134A" w:rsidRPr="00D3684A" w:rsidRDefault="0047134A" w:rsidP="00ED39A6">
            <w:pPr>
              <w:ind w:right="-20"/>
              <w:rPr>
                <w:rFonts w:ascii="Times New Roman" w:eastAsia="Times New Roman" w:hAnsi="Times New Roman"/>
              </w:rPr>
            </w:pPr>
            <w:r w:rsidRPr="00D3684A">
              <w:rPr>
                <w:rFonts w:ascii="Times New Roman" w:eastAsia="Times New Roman" w:hAnsi="Times New Roman"/>
              </w:rPr>
              <w:t>Приказом директора</w:t>
            </w:r>
          </w:p>
          <w:p w14:paraId="1BEBDB7D" w14:textId="320882F9" w:rsidR="0047134A" w:rsidRPr="00D3684A" w:rsidRDefault="0014793E" w:rsidP="00ED39A6">
            <w:pPr>
              <w:ind w:right="1286"/>
              <w:rPr>
                <w:rFonts w:ascii="Times New Roman" w:eastAsia="Times New Roman" w:hAnsi="Times New Roman"/>
              </w:rPr>
            </w:pPr>
            <w:r w:rsidRPr="00D3684A">
              <w:rPr>
                <w:rFonts w:ascii="Times New Roman" w:eastAsia="Times New Roman" w:hAnsi="Times New Roman"/>
              </w:rPr>
              <w:t>А</w:t>
            </w:r>
            <w:r w:rsidR="0047134A" w:rsidRPr="00D3684A">
              <w:rPr>
                <w:rFonts w:ascii="Times New Roman" w:eastAsia="Times New Roman" w:hAnsi="Times New Roman"/>
              </w:rPr>
              <w:t xml:space="preserve">ОУ ВО «ОЦ кадетская школа  </w:t>
            </w:r>
          </w:p>
          <w:p w14:paraId="6BDA124D" w14:textId="77777777" w:rsidR="00D3684A" w:rsidRDefault="0047134A" w:rsidP="00D3684A">
            <w:pPr>
              <w:ind w:right="24"/>
              <w:rPr>
                <w:rFonts w:ascii="Times New Roman" w:eastAsia="Times New Roman" w:hAnsi="Times New Roman"/>
              </w:rPr>
            </w:pPr>
            <w:r w:rsidRPr="00D3684A">
              <w:rPr>
                <w:rFonts w:ascii="Times New Roman" w:eastAsia="Times New Roman" w:hAnsi="Times New Roman"/>
              </w:rPr>
              <w:t>«Корабелы Прионежья»</w:t>
            </w:r>
            <w:r w:rsidR="0014793E" w:rsidRPr="00D3684A">
              <w:rPr>
                <w:rFonts w:ascii="Times New Roman" w:eastAsia="Times New Roman" w:hAnsi="Times New Roman"/>
              </w:rPr>
              <w:t xml:space="preserve"> </w:t>
            </w:r>
          </w:p>
          <w:p w14:paraId="42501125" w14:textId="27FD015F" w:rsidR="0047134A" w:rsidRPr="00D3684A" w:rsidRDefault="0014793E" w:rsidP="00D3684A">
            <w:pPr>
              <w:ind w:right="24"/>
              <w:rPr>
                <w:rFonts w:ascii="Times New Roman" w:eastAsia="Times New Roman" w:hAnsi="Times New Roman"/>
              </w:rPr>
            </w:pPr>
            <w:r w:rsidRPr="00D3684A">
              <w:rPr>
                <w:rFonts w:ascii="Times New Roman" w:eastAsia="Times New Roman" w:hAnsi="Times New Roman"/>
              </w:rPr>
              <w:t>имени Героя России Ю.Л.Воробьева</w:t>
            </w:r>
          </w:p>
          <w:p w14:paraId="0520C902" w14:textId="302A547B" w:rsidR="0047134A" w:rsidRPr="00D3684A" w:rsidRDefault="0047134A" w:rsidP="00D3684A">
            <w:pPr>
              <w:ind w:right="166"/>
              <w:rPr>
                <w:rFonts w:ascii="Times New Roman" w:eastAsia="Times New Roman" w:hAnsi="Times New Roman"/>
              </w:rPr>
            </w:pPr>
            <w:r w:rsidRPr="00D3684A">
              <w:rPr>
                <w:rFonts w:ascii="Times New Roman" w:eastAsia="Times New Roman" w:hAnsi="Times New Roman"/>
              </w:rPr>
              <w:t>от</w:t>
            </w:r>
            <w:r w:rsidRPr="00D3684A">
              <w:rPr>
                <w:rFonts w:ascii="Times New Roman" w:eastAsia="Times New Roman" w:hAnsi="Times New Roman"/>
                <w:spacing w:val="3"/>
              </w:rPr>
              <w:t xml:space="preserve"> </w:t>
            </w:r>
            <w:r w:rsidRPr="00D3684A">
              <w:rPr>
                <w:rFonts w:ascii="Times New Roman" w:eastAsia="Times New Roman" w:hAnsi="Times New Roman"/>
                <w:spacing w:val="-6"/>
              </w:rPr>
              <w:t>«_</w:t>
            </w:r>
            <w:r w:rsidR="0014793E" w:rsidRPr="00D3684A">
              <w:rPr>
                <w:rFonts w:ascii="Times New Roman" w:eastAsia="Times New Roman" w:hAnsi="Times New Roman"/>
                <w:spacing w:val="-6"/>
              </w:rPr>
              <w:t>30</w:t>
            </w:r>
            <w:r w:rsidRPr="00D3684A">
              <w:rPr>
                <w:rFonts w:ascii="Times New Roman" w:eastAsia="Times New Roman" w:hAnsi="Times New Roman"/>
                <w:spacing w:val="-6"/>
              </w:rPr>
              <w:t>_</w:t>
            </w:r>
            <w:r w:rsidRPr="00D3684A">
              <w:rPr>
                <w:rFonts w:ascii="Times New Roman" w:eastAsia="Times New Roman" w:hAnsi="Times New Roman"/>
              </w:rPr>
              <w:t>» _</w:t>
            </w:r>
            <w:r w:rsidR="0014793E" w:rsidRPr="00D3684A">
              <w:rPr>
                <w:rFonts w:ascii="Times New Roman" w:eastAsia="Times New Roman" w:hAnsi="Times New Roman"/>
              </w:rPr>
              <w:t>августа</w:t>
            </w:r>
            <w:r w:rsidRPr="00D3684A">
              <w:rPr>
                <w:rFonts w:ascii="Times New Roman" w:eastAsia="Times New Roman" w:hAnsi="Times New Roman"/>
              </w:rPr>
              <w:t>_20</w:t>
            </w:r>
            <w:r w:rsidR="0014793E" w:rsidRPr="00D3684A">
              <w:rPr>
                <w:rFonts w:ascii="Times New Roman" w:eastAsia="Times New Roman" w:hAnsi="Times New Roman"/>
              </w:rPr>
              <w:t>22</w:t>
            </w:r>
            <w:r w:rsidRPr="00D3684A">
              <w:rPr>
                <w:rFonts w:ascii="Times New Roman" w:eastAsia="Times New Roman" w:hAnsi="Times New Roman"/>
              </w:rPr>
              <w:t xml:space="preserve"> г. № </w:t>
            </w:r>
            <w:r w:rsidR="00D3684A" w:rsidRPr="00D3684A">
              <w:rPr>
                <w:rFonts w:ascii="Times New Roman" w:eastAsia="Times New Roman" w:hAnsi="Times New Roman"/>
              </w:rPr>
              <w:t xml:space="preserve"> __</w:t>
            </w:r>
            <w:proofErr w:type="gramStart"/>
            <w:r w:rsidRPr="00D3684A">
              <w:rPr>
                <w:rFonts w:ascii="Times New Roman" w:eastAsia="Times New Roman" w:hAnsi="Times New Roman"/>
              </w:rPr>
              <w:t>_-</w:t>
            </w:r>
            <w:proofErr w:type="gramEnd"/>
            <w:r w:rsidRPr="00D3684A">
              <w:rPr>
                <w:rFonts w:ascii="Times New Roman" w:eastAsia="Times New Roman" w:hAnsi="Times New Roman"/>
              </w:rPr>
              <w:t>од__</w:t>
            </w:r>
            <w:r w:rsidR="0014793E" w:rsidRPr="00D3684A">
              <w:rPr>
                <w:rFonts w:ascii="Times New Roman" w:eastAsia="Times New Roman" w:hAnsi="Times New Roman"/>
              </w:rPr>
              <w:t xml:space="preserve"> </w:t>
            </w:r>
          </w:p>
          <w:p w14:paraId="55CC0D25" w14:textId="4FF96AA7" w:rsidR="0047134A" w:rsidRDefault="0047134A" w:rsidP="0014793E">
            <w:pPr>
              <w:ind w:right="1329"/>
            </w:pPr>
            <w:r w:rsidRPr="00D3684A">
              <w:rPr>
                <w:rFonts w:ascii="Times New Roman" w:eastAsia="Times New Roman" w:hAnsi="Times New Roman"/>
              </w:rPr>
              <w:t>______________</w:t>
            </w:r>
            <w:r w:rsidR="0014793E" w:rsidRPr="00D3684A">
              <w:rPr>
                <w:rFonts w:ascii="Times New Roman" w:eastAsia="Times New Roman" w:hAnsi="Times New Roman"/>
              </w:rPr>
              <w:t>А.Н.Проворов</w:t>
            </w:r>
          </w:p>
        </w:tc>
      </w:tr>
      <w:tr w:rsidR="0047134A" w14:paraId="1F23C3D9" w14:textId="77777777" w:rsidTr="00ED39A6">
        <w:tc>
          <w:tcPr>
            <w:tcW w:w="4678" w:type="dxa"/>
            <w:shd w:val="clear" w:color="auto" w:fill="auto"/>
          </w:tcPr>
          <w:p w14:paraId="3C9560FA" w14:textId="77777777" w:rsidR="0047134A" w:rsidRDefault="0047134A" w:rsidP="00ED39A6">
            <w:pPr>
              <w:ind w:right="1329"/>
              <w:rPr>
                <w:rFonts w:ascii="Times New Roman" w:eastAsia="Times New Roman" w:hAnsi="Times New Roman"/>
                <w:sz w:val="20"/>
                <w:szCs w:val="20"/>
              </w:rPr>
            </w:pPr>
          </w:p>
        </w:tc>
        <w:tc>
          <w:tcPr>
            <w:tcW w:w="425" w:type="dxa"/>
            <w:shd w:val="clear" w:color="auto" w:fill="auto"/>
          </w:tcPr>
          <w:p w14:paraId="49B620B3" w14:textId="77777777" w:rsidR="0047134A" w:rsidRDefault="0047134A" w:rsidP="00ED39A6">
            <w:pPr>
              <w:snapToGrid w:val="0"/>
              <w:ind w:right="1329"/>
              <w:rPr>
                <w:rFonts w:ascii="Times New Roman" w:eastAsia="Times New Roman" w:hAnsi="Times New Roman"/>
                <w:sz w:val="20"/>
                <w:szCs w:val="20"/>
              </w:rPr>
            </w:pPr>
          </w:p>
        </w:tc>
        <w:tc>
          <w:tcPr>
            <w:tcW w:w="4820" w:type="dxa"/>
            <w:shd w:val="clear" w:color="auto" w:fill="auto"/>
          </w:tcPr>
          <w:p w14:paraId="105B71A7" w14:textId="53928FF3" w:rsidR="0047134A" w:rsidRDefault="0047134A" w:rsidP="00ED39A6">
            <w:pPr>
              <w:ind w:right="1329"/>
            </w:pPr>
          </w:p>
        </w:tc>
      </w:tr>
    </w:tbl>
    <w:p w14:paraId="6733CE66" w14:textId="77777777" w:rsidR="0047134A" w:rsidRDefault="0047134A" w:rsidP="0047134A">
      <w:pPr>
        <w:ind w:right="1329"/>
        <w:rPr>
          <w:rFonts w:ascii="Times New Roman" w:eastAsia="Times New Roman" w:hAnsi="Times New Roman"/>
        </w:rPr>
      </w:pPr>
    </w:p>
    <w:p w14:paraId="4981FA3E" w14:textId="77777777" w:rsidR="0047134A" w:rsidRDefault="0047134A" w:rsidP="0047134A">
      <w:pPr>
        <w:ind w:right="1329"/>
        <w:rPr>
          <w:rFonts w:ascii="Times New Roman" w:eastAsia="Times New Roman" w:hAnsi="Times New Roman"/>
        </w:rPr>
      </w:pPr>
    </w:p>
    <w:p w14:paraId="64E02127" w14:textId="77777777" w:rsidR="00B32CAF" w:rsidRDefault="00B32CAF" w:rsidP="0047134A">
      <w:pPr>
        <w:ind w:right="-2"/>
        <w:contextualSpacing/>
        <w:jc w:val="center"/>
        <w:rPr>
          <w:rFonts w:ascii="Times New Roman" w:eastAsia="Times New Roman" w:hAnsi="Times New Roman"/>
          <w:b/>
          <w:sz w:val="32"/>
          <w:szCs w:val="32"/>
        </w:rPr>
      </w:pPr>
    </w:p>
    <w:p w14:paraId="0564D466" w14:textId="77777777" w:rsidR="00B32CAF" w:rsidRDefault="00B32CAF" w:rsidP="0047134A">
      <w:pPr>
        <w:ind w:right="-2"/>
        <w:contextualSpacing/>
        <w:jc w:val="center"/>
        <w:rPr>
          <w:rFonts w:ascii="Times New Roman" w:eastAsia="Times New Roman" w:hAnsi="Times New Roman"/>
          <w:b/>
          <w:sz w:val="32"/>
          <w:szCs w:val="32"/>
        </w:rPr>
      </w:pPr>
    </w:p>
    <w:p w14:paraId="083510DE" w14:textId="77777777" w:rsidR="00B32CAF" w:rsidRDefault="00B32CAF" w:rsidP="0047134A">
      <w:pPr>
        <w:ind w:right="-2"/>
        <w:contextualSpacing/>
        <w:jc w:val="center"/>
        <w:rPr>
          <w:rFonts w:ascii="Times New Roman" w:eastAsia="Times New Roman" w:hAnsi="Times New Roman"/>
          <w:b/>
          <w:sz w:val="32"/>
          <w:szCs w:val="32"/>
        </w:rPr>
      </w:pPr>
    </w:p>
    <w:p w14:paraId="76D4D6E2" w14:textId="77777777" w:rsidR="00B32CAF" w:rsidRDefault="00B32CAF" w:rsidP="0047134A">
      <w:pPr>
        <w:ind w:right="-2"/>
        <w:contextualSpacing/>
        <w:jc w:val="center"/>
        <w:rPr>
          <w:rFonts w:ascii="Times New Roman" w:eastAsia="Times New Roman" w:hAnsi="Times New Roman"/>
          <w:b/>
          <w:sz w:val="32"/>
          <w:szCs w:val="32"/>
        </w:rPr>
      </w:pPr>
    </w:p>
    <w:p w14:paraId="1A69F88A" w14:textId="77777777" w:rsidR="0047134A" w:rsidRDefault="0047134A" w:rsidP="0047134A">
      <w:pPr>
        <w:ind w:right="-2"/>
        <w:contextualSpacing/>
        <w:jc w:val="center"/>
        <w:rPr>
          <w:rFonts w:ascii="Times New Roman" w:eastAsia="Times New Roman" w:hAnsi="Times New Roman"/>
          <w:b/>
          <w:sz w:val="32"/>
          <w:szCs w:val="32"/>
        </w:rPr>
      </w:pPr>
      <w:r w:rsidRPr="007E11F9">
        <w:rPr>
          <w:rFonts w:ascii="Times New Roman" w:eastAsia="Times New Roman" w:hAnsi="Times New Roman"/>
          <w:b/>
          <w:sz w:val="32"/>
          <w:szCs w:val="32"/>
        </w:rPr>
        <w:t>автономно</w:t>
      </w:r>
      <w:r w:rsidRPr="007E11F9">
        <w:rPr>
          <w:rFonts w:ascii="Times New Roman" w:eastAsia="Times New Roman" w:hAnsi="Times New Roman"/>
          <w:b/>
          <w:spacing w:val="-3"/>
          <w:sz w:val="32"/>
          <w:szCs w:val="32"/>
        </w:rPr>
        <w:t>е</w:t>
      </w:r>
      <w:r w:rsidRPr="007E11F9">
        <w:rPr>
          <w:rFonts w:ascii="Times New Roman" w:eastAsia="Times New Roman" w:hAnsi="Times New Roman"/>
          <w:b/>
          <w:sz w:val="32"/>
          <w:szCs w:val="32"/>
        </w:rPr>
        <w:t xml:space="preserve"> </w:t>
      </w:r>
      <w:r w:rsidRPr="007E11F9">
        <w:rPr>
          <w:rFonts w:ascii="Times New Roman" w:eastAsia="Times New Roman" w:hAnsi="Times New Roman"/>
          <w:b/>
          <w:spacing w:val="-2"/>
          <w:sz w:val="32"/>
          <w:szCs w:val="32"/>
        </w:rPr>
        <w:t>о</w:t>
      </w:r>
      <w:r w:rsidRPr="007E11F9">
        <w:rPr>
          <w:rFonts w:ascii="Times New Roman" w:eastAsia="Times New Roman" w:hAnsi="Times New Roman"/>
          <w:b/>
          <w:sz w:val="32"/>
          <w:szCs w:val="32"/>
        </w:rPr>
        <w:t>бщ</w:t>
      </w:r>
      <w:r w:rsidRPr="007E11F9">
        <w:rPr>
          <w:rFonts w:ascii="Times New Roman" w:eastAsia="Times New Roman" w:hAnsi="Times New Roman"/>
          <w:b/>
          <w:spacing w:val="-1"/>
          <w:sz w:val="32"/>
          <w:szCs w:val="32"/>
        </w:rPr>
        <w:t>е</w:t>
      </w:r>
      <w:r w:rsidRPr="007E11F9">
        <w:rPr>
          <w:rFonts w:ascii="Times New Roman" w:eastAsia="Times New Roman" w:hAnsi="Times New Roman"/>
          <w:b/>
          <w:sz w:val="32"/>
          <w:szCs w:val="32"/>
        </w:rPr>
        <w:t>об</w:t>
      </w:r>
      <w:r w:rsidRPr="007E11F9">
        <w:rPr>
          <w:rFonts w:ascii="Times New Roman" w:eastAsia="Times New Roman" w:hAnsi="Times New Roman"/>
          <w:b/>
          <w:spacing w:val="1"/>
          <w:sz w:val="32"/>
          <w:szCs w:val="32"/>
        </w:rPr>
        <w:t>р</w:t>
      </w:r>
      <w:r w:rsidRPr="007E11F9">
        <w:rPr>
          <w:rFonts w:ascii="Times New Roman" w:eastAsia="Times New Roman" w:hAnsi="Times New Roman"/>
          <w:b/>
          <w:spacing w:val="-2"/>
          <w:sz w:val="32"/>
          <w:szCs w:val="32"/>
        </w:rPr>
        <w:t>а</w:t>
      </w:r>
      <w:r w:rsidRPr="007E11F9">
        <w:rPr>
          <w:rFonts w:ascii="Times New Roman" w:eastAsia="Times New Roman" w:hAnsi="Times New Roman"/>
          <w:b/>
          <w:sz w:val="32"/>
          <w:szCs w:val="32"/>
        </w:rPr>
        <w:t>зова</w:t>
      </w:r>
      <w:r w:rsidRPr="007E11F9">
        <w:rPr>
          <w:rFonts w:ascii="Times New Roman" w:eastAsia="Times New Roman" w:hAnsi="Times New Roman"/>
          <w:b/>
          <w:spacing w:val="-3"/>
          <w:sz w:val="32"/>
          <w:szCs w:val="32"/>
        </w:rPr>
        <w:t>т</w:t>
      </w:r>
      <w:r w:rsidRPr="007E11F9">
        <w:rPr>
          <w:rFonts w:ascii="Times New Roman" w:eastAsia="Times New Roman" w:hAnsi="Times New Roman"/>
          <w:b/>
          <w:sz w:val="32"/>
          <w:szCs w:val="32"/>
        </w:rPr>
        <w:t>ел</w:t>
      </w:r>
      <w:r w:rsidRPr="007E11F9">
        <w:rPr>
          <w:rFonts w:ascii="Times New Roman" w:eastAsia="Times New Roman" w:hAnsi="Times New Roman"/>
          <w:b/>
          <w:spacing w:val="-2"/>
          <w:sz w:val="32"/>
          <w:szCs w:val="32"/>
        </w:rPr>
        <w:t>ь</w:t>
      </w:r>
      <w:r w:rsidRPr="007E11F9">
        <w:rPr>
          <w:rFonts w:ascii="Times New Roman" w:eastAsia="Times New Roman" w:hAnsi="Times New Roman"/>
          <w:b/>
          <w:sz w:val="32"/>
          <w:szCs w:val="32"/>
        </w:rPr>
        <w:t>ное учр</w:t>
      </w:r>
      <w:r w:rsidRPr="007E11F9">
        <w:rPr>
          <w:rFonts w:ascii="Times New Roman" w:eastAsia="Times New Roman" w:hAnsi="Times New Roman"/>
          <w:b/>
          <w:spacing w:val="-1"/>
          <w:sz w:val="32"/>
          <w:szCs w:val="32"/>
        </w:rPr>
        <w:t>е</w:t>
      </w:r>
      <w:r w:rsidRPr="007E11F9">
        <w:rPr>
          <w:rFonts w:ascii="Times New Roman" w:eastAsia="Times New Roman" w:hAnsi="Times New Roman"/>
          <w:b/>
          <w:sz w:val="32"/>
          <w:szCs w:val="32"/>
        </w:rPr>
        <w:t>жд</w:t>
      </w:r>
      <w:r w:rsidRPr="007E11F9">
        <w:rPr>
          <w:rFonts w:ascii="Times New Roman" w:eastAsia="Times New Roman" w:hAnsi="Times New Roman"/>
          <w:b/>
          <w:spacing w:val="-1"/>
          <w:sz w:val="32"/>
          <w:szCs w:val="32"/>
        </w:rPr>
        <w:t>е</w:t>
      </w:r>
      <w:r w:rsidRPr="007E11F9">
        <w:rPr>
          <w:rFonts w:ascii="Times New Roman" w:eastAsia="Times New Roman" w:hAnsi="Times New Roman"/>
          <w:b/>
          <w:sz w:val="32"/>
          <w:szCs w:val="32"/>
        </w:rPr>
        <w:t>н</w:t>
      </w:r>
      <w:r w:rsidRPr="007E11F9">
        <w:rPr>
          <w:rFonts w:ascii="Times New Roman" w:eastAsia="Times New Roman" w:hAnsi="Times New Roman"/>
          <w:b/>
          <w:spacing w:val="-2"/>
          <w:sz w:val="32"/>
          <w:szCs w:val="32"/>
        </w:rPr>
        <w:t>и</w:t>
      </w:r>
      <w:r w:rsidRPr="007E11F9">
        <w:rPr>
          <w:rFonts w:ascii="Times New Roman" w:eastAsia="Times New Roman" w:hAnsi="Times New Roman"/>
          <w:b/>
          <w:sz w:val="32"/>
          <w:szCs w:val="32"/>
        </w:rPr>
        <w:t xml:space="preserve">е </w:t>
      </w:r>
    </w:p>
    <w:p w14:paraId="6E707BB4" w14:textId="77777777" w:rsidR="0047134A" w:rsidRPr="007E11F9" w:rsidRDefault="0047134A" w:rsidP="0047134A">
      <w:pPr>
        <w:ind w:right="-2"/>
        <w:contextualSpacing/>
        <w:jc w:val="center"/>
        <w:rPr>
          <w:rFonts w:ascii="Times New Roman" w:eastAsia="Times New Roman" w:hAnsi="Times New Roman"/>
          <w:b/>
          <w:sz w:val="32"/>
          <w:szCs w:val="32"/>
        </w:rPr>
      </w:pPr>
      <w:r w:rsidRPr="007E11F9">
        <w:rPr>
          <w:rFonts w:ascii="Times New Roman" w:eastAsia="Times New Roman" w:hAnsi="Times New Roman"/>
          <w:b/>
          <w:sz w:val="32"/>
          <w:szCs w:val="32"/>
        </w:rPr>
        <w:t>Вологодс</w:t>
      </w:r>
      <w:r w:rsidRPr="007E11F9">
        <w:rPr>
          <w:rFonts w:ascii="Times New Roman" w:eastAsia="Times New Roman" w:hAnsi="Times New Roman"/>
          <w:b/>
          <w:spacing w:val="-2"/>
          <w:sz w:val="32"/>
          <w:szCs w:val="32"/>
        </w:rPr>
        <w:t>к</w:t>
      </w:r>
      <w:r w:rsidRPr="007E11F9">
        <w:rPr>
          <w:rFonts w:ascii="Times New Roman" w:eastAsia="Times New Roman" w:hAnsi="Times New Roman"/>
          <w:b/>
          <w:sz w:val="32"/>
          <w:szCs w:val="32"/>
        </w:rPr>
        <w:t>ой</w:t>
      </w:r>
      <w:r w:rsidRPr="007E11F9">
        <w:rPr>
          <w:rFonts w:ascii="Times New Roman" w:eastAsia="Times New Roman" w:hAnsi="Times New Roman"/>
          <w:b/>
          <w:spacing w:val="-1"/>
          <w:sz w:val="32"/>
          <w:szCs w:val="32"/>
        </w:rPr>
        <w:t xml:space="preserve"> </w:t>
      </w:r>
      <w:r w:rsidRPr="007E11F9">
        <w:rPr>
          <w:rFonts w:ascii="Times New Roman" w:eastAsia="Times New Roman" w:hAnsi="Times New Roman"/>
          <w:b/>
          <w:sz w:val="32"/>
          <w:szCs w:val="32"/>
        </w:rPr>
        <w:t>области</w:t>
      </w:r>
    </w:p>
    <w:p w14:paraId="6C46A3B8" w14:textId="77777777" w:rsidR="0047134A" w:rsidRDefault="0047134A" w:rsidP="0047134A">
      <w:pPr>
        <w:ind w:right="-2"/>
        <w:contextualSpacing/>
        <w:jc w:val="center"/>
        <w:rPr>
          <w:rFonts w:ascii="Times New Roman" w:eastAsia="Times New Roman" w:hAnsi="Times New Roman"/>
          <w:b/>
          <w:spacing w:val="-2"/>
          <w:sz w:val="32"/>
          <w:szCs w:val="32"/>
        </w:rPr>
      </w:pPr>
      <w:r w:rsidRPr="007E11F9">
        <w:rPr>
          <w:rFonts w:ascii="Times New Roman" w:eastAsia="Times New Roman" w:hAnsi="Times New Roman"/>
          <w:b/>
          <w:sz w:val="32"/>
          <w:szCs w:val="32"/>
        </w:rPr>
        <w:t>«</w:t>
      </w:r>
      <w:r w:rsidRPr="007E11F9">
        <w:rPr>
          <w:rFonts w:ascii="Times New Roman" w:eastAsia="Times New Roman" w:hAnsi="Times New Roman"/>
          <w:b/>
          <w:spacing w:val="-2"/>
          <w:sz w:val="32"/>
          <w:szCs w:val="32"/>
        </w:rPr>
        <w:t xml:space="preserve">Образовательный центр - кадетская школа </w:t>
      </w:r>
    </w:p>
    <w:p w14:paraId="6D03C972" w14:textId="77777777" w:rsidR="0047134A" w:rsidRPr="007E11F9" w:rsidRDefault="0047134A" w:rsidP="0047134A">
      <w:pPr>
        <w:ind w:right="-2"/>
        <w:contextualSpacing/>
        <w:jc w:val="center"/>
        <w:rPr>
          <w:rFonts w:ascii="Times New Roman" w:eastAsia="Times New Roman" w:hAnsi="Times New Roman"/>
          <w:b/>
          <w:spacing w:val="-2"/>
          <w:sz w:val="32"/>
          <w:szCs w:val="32"/>
        </w:rPr>
      </w:pPr>
      <w:r w:rsidRPr="007E11F9">
        <w:rPr>
          <w:rFonts w:ascii="Times New Roman" w:eastAsia="Times New Roman" w:hAnsi="Times New Roman"/>
          <w:b/>
          <w:spacing w:val="-2"/>
          <w:sz w:val="32"/>
          <w:szCs w:val="32"/>
        </w:rPr>
        <w:t>«Корабелы Прионежья»</w:t>
      </w:r>
    </w:p>
    <w:p w14:paraId="45540124" w14:textId="77777777" w:rsidR="0047134A" w:rsidRPr="007E11F9" w:rsidRDefault="0047134A" w:rsidP="0047134A">
      <w:pPr>
        <w:ind w:right="-2"/>
        <w:contextualSpacing/>
        <w:jc w:val="center"/>
        <w:rPr>
          <w:rFonts w:ascii="Times New Roman" w:eastAsia="Times New Roman" w:hAnsi="Times New Roman"/>
          <w:sz w:val="32"/>
          <w:szCs w:val="32"/>
        </w:rPr>
      </w:pPr>
      <w:r w:rsidRPr="007E11F9">
        <w:rPr>
          <w:rFonts w:ascii="Times New Roman" w:eastAsia="Times New Roman" w:hAnsi="Times New Roman"/>
          <w:b/>
          <w:spacing w:val="-2"/>
          <w:sz w:val="32"/>
          <w:szCs w:val="32"/>
        </w:rPr>
        <w:t xml:space="preserve">имени Героя России </w:t>
      </w:r>
      <w:r>
        <w:rPr>
          <w:rFonts w:ascii="Times New Roman" w:eastAsia="Times New Roman" w:hAnsi="Times New Roman"/>
          <w:b/>
          <w:spacing w:val="-2"/>
          <w:sz w:val="32"/>
          <w:szCs w:val="32"/>
        </w:rPr>
        <w:t>Юрия Леонидовича</w:t>
      </w:r>
      <w:r w:rsidRPr="007E11F9">
        <w:rPr>
          <w:rFonts w:ascii="Times New Roman" w:eastAsia="Times New Roman" w:hAnsi="Times New Roman"/>
          <w:b/>
          <w:spacing w:val="-2"/>
          <w:sz w:val="32"/>
          <w:szCs w:val="32"/>
        </w:rPr>
        <w:t>Воробьева</w:t>
      </w:r>
    </w:p>
    <w:p w14:paraId="42BC9D1E" w14:textId="77777777" w:rsidR="0047134A" w:rsidRDefault="0047134A" w:rsidP="0047134A">
      <w:pPr>
        <w:ind w:right="-2"/>
        <w:contextualSpacing/>
        <w:jc w:val="center"/>
        <w:rPr>
          <w:rFonts w:ascii="Times New Roman" w:eastAsia="Times New Roman" w:hAnsi="Times New Roman"/>
          <w:sz w:val="40"/>
          <w:szCs w:val="40"/>
        </w:rPr>
      </w:pPr>
    </w:p>
    <w:p w14:paraId="5E448BD1" w14:textId="77777777" w:rsidR="00B32CAF" w:rsidRDefault="00B32CAF" w:rsidP="0047134A">
      <w:pPr>
        <w:contextualSpacing/>
        <w:jc w:val="center"/>
        <w:rPr>
          <w:rFonts w:ascii="Times New Roman" w:eastAsia="Times New Roman" w:hAnsi="Times New Roman"/>
          <w:b/>
          <w:sz w:val="48"/>
          <w:szCs w:val="48"/>
        </w:rPr>
      </w:pPr>
    </w:p>
    <w:p w14:paraId="06B4CA8A" w14:textId="77777777" w:rsidR="00B32CAF" w:rsidRPr="004C77EF" w:rsidRDefault="00B32CAF" w:rsidP="0047134A">
      <w:pPr>
        <w:contextualSpacing/>
        <w:jc w:val="center"/>
        <w:rPr>
          <w:rFonts w:ascii="Times New Roman" w:eastAsia="Times New Roman" w:hAnsi="Times New Roman"/>
          <w:b/>
          <w:sz w:val="48"/>
          <w:szCs w:val="48"/>
        </w:rPr>
      </w:pPr>
    </w:p>
    <w:p w14:paraId="58E455F9" w14:textId="77777777" w:rsidR="0047134A" w:rsidRDefault="0047134A" w:rsidP="0047134A">
      <w:pPr>
        <w:contextualSpacing/>
        <w:jc w:val="center"/>
        <w:rPr>
          <w:rFonts w:ascii="Times New Roman" w:eastAsia="Times New Roman" w:hAnsi="Times New Roman"/>
          <w:b/>
          <w:spacing w:val="-1"/>
          <w:sz w:val="48"/>
          <w:szCs w:val="48"/>
        </w:rPr>
      </w:pPr>
      <w:r>
        <w:rPr>
          <w:rFonts w:ascii="Times New Roman" w:eastAsia="Times New Roman" w:hAnsi="Times New Roman"/>
          <w:b/>
          <w:sz w:val="48"/>
          <w:szCs w:val="48"/>
        </w:rPr>
        <w:t>Осно</w:t>
      </w:r>
      <w:r>
        <w:rPr>
          <w:rFonts w:ascii="Times New Roman" w:eastAsia="Times New Roman" w:hAnsi="Times New Roman"/>
          <w:b/>
          <w:spacing w:val="1"/>
          <w:sz w:val="48"/>
          <w:szCs w:val="48"/>
        </w:rPr>
        <w:t>в</w:t>
      </w:r>
      <w:r>
        <w:rPr>
          <w:rFonts w:ascii="Times New Roman" w:eastAsia="Times New Roman" w:hAnsi="Times New Roman"/>
          <w:b/>
          <w:sz w:val="48"/>
          <w:szCs w:val="48"/>
        </w:rPr>
        <w:t>н</w:t>
      </w:r>
      <w:r>
        <w:rPr>
          <w:rFonts w:ascii="Times New Roman" w:eastAsia="Times New Roman" w:hAnsi="Times New Roman"/>
          <w:b/>
          <w:spacing w:val="-3"/>
          <w:sz w:val="48"/>
          <w:szCs w:val="48"/>
        </w:rPr>
        <w:t>а</w:t>
      </w:r>
      <w:r>
        <w:rPr>
          <w:rFonts w:ascii="Times New Roman" w:eastAsia="Times New Roman" w:hAnsi="Times New Roman"/>
          <w:b/>
          <w:sz w:val="48"/>
          <w:szCs w:val="48"/>
        </w:rPr>
        <w:t>я</w:t>
      </w:r>
    </w:p>
    <w:p w14:paraId="4AC315A3" w14:textId="0385B769" w:rsidR="0047134A" w:rsidRDefault="0047134A" w:rsidP="0047134A">
      <w:pPr>
        <w:contextualSpacing/>
        <w:jc w:val="center"/>
        <w:rPr>
          <w:rFonts w:ascii="Times New Roman" w:eastAsia="Times New Roman" w:hAnsi="Times New Roman"/>
          <w:b/>
          <w:sz w:val="48"/>
          <w:szCs w:val="48"/>
        </w:rPr>
      </w:pPr>
      <w:r>
        <w:rPr>
          <w:rFonts w:ascii="Times New Roman" w:eastAsia="Times New Roman" w:hAnsi="Times New Roman"/>
          <w:b/>
          <w:sz w:val="48"/>
          <w:szCs w:val="48"/>
        </w:rPr>
        <w:t>образовате</w:t>
      </w:r>
      <w:r>
        <w:rPr>
          <w:rFonts w:ascii="Times New Roman" w:eastAsia="Times New Roman" w:hAnsi="Times New Roman"/>
          <w:b/>
          <w:spacing w:val="-1"/>
          <w:sz w:val="48"/>
          <w:szCs w:val="48"/>
        </w:rPr>
        <w:t>л</w:t>
      </w:r>
      <w:r>
        <w:rPr>
          <w:rFonts w:ascii="Times New Roman" w:eastAsia="Times New Roman" w:hAnsi="Times New Roman"/>
          <w:b/>
          <w:sz w:val="48"/>
          <w:szCs w:val="48"/>
        </w:rPr>
        <w:t>ьн</w:t>
      </w:r>
      <w:r>
        <w:rPr>
          <w:rFonts w:ascii="Times New Roman" w:eastAsia="Times New Roman" w:hAnsi="Times New Roman"/>
          <w:b/>
          <w:spacing w:val="-1"/>
          <w:sz w:val="48"/>
          <w:szCs w:val="48"/>
        </w:rPr>
        <w:t>а</w:t>
      </w:r>
      <w:r>
        <w:rPr>
          <w:rFonts w:ascii="Times New Roman" w:eastAsia="Times New Roman" w:hAnsi="Times New Roman"/>
          <w:b/>
          <w:sz w:val="48"/>
          <w:szCs w:val="48"/>
        </w:rPr>
        <w:t>я</w:t>
      </w:r>
      <w:r>
        <w:rPr>
          <w:rFonts w:ascii="Times New Roman" w:eastAsia="Times New Roman" w:hAnsi="Times New Roman"/>
          <w:b/>
          <w:spacing w:val="-4"/>
          <w:sz w:val="48"/>
          <w:szCs w:val="48"/>
        </w:rPr>
        <w:t xml:space="preserve"> </w:t>
      </w:r>
      <w:r>
        <w:rPr>
          <w:rFonts w:ascii="Times New Roman" w:eastAsia="Times New Roman" w:hAnsi="Times New Roman"/>
          <w:b/>
          <w:sz w:val="48"/>
          <w:szCs w:val="48"/>
        </w:rPr>
        <w:t>прогр</w:t>
      </w:r>
      <w:r>
        <w:rPr>
          <w:rFonts w:ascii="Times New Roman" w:eastAsia="Times New Roman" w:hAnsi="Times New Roman"/>
          <w:b/>
          <w:spacing w:val="-1"/>
          <w:sz w:val="48"/>
          <w:szCs w:val="48"/>
        </w:rPr>
        <w:t>а</w:t>
      </w:r>
      <w:r>
        <w:rPr>
          <w:rFonts w:ascii="Times New Roman" w:eastAsia="Times New Roman" w:hAnsi="Times New Roman"/>
          <w:b/>
          <w:sz w:val="48"/>
          <w:szCs w:val="48"/>
        </w:rPr>
        <w:t>мма</w:t>
      </w:r>
    </w:p>
    <w:p w14:paraId="3921E26F" w14:textId="77777777" w:rsidR="0047134A" w:rsidRDefault="0047134A" w:rsidP="0047134A">
      <w:pPr>
        <w:contextualSpacing/>
        <w:jc w:val="center"/>
        <w:rPr>
          <w:rFonts w:ascii="Times New Roman" w:eastAsia="Times New Roman" w:hAnsi="Times New Roman"/>
          <w:b/>
          <w:sz w:val="48"/>
          <w:szCs w:val="48"/>
        </w:rPr>
      </w:pPr>
      <w:r>
        <w:rPr>
          <w:rFonts w:ascii="Times New Roman" w:eastAsia="Times New Roman" w:hAnsi="Times New Roman"/>
          <w:b/>
          <w:sz w:val="48"/>
          <w:szCs w:val="48"/>
        </w:rPr>
        <w:t>основ</w:t>
      </w:r>
      <w:r>
        <w:rPr>
          <w:rFonts w:ascii="Times New Roman" w:eastAsia="Times New Roman" w:hAnsi="Times New Roman"/>
          <w:b/>
          <w:spacing w:val="-2"/>
          <w:sz w:val="48"/>
          <w:szCs w:val="48"/>
        </w:rPr>
        <w:t>н</w:t>
      </w:r>
      <w:r>
        <w:rPr>
          <w:rFonts w:ascii="Times New Roman" w:eastAsia="Times New Roman" w:hAnsi="Times New Roman"/>
          <w:b/>
          <w:sz w:val="48"/>
          <w:szCs w:val="48"/>
        </w:rPr>
        <w:t>ого о</w:t>
      </w:r>
      <w:r>
        <w:rPr>
          <w:rFonts w:ascii="Times New Roman" w:eastAsia="Times New Roman" w:hAnsi="Times New Roman"/>
          <w:b/>
          <w:spacing w:val="-1"/>
          <w:sz w:val="48"/>
          <w:szCs w:val="48"/>
        </w:rPr>
        <w:t>б</w:t>
      </w:r>
      <w:r>
        <w:rPr>
          <w:rFonts w:ascii="Times New Roman" w:eastAsia="Times New Roman" w:hAnsi="Times New Roman"/>
          <w:b/>
          <w:sz w:val="48"/>
          <w:szCs w:val="48"/>
        </w:rPr>
        <w:t>щего о</w:t>
      </w:r>
      <w:r>
        <w:rPr>
          <w:rFonts w:ascii="Times New Roman" w:eastAsia="Times New Roman" w:hAnsi="Times New Roman"/>
          <w:b/>
          <w:spacing w:val="-2"/>
          <w:sz w:val="48"/>
          <w:szCs w:val="48"/>
        </w:rPr>
        <w:t>б</w:t>
      </w:r>
      <w:r>
        <w:rPr>
          <w:rFonts w:ascii="Times New Roman" w:eastAsia="Times New Roman" w:hAnsi="Times New Roman"/>
          <w:b/>
          <w:sz w:val="48"/>
          <w:szCs w:val="48"/>
        </w:rPr>
        <w:t>ра</w:t>
      </w:r>
      <w:r>
        <w:rPr>
          <w:rFonts w:ascii="Times New Roman" w:eastAsia="Times New Roman" w:hAnsi="Times New Roman"/>
          <w:b/>
          <w:spacing w:val="-2"/>
          <w:sz w:val="48"/>
          <w:szCs w:val="48"/>
        </w:rPr>
        <w:t>з</w:t>
      </w:r>
      <w:r>
        <w:rPr>
          <w:rFonts w:ascii="Times New Roman" w:eastAsia="Times New Roman" w:hAnsi="Times New Roman"/>
          <w:b/>
          <w:sz w:val="48"/>
          <w:szCs w:val="48"/>
        </w:rPr>
        <w:t>ов</w:t>
      </w:r>
      <w:r>
        <w:rPr>
          <w:rFonts w:ascii="Times New Roman" w:eastAsia="Times New Roman" w:hAnsi="Times New Roman"/>
          <w:b/>
          <w:spacing w:val="-1"/>
          <w:sz w:val="48"/>
          <w:szCs w:val="48"/>
        </w:rPr>
        <w:t>а</w:t>
      </w:r>
      <w:r>
        <w:rPr>
          <w:rFonts w:ascii="Times New Roman" w:eastAsia="Times New Roman" w:hAnsi="Times New Roman"/>
          <w:b/>
          <w:sz w:val="48"/>
          <w:szCs w:val="48"/>
        </w:rPr>
        <w:t>н</w:t>
      </w:r>
      <w:r>
        <w:rPr>
          <w:rFonts w:ascii="Times New Roman" w:eastAsia="Times New Roman" w:hAnsi="Times New Roman"/>
          <w:b/>
          <w:spacing w:val="-2"/>
          <w:sz w:val="48"/>
          <w:szCs w:val="48"/>
        </w:rPr>
        <w:t>и</w:t>
      </w:r>
      <w:r>
        <w:rPr>
          <w:rFonts w:ascii="Times New Roman" w:eastAsia="Times New Roman" w:hAnsi="Times New Roman"/>
          <w:b/>
          <w:sz w:val="48"/>
          <w:szCs w:val="48"/>
        </w:rPr>
        <w:t>я</w:t>
      </w:r>
    </w:p>
    <w:p w14:paraId="023B16A9" w14:textId="77777777" w:rsidR="00D3684A" w:rsidRDefault="00D3684A" w:rsidP="0047134A">
      <w:pPr>
        <w:contextualSpacing/>
        <w:jc w:val="center"/>
        <w:rPr>
          <w:rFonts w:ascii="Times New Roman" w:eastAsia="Times New Roman" w:hAnsi="Times New Roman"/>
        </w:rPr>
      </w:pPr>
    </w:p>
    <w:p w14:paraId="63F89C75" w14:textId="77777777" w:rsidR="0047134A" w:rsidRDefault="0047134A" w:rsidP="0047134A">
      <w:pPr>
        <w:contextualSpacing/>
        <w:rPr>
          <w:rFonts w:ascii="Times New Roman" w:eastAsia="Times New Roman" w:hAnsi="Times New Roman"/>
        </w:rPr>
      </w:pPr>
    </w:p>
    <w:p w14:paraId="53971011" w14:textId="77777777" w:rsidR="0047134A" w:rsidRDefault="0047134A" w:rsidP="0047134A">
      <w:pPr>
        <w:rPr>
          <w:rFonts w:ascii="Times New Roman" w:eastAsia="Times New Roman" w:hAnsi="Times New Roman"/>
        </w:rPr>
      </w:pPr>
    </w:p>
    <w:p w14:paraId="655034AA" w14:textId="77777777" w:rsidR="0047134A" w:rsidRDefault="0047134A" w:rsidP="0047134A">
      <w:pPr>
        <w:rPr>
          <w:rFonts w:ascii="Times New Roman" w:eastAsia="Times New Roman" w:hAnsi="Times New Roman"/>
        </w:rPr>
      </w:pPr>
    </w:p>
    <w:p w14:paraId="51014B74" w14:textId="77777777" w:rsidR="0047134A" w:rsidRDefault="0047134A" w:rsidP="0047134A">
      <w:pPr>
        <w:tabs>
          <w:tab w:val="left" w:pos="5794"/>
        </w:tabs>
        <w:rPr>
          <w:rFonts w:ascii="Times New Roman" w:eastAsia="Times New Roman" w:hAnsi="Times New Roman"/>
        </w:rPr>
      </w:pPr>
    </w:p>
    <w:p w14:paraId="60CABC0A" w14:textId="77777777" w:rsidR="00B32CAF" w:rsidRDefault="00B32CAF" w:rsidP="0047134A">
      <w:pPr>
        <w:ind w:left="4486" w:right="-20" w:hanging="4486"/>
        <w:jc w:val="center"/>
        <w:rPr>
          <w:rFonts w:ascii="Times New Roman" w:eastAsia="Times New Roman" w:hAnsi="Times New Roman"/>
          <w:spacing w:val="1"/>
          <w:sz w:val="36"/>
          <w:szCs w:val="36"/>
        </w:rPr>
      </w:pPr>
    </w:p>
    <w:p w14:paraId="5C9CB667" w14:textId="77777777" w:rsidR="00B32CAF" w:rsidRDefault="00B32CAF" w:rsidP="0047134A">
      <w:pPr>
        <w:ind w:left="4486" w:right="-20" w:hanging="4486"/>
        <w:jc w:val="center"/>
        <w:rPr>
          <w:rFonts w:ascii="Times New Roman" w:eastAsia="Times New Roman" w:hAnsi="Times New Roman"/>
          <w:spacing w:val="1"/>
          <w:sz w:val="36"/>
          <w:szCs w:val="36"/>
        </w:rPr>
      </w:pPr>
    </w:p>
    <w:p w14:paraId="030E8768" w14:textId="77777777" w:rsidR="00B32CAF" w:rsidRDefault="00B32CAF" w:rsidP="0047134A">
      <w:pPr>
        <w:ind w:left="4486" w:right="-20" w:hanging="4486"/>
        <w:jc w:val="center"/>
        <w:rPr>
          <w:rFonts w:ascii="Times New Roman" w:eastAsia="Times New Roman" w:hAnsi="Times New Roman"/>
          <w:spacing w:val="1"/>
          <w:sz w:val="36"/>
          <w:szCs w:val="36"/>
        </w:rPr>
      </w:pPr>
    </w:p>
    <w:p w14:paraId="5F6D492A" w14:textId="77777777" w:rsidR="00B32CAF" w:rsidRDefault="00B32CAF" w:rsidP="0047134A">
      <w:pPr>
        <w:ind w:left="4486" w:right="-20" w:hanging="4486"/>
        <w:jc w:val="center"/>
        <w:rPr>
          <w:rFonts w:ascii="Times New Roman" w:eastAsia="Times New Roman" w:hAnsi="Times New Roman"/>
          <w:spacing w:val="1"/>
          <w:sz w:val="36"/>
          <w:szCs w:val="36"/>
        </w:rPr>
      </w:pPr>
    </w:p>
    <w:p w14:paraId="7E9CCCCA" w14:textId="77777777" w:rsidR="00B32CAF" w:rsidRDefault="00B32CAF" w:rsidP="0047134A">
      <w:pPr>
        <w:ind w:left="4486" w:right="-20" w:hanging="4486"/>
        <w:jc w:val="center"/>
        <w:rPr>
          <w:rFonts w:ascii="Times New Roman" w:eastAsia="Times New Roman" w:hAnsi="Times New Roman"/>
          <w:spacing w:val="1"/>
          <w:sz w:val="36"/>
          <w:szCs w:val="36"/>
        </w:rPr>
      </w:pPr>
    </w:p>
    <w:p w14:paraId="60694DE1" w14:textId="77777777" w:rsidR="00B32CAF" w:rsidRDefault="00B32CAF" w:rsidP="0047134A">
      <w:pPr>
        <w:ind w:left="4486" w:right="-20" w:hanging="4486"/>
        <w:jc w:val="center"/>
        <w:rPr>
          <w:rFonts w:ascii="Times New Roman" w:eastAsia="Times New Roman" w:hAnsi="Times New Roman"/>
          <w:spacing w:val="1"/>
          <w:sz w:val="36"/>
          <w:szCs w:val="36"/>
        </w:rPr>
      </w:pPr>
    </w:p>
    <w:p w14:paraId="42DD8B2D" w14:textId="77777777" w:rsidR="00B32CAF" w:rsidRDefault="00B32CAF" w:rsidP="0047134A">
      <w:pPr>
        <w:ind w:left="4486" w:right="-20" w:hanging="4486"/>
        <w:jc w:val="center"/>
        <w:rPr>
          <w:rFonts w:ascii="Times New Roman" w:eastAsia="Times New Roman" w:hAnsi="Times New Roman"/>
          <w:spacing w:val="1"/>
          <w:sz w:val="36"/>
          <w:szCs w:val="36"/>
        </w:rPr>
      </w:pPr>
    </w:p>
    <w:p w14:paraId="48312067" w14:textId="77777777" w:rsidR="00B32CAF" w:rsidRDefault="00B32CAF" w:rsidP="0047134A">
      <w:pPr>
        <w:ind w:left="4486" w:right="-20" w:hanging="4486"/>
        <w:jc w:val="center"/>
        <w:rPr>
          <w:rFonts w:ascii="Times New Roman" w:eastAsia="Times New Roman" w:hAnsi="Times New Roman"/>
          <w:spacing w:val="1"/>
          <w:sz w:val="36"/>
          <w:szCs w:val="36"/>
        </w:rPr>
      </w:pPr>
    </w:p>
    <w:p w14:paraId="39B877FC" w14:textId="58CE75B0" w:rsidR="0047134A" w:rsidRDefault="0047134A" w:rsidP="0047134A">
      <w:pPr>
        <w:ind w:left="4486" w:right="-20" w:hanging="4486"/>
        <w:jc w:val="center"/>
        <w:sectPr w:rsidR="0047134A" w:rsidSect="0047134A">
          <w:footerReference w:type="default" r:id="rId9"/>
          <w:pgSz w:w="11907" w:h="16839" w:code="9"/>
          <w:pgMar w:top="720" w:right="851" w:bottom="850" w:left="1418" w:header="720" w:footer="720" w:gutter="0"/>
          <w:cols w:space="720"/>
          <w:docGrid w:linePitch="600" w:charSpace="36864"/>
        </w:sectPr>
      </w:pPr>
      <w:r>
        <w:rPr>
          <w:rFonts w:ascii="Times New Roman" w:eastAsia="Times New Roman" w:hAnsi="Times New Roman"/>
          <w:spacing w:val="1"/>
          <w:sz w:val="36"/>
          <w:szCs w:val="36"/>
        </w:rPr>
        <w:t>20</w:t>
      </w:r>
      <w:r w:rsidR="003D432D">
        <w:rPr>
          <w:rFonts w:ascii="Times New Roman" w:eastAsia="Times New Roman" w:hAnsi="Times New Roman"/>
          <w:spacing w:val="1"/>
          <w:sz w:val="36"/>
          <w:szCs w:val="36"/>
        </w:rPr>
        <w:t xml:space="preserve">22 </w:t>
      </w:r>
      <w:r>
        <w:rPr>
          <w:rFonts w:ascii="Times New Roman" w:eastAsia="Times New Roman" w:hAnsi="Times New Roman"/>
          <w:spacing w:val="2"/>
          <w:sz w:val="36"/>
          <w:szCs w:val="36"/>
        </w:rPr>
        <w:t>г</w:t>
      </w:r>
      <w:r>
        <w:rPr>
          <w:rFonts w:ascii="Times New Roman" w:eastAsia="Times New Roman" w:hAnsi="Times New Roman"/>
          <w:sz w:val="36"/>
          <w:szCs w:val="36"/>
        </w:rPr>
        <w:t>.</w:t>
      </w:r>
    </w:p>
    <w:p w14:paraId="77327FEF" w14:textId="77777777" w:rsidR="00EF538B" w:rsidRPr="00C620CF" w:rsidRDefault="00B267CC" w:rsidP="00C620CF">
      <w:pPr>
        <w:pStyle w:val="af5"/>
        <w:pBdr>
          <w:bottom w:val="single" w:sz="12" w:space="1" w:color="auto"/>
        </w:pBdr>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lastRenderedPageBreak/>
        <w:t>СОДЕРЖАНИЕ</w:t>
      </w:r>
    </w:p>
    <w:p w14:paraId="6762FDC4" w14:textId="77777777" w:rsidR="00B267CC" w:rsidRPr="00C620CF" w:rsidRDefault="00B267CC" w:rsidP="00C620CF">
      <w:pPr>
        <w:pStyle w:val="af5"/>
        <w:spacing w:line="276" w:lineRule="auto"/>
        <w:ind w:firstLine="709"/>
        <w:contextualSpacing/>
        <w:rPr>
          <w:rFonts w:ascii="Times New Roman" w:hAnsi="Times New Roman" w:cs="Times New Roman"/>
          <w:sz w:val="24"/>
          <w:szCs w:val="24"/>
        </w:rPr>
      </w:pPr>
    </w:p>
    <w:p w14:paraId="44ACF707" w14:textId="4E45A3F6" w:rsidR="00B267CC" w:rsidRPr="00C620CF" w:rsidRDefault="00B267CC" w:rsidP="00342B4A">
      <w:pPr>
        <w:pStyle w:val="14"/>
        <w:tabs>
          <w:tab w:val="right" w:leader="dot" w:pos="10490"/>
        </w:tabs>
        <w:spacing w:after="0" w:line="276" w:lineRule="auto"/>
        <w:ind w:firstLine="709"/>
        <w:contextualSpacing/>
        <w:jc w:val="both"/>
        <w:rPr>
          <w:rFonts w:ascii="Times New Roman" w:eastAsiaTheme="minorEastAsia" w:hAnsi="Times New Roman" w:cs="Times New Roman"/>
          <w:noProof/>
          <w:color w:val="auto"/>
          <w:lang w:bidi="ar-SA"/>
        </w:rPr>
      </w:pPr>
      <w:r w:rsidRPr="00C620CF">
        <w:rPr>
          <w:rFonts w:ascii="Times New Roman" w:hAnsi="Times New Roman" w:cs="Times New Roman"/>
          <w:color w:val="auto"/>
        </w:rPr>
        <w:fldChar w:fldCharType="begin"/>
      </w:r>
      <w:r w:rsidRPr="00C620CF">
        <w:rPr>
          <w:rFonts w:ascii="Times New Roman" w:hAnsi="Times New Roman" w:cs="Times New Roman"/>
          <w:color w:val="auto"/>
        </w:rPr>
        <w:instrText xml:space="preserve"> TOC \o "1-3" \h \z \u </w:instrText>
      </w:r>
      <w:r w:rsidRPr="00C620CF">
        <w:rPr>
          <w:rFonts w:ascii="Times New Roman" w:hAnsi="Times New Roman" w:cs="Times New Roman"/>
          <w:color w:val="auto"/>
        </w:rPr>
        <w:fldChar w:fldCharType="separate"/>
      </w:r>
      <w:hyperlink w:anchor="_Toc105502765" w:history="1">
        <w:r w:rsidRPr="00C620CF">
          <w:rPr>
            <w:rStyle w:val="af2"/>
            <w:rFonts w:ascii="Times New Roman" w:hAnsi="Times New Roman" w:cs="Times New Roman"/>
            <w:noProof/>
          </w:rPr>
          <w:t>1. ЦЕЛЕВОЙ РАЗДЕЛ ОСНОВНОЙ ОБРАЗОВАТЕЛЬНОЙ ПРОГРАММЫ ОСНОВНОГО ОБЩЕГО ОБРАЗОВАНИЯ</w:t>
        </w:r>
        <w:r w:rsidR="00B32CAF">
          <w:rPr>
            <w:rFonts w:ascii="Times New Roman" w:hAnsi="Times New Roman" w:cs="Times New Roman"/>
            <w:noProof/>
            <w:webHidden/>
          </w:rPr>
          <w:t>…</w:t>
        </w:r>
        <w:r w:rsidR="00E30173">
          <w:rPr>
            <w:rFonts w:ascii="Times New Roman" w:hAnsi="Times New Roman" w:cs="Times New Roman"/>
            <w:noProof/>
            <w:webHidden/>
          </w:rPr>
          <w:t>……………………………………………………………………</w:t>
        </w:r>
        <w:r w:rsidR="00B32CAF">
          <w:rPr>
            <w:rFonts w:ascii="Times New Roman" w:hAnsi="Times New Roman" w:cs="Times New Roman"/>
            <w:noProof/>
            <w:webHidden/>
          </w:rPr>
          <w:t>……</w:t>
        </w:r>
        <w:r w:rsidR="00E30173">
          <w:rPr>
            <w:rFonts w:ascii="Times New Roman" w:hAnsi="Times New Roman" w:cs="Times New Roman"/>
            <w:noProof/>
            <w:webHidden/>
          </w:rPr>
          <w:t>4</w:t>
        </w:r>
      </w:hyperlink>
    </w:p>
    <w:p w14:paraId="3A8D9BFD" w14:textId="4546E7DA" w:rsidR="00B267CC" w:rsidRPr="00C620CF" w:rsidRDefault="002520CB" w:rsidP="00342B4A">
      <w:pPr>
        <w:pStyle w:val="27"/>
        <w:tabs>
          <w:tab w:val="right" w:leader="dot" w:pos="10490"/>
        </w:tabs>
        <w:spacing w:after="0" w:line="276" w:lineRule="auto"/>
        <w:ind w:firstLine="709"/>
        <w:contextualSpacing/>
        <w:jc w:val="both"/>
        <w:rPr>
          <w:rFonts w:ascii="Times New Roman" w:eastAsiaTheme="minorEastAsia" w:hAnsi="Times New Roman" w:cs="Times New Roman"/>
          <w:noProof/>
          <w:color w:val="auto"/>
          <w:lang w:bidi="ar-SA"/>
        </w:rPr>
      </w:pPr>
      <w:hyperlink w:anchor="_Toc105502766" w:history="1">
        <w:r w:rsidR="00B267CC" w:rsidRPr="00C620CF">
          <w:rPr>
            <w:rStyle w:val="af2"/>
            <w:rFonts w:ascii="Times New Roman" w:hAnsi="Times New Roman" w:cs="Times New Roman"/>
            <w:noProof/>
          </w:rPr>
          <w:t>1.1. ПОЯСНИТЕЛЬНАЯ ЗАПИСКА</w:t>
        </w:r>
        <w:r w:rsidR="00E30173">
          <w:rPr>
            <w:rFonts w:ascii="Times New Roman" w:hAnsi="Times New Roman" w:cs="Times New Roman"/>
            <w:noProof/>
            <w:webHidden/>
          </w:rPr>
          <w:t>…………………………………………………….…4</w:t>
        </w:r>
      </w:hyperlink>
    </w:p>
    <w:p w14:paraId="65A60795" w14:textId="508F049B" w:rsidR="00B267CC" w:rsidRPr="00C620CF" w:rsidRDefault="002520CB" w:rsidP="00342B4A">
      <w:pPr>
        <w:pStyle w:val="27"/>
        <w:tabs>
          <w:tab w:val="right" w:leader="dot" w:pos="10490"/>
        </w:tabs>
        <w:spacing w:after="0" w:line="276" w:lineRule="auto"/>
        <w:ind w:firstLine="709"/>
        <w:contextualSpacing/>
        <w:jc w:val="both"/>
        <w:rPr>
          <w:rFonts w:ascii="Times New Roman" w:eastAsiaTheme="minorEastAsia" w:hAnsi="Times New Roman" w:cs="Times New Roman"/>
          <w:noProof/>
          <w:color w:val="auto"/>
          <w:lang w:bidi="ar-SA"/>
        </w:rPr>
      </w:pPr>
      <w:hyperlink w:anchor="_Toc105502767" w:history="1">
        <w:r w:rsidR="00B267CC" w:rsidRPr="00C620CF">
          <w:rPr>
            <w:rStyle w:val="af2"/>
            <w:rFonts w:ascii="Times New Roman" w:hAnsi="Times New Roman" w:cs="Times New Roman"/>
            <w:noProof/>
          </w:rPr>
          <w:t>1.1.1. Цели реализации основной образовательной программы основного общего образования</w:t>
        </w:r>
        <w:r w:rsidR="00E30173">
          <w:rPr>
            <w:rStyle w:val="af2"/>
            <w:rFonts w:ascii="Times New Roman" w:hAnsi="Times New Roman" w:cs="Times New Roman"/>
            <w:noProof/>
          </w:rPr>
          <w:t>………………………………………………………………………………………….</w:t>
        </w:r>
        <w:r w:rsidR="00E30173">
          <w:rPr>
            <w:rFonts w:ascii="Times New Roman" w:hAnsi="Times New Roman" w:cs="Times New Roman"/>
            <w:noProof/>
            <w:webHidden/>
          </w:rPr>
          <w:t>4</w:t>
        </w:r>
      </w:hyperlink>
    </w:p>
    <w:p w14:paraId="2D7DD4B1" w14:textId="1B0A9393" w:rsidR="00B267CC" w:rsidRPr="00C620CF" w:rsidRDefault="002520CB" w:rsidP="00B32CAF">
      <w:pPr>
        <w:pStyle w:val="27"/>
        <w:tabs>
          <w:tab w:val="right" w:leader="dot" w:pos="6403"/>
        </w:tabs>
        <w:spacing w:after="0" w:line="276" w:lineRule="auto"/>
        <w:ind w:firstLine="709"/>
        <w:contextualSpacing/>
        <w:jc w:val="both"/>
        <w:rPr>
          <w:rFonts w:ascii="Times New Roman" w:eastAsiaTheme="minorEastAsia" w:hAnsi="Times New Roman" w:cs="Times New Roman"/>
          <w:noProof/>
          <w:color w:val="auto"/>
          <w:lang w:bidi="ar-SA"/>
        </w:rPr>
      </w:pPr>
      <w:hyperlink w:anchor="_Toc105502768" w:history="1">
        <w:r w:rsidR="00B267CC" w:rsidRPr="00C620CF">
          <w:rPr>
            <w:rStyle w:val="af2"/>
            <w:rFonts w:ascii="Times New Roman" w:hAnsi="Times New Roman" w:cs="Times New Roman"/>
            <w:noProof/>
          </w:rPr>
          <w:t>1.1.2. Принципы формирования и механизмы реализации основной образовательной программы основного общего образования</w:t>
        </w:r>
        <w:r w:rsidR="00E30173">
          <w:rPr>
            <w:rFonts w:ascii="Times New Roman" w:hAnsi="Times New Roman" w:cs="Times New Roman"/>
            <w:noProof/>
            <w:webHidden/>
          </w:rPr>
          <w:t>……………………………………………………….5</w:t>
        </w:r>
      </w:hyperlink>
    </w:p>
    <w:p w14:paraId="4F5563EA" w14:textId="6B529B91" w:rsidR="00B267CC" w:rsidRPr="00C620CF" w:rsidRDefault="002520CB" w:rsidP="00B32CAF">
      <w:pPr>
        <w:pStyle w:val="27"/>
        <w:tabs>
          <w:tab w:val="right" w:leader="dot" w:pos="6403"/>
        </w:tabs>
        <w:spacing w:after="0" w:line="276" w:lineRule="auto"/>
        <w:ind w:firstLine="709"/>
        <w:contextualSpacing/>
        <w:jc w:val="both"/>
        <w:rPr>
          <w:rFonts w:ascii="Times New Roman" w:eastAsiaTheme="minorEastAsia" w:hAnsi="Times New Roman" w:cs="Times New Roman"/>
          <w:noProof/>
          <w:color w:val="auto"/>
          <w:lang w:bidi="ar-SA"/>
        </w:rPr>
      </w:pPr>
      <w:hyperlink w:anchor="_Toc105502769" w:history="1">
        <w:r w:rsidR="00B267CC" w:rsidRPr="00C620CF">
          <w:rPr>
            <w:rStyle w:val="af2"/>
            <w:rFonts w:ascii="Times New Roman" w:hAnsi="Times New Roman" w:cs="Times New Roman"/>
            <w:noProof/>
          </w:rPr>
          <w:t>1.1.3. Общая характеристика примерной основной образовательной программы основного общего образования</w:t>
        </w:r>
        <w:r w:rsidR="00E30173">
          <w:rPr>
            <w:rStyle w:val="af2"/>
            <w:rFonts w:ascii="Times New Roman" w:hAnsi="Times New Roman" w:cs="Times New Roman"/>
            <w:noProof/>
          </w:rPr>
          <w:t>……………………………………………………………………..</w:t>
        </w:r>
        <w:r w:rsidR="000813B5">
          <w:rPr>
            <w:rFonts w:ascii="Times New Roman" w:hAnsi="Times New Roman" w:cs="Times New Roman"/>
            <w:noProof/>
            <w:webHidden/>
          </w:rPr>
          <w:t>6</w:t>
        </w:r>
      </w:hyperlink>
    </w:p>
    <w:p w14:paraId="19E6EB24" w14:textId="0602BD05" w:rsidR="00B267CC" w:rsidRPr="00C620CF" w:rsidRDefault="002520CB" w:rsidP="00B32CAF">
      <w:pPr>
        <w:pStyle w:val="27"/>
        <w:tabs>
          <w:tab w:val="right" w:leader="dot" w:pos="6403"/>
        </w:tabs>
        <w:spacing w:after="0" w:line="276" w:lineRule="auto"/>
        <w:ind w:firstLine="709"/>
        <w:contextualSpacing/>
        <w:jc w:val="both"/>
        <w:rPr>
          <w:rFonts w:ascii="Times New Roman" w:eastAsiaTheme="minorEastAsia" w:hAnsi="Times New Roman" w:cs="Times New Roman"/>
          <w:noProof/>
          <w:color w:val="auto"/>
          <w:lang w:bidi="ar-SA"/>
        </w:rPr>
      </w:pPr>
      <w:hyperlink w:anchor="_Toc105502770" w:history="1">
        <w:r w:rsidR="00B267CC" w:rsidRPr="00C620CF">
          <w:rPr>
            <w:rStyle w:val="af2"/>
            <w:rFonts w:ascii="Times New Roman" w:hAnsi="Times New Roman" w:cs="Times New Roman"/>
            <w:noProof/>
          </w:rPr>
          <w:t>1.2. ПЛАНИРУЕМЫЕ РЕЗУЛЬТАТЫ ОСВОЕНИЯ ОБУЧАЮЩИМИСЯ ОСНОВНОЙ ОБРАЗОВАТЕЛЬНОЙ ПРОГРАММЫ ОСНОВНОГО ОБЩЕГО ОБРАЗОВАНИЯ: ОБЩАЯ ХАРАКТЕРИСТИКА</w:t>
        </w:r>
        <w:r w:rsidR="000813B5">
          <w:rPr>
            <w:rStyle w:val="af2"/>
            <w:rFonts w:ascii="Times New Roman" w:hAnsi="Times New Roman" w:cs="Times New Roman"/>
            <w:noProof/>
          </w:rPr>
          <w:t>………………………………………………………………………………</w:t>
        </w:r>
      </w:hyperlink>
      <w:r w:rsidR="000813B5">
        <w:rPr>
          <w:rFonts w:ascii="Times New Roman" w:hAnsi="Times New Roman" w:cs="Times New Roman"/>
          <w:noProof/>
        </w:rPr>
        <w:t>..7</w:t>
      </w:r>
    </w:p>
    <w:p w14:paraId="4AD78378" w14:textId="468543A2" w:rsidR="00B267CC" w:rsidRPr="00C620CF" w:rsidRDefault="002520CB" w:rsidP="00B32CAF">
      <w:pPr>
        <w:pStyle w:val="27"/>
        <w:tabs>
          <w:tab w:val="right" w:leader="dot" w:pos="6403"/>
        </w:tabs>
        <w:spacing w:after="0" w:line="276" w:lineRule="auto"/>
        <w:ind w:firstLine="709"/>
        <w:contextualSpacing/>
        <w:jc w:val="both"/>
        <w:rPr>
          <w:rFonts w:ascii="Times New Roman" w:eastAsiaTheme="minorEastAsia" w:hAnsi="Times New Roman" w:cs="Times New Roman"/>
          <w:noProof/>
          <w:color w:val="auto"/>
          <w:lang w:bidi="ar-SA"/>
        </w:rPr>
      </w:pPr>
      <w:hyperlink w:anchor="_Toc105502771" w:history="1">
        <w:r w:rsidR="00B267CC" w:rsidRPr="00C620CF">
          <w:rPr>
            <w:rStyle w:val="af2"/>
            <w:rFonts w:ascii="Times New Roman" w:hAnsi="Times New Roman" w:cs="Times New Roman"/>
            <w:noProof/>
          </w:rPr>
          <w:t>1.3. СИСТЕМА ОЦЕНКИ ДОСТИЖЕНИЯ ПЛАНИРУЕМЫХ РЕЗУЛЬТАТОВ ОСВОЕНИЯ ОСНОВНОЙ ОБРАЗОВАТЕЛЬНОЙ ПРОГРАММЫ</w:t>
        </w:r>
      </w:hyperlink>
      <w:r w:rsidR="000813B5">
        <w:rPr>
          <w:rFonts w:ascii="Times New Roman" w:hAnsi="Times New Roman" w:cs="Times New Roman"/>
          <w:noProof/>
        </w:rPr>
        <w:t>……………………………..9</w:t>
      </w:r>
    </w:p>
    <w:p w14:paraId="11FCCF4D" w14:textId="05768224" w:rsidR="00B267CC" w:rsidRPr="00C620CF" w:rsidRDefault="002520CB" w:rsidP="00B32CAF">
      <w:pPr>
        <w:pStyle w:val="14"/>
        <w:tabs>
          <w:tab w:val="right" w:leader="dot" w:pos="6403"/>
        </w:tabs>
        <w:spacing w:after="0" w:line="276" w:lineRule="auto"/>
        <w:ind w:firstLine="709"/>
        <w:contextualSpacing/>
        <w:jc w:val="both"/>
        <w:rPr>
          <w:rFonts w:ascii="Times New Roman" w:eastAsiaTheme="minorEastAsia" w:hAnsi="Times New Roman" w:cs="Times New Roman"/>
          <w:noProof/>
          <w:color w:val="auto"/>
          <w:lang w:bidi="ar-SA"/>
        </w:rPr>
      </w:pPr>
      <w:hyperlink w:anchor="_Toc105502775" w:history="1">
        <w:r w:rsidR="006F6EB6">
          <w:rPr>
            <w:rStyle w:val="af2"/>
            <w:rFonts w:ascii="Times New Roman" w:hAnsi="Times New Roman" w:cs="Times New Roman"/>
            <w:noProof/>
          </w:rPr>
          <w:t>2.</w:t>
        </w:r>
        <w:r w:rsidR="00B267CC" w:rsidRPr="00C620CF">
          <w:rPr>
            <w:rStyle w:val="af2"/>
            <w:rFonts w:ascii="Times New Roman" w:hAnsi="Times New Roman" w:cs="Times New Roman"/>
            <w:noProof/>
          </w:rPr>
          <w:t>СОДЕРЖАТЕЛЬНЫЙ РАЗДЕЛ ПРОГРАММЫ ОСНОВНОГО ОБЩЕГО ОБРАЗОВАНИЯ</w:t>
        </w:r>
      </w:hyperlink>
      <w:r w:rsidR="000813B5">
        <w:rPr>
          <w:rFonts w:ascii="Times New Roman" w:hAnsi="Times New Roman" w:cs="Times New Roman"/>
          <w:noProof/>
        </w:rPr>
        <w:t>………………………………………………………………………………………17</w:t>
      </w:r>
    </w:p>
    <w:p w14:paraId="2AA97997" w14:textId="71F3372D" w:rsidR="00B267CC" w:rsidRPr="00C620CF" w:rsidRDefault="002520CB" w:rsidP="00B32CAF">
      <w:pPr>
        <w:pStyle w:val="27"/>
        <w:tabs>
          <w:tab w:val="right" w:leader="dot" w:pos="6403"/>
        </w:tabs>
        <w:spacing w:after="0" w:line="276" w:lineRule="auto"/>
        <w:ind w:firstLine="709"/>
        <w:contextualSpacing/>
        <w:jc w:val="both"/>
        <w:rPr>
          <w:rFonts w:ascii="Times New Roman" w:eastAsiaTheme="minorEastAsia" w:hAnsi="Times New Roman" w:cs="Times New Roman"/>
          <w:noProof/>
          <w:color w:val="auto"/>
          <w:lang w:bidi="ar-SA"/>
        </w:rPr>
      </w:pPr>
      <w:hyperlink w:anchor="_Toc105502776" w:history="1">
        <w:r w:rsidR="00B267CC" w:rsidRPr="00C620CF">
          <w:rPr>
            <w:rStyle w:val="af2"/>
            <w:rFonts w:ascii="Times New Roman" w:hAnsi="Times New Roman" w:cs="Times New Roman"/>
            <w:noProof/>
          </w:rPr>
          <w:t>2.1. РАБОЧИЕ ПРОГРАММЫ УЧЕБНЫХ ПРЕДМЕТОВ, УЧЕБНЫХ КУРСОВ (В ТОМ ЧИСЛЕ ВНЕУРОЧНОЙ ДЕЯТЕЛЬНОСТИ), УЧЕБНЫХ МОДУЛЕЙ</w:t>
        </w:r>
      </w:hyperlink>
      <w:r w:rsidR="000813B5">
        <w:rPr>
          <w:rFonts w:ascii="Times New Roman" w:hAnsi="Times New Roman" w:cs="Times New Roman"/>
          <w:noProof/>
        </w:rPr>
        <w:t>………………………..17</w:t>
      </w:r>
    </w:p>
    <w:p w14:paraId="42AA6DAC" w14:textId="2BDFA6C9" w:rsidR="00B267CC" w:rsidRPr="00C620CF" w:rsidRDefault="002520CB" w:rsidP="000813B5">
      <w:pPr>
        <w:pStyle w:val="27"/>
        <w:tabs>
          <w:tab w:val="right" w:leader="dot" w:pos="10065"/>
        </w:tabs>
        <w:spacing w:after="0" w:line="276" w:lineRule="auto"/>
        <w:ind w:firstLine="709"/>
        <w:contextualSpacing/>
        <w:jc w:val="both"/>
        <w:rPr>
          <w:rFonts w:ascii="Times New Roman" w:eastAsiaTheme="minorEastAsia" w:hAnsi="Times New Roman" w:cs="Times New Roman"/>
          <w:noProof/>
          <w:color w:val="auto"/>
          <w:lang w:bidi="ar-SA"/>
        </w:rPr>
      </w:pPr>
      <w:hyperlink w:anchor="_Toc105502777" w:history="1">
        <w:r w:rsidR="00B267CC" w:rsidRPr="00C620CF">
          <w:rPr>
            <w:rStyle w:val="af2"/>
            <w:rFonts w:ascii="Times New Roman" w:hAnsi="Times New Roman" w:cs="Times New Roman"/>
            <w:noProof/>
          </w:rPr>
          <w:t>2.1.1. РУССКИЙ ЯЗЫК</w:t>
        </w:r>
        <w:r w:rsidR="00B267CC" w:rsidRPr="00C620CF">
          <w:rPr>
            <w:rFonts w:ascii="Times New Roman" w:hAnsi="Times New Roman" w:cs="Times New Roman"/>
            <w:noProof/>
            <w:webHidden/>
          </w:rPr>
          <w:tab/>
        </w:r>
        <w:r w:rsidR="000813B5">
          <w:rPr>
            <w:rFonts w:ascii="Times New Roman" w:hAnsi="Times New Roman" w:cs="Times New Roman"/>
            <w:noProof/>
            <w:webHidden/>
          </w:rPr>
          <w:t>……………17</w:t>
        </w:r>
      </w:hyperlink>
    </w:p>
    <w:p w14:paraId="1F3E34D4" w14:textId="249248A3" w:rsidR="00B267CC" w:rsidRPr="00C620CF" w:rsidRDefault="002520CB" w:rsidP="000813B5">
      <w:pPr>
        <w:pStyle w:val="27"/>
        <w:spacing w:after="0" w:line="276" w:lineRule="auto"/>
        <w:ind w:firstLine="709"/>
        <w:contextualSpacing/>
        <w:jc w:val="both"/>
        <w:rPr>
          <w:rFonts w:ascii="Times New Roman" w:eastAsiaTheme="minorEastAsia" w:hAnsi="Times New Roman" w:cs="Times New Roman"/>
          <w:noProof/>
          <w:color w:val="auto"/>
          <w:lang w:bidi="ar-SA"/>
        </w:rPr>
      </w:pPr>
      <w:hyperlink w:anchor="_Toc105502778" w:history="1">
        <w:r w:rsidR="00B267CC" w:rsidRPr="00C620CF">
          <w:rPr>
            <w:rStyle w:val="af2"/>
            <w:rFonts w:ascii="Times New Roman" w:hAnsi="Times New Roman" w:cs="Times New Roman"/>
            <w:noProof/>
          </w:rPr>
          <w:t>2.1.2. ЛИТЕРАТУРА</w:t>
        </w:r>
        <w:r w:rsidR="000813B5">
          <w:rPr>
            <w:rStyle w:val="af2"/>
            <w:rFonts w:ascii="Times New Roman" w:hAnsi="Times New Roman" w:cs="Times New Roman"/>
            <w:noProof/>
          </w:rPr>
          <w:t>.…..………………………………………………………...…</w:t>
        </w:r>
        <w:r w:rsidR="00B267CC" w:rsidRPr="00C620CF">
          <w:rPr>
            <w:rFonts w:ascii="Times New Roman" w:hAnsi="Times New Roman" w:cs="Times New Roman"/>
            <w:noProof/>
            <w:webHidden/>
          </w:rPr>
          <w:tab/>
        </w:r>
        <w:r w:rsidR="000813B5">
          <w:rPr>
            <w:rFonts w:ascii="Times New Roman" w:hAnsi="Times New Roman" w:cs="Times New Roman"/>
            <w:noProof/>
            <w:webHidden/>
          </w:rPr>
          <w:t>……..</w:t>
        </w:r>
        <w:r w:rsidR="00B267CC" w:rsidRPr="00C620CF">
          <w:rPr>
            <w:rFonts w:ascii="Times New Roman" w:hAnsi="Times New Roman" w:cs="Times New Roman"/>
            <w:noProof/>
            <w:webHidden/>
          </w:rPr>
          <w:fldChar w:fldCharType="begin"/>
        </w:r>
        <w:r w:rsidR="00B267CC" w:rsidRPr="00C620CF">
          <w:rPr>
            <w:rFonts w:ascii="Times New Roman" w:hAnsi="Times New Roman" w:cs="Times New Roman"/>
            <w:noProof/>
            <w:webHidden/>
          </w:rPr>
          <w:instrText xml:space="preserve"> PAGEREF _Toc105502778 \h </w:instrText>
        </w:r>
        <w:r w:rsidR="00B267CC" w:rsidRPr="00C620CF">
          <w:rPr>
            <w:rFonts w:ascii="Times New Roman" w:hAnsi="Times New Roman" w:cs="Times New Roman"/>
            <w:noProof/>
            <w:webHidden/>
          </w:rPr>
        </w:r>
        <w:r w:rsidR="00B267CC" w:rsidRPr="00C620CF">
          <w:rPr>
            <w:rFonts w:ascii="Times New Roman" w:hAnsi="Times New Roman" w:cs="Times New Roman"/>
            <w:noProof/>
            <w:webHidden/>
          </w:rPr>
          <w:fldChar w:fldCharType="separate"/>
        </w:r>
        <w:r w:rsidR="000813B5">
          <w:rPr>
            <w:rFonts w:ascii="Times New Roman" w:hAnsi="Times New Roman" w:cs="Times New Roman"/>
            <w:noProof/>
            <w:webHidden/>
          </w:rPr>
          <w:t>5</w:t>
        </w:r>
        <w:r w:rsidR="00154DA7" w:rsidRPr="00C620CF">
          <w:rPr>
            <w:rFonts w:ascii="Times New Roman" w:hAnsi="Times New Roman" w:cs="Times New Roman"/>
            <w:noProof/>
            <w:webHidden/>
          </w:rPr>
          <w:t>5</w:t>
        </w:r>
        <w:r w:rsidR="00B267CC" w:rsidRPr="00C620CF">
          <w:rPr>
            <w:rFonts w:ascii="Times New Roman" w:hAnsi="Times New Roman" w:cs="Times New Roman"/>
            <w:noProof/>
            <w:webHidden/>
          </w:rPr>
          <w:fldChar w:fldCharType="end"/>
        </w:r>
      </w:hyperlink>
    </w:p>
    <w:p w14:paraId="307D7E96" w14:textId="3AD81CB8" w:rsidR="00B267CC" w:rsidRPr="00C620CF" w:rsidRDefault="002520CB" w:rsidP="00B32CAF">
      <w:pPr>
        <w:pStyle w:val="27"/>
        <w:tabs>
          <w:tab w:val="right" w:leader="dot" w:pos="6403"/>
        </w:tabs>
        <w:spacing w:after="0" w:line="276" w:lineRule="auto"/>
        <w:ind w:firstLine="709"/>
        <w:contextualSpacing/>
        <w:jc w:val="both"/>
        <w:rPr>
          <w:rFonts w:ascii="Times New Roman" w:eastAsiaTheme="minorEastAsia" w:hAnsi="Times New Roman" w:cs="Times New Roman"/>
          <w:noProof/>
          <w:color w:val="auto"/>
          <w:lang w:bidi="ar-SA"/>
        </w:rPr>
      </w:pPr>
      <w:hyperlink w:anchor="_Toc105502779" w:history="1">
        <w:r w:rsidR="00B267CC" w:rsidRPr="00C620CF">
          <w:rPr>
            <w:rStyle w:val="af2"/>
            <w:rFonts w:ascii="Times New Roman" w:hAnsi="Times New Roman" w:cs="Times New Roman"/>
            <w:noProof/>
          </w:rPr>
          <w:t>2.1.3. РОДНОЙ ЯЗЫК (РУССКИЙ)</w:t>
        </w:r>
        <w:r w:rsidR="000813B5">
          <w:rPr>
            <w:rStyle w:val="af2"/>
            <w:rFonts w:ascii="Times New Roman" w:hAnsi="Times New Roman" w:cs="Times New Roman"/>
            <w:noProof/>
          </w:rPr>
          <w:t>……………………………………………………….79</w:t>
        </w:r>
      </w:hyperlink>
    </w:p>
    <w:p w14:paraId="596E049A" w14:textId="5C79511F" w:rsidR="00B267CC" w:rsidRPr="00C620CF" w:rsidRDefault="002520CB" w:rsidP="00B32CAF">
      <w:pPr>
        <w:pStyle w:val="27"/>
        <w:tabs>
          <w:tab w:val="right" w:leader="dot" w:pos="6403"/>
        </w:tabs>
        <w:spacing w:after="0" w:line="276" w:lineRule="auto"/>
        <w:ind w:firstLine="709"/>
        <w:contextualSpacing/>
        <w:jc w:val="both"/>
        <w:rPr>
          <w:rFonts w:ascii="Times New Roman" w:eastAsiaTheme="minorEastAsia" w:hAnsi="Times New Roman" w:cs="Times New Roman"/>
          <w:noProof/>
          <w:color w:val="auto"/>
          <w:lang w:bidi="ar-SA"/>
        </w:rPr>
      </w:pPr>
      <w:hyperlink w:anchor="_Toc105502780" w:history="1">
        <w:r w:rsidR="00B267CC" w:rsidRPr="00C620CF">
          <w:rPr>
            <w:rStyle w:val="af2"/>
            <w:rFonts w:ascii="Times New Roman" w:hAnsi="Times New Roman" w:cs="Times New Roman"/>
            <w:noProof/>
          </w:rPr>
          <w:t>2.1.4. РОДНАЯ ЛИТЕРАТУРА (РУССКАЯ)</w:t>
        </w:r>
        <w:r w:rsidR="000813B5">
          <w:rPr>
            <w:rStyle w:val="af2"/>
            <w:rFonts w:ascii="Times New Roman" w:hAnsi="Times New Roman" w:cs="Times New Roman"/>
            <w:noProof/>
          </w:rPr>
          <w:t>………………………………………..</w:t>
        </w:r>
        <w:r w:rsidR="00B267CC" w:rsidRPr="00C620CF">
          <w:rPr>
            <w:rFonts w:ascii="Times New Roman" w:hAnsi="Times New Roman" w:cs="Times New Roman"/>
            <w:noProof/>
            <w:webHidden/>
          </w:rPr>
          <w:tab/>
        </w:r>
        <w:r w:rsidR="000813B5">
          <w:rPr>
            <w:rFonts w:ascii="Times New Roman" w:hAnsi="Times New Roman" w:cs="Times New Roman"/>
            <w:noProof/>
            <w:webHidden/>
          </w:rPr>
          <w:t>……</w:t>
        </w:r>
        <w:r w:rsidR="00B267CC" w:rsidRPr="00C620CF">
          <w:rPr>
            <w:rFonts w:ascii="Times New Roman" w:hAnsi="Times New Roman" w:cs="Times New Roman"/>
            <w:noProof/>
            <w:webHidden/>
          </w:rPr>
          <w:fldChar w:fldCharType="begin"/>
        </w:r>
        <w:r w:rsidR="00B267CC" w:rsidRPr="00C620CF">
          <w:rPr>
            <w:rFonts w:ascii="Times New Roman" w:hAnsi="Times New Roman" w:cs="Times New Roman"/>
            <w:noProof/>
            <w:webHidden/>
          </w:rPr>
          <w:instrText xml:space="preserve"> PAGEREF _Toc105502780 \h </w:instrText>
        </w:r>
        <w:r w:rsidR="00B267CC" w:rsidRPr="00C620CF">
          <w:rPr>
            <w:rFonts w:ascii="Times New Roman" w:hAnsi="Times New Roman" w:cs="Times New Roman"/>
            <w:noProof/>
            <w:webHidden/>
          </w:rPr>
        </w:r>
        <w:r w:rsidR="00B267CC" w:rsidRPr="00C620CF">
          <w:rPr>
            <w:rFonts w:ascii="Times New Roman" w:hAnsi="Times New Roman" w:cs="Times New Roman"/>
            <w:noProof/>
            <w:webHidden/>
          </w:rPr>
          <w:fldChar w:fldCharType="separate"/>
        </w:r>
        <w:r w:rsidR="00154DA7" w:rsidRPr="00C620CF">
          <w:rPr>
            <w:rFonts w:ascii="Times New Roman" w:hAnsi="Times New Roman" w:cs="Times New Roman"/>
            <w:noProof/>
            <w:webHidden/>
          </w:rPr>
          <w:t>1</w:t>
        </w:r>
        <w:r w:rsidR="000813B5">
          <w:rPr>
            <w:rFonts w:ascii="Times New Roman" w:hAnsi="Times New Roman" w:cs="Times New Roman"/>
            <w:noProof/>
            <w:webHidden/>
          </w:rPr>
          <w:t>00</w:t>
        </w:r>
        <w:r w:rsidR="00B267CC" w:rsidRPr="00C620CF">
          <w:rPr>
            <w:rFonts w:ascii="Times New Roman" w:hAnsi="Times New Roman" w:cs="Times New Roman"/>
            <w:noProof/>
            <w:webHidden/>
          </w:rPr>
          <w:fldChar w:fldCharType="end"/>
        </w:r>
      </w:hyperlink>
    </w:p>
    <w:p w14:paraId="6CB3660E" w14:textId="5E1F2E6B" w:rsidR="00B267CC" w:rsidRPr="00C620CF" w:rsidRDefault="002520CB" w:rsidP="00B32CAF">
      <w:pPr>
        <w:pStyle w:val="27"/>
        <w:tabs>
          <w:tab w:val="right" w:leader="dot" w:pos="6403"/>
        </w:tabs>
        <w:spacing w:after="0" w:line="276" w:lineRule="auto"/>
        <w:ind w:firstLine="709"/>
        <w:contextualSpacing/>
        <w:jc w:val="both"/>
        <w:rPr>
          <w:rFonts w:ascii="Times New Roman" w:eastAsiaTheme="minorEastAsia" w:hAnsi="Times New Roman" w:cs="Times New Roman"/>
          <w:noProof/>
          <w:color w:val="auto"/>
          <w:lang w:bidi="ar-SA"/>
        </w:rPr>
      </w:pPr>
      <w:hyperlink w:anchor="_Toc105502781" w:history="1">
        <w:r w:rsidR="00B267CC" w:rsidRPr="00C620CF">
          <w:rPr>
            <w:rStyle w:val="af2"/>
            <w:rFonts w:ascii="Times New Roman" w:hAnsi="Times New Roman" w:cs="Times New Roman"/>
            <w:noProof/>
          </w:rPr>
          <w:t>2.1.5. АНГЛИЙСКИЙ ЯЗЫК</w:t>
        </w:r>
        <w:r w:rsidR="006F6EB6">
          <w:rPr>
            <w:rStyle w:val="af2"/>
            <w:rFonts w:ascii="Times New Roman" w:hAnsi="Times New Roman" w:cs="Times New Roman"/>
            <w:noProof/>
          </w:rPr>
          <w:t>……………………………………………………</w:t>
        </w:r>
        <w:r w:rsidR="006F6EB6">
          <w:rPr>
            <w:rFonts w:ascii="Times New Roman" w:hAnsi="Times New Roman" w:cs="Times New Roman"/>
            <w:noProof/>
            <w:webHidden/>
          </w:rPr>
          <w:t>……….</w:t>
        </w:r>
        <w:r w:rsidR="00B267CC" w:rsidRPr="00C620CF">
          <w:rPr>
            <w:rFonts w:ascii="Times New Roman" w:hAnsi="Times New Roman" w:cs="Times New Roman"/>
            <w:noProof/>
            <w:webHidden/>
          </w:rPr>
          <w:fldChar w:fldCharType="begin"/>
        </w:r>
        <w:r w:rsidR="00B267CC" w:rsidRPr="00C620CF">
          <w:rPr>
            <w:rFonts w:ascii="Times New Roman" w:hAnsi="Times New Roman" w:cs="Times New Roman"/>
            <w:noProof/>
            <w:webHidden/>
          </w:rPr>
          <w:instrText xml:space="preserve"> PAGEREF _Toc105502781 \h </w:instrText>
        </w:r>
        <w:r w:rsidR="00B267CC" w:rsidRPr="00C620CF">
          <w:rPr>
            <w:rFonts w:ascii="Times New Roman" w:hAnsi="Times New Roman" w:cs="Times New Roman"/>
            <w:noProof/>
            <w:webHidden/>
          </w:rPr>
        </w:r>
        <w:r w:rsidR="00B267CC" w:rsidRPr="00C620CF">
          <w:rPr>
            <w:rFonts w:ascii="Times New Roman" w:hAnsi="Times New Roman" w:cs="Times New Roman"/>
            <w:noProof/>
            <w:webHidden/>
          </w:rPr>
          <w:fldChar w:fldCharType="separate"/>
        </w:r>
        <w:r w:rsidR="00154DA7" w:rsidRPr="00C620CF">
          <w:rPr>
            <w:rFonts w:ascii="Times New Roman" w:hAnsi="Times New Roman" w:cs="Times New Roman"/>
            <w:noProof/>
            <w:webHidden/>
          </w:rPr>
          <w:t>1</w:t>
        </w:r>
        <w:r w:rsidR="006F6EB6">
          <w:rPr>
            <w:rFonts w:ascii="Times New Roman" w:hAnsi="Times New Roman" w:cs="Times New Roman"/>
            <w:noProof/>
            <w:webHidden/>
          </w:rPr>
          <w:t>15</w:t>
        </w:r>
        <w:r w:rsidR="00B267CC" w:rsidRPr="00C620CF">
          <w:rPr>
            <w:rFonts w:ascii="Times New Roman" w:hAnsi="Times New Roman" w:cs="Times New Roman"/>
            <w:noProof/>
            <w:webHidden/>
          </w:rPr>
          <w:fldChar w:fldCharType="end"/>
        </w:r>
      </w:hyperlink>
    </w:p>
    <w:p w14:paraId="5CEC4DF5" w14:textId="5085DC6E" w:rsidR="00B267CC" w:rsidRPr="00C620CF" w:rsidRDefault="002520CB" w:rsidP="00B32CAF">
      <w:pPr>
        <w:pStyle w:val="27"/>
        <w:tabs>
          <w:tab w:val="right" w:leader="dot" w:pos="6403"/>
        </w:tabs>
        <w:spacing w:after="0" w:line="276" w:lineRule="auto"/>
        <w:ind w:firstLine="709"/>
        <w:contextualSpacing/>
        <w:jc w:val="both"/>
        <w:rPr>
          <w:rFonts w:ascii="Times New Roman" w:eastAsiaTheme="minorEastAsia" w:hAnsi="Times New Roman" w:cs="Times New Roman"/>
          <w:noProof/>
          <w:color w:val="auto"/>
          <w:lang w:bidi="ar-SA"/>
        </w:rPr>
      </w:pPr>
      <w:hyperlink w:anchor="_Toc105502786" w:history="1">
        <w:r w:rsidR="00B267CC" w:rsidRPr="00C620CF">
          <w:rPr>
            <w:rStyle w:val="af2"/>
            <w:rFonts w:ascii="Times New Roman" w:hAnsi="Times New Roman" w:cs="Times New Roman"/>
            <w:noProof/>
          </w:rPr>
          <w:t>2.1.</w:t>
        </w:r>
        <w:r w:rsidR="006F6EB6">
          <w:rPr>
            <w:rStyle w:val="af2"/>
            <w:rFonts w:ascii="Times New Roman" w:hAnsi="Times New Roman" w:cs="Times New Roman"/>
            <w:noProof/>
          </w:rPr>
          <w:t>6</w:t>
        </w:r>
        <w:r w:rsidR="00B267CC" w:rsidRPr="00C620CF">
          <w:rPr>
            <w:rStyle w:val="af2"/>
            <w:rFonts w:ascii="Times New Roman" w:hAnsi="Times New Roman" w:cs="Times New Roman"/>
            <w:noProof/>
          </w:rPr>
          <w:t>. ИСТОРИЯ</w:t>
        </w:r>
        <w:r w:rsidR="006F6EB6">
          <w:rPr>
            <w:rStyle w:val="af2"/>
            <w:rFonts w:ascii="Times New Roman" w:hAnsi="Times New Roman" w:cs="Times New Roman"/>
            <w:noProof/>
          </w:rPr>
          <w:t>.......……………………………………………………………………..</w:t>
        </w:r>
        <w:r w:rsidR="00B267CC" w:rsidRPr="00C620CF">
          <w:rPr>
            <w:rFonts w:ascii="Times New Roman" w:hAnsi="Times New Roman" w:cs="Times New Roman"/>
            <w:noProof/>
            <w:webHidden/>
          </w:rPr>
          <w:fldChar w:fldCharType="begin"/>
        </w:r>
        <w:r w:rsidR="00B267CC" w:rsidRPr="00C620CF">
          <w:rPr>
            <w:rFonts w:ascii="Times New Roman" w:hAnsi="Times New Roman" w:cs="Times New Roman"/>
            <w:noProof/>
            <w:webHidden/>
          </w:rPr>
          <w:instrText xml:space="preserve"> PAGEREF _Toc105502786 \h </w:instrText>
        </w:r>
        <w:r w:rsidR="00B267CC" w:rsidRPr="00C620CF">
          <w:rPr>
            <w:rFonts w:ascii="Times New Roman" w:hAnsi="Times New Roman" w:cs="Times New Roman"/>
            <w:noProof/>
            <w:webHidden/>
          </w:rPr>
        </w:r>
        <w:r w:rsidR="00B267CC" w:rsidRPr="00C620CF">
          <w:rPr>
            <w:rFonts w:ascii="Times New Roman" w:hAnsi="Times New Roman" w:cs="Times New Roman"/>
            <w:noProof/>
            <w:webHidden/>
          </w:rPr>
          <w:fldChar w:fldCharType="separate"/>
        </w:r>
        <w:r w:rsidR="006F6EB6">
          <w:rPr>
            <w:rFonts w:ascii="Times New Roman" w:hAnsi="Times New Roman" w:cs="Times New Roman"/>
            <w:noProof/>
            <w:webHidden/>
          </w:rPr>
          <w:t>15</w:t>
        </w:r>
        <w:r w:rsidR="00154DA7" w:rsidRPr="00C620CF">
          <w:rPr>
            <w:rFonts w:ascii="Times New Roman" w:hAnsi="Times New Roman" w:cs="Times New Roman"/>
            <w:noProof/>
            <w:webHidden/>
          </w:rPr>
          <w:t>4</w:t>
        </w:r>
        <w:r w:rsidR="00B267CC" w:rsidRPr="00C620CF">
          <w:rPr>
            <w:rFonts w:ascii="Times New Roman" w:hAnsi="Times New Roman" w:cs="Times New Roman"/>
            <w:noProof/>
            <w:webHidden/>
          </w:rPr>
          <w:fldChar w:fldCharType="end"/>
        </w:r>
      </w:hyperlink>
    </w:p>
    <w:p w14:paraId="7077850B" w14:textId="61B4E2E9" w:rsidR="00B267CC" w:rsidRPr="00C620CF" w:rsidRDefault="002520CB" w:rsidP="00B32CAF">
      <w:pPr>
        <w:pStyle w:val="27"/>
        <w:tabs>
          <w:tab w:val="right" w:leader="dot" w:pos="6403"/>
        </w:tabs>
        <w:spacing w:after="0" w:line="276" w:lineRule="auto"/>
        <w:ind w:firstLine="709"/>
        <w:contextualSpacing/>
        <w:jc w:val="both"/>
        <w:rPr>
          <w:rFonts w:ascii="Times New Roman" w:eastAsiaTheme="minorEastAsia" w:hAnsi="Times New Roman" w:cs="Times New Roman"/>
          <w:noProof/>
          <w:color w:val="auto"/>
          <w:lang w:bidi="ar-SA"/>
        </w:rPr>
      </w:pPr>
      <w:hyperlink w:anchor="_Toc105502787" w:history="1">
        <w:r w:rsidR="00B267CC" w:rsidRPr="00C620CF">
          <w:rPr>
            <w:rStyle w:val="af2"/>
            <w:rFonts w:ascii="Times New Roman" w:hAnsi="Times New Roman" w:cs="Times New Roman"/>
            <w:noProof/>
          </w:rPr>
          <w:t>2.1.</w:t>
        </w:r>
        <w:r w:rsidR="006F6EB6">
          <w:rPr>
            <w:rStyle w:val="af2"/>
            <w:rFonts w:ascii="Times New Roman" w:hAnsi="Times New Roman" w:cs="Times New Roman"/>
            <w:noProof/>
          </w:rPr>
          <w:t>7</w:t>
        </w:r>
        <w:r w:rsidR="00B267CC" w:rsidRPr="00C620CF">
          <w:rPr>
            <w:rStyle w:val="af2"/>
            <w:rFonts w:ascii="Times New Roman" w:hAnsi="Times New Roman" w:cs="Times New Roman"/>
            <w:noProof/>
          </w:rPr>
          <w:t>. ОБЩЕСТВОЗНА</w:t>
        </w:r>
        <w:r w:rsidR="00B267CC" w:rsidRPr="00C620CF">
          <w:rPr>
            <w:rStyle w:val="af2"/>
            <w:rFonts w:ascii="Times New Roman" w:hAnsi="Times New Roman" w:cs="Times New Roman"/>
            <w:noProof/>
          </w:rPr>
          <w:t>Н</w:t>
        </w:r>
        <w:r w:rsidR="00B267CC" w:rsidRPr="00C620CF">
          <w:rPr>
            <w:rStyle w:val="af2"/>
            <w:rFonts w:ascii="Times New Roman" w:hAnsi="Times New Roman" w:cs="Times New Roman"/>
            <w:noProof/>
          </w:rPr>
          <w:t>ИЕ</w:t>
        </w:r>
        <w:r w:rsidR="006F6EB6">
          <w:rPr>
            <w:rStyle w:val="af2"/>
            <w:rFonts w:ascii="Times New Roman" w:hAnsi="Times New Roman" w:cs="Times New Roman"/>
            <w:noProof/>
          </w:rPr>
          <w:t>………………………………………………………</w:t>
        </w:r>
        <w:r w:rsidR="006F6EB6">
          <w:rPr>
            <w:rFonts w:ascii="Times New Roman" w:hAnsi="Times New Roman" w:cs="Times New Roman"/>
            <w:noProof/>
            <w:webHidden/>
          </w:rPr>
          <w:t>……..185</w:t>
        </w:r>
      </w:hyperlink>
    </w:p>
    <w:p w14:paraId="3437FD6B" w14:textId="79317921" w:rsidR="00B267CC" w:rsidRPr="00C620CF" w:rsidRDefault="002520CB" w:rsidP="00B32CAF">
      <w:pPr>
        <w:pStyle w:val="27"/>
        <w:tabs>
          <w:tab w:val="right" w:leader="dot" w:pos="6403"/>
        </w:tabs>
        <w:spacing w:after="0" w:line="276" w:lineRule="auto"/>
        <w:ind w:firstLine="709"/>
        <w:contextualSpacing/>
        <w:jc w:val="both"/>
        <w:rPr>
          <w:rFonts w:ascii="Times New Roman" w:eastAsiaTheme="minorEastAsia" w:hAnsi="Times New Roman" w:cs="Times New Roman"/>
          <w:noProof/>
          <w:color w:val="auto"/>
          <w:lang w:bidi="ar-SA"/>
        </w:rPr>
      </w:pPr>
      <w:hyperlink w:anchor="_Toc105502788" w:history="1">
        <w:r w:rsidR="00B267CC" w:rsidRPr="00C620CF">
          <w:rPr>
            <w:rStyle w:val="af2"/>
            <w:rFonts w:ascii="Times New Roman" w:hAnsi="Times New Roman" w:cs="Times New Roman"/>
            <w:noProof/>
          </w:rPr>
          <w:t>2.1.</w:t>
        </w:r>
        <w:r w:rsidR="006F6EB6">
          <w:rPr>
            <w:rStyle w:val="af2"/>
            <w:rFonts w:ascii="Times New Roman" w:hAnsi="Times New Roman" w:cs="Times New Roman"/>
            <w:noProof/>
          </w:rPr>
          <w:t>8</w:t>
        </w:r>
        <w:r w:rsidR="00B267CC" w:rsidRPr="00C620CF">
          <w:rPr>
            <w:rStyle w:val="af2"/>
            <w:rFonts w:ascii="Times New Roman" w:hAnsi="Times New Roman" w:cs="Times New Roman"/>
            <w:noProof/>
          </w:rPr>
          <w:t>. ГЕОГРАФИЯ</w:t>
        </w:r>
        <w:r w:rsidR="00B267CC" w:rsidRPr="00C620CF">
          <w:rPr>
            <w:rFonts w:ascii="Times New Roman" w:hAnsi="Times New Roman" w:cs="Times New Roman"/>
            <w:noProof/>
            <w:webHidden/>
          </w:rPr>
          <w:tab/>
        </w:r>
        <w:r w:rsidR="006F6EB6">
          <w:rPr>
            <w:rFonts w:ascii="Times New Roman" w:hAnsi="Times New Roman" w:cs="Times New Roman"/>
            <w:noProof/>
            <w:webHidden/>
          </w:rPr>
          <w:t>………………………………………………………………………..212</w:t>
        </w:r>
      </w:hyperlink>
    </w:p>
    <w:p w14:paraId="6301C69D" w14:textId="29D5D6AC" w:rsidR="00B267CC" w:rsidRPr="00C620CF" w:rsidRDefault="002520CB" w:rsidP="00B32CAF">
      <w:pPr>
        <w:pStyle w:val="27"/>
        <w:tabs>
          <w:tab w:val="right" w:leader="dot" w:pos="6403"/>
        </w:tabs>
        <w:spacing w:after="0" w:line="276" w:lineRule="auto"/>
        <w:ind w:firstLine="709"/>
        <w:contextualSpacing/>
        <w:jc w:val="both"/>
        <w:rPr>
          <w:rFonts w:ascii="Times New Roman" w:eastAsiaTheme="minorEastAsia" w:hAnsi="Times New Roman" w:cs="Times New Roman"/>
          <w:noProof/>
          <w:color w:val="auto"/>
          <w:lang w:bidi="ar-SA"/>
        </w:rPr>
      </w:pPr>
      <w:hyperlink w:anchor="_Toc105502789" w:history="1">
        <w:r w:rsidR="00B267CC" w:rsidRPr="00C620CF">
          <w:rPr>
            <w:rStyle w:val="af2"/>
            <w:rFonts w:ascii="Times New Roman" w:hAnsi="Times New Roman" w:cs="Times New Roman"/>
            <w:noProof/>
          </w:rPr>
          <w:t>2.1.</w:t>
        </w:r>
        <w:r w:rsidR="006F6EB6">
          <w:rPr>
            <w:rStyle w:val="af2"/>
            <w:rFonts w:ascii="Times New Roman" w:hAnsi="Times New Roman" w:cs="Times New Roman"/>
            <w:noProof/>
          </w:rPr>
          <w:t>9</w:t>
        </w:r>
        <w:r w:rsidR="00B267CC" w:rsidRPr="00C620CF">
          <w:rPr>
            <w:rStyle w:val="af2"/>
            <w:rFonts w:ascii="Times New Roman" w:hAnsi="Times New Roman" w:cs="Times New Roman"/>
            <w:noProof/>
          </w:rPr>
          <w:t>. МАТЕМАТИКА</w:t>
        </w:r>
        <w:r w:rsidR="00B267CC" w:rsidRPr="00C620CF">
          <w:rPr>
            <w:rFonts w:ascii="Times New Roman" w:hAnsi="Times New Roman" w:cs="Times New Roman"/>
            <w:noProof/>
            <w:webHidden/>
          </w:rPr>
          <w:tab/>
        </w:r>
        <w:r w:rsidR="006F6EB6">
          <w:rPr>
            <w:rFonts w:ascii="Times New Roman" w:hAnsi="Times New Roman" w:cs="Times New Roman"/>
            <w:noProof/>
            <w:webHidden/>
          </w:rPr>
          <w:t>…………………………………………………………………….238</w:t>
        </w:r>
      </w:hyperlink>
    </w:p>
    <w:p w14:paraId="562D5F95" w14:textId="29CF4C1E" w:rsidR="00B267CC" w:rsidRPr="00C620CF" w:rsidRDefault="002520CB" w:rsidP="00B32CAF">
      <w:pPr>
        <w:pStyle w:val="27"/>
        <w:tabs>
          <w:tab w:val="right" w:leader="dot" w:pos="6403"/>
        </w:tabs>
        <w:spacing w:after="0" w:line="276" w:lineRule="auto"/>
        <w:ind w:firstLine="709"/>
        <w:contextualSpacing/>
        <w:jc w:val="both"/>
        <w:rPr>
          <w:rFonts w:ascii="Times New Roman" w:eastAsiaTheme="minorEastAsia" w:hAnsi="Times New Roman" w:cs="Times New Roman"/>
          <w:noProof/>
          <w:color w:val="auto"/>
          <w:lang w:bidi="ar-SA"/>
        </w:rPr>
      </w:pPr>
      <w:hyperlink w:anchor="_Toc105502790" w:history="1">
        <w:r w:rsidR="00B267CC" w:rsidRPr="00C620CF">
          <w:rPr>
            <w:rStyle w:val="af2"/>
            <w:rFonts w:ascii="Times New Roman" w:hAnsi="Times New Roman" w:cs="Times New Roman"/>
            <w:noProof/>
          </w:rPr>
          <w:t>2.1.1</w:t>
        </w:r>
        <w:r w:rsidR="00CE4351">
          <w:rPr>
            <w:rStyle w:val="af2"/>
            <w:rFonts w:ascii="Times New Roman" w:hAnsi="Times New Roman" w:cs="Times New Roman"/>
            <w:noProof/>
          </w:rPr>
          <w:t>0</w:t>
        </w:r>
        <w:r w:rsidR="00B267CC" w:rsidRPr="00C620CF">
          <w:rPr>
            <w:rStyle w:val="af2"/>
            <w:rFonts w:ascii="Times New Roman" w:hAnsi="Times New Roman" w:cs="Times New Roman"/>
            <w:noProof/>
          </w:rPr>
          <w:t>. ИНФОРМАТИКА</w:t>
        </w:r>
        <w:r w:rsidR="00B267CC" w:rsidRPr="00C620CF">
          <w:rPr>
            <w:rFonts w:ascii="Times New Roman" w:hAnsi="Times New Roman" w:cs="Times New Roman"/>
            <w:noProof/>
            <w:webHidden/>
          </w:rPr>
          <w:tab/>
        </w:r>
        <w:r w:rsidR="00CE4351">
          <w:rPr>
            <w:rFonts w:ascii="Times New Roman" w:hAnsi="Times New Roman" w:cs="Times New Roman"/>
            <w:noProof/>
            <w:webHidden/>
          </w:rPr>
          <w:t>………………………………………………………………….267</w:t>
        </w:r>
      </w:hyperlink>
    </w:p>
    <w:p w14:paraId="25B8BC36" w14:textId="43BE941B" w:rsidR="00B267CC" w:rsidRPr="00C620CF" w:rsidRDefault="002520CB" w:rsidP="00B32CAF">
      <w:pPr>
        <w:pStyle w:val="27"/>
        <w:tabs>
          <w:tab w:val="right" w:leader="dot" w:pos="6403"/>
        </w:tabs>
        <w:spacing w:after="0" w:line="276" w:lineRule="auto"/>
        <w:ind w:firstLine="709"/>
        <w:contextualSpacing/>
        <w:jc w:val="both"/>
        <w:rPr>
          <w:rFonts w:ascii="Times New Roman" w:eastAsiaTheme="minorEastAsia" w:hAnsi="Times New Roman" w:cs="Times New Roman"/>
          <w:noProof/>
          <w:color w:val="auto"/>
          <w:lang w:bidi="ar-SA"/>
        </w:rPr>
      </w:pPr>
      <w:hyperlink w:anchor="_Toc105502791" w:history="1">
        <w:r w:rsidR="00B267CC" w:rsidRPr="00C620CF">
          <w:rPr>
            <w:rStyle w:val="af2"/>
            <w:rFonts w:ascii="Times New Roman" w:hAnsi="Times New Roman" w:cs="Times New Roman"/>
            <w:noProof/>
          </w:rPr>
          <w:t>2.1.1</w:t>
        </w:r>
        <w:r w:rsidR="00CE4351">
          <w:rPr>
            <w:rStyle w:val="af2"/>
            <w:rFonts w:ascii="Times New Roman" w:hAnsi="Times New Roman" w:cs="Times New Roman"/>
            <w:noProof/>
          </w:rPr>
          <w:t>1</w:t>
        </w:r>
        <w:r w:rsidR="00B267CC" w:rsidRPr="00C620CF">
          <w:rPr>
            <w:rStyle w:val="af2"/>
            <w:rFonts w:ascii="Times New Roman" w:hAnsi="Times New Roman" w:cs="Times New Roman"/>
            <w:noProof/>
          </w:rPr>
          <w:t>. ФИЗИКА</w:t>
        </w:r>
        <w:r w:rsidR="00B267CC" w:rsidRPr="00C620CF">
          <w:rPr>
            <w:rFonts w:ascii="Times New Roman" w:hAnsi="Times New Roman" w:cs="Times New Roman"/>
            <w:noProof/>
            <w:webHidden/>
          </w:rPr>
          <w:tab/>
        </w:r>
        <w:r w:rsidR="00CE4351">
          <w:rPr>
            <w:rFonts w:ascii="Times New Roman" w:hAnsi="Times New Roman" w:cs="Times New Roman"/>
            <w:noProof/>
            <w:webHidden/>
          </w:rPr>
          <w:t>……………………………………………………………………………280</w:t>
        </w:r>
      </w:hyperlink>
    </w:p>
    <w:p w14:paraId="3B19185E" w14:textId="06037996" w:rsidR="00B267CC" w:rsidRPr="00C620CF" w:rsidRDefault="002520CB" w:rsidP="00B32CAF">
      <w:pPr>
        <w:pStyle w:val="27"/>
        <w:tabs>
          <w:tab w:val="right" w:leader="dot" w:pos="6403"/>
        </w:tabs>
        <w:spacing w:after="0" w:line="276" w:lineRule="auto"/>
        <w:ind w:firstLine="709"/>
        <w:contextualSpacing/>
        <w:jc w:val="both"/>
        <w:rPr>
          <w:rFonts w:ascii="Times New Roman" w:eastAsiaTheme="minorEastAsia" w:hAnsi="Times New Roman" w:cs="Times New Roman"/>
          <w:noProof/>
          <w:color w:val="auto"/>
          <w:lang w:bidi="ar-SA"/>
        </w:rPr>
      </w:pPr>
      <w:hyperlink w:anchor="_Toc105502792" w:history="1">
        <w:r w:rsidR="00CE4351">
          <w:rPr>
            <w:rStyle w:val="af2"/>
            <w:rFonts w:ascii="Times New Roman" w:hAnsi="Times New Roman" w:cs="Times New Roman"/>
            <w:noProof/>
          </w:rPr>
          <w:t>2.1.12</w:t>
        </w:r>
        <w:r w:rsidR="00B267CC" w:rsidRPr="00C620CF">
          <w:rPr>
            <w:rStyle w:val="af2"/>
            <w:rFonts w:ascii="Times New Roman" w:hAnsi="Times New Roman" w:cs="Times New Roman"/>
            <w:noProof/>
          </w:rPr>
          <w:t>. БИОЛОГИЯ</w:t>
        </w:r>
        <w:r w:rsidR="00B267CC" w:rsidRPr="00C620CF">
          <w:rPr>
            <w:rFonts w:ascii="Times New Roman" w:hAnsi="Times New Roman" w:cs="Times New Roman"/>
            <w:noProof/>
            <w:webHidden/>
          </w:rPr>
          <w:tab/>
        </w:r>
        <w:r w:rsidR="00CE4351">
          <w:rPr>
            <w:rFonts w:ascii="Times New Roman" w:hAnsi="Times New Roman" w:cs="Times New Roman"/>
            <w:noProof/>
            <w:webHidden/>
          </w:rPr>
          <w:t>………………………………………………………………………..300</w:t>
        </w:r>
      </w:hyperlink>
    </w:p>
    <w:p w14:paraId="4CC8A331" w14:textId="42473135" w:rsidR="00B267CC" w:rsidRPr="00C620CF" w:rsidRDefault="002520CB" w:rsidP="00B32CAF">
      <w:pPr>
        <w:pStyle w:val="27"/>
        <w:tabs>
          <w:tab w:val="right" w:leader="dot" w:pos="6403"/>
        </w:tabs>
        <w:spacing w:after="0" w:line="276" w:lineRule="auto"/>
        <w:ind w:firstLine="709"/>
        <w:contextualSpacing/>
        <w:jc w:val="both"/>
        <w:rPr>
          <w:rFonts w:ascii="Times New Roman" w:eastAsiaTheme="minorEastAsia" w:hAnsi="Times New Roman" w:cs="Times New Roman"/>
          <w:noProof/>
          <w:color w:val="auto"/>
          <w:lang w:bidi="ar-SA"/>
        </w:rPr>
      </w:pPr>
      <w:hyperlink w:anchor="_Toc105502793" w:history="1">
        <w:r w:rsidR="00B267CC" w:rsidRPr="00C620CF">
          <w:rPr>
            <w:rStyle w:val="af2"/>
            <w:rFonts w:ascii="Times New Roman" w:hAnsi="Times New Roman" w:cs="Times New Roman"/>
            <w:noProof/>
          </w:rPr>
          <w:t>2.1.1</w:t>
        </w:r>
        <w:r w:rsidR="00CE4351">
          <w:rPr>
            <w:rStyle w:val="af2"/>
            <w:rFonts w:ascii="Times New Roman" w:hAnsi="Times New Roman" w:cs="Times New Roman"/>
            <w:noProof/>
          </w:rPr>
          <w:t>3.</w:t>
        </w:r>
        <w:r w:rsidR="00B267CC" w:rsidRPr="00C620CF">
          <w:rPr>
            <w:rStyle w:val="af2"/>
            <w:rFonts w:ascii="Times New Roman" w:hAnsi="Times New Roman" w:cs="Times New Roman"/>
            <w:noProof/>
          </w:rPr>
          <w:t xml:space="preserve"> ХИМИЯ</w:t>
        </w:r>
        <w:r w:rsidR="00B267CC" w:rsidRPr="00C620CF">
          <w:rPr>
            <w:rFonts w:ascii="Times New Roman" w:hAnsi="Times New Roman" w:cs="Times New Roman"/>
            <w:noProof/>
            <w:webHidden/>
          </w:rPr>
          <w:tab/>
        </w:r>
        <w:r w:rsidR="00CE4351">
          <w:rPr>
            <w:rFonts w:ascii="Times New Roman" w:hAnsi="Times New Roman" w:cs="Times New Roman"/>
            <w:noProof/>
            <w:webHidden/>
          </w:rPr>
          <w:t>…………………………………………………………………………….326</w:t>
        </w:r>
      </w:hyperlink>
    </w:p>
    <w:p w14:paraId="48296EDC" w14:textId="2927B69D" w:rsidR="00B267CC" w:rsidRPr="00C620CF" w:rsidRDefault="002520CB" w:rsidP="00B32CAF">
      <w:pPr>
        <w:pStyle w:val="27"/>
        <w:tabs>
          <w:tab w:val="right" w:leader="dot" w:pos="6403"/>
        </w:tabs>
        <w:spacing w:after="0" w:line="276" w:lineRule="auto"/>
        <w:ind w:firstLine="709"/>
        <w:contextualSpacing/>
        <w:jc w:val="both"/>
        <w:rPr>
          <w:rFonts w:ascii="Times New Roman" w:eastAsiaTheme="minorEastAsia" w:hAnsi="Times New Roman" w:cs="Times New Roman"/>
          <w:noProof/>
          <w:color w:val="auto"/>
          <w:lang w:bidi="ar-SA"/>
        </w:rPr>
      </w:pPr>
      <w:hyperlink w:anchor="_Toc105502794" w:history="1">
        <w:r w:rsidR="00B267CC" w:rsidRPr="00C620CF">
          <w:rPr>
            <w:rStyle w:val="af2"/>
            <w:rFonts w:ascii="Times New Roman" w:hAnsi="Times New Roman" w:cs="Times New Roman"/>
            <w:noProof/>
          </w:rPr>
          <w:t>2.1.1</w:t>
        </w:r>
        <w:r w:rsidR="00CE4351">
          <w:rPr>
            <w:rStyle w:val="af2"/>
            <w:rFonts w:ascii="Times New Roman" w:hAnsi="Times New Roman" w:cs="Times New Roman"/>
            <w:noProof/>
          </w:rPr>
          <w:t>4</w:t>
        </w:r>
        <w:r w:rsidR="00B267CC" w:rsidRPr="00C620CF">
          <w:rPr>
            <w:rStyle w:val="af2"/>
            <w:rFonts w:ascii="Times New Roman" w:hAnsi="Times New Roman" w:cs="Times New Roman"/>
            <w:noProof/>
          </w:rPr>
          <w:t>. ИЗОБРАЗИТЕЛЬНОЕ ИСКУССТВО</w:t>
        </w:r>
        <w:r w:rsidR="00B267CC" w:rsidRPr="00C620CF">
          <w:rPr>
            <w:rFonts w:ascii="Times New Roman" w:hAnsi="Times New Roman" w:cs="Times New Roman"/>
            <w:noProof/>
            <w:webHidden/>
          </w:rPr>
          <w:tab/>
        </w:r>
        <w:r w:rsidR="00CE4351">
          <w:rPr>
            <w:rFonts w:ascii="Times New Roman" w:hAnsi="Times New Roman" w:cs="Times New Roman"/>
            <w:noProof/>
            <w:webHidden/>
          </w:rPr>
          <w:t>…………………………………………….341</w:t>
        </w:r>
      </w:hyperlink>
    </w:p>
    <w:p w14:paraId="788EC283" w14:textId="40023921" w:rsidR="00B267CC" w:rsidRPr="00C620CF" w:rsidRDefault="002520CB" w:rsidP="00B32CAF">
      <w:pPr>
        <w:pStyle w:val="27"/>
        <w:tabs>
          <w:tab w:val="right" w:leader="dot" w:pos="6403"/>
        </w:tabs>
        <w:spacing w:after="0" w:line="276" w:lineRule="auto"/>
        <w:ind w:firstLine="709"/>
        <w:contextualSpacing/>
        <w:jc w:val="both"/>
        <w:rPr>
          <w:rFonts w:ascii="Times New Roman" w:eastAsiaTheme="minorEastAsia" w:hAnsi="Times New Roman" w:cs="Times New Roman"/>
          <w:noProof/>
          <w:color w:val="auto"/>
          <w:lang w:bidi="ar-SA"/>
        </w:rPr>
      </w:pPr>
      <w:hyperlink w:anchor="_Toc105502795" w:history="1">
        <w:r w:rsidR="00B267CC" w:rsidRPr="00C620CF">
          <w:rPr>
            <w:rStyle w:val="af2"/>
            <w:rFonts w:ascii="Times New Roman" w:hAnsi="Times New Roman" w:cs="Times New Roman"/>
            <w:noProof/>
          </w:rPr>
          <w:t>2.1.1</w:t>
        </w:r>
        <w:r w:rsidR="00CE4351">
          <w:rPr>
            <w:rStyle w:val="af2"/>
            <w:rFonts w:ascii="Times New Roman" w:hAnsi="Times New Roman" w:cs="Times New Roman"/>
            <w:noProof/>
          </w:rPr>
          <w:t>5.</w:t>
        </w:r>
        <w:r w:rsidR="00B267CC" w:rsidRPr="00C620CF">
          <w:rPr>
            <w:rStyle w:val="af2"/>
            <w:rFonts w:ascii="Times New Roman" w:hAnsi="Times New Roman" w:cs="Times New Roman"/>
            <w:noProof/>
          </w:rPr>
          <w:t xml:space="preserve"> МУЗЫКА</w:t>
        </w:r>
        <w:r w:rsidR="00B267CC" w:rsidRPr="00C620CF">
          <w:rPr>
            <w:rFonts w:ascii="Times New Roman" w:hAnsi="Times New Roman" w:cs="Times New Roman"/>
            <w:noProof/>
            <w:webHidden/>
          </w:rPr>
          <w:tab/>
        </w:r>
        <w:r w:rsidR="00CE4351">
          <w:rPr>
            <w:rFonts w:ascii="Times New Roman" w:hAnsi="Times New Roman" w:cs="Times New Roman"/>
            <w:noProof/>
            <w:webHidden/>
          </w:rPr>
          <w:t>……………………………………………………………………………368</w:t>
        </w:r>
      </w:hyperlink>
    </w:p>
    <w:p w14:paraId="17C91E91" w14:textId="66634040" w:rsidR="00B267CC" w:rsidRPr="00C620CF" w:rsidRDefault="002520CB" w:rsidP="00B32CAF">
      <w:pPr>
        <w:pStyle w:val="27"/>
        <w:tabs>
          <w:tab w:val="right" w:leader="dot" w:pos="6403"/>
        </w:tabs>
        <w:spacing w:after="0" w:line="276" w:lineRule="auto"/>
        <w:ind w:firstLine="709"/>
        <w:contextualSpacing/>
        <w:jc w:val="both"/>
        <w:rPr>
          <w:rFonts w:ascii="Times New Roman" w:eastAsiaTheme="minorEastAsia" w:hAnsi="Times New Roman" w:cs="Times New Roman"/>
          <w:noProof/>
          <w:color w:val="auto"/>
          <w:lang w:bidi="ar-SA"/>
        </w:rPr>
      </w:pPr>
      <w:hyperlink w:anchor="_Toc105502796" w:history="1">
        <w:r w:rsidR="00B267CC" w:rsidRPr="00C620CF">
          <w:rPr>
            <w:rStyle w:val="af2"/>
            <w:rFonts w:ascii="Times New Roman" w:hAnsi="Times New Roman" w:cs="Times New Roman"/>
            <w:noProof/>
          </w:rPr>
          <w:t>2.1.</w:t>
        </w:r>
        <w:r w:rsidR="00CE4351">
          <w:rPr>
            <w:rStyle w:val="af2"/>
            <w:rFonts w:ascii="Times New Roman" w:hAnsi="Times New Roman" w:cs="Times New Roman"/>
            <w:noProof/>
          </w:rPr>
          <w:t>16</w:t>
        </w:r>
        <w:r w:rsidR="00B267CC" w:rsidRPr="00C620CF">
          <w:rPr>
            <w:rStyle w:val="af2"/>
            <w:rFonts w:ascii="Times New Roman" w:hAnsi="Times New Roman" w:cs="Times New Roman"/>
            <w:noProof/>
          </w:rPr>
          <w:t>. ТЕХНОЛОГИЯ</w:t>
        </w:r>
        <w:r w:rsidR="00B267CC" w:rsidRPr="00C620CF">
          <w:rPr>
            <w:rFonts w:ascii="Times New Roman" w:hAnsi="Times New Roman" w:cs="Times New Roman"/>
            <w:noProof/>
            <w:webHidden/>
          </w:rPr>
          <w:tab/>
        </w:r>
        <w:r w:rsidR="00CE4351">
          <w:rPr>
            <w:rFonts w:ascii="Times New Roman" w:hAnsi="Times New Roman" w:cs="Times New Roman"/>
            <w:noProof/>
            <w:webHidden/>
          </w:rPr>
          <w:t>…………………………………………………………………….407</w:t>
        </w:r>
      </w:hyperlink>
    </w:p>
    <w:p w14:paraId="19A667A3" w14:textId="0D085DAE" w:rsidR="00B267CC" w:rsidRPr="00C620CF" w:rsidRDefault="002520CB" w:rsidP="00B32CAF">
      <w:pPr>
        <w:pStyle w:val="27"/>
        <w:tabs>
          <w:tab w:val="right" w:leader="dot" w:pos="6403"/>
        </w:tabs>
        <w:spacing w:after="0" w:line="276" w:lineRule="auto"/>
        <w:ind w:firstLine="709"/>
        <w:contextualSpacing/>
        <w:jc w:val="both"/>
        <w:rPr>
          <w:rFonts w:ascii="Times New Roman" w:eastAsiaTheme="minorEastAsia" w:hAnsi="Times New Roman" w:cs="Times New Roman"/>
          <w:noProof/>
          <w:color w:val="auto"/>
          <w:lang w:bidi="ar-SA"/>
        </w:rPr>
      </w:pPr>
      <w:hyperlink w:anchor="_Toc105502797" w:history="1">
        <w:r w:rsidR="00CE4351">
          <w:rPr>
            <w:rStyle w:val="af2"/>
            <w:rFonts w:ascii="Times New Roman" w:hAnsi="Times New Roman" w:cs="Times New Roman"/>
            <w:noProof/>
          </w:rPr>
          <w:t>2.1.</w:t>
        </w:r>
        <w:r w:rsidR="00B267CC" w:rsidRPr="00C620CF">
          <w:rPr>
            <w:rStyle w:val="af2"/>
            <w:rFonts w:ascii="Times New Roman" w:hAnsi="Times New Roman" w:cs="Times New Roman"/>
            <w:noProof/>
          </w:rPr>
          <w:t>1</w:t>
        </w:r>
        <w:r w:rsidR="00CE4351">
          <w:rPr>
            <w:rStyle w:val="af2"/>
            <w:rFonts w:ascii="Times New Roman" w:hAnsi="Times New Roman" w:cs="Times New Roman"/>
            <w:noProof/>
          </w:rPr>
          <w:t>7.</w:t>
        </w:r>
        <w:r w:rsidR="00B267CC" w:rsidRPr="00C620CF">
          <w:rPr>
            <w:rStyle w:val="af2"/>
            <w:rFonts w:ascii="Times New Roman" w:hAnsi="Times New Roman" w:cs="Times New Roman"/>
            <w:noProof/>
          </w:rPr>
          <w:t xml:space="preserve"> ФИЗИЧЕСКАЯ КУЛЬТУРА</w:t>
        </w:r>
        <w:r w:rsidR="00B267CC" w:rsidRPr="00C620CF">
          <w:rPr>
            <w:rFonts w:ascii="Times New Roman" w:hAnsi="Times New Roman" w:cs="Times New Roman"/>
            <w:noProof/>
            <w:webHidden/>
          </w:rPr>
          <w:tab/>
        </w:r>
        <w:r w:rsidR="0030503F">
          <w:rPr>
            <w:rFonts w:ascii="Times New Roman" w:hAnsi="Times New Roman" w:cs="Times New Roman"/>
            <w:noProof/>
            <w:webHidden/>
          </w:rPr>
          <w:t>………………………………………………………442</w:t>
        </w:r>
      </w:hyperlink>
    </w:p>
    <w:p w14:paraId="1FE28C38" w14:textId="54249B51" w:rsidR="00B267CC" w:rsidRPr="00C620CF" w:rsidRDefault="002520CB" w:rsidP="00B32CAF">
      <w:pPr>
        <w:pStyle w:val="27"/>
        <w:tabs>
          <w:tab w:val="right" w:leader="dot" w:pos="6403"/>
        </w:tabs>
        <w:spacing w:after="0" w:line="276" w:lineRule="auto"/>
        <w:ind w:firstLine="709"/>
        <w:contextualSpacing/>
        <w:jc w:val="both"/>
        <w:rPr>
          <w:rFonts w:ascii="Times New Roman" w:eastAsiaTheme="minorEastAsia" w:hAnsi="Times New Roman" w:cs="Times New Roman"/>
          <w:noProof/>
          <w:color w:val="auto"/>
          <w:lang w:bidi="ar-SA"/>
        </w:rPr>
      </w:pPr>
      <w:hyperlink w:anchor="_Toc105502798" w:history="1">
        <w:r w:rsidR="00B267CC" w:rsidRPr="00C620CF">
          <w:rPr>
            <w:rStyle w:val="af2"/>
            <w:rFonts w:ascii="Times New Roman" w:hAnsi="Times New Roman" w:cs="Times New Roman"/>
            <w:noProof/>
          </w:rPr>
          <w:t>2.1.</w:t>
        </w:r>
        <w:r w:rsidR="0030503F">
          <w:rPr>
            <w:rStyle w:val="af2"/>
            <w:rFonts w:ascii="Times New Roman" w:hAnsi="Times New Roman" w:cs="Times New Roman"/>
            <w:noProof/>
          </w:rPr>
          <w:t>18</w:t>
        </w:r>
        <w:r w:rsidR="00B267CC" w:rsidRPr="00C620CF">
          <w:rPr>
            <w:rStyle w:val="af2"/>
            <w:rFonts w:ascii="Times New Roman" w:hAnsi="Times New Roman" w:cs="Times New Roman"/>
            <w:noProof/>
          </w:rPr>
          <w:t>. ОСНОВЫ БЕЗОПАСНОСТИ ЖИЗНЕДЕЯТЕЛЬНОСТИ (8-9 КЛАССЫ)</w:t>
        </w:r>
        <w:r w:rsidR="00B267CC" w:rsidRPr="00C620CF">
          <w:rPr>
            <w:rFonts w:ascii="Times New Roman" w:hAnsi="Times New Roman" w:cs="Times New Roman"/>
            <w:noProof/>
            <w:webHidden/>
          </w:rPr>
          <w:tab/>
        </w:r>
        <w:r w:rsidR="0030503F">
          <w:rPr>
            <w:rFonts w:ascii="Times New Roman" w:hAnsi="Times New Roman" w:cs="Times New Roman"/>
            <w:noProof/>
            <w:webHidden/>
          </w:rPr>
          <w:t>……461</w:t>
        </w:r>
      </w:hyperlink>
    </w:p>
    <w:p w14:paraId="5129F611" w14:textId="6F10BC25" w:rsidR="00B267CC" w:rsidRPr="00C620CF" w:rsidRDefault="002520CB" w:rsidP="00B32CAF">
      <w:pPr>
        <w:pStyle w:val="27"/>
        <w:tabs>
          <w:tab w:val="right" w:leader="dot" w:pos="6403"/>
        </w:tabs>
        <w:spacing w:after="0" w:line="276" w:lineRule="auto"/>
        <w:ind w:firstLine="709"/>
        <w:contextualSpacing/>
        <w:jc w:val="both"/>
        <w:rPr>
          <w:rFonts w:ascii="Times New Roman" w:eastAsiaTheme="minorEastAsia" w:hAnsi="Times New Roman" w:cs="Times New Roman"/>
          <w:noProof/>
          <w:color w:val="auto"/>
          <w:lang w:bidi="ar-SA"/>
        </w:rPr>
      </w:pPr>
      <w:hyperlink w:anchor="_Toc105502799" w:history="1">
        <w:r w:rsidR="00B267CC" w:rsidRPr="00C620CF">
          <w:rPr>
            <w:rStyle w:val="af2"/>
            <w:rFonts w:ascii="Times New Roman" w:hAnsi="Times New Roman" w:cs="Times New Roman"/>
            <w:noProof/>
          </w:rPr>
          <w:t>2.2. ПРОГРАММА  ФОРМИРОВАНИЯ УНИВЕРСАЛЬНЫХ   УЧЕБНЫХ   ДЕЙСТВИЙ   У   ОБУЧАЮЩИХСЯ</w:t>
        </w:r>
        <w:r w:rsidR="00B267CC" w:rsidRPr="00C620CF">
          <w:rPr>
            <w:rFonts w:ascii="Times New Roman" w:hAnsi="Times New Roman" w:cs="Times New Roman"/>
            <w:noProof/>
            <w:webHidden/>
          </w:rPr>
          <w:tab/>
        </w:r>
        <w:r w:rsidR="0030503F">
          <w:rPr>
            <w:rFonts w:ascii="Times New Roman" w:hAnsi="Times New Roman" w:cs="Times New Roman"/>
            <w:noProof/>
            <w:webHidden/>
          </w:rPr>
          <w:t>…………………………………………………………….478</w:t>
        </w:r>
      </w:hyperlink>
    </w:p>
    <w:p w14:paraId="1EC7185D" w14:textId="02188F6C" w:rsidR="00B267CC" w:rsidRPr="00C620CF" w:rsidRDefault="002520CB" w:rsidP="00B32CAF">
      <w:pPr>
        <w:pStyle w:val="27"/>
        <w:tabs>
          <w:tab w:val="right" w:leader="dot" w:pos="6403"/>
        </w:tabs>
        <w:spacing w:after="0" w:line="276" w:lineRule="auto"/>
        <w:ind w:firstLine="709"/>
        <w:contextualSpacing/>
        <w:jc w:val="both"/>
        <w:rPr>
          <w:rFonts w:ascii="Times New Roman" w:eastAsiaTheme="minorEastAsia" w:hAnsi="Times New Roman" w:cs="Times New Roman"/>
          <w:noProof/>
          <w:color w:val="auto"/>
          <w:lang w:bidi="ar-SA"/>
        </w:rPr>
      </w:pPr>
      <w:hyperlink w:anchor="_Toc105502803" w:history="1">
        <w:r w:rsidR="00B267CC" w:rsidRPr="00C620CF">
          <w:rPr>
            <w:rStyle w:val="af2"/>
            <w:rFonts w:ascii="Times New Roman" w:hAnsi="Times New Roman" w:cs="Times New Roman"/>
            <w:noProof/>
          </w:rPr>
          <w:t xml:space="preserve">2.3. </w:t>
        </w:r>
        <w:r w:rsidR="0030503F">
          <w:rPr>
            <w:rStyle w:val="af2"/>
            <w:rFonts w:ascii="Times New Roman" w:hAnsi="Times New Roman" w:cs="Times New Roman"/>
            <w:noProof/>
          </w:rPr>
          <w:t xml:space="preserve">РАБОЧАЯ </w:t>
        </w:r>
        <w:r w:rsidR="00B267CC" w:rsidRPr="00C620CF">
          <w:rPr>
            <w:rStyle w:val="af2"/>
            <w:rFonts w:ascii="Times New Roman" w:hAnsi="Times New Roman" w:cs="Times New Roman"/>
            <w:noProof/>
          </w:rPr>
          <w:t>ПРОГРАММА ВОСПИТАНИЯ</w:t>
        </w:r>
        <w:r w:rsidR="00B267CC" w:rsidRPr="00C620CF">
          <w:rPr>
            <w:rFonts w:ascii="Times New Roman" w:hAnsi="Times New Roman" w:cs="Times New Roman"/>
            <w:noProof/>
            <w:webHidden/>
          </w:rPr>
          <w:tab/>
        </w:r>
        <w:r w:rsidR="0030503F">
          <w:rPr>
            <w:rFonts w:ascii="Times New Roman" w:hAnsi="Times New Roman" w:cs="Times New Roman"/>
            <w:noProof/>
            <w:webHidden/>
          </w:rPr>
          <w:t>…………………………………………496</w:t>
        </w:r>
      </w:hyperlink>
    </w:p>
    <w:p w14:paraId="6A26909C" w14:textId="36D21258" w:rsidR="00B267CC" w:rsidRPr="00C620CF" w:rsidRDefault="002520CB" w:rsidP="00B32CAF">
      <w:pPr>
        <w:pStyle w:val="27"/>
        <w:tabs>
          <w:tab w:val="right" w:leader="dot" w:pos="6403"/>
        </w:tabs>
        <w:spacing w:after="0" w:line="276" w:lineRule="auto"/>
        <w:ind w:firstLine="709"/>
        <w:contextualSpacing/>
        <w:jc w:val="both"/>
        <w:rPr>
          <w:rFonts w:ascii="Times New Roman" w:eastAsiaTheme="minorEastAsia" w:hAnsi="Times New Roman" w:cs="Times New Roman"/>
          <w:noProof/>
          <w:color w:val="auto"/>
          <w:lang w:bidi="ar-SA"/>
        </w:rPr>
      </w:pPr>
      <w:hyperlink w:anchor="_Toc105502809" w:history="1">
        <w:r w:rsidR="00B267CC" w:rsidRPr="00C620CF">
          <w:rPr>
            <w:rStyle w:val="af2"/>
            <w:rFonts w:ascii="Times New Roman" w:hAnsi="Times New Roman" w:cs="Times New Roman"/>
            <w:noProof/>
          </w:rPr>
          <w:t>2.4. ПРОГРАММА КОРРЕКЦИОННОЙ РАБОТЫ</w:t>
        </w:r>
        <w:r w:rsidR="00B267CC" w:rsidRPr="00C620CF">
          <w:rPr>
            <w:rFonts w:ascii="Times New Roman" w:hAnsi="Times New Roman" w:cs="Times New Roman"/>
            <w:noProof/>
            <w:webHidden/>
          </w:rPr>
          <w:tab/>
        </w:r>
        <w:r w:rsidR="0030503F">
          <w:rPr>
            <w:rFonts w:ascii="Times New Roman" w:hAnsi="Times New Roman" w:cs="Times New Roman"/>
            <w:noProof/>
            <w:webHidden/>
          </w:rPr>
          <w:t>……………………………………...526</w:t>
        </w:r>
      </w:hyperlink>
    </w:p>
    <w:p w14:paraId="37DF7492" w14:textId="4852B803" w:rsidR="00B267CC" w:rsidRPr="00C620CF" w:rsidRDefault="002520CB" w:rsidP="00B32CAF">
      <w:pPr>
        <w:pStyle w:val="14"/>
        <w:tabs>
          <w:tab w:val="right" w:leader="dot" w:pos="6403"/>
        </w:tabs>
        <w:spacing w:after="0" w:line="276" w:lineRule="auto"/>
        <w:ind w:firstLine="709"/>
        <w:contextualSpacing/>
        <w:jc w:val="both"/>
        <w:rPr>
          <w:rFonts w:ascii="Times New Roman" w:eastAsiaTheme="minorEastAsia" w:hAnsi="Times New Roman" w:cs="Times New Roman"/>
          <w:noProof/>
          <w:color w:val="auto"/>
          <w:lang w:bidi="ar-SA"/>
        </w:rPr>
      </w:pPr>
      <w:hyperlink w:anchor="_Toc105502815" w:history="1">
        <w:r w:rsidR="00B267CC" w:rsidRPr="00C620CF">
          <w:rPr>
            <w:rStyle w:val="af2"/>
            <w:rFonts w:ascii="Times New Roman" w:hAnsi="Times New Roman" w:cs="Times New Roman"/>
            <w:noProof/>
          </w:rPr>
          <w:t>3. ОРГАНИЗАЦИОННЫЙ РАЗДЕЛ ПРОГРАММЫ ОСНОВНОГО ОБЩЕГО ОБРАЗОВАНИЯ</w:t>
        </w:r>
        <w:r w:rsidR="00B267CC" w:rsidRPr="00C620CF">
          <w:rPr>
            <w:rFonts w:ascii="Times New Roman" w:hAnsi="Times New Roman" w:cs="Times New Roman"/>
            <w:noProof/>
            <w:webHidden/>
          </w:rPr>
          <w:tab/>
        </w:r>
        <w:r w:rsidR="0030503F">
          <w:rPr>
            <w:rFonts w:ascii="Times New Roman" w:hAnsi="Times New Roman" w:cs="Times New Roman"/>
            <w:noProof/>
            <w:webHidden/>
          </w:rPr>
          <w:t>……………………………………………………………………………………..535</w:t>
        </w:r>
      </w:hyperlink>
    </w:p>
    <w:p w14:paraId="1287E553" w14:textId="5178F8DC" w:rsidR="00B267CC" w:rsidRPr="00C620CF" w:rsidRDefault="002520CB" w:rsidP="00B32CAF">
      <w:pPr>
        <w:pStyle w:val="27"/>
        <w:tabs>
          <w:tab w:val="right" w:leader="dot" w:pos="6403"/>
        </w:tabs>
        <w:spacing w:after="0" w:line="276" w:lineRule="auto"/>
        <w:ind w:firstLine="709"/>
        <w:contextualSpacing/>
        <w:jc w:val="both"/>
        <w:rPr>
          <w:rFonts w:ascii="Times New Roman" w:eastAsiaTheme="minorEastAsia" w:hAnsi="Times New Roman" w:cs="Times New Roman"/>
          <w:noProof/>
          <w:color w:val="auto"/>
          <w:lang w:bidi="ar-SA"/>
        </w:rPr>
      </w:pPr>
      <w:hyperlink w:anchor="_Toc105502816" w:history="1">
        <w:r w:rsidR="00B267CC" w:rsidRPr="00C620CF">
          <w:rPr>
            <w:rStyle w:val="af2"/>
            <w:rFonts w:ascii="Times New Roman" w:hAnsi="Times New Roman" w:cs="Times New Roman"/>
            <w:noProof/>
          </w:rPr>
          <w:t>3.1. УЧЕБНЫЙ ПЛАН ПРОГРАММЫ</w:t>
        </w:r>
        <w:r w:rsidR="00740152" w:rsidRPr="00C620CF">
          <w:rPr>
            <w:rStyle w:val="af2"/>
            <w:rFonts w:ascii="Times New Roman" w:hAnsi="Times New Roman" w:cs="Times New Roman"/>
            <w:noProof/>
          </w:rPr>
          <w:t xml:space="preserve"> </w:t>
        </w:r>
      </w:hyperlink>
      <w:hyperlink w:anchor="_Toc105502817" w:history="1">
        <w:r w:rsidR="00B267CC" w:rsidRPr="00C620CF">
          <w:rPr>
            <w:rStyle w:val="af2"/>
            <w:rFonts w:ascii="Times New Roman" w:hAnsi="Times New Roman" w:cs="Times New Roman"/>
            <w:noProof/>
          </w:rPr>
          <w:t>ОСНОВНОГО ОБЩЕГО ОБРАЗОВАНИЯ</w:t>
        </w:r>
      </w:hyperlink>
      <w:r w:rsidR="0030503F">
        <w:rPr>
          <w:rFonts w:ascii="Times New Roman" w:hAnsi="Times New Roman" w:cs="Times New Roman"/>
          <w:noProof/>
        </w:rPr>
        <w:t>...535</w:t>
      </w:r>
    </w:p>
    <w:p w14:paraId="0275644B" w14:textId="75BB14F3" w:rsidR="00B267CC" w:rsidRPr="00C620CF" w:rsidRDefault="002520CB" w:rsidP="00B32CAF">
      <w:pPr>
        <w:pStyle w:val="27"/>
        <w:tabs>
          <w:tab w:val="right" w:leader="dot" w:pos="6403"/>
        </w:tabs>
        <w:spacing w:after="0" w:line="276" w:lineRule="auto"/>
        <w:ind w:firstLine="709"/>
        <w:contextualSpacing/>
        <w:jc w:val="both"/>
        <w:rPr>
          <w:rFonts w:ascii="Times New Roman" w:eastAsiaTheme="minorEastAsia" w:hAnsi="Times New Roman" w:cs="Times New Roman"/>
          <w:noProof/>
          <w:color w:val="auto"/>
          <w:lang w:bidi="ar-SA"/>
        </w:rPr>
      </w:pPr>
      <w:hyperlink w:anchor="_Toc105502818" w:history="1">
        <w:r w:rsidR="00B267CC" w:rsidRPr="00C620CF">
          <w:rPr>
            <w:rStyle w:val="af2"/>
            <w:rFonts w:ascii="Times New Roman" w:hAnsi="Times New Roman" w:cs="Times New Roman"/>
            <w:noProof/>
          </w:rPr>
          <w:t>3.2. ПЛАН ВНЕУРОЧНОЙ ДЕЯТЕЛЬНОСТИ</w:t>
        </w:r>
        <w:r w:rsidR="00B267CC" w:rsidRPr="00C620CF">
          <w:rPr>
            <w:rFonts w:ascii="Times New Roman" w:hAnsi="Times New Roman" w:cs="Times New Roman"/>
            <w:noProof/>
            <w:webHidden/>
          </w:rPr>
          <w:tab/>
        </w:r>
        <w:r w:rsidR="0030503F">
          <w:rPr>
            <w:rFonts w:ascii="Times New Roman" w:hAnsi="Times New Roman" w:cs="Times New Roman"/>
            <w:noProof/>
            <w:webHidden/>
          </w:rPr>
          <w:t>………………………………………….541</w:t>
        </w:r>
      </w:hyperlink>
    </w:p>
    <w:p w14:paraId="6C953B21" w14:textId="735CAD39" w:rsidR="00B267CC" w:rsidRPr="00C620CF" w:rsidRDefault="002520CB" w:rsidP="00B32CAF">
      <w:pPr>
        <w:pStyle w:val="27"/>
        <w:tabs>
          <w:tab w:val="right" w:leader="dot" w:pos="6403"/>
        </w:tabs>
        <w:spacing w:after="0" w:line="276" w:lineRule="auto"/>
        <w:ind w:firstLine="709"/>
        <w:contextualSpacing/>
        <w:jc w:val="both"/>
        <w:rPr>
          <w:rFonts w:ascii="Times New Roman" w:eastAsiaTheme="minorEastAsia" w:hAnsi="Times New Roman" w:cs="Times New Roman"/>
          <w:noProof/>
          <w:color w:val="auto"/>
          <w:lang w:bidi="ar-SA"/>
        </w:rPr>
      </w:pPr>
      <w:hyperlink w:anchor="_Toc105502819" w:history="1">
        <w:r w:rsidR="00B267CC" w:rsidRPr="00C620CF">
          <w:rPr>
            <w:rStyle w:val="af2"/>
            <w:rFonts w:ascii="Times New Roman" w:hAnsi="Times New Roman" w:cs="Times New Roman"/>
            <w:noProof/>
          </w:rPr>
          <w:t xml:space="preserve">3.2.1. </w:t>
        </w:r>
        <w:r w:rsidR="0030503F">
          <w:rPr>
            <w:rStyle w:val="af2"/>
            <w:rFonts w:ascii="Times New Roman" w:hAnsi="Times New Roman" w:cs="Times New Roman"/>
            <w:noProof/>
          </w:rPr>
          <w:t>К</w:t>
        </w:r>
        <w:r w:rsidR="00B267CC" w:rsidRPr="00C620CF">
          <w:rPr>
            <w:rStyle w:val="af2"/>
            <w:rFonts w:ascii="Times New Roman" w:hAnsi="Times New Roman" w:cs="Times New Roman"/>
            <w:noProof/>
          </w:rPr>
          <w:t>алендарный учебный график</w:t>
        </w:r>
        <w:r w:rsidR="00B267CC" w:rsidRPr="00C620CF">
          <w:rPr>
            <w:rFonts w:ascii="Times New Roman" w:hAnsi="Times New Roman" w:cs="Times New Roman"/>
            <w:noProof/>
            <w:webHidden/>
          </w:rPr>
          <w:tab/>
        </w:r>
      </w:hyperlink>
      <w:r w:rsidR="0030503F">
        <w:rPr>
          <w:rFonts w:ascii="Times New Roman" w:hAnsi="Times New Roman" w:cs="Times New Roman"/>
          <w:noProof/>
        </w:rPr>
        <w:t>……………………………………………………..541</w:t>
      </w:r>
    </w:p>
    <w:p w14:paraId="340A4F70" w14:textId="34FE1EE6" w:rsidR="00B267CC" w:rsidRPr="00C620CF" w:rsidRDefault="002520CB" w:rsidP="00B32CAF">
      <w:pPr>
        <w:pStyle w:val="27"/>
        <w:tabs>
          <w:tab w:val="right" w:leader="dot" w:pos="6403"/>
        </w:tabs>
        <w:spacing w:after="0" w:line="276" w:lineRule="auto"/>
        <w:ind w:firstLine="709"/>
        <w:contextualSpacing/>
        <w:jc w:val="both"/>
        <w:rPr>
          <w:rFonts w:ascii="Times New Roman" w:eastAsiaTheme="minorEastAsia" w:hAnsi="Times New Roman" w:cs="Times New Roman"/>
          <w:noProof/>
          <w:color w:val="auto"/>
          <w:lang w:bidi="ar-SA"/>
        </w:rPr>
      </w:pPr>
      <w:hyperlink w:anchor="_Toc105502820" w:history="1">
        <w:r w:rsidR="00B267CC" w:rsidRPr="00C620CF">
          <w:rPr>
            <w:rStyle w:val="af2"/>
            <w:rFonts w:ascii="Times New Roman" w:hAnsi="Times New Roman" w:cs="Times New Roman"/>
            <w:noProof/>
          </w:rPr>
          <w:t>3.2.2. План внеурочной деятельности</w:t>
        </w:r>
        <w:r w:rsidR="00B267CC" w:rsidRPr="00C620CF">
          <w:rPr>
            <w:rFonts w:ascii="Times New Roman" w:hAnsi="Times New Roman" w:cs="Times New Roman"/>
            <w:noProof/>
            <w:webHidden/>
          </w:rPr>
          <w:tab/>
        </w:r>
        <w:r w:rsidR="0030503F">
          <w:rPr>
            <w:rFonts w:ascii="Times New Roman" w:hAnsi="Times New Roman" w:cs="Times New Roman"/>
            <w:noProof/>
            <w:webHidden/>
          </w:rPr>
          <w:t>…………………………………………………….542</w:t>
        </w:r>
      </w:hyperlink>
    </w:p>
    <w:p w14:paraId="0A963C34" w14:textId="15FE70EB" w:rsidR="00B267CC" w:rsidRPr="00C620CF" w:rsidRDefault="002520CB" w:rsidP="00B32CAF">
      <w:pPr>
        <w:pStyle w:val="27"/>
        <w:tabs>
          <w:tab w:val="right" w:leader="dot" w:pos="6403"/>
        </w:tabs>
        <w:spacing w:after="0" w:line="276" w:lineRule="auto"/>
        <w:ind w:firstLine="709"/>
        <w:contextualSpacing/>
        <w:jc w:val="both"/>
        <w:rPr>
          <w:rFonts w:ascii="Times New Roman" w:eastAsiaTheme="minorEastAsia" w:hAnsi="Times New Roman" w:cs="Times New Roman"/>
          <w:noProof/>
          <w:color w:val="auto"/>
          <w:lang w:bidi="ar-SA"/>
        </w:rPr>
      </w:pPr>
      <w:hyperlink w:anchor="_Toc105502821" w:history="1">
        <w:r w:rsidR="00B267CC" w:rsidRPr="00C620CF">
          <w:rPr>
            <w:rStyle w:val="af2"/>
            <w:rFonts w:ascii="Times New Roman" w:hAnsi="Times New Roman" w:cs="Times New Roman"/>
            <w:noProof/>
          </w:rPr>
          <w:t>3.3. КАЛЕНДАРНЫЙ ПЛАН ВОСПИТАТЕЛЬНОЙ РАБОТЫ</w:t>
        </w:r>
        <w:r w:rsidR="005B57D6">
          <w:rPr>
            <w:rFonts w:ascii="Times New Roman" w:hAnsi="Times New Roman" w:cs="Times New Roman"/>
            <w:noProof/>
            <w:webHidden/>
          </w:rPr>
          <w:t>………………………546</w:t>
        </w:r>
      </w:hyperlink>
    </w:p>
    <w:p w14:paraId="4090596D" w14:textId="6CE94A77" w:rsidR="00B267CC" w:rsidRPr="00C620CF" w:rsidRDefault="002520CB" w:rsidP="00B32CAF">
      <w:pPr>
        <w:pStyle w:val="27"/>
        <w:tabs>
          <w:tab w:val="right" w:leader="dot" w:pos="6403"/>
        </w:tabs>
        <w:spacing w:after="0" w:line="276" w:lineRule="auto"/>
        <w:ind w:firstLine="709"/>
        <w:contextualSpacing/>
        <w:jc w:val="both"/>
        <w:rPr>
          <w:rFonts w:ascii="Times New Roman" w:eastAsiaTheme="minorEastAsia" w:hAnsi="Times New Roman" w:cs="Times New Roman"/>
          <w:noProof/>
          <w:color w:val="auto"/>
          <w:lang w:bidi="ar-SA"/>
        </w:rPr>
      </w:pPr>
      <w:hyperlink w:anchor="_Toc105502822" w:history="1">
        <w:r w:rsidR="00B267CC" w:rsidRPr="00C620CF">
          <w:rPr>
            <w:rStyle w:val="af2"/>
            <w:rFonts w:ascii="Times New Roman" w:hAnsi="Times New Roman" w:cs="Times New Roman"/>
            <w:noProof/>
          </w:rPr>
          <w:t>3.4. ХАРАКТЕРИСТИКА УСЛОВИЙ РЕАЛИЗАЦИИ ПРОГРАММЫ ОСНОВНОГО ОБЩЕГО ОБРАЗОВАНИЯ В СООТВЕТСТВИИ С ТРЕБОВАНИЯМИ ФГОС ООО</w:t>
        </w:r>
        <w:r w:rsidR="004C77EF">
          <w:rPr>
            <w:rFonts w:ascii="Times New Roman" w:hAnsi="Times New Roman" w:cs="Times New Roman"/>
            <w:noProof/>
            <w:webHidden/>
          </w:rPr>
          <w:t>………568</w:t>
        </w:r>
      </w:hyperlink>
    </w:p>
    <w:p w14:paraId="631BB06C" w14:textId="77777777" w:rsidR="005232AD" w:rsidRPr="00C620CF" w:rsidRDefault="00B267CC" w:rsidP="00C620CF">
      <w:pPr>
        <w:pStyle w:val="a9"/>
        <w:spacing w:after="0" w:line="276" w:lineRule="auto"/>
        <w:ind w:firstLine="709"/>
        <w:contextualSpacing/>
        <w:rPr>
          <w:color w:val="auto"/>
          <w:sz w:val="24"/>
          <w:szCs w:val="24"/>
        </w:rPr>
      </w:pPr>
      <w:r w:rsidRPr="00C620CF">
        <w:rPr>
          <w:color w:val="auto"/>
          <w:sz w:val="24"/>
          <w:szCs w:val="24"/>
        </w:rPr>
        <w:fldChar w:fldCharType="end"/>
      </w:r>
    </w:p>
    <w:p w14:paraId="384C11E0" w14:textId="77777777" w:rsidR="005232AD" w:rsidRPr="00C620CF" w:rsidRDefault="005232AD" w:rsidP="00C620CF">
      <w:pPr>
        <w:spacing w:line="276" w:lineRule="auto"/>
        <w:ind w:firstLine="709"/>
        <w:contextualSpacing/>
        <w:rPr>
          <w:rFonts w:ascii="Times New Roman" w:eastAsia="Times New Roman" w:hAnsi="Times New Roman" w:cs="Times New Roman"/>
          <w:color w:val="auto"/>
        </w:rPr>
      </w:pPr>
      <w:r w:rsidRPr="00C620CF">
        <w:rPr>
          <w:rFonts w:ascii="Times New Roman" w:hAnsi="Times New Roman" w:cs="Times New Roman"/>
          <w:color w:val="auto"/>
        </w:rPr>
        <w:br w:type="page"/>
      </w:r>
    </w:p>
    <w:p w14:paraId="595694C4" w14:textId="62C7C54A" w:rsidR="00A57638" w:rsidRPr="00C620CF" w:rsidRDefault="00477528" w:rsidP="00C620CF">
      <w:pPr>
        <w:pStyle w:val="12"/>
        <w:pBdr>
          <w:bottom w:val="single" w:sz="12" w:space="1" w:color="auto"/>
        </w:pBdr>
        <w:spacing w:after="0" w:line="276" w:lineRule="auto"/>
        <w:ind w:firstLine="709"/>
        <w:contextualSpacing/>
        <w:rPr>
          <w:rFonts w:ascii="Times New Roman" w:hAnsi="Times New Roman" w:cs="Times New Roman"/>
          <w:color w:val="auto"/>
          <w:sz w:val="24"/>
          <w:szCs w:val="24"/>
        </w:rPr>
      </w:pPr>
      <w:bookmarkStart w:id="0" w:name="_Toc105502765"/>
      <w:r w:rsidRPr="00C620CF">
        <w:rPr>
          <w:rFonts w:ascii="Times New Roman" w:hAnsi="Times New Roman" w:cs="Times New Roman"/>
          <w:color w:val="auto"/>
          <w:sz w:val="24"/>
          <w:szCs w:val="24"/>
        </w:rPr>
        <w:lastRenderedPageBreak/>
        <w:t xml:space="preserve">1. </w:t>
      </w:r>
      <w:bookmarkStart w:id="1" w:name="bookmark2"/>
      <w:r w:rsidR="00E235EB" w:rsidRPr="00C620CF">
        <w:rPr>
          <w:rFonts w:ascii="Times New Roman" w:hAnsi="Times New Roman" w:cs="Times New Roman"/>
          <w:color w:val="auto"/>
          <w:sz w:val="24"/>
          <w:szCs w:val="24"/>
        </w:rPr>
        <w:t>ЦЕЛЕВОЙ РАЗДЕЛ ОСНОВНОЙ</w:t>
      </w:r>
      <w:r w:rsidR="005636D9" w:rsidRPr="00C620CF">
        <w:rPr>
          <w:rFonts w:ascii="Times New Roman" w:hAnsi="Times New Roman" w:cs="Times New Roman"/>
          <w:color w:val="auto"/>
          <w:sz w:val="24"/>
          <w:szCs w:val="24"/>
        </w:rPr>
        <w:t xml:space="preserve"> О</w:t>
      </w:r>
      <w:r w:rsidR="00E235EB" w:rsidRPr="00C620CF">
        <w:rPr>
          <w:rFonts w:ascii="Times New Roman" w:hAnsi="Times New Roman" w:cs="Times New Roman"/>
          <w:color w:val="auto"/>
          <w:sz w:val="24"/>
          <w:szCs w:val="24"/>
        </w:rPr>
        <w:t>БРАЗОВАТЕЛЬНОЙ ПРОГРАММЫ ОСНОВНОГО ОБЩЕГО ОБРАЗОВАНИЯ</w:t>
      </w:r>
      <w:bookmarkEnd w:id="0"/>
      <w:bookmarkEnd w:id="1"/>
    </w:p>
    <w:p w14:paraId="69960D99" w14:textId="77777777" w:rsidR="00A57638" w:rsidRPr="00C620CF" w:rsidRDefault="00477528" w:rsidP="00C620CF">
      <w:pPr>
        <w:pStyle w:val="24"/>
        <w:spacing w:after="0" w:line="276" w:lineRule="auto"/>
        <w:ind w:firstLine="709"/>
        <w:contextualSpacing/>
        <w:rPr>
          <w:rFonts w:ascii="Times New Roman" w:hAnsi="Times New Roman" w:cs="Times New Roman"/>
          <w:color w:val="auto"/>
          <w:sz w:val="24"/>
          <w:szCs w:val="24"/>
        </w:rPr>
      </w:pPr>
      <w:bookmarkStart w:id="2" w:name="bookmark4"/>
      <w:bookmarkStart w:id="3" w:name="_Toc105502766"/>
      <w:r w:rsidRPr="00C620CF">
        <w:rPr>
          <w:rFonts w:ascii="Times New Roman" w:hAnsi="Times New Roman" w:cs="Times New Roman"/>
          <w:color w:val="auto"/>
          <w:sz w:val="24"/>
          <w:szCs w:val="24"/>
        </w:rPr>
        <w:t xml:space="preserve">1.1. </w:t>
      </w:r>
      <w:r w:rsidR="00E235EB" w:rsidRPr="00C620CF">
        <w:rPr>
          <w:rFonts w:ascii="Times New Roman" w:hAnsi="Times New Roman" w:cs="Times New Roman"/>
          <w:color w:val="auto"/>
          <w:sz w:val="24"/>
          <w:szCs w:val="24"/>
        </w:rPr>
        <w:t>ПОЯСНИТЕЛЬНАЯ ЗАПИСКА</w:t>
      </w:r>
      <w:bookmarkEnd w:id="2"/>
      <w:bookmarkEnd w:id="3"/>
    </w:p>
    <w:p w14:paraId="3C94A416" w14:textId="77777777" w:rsidR="00477528" w:rsidRPr="00C620CF" w:rsidRDefault="00477528" w:rsidP="00C620CF">
      <w:pPr>
        <w:spacing w:line="276" w:lineRule="auto"/>
        <w:ind w:firstLine="709"/>
        <w:contextualSpacing/>
        <w:rPr>
          <w:rFonts w:ascii="Times New Roman" w:hAnsi="Times New Roman" w:cs="Times New Roman"/>
        </w:rPr>
      </w:pPr>
      <w:bookmarkStart w:id="4" w:name="bookmark6"/>
    </w:p>
    <w:p w14:paraId="2D67C359" w14:textId="381BEB2C" w:rsidR="00A57638" w:rsidRPr="00C620CF" w:rsidRDefault="00477528" w:rsidP="00C620CF">
      <w:pPr>
        <w:pStyle w:val="3"/>
        <w:spacing w:after="0" w:line="276" w:lineRule="auto"/>
        <w:ind w:firstLine="709"/>
        <w:contextualSpacing/>
        <w:rPr>
          <w:rFonts w:ascii="Times New Roman" w:hAnsi="Times New Roman" w:cs="Times New Roman"/>
          <w:color w:val="auto"/>
          <w:sz w:val="24"/>
          <w:szCs w:val="24"/>
        </w:rPr>
      </w:pPr>
      <w:bookmarkStart w:id="5" w:name="_Toc105502767"/>
      <w:r w:rsidRPr="00C620CF">
        <w:rPr>
          <w:rFonts w:ascii="Times New Roman" w:hAnsi="Times New Roman" w:cs="Times New Roman"/>
          <w:color w:val="auto"/>
          <w:sz w:val="24"/>
          <w:szCs w:val="24"/>
        </w:rPr>
        <w:t xml:space="preserve">1.1.1. </w:t>
      </w:r>
      <w:r w:rsidR="00E235EB" w:rsidRPr="00C620CF">
        <w:rPr>
          <w:rFonts w:ascii="Times New Roman" w:hAnsi="Times New Roman" w:cs="Times New Roman"/>
          <w:color w:val="auto"/>
          <w:sz w:val="24"/>
          <w:szCs w:val="24"/>
        </w:rPr>
        <w:t>Цели реализации основной образовательной программы</w:t>
      </w:r>
      <w:r w:rsidR="005636D9" w:rsidRPr="00C620CF">
        <w:rPr>
          <w:rFonts w:ascii="Times New Roman" w:hAnsi="Times New Roman" w:cs="Times New Roman"/>
          <w:color w:val="auto"/>
          <w:sz w:val="24"/>
          <w:szCs w:val="24"/>
        </w:rPr>
        <w:t xml:space="preserve"> </w:t>
      </w:r>
      <w:r w:rsidR="00E235EB" w:rsidRPr="00C620CF">
        <w:rPr>
          <w:rFonts w:ascii="Times New Roman" w:hAnsi="Times New Roman" w:cs="Times New Roman"/>
          <w:color w:val="auto"/>
          <w:sz w:val="24"/>
          <w:szCs w:val="24"/>
        </w:rPr>
        <w:t>основного общего образования</w:t>
      </w:r>
      <w:bookmarkEnd w:id="4"/>
      <w:bookmarkEnd w:id="5"/>
      <w:r w:rsidR="00643E5A" w:rsidRPr="00C620CF">
        <w:rPr>
          <w:rFonts w:ascii="Times New Roman" w:hAnsi="Times New Roman" w:cs="Times New Roman"/>
          <w:color w:val="auto"/>
          <w:sz w:val="24"/>
          <w:szCs w:val="24"/>
        </w:rPr>
        <w:t xml:space="preserve"> </w:t>
      </w:r>
      <w:r w:rsidR="00575F36" w:rsidRPr="00C620CF">
        <w:rPr>
          <w:rFonts w:ascii="Times New Roman" w:hAnsi="Times New Roman" w:cs="Times New Roman"/>
          <w:color w:val="auto"/>
          <w:sz w:val="24"/>
          <w:szCs w:val="24"/>
        </w:rPr>
        <w:t xml:space="preserve">(далее </w:t>
      </w:r>
      <w:r w:rsidR="00C7337D" w:rsidRPr="00C620CF">
        <w:rPr>
          <w:rFonts w:ascii="Times New Roman" w:hAnsi="Times New Roman" w:cs="Times New Roman"/>
          <w:color w:val="auto"/>
          <w:sz w:val="24"/>
          <w:szCs w:val="24"/>
        </w:rPr>
        <w:t>ООП основного общего образования</w:t>
      </w:r>
      <w:r w:rsidR="00575F36" w:rsidRPr="00C620CF">
        <w:rPr>
          <w:rFonts w:ascii="Times New Roman" w:hAnsi="Times New Roman" w:cs="Times New Roman"/>
          <w:color w:val="auto"/>
          <w:sz w:val="24"/>
          <w:szCs w:val="24"/>
        </w:rPr>
        <w:t>)</w:t>
      </w:r>
    </w:p>
    <w:p w14:paraId="54A773A2" w14:textId="77777777" w:rsidR="00643E5A" w:rsidRPr="00C620CF" w:rsidRDefault="00F02495" w:rsidP="00C620CF">
      <w:pPr>
        <w:pStyle w:val="13"/>
        <w:spacing w:line="276" w:lineRule="auto"/>
        <w:ind w:firstLine="709"/>
        <w:contextualSpacing/>
        <w:jc w:val="both"/>
        <w:rPr>
          <w:color w:val="auto"/>
          <w:sz w:val="24"/>
          <w:szCs w:val="24"/>
        </w:rPr>
      </w:pPr>
      <w:r w:rsidRPr="00C620CF">
        <w:rPr>
          <w:color w:val="auto"/>
          <w:sz w:val="24"/>
          <w:szCs w:val="24"/>
        </w:rPr>
        <w:t>Согласно ФЗ «Об образовании в Российской Федерации»,</w:t>
      </w:r>
      <w:r w:rsidR="00E235EB" w:rsidRPr="00C620CF">
        <w:rPr>
          <w:color w:val="auto"/>
          <w:sz w:val="24"/>
          <w:szCs w:val="24"/>
        </w:rPr>
        <w:t xml:space="preserve"> </w:t>
      </w:r>
      <w:r w:rsidR="00E235EB" w:rsidRPr="00C620CF">
        <w:rPr>
          <w:i/>
          <w:iCs/>
          <w:color w:val="auto"/>
          <w:sz w:val="24"/>
          <w:szCs w:val="24"/>
        </w:rPr>
        <w:t>основное общее образование</w:t>
      </w:r>
      <w:r w:rsidR="00E235EB" w:rsidRPr="00C620CF">
        <w:rPr>
          <w:color w:val="auto"/>
          <w:sz w:val="24"/>
          <w:szCs w:val="24"/>
        </w:rPr>
        <w:t xml:space="preserve"> является необходимым уровнем образования. </w:t>
      </w:r>
    </w:p>
    <w:p w14:paraId="00BE01A1" w14:textId="764B0C2E" w:rsidR="00A57638" w:rsidRPr="00C620CF" w:rsidRDefault="00643E5A" w:rsidP="00C620CF">
      <w:pPr>
        <w:pStyle w:val="13"/>
        <w:spacing w:line="276" w:lineRule="auto"/>
        <w:ind w:firstLine="709"/>
        <w:contextualSpacing/>
        <w:jc w:val="both"/>
        <w:rPr>
          <w:color w:val="auto"/>
          <w:sz w:val="24"/>
          <w:szCs w:val="24"/>
        </w:rPr>
      </w:pPr>
      <w:r w:rsidRPr="00C620CF">
        <w:rPr>
          <w:b/>
          <w:color w:val="auto"/>
          <w:sz w:val="24"/>
          <w:szCs w:val="24"/>
        </w:rPr>
        <w:t>Цел</w:t>
      </w:r>
      <w:r w:rsidR="00575F36" w:rsidRPr="00C620CF">
        <w:rPr>
          <w:b/>
          <w:color w:val="auto"/>
          <w:sz w:val="24"/>
          <w:szCs w:val="24"/>
        </w:rPr>
        <w:t>ь</w:t>
      </w:r>
      <w:r w:rsidR="00575F36" w:rsidRPr="00C620CF">
        <w:rPr>
          <w:color w:val="auto"/>
          <w:sz w:val="24"/>
          <w:szCs w:val="24"/>
        </w:rPr>
        <w:t xml:space="preserve"> реализации ООП </w:t>
      </w:r>
      <w:r w:rsidR="00C7337D" w:rsidRPr="00C620CF">
        <w:rPr>
          <w:color w:val="auto"/>
          <w:sz w:val="24"/>
          <w:szCs w:val="24"/>
        </w:rPr>
        <w:t>основного общего образования</w:t>
      </w:r>
      <w:r w:rsidRPr="00C620CF">
        <w:rPr>
          <w:color w:val="auto"/>
          <w:sz w:val="24"/>
          <w:szCs w:val="24"/>
        </w:rPr>
        <w:t xml:space="preserve">: </w:t>
      </w:r>
      <w:r w:rsidR="00E235EB" w:rsidRPr="00C620CF">
        <w:rPr>
          <w:color w:val="auto"/>
          <w:sz w:val="24"/>
          <w:szCs w:val="24"/>
        </w:rPr>
        <w:t>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C4E6B2B" w14:textId="77777777" w:rsidR="00575F36"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Достижение поставленных целей при разработке и реализации основной образовательной программы предусматривает решение следующих основных </w:t>
      </w:r>
      <w:r w:rsidRPr="00C620CF">
        <w:rPr>
          <w:b/>
          <w:color w:val="auto"/>
          <w:sz w:val="24"/>
          <w:szCs w:val="24"/>
        </w:rPr>
        <w:t>задач</w:t>
      </w:r>
      <w:r w:rsidRPr="00C620CF">
        <w:rPr>
          <w:color w:val="auto"/>
          <w:sz w:val="24"/>
          <w:szCs w:val="24"/>
        </w:rPr>
        <w:t xml:space="preserve">: </w:t>
      </w:r>
    </w:p>
    <w:p w14:paraId="24C4575F" w14:textId="77777777" w:rsidR="00575F36" w:rsidRPr="00C620CF" w:rsidRDefault="00575F36" w:rsidP="00C620CF">
      <w:pPr>
        <w:pStyle w:val="13"/>
        <w:spacing w:line="276" w:lineRule="auto"/>
        <w:ind w:firstLine="709"/>
        <w:contextualSpacing/>
        <w:jc w:val="both"/>
        <w:rPr>
          <w:color w:val="auto"/>
          <w:sz w:val="24"/>
          <w:szCs w:val="24"/>
        </w:rPr>
      </w:pPr>
      <w:r w:rsidRPr="00C620CF">
        <w:rPr>
          <w:color w:val="auto"/>
          <w:sz w:val="24"/>
          <w:szCs w:val="24"/>
        </w:rPr>
        <w:t xml:space="preserve">- </w:t>
      </w:r>
      <w:r w:rsidR="00E235EB" w:rsidRPr="00C620CF">
        <w:rPr>
          <w:color w:val="auto"/>
          <w:sz w:val="24"/>
          <w:szCs w:val="24"/>
        </w:rPr>
        <w:t xml:space="preserve">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14:paraId="57FF5764" w14:textId="77777777" w:rsidR="00575F36" w:rsidRPr="00C620CF" w:rsidRDefault="00575F36" w:rsidP="00C620CF">
      <w:pPr>
        <w:pStyle w:val="13"/>
        <w:spacing w:line="276" w:lineRule="auto"/>
        <w:ind w:firstLine="709"/>
        <w:contextualSpacing/>
        <w:jc w:val="both"/>
        <w:rPr>
          <w:color w:val="auto"/>
          <w:sz w:val="24"/>
          <w:szCs w:val="24"/>
        </w:rPr>
      </w:pPr>
      <w:r w:rsidRPr="00C620CF">
        <w:rPr>
          <w:color w:val="auto"/>
          <w:sz w:val="24"/>
          <w:szCs w:val="24"/>
        </w:rPr>
        <w:t xml:space="preserve">- </w:t>
      </w:r>
      <w:r w:rsidR="00E235EB" w:rsidRPr="00C620CF">
        <w:rPr>
          <w:color w:val="auto"/>
          <w:sz w:val="24"/>
          <w:szCs w:val="24"/>
        </w:rPr>
        <w:t xml:space="preserve">обеспечение преемственности начального общего, основного общего, среднего общего образования; </w:t>
      </w:r>
    </w:p>
    <w:p w14:paraId="2F7DEDAC" w14:textId="77777777" w:rsidR="00575F36" w:rsidRPr="00C620CF" w:rsidRDefault="00575F36" w:rsidP="00C620CF">
      <w:pPr>
        <w:pStyle w:val="13"/>
        <w:spacing w:line="276" w:lineRule="auto"/>
        <w:ind w:firstLine="709"/>
        <w:contextualSpacing/>
        <w:jc w:val="both"/>
        <w:rPr>
          <w:color w:val="auto"/>
          <w:sz w:val="24"/>
          <w:szCs w:val="24"/>
        </w:rPr>
      </w:pPr>
      <w:r w:rsidRPr="00C620CF">
        <w:rPr>
          <w:color w:val="auto"/>
          <w:sz w:val="24"/>
          <w:szCs w:val="24"/>
        </w:rPr>
        <w:t xml:space="preserve">- </w:t>
      </w:r>
      <w:r w:rsidR="00E235EB" w:rsidRPr="00C620CF">
        <w:rPr>
          <w:color w:val="auto"/>
          <w:sz w:val="24"/>
          <w:szCs w:val="24"/>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w:t>
      </w:r>
      <w:r w:rsidRPr="00C620CF">
        <w:rPr>
          <w:color w:val="auto"/>
          <w:sz w:val="24"/>
          <w:szCs w:val="24"/>
        </w:rPr>
        <w:t>всеми обучающимися</w:t>
      </w:r>
      <w:r w:rsidR="00E235EB" w:rsidRPr="00C620CF">
        <w:rPr>
          <w:color w:val="auto"/>
          <w:sz w:val="24"/>
          <w:szCs w:val="24"/>
        </w:rPr>
        <w:t xml:space="preserve">; </w:t>
      </w:r>
    </w:p>
    <w:p w14:paraId="1B04BB93" w14:textId="77777777" w:rsidR="00575F36" w:rsidRPr="00C620CF" w:rsidRDefault="00575F36" w:rsidP="00C620CF">
      <w:pPr>
        <w:pStyle w:val="13"/>
        <w:spacing w:line="276" w:lineRule="auto"/>
        <w:ind w:firstLine="709"/>
        <w:contextualSpacing/>
        <w:jc w:val="both"/>
        <w:rPr>
          <w:color w:val="auto"/>
          <w:sz w:val="24"/>
          <w:szCs w:val="24"/>
        </w:rPr>
      </w:pPr>
      <w:r w:rsidRPr="00C620CF">
        <w:rPr>
          <w:color w:val="auto"/>
          <w:sz w:val="24"/>
          <w:szCs w:val="24"/>
        </w:rPr>
        <w:t>-</w:t>
      </w:r>
      <w:r w:rsidR="00E235EB" w:rsidRPr="00C620CF">
        <w:rPr>
          <w:color w:val="auto"/>
          <w:sz w:val="24"/>
          <w:szCs w:val="24"/>
        </w:rPr>
        <w:t>реализацию программы воспитания, обеспечение индивидуализированного психолого-педагогического сопровождения каждого обучающегося, формировани</w:t>
      </w:r>
      <w:r w:rsidRPr="00C620CF">
        <w:rPr>
          <w:color w:val="auto"/>
          <w:sz w:val="24"/>
          <w:szCs w:val="24"/>
        </w:rPr>
        <w:t>е</w:t>
      </w:r>
      <w:r w:rsidR="00E235EB" w:rsidRPr="00C620CF">
        <w:rPr>
          <w:color w:val="auto"/>
          <w:sz w:val="24"/>
          <w:szCs w:val="24"/>
        </w:rPr>
        <w:t xml:space="preserve">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14:paraId="39A41104" w14:textId="77777777" w:rsidR="00575F36" w:rsidRPr="00C620CF" w:rsidRDefault="00575F36" w:rsidP="00C620CF">
      <w:pPr>
        <w:pStyle w:val="13"/>
        <w:spacing w:line="276" w:lineRule="auto"/>
        <w:ind w:firstLine="709"/>
        <w:contextualSpacing/>
        <w:jc w:val="both"/>
        <w:rPr>
          <w:color w:val="auto"/>
          <w:sz w:val="24"/>
          <w:szCs w:val="24"/>
        </w:rPr>
      </w:pPr>
      <w:r w:rsidRPr="00C620CF">
        <w:rPr>
          <w:color w:val="auto"/>
          <w:sz w:val="24"/>
          <w:szCs w:val="24"/>
        </w:rPr>
        <w:t xml:space="preserve">- </w:t>
      </w:r>
      <w:r w:rsidR="00E235EB" w:rsidRPr="00C620CF">
        <w:rPr>
          <w:color w:val="auto"/>
          <w:sz w:val="24"/>
          <w:szCs w:val="24"/>
        </w:rPr>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14:paraId="788D06F4" w14:textId="77777777" w:rsidR="00575F36" w:rsidRPr="00C620CF" w:rsidRDefault="00575F36" w:rsidP="00C620CF">
      <w:pPr>
        <w:pStyle w:val="13"/>
        <w:spacing w:line="276" w:lineRule="auto"/>
        <w:ind w:firstLine="709"/>
        <w:contextualSpacing/>
        <w:jc w:val="both"/>
        <w:rPr>
          <w:color w:val="auto"/>
          <w:sz w:val="24"/>
          <w:szCs w:val="24"/>
        </w:rPr>
      </w:pPr>
      <w:r w:rsidRPr="00C620CF">
        <w:rPr>
          <w:color w:val="auto"/>
          <w:sz w:val="24"/>
          <w:szCs w:val="24"/>
        </w:rPr>
        <w:t xml:space="preserve">- </w:t>
      </w:r>
      <w:r w:rsidR="00E235EB" w:rsidRPr="00C620CF">
        <w:rPr>
          <w:color w:val="auto"/>
          <w:sz w:val="24"/>
          <w:szCs w:val="24"/>
        </w:rPr>
        <w:t xml:space="preserve">взаимодействие образовательной организации при реализации основной образовательной программы с социальными партнерами; </w:t>
      </w:r>
    </w:p>
    <w:p w14:paraId="02BFD9B2" w14:textId="77777777" w:rsidR="00575F36" w:rsidRPr="00C620CF" w:rsidRDefault="00575F36" w:rsidP="00C620CF">
      <w:pPr>
        <w:pStyle w:val="13"/>
        <w:spacing w:line="276" w:lineRule="auto"/>
        <w:ind w:firstLine="709"/>
        <w:contextualSpacing/>
        <w:jc w:val="both"/>
        <w:rPr>
          <w:rStyle w:val="25"/>
          <w:color w:val="auto"/>
          <w:sz w:val="24"/>
          <w:szCs w:val="24"/>
        </w:rPr>
      </w:pPr>
      <w:r w:rsidRPr="00C620CF">
        <w:rPr>
          <w:color w:val="auto"/>
          <w:sz w:val="24"/>
          <w:szCs w:val="24"/>
        </w:rPr>
        <w:t xml:space="preserve">- </w:t>
      </w:r>
      <w:r w:rsidR="00E235EB" w:rsidRPr="00C620CF">
        <w:rPr>
          <w:color w:val="auto"/>
          <w:sz w:val="24"/>
          <w:szCs w:val="24"/>
        </w:rPr>
        <w:t>выявление и развитие способностей обучающихся, в том числе детей, проявивших выдающиеся способ</w:t>
      </w:r>
      <w:r w:rsidR="00E235EB" w:rsidRPr="00C620CF">
        <w:rPr>
          <w:rStyle w:val="25"/>
          <w:color w:val="auto"/>
          <w:sz w:val="24"/>
          <w:szCs w:val="24"/>
        </w:rPr>
        <w:t xml:space="preserve">ности, их интересов через систему клубов, секций, студий и кружков, общественно полезную деятельность, в том числе с использованием возможностей дополнительного образования; </w:t>
      </w:r>
    </w:p>
    <w:p w14:paraId="64FC5C54" w14:textId="150F3717" w:rsidR="00575F36" w:rsidRPr="00C620CF" w:rsidRDefault="00575F36" w:rsidP="00C620CF">
      <w:pPr>
        <w:pStyle w:val="13"/>
        <w:spacing w:line="276" w:lineRule="auto"/>
        <w:ind w:firstLine="709"/>
        <w:contextualSpacing/>
        <w:jc w:val="both"/>
        <w:rPr>
          <w:rStyle w:val="25"/>
          <w:color w:val="auto"/>
          <w:sz w:val="24"/>
          <w:szCs w:val="24"/>
        </w:rPr>
      </w:pPr>
      <w:r w:rsidRPr="00C620CF">
        <w:rPr>
          <w:rStyle w:val="25"/>
          <w:color w:val="auto"/>
          <w:sz w:val="24"/>
          <w:szCs w:val="24"/>
        </w:rPr>
        <w:t xml:space="preserve">- </w:t>
      </w:r>
      <w:r w:rsidR="00E235EB" w:rsidRPr="00C620CF">
        <w:rPr>
          <w:rStyle w:val="25"/>
          <w:color w:val="auto"/>
          <w:sz w:val="24"/>
          <w:szCs w:val="24"/>
        </w:rPr>
        <w:t xml:space="preserve">организацию интеллектуальных и творческих соревнований, научно-технического творчества, проектной и учебно-исследовательской деятельности; </w:t>
      </w:r>
    </w:p>
    <w:p w14:paraId="28A4FF62" w14:textId="77777777" w:rsidR="00575F36" w:rsidRPr="00C620CF" w:rsidRDefault="00575F36" w:rsidP="00C620CF">
      <w:pPr>
        <w:pStyle w:val="13"/>
        <w:spacing w:line="276" w:lineRule="auto"/>
        <w:ind w:firstLine="709"/>
        <w:contextualSpacing/>
        <w:jc w:val="both"/>
        <w:rPr>
          <w:rStyle w:val="25"/>
          <w:color w:val="auto"/>
          <w:sz w:val="24"/>
          <w:szCs w:val="24"/>
        </w:rPr>
      </w:pPr>
      <w:r w:rsidRPr="00C620CF">
        <w:rPr>
          <w:rStyle w:val="25"/>
          <w:color w:val="auto"/>
          <w:sz w:val="24"/>
          <w:szCs w:val="24"/>
        </w:rPr>
        <w:t xml:space="preserve">- </w:t>
      </w:r>
      <w:r w:rsidR="00E235EB" w:rsidRPr="00C620CF">
        <w:rPr>
          <w:rStyle w:val="25"/>
          <w:color w:val="auto"/>
          <w:sz w:val="24"/>
          <w:szCs w:val="24"/>
        </w:rP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14:paraId="03C13465" w14:textId="2B6EB622" w:rsidR="00575F36" w:rsidRPr="00C620CF" w:rsidRDefault="00575F36" w:rsidP="00C620CF">
      <w:pPr>
        <w:pStyle w:val="13"/>
        <w:spacing w:line="276" w:lineRule="auto"/>
        <w:ind w:firstLine="709"/>
        <w:contextualSpacing/>
        <w:jc w:val="both"/>
        <w:rPr>
          <w:rStyle w:val="25"/>
          <w:color w:val="auto"/>
          <w:sz w:val="24"/>
          <w:szCs w:val="24"/>
        </w:rPr>
      </w:pPr>
      <w:r w:rsidRPr="00C620CF">
        <w:rPr>
          <w:rStyle w:val="25"/>
          <w:color w:val="auto"/>
          <w:sz w:val="24"/>
          <w:szCs w:val="24"/>
        </w:rPr>
        <w:t xml:space="preserve">- </w:t>
      </w:r>
      <w:r w:rsidR="00E235EB" w:rsidRPr="00C620CF">
        <w:rPr>
          <w:rStyle w:val="25"/>
          <w:color w:val="auto"/>
          <w:sz w:val="24"/>
          <w:szCs w:val="24"/>
        </w:rPr>
        <w:t xml:space="preserve">включение обучающихся в процессы познания и преобразования внешкольной социальной среды для приобретения опыта реального управления и действия; </w:t>
      </w:r>
    </w:p>
    <w:p w14:paraId="0DD25183" w14:textId="514E0EEB" w:rsidR="00575F36" w:rsidRPr="00C620CF" w:rsidRDefault="00575F36" w:rsidP="00C620CF">
      <w:pPr>
        <w:pStyle w:val="13"/>
        <w:spacing w:line="276" w:lineRule="auto"/>
        <w:ind w:firstLine="709"/>
        <w:contextualSpacing/>
        <w:jc w:val="both"/>
        <w:rPr>
          <w:rStyle w:val="25"/>
          <w:color w:val="auto"/>
          <w:sz w:val="24"/>
          <w:szCs w:val="24"/>
        </w:rPr>
      </w:pPr>
      <w:r w:rsidRPr="00C620CF">
        <w:rPr>
          <w:rStyle w:val="25"/>
          <w:color w:val="auto"/>
          <w:sz w:val="24"/>
          <w:szCs w:val="24"/>
        </w:rPr>
        <w:t>-</w:t>
      </w:r>
      <w:r w:rsidR="00E235EB" w:rsidRPr="00C620CF">
        <w:rPr>
          <w:rStyle w:val="25"/>
          <w:color w:val="auto"/>
          <w:sz w:val="24"/>
          <w:szCs w:val="24"/>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14513E3B" w14:textId="71F0B810" w:rsidR="00A57638" w:rsidRPr="00C620CF" w:rsidRDefault="00575F36" w:rsidP="00C620CF">
      <w:pPr>
        <w:pStyle w:val="13"/>
        <w:spacing w:line="276" w:lineRule="auto"/>
        <w:ind w:firstLine="709"/>
        <w:contextualSpacing/>
        <w:jc w:val="both"/>
        <w:rPr>
          <w:color w:val="auto"/>
          <w:sz w:val="24"/>
          <w:szCs w:val="24"/>
        </w:rPr>
      </w:pPr>
      <w:r w:rsidRPr="00C620CF">
        <w:rPr>
          <w:rStyle w:val="25"/>
          <w:color w:val="auto"/>
          <w:sz w:val="24"/>
          <w:szCs w:val="24"/>
        </w:rPr>
        <w:t xml:space="preserve">- </w:t>
      </w:r>
      <w:r w:rsidR="00E235EB" w:rsidRPr="00C620CF">
        <w:rPr>
          <w:rStyle w:val="25"/>
          <w:color w:val="auto"/>
          <w:sz w:val="24"/>
          <w:szCs w:val="24"/>
        </w:rPr>
        <w:t xml:space="preserve">сохранение и укрепление физического, психологического и социального здоровья </w:t>
      </w:r>
      <w:r w:rsidR="00E235EB" w:rsidRPr="00C620CF">
        <w:rPr>
          <w:rStyle w:val="25"/>
          <w:color w:val="auto"/>
          <w:sz w:val="24"/>
          <w:szCs w:val="24"/>
        </w:rPr>
        <w:lastRenderedPageBreak/>
        <w:t>обучающихся, обеспечение их безопасности.</w:t>
      </w:r>
    </w:p>
    <w:p w14:paraId="0BCD0E84" w14:textId="77777777" w:rsidR="00A57638" w:rsidRPr="00C620CF" w:rsidRDefault="00E235EB" w:rsidP="00C620CF">
      <w:pPr>
        <w:pStyle w:val="26"/>
        <w:spacing w:line="276" w:lineRule="auto"/>
        <w:ind w:left="0"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Обучающиеся, не освоившие программу основного общего образования, не допускаются к обучению на следующих уровнях образования.</w:t>
      </w:r>
    </w:p>
    <w:p w14:paraId="54B29BF5" w14:textId="77777777" w:rsidR="00A57638" w:rsidRPr="00C620CF" w:rsidRDefault="00E235EB" w:rsidP="00C620CF">
      <w:pPr>
        <w:pStyle w:val="26"/>
        <w:spacing w:line="276" w:lineRule="auto"/>
        <w:ind w:left="0" w:firstLine="709"/>
        <w:contextualSpacing/>
        <w:jc w:val="both"/>
        <w:rPr>
          <w:rFonts w:ascii="Times New Roman" w:hAnsi="Times New Roman" w:cs="Times New Roman"/>
          <w:color w:val="auto"/>
          <w:sz w:val="24"/>
          <w:szCs w:val="24"/>
        </w:rPr>
      </w:pPr>
      <w:r w:rsidRPr="00C620CF">
        <w:rPr>
          <w:rFonts w:ascii="Times New Roman" w:eastAsia="Times New Roman" w:hAnsi="Times New Roman" w:cs="Times New Roman"/>
          <w:i/>
          <w:iCs/>
          <w:color w:val="auto"/>
          <w:sz w:val="24"/>
          <w:szCs w:val="24"/>
        </w:rPr>
        <w:t>Основная образовательная программа основного общего образования</w:t>
      </w:r>
      <w:r w:rsidRPr="00C620CF">
        <w:rPr>
          <w:rFonts w:ascii="Times New Roman" w:hAnsi="Times New Roman" w:cs="Times New Roman"/>
          <w:color w:val="auto"/>
          <w:sz w:val="24"/>
          <w:szCs w:val="24"/>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6315D876" w14:textId="77777777" w:rsidR="005636D9" w:rsidRPr="00C620CF" w:rsidRDefault="005636D9" w:rsidP="00C620CF">
      <w:pPr>
        <w:spacing w:line="276" w:lineRule="auto"/>
        <w:ind w:firstLine="709"/>
        <w:contextualSpacing/>
        <w:rPr>
          <w:rFonts w:ascii="Times New Roman" w:hAnsi="Times New Roman" w:cs="Times New Roman"/>
        </w:rPr>
      </w:pPr>
      <w:bookmarkStart w:id="6" w:name="bookmark8"/>
    </w:p>
    <w:p w14:paraId="581E0FEA" w14:textId="77777777" w:rsidR="00A57638" w:rsidRPr="00C620CF" w:rsidRDefault="00477528" w:rsidP="00C620CF">
      <w:pPr>
        <w:pStyle w:val="3"/>
        <w:spacing w:after="0" w:line="276" w:lineRule="auto"/>
        <w:ind w:firstLine="709"/>
        <w:contextualSpacing/>
        <w:rPr>
          <w:rFonts w:ascii="Times New Roman" w:hAnsi="Times New Roman" w:cs="Times New Roman"/>
          <w:color w:val="auto"/>
          <w:sz w:val="24"/>
          <w:szCs w:val="24"/>
        </w:rPr>
      </w:pPr>
      <w:bookmarkStart w:id="7" w:name="_Toc105502768"/>
      <w:r w:rsidRPr="00C620CF">
        <w:rPr>
          <w:rFonts w:ascii="Times New Roman" w:hAnsi="Times New Roman" w:cs="Times New Roman"/>
          <w:color w:val="auto"/>
          <w:sz w:val="24"/>
          <w:szCs w:val="24"/>
        </w:rPr>
        <w:t xml:space="preserve">1.1.2. </w:t>
      </w:r>
      <w:r w:rsidR="00E235EB" w:rsidRPr="00C620CF">
        <w:rPr>
          <w:rFonts w:ascii="Times New Roman" w:hAnsi="Times New Roman" w:cs="Times New Roman"/>
          <w:color w:val="auto"/>
          <w:sz w:val="24"/>
          <w:szCs w:val="24"/>
        </w:rPr>
        <w:t>Принципы формирования и механизмы реализации</w:t>
      </w:r>
      <w:r w:rsidR="005636D9" w:rsidRPr="00C620CF">
        <w:rPr>
          <w:rFonts w:ascii="Times New Roman" w:hAnsi="Times New Roman" w:cs="Times New Roman"/>
          <w:color w:val="auto"/>
          <w:sz w:val="24"/>
          <w:szCs w:val="24"/>
        </w:rPr>
        <w:t xml:space="preserve"> </w:t>
      </w:r>
      <w:r w:rsidR="00E235EB" w:rsidRPr="00C620CF">
        <w:rPr>
          <w:rFonts w:ascii="Times New Roman" w:hAnsi="Times New Roman" w:cs="Times New Roman"/>
          <w:color w:val="auto"/>
          <w:sz w:val="24"/>
          <w:szCs w:val="24"/>
        </w:rPr>
        <w:t>основной образовательной программы основного общего</w:t>
      </w:r>
      <w:r w:rsidR="005636D9" w:rsidRPr="00C620CF">
        <w:rPr>
          <w:rFonts w:ascii="Times New Roman" w:hAnsi="Times New Roman" w:cs="Times New Roman"/>
          <w:color w:val="auto"/>
          <w:sz w:val="24"/>
          <w:szCs w:val="24"/>
        </w:rPr>
        <w:t xml:space="preserve"> </w:t>
      </w:r>
      <w:r w:rsidR="00E235EB" w:rsidRPr="00C620CF">
        <w:rPr>
          <w:rFonts w:ascii="Times New Roman" w:hAnsi="Times New Roman" w:cs="Times New Roman"/>
          <w:color w:val="auto"/>
          <w:sz w:val="24"/>
          <w:szCs w:val="24"/>
        </w:rPr>
        <w:t>образования</w:t>
      </w:r>
      <w:bookmarkEnd w:id="6"/>
      <w:bookmarkEnd w:id="7"/>
    </w:p>
    <w:p w14:paraId="1455772D" w14:textId="77777777" w:rsidR="00587786" w:rsidRPr="00C620CF" w:rsidRDefault="00E235EB" w:rsidP="00C620CF">
      <w:pPr>
        <w:pStyle w:val="26"/>
        <w:spacing w:line="276" w:lineRule="auto"/>
        <w:ind w:left="0"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 xml:space="preserve">В основе разработки основной образовательной программы основного общего образования лежат следующие </w:t>
      </w:r>
      <w:r w:rsidRPr="00C620CF">
        <w:rPr>
          <w:rFonts w:ascii="Times New Roman" w:hAnsi="Times New Roman" w:cs="Times New Roman"/>
          <w:b/>
          <w:color w:val="auto"/>
          <w:sz w:val="24"/>
          <w:szCs w:val="24"/>
        </w:rPr>
        <w:t>принципы и подходы</w:t>
      </w:r>
      <w:r w:rsidRPr="00C620CF">
        <w:rPr>
          <w:rFonts w:ascii="Times New Roman" w:hAnsi="Times New Roman" w:cs="Times New Roman"/>
          <w:color w:val="auto"/>
          <w:sz w:val="24"/>
          <w:szCs w:val="24"/>
        </w:rPr>
        <w:t>:</w:t>
      </w:r>
    </w:p>
    <w:p w14:paraId="2DC9B3CB" w14:textId="77777777" w:rsidR="00A57638" w:rsidRPr="00C620CF" w:rsidRDefault="00E235EB" w:rsidP="00534FEF">
      <w:pPr>
        <w:pStyle w:val="26"/>
        <w:numPr>
          <w:ilvl w:val="0"/>
          <w:numId w:val="227"/>
        </w:numPr>
        <w:tabs>
          <w:tab w:val="left" w:pos="709"/>
        </w:tabs>
        <w:spacing w:line="276" w:lineRule="auto"/>
        <w:ind w:left="0"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E03404C" w14:textId="77777777" w:rsidR="00A57638" w:rsidRPr="00C620CF" w:rsidRDefault="00E235EB" w:rsidP="00534FEF">
      <w:pPr>
        <w:pStyle w:val="26"/>
        <w:numPr>
          <w:ilvl w:val="0"/>
          <w:numId w:val="227"/>
        </w:numPr>
        <w:tabs>
          <w:tab w:val="left" w:pos="709"/>
        </w:tabs>
        <w:spacing w:line="276" w:lineRule="auto"/>
        <w:ind w:left="0"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4DC67D5F" w14:textId="77777777" w:rsidR="00A57638" w:rsidRPr="00C620CF" w:rsidRDefault="00E235EB" w:rsidP="00534FEF">
      <w:pPr>
        <w:pStyle w:val="26"/>
        <w:numPr>
          <w:ilvl w:val="0"/>
          <w:numId w:val="227"/>
        </w:numPr>
        <w:tabs>
          <w:tab w:val="left" w:pos="709"/>
        </w:tabs>
        <w:spacing w:line="276" w:lineRule="auto"/>
        <w:ind w:left="0"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2C49694" w14:textId="77777777" w:rsidR="00A57638" w:rsidRPr="00C620CF" w:rsidRDefault="00E235EB" w:rsidP="00534FEF">
      <w:pPr>
        <w:pStyle w:val="26"/>
        <w:numPr>
          <w:ilvl w:val="0"/>
          <w:numId w:val="227"/>
        </w:numPr>
        <w:tabs>
          <w:tab w:val="left" w:pos="709"/>
        </w:tabs>
        <w:spacing w:line="276" w:lineRule="auto"/>
        <w:ind w:left="0"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14:paraId="5AD18946" w14:textId="77777777" w:rsidR="00A57638" w:rsidRPr="00C620CF" w:rsidRDefault="00E235EB" w:rsidP="00534FEF">
      <w:pPr>
        <w:pStyle w:val="26"/>
        <w:numPr>
          <w:ilvl w:val="0"/>
          <w:numId w:val="227"/>
        </w:numPr>
        <w:tabs>
          <w:tab w:val="left" w:pos="709"/>
        </w:tabs>
        <w:spacing w:line="276" w:lineRule="auto"/>
        <w:ind w:left="0"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338C36A5" w14:textId="77777777" w:rsidR="00A57638" w:rsidRPr="00C620CF" w:rsidRDefault="00E235EB" w:rsidP="00534FEF">
      <w:pPr>
        <w:pStyle w:val="26"/>
        <w:numPr>
          <w:ilvl w:val="0"/>
          <w:numId w:val="227"/>
        </w:numPr>
        <w:tabs>
          <w:tab w:val="left" w:pos="709"/>
        </w:tabs>
        <w:spacing w:line="276" w:lineRule="auto"/>
        <w:ind w:left="0"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обеспечение фундаментального характера образования, учета специфики изучаемых предметов;</w:t>
      </w:r>
    </w:p>
    <w:p w14:paraId="25192738" w14:textId="77777777" w:rsidR="00A57638" w:rsidRPr="00C620CF" w:rsidRDefault="00E235EB" w:rsidP="00534FEF">
      <w:pPr>
        <w:pStyle w:val="26"/>
        <w:numPr>
          <w:ilvl w:val="0"/>
          <w:numId w:val="227"/>
        </w:numPr>
        <w:tabs>
          <w:tab w:val="left" w:pos="709"/>
        </w:tabs>
        <w:spacing w:line="276" w:lineRule="auto"/>
        <w:ind w:left="0"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1024990" w14:textId="77777777" w:rsidR="00A57638" w:rsidRPr="00C620CF" w:rsidRDefault="00E235EB" w:rsidP="00534FEF">
      <w:pPr>
        <w:pStyle w:val="26"/>
        <w:numPr>
          <w:ilvl w:val="0"/>
          <w:numId w:val="227"/>
        </w:numPr>
        <w:tabs>
          <w:tab w:val="left" w:pos="709"/>
        </w:tabs>
        <w:spacing w:line="276" w:lineRule="auto"/>
        <w:ind w:left="0"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C620CF">
        <w:rPr>
          <w:rFonts w:ascii="Times New Roman" w:hAnsi="Times New Roman" w:cs="Times New Roman"/>
          <w:color w:val="auto"/>
          <w:sz w:val="24"/>
          <w:szCs w:val="24"/>
        </w:rPr>
        <w:t>с требованиями</w:t>
      </w:r>
      <w:r w:rsidRPr="00C620CF">
        <w:rPr>
          <w:rFonts w:ascii="Times New Roman" w:hAnsi="Times New Roman" w:cs="Times New Roman"/>
          <w:color w:val="auto"/>
          <w:sz w:val="24"/>
          <w:szCs w:val="24"/>
        </w:rPr>
        <w:t xml:space="preserve"> действующих санитарных правил и нормативов.</w:t>
      </w:r>
    </w:p>
    <w:p w14:paraId="5FCCF852" w14:textId="77777777" w:rsidR="00A57638" w:rsidRPr="00C620CF" w:rsidRDefault="00E235EB" w:rsidP="00534FEF">
      <w:pPr>
        <w:pStyle w:val="26"/>
        <w:tabs>
          <w:tab w:val="left" w:pos="709"/>
        </w:tabs>
        <w:spacing w:line="276" w:lineRule="auto"/>
        <w:ind w:left="0"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Основная образовательная программа формируется с учетом особенностей развития детей 11—15 лет, связанных:</w:t>
      </w:r>
    </w:p>
    <w:p w14:paraId="555F47EA" w14:textId="77777777" w:rsidR="00A57638" w:rsidRPr="00C620CF" w:rsidRDefault="00E235EB" w:rsidP="00534FEF">
      <w:pPr>
        <w:pStyle w:val="26"/>
        <w:numPr>
          <w:ilvl w:val="0"/>
          <w:numId w:val="228"/>
        </w:numPr>
        <w:tabs>
          <w:tab w:val="left" w:pos="709"/>
        </w:tabs>
        <w:spacing w:line="276" w:lineRule="auto"/>
        <w:ind w:left="0"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C620CF">
        <w:rPr>
          <w:rStyle w:val="a7"/>
          <w:rFonts w:eastAsia="Courier New"/>
          <w:color w:val="auto"/>
          <w:sz w:val="24"/>
          <w:szCs w:val="24"/>
        </w:rPr>
        <w:t xml:space="preserve">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w:t>
      </w:r>
      <w:r w:rsidRPr="00C620CF">
        <w:rPr>
          <w:rStyle w:val="a7"/>
          <w:rFonts w:eastAsia="Courier New"/>
          <w:color w:val="auto"/>
          <w:sz w:val="24"/>
          <w:szCs w:val="24"/>
        </w:rPr>
        <w:lastRenderedPageBreak/>
        <w:t>способности проектирования собственной учебной деятельности и построению жизненных планов во временной перспективе;</w:t>
      </w:r>
    </w:p>
    <w:p w14:paraId="4356CBF3" w14:textId="77777777" w:rsidR="00A57638" w:rsidRPr="00C620CF" w:rsidRDefault="00E235EB" w:rsidP="00534FEF">
      <w:pPr>
        <w:pStyle w:val="13"/>
        <w:numPr>
          <w:ilvl w:val="0"/>
          <w:numId w:val="228"/>
        </w:numPr>
        <w:tabs>
          <w:tab w:val="left" w:pos="709"/>
        </w:tabs>
        <w:spacing w:line="276" w:lineRule="auto"/>
        <w:ind w:left="0" w:firstLine="709"/>
        <w:contextualSpacing/>
        <w:jc w:val="both"/>
        <w:rPr>
          <w:color w:val="auto"/>
          <w:sz w:val="24"/>
          <w:szCs w:val="24"/>
        </w:rPr>
      </w:pPr>
      <w:r w:rsidRPr="00C620CF">
        <w:rPr>
          <w:color w:val="auto"/>
          <w:sz w:val="24"/>
          <w:szCs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73DB115A" w14:textId="77777777" w:rsidR="00A57638" w:rsidRPr="00C620CF" w:rsidRDefault="00E235EB" w:rsidP="00534FEF">
      <w:pPr>
        <w:pStyle w:val="13"/>
        <w:numPr>
          <w:ilvl w:val="0"/>
          <w:numId w:val="228"/>
        </w:numPr>
        <w:tabs>
          <w:tab w:val="left" w:pos="709"/>
        </w:tabs>
        <w:spacing w:line="276" w:lineRule="auto"/>
        <w:ind w:left="0" w:firstLine="709"/>
        <w:contextualSpacing/>
        <w:jc w:val="both"/>
        <w:rPr>
          <w:color w:val="auto"/>
          <w:sz w:val="24"/>
          <w:szCs w:val="24"/>
        </w:rPr>
      </w:pPr>
      <w:r w:rsidRPr="00C620CF">
        <w:rPr>
          <w:color w:val="auto"/>
          <w:sz w:val="24"/>
          <w:szCs w:val="24"/>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36358F0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FBBBCA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Второй этап подросткового развития (14—15 лет, 8—9 классы), характеризуется:</w:t>
      </w:r>
    </w:p>
    <w:p w14:paraId="204141B7" w14:textId="77777777" w:rsidR="00A57638" w:rsidRPr="00C620CF" w:rsidRDefault="00E235EB" w:rsidP="00534FEF">
      <w:pPr>
        <w:pStyle w:val="13"/>
        <w:numPr>
          <w:ilvl w:val="0"/>
          <w:numId w:val="229"/>
        </w:numPr>
        <w:spacing w:line="276" w:lineRule="auto"/>
        <w:ind w:left="0" w:firstLine="709"/>
        <w:contextualSpacing/>
        <w:jc w:val="both"/>
        <w:rPr>
          <w:color w:val="auto"/>
          <w:sz w:val="24"/>
          <w:szCs w:val="24"/>
        </w:rPr>
      </w:pPr>
      <w:r w:rsidRPr="00C620CF">
        <w:rPr>
          <w:color w:val="auto"/>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0282C44E" w14:textId="77777777" w:rsidR="00A57638" w:rsidRPr="00C620CF" w:rsidRDefault="00E235EB" w:rsidP="00534FEF">
      <w:pPr>
        <w:pStyle w:val="13"/>
        <w:numPr>
          <w:ilvl w:val="0"/>
          <w:numId w:val="229"/>
        </w:numPr>
        <w:spacing w:line="276" w:lineRule="auto"/>
        <w:ind w:left="0" w:firstLine="709"/>
        <w:contextualSpacing/>
        <w:jc w:val="both"/>
        <w:rPr>
          <w:color w:val="auto"/>
          <w:sz w:val="24"/>
          <w:szCs w:val="24"/>
        </w:rPr>
      </w:pPr>
      <w:r w:rsidRPr="00C620CF">
        <w:rPr>
          <w:color w:val="auto"/>
          <w:sz w:val="24"/>
          <w:szCs w:val="24"/>
        </w:rPr>
        <w:t>стремлением подростка к общению и совместной деятельности со сверстниками;</w:t>
      </w:r>
    </w:p>
    <w:p w14:paraId="6DB18800" w14:textId="77777777" w:rsidR="00A57638" w:rsidRPr="00C620CF" w:rsidRDefault="00E235EB" w:rsidP="00534FEF">
      <w:pPr>
        <w:pStyle w:val="13"/>
        <w:numPr>
          <w:ilvl w:val="0"/>
          <w:numId w:val="229"/>
        </w:numPr>
        <w:spacing w:line="276" w:lineRule="auto"/>
        <w:ind w:left="0" w:firstLine="709"/>
        <w:contextualSpacing/>
        <w:jc w:val="both"/>
        <w:rPr>
          <w:color w:val="auto"/>
          <w:sz w:val="24"/>
          <w:szCs w:val="24"/>
        </w:rPr>
      </w:pPr>
      <w:r w:rsidRPr="00C620CF">
        <w:rPr>
          <w:color w:val="auto"/>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4EBB5386" w14:textId="77777777" w:rsidR="00A57638" w:rsidRPr="00C620CF" w:rsidRDefault="00E235EB" w:rsidP="00534FEF">
      <w:pPr>
        <w:pStyle w:val="13"/>
        <w:numPr>
          <w:ilvl w:val="0"/>
          <w:numId w:val="229"/>
        </w:numPr>
        <w:spacing w:line="276" w:lineRule="auto"/>
        <w:ind w:left="0" w:firstLine="709"/>
        <w:contextualSpacing/>
        <w:jc w:val="both"/>
        <w:rPr>
          <w:color w:val="auto"/>
          <w:sz w:val="24"/>
          <w:szCs w:val="24"/>
        </w:rPr>
      </w:pPr>
      <w:r w:rsidRPr="00C620CF">
        <w:rPr>
          <w:color w:val="auto"/>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03801F43" w14:textId="77777777" w:rsidR="00A57638" w:rsidRPr="00C620CF" w:rsidRDefault="00E235EB" w:rsidP="00534FEF">
      <w:pPr>
        <w:pStyle w:val="13"/>
        <w:numPr>
          <w:ilvl w:val="0"/>
          <w:numId w:val="229"/>
        </w:numPr>
        <w:spacing w:line="276" w:lineRule="auto"/>
        <w:ind w:left="0" w:firstLine="709"/>
        <w:contextualSpacing/>
        <w:jc w:val="both"/>
        <w:rPr>
          <w:color w:val="auto"/>
          <w:sz w:val="24"/>
          <w:szCs w:val="24"/>
        </w:rPr>
      </w:pPr>
      <w:r w:rsidRPr="00C620CF">
        <w:rPr>
          <w:color w:val="auto"/>
          <w:sz w:val="24"/>
          <w:szCs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14:paraId="653C102D" w14:textId="77777777" w:rsidR="00A57638" w:rsidRPr="00C620CF" w:rsidRDefault="00E235EB" w:rsidP="00534FEF">
      <w:pPr>
        <w:pStyle w:val="13"/>
        <w:numPr>
          <w:ilvl w:val="0"/>
          <w:numId w:val="229"/>
        </w:numPr>
        <w:spacing w:line="276" w:lineRule="auto"/>
        <w:ind w:left="0" w:firstLine="709"/>
        <w:contextualSpacing/>
        <w:jc w:val="both"/>
        <w:rPr>
          <w:color w:val="auto"/>
          <w:sz w:val="24"/>
          <w:szCs w:val="24"/>
        </w:rPr>
      </w:pPr>
      <w:r w:rsidRPr="00C620CF">
        <w:rPr>
          <w:color w:val="auto"/>
          <w:sz w:val="24"/>
          <w:szCs w:val="24"/>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4C456916" w14:textId="77777777" w:rsidR="005636D9" w:rsidRPr="00C620CF" w:rsidRDefault="005636D9" w:rsidP="00C620CF">
      <w:pPr>
        <w:spacing w:line="276" w:lineRule="auto"/>
        <w:ind w:firstLine="709"/>
        <w:contextualSpacing/>
        <w:rPr>
          <w:rFonts w:ascii="Times New Roman" w:hAnsi="Times New Roman" w:cs="Times New Roman"/>
        </w:rPr>
      </w:pPr>
      <w:bookmarkStart w:id="8" w:name="bookmark10"/>
    </w:p>
    <w:p w14:paraId="1DDD498F" w14:textId="5C615B7B" w:rsidR="00A57638" w:rsidRPr="00C620CF" w:rsidRDefault="00E235EB" w:rsidP="00C620CF">
      <w:pPr>
        <w:pStyle w:val="3"/>
        <w:spacing w:after="0" w:line="276" w:lineRule="auto"/>
        <w:ind w:firstLine="709"/>
        <w:contextualSpacing/>
        <w:rPr>
          <w:rFonts w:ascii="Times New Roman" w:hAnsi="Times New Roman" w:cs="Times New Roman"/>
          <w:color w:val="auto"/>
          <w:sz w:val="24"/>
          <w:szCs w:val="24"/>
        </w:rPr>
      </w:pPr>
      <w:bookmarkStart w:id="9" w:name="_Toc105502769"/>
      <w:r w:rsidRPr="00C620CF">
        <w:rPr>
          <w:rFonts w:ascii="Times New Roman" w:hAnsi="Times New Roman" w:cs="Times New Roman"/>
          <w:color w:val="auto"/>
          <w:sz w:val="24"/>
          <w:szCs w:val="24"/>
        </w:rPr>
        <w:t>1.1.3. Общая характеристика основной</w:t>
      </w:r>
      <w:r w:rsidR="005636D9" w:rsidRPr="00C620CF">
        <w:rPr>
          <w:rFonts w:ascii="Times New Roman" w:hAnsi="Times New Roman" w:cs="Times New Roman"/>
          <w:color w:val="auto"/>
          <w:sz w:val="24"/>
          <w:szCs w:val="24"/>
        </w:rPr>
        <w:t xml:space="preserve"> </w:t>
      </w:r>
      <w:r w:rsidRPr="00C620CF">
        <w:rPr>
          <w:rFonts w:ascii="Times New Roman" w:hAnsi="Times New Roman" w:cs="Times New Roman"/>
          <w:color w:val="auto"/>
          <w:sz w:val="24"/>
          <w:szCs w:val="24"/>
        </w:rPr>
        <w:t>образовательной программы основного общего образования</w:t>
      </w:r>
      <w:bookmarkEnd w:id="8"/>
      <w:bookmarkEnd w:id="9"/>
    </w:p>
    <w:p w14:paraId="4D5BC140" w14:textId="4CB1B384"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Программа основного общего образования разраб</w:t>
      </w:r>
      <w:r w:rsidR="00DF4ED2" w:rsidRPr="00C620CF">
        <w:rPr>
          <w:color w:val="auto"/>
          <w:sz w:val="24"/>
          <w:szCs w:val="24"/>
        </w:rPr>
        <w:t>отана</w:t>
      </w:r>
      <w:r w:rsidRPr="00C620CF">
        <w:rPr>
          <w:color w:val="auto"/>
          <w:sz w:val="24"/>
          <w:szCs w:val="24"/>
        </w:rPr>
        <w:t xml:space="preserve"> в соответствии со ФГОС основного общего образования и Примерной основной образовательной программой (ПООП).</w:t>
      </w:r>
    </w:p>
    <w:p w14:paraId="541186F8" w14:textId="4B8F872A" w:rsidR="00A57638" w:rsidRPr="00C620CF" w:rsidRDefault="00DF4ED2" w:rsidP="00C620CF">
      <w:pPr>
        <w:pStyle w:val="13"/>
        <w:spacing w:line="276" w:lineRule="auto"/>
        <w:ind w:firstLine="709"/>
        <w:contextualSpacing/>
        <w:jc w:val="both"/>
        <w:rPr>
          <w:color w:val="auto"/>
          <w:sz w:val="24"/>
          <w:szCs w:val="24"/>
        </w:rPr>
      </w:pPr>
      <w:r w:rsidRPr="00C620CF">
        <w:rPr>
          <w:color w:val="auto"/>
          <w:sz w:val="24"/>
          <w:szCs w:val="24"/>
        </w:rPr>
        <w:t>О</w:t>
      </w:r>
      <w:r w:rsidR="00E235EB" w:rsidRPr="00C620CF">
        <w:rPr>
          <w:color w:val="auto"/>
          <w:sz w:val="24"/>
          <w:szCs w:val="24"/>
        </w:rPr>
        <w:t>сновная образовательная программа, согласно закону «Об образовании в Российской Федерации»,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w:t>
      </w:r>
    </w:p>
    <w:p w14:paraId="3F73C650" w14:textId="133E4797" w:rsidR="00A57638" w:rsidRPr="00C620CF" w:rsidRDefault="008352A4" w:rsidP="00C620CF">
      <w:pPr>
        <w:pStyle w:val="13"/>
        <w:spacing w:line="276" w:lineRule="auto"/>
        <w:ind w:firstLine="709"/>
        <w:contextualSpacing/>
        <w:jc w:val="both"/>
        <w:rPr>
          <w:color w:val="auto"/>
          <w:sz w:val="24"/>
          <w:szCs w:val="24"/>
        </w:rPr>
      </w:pPr>
      <w:r w:rsidRPr="00C620CF">
        <w:rPr>
          <w:color w:val="auto"/>
          <w:sz w:val="24"/>
          <w:szCs w:val="24"/>
        </w:rPr>
        <w:t>ООП</w:t>
      </w:r>
      <w:r w:rsidR="00E235EB" w:rsidRPr="00C620CF">
        <w:rPr>
          <w:color w:val="auto"/>
          <w:sz w:val="24"/>
          <w:szCs w:val="24"/>
        </w:rPr>
        <w:t xml:space="preserve"> осн</w:t>
      </w:r>
      <w:r w:rsidR="00C7337D" w:rsidRPr="00C620CF">
        <w:rPr>
          <w:color w:val="auto"/>
          <w:sz w:val="24"/>
          <w:szCs w:val="24"/>
        </w:rPr>
        <w:t>овного общего образования разработана</w:t>
      </w:r>
      <w:r w:rsidR="00E235EB" w:rsidRPr="00C620CF">
        <w:rPr>
          <w:color w:val="auto"/>
          <w:sz w:val="24"/>
          <w:szCs w:val="24"/>
        </w:rPr>
        <w:t xml:space="preserve"> на основе ФГОС с учетом потребностей социально-экономического развития регион</w:t>
      </w:r>
      <w:r w:rsidR="00DF4ED2" w:rsidRPr="00C620CF">
        <w:rPr>
          <w:color w:val="auto"/>
          <w:sz w:val="24"/>
          <w:szCs w:val="24"/>
        </w:rPr>
        <w:t>а</w:t>
      </w:r>
      <w:r w:rsidR="00E235EB" w:rsidRPr="00C620CF">
        <w:rPr>
          <w:color w:val="auto"/>
          <w:sz w:val="24"/>
          <w:szCs w:val="24"/>
        </w:rPr>
        <w:t>, этнокультурных особенностей населения</w:t>
      </w:r>
      <w:r w:rsidR="00DF4ED2" w:rsidRPr="00C620CF">
        <w:rPr>
          <w:color w:val="auto"/>
          <w:sz w:val="24"/>
          <w:szCs w:val="24"/>
        </w:rPr>
        <w:t>, специфики кадетской школы, где общее образование интегрировано с дополнительным</w:t>
      </w:r>
      <w:r w:rsidR="00E235EB" w:rsidRPr="00C620CF">
        <w:rPr>
          <w:color w:val="auto"/>
          <w:sz w:val="24"/>
          <w:szCs w:val="24"/>
        </w:rPr>
        <w:t>.</w:t>
      </w:r>
    </w:p>
    <w:p w14:paraId="578BCC51" w14:textId="6E618463"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Таким образом, ООП основного общего образования содержит документы, развивающие и детализирующие положения и требования, определенные во ФГОС ООО с учетом </w:t>
      </w:r>
      <w:r w:rsidRPr="00C620CF">
        <w:rPr>
          <w:color w:val="auto"/>
          <w:sz w:val="24"/>
          <w:szCs w:val="24"/>
        </w:rPr>
        <w:lastRenderedPageBreak/>
        <w:t xml:space="preserve">возможностей </w:t>
      </w:r>
      <w:r w:rsidR="008352A4" w:rsidRPr="00C620CF">
        <w:rPr>
          <w:color w:val="auto"/>
          <w:sz w:val="24"/>
          <w:szCs w:val="24"/>
        </w:rPr>
        <w:t xml:space="preserve">образовательной организации </w:t>
      </w:r>
      <w:r w:rsidRPr="00C620CF">
        <w:rPr>
          <w:color w:val="auto"/>
          <w:sz w:val="24"/>
          <w:szCs w:val="24"/>
        </w:rPr>
        <w:t>и особенностей осуществления образовательной деятельности.</w:t>
      </w:r>
    </w:p>
    <w:p w14:paraId="292A36CA" w14:textId="329E10E6" w:rsidR="00A57638" w:rsidRPr="00C620CF" w:rsidRDefault="00534FEF" w:rsidP="00C620CF">
      <w:pPr>
        <w:pStyle w:val="13"/>
        <w:spacing w:line="276" w:lineRule="auto"/>
        <w:ind w:firstLine="709"/>
        <w:contextualSpacing/>
        <w:jc w:val="both"/>
        <w:rPr>
          <w:color w:val="auto"/>
          <w:sz w:val="24"/>
          <w:szCs w:val="24"/>
        </w:rPr>
      </w:pPr>
      <w:r>
        <w:rPr>
          <w:color w:val="auto"/>
          <w:sz w:val="24"/>
          <w:szCs w:val="24"/>
        </w:rPr>
        <w:t>О</w:t>
      </w:r>
      <w:r w:rsidR="00E235EB" w:rsidRPr="00C620CF">
        <w:rPr>
          <w:color w:val="auto"/>
          <w:sz w:val="24"/>
          <w:szCs w:val="24"/>
        </w:rPr>
        <w:t>сновная образовательная программа включает следующие документы:</w:t>
      </w:r>
    </w:p>
    <w:p w14:paraId="5384A46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w:t>
      </w:r>
      <w:r w:rsidR="005636D9" w:rsidRPr="00C620CF">
        <w:rPr>
          <w:color w:val="auto"/>
          <w:sz w:val="24"/>
          <w:szCs w:val="24"/>
        </w:rPr>
        <w:t xml:space="preserve"> </w:t>
      </w:r>
      <w:r w:rsidRPr="00C620CF">
        <w:rPr>
          <w:color w:val="auto"/>
          <w:sz w:val="24"/>
          <w:szCs w:val="24"/>
        </w:rPr>
        <w:t>рабочие программы учебных предметов, учебных курсов</w:t>
      </w:r>
    </w:p>
    <w:p w14:paraId="22A4903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том числе внеурочной деятельности), учебных модулей;</w:t>
      </w:r>
    </w:p>
    <w:p w14:paraId="1E3C49D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w:t>
      </w:r>
      <w:r w:rsidR="005636D9" w:rsidRPr="00C620CF">
        <w:rPr>
          <w:color w:val="auto"/>
          <w:sz w:val="24"/>
          <w:szCs w:val="24"/>
        </w:rPr>
        <w:t xml:space="preserve"> </w:t>
      </w:r>
      <w:r w:rsidRPr="00C620CF">
        <w:rPr>
          <w:color w:val="auto"/>
          <w:sz w:val="24"/>
          <w:szCs w:val="24"/>
        </w:rPr>
        <w:t>программу формирования универсальных учебных действий у обучающихся;</w:t>
      </w:r>
    </w:p>
    <w:p w14:paraId="09E8C29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w:t>
      </w:r>
      <w:r w:rsidR="005636D9" w:rsidRPr="00C620CF">
        <w:rPr>
          <w:color w:val="auto"/>
          <w:sz w:val="24"/>
          <w:szCs w:val="24"/>
        </w:rPr>
        <w:t xml:space="preserve"> </w:t>
      </w:r>
      <w:r w:rsidRPr="00C620CF">
        <w:rPr>
          <w:color w:val="auto"/>
          <w:sz w:val="24"/>
          <w:szCs w:val="24"/>
        </w:rPr>
        <w:t>рабочую программу воспитания;</w:t>
      </w:r>
    </w:p>
    <w:p w14:paraId="417E4218" w14:textId="77777777" w:rsidR="00A57638" w:rsidRPr="00534FEF" w:rsidRDefault="00E235EB" w:rsidP="00C620CF">
      <w:pPr>
        <w:pStyle w:val="13"/>
        <w:spacing w:line="276" w:lineRule="auto"/>
        <w:ind w:firstLine="709"/>
        <w:contextualSpacing/>
        <w:jc w:val="both"/>
        <w:rPr>
          <w:color w:val="auto"/>
          <w:sz w:val="24"/>
          <w:szCs w:val="24"/>
        </w:rPr>
      </w:pPr>
      <w:r w:rsidRPr="00534FEF">
        <w:rPr>
          <w:color w:val="auto"/>
          <w:sz w:val="24"/>
          <w:szCs w:val="24"/>
        </w:rPr>
        <w:t>—</w:t>
      </w:r>
      <w:r w:rsidR="005636D9" w:rsidRPr="00534FEF">
        <w:rPr>
          <w:color w:val="auto"/>
          <w:sz w:val="24"/>
          <w:szCs w:val="24"/>
        </w:rPr>
        <w:t xml:space="preserve"> </w:t>
      </w:r>
      <w:r w:rsidRPr="00534FEF">
        <w:rPr>
          <w:color w:val="auto"/>
          <w:sz w:val="24"/>
          <w:szCs w:val="24"/>
        </w:rPr>
        <w:t>программу коррекционной работы;</w:t>
      </w:r>
    </w:p>
    <w:p w14:paraId="23BA7CB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w:t>
      </w:r>
      <w:r w:rsidR="005636D9" w:rsidRPr="00C620CF">
        <w:rPr>
          <w:color w:val="auto"/>
          <w:sz w:val="24"/>
          <w:szCs w:val="24"/>
        </w:rPr>
        <w:t xml:space="preserve"> </w:t>
      </w:r>
      <w:r w:rsidRPr="00C620CF">
        <w:rPr>
          <w:color w:val="auto"/>
          <w:sz w:val="24"/>
          <w:szCs w:val="24"/>
        </w:rPr>
        <w:t>учебный план;</w:t>
      </w:r>
    </w:p>
    <w:p w14:paraId="44505FB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w:t>
      </w:r>
      <w:r w:rsidR="005636D9" w:rsidRPr="00C620CF">
        <w:rPr>
          <w:color w:val="auto"/>
          <w:sz w:val="24"/>
          <w:szCs w:val="24"/>
        </w:rPr>
        <w:t xml:space="preserve"> </w:t>
      </w:r>
      <w:r w:rsidRPr="00C620CF">
        <w:rPr>
          <w:color w:val="auto"/>
          <w:sz w:val="24"/>
          <w:szCs w:val="24"/>
        </w:rPr>
        <w:t>план внеурочной деятельности;</w:t>
      </w:r>
    </w:p>
    <w:p w14:paraId="5A73B48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w:t>
      </w:r>
      <w:r w:rsidR="005636D9" w:rsidRPr="00C620CF">
        <w:rPr>
          <w:color w:val="auto"/>
          <w:sz w:val="24"/>
          <w:szCs w:val="24"/>
        </w:rPr>
        <w:t xml:space="preserve"> </w:t>
      </w:r>
      <w:r w:rsidRPr="00C620CF">
        <w:rPr>
          <w:color w:val="auto"/>
          <w:sz w:val="24"/>
          <w:szCs w:val="24"/>
        </w:rPr>
        <w:t>календарный учебный график;</w:t>
      </w:r>
    </w:p>
    <w:p w14:paraId="23E1BE3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w:t>
      </w:r>
      <w:r w:rsidR="005636D9" w:rsidRPr="00C620CF">
        <w:rPr>
          <w:color w:val="auto"/>
          <w:sz w:val="24"/>
          <w:szCs w:val="24"/>
        </w:rPr>
        <w:t xml:space="preserve"> </w:t>
      </w:r>
      <w:r w:rsidRPr="00C620CF">
        <w:rPr>
          <w:color w:val="auto"/>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264A3026" w14:textId="2E20C214"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w:t>
      </w:r>
      <w:r w:rsidR="005636D9" w:rsidRPr="00C620CF">
        <w:rPr>
          <w:color w:val="auto"/>
          <w:sz w:val="24"/>
          <w:szCs w:val="24"/>
        </w:rPr>
        <w:t xml:space="preserve"> </w:t>
      </w:r>
      <w:r w:rsidRPr="00C620CF">
        <w:rPr>
          <w:color w:val="auto"/>
          <w:sz w:val="24"/>
          <w:szCs w:val="24"/>
        </w:rPr>
        <w:t xml:space="preserve">характеристику условий реализации программы основного общего образования в соответствии с требованиями ФГОС. </w:t>
      </w:r>
    </w:p>
    <w:p w14:paraId="0725ED30" w14:textId="77777777" w:rsidR="005636D9" w:rsidRPr="00C620CF" w:rsidRDefault="005636D9" w:rsidP="00C620CF">
      <w:pPr>
        <w:spacing w:line="276" w:lineRule="auto"/>
        <w:ind w:firstLine="709"/>
        <w:contextualSpacing/>
        <w:rPr>
          <w:rFonts w:ascii="Times New Roman" w:hAnsi="Times New Roman" w:cs="Times New Roman"/>
        </w:rPr>
      </w:pPr>
      <w:bookmarkStart w:id="10" w:name="bookmark12"/>
    </w:p>
    <w:p w14:paraId="0A485A6F" w14:textId="77777777" w:rsidR="00C16A37" w:rsidRPr="00C620CF" w:rsidRDefault="00E235EB" w:rsidP="00534FEF">
      <w:pPr>
        <w:pStyle w:val="24"/>
        <w:spacing w:after="0" w:line="276" w:lineRule="auto"/>
        <w:ind w:firstLine="709"/>
        <w:contextualSpacing/>
        <w:jc w:val="both"/>
        <w:rPr>
          <w:rFonts w:ascii="Times New Roman" w:hAnsi="Times New Roman" w:cs="Times New Roman"/>
          <w:color w:val="auto"/>
          <w:sz w:val="24"/>
          <w:szCs w:val="24"/>
        </w:rPr>
      </w:pPr>
      <w:bookmarkStart w:id="11" w:name="_Toc105502770"/>
      <w:r w:rsidRPr="00C620CF">
        <w:rPr>
          <w:rFonts w:ascii="Times New Roman" w:hAnsi="Times New Roman" w:cs="Times New Roman"/>
          <w:color w:val="auto"/>
          <w:sz w:val="24"/>
          <w:szCs w:val="24"/>
        </w:rPr>
        <w:t>1.2. ПЛАНИРУЕМЫЕ РЕЗУЛЬТАТЫ ОСВОЕНИЯ</w:t>
      </w:r>
      <w:r w:rsidR="005636D9" w:rsidRPr="00C620CF">
        <w:rPr>
          <w:rFonts w:ascii="Times New Roman" w:hAnsi="Times New Roman" w:cs="Times New Roman"/>
          <w:color w:val="auto"/>
          <w:sz w:val="24"/>
          <w:szCs w:val="24"/>
        </w:rPr>
        <w:t xml:space="preserve"> </w:t>
      </w:r>
      <w:r w:rsidRPr="00C620CF">
        <w:rPr>
          <w:rFonts w:ascii="Times New Roman" w:hAnsi="Times New Roman" w:cs="Times New Roman"/>
          <w:color w:val="auto"/>
          <w:sz w:val="24"/>
          <w:szCs w:val="24"/>
        </w:rPr>
        <w:t>ОБУЧАЮЩИМИСЯ ОСНОВНОЙ ОБРАЗОВАТЕЛЬНОЙ</w:t>
      </w:r>
      <w:r w:rsidR="005636D9" w:rsidRPr="00C620CF">
        <w:rPr>
          <w:rFonts w:ascii="Times New Roman" w:hAnsi="Times New Roman" w:cs="Times New Roman"/>
          <w:color w:val="auto"/>
          <w:sz w:val="24"/>
          <w:szCs w:val="24"/>
        </w:rPr>
        <w:t xml:space="preserve"> </w:t>
      </w:r>
      <w:r w:rsidRPr="00C620CF">
        <w:rPr>
          <w:rFonts w:ascii="Times New Roman" w:hAnsi="Times New Roman" w:cs="Times New Roman"/>
          <w:color w:val="auto"/>
          <w:sz w:val="24"/>
          <w:szCs w:val="24"/>
        </w:rPr>
        <w:t>ПРОГРАММЫ ОСНОВНОГО</w:t>
      </w:r>
      <w:bookmarkEnd w:id="10"/>
      <w:r w:rsidR="005636D9" w:rsidRPr="00C620CF">
        <w:rPr>
          <w:rFonts w:ascii="Times New Roman" w:hAnsi="Times New Roman" w:cs="Times New Roman"/>
          <w:color w:val="auto"/>
          <w:sz w:val="24"/>
          <w:szCs w:val="24"/>
        </w:rPr>
        <w:t xml:space="preserve"> </w:t>
      </w:r>
      <w:r w:rsidRPr="00C620CF">
        <w:rPr>
          <w:rFonts w:ascii="Times New Roman" w:hAnsi="Times New Roman" w:cs="Times New Roman"/>
          <w:color w:val="auto"/>
          <w:sz w:val="24"/>
          <w:szCs w:val="24"/>
        </w:rPr>
        <w:t>ОБЩЕГО ОБРАЗОВАНИЯ:</w:t>
      </w:r>
      <w:r w:rsidR="005636D9" w:rsidRPr="00C620CF">
        <w:rPr>
          <w:rFonts w:ascii="Times New Roman" w:hAnsi="Times New Roman" w:cs="Times New Roman"/>
          <w:color w:val="auto"/>
          <w:sz w:val="24"/>
          <w:szCs w:val="24"/>
        </w:rPr>
        <w:t xml:space="preserve"> </w:t>
      </w:r>
    </w:p>
    <w:p w14:paraId="5508F392" w14:textId="14C21D28" w:rsidR="00A57638" w:rsidRPr="00C620CF" w:rsidRDefault="00E235EB" w:rsidP="00C620CF">
      <w:pPr>
        <w:pStyle w:val="24"/>
        <w:spacing w:after="0"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ОБЩАЯ ХАРАКТЕРИСТИКА</w:t>
      </w:r>
      <w:bookmarkEnd w:id="11"/>
    </w:p>
    <w:p w14:paraId="53751D8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4EFA96B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Требования к </w:t>
      </w:r>
      <w:r w:rsidRPr="00C620CF">
        <w:rPr>
          <w:b/>
          <w:bCs/>
          <w:color w:val="auto"/>
          <w:sz w:val="24"/>
          <w:szCs w:val="24"/>
        </w:rPr>
        <w:t xml:space="preserve">личностным результатам </w:t>
      </w:r>
      <w:r w:rsidRPr="00C620CF">
        <w:rPr>
          <w:color w:val="auto"/>
          <w:sz w:val="24"/>
          <w:szCs w:val="24"/>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E73C52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ФГОС ООО определяет содержательные приоритеты в раскрытии </w:t>
      </w:r>
      <w:r w:rsidRPr="00C620CF">
        <w:rPr>
          <w:i/>
          <w:iCs/>
          <w:color w:val="auto"/>
          <w:sz w:val="24"/>
          <w:szCs w:val="24"/>
        </w:rPr>
        <w:t>направлений воспитательного процесса</w:t>
      </w:r>
      <w:r w:rsidRPr="00C620CF">
        <w:rPr>
          <w:color w:val="auto"/>
          <w:sz w:val="24"/>
          <w:szCs w:val="24"/>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14:paraId="3A60A7D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912CDA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r w:rsidRPr="00C620CF">
        <w:rPr>
          <w:color w:val="auto"/>
          <w:sz w:val="24"/>
          <w:szCs w:val="24"/>
        </w:rPr>
        <w:lastRenderedPageBreak/>
        <w:t>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1673EA7" w14:textId="77777777" w:rsidR="00A57638" w:rsidRPr="00C620CF" w:rsidRDefault="00E235EB" w:rsidP="00534FEF">
      <w:pPr>
        <w:pStyle w:val="13"/>
        <w:spacing w:line="276" w:lineRule="auto"/>
        <w:ind w:firstLine="709"/>
        <w:contextualSpacing/>
        <w:jc w:val="both"/>
        <w:rPr>
          <w:color w:val="auto"/>
          <w:sz w:val="24"/>
          <w:szCs w:val="24"/>
        </w:rPr>
      </w:pPr>
      <w:r w:rsidRPr="00C620CF">
        <w:rPr>
          <w:b/>
          <w:color w:val="auto"/>
          <w:sz w:val="24"/>
          <w:szCs w:val="24"/>
        </w:rPr>
        <w:t>Метапредметные результаты</w:t>
      </w:r>
      <w:r w:rsidRPr="00C620CF">
        <w:rPr>
          <w:color w:val="auto"/>
          <w:sz w:val="24"/>
          <w:szCs w:val="24"/>
        </w:rPr>
        <w:t xml:space="preserve"> включают:</w:t>
      </w:r>
    </w:p>
    <w:p w14:paraId="00DB6A1C" w14:textId="77777777" w:rsidR="00A57638" w:rsidRPr="00C620CF" w:rsidRDefault="00E235EB" w:rsidP="00534FEF">
      <w:pPr>
        <w:pStyle w:val="13"/>
        <w:numPr>
          <w:ilvl w:val="0"/>
          <w:numId w:val="230"/>
        </w:numPr>
        <w:spacing w:line="276" w:lineRule="auto"/>
        <w:ind w:left="0" w:firstLine="709"/>
        <w:contextualSpacing/>
        <w:jc w:val="both"/>
        <w:rPr>
          <w:color w:val="auto"/>
          <w:sz w:val="24"/>
          <w:szCs w:val="24"/>
        </w:rPr>
      </w:pPr>
      <w:r w:rsidRPr="00C620CF">
        <w:rPr>
          <w:color w:val="auto"/>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C8254B0" w14:textId="77777777" w:rsidR="00A57638" w:rsidRPr="00C620CF" w:rsidRDefault="00E235EB" w:rsidP="00534FEF">
      <w:pPr>
        <w:pStyle w:val="13"/>
        <w:numPr>
          <w:ilvl w:val="0"/>
          <w:numId w:val="230"/>
        </w:numPr>
        <w:spacing w:line="276" w:lineRule="auto"/>
        <w:ind w:left="0" w:firstLine="709"/>
        <w:contextualSpacing/>
        <w:jc w:val="both"/>
        <w:rPr>
          <w:color w:val="auto"/>
          <w:sz w:val="24"/>
          <w:szCs w:val="24"/>
        </w:rPr>
      </w:pPr>
      <w:r w:rsidRPr="00C620CF">
        <w:rPr>
          <w:color w:val="auto"/>
          <w:sz w:val="24"/>
          <w:szCs w:val="24"/>
        </w:rPr>
        <w:t>способность их использовать в учебной, познавательной и социальной практике;</w:t>
      </w:r>
    </w:p>
    <w:p w14:paraId="2EF7DDB3" w14:textId="77777777" w:rsidR="00A57638" w:rsidRPr="00C620CF" w:rsidRDefault="00E235EB" w:rsidP="00534FEF">
      <w:pPr>
        <w:pStyle w:val="13"/>
        <w:numPr>
          <w:ilvl w:val="0"/>
          <w:numId w:val="230"/>
        </w:numPr>
        <w:spacing w:line="276" w:lineRule="auto"/>
        <w:ind w:left="0" w:firstLine="709"/>
        <w:contextualSpacing/>
        <w:jc w:val="both"/>
        <w:rPr>
          <w:color w:val="auto"/>
          <w:sz w:val="24"/>
          <w:szCs w:val="24"/>
        </w:rPr>
      </w:pPr>
      <w:r w:rsidRPr="00C620CF">
        <w:rPr>
          <w:color w:val="auto"/>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600E17C" w14:textId="77777777" w:rsidR="00A57638" w:rsidRPr="00C620CF" w:rsidRDefault="00E235EB" w:rsidP="00534FEF">
      <w:pPr>
        <w:pStyle w:val="13"/>
        <w:numPr>
          <w:ilvl w:val="0"/>
          <w:numId w:val="230"/>
        </w:numPr>
        <w:spacing w:line="276" w:lineRule="auto"/>
        <w:ind w:left="0" w:firstLine="709"/>
        <w:contextualSpacing/>
        <w:jc w:val="both"/>
        <w:rPr>
          <w:color w:val="auto"/>
          <w:sz w:val="24"/>
          <w:szCs w:val="24"/>
        </w:rPr>
      </w:pPr>
      <w:r w:rsidRPr="00C620CF">
        <w:rPr>
          <w:color w:val="auto"/>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AD73A80" w14:textId="77777777" w:rsidR="00A57638" w:rsidRPr="00C620CF" w:rsidRDefault="00E235EB" w:rsidP="00534FEF">
      <w:pPr>
        <w:pStyle w:val="13"/>
        <w:spacing w:line="276" w:lineRule="auto"/>
        <w:ind w:firstLine="709"/>
        <w:contextualSpacing/>
        <w:jc w:val="both"/>
        <w:rPr>
          <w:color w:val="auto"/>
          <w:sz w:val="24"/>
          <w:szCs w:val="24"/>
        </w:rPr>
      </w:pPr>
      <w:r w:rsidRPr="00C620CF">
        <w:rPr>
          <w:color w:val="auto"/>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DEBFC11" w14:textId="77777777" w:rsidR="00A57638" w:rsidRPr="00C620CF" w:rsidRDefault="00E235EB" w:rsidP="00534FEF">
      <w:pPr>
        <w:pStyle w:val="13"/>
        <w:spacing w:line="276" w:lineRule="auto"/>
        <w:ind w:firstLine="709"/>
        <w:contextualSpacing/>
        <w:jc w:val="both"/>
        <w:rPr>
          <w:color w:val="auto"/>
          <w:sz w:val="24"/>
          <w:szCs w:val="24"/>
        </w:rPr>
      </w:pPr>
      <w:r w:rsidRPr="00C620CF">
        <w:rPr>
          <w:color w:val="auto"/>
          <w:sz w:val="24"/>
          <w:szCs w:val="24"/>
        </w:rPr>
        <w:t>—универсальными учебными познавательными действиями;</w:t>
      </w:r>
    </w:p>
    <w:p w14:paraId="71320186" w14:textId="77777777" w:rsidR="00A57638" w:rsidRPr="00C620CF" w:rsidRDefault="00E235EB" w:rsidP="00534FEF">
      <w:pPr>
        <w:pStyle w:val="13"/>
        <w:spacing w:line="276" w:lineRule="auto"/>
        <w:ind w:firstLine="709"/>
        <w:contextualSpacing/>
        <w:jc w:val="both"/>
        <w:rPr>
          <w:color w:val="auto"/>
          <w:sz w:val="24"/>
          <w:szCs w:val="24"/>
        </w:rPr>
      </w:pPr>
      <w:r w:rsidRPr="00C620CF">
        <w:rPr>
          <w:color w:val="auto"/>
          <w:sz w:val="24"/>
          <w:szCs w:val="24"/>
        </w:rPr>
        <w:t>—универсальными учебными коммуникативными действиями;</w:t>
      </w:r>
    </w:p>
    <w:p w14:paraId="26715A5B" w14:textId="77777777" w:rsidR="00A57638" w:rsidRPr="00C620CF" w:rsidRDefault="00E235EB" w:rsidP="00534FEF">
      <w:pPr>
        <w:pStyle w:val="13"/>
        <w:spacing w:line="276" w:lineRule="auto"/>
        <w:ind w:firstLine="709"/>
        <w:contextualSpacing/>
        <w:jc w:val="both"/>
        <w:rPr>
          <w:color w:val="auto"/>
          <w:sz w:val="24"/>
          <w:szCs w:val="24"/>
        </w:rPr>
      </w:pPr>
      <w:r w:rsidRPr="00C620CF">
        <w:rPr>
          <w:color w:val="auto"/>
          <w:sz w:val="24"/>
          <w:szCs w:val="24"/>
        </w:rPr>
        <w:t>—универсальными регулятивными действиями.</w:t>
      </w:r>
    </w:p>
    <w:p w14:paraId="65A42574" w14:textId="77777777" w:rsidR="00A57638" w:rsidRPr="00C620CF" w:rsidRDefault="00E235EB" w:rsidP="00534FEF">
      <w:pPr>
        <w:pStyle w:val="13"/>
        <w:spacing w:line="276" w:lineRule="auto"/>
        <w:ind w:firstLine="709"/>
        <w:contextualSpacing/>
        <w:jc w:val="both"/>
        <w:rPr>
          <w:color w:val="auto"/>
          <w:sz w:val="24"/>
          <w:szCs w:val="24"/>
        </w:rPr>
      </w:pPr>
      <w:r w:rsidRPr="00C620CF">
        <w:rPr>
          <w:color w:val="auto"/>
          <w:sz w:val="24"/>
          <w:szCs w:val="24"/>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653DCF85" w14:textId="77777777" w:rsidR="00A57638" w:rsidRPr="00C620CF" w:rsidRDefault="00E235EB" w:rsidP="00534FEF">
      <w:pPr>
        <w:pStyle w:val="13"/>
        <w:spacing w:line="276" w:lineRule="auto"/>
        <w:ind w:firstLine="709"/>
        <w:contextualSpacing/>
        <w:jc w:val="both"/>
        <w:rPr>
          <w:color w:val="auto"/>
          <w:sz w:val="24"/>
          <w:szCs w:val="24"/>
        </w:rPr>
      </w:pPr>
      <w:r w:rsidRPr="00C620CF">
        <w:rPr>
          <w:color w:val="auto"/>
          <w:sz w:val="24"/>
          <w:szCs w:val="24"/>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0F4F0F3D" w14:textId="77777777" w:rsidR="00A57638" w:rsidRPr="00C620CF" w:rsidRDefault="00E235EB" w:rsidP="00534FEF">
      <w:pPr>
        <w:pStyle w:val="13"/>
        <w:spacing w:line="276" w:lineRule="auto"/>
        <w:ind w:firstLine="709"/>
        <w:contextualSpacing/>
        <w:jc w:val="both"/>
        <w:rPr>
          <w:color w:val="auto"/>
          <w:sz w:val="24"/>
          <w:szCs w:val="24"/>
        </w:rPr>
      </w:pPr>
      <w:r w:rsidRPr="00C620CF">
        <w:rPr>
          <w:color w:val="auto"/>
          <w:sz w:val="24"/>
          <w:szCs w:val="24"/>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14:paraId="67085C8B" w14:textId="77777777" w:rsidR="00A57638" w:rsidRPr="00C620CF" w:rsidRDefault="00E235EB" w:rsidP="00534FEF">
      <w:pPr>
        <w:pStyle w:val="13"/>
        <w:spacing w:line="276" w:lineRule="auto"/>
        <w:ind w:firstLine="709"/>
        <w:contextualSpacing/>
        <w:jc w:val="both"/>
        <w:rPr>
          <w:color w:val="auto"/>
          <w:sz w:val="24"/>
          <w:szCs w:val="24"/>
        </w:rPr>
      </w:pPr>
      <w:r w:rsidRPr="00C620CF">
        <w:rPr>
          <w:color w:val="auto"/>
          <w:sz w:val="24"/>
          <w:szCs w:val="24"/>
        </w:rPr>
        <w:t xml:space="preserve">ФГОС ООО определяет </w:t>
      </w:r>
      <w:r w:rsidRPr="00C620CF">
        <w:rPr>
          <w:b/>
          <w:color w:val="auto"/>
          <w:sz w:val="24"/>
          <w:szCs w:val="24"/>
        </w:rPr>
        <w:t>предметные результаты</w:t>
      </w:r>
      <w:r w:rsidRPr="00C620CF">
        <w:rPr>
          <w:color w:val="auto"/>
          <w:sz w:val="24"/>
          <w:szCs w:val="24"/>
        </w:rPr>
        <w:t xml:space="preserve">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46D321FA" w14:textId="77777777" w:rsidR="00A57638" w:rsidRPr="00C620CF" w:rsidRDefault="00E235EB" w:rsidP="00534FEF">
      <w:pPr>
        <w:pStyle w:val="13"/>
        <w:spacing w:line="276" w:lineRule="auto"/>
        <w:ind w:firstLine="709"/>
        <w:contextualSpacing/>
        <w:jc w:val="both"/>
        <w:rPr>
          <w:color w:val="auto"/>
          <w:sz w:val="24"/>
          <w:szCs w:val="24"/>
        </w:rPr>
      </w:pPr>
      <w:r w:rsidRPr="00C620CF">
        <w:rPr>
          <w:color w:val="auto"/>
          <w:sz w:val="24"/>
          <w:szCs w:val="24"/>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CCB59B9" w14:textId="77777777" w:rsidR="00A57638" w:rsidRPr="00C620CF" w:rsidRDefault="00E235EB" w:rsidP="00534FEF">
      <w:pPr>
        <w:pStyle w:val="13"/>
        <w:spacing w:line="276" w:lineRule="auto"/>
        <w:ind w:firstLine="709"/>
        <w:contextualSpacing/>
        <w:jc w:val="both"/>
        <w:rPr>
          <w:color w:val="auto"/>
          <w:sz w:val="24"/>
          <w:szCs w:val="24"/>
        </w:rPr>
      </w:pPr>
      <w:r w:rsidRPr="00C620CF">
        <w:rPr>
          <w:color w:val="auto"/>
          <w:sz w:val="24"/>
          <w:szCs w:val="24"/>
        </w:rPr>
        <w:t>Требования к предметным результатам:</w:t>
      </w:r>
    </w:p>
    <w:p w14:paraId="103DE940" w14:textId="77777777" w:rsidR="00A57638" w:rsidRPr="00C620CF" w:rsidRDefault="00E235EB" w:rsidP="00534FEF">
      <w:pPr>
        <w:pStyle w:val="13"/>
        <w:numPr>
          <w:ilvl w:val="0"/>
          <w:numId w:val="231"/>
        </w:numPr>
        <w:spacing w:line="276" w:lineRule="auto"/>
        <w:ind w:left="0" w:firstLine="709"/>
        <w:contextualSpacing/>
        <w:jc w:val="both"/>
        <w:rPr>
          <w:color w:val="auto"/>
          <w:sz w:val="24"/>
          <w:szCs w:val="24"/>
        </w:rPr>
      </w:pPr>
      <w:r w:rsidRPr="00C620CF">
        <w:rPr>
          <w:color w:val="auto"/>
          <w:sz w:val="24"/>
          <w:szCs w:val="24"/>
        </w:rPr>
        <w:t>сформулированы в деятельностной форме с усилением акцента на применение знаний и конкретные умения;</w:t>
      </w:r>
    </w:p>
    <w:p w14:paraId="3229E3F7" w14:textId="77777777" w:rsidR="00A57638" w:rsidRPr="00C620CF" w:rsidRDefault="00E235EB" w:rsidP="00534FEF">
      <w:pPr>
        <w:pStyle w:val="13"/>
        <w:numPr>
          <w:ilvl w:val="0"/>
          <w:numId w:val="231"/>
        </w:numPr>
        <w:spacing w:line="276" w:lineRule="auto"/>
        <w:ind w:left="0" w:firstLine="709"/>
        <w:contextualSpacing/>
        <w:jc w:val="both"/>
        <w:rPr>
          <w:color w:val="auto"/>
          <w:sz w:val="24"/>
          <w:szCs w:val="24"/>
        </w:rPr>
      </w:pPr>
      <w:r w:rsidRPr="00C620CF">
        <w:rPr>
          <w:color w:val="auto"/>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C1B388D" w14:textId="44C1D371" w:rsidR="00A57638" w:rsidRPr="00C620CF" w:rsidRDefault="00E235EB" w:rsidP="00534FEF">
      <w:pPr>
        <w:pStyle w:val="13"/>
        <w:numPr>
          <w:ilvl w:val="0"/>
          <w:numId w:val="231"/>
        </w:numPr>
        <w:spacing w:line="276" w:lineRule="auto"/>
        <w:ind w:left="0" w:firstLine="709"/>
        <w:contextualSpacing/>
        <w:jc w:val="both"/>
        <w:rPr>
          <w:color w:val="auto"/>
          <w:sz w:val="24"/>
          <w:szCs w:val="24"/>
        </w:rPr>
      </w:pPr>
      <w:proofErr w:type="gramStart"/>
      <w:r w:rsidRPr="00C620CF">
        <w:rPr>
          <w:color w:val="auto"/>
          <w:sz w:val="24"/>
          <w:szCs w:val="24"/>
        </w:rPr>
        <w:t xml:space="preserve">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w:t>
      </w:r>
      <w:r w:rsidRPr="00C620CF">
        <w:rPr>
          <w:color w:val="auto"/>
          <w:sz w:val="24"/>
          <w:szCs w:val="24"/>
        </w:rPr>
        <w:lastRenderedPageBreak/>
        <w:t>уровне;</w:t>
      </w:r>
      <w:proofErr w:type="gramEnd"/>
    </w:p>
    <w:p w14:paraId="5CC90A66" w14:textId="77777777" w:rsidR="00A57638" w:rsidRPr="00C620CF" w:rsidRDefault="00E235EB" w:rsidP="00534FEF">
      <w:pPr>
        <w:pStyle w:val="13"/>
        <w:numPr>
          <w:ilvl w:val="0"/>
          <w:numId w:val="231"/>
        </w:numPr>
        <w:spacing w:line="276" w:lineRule="auto"/>
        <w:ind w:left="0" w:firstLine="709"/>
        <w:contextualSpacing/>
        <w:jc w:val="both"/>
        <w:rPr>
          <w:color w:val="auto"/>
          <w:sz w:val="24"/>
          <w:szCs w:val="24"/>
        </w:rPr>
      </w:pPr>
      <w:r w:rsidRPr="00C620CF">
        <w:rPr>
          <w:color w:val="auto"/>
          <w:sz w:val="24"/>
          <w:szCs w:val="24"/>
        </w:rPr>
        <w:t>усиливают акценты на изучение явлений и процессов современной России и мира в целом, современного состояния науки.</w:t>
      </w:r>
    </w:p>
    <w:p w14:paraId="06BE30BE" w14:textId="77777777" w:rsidR="00AA4A52" w:rsidRPr="00C620CF" w:rsidRDefault="00AA4A52" w:rsidP="00C620CF">
      <w:pPr>
        <w:spacing w:line="276" w:lineRule="auto"/>
        <w:ind w:firstLine="709"/>
        <w:contextualSpacing/>
        <w:rPr>
          <w:rFonts w:ascii="Times New Roman" w:hAnsi="Times New Roman" w:cs="Times New Roman"/>
        </w:rPr>
      </w:pPr>
      <w:bookmarkStart w:id="12" w:name="bookmark15"/>
    </w:p>
    <w:p w14:paraId="49608A37" w14:textId="77777777" w:rsidR="00A57638" w:rsidRPr="00C620CF" w:rsidRDefault="005636D9" w:rsidP="00C620CF">
      <w:pPr>
        <w:pStyle w:val="24"/>
        <w:spacing w:after="0" w:line="276" w:lineRule="auto"/>
        <w:ind w:firstLine="709"/>
        <w:contextualSpacing/>
        <w:rPr>
          <w:rFonts w:ascii="Times New Roman" w:hAnsi="Times New Roman" w:cs="Times New Roman"/>
          <w:color w:val="auto"/>
          <w:sz w:val="24"/>
          <w:szCs w:val="24"/>
        </w:rPr>
      </w:pPr>
      <w:bookmarkStart w:id="13" w:name="_Toc105502771"/>
      <w:r w:rsidRPr="00C620CF">
        <w:rPr>
          <w:rFonts w:ascii="Times New Roman" w:hAnsi="Times New Roman" w:cs="Times New Roman"/>
          <w:color w:val="auto"/>
          <w:sz w:val="24"/>
          <w:szCs w:val="24"/>
        </w:rPr>
        <w:t xml:space="preserve">1.3. </w:t>
      </w:r>
      <w:r w:rsidR="00E235EB" w:rsidRPr="00C620CF">
        <w:rPr>
          <w:rFonts w:ascii="Times New Roman" w:hAnsi="Times New Roman" w:cs="Times New Roman"/>
          <w:color w:val="auto"/>
          <w:sz w:val="24"/>
          <w:szCs w:val="24"/>
        </w:rPr>
        <w:t>СИСТЕМА ОЦЕНКИ ДОСТИЖЕНИЯ</w:t>
      </w:r>
      <w:bookmarkEnd w:id="12"/>
      <w:r w:rsidRPr="00C620CF">
        <w:rPr>
          <w:rFonts w:ascii="Times New Roman" w:hAnsi="Times New Roman" w:cs="Times New Roman"/>
          <w:color w:val="auto"/>
          <w:sz w:val="24"/>
          <w:szCs w:val="24"/>
        </w:rPr>
        <w:t xml:space="preserve"> </w:t>
      </w:r>
      <w:r w:rsidR="00E235EB" w:rsidRPr="00C620CF">
        <w:rPr>
          <w:rFonts w:ascii="Times New Roman" w:hAnsi="Times New Roman" w:cs="Times New Roman"/>
          <w:color w:val="auto"/>
          <w:sz w:val="24"/>
          <w:szCs w:val="24"/>
        </w:rPr>
        <w:t>ПЛАНИРУЕМЫХ РЕЗУЛЬТАТОВ ОСВОЕНИЯ</w:t>
      </w:r>
      <w:r w:rsidRPr="00C620CF">
        <w:rPr>
          <w:rFonts w:ascii="Times New Roman" w:hAnsi="Times New Roman" w:cs="Times New Roman"/>
          <w:color w:val="auto"/>
          <w:sz w:val="24"/>
          <w:szCs w:val="24"/>
        </w:rPr>
        <w:t xml:space="preserve"> </w:t>
      </w:r>
      <w:r w:rsidR="00E235EB" w:rsidRPr="00C620CF">
        <w:rPr>
          <w:rFonts w:ascii="Times New Roman" w:hAnsi="Times New Roman" w:cs="Times New Roman"/>
          <w:color w:val="auto"/>
          <w:sz w:val="24"/>
          <w:szCs w:val="24"/>
        </w:rPr>
        <w:t>ОСНОВНОЙ ОБРАЗОВАТЕЛЬНОЙ ПРОГРАММЫ</w:t>
      </w:r>
      <w:bookmarkEnd w:id="13"/>
      <w:r w:rsidRPr="00C620CF">
        <w:rPr>
          <w:rFonts w:ascii="Times New Roman" w:hAnsi="Times New Roman" w:cs="Times New Roman"/>
          <w:color w:val="auto"/>
          <w:sz w:val="24"/>
          <w:szCs w:val="24"/>
        </w:rPr>
        <w:t xml:space="preserve"> </w:t>
      </w:r>
    </w:p>
    <w:p w14:paraId="17A34BBB" w14:textId="77777777" w:rsidR="005636D9" w:rsidRPr="00C620CF" w:rsidRDefault="005636D9" w:rsidP="00C620CF">
      <w:pPr>
        <w:spacing w:line="276" w:lineRule="auto"/>
        <w:ind w:firstLine="709"/>
        <w:contextualSpacing/>
        <w:rPr>
          <w:rFonts w:ascii="Times New Roman" w:hAnsi="Times New Roman" w:cs="Times New Roman"/>
        </w:rPr>
      </w:pPr>
      <w:bookmarkStart w:id="14" w:name="bookmark19"/>
    </w:p>
    <w:p w14:paraId="6E9D000D" w14:textId="77777777" w:rsidR="00A57638" w:rsidRPr="00C620CF" w:rsidRDefault="00E235EB" w:rsidP="00C620CF">
      <w:pPr>
        <w:pStyle w:val="3"/>
        <w:spacing w:after="0" w:line="276" w:lineRule="auto"/>
        <w:ind w:firstLine="709"/>
        <w:contextualSpacing/>
        <w:rPr>
          <w:rFonts w:ascii="Times New Roman" w:hAnsi="Times New Roman" w:cs="Times New Roman"/>
          <w:color w:val="auto"/>
          <w:sz w:val="24"/>
          <w:szCs w:val="24"/>
        </w:rPr>
      </w:pPr>
      <w:bookmarkStart w:id="15" w:name="_Toc105502772"/>
      <w:r w:rsidRPr="00C620CF">
        <w:rPr>
          <w:rFonts w:ascii="Times New Roman" w:hAnsi="Times New Roman" w:cs="Times New Roman"/>
          <w:color w:val="auto"/>
          <w:sz w:val="24"/>
          <w:szCs w:val="24"/>
        </w:rPr>
        <w:t>1.3.1. Общие положения</w:t>
      </w:r>
      <w:bookmarkEnd w:id="14"/>
      <w:bookmarkEnd w:id="15"/>
    </w:p>
    <w:p w14:paraId="1817D8A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65DE4D29" w14:textId="0FCA6CCE" w:rsidR="00A57638" w:rsidRPr="00C620CF" w:rsidRDefault="00E235EB" w:rsidP="00C620CF">
      <w:pPr>
        <w:pStyle w:val="13"/>
        <w:spacing w:line="276" w:lineRule="auto"/>
        <w:ind w:firstLine="709"/>
        <w:contextualSpacing/>
        <w:jc w:val="both"/>
        <w:rPr>
          <w:color w:val="auto"/>
          <w:sz w:val="24"/>
          <w:szCs w:val="24"/>
        </w:rPr>
      </w:pPr>
      <w:r w:rsidRPr="00C620CF">
        <w:rPr>
          <w:b/>
          <w:color w:val="auto"/>
          <w:sz w:val="24"/>
          <w:szCs w:val="24"/>
        </w:rPr>
        <w:t>Система оценки</w:t>
      </w:r>
      <w:r w:rsidRPr="00C620CF">
        <w:rPr>
          <w:color w:val="auto"/>
          <w:sz w:val="24"/>
          <w:szCs w:val="24"/>
        </w:rPr>
        <w:t xml:space="preserve"> достижения планируемых результатов (далее — система оценки) является частью управления качеством образования служит основой при разработке «Положения об оценке образовательных достижений обучающихся».</w:t>
      </w:r>
    </w:p>
    <w:p w14:paraId="1C43125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C620CF">
        <w:rPr>
          <w:b/>
          <w:bCs/>
          <w:color w:val="auto"/>
          <w:sz w:val="24"/>
          <w:szCs w:val="24"/>
        </w:rPr>
        <w:t xml:space="preserve">функциями </w:t>
      </w:r>
      <w:r w:rsidRPr="00C620CF">
        <w:rPr>
          <w:color w:val="auto"/>
          <w:sz w:val="24"/>
          <w:szCs w:val="24"/>
        </w:rPr>
        <w:t xml:space="preserve">являются </w:t>
      </w:r>
      <w:r w:rsidRPr="00C620CF">
        <w:rPr>
          <w:bCs/>
          <w:i/>
          <w:iCs/>
          <w:color w:val="auto"/>
          <w:sz w:val="24"/>
          <w:szCs w:val="24"/>
        </w:rPr>
        <w:t>ориентация образовательного процесса</w:t>
      </w:r>
      <w:r w:rsidRPr="00C620CF">
        <w:rPr>
          <w:color w:val="auto"/>
          <w:sz w:val="24"/>
          <w:szCs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C620CF">
        <w:rPr>
          <w:bCs/>
          <w:i/>
          <w:iCs/>
          <w:color w:val="auto"/>
          <w:sz w:val="24"/>
          <w:szCs w:val="24"/>
        </w:rPr>
        <w:t>обратной связи</w:t>
      </w:r>
      <w:r w:rsidRPr="00C620CF">
        <w:rPr>
          <w:color w:val="auto"/>
          <w:sz w:val="24"/>
          <w:szCs w:val="24"/>
        </w:rPr>
        <w:t xml:space="preserve">», позволяющей осуществлять </w:t>
      </w:r>
      <w:r w:rsidRPr="00C620CF">
        <w:rPr>
          <w:bCs/>
          <w:i/>
          <w:iCs/>
          <w:color w:val="auto"/>
          <w:sz w:val="24"/>
          <w:szCs w:val="24"/>
        </w:rPr>
        <w:t>управление образовательным процессом.</w:t>
      </w:r>
    </w:p>
    <w:p w14:paraId="54232B0F" w14:textId="63BCE490"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Основными направлениями и целями оценочной деятельности </w:t>
      </w:r>
      <w:r w:rsidRPr="00C620CF">
        <w:rPr>
          <w:color w:val="auto"/>
          <w:sz w:val="24"/>
          <w:szCs w:val="24"/>
        </w:rPr>
        <w:t>являются:</w:t>
      </w:r>
    </w:p>
    <w:p w14:paraId="6437B2AB" w14:textId="77777777" w:rsidR="00A57638" w:rsidRPr="00C620CF" w:rsidRDefault="00E235EB" w:rsidP="00C86929">
      <w:pPr>
        <w:pStyle w:val="13"/>
        <w:numPr>
          <w:ilvl w:val="0"/>
          <w:numId w:val="232"/>
        </w:numPr>
        <w:spacing w:line="276" w:lineRule="auto"/>
        <w:ind w:left="0" w:firstLine="709"/>
        <w:contextualSpacing/>
        <w:jc w:val="both"/>
        <w:rPr>
          <w:color w:val="auto"/>
          <w:sz w:val="24"/>
          <w:szCs w:val="24"/>
        </w:rPr>
      </w:pPr>
      <w:r w:rsidRPr="00C620CF">
        <w:rPr>
          <w:color w:val="auto"/>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47CE2A41" w14:textId="77777777" w:rsidR="00A57638" w:rsidRPr="00C620CF" w:rsidRDefault="00E235EB" w:rsidP="00C86929">
      <w:pPr>
        <w:pStyle w:val="13"/>
        <w:numPr>
          <w:ilvl w:val="0"/>
          <w:numId w:val="232"/>
        </w:numPr>
        <w:spacing w:line="276" w:lineRule="auto"/>
        <w:ind w:left="0" w:firstLine="709"/>
        <w:contextualSpacing/>
        <w:jc w:val="both"/>
        <w:rPr>
          <w:color w:val="auto"/>
          <w:sz w:val="24"/>
          <w:szCs w:val="24"/>
        </w:rPr>
      </w:pPr>
      <w:r w:rsidRPr="00C620CF">
        <w:rPr>
          <w:color w:val="auto"/>
          <w:sz w:val="24"/>
          <w:szCs w:val="24"/>
        </w:rPr>
        <w:t>оценка результатов деятельности педагогических кадров как основа аттестационных процедур;</w:t>
      </w:r>
    </w:p>
    <w:p w14:paraId="4B37DB2D" w14:textId="77777777" w:rsidR="00A57638" w:rsidRPr="00C620CF" w:rsidRDefault="00E235EB" w:rsidP="00C86929">
      <w:pPr>
        <w:pStyle w:val="13"/>
        <w:numPr>
          <w:ilvl w:val="0"/>
          <w:numId w:val="232"/>
        </w:numPr>
        <w:spacing w:line="276" w:lineRule="auto"/>
        <w:ind w:left="0" w:firstLine="709"/>
        <w:contextualSpacing/>
        <w:jc w:val="both"/>
        <w:rPr>
          <w:color w:val="auto"/>
          <w:sz w:val="24"/>
          <w:szCs w:val="24"/>
        </w:rPr>
      </w:pPr>
      <w:r w:rsidRPr="00C620CF">
        <w:rPr>
          <w:color w:val="auto"/>
          <w:sz w:val="24"/>
          <w:szCs w:val="24"/>
        </w:rPr>
        <w:t>оценка результатов деятельности образовательной организации как основа аккредитационных процедур.</w:t>
      </w:r>
    </w:p>
    <w:p w14:paraId="38E025D7" w14:textId="77777777" w:rsidR="00A57638" w:rsidRPr="00C620CF" w:rsidRDefault="00E235EB" w:rsidP="00C86929">
      <w:pPr>
        <w:pStyle w:val="13"/>
        <w:spacing w:line="276" w:lineRule="auto"/>
        <w:ind w:firstLine="709"/>
        <w:contextualSpacing/>
        <w:jc w:val="both"/>
        <w:rPr>
          <w:color w:val="auto"/>
          <w:sz w:val="24"/>
          <w:szCs w:val="24"/>
        </w:rPr>
      </w:pPr>
      <w:r w:rsidRPr="00C620CF">
        <w:rPr>
          <w:b/>
          <w:bCs/>
          <w:color w:val="auto"/>
          <w:sz w:val="24"/>
          <w:szCs w:val="24"/>
        </w:rPr>
        <w:t>Основным объектом системы оценки</w:t>
      </w:r>
      <w:r w:rsidRPr="00C620CF">
        <w:rPr>
          <w:color w:val="auto"/>
          <w:sz w:val="24"/>
          <w:szCs w:val="24"/>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0A187071" w14:textId="77777777" w:rsidR="00A57638" w:rsidRPr="00C620CF" w:rsidRDefault="00E235EB" w:rsidP="00C86929">
      <w:pPr>
        <w:pStyle w:val="13"/>
        <w:spacing w:line="276" w:lineRule="auto"/>
        <w:ind w:firstLine="709"/>
        <w:contextualSpacing/>
        <w:jc w:val="both"/>
        <w:rPr>
          <w:color w:val="auto"/>
          <w:sz w:val="24"/>
          <w:szCs w:val="24"/>
        </w:rPr>
      </w:pPr>
      <w:r w:rsidRPr="00C620CF">
        <w:rPr>
          <w:color w:val="auto"/>
          <w:sz w:val="24"/>
          <w:szCs w:val="24"/>
        </w:rPr>
        <w:t>Система оценки включает процедуры внутренней и внешней оценки.</w:t>
      </w:r>
    </w:p>
    <w:p w14:paraId="669E4F87" w14:textId="77777777" w:rsidR="00A57638" w:rsidRPr="00C620CF" w:rsidRDefault="00E235EB" w:rsidP="00C86929">
      <w:pPr>
        <w:pStyle w:val="13"/>
        <w:spacing w:line="276" w:lineRule="auto"/>
        <w:ind w:firstLine="709"/>
        <w:contextualSpacing/>
        <w:jc w:val="both"/>
        <w:rPr>
          <w:color w:val="auto"/>
          <w:sz w:val="24"/>
          <w:szCs w:val="24"/>
        </w:rPr>
      </w:pPr>
      <w:r w:rsidRPr="00C620CF">
        <w:rPr>
          <w:b/>
          <w:bCs/>
          <w:color w:val="auto"/>
          <w:sz w:val="24"/>
          <w:szCs w:val="24"/>
        </w:rPr>
        <w:t xml:space="preserve">Внутренняя оценка </w:t>
      </w:r>
      <w:r w:rsidRPr="00C620CF">
        <w:rPr>
          <w:color w:val="auto"/>
          <w:sz w:val="24"/>
          <w:szCs w:val="24"/>
        </w:rPr>
        <w:t>включает:</w:t>
      </w:r>
    </w:p>
    <w:p w14:paraId="625DDBE3" w14:textId="77777777" w:rsidR="00A57638" w:rsidRPr="00C620CF" w:rsidRDefault="00E235EB" w:rsidP="00C86929">
      <w:pPr>
        <w:pStyle w:val="13"/>
        <w:numPr>
          <w:ilvl w:val="0"/>
          <w:numId w:val="232"/>
        </w:numPr>
        <w:spacing w:line="276" w:lineRule="auto"/>
        <w:ind w:left="0" w:firstLine="709"/>
        <w:contextualSpacing/>
        <w:jc w:val="both"/>
        <w:rPr>
          <w:color w:val="auto"/>
          <w:sz w:val="24"/>
          <w:szCs w:val="24"/>
        </w:rPr>
      </w:pPr>
      <w:r w:rsidRPr="00C620CF">
        <w:rPr>
          <w:color w:val="auto"/>
          <w:sz w:val="24"/>
          <w:szCs w:val="24"/>
        </w:rPr>
        <w:t>стартовую диагностику,</w:t>
      </w:r>
    </w:p>
    <w:p w14:paraId="45C9783E" w14:textId="77777777" w:rsidR="00A57638" w:rsidRPr="00C620CF" w:rsidRDefault="00E235EB" w:rsidP="00C86929">
      <w:pPr>
        <w:pStyle w:val="13"/>
        <w:numPr>
          <w:ilvl w:val="0"/>
          <w:numId w:val="232"/>
        </w:numPr>
        <w:spacing w:line="276" w:lineRule="auto"/>
        <w:ind w:left="0" w:firstLine="709"/>
        <w:contextualSpacing/>
        <w:jc w:val="both"/>
        <w:rPr>
          <w:color w:val="auto"/>
          <w:sz w:val="24"/>
          <w:szCs w:val="24"/>
        </w:rPr>
      </w:pPr>
      <w:r w:rsidRPr="00C620CF">
        <w:rPr>
          <w:color w:val="auto"/>
          <w:sz w:val="24"/>
          <w:szCs w:val="24"/>
        </w:rPr>
        <w:t>текущую и тематическую оценку,</w:t>
      </w:r>
    </w:p>
    <w:p w14:paraId="5D16C820" w14:textId="77777777" w:rsidR="00A57638" w:rsidRPr="00C620CF" w:rsidRDefault="00E235EB" w:rsidP="00C86929">
      <w:pPr>
        <w:pStyle w:val="13"/>
        <w:numPr>
          <w:ilvl w:val="0"/>
          <w:numId w:val="232"/>
        </w:numPr>
        <w:spacing w:line="276" w:lineRule="auto"/>
        <w:ind w:left="0" w:firstLine="709"/>
        <w:contextualSpacing/>
        <w:jc w:val="both"/>
        <w:rPr>
          <w:color w:val="auto"/>
          <w:sz w:val="24"/>
          <w:szCs w:val="24"/>
        </w:rPr>
      </w:pPr>
      <w:r w:rsidRPr="00C620CF">
        <w:rPr>
          <w:color w:val="auto"/>
          <w:sz w:val="24"/>
          <w:szCs w:val="24"/>
        </w:rPr>
        <w:t>портфолио,</w:t>
      </w:r>
    </w:p>
    <w:p w14:paraId="4E085927" w14:textId="77777777" w:rsidR="00A57638" w:rsidRPr="00C620CF" w:rsidRDefault="00E235EB" w:rsidP="00C86929">
      <w:pPr>
        <w:pStyle w:val="13"/>
        <w:numPr>
          <w:ilvl w:val="0"/>
          <w:numId w:val="232"/>
        </w:numPr>
        <w:spacing w:line="276" w:lineRule="auto"/>
        <w:ind w:left="0" w:firstLine="709"/>
        <w:contextualSpacing/>
        <w:jc w:val="both"/>
        <w:rPr>
          <w:color w:val="auto"/>
          <w:sz w:val="24"/>
          <w:szCs w:val="24"/>
        </w:rPr>
      </w:pPr>
      <w:r w:rsidRPr="00C620CF">
        <w:rPr>
          <w:color w:val="auto"/>
          <w:sz w:val="24"/>
          <w:szCs w:val="24"/>
        </w:rPr>
        <w:t>внутришкольный мониторинг образовательных достижений,</w:t>
      </w:r>
    </w:p>
    <w:p w14:paraId="31510BBB" w14:textId="77777777" w:rsidR="00A57638" w:rsidRPr="00C620CF" w:rsidRDefault="00E235EB" w:rsidP="00C86929">
      <w:pPr>
        <w:pStyle w:val="13"/>
        <w:numPr>
          <w:ilvl w:val="0"/>
          <w:numId w:val="232"/>
        </w:numPr>
        <w:spacing w:line="276" w:lineRule="auto"/>
        <w:ind w:left="0" w:firstLine="709"/>
        <w:contextualSpacing/>
        <w:jc w:val="both"/>
        <w:rPr>
          <w:color w:val="auto"/>
          <w:sz w:val="24"/>
          <w:szCs w:val="24"/>
        </w:rPr>
      </w:pPr>
      <w:r w:rsidRPr="00C620CF">
        <w:rPr>
          <w:color w:val="auto"/>
          <w:sz w:val="24"/>
          <w:szCs w:val="24"/>
        </w:rPr>
        <w:t>промежуточную и итоговую аттестацию обучающихся.</w:t>
      </w:r>
    </w:p>
    <w:p w14:paraId="0D3BC141" w14:textId="77777777" w:rsidR="00A57638" w:rsidRPr="00C620CF" w:rsidRDefault="00E235EB" w:rsidP="00C86929">
      <w:pPr>
        <w:pStyle w:val="13"/>
        <w:spacing w:line="276" w:lineRule="auto"/>
        <w:ind w:firstLine="709"/>
        <w:contextualSpacing/>
        <w:jc w:val="both"/>
        <w:rPr>
          <w:color w:val="auto"/>
          <w:sz w:val="24"/>
          <w:szCs w:val="24"/>
        </w:rPr>
      </w:pPr>
      <w:r w:rsidRPr="0020032D">
        <w:rPr>
          <w:b/>
          <w:color w:val="auto"/>
          <w:sz w:val="24"/>
          <w:szCs w:val="24"/>
        </w:rPr>
        <w:t>К</w:t>
      </w:r>
      <w:r w:rsidRPr="00C620CF">
        <w:rPr>
          <w:color w:val="auto"/>
          <w:sz w:val="24"/>
          <w:szCs w:val="24"/>
        </w:rPr>
        <w:t xml:space="preserve"> </w:t>
      </w:r>
      <w:r w:rsidRPr="00C620CF">
        <w:rPr>
          <w:b/>
          <w:bCs/>
          <w:color w:val="auto"/>
          <w:sz w:val="24"/>
          <w:szCs w:val="24"/>
        </w:rPr>
        <w:t xml:space="preserve">внешним процедурам </w:t>
      </w:r>
      <w:r w:rsidRPr="00C620CF">
        <w:rPr>
          <w:color w:val="auto"/>
          <w:sz w:val="24"/>
          <w:szCs w:val="24"/>
        </w:rPr>
        <w:t>относятся:</w:t>
      </w:r>
    </w:p>
    <w:p w14:paraId="4871968E" w14:textId="77777777" w:rsidR="00A57638" w:rsidRPr="00C620CF" w:rsidRDefault="00E235EB" w:rsidP="00C86929">
      <w:pPr>
        <w:pStyle w:val="13"/>
        <w:numPr>
          <w:ilvl w:val="0"/>
          <w:numId w:val="232"/>
        </w:numPr>
        <w:spacing w:line="276" w:lineRule="auto"/>
        <w:ind w:left="0" w:firstLine="709"/>
        <w:contextualSpacing/>
        <w:jc w:val="both"/>
        <w:rPr>
          <w:color w:val="auto"/>
          <w:sz w:val="24"/>
          <w:szCs w:val="24"/>
        </w:rPr>
      </w:pPr>
      <w:r w:rsidRPr="00C620CF">
        <w:rPr>
          <w:color w:val="auto"/>
          <w:sz w:val="24"/>
          <w:szCs w:val="24"/>
        </w:rPr>
        <w:t>государственная итоговая аттестация</w:t>
      </w:r>
      <w:r w:rsidRPr="00C620CF">
        <w:rPr>
          <w:color w:val="auto"/>
          <w:sz w:val="24"/>
          <w:szCs w:val="24"/>
          <w:vertAlign w:val="superscript"/>
        </w:rPr>
        <w:t>1</w:t>
      </w:r>
      <w:r w:rsidRPr="00C620CF">
        <w:rPr>
          <w:color w:val="auto"/>
          <w:sz w:val="24"/>
          <w:szCs w:val="24"/>
        </w:rPr>
        <w:t>,</w:t>
      </w:r>
    </w:p>
    <w:p w14:paraId="48A9AB6A" w14:textId="77777777" w:rsidR="00A57638" w:rsidRPr="00C620CF" w:rsidRDefault="00E235EB" w:rsidP="00C86929">
      <w:pPr>
        <w:pStyle w:val="13"/>
        <w:numPr>
          <w:ilvl w:val="0"/>
          <w:numId w:val="232"/>
        </w:numPr>
        <w:spacing w:line="276" w:lineRule="auto"/>
        <w:ind w:left="0" w:firstLine="709"/>
        <w:contextualSpacing/>
        <w:jc w:val="both"/>
        <w:rPr>
          <w:color w:val="auto"/>
          <w:sz w:val="24"/>
          <w:szCs w:val="24"/>
        </w:rPr>
      </w:pPr>
      <w:r w:rsidRPr="00C620CF">
        <w:rPr>
          <w:color w:val="auto"/>
          <w:sz w:val="24"/>
          <w:szCs w:val="24"/>
        </w:rPr>
        <w:t>независимая оценка качества образования</w:t>
      </w:r>
      <w:r w:rsidRPr="00C620CF">
        <w:rPr>
          <w:color w:val="auto"/>
          <w:sz w:val="24"/>
          <w:szCs w:val="24"/>
          <w:vertAlign w:val="superscript"/>
        </w:rPr>
        <w:footnoteReference w:id="1"/>
      </w:r>
      <w:r w:rsidRPr="00C620CF">
        <w:rPr>
          <w:color w:val="auto"/>
          <w:sz w:val="24"/>
          <w:szCs w:val="24"/>
          <w:vertAlign w:val="superscript"/>
        </w:rPr>
        <w:t xml:space="preserve"> </w:t>
      </w:r>
      <w:r w:rsidRPr="00C620CF">
        <w:rPr>
          <w:color w:val="auto"/>
          <w:sz w:val="24"/>
          <w:szCs w:val="24"/>
          <w:vertAlign w:val="superscript"/>
        </w:rPr>
        <w:footnoteReference w:id="2"/>
      </w:r>
      <w:r w:rsidRPr="00C620CF">
        <w:rPr>
          <w:color w:val="auto"/>
          <w:sz w:val="24"/>
          <w:szCs w:val="24"/>
        </w:rPr>
        <w:t xml:space="preserve"> и</w:t>
      </w:r>
    </w:p>
    <w:p w14:paraId="3021D594" w14:textId="6D9CB7EC" w:rsidR="00A57638" w:rsidRPr="00C620CF" w:rsidRDefault="00E235EB" w:rsidP="00C86929">
      <w:pPr>
        <w:pStyle w:val="13"/>
        <w:numPr>
          <w:ilvl w:val="0"/>
          <w:numId w:val="232"/>
        </w:numPr>
        <w:spacing w:line="276" w:lineRule="auto"/>
        <w:ind w:left="0" w:firstLine="709"/>
        <w:contextualSpacing/>
        <w:jc w:val="both"/>
        <w:rPr>
          <w:color w:val="auto"/>
          <w:sz w:val="24"/>
          <w:szCs w:val="24"/>
        </w:rPr>
      </w:pPr>
      <w:r w:rsidRPr="00C620CF">
        <w:rPr>
          <w:color w:val="auto"/>
          <w:sz w:val="24"/>
          <w:szCs w:val="24"/>
        </w:rPr>
        <w:t>мониторинговые исследования</w:t>
      </w:r>
      <w:r w:rsidRPr="00C620CF">
        <w:rPr>
          <w:color w:val="auto"/>
          <w:sz w:val="24"/>
          <w:szCs w:val="24"/>
          <w:vertAlign w:val="superscript"/>
        </w:rPr>
        <w:footnoteReference w:id="3"/>
      </w:r>
      <w:r w:rsidRPr="00C620CF">
        <w:rPr>
          <w:color w:val="auto"/>
          <w:sz w:val="24"/>
          <w:szCs w:val="24"/>
        </w:rPr>
        <w:t xml:space="preserve"> регионального и федерального уровней.</w:t>
      </w:r>
    </w:p>
    <w:p w14:paraId="5893A12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29AECBA"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Системно-деятельностный подход </w:t>
      </w:r>
      <w:r w:rsidRPr="00C620CF">
        <w:rPr>
          <w:color w:val="auto"/>
          <w:sz w:val="24"/>
          <w:szCs w:val="24"/>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7C7869F1"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Уровневый подход </w:t>
      </w:r>
      <w:r w:rsidRPr="00C620CF">
        <w:rPr>
          <w:color w:val="auto"/>
          <w:sz w:val="24"/>
          <w:szCs w:val="24"/>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3285429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3D58F81F" w14:textId="77777777" w:rsidR="00A57638" w:rsidRPr="00C620CF" w:rsidRDefault="00E235EB" w:rsidP="0020032D">
      <w:pPr>
        <w:pStyle w:val="13"/>
        <w:tabs>
          <w:tab w:val="left" w:pos="709"/>
        </w:tabs>
        <w:spacing w:line="276" w:lineRule="auto"/>
        <w:ind w:firstLine="709"/>
        <w:contextualSpacing/>
        <w:jc w:val="both"/>
        <w:rPr>
          <w:color w:val="auto"/>
          <w:sz w:val="24"/>
          <w:szCs w:val="24"/>
        </w:rPr>
      </w:pPr>
      <w:r w:rsidRPr="00C620CF">
        <w:rPr>
          <w:b/>
          <w:bCs/>
          <w:color w:val="auto"/>
          <w:sz w:val="24"/>
          <w:szCs w:val="24"/>
        </w:rPr>
        <w:t xml:space="preserve">Комплексный подход </w:t>
      </w:r>
      <w:r w:rsidRPr="00C620CF">
        <w:rPr>
          <w:color w:val="auto"/>
          <w:sz w:val="24"/>
          <w:szCs w:val="24"/>
        </w:rPr>
        <w:t>к оценке образовательных достижений реализуется с помощью:</w:t>
      </w:r>
    </w:p>
    <w:p w14:paraId="19337F80" w14:textId="77777777" w:rsidR="00A57638" w:rsidRPr="00C620CF" w:rsidRDefault="00E235EB" w:rsidP="0020032D">
      <w:pPr>
        <w:pStyle w:val="13"/>
        <w:numPr>
          <w:ilvl w:val="0"/>
          <w:numId w:val="232"/>
        </w:numPr>
        <w:tabs>
          <w:tab w:val="left" w:pos="709"/>
        </w:tabs>
        <w:spacing w:line="276" w:lineRule="auto"/>
        <w:ind w:left="0" w:firstLine="709"/>
        <w:contextualSpacing/>
        <w:jc w:val="both"/>
        <w:rPr>
          <w:color w:val="auto"/>
          <w:sz w:val="24"/>
          <w:szCs w:val="24"/>
        </w:rPr>
      </w:pPr>
      <w:r w:rsidRPr="00C620CF">
        <w:rPr>
          <w:color w:val="auto"/>
          <w:sz w:val="24"/>
          <w:szCs w:val="24"/>
        </w:rPr>
        <w:t>оценки предметных и метапредметных результатов;</w:t>
      </w:r>
    </w:p>
    <w:p w14:paraId="67AF1ADA" w14:textId="77777777" w:rsidR="00A57638" w:rsidRPr="00C620CF" w:rsidRDefault="00E235EB" w:rsidP="0020032D">
      <w:pPr>
        <w:pStyle w:val="13"/>
        <w:numPr>
          <w:ilvl w:val="0"/>
          <w:numId w:val="232"/>
        </w:numPr>
        <w:tabs>
          <w:tab w:val="left" w:pos="709"/>
        </w:tabs>
        <w:spacing w:line="276" w:lineRule="auto"/>
        <w:ind w:left="0" w:firstLine="709"/>
        <w:contextualSpacing/>
        <w:jc w:val="both"/>
        <w:rPr>
          <w:color w:val="auto"/>
          <w:sz w:val="24"/>
          <w:szCs w:val="24"/>
        </w:rPr>
      </w:pPr>
      <w:r w:rsidRPr="00C620CF">
        <w:rPr>
          <w:color w:val="auto"/>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43A616BB" w14:textId="77777777" w:rsidR="00A57638" w:rsidRPr="00C620CF" w:rsidRDefault="00E235EB" w:rsidP="0020032D">
      <w:pPr>
        <w:pStyle w:val="13"/>
        <w:numPr>
          <w:ilvl w:val="0"/>
          <w:numId w:val="232"/>
        </w:numPr>
        <w:tabs>
          <w:tab w:val="left" w:pos="709"/>
        </w:tabs>
        <w:spacing w:line="276" w:lineRule="auto"/>
        <w:ind w:left="0" w:firstLine="709"/>
        <w:contextualSpacing/>
        <w:jc w:val="both"/>
        <w:rPr>
          <w:color w:val="auto"/>
          <w:sz w:val="24"/>
          <w:szCs w:val="24"/>
        </w:rPr>
      </w:pPr>
      <w:r w:rsidRPr="00C620CF">
        <w:rPr>
          <w:color w:val="auto"/>
          <w:sz w:val="24"/>
          <w:szCs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14:paraId="55C2CF3C" w14:textId="77777777" w:rsidR="00A57638" w:rsidRPr="00C620CF" w:rsidRDefault="00E235EB" w:rsidP="0020032D">
      <w:pPr>
        <w:pStyle w:val="13"/>
        <w:numPr>
          <w:ilvl w:val="0"/>
          <w:numId w:val="232"/>
        </w:numPr>
        <w:tabs>
          <w:tab w:val="left" w:pos="709"/>
        </w:tabs>
        <w:spacing w:line="276" w:lineRule="auto"/>
        <w:ind w:left="0" w:firstLine="709"/>
        <w:contextualSpacing/>
        <w:jc w:val="both"/>
        <w:rPr>
          <w:color w:val="auto"/>
          <w:sz w:val="24"/>
          <w:szCs w:val="24"/>
        </w:rPr>
      </w:pPr>
      <w:r w:rsidRPr="00C620CF">
        <w:rPr>
          <w:color w:val="auto"/>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2D951FB1" w14:textId="77777777" w:rsidR="005636D9" w:rsidRPr="00C620CF" w:rsidRDefault="005636D9" w:rsidP="0020032D">
      <w:pPr>
        <w:tabs>
          <w:tab w:val="left" w:pos="709"/>
        </w:tabs>
        <w:spacing w:line="276" w:lineRule="auto"/>
        <w:ind w:firstLine="709"/>
        <w:contextualSpacing/>
        <w:rPr>
          <w:rFonts w:ascii="Times New Roman" w:hAnsi="Times New Roman" w:cs="Times New Roman"/>
        </w:rPr>
      </w:pPr>
      <w:bookmarkStart w:id="16" w:name="bookmark21"/>
    </w:p>
    <w:p w14:paraId="4CED9C8C" w14:textId="77777777" w:rsidR="00A57638" w:rsidRPr="00C620CF" w:rsidRDefault="00E235EB" w:rsidP="0020032D">
      <w:pPr>
        <w:pStyle w:val="3"/>
        <w:tabs>
          <w:tab w:val="left" w:pos="709"/>
        </w:tabs>
        <w:spacing w:after="0" w:line="276" w:lineRule="auto"/>
        <w:ind w:firstLine="709"/>
        <w:contextualSpacing/>
        <w:rPr>
          <w:rFonts w:ascii="Times New Roman" w:hAnsi="Times New Roman" w:cs="Times New Roman"/>
          <w:color w:val="auto"/>
          <w:sz w:val="24"/>
          <w:szCs w:val="24"/>
        </w:rPr>
      </w:pPr>
      <w:bookmarkStart w:id="17" w:name="_Toc105502773"/>
      <w:r w:rsidRPr="00C620CF">
        <w:rPr>
          <w:rFonts w:ascii="Times New Roman" w:hAnsi="Times New Roman" w:cs="Times New Roman"/>
          <w:color w:val="auto"/>
          <w:sz w:val="24"/>
          <w:szCs w:val="24"/>
        </w:rPr>
        <w:t>1.3.2</w:t>
      </w:r>
      <w:r w:rsidR="00EF538B" w:rsidRPr="00C620CF">
        <w:rPr>
          <w:rFonts w:ascii="Times New Roman" w:hAnsi="Times New Roman" w:cs="Times New Roman"/>
          <w:color w:val="auto"/>
          <w:sz w:val="24"/>
          <w:szCs w:val="24"/>
        </w:rPr>
        <w:t>.</w:t>
      </w:r>
      <w:r w:rsidRPr="00C620CF">
        <w:rPr>
          <w:rFonts w:ascii="Times New Roman" w:hAnsi="Times New Roman" w:cs="Times New Roman"/>
          <w:color w:val="auto"/>
          <w:sz w:val="24"/>
          <w:szCs w:val="24"/>
        </w:rPr>
        <w:t xml:space="preserve"> </w:t>
      </w:r>
      <w:r w:rsidR="005636D9" w:rsidRPr="00C620CF">
        <w:rPr>
          <w:rFonts w:ascii="Times New Roman" w:hAnsi="Times New Roman" w:cs="Times New Roman"/>
          <w:color w:val="auto"/>
          <w:sz w:val="24"/>
          <w:szCs w:val="24"/>
        </w:rPr>
        <w:t>Особенности оценки метапредметных</w:t>
      </w:r>
      <w:bookmarkEnd w:id="16"/>
      <w:r w:rsidR="005636D9" w:rsidRPr="00C620CF">
        <w:rPr>
          <w:rFonts w:ascii="Times New Roman" w:hAnsi="Times New Roman" w:cs="Times New Roman"/>
          <w:color w:val="auto"/>
          <w:sz w:val="24"/>
          <w:szCs w:val="24"/>
        </w:rPr>
        <w:t xml:space="preserve"> и предметных результатов</w:t>
      </w:r>
      <w:bookmarkEnd w:id="17"/>
    </w:p>
    <w:p w14:paraId="529B7921" w14:textId="77777777" w:rsidR="005636D9" w:rsidRPr="00C620CF" w:rsidRDefault="005636D9" w:rsidP="0020032D">
      <w:pPr>
        <w:tabs>
          <w:tab w:val="left" w:pos="709"/>
        </w:tabs>
        <w:spacing w:line="276" w:lineRule="auto"/>
        <w:ind w:firstLine="709"/>
        <w:contextualSpacing/>
        <w:rPr>
          <w:rFonts w:ascii="Times New Roman" w:hAnsi="Times New Roman" w:cs="Times New Roman"/>
        </w:rPr>
      </w:pPr>
      <w:bookmarkStart w:id="18" w:name="bookmark24"/>
    </w:p>
    <w:p w14:paraId="3182D1C3" w14:textId="77777777" w:rsidR="00A57638" w:rsidRPr="00C620CF" w:rsidRDefault="00E235EB" w:rsidP="0020032D">
      <w:pPr>
        <w:tabs>
          <w:tab w:val="left" w:pos="709"/>
        </w:tabs>
        <w:spacing w:line="276" w:lineRule="auto"/>
        <w:ind w:firstLine="709"/>
        <w:contextualSpacing/>
        <w:rPr>
          <w:rFonts w:ascii="Times New Roman" w:hAnsi="Times New Roman" w:cs="Times New Roman"/>
          <w:b/>
          <w:color w:val="auto"/>
        </w:rPr>
      </w:pPr>
      <w:r w:rsidRPr="00C620CF">
        <w:rPr>
          <w:rFonts w:ascii="Times New Roman" w:hAnsi="Times New Roman" w:cs="Times New Roman"/>
          <w:b/>
          <w:color w:val="auto"/>
        </w:rPr>
        <w:t>Особенности оценки метапредметных результатов</w:t>
      </w:r>
      <w:bookmarkEnd w:id="18"/>
    </w:p>
    <w:p w14:paraId="02B5F97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A2FF29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Формирование метапредметных результатов обеспечивается совокупностью всех учебных предметов и внеурочной деятельности.</w:t>
      </w:r>
    </w:p>
    <w:p w14:paraId="3C7B6D9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Основным объектом и предметом оценки метапредметных результатов является овладение:</w:t>
      </w:r>
    </w:p>
    <w:p w14:paraId="6627402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w:t>
      </w:r>
      <w:r w:rsidR="00EF538B" w:rsidRPr="00C620CF">
        <w:rPr>
          <w:color w:val="auto"/>
          <w:sz w:val="24"/>
          <w:szCs w:val="24"/>
        </w:rPr>
        <w:t xml:space="preserve"> </w:t>
      </w:r>
      <w:r w:rsidRPr="00C620CF">
        <w:rPr>
          <w:color w:val="auto"/>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AD5B26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w:t>
      </w:r>
      <w:r w:rsidR="00EF538B" w:rsidRPr="00C620CF">
        <w:rPr>
          <w:color w:val="auto"/>
          <w:sz w:val="24"/>
          <w:szCs w:val="24"/>
        </w:rPr>
        <w:t xml:space="preserve"> </w:t>
      </w:r>
      <w:r w:rsidRPr="00C620CF">
        <w:rPr>
          <w:color w:val="auto"/>
          <w:sz w:val="24"/>
          <w:szCs w:val="24"/>
        </w:rPr>
        <w:t xml:space="preserve">универсальными учебными коммуникативными действиями (приобретение умения </w:t>
      </w:r>
      <w:r w:rsidRPr="00C620CF">
        <w:rPr>
          <w:color w:val="auto"/>
          <w:sz w:val="24"/>
          <w:szCs w:val="24"/>
        </w:rPr>
        <w:lastRenderedPageBreak/>
        <w:t>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32ABC4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w:t>
      </w:r>
      <w:r w:rsidR="00EF538B" w:rsidRPr="00C620CF">
        <w:rPr>
          <w:color w:val="auto"/>
          <w:sz w:val="24"/>
          <w:szCs w:val="24"/>
        </w:rPr>
        <w:t xml:space="preserve"> </w:t>
      </w:r>
      <w:r w:rsidRPr="00C620CF">
        <w:rPr>
          <w:color w:val="auto"/>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98641A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C620CF">
        <w:rPr>
          <w:i/>
          <w:iCs/>
          <w:color w:val="auto"/>
          <w:sz w:val="24"/>
          <w:szCs w:val="24"/>
        </w:rPr>
        <w:t>.</w:t>
      </w:r>
    </w:p>
    <w:p w14:paraId="0E920E59" w14:textId="6607660D" w:rsidR="00A57638" w:rsidRPr="00C620CF" w:rsidRDefault="0020032D" w:rsidP="0020032D">
      <w:pPr>
        <w:pStyle w:val="13"/>
        <w:spacing w:line="276" w:lineRule="auto"/>
        <w:ind w:firstLine="709"/>
        <w:contextualSpacing/>
        <w:jc w:val="both"/>
        <w:rPr>
          <w:color w:val="auto"/>
          <w:sz w:val="24"/>
          <w:szCs w:val="24"/>
        </w:rPr>
      </w:pPr>
      <w:r>
        <w:rPr>
          <w:color w:val="auto"/>
          <w:sz w:val="24"/>
          <w:szCs w:val="24"/>
        </w:rPr>
        <w:t>Ф</w:t>
      </w:r>
      <w:r w:rsidR="00E235EB" w:rsidRPr="00C620CF">
        <w:rPr>
          <w:color w:val="auto"/>
          <w:sz w:val="24"/>
          <w:szCs w:val="24"/>
        </w:rPr>
        <w:t xml:space="preserve">ормами оценки </w:t>
      </w:r>
      <w:r>
        <w:rPr>
          <w:color w:val="auto"/>
          <w:sz w:val="24"/>
          <w:szCs w:val="24"/>
        </w:rPr>
        <w:t>могут быть</w:t>
      </w:r>
      <w:r w:rsidR="00E235EB" w:rsidRPr="00C620CF">
        <w:rPr>
          <w:color w:val="auto"/>
          <w:sz w:val="24"/>
          <w:szCs w:val="24"/>
        </w:rPr>
        <w:t>:</w:t>
      </w:r>
    </w:p>
    <w:p w14:paraId="143D1BEA" w14:textId="77777777" w:rsidR="00A57638" w:rsidRPr="00C620CF" w:rsidRDefault="00E235EB" w:rsidP="0020032D">
      <w:pPr>
        <w:pStyle w:val="13"/>
        <w:numPr>
          <w:ilvl w:val="0"/>
          <w:numId w:val="232"/>
        </w:numPr>
        <w:tabs>
          <w:tab w:val="left" w:pos="993"/>
        </w:tabs>
        <w:spacing w:line="276" w:lineRule="auto"/>
        <w:ind w:left="0" w:firstLine="709"/>
        <w:contextualSpacing/>
        <w:jc w:val="both"/>
        <w:rPr>
          <w:color w:val="auto"/>
          <w:sz w:val="24"/>
          <w:szCs w:val="24"/>
        </w:rPr>
      </w:pPr>
      <w:r w:rsidRPr="00C620CF">
        <w:rPr>
          <w:color w:val="auto"/>
          <w:sz w:val="24"/>
          <w:szCs w:val="24"/>
        </w:rPr>
        <w:t>для проверки читательской грамотности — письменная работа на межпредметной основе;</w:t>
      </w:r>
    </w:p>
    <w:p w14:paraId="0764A09A" w14:textId="77777777" w:rsidR="00A57638" w:rsidRPr="00C620CF" w:rsidRDefault="00E235EB" w:rsidP="0020032D">
      <w:pPr>
        <w:pStyle w:val="13"/>
        <w:numPr>
          <w:ilvl w:val="0"/>
          <w:numId w:val="232"/>
        </w:numPr>
        <w:tabs>
          <w:tab w:val="left" w:pos="993"/>
        </w:tabs>
        <w:spacing w:line="276" w:lineRule="auto"/>
        <w:ind w:left="0" w:firstLine="709"/>
        <w:contextualSpacing/>
        <w:jc w:val="both"/>
        <w:rPr>
          <w:color w:val="auto"/>
          <w:sz w:val="24"/>
          <w:szCs w:val="24"/>
        </w:rPr>
      </w:pPr>
      <w:r w:rsidRPr="00C620CF">
        <w:rPr>
          <w:color w:val="auto"/>
          <w:sz w:val="24"/>
          <w:szCs w:val="24"/>
        </w:rPr>
        <w:t>для проверки цифровой грамотности — практическая работа в сочетании с письменной (компьютеризованной) частью;</w:t>
      </w:r>
    </w:p>
    <w:p w14:paraId="3A71D716" w14:textId="77777777" w:rsidR="00A57638" w:rsidRPr="00C620CF" w:rsidRDefault="00E235EB" w:rsidP="0020032D">
      <w:pPr>
        <w:pStyle w:val="13"/>
        <w:numPr>
          <w:ilvl w:val="0"/>
          <w:numId w:val="232"/>
        </w:numPr>
        <w:tabs>
          <w:tab w:val="left" w:pos="993"/>
        </w:tabs>
        <w:spacing w:line="276" w:lineRule="auto"/>
        <w:ind w:left="0" w:firstLine="709"/>
        <w:contextualSpacing/>
        <w:jc w:val="both"/>
        <w:rPr>
          <w:color w:val="auto"/>
          <w:sz w:val="24"/>
          <w:szCs w:val="24"/>
        </w:rPr>
      </w:pPr>
      <w:r w:rsidRPr="00C620CF">
        <w:rPr>
          <w:color w:val="auto"/>
          <w:sz w:val="24"/>
          <w:szCs w:val="24"/>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3C55481A" w14:textId="44E30127" w:rsidR="00A57638" w:rsidRPr="00C620CF" w:rsidRDefault="00E235EB" w:rsidP="0020032D">
      <w:pPr>
        <w:pStyle w:val="13"/>
        <w:tabs>
          <w:tab w:val="left" w:pos="851"/>
          <w:tab w:val="left" w:pos="1134"/>
        </w:tabs>
        <w:spacing w:line="276" w:lineRule="auto"/>
        <w:ind w:firstLine="709"/>
        <w:contextualSpacing/>
        <w:jc w:val="both"/>
        <w:rPr>
          <w:color w:val="auto"/>
          <w:sz w:val="24"/>
          <w:szCs w:val="24"/>
        </w:rPr>
      </w:pPr>
      <w:r w:rsidRPr="00C620CF">
        <w:rPr>
          <w:color w:val="auto"/>
          <w:sz w:val="24"/>
          <w:szCs w:val="24"/>
        </w:rPr>
        <w:t>Каждый из перечисленных видов диагностики проводится с периодичностью не менее</w:t>
      </w:r>
      <w:proofErr w:type="gramStart"/>
      <w:r w:rsidR="0020032D">
        <w:rPr>
          <w:color w:val="auto"/>
          <w:sz w:val="24"/>
          <w:szCs w:val="24"/>
        </w:rPr>
        <w:t>,</w:t>
      </w:r>
      <w:proofErr w:type="gramEnd"/>
      <w:r w:rsidRPr="00C620CF">
        <w:rPr>
          <w:color w:val="auto"/>
          <w:sz w:val="24"/>
          <w:szCs w:val="24"/>
        </w:rPr>
        <w:t xml:space="preserve"> чем один раз в два года.</w:t>
      </w:r>
    </w:p>
    <w:p w14:paraId="2EBBD082" w14:textId="77777777" w:rsidR="00A57638" w:rsidRPr="00C620CF" w:rsidRDefault="00E235EB" w:rsidP="0020032D">
      <w:pPr>
        <w:pStyle w:val="13"/>
        <w:tabs>
          <w:tab w:val="left" w:pos="851"/>
          <w:tab w:val="left" w:pos="1134"/>
        </w:tabs>
        <w:spacing w:line="276" w:lineRule="auto"/>
        <w:ind w:firstLine="709"/>
        <w:contextualSpacing/>
        <w:jc w:val="both"/>
        <w:rPr>
          <w:color w:val="auto"/>
          <w:sz w:val="24"/>
          <w:szCs w:val="24"/>
        </w:rPr>
      </w:pPr>
      <w:r w:rsidRPr="00C620CF">
        <w:rPr>
          <w:color w:val="auto"/>
          <w:sz w:val="24"/>
          <w:szCs w:val="24"/>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763AD481" w14:textId="77777777" w:rsidR="00A57638" w:rsidRPr="00C620CF" w:rsidRDefault="00E235EB" w:rsidP="00C620CF">
      <w:pPr>
        <w:pStyle w:val="13"/>
        <w:tabs>
          <w:tab w:val="left" w:pos="851"/>
          <w:tab w:val="left" w:pos="1134"/>
        </w:tabs>
        <w:spacing w:line="276" w:lineRule="auto"/>
        <w:ind w:firstLine="709"/>
        <w:contextualSpacing/>
        <w:jc w:val="both"/>
        <w:rPr>
          <w:color w:val="auto"/>
          <w:sz w:val="24"/>
          <w:szCs w:val="24"/>
        </w:rPr>
      </w:pPr>
      <w:r w:rsidRPr="00C620CF">
        <w:rPr>
          <w:b/>
          <w:bCs/>
          <w:color w:val="auto"/>
          <w:sz w:val="24"/>
          <w:szCs w:val="24"/>
        </w:rPr>
        <w:t xml:space="preserve">Итоговый проект </w:t>
      </w:r>
      <w:r w:rsidRPr="00C620CF">
        <w:rPr>
          <w:color w:val="auto"/>
          <w:sz w:val="24"/>
          <w:szCs w:val="24"/>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49F74B6E" w14:textId="77777777" w:rsidR="00A57638" w:rsidRPr="00C620CF" w:rsidRDefault="00E235EB" w:rsidP="00C620CF">
      <w:pPr>
        <w:pStyle w:val="13"/>
        <w:tabs>
          <w:tab w:val="left" w:pos="851"/>
          <w:tab w:val="left" w:pos="1134"/>
        </w:tabs>
        <w:spacing w:line="276" w:lineRule="auto"/>
        <w:ind w:firstLine="709"/>
        <w:contextualSpacing/>
        <w:jc w:val="both"/>
        <w:rPr>
          <w:color w:val="auto"/>
          <w:sz w:val="24"/>
          <w:szCs w:val="24"/>
        </w:rPr>
      </w:pPr>
      <w:r w:rsidRPr="00C620CF">
        <w:rPr>
          <w:color w:val="auto"/>
          <w:sz w:val="24"/>
          <w:szCs w:val="24"/>
        </w:rPr>
        <w:t xml:space="preserve">Результатом (продуктом) проектной деятельности может быть одна </w:t>
      </w:r>
      <w:r w:rsidR="00F02495" w:rsidRPr="00C620CF">
        <w:rPr>
          <w:color w:val="auto"/>
          <w:sz w:val="24"/>
          <w:szCs w:val="24"/>
        </w:rPr>
        <w:t>из следующих</w:t>
      </w:r>
      <w:r w:rsidRPr="00C620CF">
        <w:rPr>
          <w:color w:val="auto"/>
          <w:sz w:val="24"/>
          <w:szCs w:val="24"/>
        </w:rPr>
        <w:t xml:space="preserve"> работ:</w:t>
      </w:r>
    </w:p>
    <w:p w14:paraId="2F158A76" w14:textId="77777777" w:rsidR="00A57638" w:rsidRPr="00C620CF" w:rsidRDefault="00E235EB" w:rsidP="00C620CF">
      <w:pPr>
        <w:pStyle w:val="13"/>
        <w:numPr>
          <w:ilvl w:val="0"/>
          <w:numId w:val="1"/>
        </w:numPr>
        <w:tabs>
          <w:tab w:val="left" w:pos="534"/>
          <w:tab w:val="left" w:pos="851"/>
          <w:tab w:val="left" w:pos="1134"/>
        </w:tabs>
        <w:spacing w:line="276" w:lineRule="auto"/>
        <w:ind w:firstLine="709"/>
        <w:contextualSpacing/>
        <w:jc w:val="both"/>
        <w:rPr>
          <w:color w:val="auto"/>
          <w:sz w:val="24"/>
          <w:szCs w:val="24"/>
        </w:rPr>
      </w:pPr>
      <w:r w:rsidRPr="00C620CF">
        <w:rPr>
          <w:color w:val="auto"/>
          <w:sz w:val="24"/>
          <w:szCs w:val="24"/>
        </w:rPr>
        <w:t>письменная работа (эссе, реферат, аналитические материалы, обзорные материалы, отчеты о проведенных исследованиях, стендовый доклад и др.);</w:t>
      </w:r>
    </w:p>
    <w:p w14:paraId="686D9FFD" w14:textId="77777777" w:rsidR="00A57638" w:rsidRPr="00C620CF" w:rsidRDefault="00E235EB" w:rsidP="00C620CF">
      <w:pPr>
        <w:pStyle w:val="13"/>
        <w:numPr>
          <w:ilvl w:val="0"/>
          <w:numId w:val="1"/>
        </w:numPr>
        <w:tabs>
          <w:tab w:val="left" w:pos="529"/>
          <w:tab w:val="left" w:pos="851"/>
          <w:tab w:val="left" w:pos="1134"/>
        </w:tabs>
        <w:spacing w:line="276" w:lineRule="auto"/>
        <w:ind w:firstLine="709"/>
        <w:contextualSpacing/>
        <w:jc w:val="both"/>
        <w:rPr>
          <w:color w:val="auto"/>
          <w:sz w:val="24"/>
          <w:szCs w:val="24"/>
        </w:rPr>
      </w:pPr>
      <w:r w:rsidRPr="00C620CF">
        <w:rPr>
          <w:color w:val="auto"/>
          <w:sz w:val="24"/>
          <w:szCs w:val="24"/>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509FA5EB" w14:textId="77777777" w:rsidR="00A57638" w:rsidRPr="00C620CF" w:rsidRDefault="00E235EB" w:rsidP="00C620CF">
      <w:pPr>
        <w:pStyle w:val="13"/>
        <w:numPr>
          <w:ilvl w:val="0"/>
          <w:numId w:val="1"/>
        </w:numPr>
        <w:tabs>
          <w:tab w:val="left" w:pos="538"/>
          <w:tab w:val="left" w:pos="851"/>
          <w:tab w:val="left" w:pos="1134"/>
        </w:tabs>
        <w:spacing w:line="276" w:lineRule="auto"/>
        <w:ind w:firstLine="709"/>
        <w:contextualSpacing/>
        <w:jc w:val="both"/>
        <w:rPr>
          <w:color w:val="auto"/>
          <w:sz w:val="24"/>
          <w:szCs w:val="24"/>
        </w:rPr>
      </w:pPr>
      <w:r w:rsidRPr="00C620CF">
        <w:rPr>
          <w:color w:val="auto"/>
          <w:sz w:val="24"/>
          <w:szCs w:val="24"/>
        </w:rPr>
        <w:t>материальный объект, макет, иное конструкторское изделие;</w:t>
      </w:r>
    </w:p>
    <w:p w14:paraId="17AD0FA0" w14:textId="77777777" w:rsidR="00A57638" w:rsidRPr="00C620CF" w:rsidRDefault="00E235EB" w:rsidP="00C620CF">
      <w:pPr>
        <w:pStyle w:val="13"/>
        <w:numPr>
          <w:ilvl w:val="0"/>
          <w:numId w:val="1"/>
        </w:numPr>
        <w:tabs>
          <w:tab w:val="left" w:pos="519"/>
          <w:tab w:val="left" w:pos="851"/>
          <w:tab w:val="left" w:pos="1134"/>
        </w:tabs>
        <w:spacing w:line="276" w:lineRule="auto"/>
        <w:ind w:firstLine="709"/>
        <w:contextualSpacing/>
        <w:jc w:val="both"/>
        <w:rPr>
          <w:color w:val="auto"/>
          <w:sz w:val="24"/>
          <w:szCs w:val="24"/>
        </w:rPr>
      </w:pPr>
      <w:r w:rsidRPr="00C620CF">
        <w:rPr>
          <w:color w:val="auto"/>
          <w:sz w:val="24"/>
          <w:szCs w:val="24"/>
        </w:rPr>
        <w:t>отчетные материалы по социальному проекту, которые могут включать как тексты, так и мультимедийные продукты.</w:t>
      </w:r>
    </w:p>
    <w:p w14:paraId="653D2C23" w14:textId="77777777" w:rsidR="00A57638" w:rsidRPr="00C620CF" w:rsidRDefault="00E235EB" w:rsidP="00C620CF">
      <w:pPr>
        <w:pStyle w:val="13"/>
        <w:tabs>
          <w:tab w:val="left" w:pos="851"/>
          <w:tab w:val="left" w:pos="1134"/>
        </w:tabs>
        <w:spacing w:line="276" w:lineRule="auto"/>
        <w:ind w:firstLine="709"/>
        <w:contextualSpacing/>
        <w:jc w:val="both"/>
        <w:rPr>
          <w:color w:val="auto"/>
          <w:sz w:val="24"/>
          <w:szCs w:val="24"/>
        </w:rPr>
      </w:pPr>
      <w:r w:rsidRPr="00C620CF">
        <w:rPr>
          <w:color w:val="auto"/>
          <w:sz w:val="24"/>
          <w:szCs w:val="24"/>
        </w:rPr>
        <w:t xml:space="preserve">Требования к организации проектной деятельности, к содержанию и направленности </w:t>
      </w:r>
      <w:r w:rsidRPr="00C620CF">
        <w:rPr>
          <w:color w:val="auto"/>
          <w:sz w:val="24"/>
          <w:szCs w:val="24"/>
        </w:rPr>
        <w:lastRenderedPageBreak/>
        <w:t>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14:paraId="76D331B3" w14:textId="77777777" w:rsidR="00A57638" w:rsidRPr="00C620CF" w:rsidRDefault="00E235EB" w:rsidP="00C620CF">
      <w:pPr>
        <w:pStyle w:val="13"/>
        <w:tabs>
          <w:tab w:val="left" w:pos="851"/>
          <w:tab w:val="left" w:pos="1134"/>
        </w:tabs>
        <w:spacing w:line="276" w:lineRule="auto"/>
        <w:ind w:firstLine="709"/>
        <w:contextualSpacing/>
        <w:jc w:val="both"/>
        <w:rPr>
          <w:color w:val="auto"/>
          <w:sz w:val="24"/>
          <w:szCs w:val="24"/>
        </w:rPr>
      </w:pPr>
      <w:r w:rsidRPr="00C620CF">
        <w:rPr>
          <w:color w:val="auto"/>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1F268AF4" w14:textId="77777777" w:rsidR="00A57638" w:rsidRPr="00C620CF" w:rsidRDefault="00E235EB" w:rsidP="00C620CF">
      <w:pPr>
        <w:pStyle w:val="13"/>
        <w:tabs>
          <w:tab w:val="left" w:pos="851"/>
          <w:tab w:val="left" w:pos="1134"/>
        </w:tabs>
        <w:spacing w:line="276" w:lineRule="auto"/>
        <w:ind w:firstLine="709"/>
        <w:contextualSpacing/>
        <w:jc w:val="both"/>
        <w:rPr>
          <w:color w:val="auto"/>
          <w:sz w:val="24"/>
          <w:szCs w:val="24"/>
        </w:rPr>
      </w:pPr>
      <w:r w:rsidRPr="00C620CF">
        <w:rPr>
          <w:color w:val="auto"/>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24AD6DE9" w14:textId="77777777" w:rsidR="00A57638" w:rsidRPr="00C620CF" w:rsidRDefault="00E235EB" w:rsidP="00C620CF">
      <w:pPr>
        <w:pStyle w:val="13"/>
        <w:tabs>
          <w:tab w:val="left" w:pos="851"/>
          <w:tab w:val="left" w:pos="1134"/>
        </w:tabs>
        <w:spacing w:line="276" w:lineRule="auto"/>
        <w:ind w:firstLine="709"/>
        <w:contextualSpacing/>
        <w:jc w:val="both"/>
        <w:rPr>
          <w:color w:val="auto"/>
          <w:sz w:val="24"/>
          <w:szCs w:val="24"/>
        </w:rPr>
      </w:pPr>
      <w:r w:rsidRPr="00C620CF">
        <w:rPr>
          <w:color w:val="auto"/>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2C5E511F" w14:textId="77777777" w:rsidR="00A57638" w:rsidRPr="00C620CF" w:rsidRDefault="00E235EB" w:rsidP="00C620CF">
      <w:pPr>
        <w:pStyle w:val="13"/>
        <w:tabs>
          <w:tab w:val="left" w:pos="851"/>
          <w:tab w:val="left" w:pos="1134"/>
        </w:tabs>
        <w:spacing w:line="276" w:lineRule="auto"/>
        <w:ind w:firstLine="709"/>
        <w:contextualSpacing/>
        <w:jc w:val="both"/>
        <w:rPr>
          <w:color w:val="auto"/>
          <w:sz w:val="24"/>
          <w:szCs w:val="24"/>
        </w:rPr>
      </w:pPr>
      <w:r w:rsidRPr="00C620CF">
        <w:rPr>
          <w:b/>
          <w:bCs/>
          <w:color w:val="auto"/>
          <w:sz w:val="24"/>
          <w:szCs w:val="24"/>
        </w:rPr>
        <w:t>Критерии</w:t>
      </w:r>
      <w:r w:rsidRPr="00C620CF">
        <w:rPr>
          <w:color w:val="auto"/>
          <w:sz w:val="24"/>
          <w:szCs w:val="24"/>
          <w:vertAlign w:val="superscript"/>
        </w:rPr>
        <w:footnoteReference w:id="4"/>
      </w:r>
      <w:r w:rsidRPr="00C620CF">
        <w:rPr>
          <w:color w:val="auto"/>
          <w:sz w:val="24"/>
          <w:szCs w:val="24"/>
        </w:rPr>
        <w:t xml:space="preserve"> </w:t>
      </w:r>
      <w:r w:rsidRPr="00C620CF">
        <w:rPr>
          <w:b/>
          <w:bCs/>
          <w:color w:val="auto"/>
          <w:sz w:val="24"/>
          <w:szCs w:val="24"/>
        </w:rPr>
        <w:t xml:space="preserve">оценки проектной работы </w:t>
      </w:r>
      <w:r w:rsidRPr="00C620CF">
        <w:rPr>
          <w:color w:val="auto"/>
          <w:sz w:val="24"/>
          <w:szCs w:val="24"/>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14:paraId="395AE50F" w14:textId="77777777" w:rsidR="00A57638" w:rsidRPr="00C620CF" w:rsidRDefault="00E235EB" w:rsidP="00C620CF">
      <w:pPr>
        <w:pStyle w:val="13"/>
        <w:numPr>
          <w:ilvl w:val="0"/>
          <w:numId w:val="2"/>
        </w:numPr>
        <w:tabs>
          <w:tab w:val="left" w:pos="529"/>
          <w:tab w:val="left" w:pos="851"/>
          <w:tab w:val="left" w:pos="1134"/>
        </w:tabs>
        <w:spacing w:line="276" w:lineRule="auto"/>
        <w:ind w:firstLine="709"/>
        <w:contextualSpacing/>
        <w:jc w:val="both"/>
        <w:rPr>
          <w:color w:val="auto"/>
          <w:sz w:val="24"/>
          <w:szCs w:val="24"/>
        </w:rPr>
      </w:pPr>
      <w:r w:rsidRPr="00C620CF">
        <w:rPr>
          <w:b/>
          <w:bCs/>
          <w:color w:val="auto"/>
          <w:sz w:val="24"/>
          <w:szCs w:val="24"/>
        </w:rPr>
        <w:t>Способность к самостоятельному приобретению знаний и решению проблем</w:t>
      </w:r>
      <w:r w:rsidRPr="00C620CF">
        <w:rPr>
          <w:color w:val="auto"/>
          <w:sz w:val="24"/>
          <w:szCs w:val="24"/>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6F123F45" w14:textId="77777777" w:rsidR="00A57638" w:rsidRPr="00C620CF" w:rsidRDefault="00E235EB" w:rsidP="00C620CF">
      <w:pPr>
        <w:pStyle w:val="13"/>
        <w:numPr>
          <w:ilvl w:val="0"/>
          <w:numId w:val="2"/>
        </w:numPr>
        <w:tabs>
          <w:tab w:val="left" w:pos="529"/>
          <w:tab w:val="left" w:pos="851"/>
          <w:tab w:val="left" w:pos="1134"/>
        </w:tabs>
        <w:spacing w:line="276" w:lineRule="auto"/>
        <w:ind w:firstLine="709"/>
        <w:contextualSpacing/>
        <w:jc w:val="both"/>
        <w:rPr>
          <w:color w:val="auto"/>
          <w:sz w:val="24"/>
          <w:szCs w:val="24"/>
        </w:rPr>
      </w:pPr>
      <w:r w:rsidRPr="00C620CF">
        <w:rPr>
          <w:b/>
          <w:bCs/>
          <w:color w:val="auto"/>
          <w:sz w:val="24"/>
          <w:szCs w:val="24"/>
        </w:rPr>
        <w:t>Сформированность предметных знаний и способов действий</w:t>
      </w:r>
      <w:r w:rsidRPr="00C620CF">
        <w:rPr>
          <w:color w:val="auto"/>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2A123D91" w14:textId="77777777" w:rsidR="00A57638" w:rsidRPr="00C620CF" w:rsidRDefault="00E235EB" w:rsidP="00C620CF">
      <w:pPr>
        <w:pStyle w:val="13"/>
        <w:numPr>
          <w:ilvl w:val="0"/>
          <w:numId w:val="2"/>
        </w:numPr>
        <w:tabs>
          <w:tab w:val="left" w:pos="529"/>
          <w:tab w:val="left" w:pos="851"/>
          <w:tab w:val="left" w:pos="1134"/>
        </w:tabs>
        <w:spacing w:line="276" w:lineRule="auto"/>
        <w:ind w:firstLine="709"/>
        <w:contextualSpacing/>
        <w:jc w:val="both"/>
        <w:rPr>
          <w:color w:val="auto"/>
          <w:sz w:val="24"/>
          <w:szCs w:val="24"/>
        </w:rPr>
      </w:pPr>
      <w:r w:rsidRPr="00C620CF">
        <w:rPr>
          <w:b/>
          <w:bCs/>
          <w:color w:val="auto"/>
          <w:sz w:val="24"/>
          <w:szCs w:val="24"/>
        </w:rPr>
        <w:t>Сформированность регулятивных действий</w:t>
      </w:r>
      <w:r w:rsidRPr="00C620CF">
        <w:rPr>
          <w:color w:val="auto"/>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8D0B520" w14:textId="77777777" w:rsidR="00A57638" w:rsidRPr="00C620CF" w:rsidRDefault="00E235EB" w:rsidP="00C620CF">
      <w:pPr>
        <w:pStyle w:val="13"/>
        <w:numPr>
          <w:ilvl w:val="0"/>
          <w:numId w:val="2"/>
        </w:numPr>
        <w:tabs>
          <w:tab w:val="left" w:pos="534"/>
          <w:tab w:val="left" w:pos="851"/>
          <w:tab w:val="left" w:pos="1134"/>
        </w:tabs>
        <w:spacing w:line="276" w:lineRule="auto"/>
        <w:ind w:firstLine="709"/>
        <w:contextualSpacing/>
        <w:jc w:val="both"/>
        <w:rPr>
          <w:color w:val="auto"/>
          <w:sz w:val="24"/>
          <w:szCs w:val="24"/>
        </w:rPr>
      </w:pPr>
      <w:r w:rsidRPr="00C620CF">
        <w:rPr>
          <w:b/>
          <w:bCs/>
          <w:color w:val="auto"/>
          <w:sz w:val="24"/>
          <w:szCs w:val="24"/>
        </w:rPr>
        <w:t>Сформированность коммуникативных действий</w:t>
      </w:r>
      <w:r w:rsidRPr="00C620CF">
        <w:rPr>
          <w:color w:val="auto"/>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14:paraId="19C1511D" w14:textId="77777777" w:rsidR="00A57638" w:rsidRPr="00C620CF" w:rsidRDefault="00E235EB" w:rsidP="00C620CF">
      <w:pPr>
        <w:spacing w:line="276" w:lineRule="auto"/>
        <w:ind w:firstLine="709"/>
        <w:contextualSpacing/>
        <w:rPr>
          <w:rFonts w:ascii="Times New Roman" w:hAnsi="Times New Roman" w:cs="Times New Roman"/>
          <w:b/>
          <w:color w:val="auto"/>
        </w:rPr>
      </w:pPr>
      <w:bookmarkStart w:id="19" w:name="bookmark26"/>
      <w:r w:rsidRPr="00C620CF">
        <w:rPr>
          <w:rFonts w:ascii="Times New Roman" w:hAnsi="Times New Roman" w:cs="Times New Roman"/>
          <w:b/>
          <w:color w:val="auto"/>
        </w:rPr>
        <w:t>Особенности оценки предметных результатов</w:t>
      </w:r>
      <w:bookmarkEnd w:id="19"/>
    </w:p>
    <w:p w14:paraId="285179C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C620CF">
        <w:rPr>
          <w:color w:val="auto"/>
          <w:sz w:val="24"/>
          <w:szCs w:val="24"/>
          <w:lang w:val="en-US" w:eastAsia="en-US" w:bidi="en-US"/>
        </w:rPr>
        <w:t>I</w:t>
      </w:r>
      <w:r w:rsidRPr="00C620CF">
        <w:rPr>
          <w:color w:val="auto"/>
          <w:sz w:val="24"/>
          <w:szCs w:val="24"/>
          <w:lang w:eastAsia="en-US" w:bidi="en-US"/>
        </w:rPr>
        <w:t xml:space="preserve"> </w:t>
      </w:r>
      <w:r w:rsidRPr="00C620CF">
        <w:rPr>
          <w:color w:val="auto"/>
          <w:sz w:val="24"/>
          <w:szCs w:val="24"/>
        </w:rPr>
        <w:t xml:space="preserve">«Общие положения» и </w:t>
      </w:r>
      <w:r w:rsidRPr="00C620CF">
        <w:rPr>
          <w:color w:val="auto"/>
          <w:sz w:val="24"/>
          <w:szCs w:val="24"/>
          <w:lang w:val="en-US" w:eastAsia="en-US" w:bidi="en-US"/>
        </w:rPr>
        <w:t>IV</w:t>
      </w:r>
      <w:r w:rsidRPr="00C620CF">
        <w:rPr>
          <w:color w:val="auto"/>
          <w:sz w:val="24"/>
          <w:szCs w:val="24"/>
          <w:lang w:eastAsia="en-US" w:bidi="en-US"/>
        </w:rPr>
        <w:t xml:space="preserve"> </w:t>
      </w:r>
      <w:r w:rsidRPr="00C620CF">
        <w:rPr>
          <w:color w:val="auto"/>
          <w:sz w:val="24"/>
          <w:szCs w:val="24"/>
        </w:rPr>
        <w:t>«Требования к результатам освоения программы основного общего образования».</w:t>
      </w:r>
    </w:p>
    <w:p w14:paraId="58B8F87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Формирование предметных результатов обеспечивается каждым учебным предметом.</w:t>
      </w:r>
    </w:p>
    <w:p w14:paraId="4B20EA2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14:paraId="48C312B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Для оценки предметных результатов предлагаются следующие критерии: </w:t>
      </w:r>
      <w:r w:rsidRPr="00C620CF">
        <w:rPr>
          <w:b/>
          <w:bCs/>
          <w:i/>
          <w:iCs/>
          <w:color w:val="auto"/>
          <w:sz w:val="24"/>
          <w:szCs w:val="24"/>
        </w:rPr>
        <w:t>знание и понимание</w:t>
      </w:r>
      <w:r w:rsidRPr="00C620CF">
        <w:rPr>
          <w:color w:val="auto"/>
          <w:sz w:val="24"/>
          <w:szCs w:val="24"/>
        </w:rPr>
        <w:t xml:space="preserve">, </w:t>
      </w:r>
      <w:r w:rsidRPr="00C620CF">
        <w:rPr>
          <w:b/>
          <w:bCs/>
          <w:i/>
          <w:iCs/>
          <w:color w:val="auto"/>
          <w:sz w:val="24"/>
          <w:szCs w:val="24"/>
        </w:rPr>
        <w:t>применение</w:t>
      </w:r>
      <w:r w:rsidRPr="00C620CF">
        <w:rPr>
          <w:color w:val="auto"/>
          <w:sz w:val="24"/>
          <w:szCs w:val="24"/>
        </w:rPr>
        <w:t xml:space="preserve">, </w:t>
      </w:r>
      <w:r w:rsidRPr="00C620CF">
        <w:rPr>
          <w:b/>
          <w:bCs/>
          <w:i/>
          <w:iCs/>
          <w:color w:val="auto"/>
          <w:sz w:val="24"/>
          <w:szCs w:val="24"/>
        </w:rPr>
        <w:t>функциональность</w:t>
      </w:r>
      <w:r w:rsidRPr="00C620CF">
        <w:rPr>
          <w:color w:val="auto"/>
          <w:sz w:val="24"/>
          <w:szCs w:val="24"/>
        </w:rPr>
        <w:t>.</w:t>
      </w:r>
    </w:p>
    <w:p w14:paraId="7EB0B8D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Обобщенный критерий «</w:t>
      </w:r>
      <w:r w:rsidRPr="00C620CF">
        <w:rPr>
          <w:b/>
          <w:bCs/>
          <w:color w:val="auto"/>
          <w:sz w:val="24"/>
          <w:szCs w:val="24"/>
        </w:rPr>
        <w:t>Знание и понимание</w:t>
      </w:r>
      <w:r w:rsidRPr="00C620CF">
        <w:rPr>
          <w:color w:val="auto"/>
          <w:sz w:val="24"/>
          <w:szCs w:val="24"/>
        </w:rPr>
        <w:t xml:space="preserve">» включает знание и понимание роли изучаемой области знания/вида деятельности в различных контекстах, знание и понимание </w:t>
      </w:r>
      <w:r w:rsidRPr="00C620CF">
        <w:rPr>
          <w:color w:val="auto"/>
          <w:sz w:val="24"/>
          <w:szCs w:val="24"/>
        </w:rPr>
        <w:lastRenderedPageBreak/>
        <w:t>терминологии, понятий и идей, а также процедурных знаний или алгоритмов.</w:t>
      </w:r>
    </w:p>
    <w:p w14:paraId="5CAFCDD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Обобщенный критерий «</w:t>
      </w:r>
      <w:r w:rsidRPr="00C620CF">
        <w:rPr>
          <w:b/>
          <w:bCs/>
          <w:color w:val="auto"/>
          <w:sz w:val="24"/>
          <w:szCs w:val="24"/>
        </w:rPr>
        <w:t>Применение</w:t>
      </w:r>
      <w:r w:rsidRPr="00C620CF">
        <w:rPr>
          <w:color w:val="auto"/>
          <w:sz w:val="24"/>
          <w:szCs w:val="24"/>
        </w:rPr>
        <w:t>» включает:</w:t>
      </w:r>
    </w:p>
    <w:p w14:paraId="5F78CB1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w:t>
      </w:r>
      <w:r w:rsidR="00EF538B" w:rsidRPr="00C620CF">
        <w:rPr>
          <w:color w:val="auto"/>
          <w:sz w:val="24"/>
          <w:szCs w:val="24"/>
        </w:rPr>
        <w:t xml:space="preserve"> </w:t>
      </w:r>
      <w:r w:rsidRPr="00C620CF">
        <w:rPr>
          <w:color w:val="auto"/>
          <w:sz w:val="24"/>
          <w:szCs w:val="24"/>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3813C8E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w:t>
      </w:r>
      <w:r w:rsidR="00EF538B" w:rsidRPr="00C620CF">
        <w:rPr>
          <w:color w:val="auto"/>
          <w:sz w:val="24"/>
          <w:szCs w:val="24"/>
        </w:rPr>
        <w:t xml:space="preserve"> </w:t>
      </w:r>
      <w:r w:rsidRPr="00C620CF">
        <w:rPr>
          <w:color w:val="auto"/>
          <w:sz w:val="24"/>
          <w:szCs w:val="24"/>
        </w:rPr>
        <w:t xml:space="preserve">использование </w:t>
      </w:r>
      <w:r w:rsidRPr="00C620CF">
        <w:rPr>
          <w:i/>
          <w:iCs/>
          <w:color w:val="auto"/>
          <w:sz w:val="24"/>
          <w:szCs w:val="24"/>
        </w:rPr>
        <w:t>специфических для предмета способов действий и видов деятельности</w:t>
      </w:r>
      <w:r w:rsidRPr="00C620CF">
        <w:rPr>
          <w:color w:val="auto"/>
          <w:sz w:val="24"/>
          <w:szCs w:val="24"/>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A0E614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Обобщенный критерий «</w:t>
      </w:r>
      <w:r w:rsidRPr="00C620CF">
        <w:rPr>
          <w:b/>
          <w:bCs/>
          <w:color w:val="auto"/>
          <w:sz w:val="24"/>
          <w:szCs w:val="24"/>
        </w:rPr>
        <w:t>Функциональность</w:t>
      </w:r>
      <w:r w:rsidRPr="00C620CF">
        <w:rPr>
          <w:color w:val="auto"/>
          <w:sz w:val="24"/>
          <w:szCs w:val="24"/>
        </w:rPr>
        <w:t xml:space="preserve">» включает использование </w:t>
      </w:r>
      <w:r w:rsidRPr="00C620CF">
        <w:rPr>
          <w:i/>
          <w:iCs/>
          <w:color w:val="auto"/>
          <w:sz w:val="24"/>
          <w:szCs w:val="24"/>
        </w:rPr>
        <w:t>теоретического материала</w:t>
      </w:r>
      <w:r w:rsidRPr="00C620CF">
        <w:rPr>
          <w:color w:val="auto"/>
          <w:sz w:val="24"/>
          <w:szCs w:val="24"/>
        </w:rPr>
        <w:t xml:space="preserve">, </w:t>
      </w:r>
      <w:r w:rsidRPr="00C620CF">
        <w:rPr>
          <w:i/>
          <w:iCs/>
          <w:color w:val="auto"/>
          <w:sz w:val="24"/>
          <w:szCs w:val="24"/>
        </w:rPr>
        <w:t>методологического и процедурного знания</w:t>
      </w:r>
      <w:r w:rsidRPr="00C620CF">
        <w:rPr>
          <w:color w:val="auto"/>
          <w:sz w:val="24"/>
          <w:szCs w:val="24"/>
        </w:rPr>
        <w:t xml:space="preserve"> при решении </w:t>
      </w:r>
      <w:r w:rsidRPr="00C620CF">
        <w:rPr>
          <w:b/>
          <w:bCs/>
          <w:i/>
          <w:iCs/>
          <w:color w:val="auto"/>
          <w:sz w:val="24"/>
          <w:szCs w:val="24"/>
        </w:rPr>
        <w:t>внеучебных проблем</w:t>
      </w:r>
      <w:r w:rsidRPr="00C620CF">
        <w:rPr>
          <w:color w:val="auto"/>
          <w:sz w:val="24"/>
          <w:szCs w:val="24"/>
        </w:rPr>
        <w:t>, различающихся сложностью предметного содержания, читательских умений, контекста, а также сочетанием когнитивных операций.</w:t>
      </w:r>
    </w:p>
    <w:p w14:paraId="44B72FE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14:paraId="42B5402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 оценке сформированности предметных результатов по критерию «функциональность» разделяют:</w:t>
      </w:r>
    </w:p>
    <w:p w14:paraId="3E6A06F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w:t>
      </w:r>
      <w:r w:rsidR="00EF538B" w:rsidRPr="00C620CF">
        <w:rPr>
          <w:color w:val="auto"/>
          <w:sz w:val="24"/>
          <w:szCs w:val="24"/>
        </w:rPr>
        <w:t xml:space="preserve"> </w:t>
      </w:r>
      <w:r w:rsidRPr="00C620CF">
        <w:rPr>
          <w:color w:val="auto"/>
          <w:sz w:val="24"/>
          <w:szCs w:val="24"/>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0499BE1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w:t>
      </w:r>
      <w:r w:rsidR="00EF538B" w:rsidRPr="00C620CF">
        <w:rPr>
          <w:color w:val="auto"/>
          <w:sz w:val="24"/>
          <w:szCs w:val="24"/>
        </w:rPr>
        <w:t xml:space="preserve"> </w:t>
      </w:r>
      <w:r w:rsidRPr="00C620CF">
        <w:rPr>
          <w:color w:val="auto"/>
          <w:sz w:val="24"/>
          <w:szCs w:val="24"/>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191E7770" w14:textId="324E76C4"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w:t>
      </w:r>
      <w:r w:rsidR="00EF538B" w:rsidRPr="00C620CF">
        <w:rPr>
          <w:color w:val="auto"/>
          <w:sz w:val="24"/>
          <w:szCs w:val="24"/>
        </w:rPr>
        <w:t xml:space="preserve"> </w:t>
      </w:r>
      <w:r w:rsidRPr="00C620CF">
        <w:rPr>
          <w:color w:val="auto"/>
          <w:sz w:val="24"/>
          <w:szCs w:val="24"/>
        </w:rPr>
        <w:t xml:space="preserve">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w:t>
      </w:r>
      <w:r w:rsidR="00A97235" w:rsidRPr="00C620CF">
        <w:rPr>
          <w:color w:val="auto"/>
          <w:sz w:val="24"/>
          <w:szCs w:val="24"/>
        </w:rPr>
        <w:t>проводятся</w:t>
      </w:r>
      <w:r w:rsidRPr="00C620CF">
        <w:rPr>
          <w:color w:val="auto"/>
          <w:sz w:val="24"/>
          <w:szCs w:val="24"/>
        </w:rPr>
        <w:t xml:space="preserve"> в рамках внутришкольного мониторинга.</w:t>
      </w:r>
    </w:p>
    <w:p w14:paraId="40D8B99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555393CA" w14:textId="1962549E"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и доводится до сведения учащихся и их родителей (законных представителей). Описание должно включить:</w:t>
      </w:r>
    </w:p>
    <w:p w14:paraId="02599B5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w:t>
      </w:r>
      <w:r w:rsidR="00EF538B" w:rsidRPr="00C620CF">
        <w:rPr>
          <w:color w:val="auto"/>
          <w:sz w:val="24"/>
          <w:szCs w:val="24"/>
        </w:rPr>
        <w:t xml:space="preserve"> </w:t>
      </w:r>
      <w:r w:rsidRPr="00C620CF">
        <w:rPr>
          <w:color w:val="auto"/>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42A9A5E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w:t>
      </w:r>
      <w:r w:rsidR="00EF538B" w:rsidRPr="00C620CF">
        <w:rPr>
          <w:color w:val="auto"/>
          <w:sz w:val="24"/>
          <w:szCs w:val="24"/>
        </w:rPr>
        <w:t xml:space="preserve"> </w:t>
      </w:r>
      <w:r w:rsidRPr="00C620CF">
        <w:rPr>
          <w:color w:val="auto"/>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014EA9C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w:t>
      </w:r>
      <w:r w:rsidR="00EF538B" w:rsidRPr="00C620CF">
        <w:rPr>
          <w:color w:val="auto"/>
          <w:sz w:val="24"/>
          <w:szCs w:val="24"/>
        </w:rPr>
        <w:t xml:space="preserve"> </w:t>
      </w:r>
      <w:r w:rsidRPr="00C620CF">
        <w:rPr>
          <w:color w:val="auto"/>
          <w:sz w:val="24"/>
          <w:szCs w:val="24"/>
        </w:rPr>
        <w:t>график контрольных мероприятий.</w:t>
      </w:r>
    </w:p>
    <w:p w14:paraId="41D4D2E6" w14:textId="77777777" w:rsidR="00EF538B" w:rsidRPr="00C620CF" w:rsidRDefault="00EF538B" w:rsidP="00C620CF">
      <w:pPr>
        <w:spacing w:line="276" w:lineRule="auto"/>
        <w:ind w:firstLine="709"/>
        <w:contextualSpacing/>
        <w:rPr>
          <w:rFonts w:ascii="Times New Roman" w:hAnsi="Times New Roman" w:cs="Times New Roman"/>
        </w:rPr>
      </w:pPr>
      <w:bookmarkStart w:id="20" w:name="bookmark28"/>
    </w:p>
    <w:p w14:paraId="1CAB8897" w14:textId="77777777" w:rsidR="00A57638" w:rsidRPr="00C620CF" w:rsidRDefault="00E235EB" w:rsidP="00C620CF">
      <w:pPr>
        <w:pStyle w:val="3"/>
        <w:spacing w:after="0" w:line="276" w:lineRule="auto"/>
        <w:ind w:firstLine="709"/>
        <w:contextualSpacing/>
        <w:rPr>
          <w:rFonts w:ascii="Times New Roman" w:hAnsi="Times New Roman" w:cs="Times New Roman"/>
          <w:color w:val="auto"/>
          <w:sz w:val="24"/>
          <w:szCs w:val="24"/>
        </w:rPr>
      </w:pPr>
      <w:bookmarkStart w:id="21" w:name="_Toc105502774"/>
      <w:r w:rsidRPr="00C620CF">
        <w:rPr>
          <w:rFonts w:ascii="Times New Roman" w:hAnsi="Times New Roman" w:cs="Times New Roman"/>
          <w:color w:val="auto"/>
          <w:sz w:val="24"/>
          <w:szCs w:val="24"/>
        </w:rPr>
        <w:lastRenderedPageBreak/>
        <w:t>1.3.3. Организация и содержание оценочных процедур</w:t>
      </w:r>
      <w:bookmarkEnd w:id="20"/>
      <w:bookmarkEnd w:id="21"/>
    </w:p>
    <w:p w14:paraId="7BA3CF49"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Стартовая диагностика </w:t>
      </w:r>
      <w:r w:rsidRPr="00C620CF">
        <w:rPr>
          <w:color w:val="auto"/>
          <w:sz w:val="24"/>
          <w:szCs w:val="24"/>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C620CF">
        <w:rPr>
          <w:b/>
          <w:bCs/>
          <w:i/>
          <w:iCs/>
          <w:color w:val="auto"/>
          <w:sz w:val="24"/>
          <w:szCs w:val="24"/>
        </w:rPr>
        <w:t>.</w:t>
      </w:r>
      <w:r w:rsidRPr="00C620CF">
        <w:rPr>
          <w:color w:val="auto"/>
          <w:sz w:val="24"/>
          <w:szCs w:val="24"/>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65419D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Текущая оценка </w:t>
      </w:r>
      <w:r w:rsidRPr="00C620CF">
        <w:rPr>
          <w:color w:val="auto"/>
          <w:sz w:val="24"/>
          <w:szCs w:val="24"/>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C620CF">
        <w:rPr>
          <w:color w:val="auto"/>
          <w:sz w:val="24"/>
          <w:szCs w:val="24"/>
          <w:vertAlign w:val="superscript"/>
        </w:rPr>
        <w:footnoteReference w:id="5"/>
      </w:r>
      <w:r w:rsidRPr="00C620CF">
        <w:rPr>
          <w:color w:val="auto"/>
          <w:sz w:val="24"/>
          <w:szCs w:val="24"/>
        </w:rPr>
        <w:t>.</w:t>
      </w:r>
    </w:p>
    <w:p w14:paraId="736FD30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Тематическая оценка </w:t>
      </w:r>
      <w:r w:rsidRPr="00C620CF">
        <w:rPr>
          <w:color w:val="auto"/>
          <w:sz w:val="24"/>
          <w:szCs w:val="24"/>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3FF746F"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Портфолио </w:t>
      </w:r>
      <w:r w:rsidRPr="00C620CF">
        <w:rPr>
          <w:color w:val="auto"/>
          <w:sz w:val="24"/>
          <w:szCs w:val="24"/>
        </w:rPr>
        <w:t xml:space="preserve">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w:t>
      </w:r>
      <w:r w:rsidRPr="00C620CF">
        <w:rPr>
          <w:color w:val="auto"/>
          <w:sz w:val="24"/>
          <w:szCs w:val="24"/>
        </w:rPr>
        <w:lastRenderedPageBreak/>
        <w:t>могут отражаться в характеристике.</w:t>
      </w:r>
    </w:p>
    <w:p w14:paraId="1A22857E" w14:textId="77777777" w:rsidR="00A57638" w:rsidRPr="00C620CF" w:rsidRDefault="00E235EB" w:rsidP="004F64F5">
      <w:pPr>
        <w:pStyle w:val="13"/>
        <w:tabs>
          <w:tab w:val="left" w:pos="993"/>
        </w:tabs>
        <w:spacing w:line="276" w:lineRule="auto"/>
        <w:ind w:firstLine="709"/>
        <w:contextualSpacing/>
        <w:jc w:val="both"/>
        <w:rPr>
          <w:color w:val="auto"/>
          <w:sz w:val="24"/>
          <w:szCs w:val="24"/>
        </w:rPr>
      </w:pPr>
      <w:r w:rsidRPr="00C620CF">
        <w:rPr>
          <w:b/>
          <w:bCs/>
          <w:color w:val="auto"/>
          <w:sz w:val="24"/>
          <w:szCs w:val="24"/>
        </w:rPr>
        <w:t xml:space="preserve">Внутришкольный мониторинг </w:t>
      </w:r>
      <w:r w:rsidRPr="00C620CF">
        <w:rPr>
          <w:color w:val="auto"/>
          <w:sz w:val="24"/>
          <w:szCs w:val="24"/>
        </w:rPr>
        <w:t>представляет собой процедуры:</w:t>
      </w:r>
    </w:p>
    <w:p w14:paraId="3967EAF8" w14:textId="77777777" w:rsidR="00A57638" w:rsidRPr="00C620CF" w:rsidRDefault="00E235EB" w:rsidP="004F64F5">
      <w:pPr>
        <w:pStyle w:val="13"/>
        <w:numPr>
          <w:ilvl w:val="0"/>
          <w:numId w:val="232"/>
        </w:numPr>
        <w:tabs>
          <w:tab w:val="left" w:pos="993"/>
        </w:tabs>
        <w:spacing w:line="276" w:lineRule="auto"/>
        <w:ind w:left="0" w:firstLine="709"/>
        <w:contextualSpacing/>
        <w:jc w:val="both"/>
        <w:rPr>
          <w:color w:val="auto"/>
          <w:sz w:val="24"/>
          <w:szCs w:val="24"/>
        </w:rPr>
      </w:pPr>
      <w:r w:rsidRPr="00C620CF">
        <w:rPr>
          <w:color w:val="auto"/>
          <w:sz w:val="24"/>
          <w:szCs w:val="24"/>
        </w:rPr>
        <w:t>оценки уровня достижения предметных и метапредметных результатов;</w:t>
      </w:r>
    </w:p>
    <w:p w14:paraId="62AE0EC6" w14:textId="77777777" w:rsidR="00A57638" w:rsidRPr="00C620CF" w:rsidRDefault="00E235EB" w:rsidP="004F64F5">
      <w:pPr>
        <w:pStyle w:val="13"/>
        <w:numPr>
          <w:ilvl w:val="0"/>
          <w:numId w:val="232"/>
        </w:numPr>
        <w:tabs>
          <w:tab w:val="left" w:pos="993"/>
        </w:tabs>
        <w:spacing w:line="276" w:lineRule="auto"/>
        <w:ind w:left="0" w:firstLine="709"/>
        <w:contextualSpacing/>
        <w:jc w:val="both"/>
        <w:rPr>
          <w:color w:val="auto"/>
          <w:sz w:val="24"/>
          <w:szCs w:val="24"/>
        </w:rPr>
      </w:pPr>
      <w:r w:rsidRPr="00C620CF">
        <w:rPr>
          <w:color w:val="auto"/>
          <w:sz w:val="24"/>
          <w:szCs w:val="24"/>
        </w:rPr>
        <w:t>оценки уровня функциональной грамотности;</w:t>
      </w:r>
    </w:p>
    <w:p w14:paraId="4A79A43C" w14:textId="77777777" w:rsidR="00A57638" w:rsidRPr="00C620CF" w:rsidRDefault="00E235EB" w:rsidP="004F64F5">
      <w:pPr>
        <w:pStyle w:val="13"/>
        <w:numPr>
          <w:ilvl w:val="0"/>
          <w:numId w:val="232"/>
        </w:numPr>
        <w:tabs>
          <w:tab w:val="left" w:pos="993"/>
        </w:tabs>
        <w:spacing w:line="276" w:lineRule="auto"/>
        <w:ind w:left="0" w:firstLine="709"/>
        <w:contextualSpacing/>
        <w:jc w:val="both"/>
        <w:rPr>
          <w:color w:val="auto"/>
          <w:sz w:val="24"/>
          <w:szCs w:val="24"/>
        </w:rPr>
      </w:pPr>
      <w:r w:rsidRPr="00C620CF">
        <w:rPr>
          <w:color w:val="auto"/>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379E77A0" w14:textId="77777777" w:rsidR="00A57638" w:rsidRPr="00C620CF" w:rsidRDefault="00E235EB" w:rsidP="004F64F5">
      <w:pPr>
        <w:pStyle w:val="13"/>
        <w:tabs>
          <w:tab w:val="left" w:pos="993"/>
        </w:tabs>
        <w:spacing w:line="276" w:lineRule="auto"/>
        <w:ind w:firstLine="709"/>
        <w:contextualSpacing/>
        <w:jc w:val="both"/>
        <w:rPr>
          <w:color w:val="auto"/>
          <w:sz w:val="24"/>
          <w:szCs w:val="24"/>
        </w:rPr>
      </w:pPr>
      <w:r w:rsidRPr="00C620CF">
        <w:rPr>
          <w:color w:val="auto"/>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55600932" w14:textId="1BA7D6D8"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Промежуточная аттестация </w:t>
      </w:r>
      <w:r w:rsidRPr="00C620CF">
        <w:rPr>
          <w:color w:val="auto"/>
          <w:sz w:val="24"/>
          <w:szCs w:val="24"/>
        </w:rPr>
        <w:t>представляет собой процедуру аттестации обучающихся, которая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604D955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1B67CE3B" w14:textId="77777777" w:rsidR="00A57638" w:rsidRPr="00C620CF" w:rsidRDefault="00E235EB" w:rsidP="00C620CF">
      <w:pPr>
        <w:pStyle w:val="13"/>
        <w:spacing w:line="276" w:lineRule="auto"/>
        <w:ind w:firstLine="709"/>
        <w:contextualSpacing/>
        <w:jc w:val="both"/>
        <w:rPr>
          <w:b/>
          <w:bCs/>
          <w:color w:val="auto"/>
          <w:sz w:val="24"/>
          <w:szCs w:val="24"/>
        </w:rPr>
      </w:pPr>
      <w:r w:rsidRPr="00C620CF">
        <w:rPr>
          <w:b/>
          <w:bCs/>
          <w:color w:val="auto"/>
          <w:sz w:val="24"/>
          <w:szCs w:val="24"/>
        </w:rPr>
        <w:t>Государственная итоговая аттестация</w:t>
      </w:r>
    </w:p>
    <w:p w14:paraId="785F5EC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7DC51FEF" w14:textId="1FEFD35E"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w:t>
      </w:r>
    </w:p>
    <w:p w14:paraId="0E67140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C620CF">
        <w:rPr>
          <w:i/>
          <w:iCs/>
          <w:color w:val="auto"/>
          <w:sz w:val="24"/>
          <w:szCs w:val="24"/>
        </w:rPr>
        <w:t>.</w:t>
      </w:r>
      <w:r w:rsidRPr="00C620CF">
        <w:rPr>
          <w:color w:val="auto"/>
          <w:sz w:val="24"/>
          <w:szCs w:val="24"/>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2378224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2C8513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69E181A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Характеристика готовится на основании:</w:t>
      </w:r>
    </w:p>
    <w:p w14:paraId="0B36C99E" w14:textId="77777777" w:rsidR="00A57638" w:rsidRPr="00C620CF" w:rsidRDefault="00E235EB" w:rsidP="004F64F5">
      <w:pPr>
        <w:pStyle w:val="13"/>
        <w:numPr>
          <w:ilvl w:val="0"/>
          <w:numId w:val="232"/>
        </w:numPr>
        <w:tabs>
          <w:tab w:val="left" w:pos="709"/>
          <w:tab w:val="left" w:pos="1134"/>
        </w:tabs>
        <w:spacing w:line="276" w:lineRule="auto"/>
        <w:ind w:left="0" w:firstLine="709"/>
        <w:contextualSpacing/>
        <w:jc w:val="both"/>
        <w:rPr>
          <w:color w:val="auto"/>
          <w:sz w:val="24"/>
          <w:szCs w:val="24"/>
        </w:rPr>
      </w:pPr>
      <w:r w:rsidRPr="00C620CF">
        <w:rPr>
          <w:color w:val="auto"/>
          <w:sz w:val="24"/>
          <w:szCs w:val="24"/>
        </w:rPr>
        <w:t xml:space="preserve">объективных показателей образовательных достижений обучающегося на уровне </w:t>
      </w:r>
      <w:r w:rsidRPr="00C620CF">
        <w:rPr>
          <w:color w:val="auto"/>
          <w:sz w:val="24"/>
          <w:szCs w:val="24"/>
        </w:rPr>
        <w:lastRenderedPageBreak/>
        <w:t>основного образования;</w:t>
      </w:r>
    </w:p>
    <w:p w14:paraId="4FE17ADA" w14:textId="77777777" w:rsidR="00A57638" w:rsidRPr="00C620CF" w:rsidRDefault="00E235EB" w:rsidP="004F64F5">
      <w:pPr>
        <w:pStyle w:val="13"/>
        <w:numPr>
          <w:ilvl w:val="0"/>
          <w:numId w:val="232"/>
        </w:numPr>
        <w:tabs>
          <w:tab w:val="left" w:pos="709"/>
          <w:tab w:val="left" w:pos="1134"/>
        </w:tabs>
        <w:spacing w:line="276" w:lineRule="auto"/>
        <w:ind w:left="0" w:firstLine="709"/>
        <w:contextualSpacing/>
        <w:jc w:val="both"/>
        <w:rPr>
          <w:color w:val="auto"/>
          <w:sz w:val="24"/>
          <w:szCs w:val="24"/>
        </w:rPr>
      </w:pPr>
      <w:r w:rsidRPr="00C620CF">
        <w:rPr>
          <w:color w:val="auto"/>
          <w:sz w:val="24"/>
          <w:szCs w:val="24"/>
        </w:rPr>
        <w:t>портфолио выпускника;</w:t>
      </w:r>
    </w:p>
    <w:p w14:paraId="1832EFD7" w14:textId="77777777" w:rsidR="00A57638" w:rsidRPr="00C620CF" w:rsidRDefault="00E235EB" w:rsidP="004F64F5">
      <w:pPr>
        <w:pStyle w:val="13"/>
        <w:numPr>
          <w:ilvl w:val="0"/>
          <w:numId w:val="232"/>
        </w:numPr>
        <w:tabs>
          <w:tab w:val="left" w:pos="709"/>
          <w:tab w:val="left" w:pos="1134"/>
        </w:tabs>
        <w:spacing w:line="276" w:lineRule="auto"/>
        <w:ind w:left="0" w:firstLine="709"/>
        <w:contextualSpacing/>
        <w:jc w:val="both"/>
        <w:rPr>
          <w:color w:val="auto"/>
          <w:sz w:val="24"/>
          <w:szCs w:val="24"/>
        </w:rPr>
      </w:pPr>
      <w:r w:rsidRPr="00C620CF">
        <w:rPr>
          <w:color w:val="auto"/>
          <w:sz w:val="24"/>
          <w:szCs w:val="24"/>
        </w:rPr>
        <w:t>экспертных оценок классного руководителя и учителей, обучавших данного выпускника на уровне основного общего образования;</w:t>
      </w:r>
    </w:p>
    <w:p w14:paraId="7527BB22" w14:textId="77777777" w:rsidR="00A57638" w:rsidRPr="00C620CF" w:rsidRDefault="00E235EB" w:rsidP="004F64F5">
      <w:pPr>
        <w:pStyle w:val="13"/>
        <w:tabs>
          <w:tab w:val="left" w:pos="709"/>
          <w:tab w:val="left" w:pos="1134"/>
        </w:tabs>
        <w:spacing w:line="276" w:lineRule="auto"/>
        <w:ind w:firstLine="709"/>
        <w:contextualSpacing/>
        <w:jc w:val="both"/>
        <w:rPr>
          <w:color w:val="auto"/>
          <w:sz w:val="24"/>
          <w:szCs w:val="24"/>
        </w:rPr>
      </w:pPr>
      <w:r w:rsidRPr="00C620CF">
        <w:rPr>
          <w:color w:val="auto"/>
          <w:sz w:val="24"/>
          <w:szCs w:val="24"/>
        </w:rPr>
        <w:t>В характеристике выпускника:</w:t>
      </w:r>
    </w:p>
    <w:p w14:paraId="1042F1C1" w14:textId="77777777" w:rsidR="00A57638" w:rsidRPr="00C620CF" w:rsidRDefault="00E235EB" w:rsidP="004F64F5">
      <w:pPr>
        <w:pStyle w:val="13"/>
        <w:numPr>
          <w:ilvl w:val="0"/>
          <w:numId w:val="232"/>
        </w:numPr>
        <w:tabs>
          <w:tab w:val="left" w:pos="709"/>
          <w:tab w:val="left" w:pos="1134"/>
        </w:tabs>
        <w:spacing w:line="276" w:lineRule="auto"/>
        <w:ind w:left="0" w:firstLine="709"/>
        <w:contextualSpacing/>
        <w:jc w:val="both"/>
        <w:rPr>
          <w:color w:val="auto"/>
          <w:sz w:val="24"/>
          <w:szCs w:val="24"/>
        </w:rPr>
      </w:pPr>
      <w:r w:rsidRPr="00C620CF">
        <w:rPr>
          <w:color w:val="auto"/>
          <w:sz w:val="24"/>
          <w:szCs w:val="24"/>
        </w:rPr>
        <w:t>отмечаются образовательные достижения обучающегося по освоению личностных, метапредметных и предметных результатов;</w:t>
      </w:r>
    </w:p>
    <w:p w14:paraId="734129E4" w14:textId="77777777" w:rsidR="00A57638" w:rsidRPr="00C620CF" w:rsidRDefault="00E235EB" w:rsidP="004F64F5">
      <w:pPr>
        <w:pStyle w:val="13"/>
        <w:numPr>
          <w:ilvl w:val="0"/>
          <w:numId w:val="232"/>
        </w:numPr>
        <w:tabs>
          <w:tab w:val="left" w:pos="709"/>
          <w:tab w:val="left" w:pos="1134"/>
        </w:tabs>
        <w:spacing w:line="276" w:lineRule="auto"/>
        <w:ind w:left="0" w:firstLine="709"/>
        <w:contextualSpacing/>
        <w:jc w:val="both"/>
        <w:rPr>
          <w:color w:val="auto"/>
          <w:sz w:val="24"/>
          <w:szCs w:val="24"/>
        </w:rPr>
      </w:pPr>
      <w:r w:rsidRPr="00C620CF">
        <w:rPr>
          <w:color w:val="auto"/>
          <w:sz w:val="24"/>
          <w:szCs w:val="24"/>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5F0F32F" w14:textId="77777777" w:rsidR="00A57638" w:rsidRPr="00C620CF" w:rsidRDefault="00E235EB" w:rsidP="004F64F5">
      <w:pPr>
        <w:pStyle w:val="13"/>
        <w:tabs>
          <w:tab w:val="left" w:pos="709"/>
          <w:tab w:val="left" w:pos="1134"/>
        </w:tabs>
        <w:spacing w:line="276" w:lineRule="auto"/>
        <w:ind w:firstLine="709"/>
        <w:contextualSpacing/>
        <w:jc w:val="both"/>
        <w:rPr>
          <w:color w:val="auto"/>
          <w:sz w:val="24"/>
          <w:szCs w:val="24"/>
        </w:rPr>
        <w:sectPr w:rsidR="00A57638" w:rsidRPr="00C620CF" w:rsidSect="00E30173">
          <w:headerReference w:type="default" r:id="rId10"/>
          <w:footerReference w:type="even" r:id="rId11"/>
          <w:footerReference w:type="default" r:id="rId12"/>
          <w:footerReference w:type="first" r:id="rId13"/>
          <w:footnotePr>
            <w:numRestart w:val="eachPage"/>
          </w:footnotePr>
          <w:pgSz w:w="11907" w:h="16839" w:code="9"/>
          <w:pgMar w:top="569" w:right="705" w:bottom="974" w:left="1134" w:header="0" w:footer="3" w:gutter="0"/>
          <w:cols w:space="720"/>
          <w:noEndnote/>
          <w:titlePg/>
          <w:docGrid w:linePitch="360"/>
        </w:sectPr>
      </w:pPr>
      <w:r w:rsidRPr="00C620CF">
        <w:rPr>
          <w:color w:val="auto"/>
          <w:sz w:val="24"/>
          <w:szCs w:val="24"/>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27AE2685" w14:textId="77777777" w:rsidR="00A57638" w:rsidRPr="00C620CF" w:rsidRDefault="00EF538B" w:rsidP="00C620CF">
      <w:pPr>
        <w:pStyle w:val="12"/>
        <w:pBdr>
          <w:bottom w:val="single" w:sz="12" w:space="1" w:color="auto"/>
        </w:pBdr>
        <w:spacing w:after="0" w:line="276" w:lineRule="auto"/>
        <w:ind w:firstLine="709"/>
        <w:contextualSpacing/>
        <w:rPr>
          <w:rFonts w:ascii="Times New Roman" w:hAnsi="Times New Roman" w:cs="Times New Roman"/>
          <w:color w:val="auto"/>
          <w:sz w:val="24"/>
          <w:szCs w:val="24"/>
        </w:rPr>
      </w:pPr>
      <w:bookmarkStart w:id="22" w:name="bookmark30"/>
      <w:bookmarkStart w:id="23" w:name="_Toc105502775"/>
      <w:r w:rsidRPr="00C620CF">
        <w:rPr>
          <w:rFonts w:ascii="Times New Roman" w:hAnsi="Times New Roman" w:cs="Times New Roman"/>
          <w:color w:val="auto"/>
          <w:sz w:val="24"/>
          <w:szCs w:val="24"/>
        </w:rPr>
        <w:lastRenderedPageBreak/>
        <w:t xml:space="preserve">2. </w:t>
      </w:r>
      <w:r w:rsidR="00E235EB" w:rsidRPr="00C620CF">
        <w:rPr>
          <w:rFonts w:ascii="Times New Roman" w:hAnsi="Times New Roman" w:cs="Times New Roman"/>
          <w:color w:val="auto"/>
          <w:sz w:val="24"/>
          <w:szCs w:val="24"/>
        </w:rPr>
        <w:t>СОДЕРЖАТЕЛЬНЫЙ РАЗДЕЛ ПРОГРАММЫ ОСНОВНОГО ОБЩЕГО ОБРАЗОВАНИЯ</w:t>
      </w:r>
      <w:bookmarkEnd w:id="22"/>
      <w:bookmarkEnd w:id="23"/>
    </w:p>
    <w:p w14:paraId="5F088AFD" w14:textId="4E8C830E" w:rsidR="00A57638" w:rsidRPr="00C620CF" w:rsidRDefault="00EF538B" w:rsidP="00C620CF">
      <w:pPr>
        <w:pStyle w:val="24"/>
        <w:spacing w:after="0" w:line="276" w:lineRule="auto"/>
        <w:ind w:firstLine="709"/>
        <w:contextualSpacing/>
        <w:rPr>
          <w:rFonts w:ascii="Times New Roman" w:hAnsi="Times New Roman" w:cs="Times New Roman"/>
          <w:color w:val="auto"/>
          <w:sz w:val="24"/>
          <w:szCs w:val="24"/>
        </w:rPr>
      </w:pPr>
      <w:bookmarkStart w:id="24" w:name="bookmark32"/>
      <w:bookmarkStart w:id="25" w:name="_Toc105502776"/>
      <w:r w:rsidRPr="00C620CF">
        <w:rPr>
          <w:rFonts w:ascii="Times New Roman" w:hAnsi="Times New Roman" w:cs="Times New Roman"/>
          <w:color w:val="auto"/>
          <w:sz w:val="24"/>
          <w:szCs w:val="24"/>
        </w:rPr>
        <w:t xml:space="preserve">2.1. </w:t>
      </w:r>
      <w:r w:rsidR="00E235EB" w:rsidRPr="00C620CF">
        <w:rPr>
          <w:rFonts w:ascii="Times New Roman" w:hAnsi="Times New Roman" w:cs="Times New Roman"/>
          <w:color w:val="auto"/>
          <w:sz w:val="24"/>
          <w:szCs w:val="24"/>
        </w:rPr>
        <w:t>РАБОЧИЕ ПРОГРАММЫ УЧЕБНЫХ ПРЕДМЕТОВ, УЧЕБНЫХ КУРСОВ (В ТОМ ЧИСЛЕ ВНЕУРОЧНОЙ ДЕЯТЕЛЬНОСТИ), УЧЕБНЫХ МОДУЛЕЙ</w:t>
      </w:r>
      <w:bookmarkEnd w:id="24"/>
      <w:bookmarkEnd w:id="25"/>
    </w:p>
    <w:p w14:paraId="65C90178" w14:textId="77777777" w:rsidR="00EF538B" w:rsidRPr="00C620CF" w:rsidRDefault="00EF538B" w:rsidP="00C620CF">
      <w:pPr>
        <w:spacing w:line="276" w:lineRule="auto"/>
        <w:ind w:firstLine="709"/>
        <w:contextualSpacing/>
        <w:rPr>
          <w:rFonts w:ascii="Times New Roman" w:hAnsi="Times New Roman" w:cs="Times New Roman"/>
        </w:rPr>
      </w:pPr>
      <w:bookmarkStart w:id="26" w:name="bookmark34"/>
    </w:p>
    <w:p w14:paraId="6B4A5892" w14:textId="77777777" w:rsidR="00A57638" w:rsidRPr="00C620CF" w:rsidRDefault="00EF538B" w:rsidP="00C620CF">
      <w:pPr>
        <w:pStyle w:val="3"/>
        <w:pBdr>
          <w:bottom w:val="single" w:sz="12" w:space="1" w:color="auto"/>
        </w:pBdr>
        <w:spacing w:after="0" w:line="276" w:lineRule="auto"/>
        <w:ind w:firstLine="709"/>
        <w:contextualSpacing/>
        <w:rPr>
          <w:rFonts w:ascii="Times New Roman" w:hAnsi="Times New Roman" w:cs="Times New Roman"/>
          <w:color w:val="auto"/>
          <w:sz w:val="24"/>
          <w:szCs w:val="24"/>
        </w:rPr>
      </w:pPr>
      <w:bookmarkStart w:id="27" w:name="_Toc105502777"/>
      <w:r w:rsidRPr="00C620CF">
        <w:rPr>
          <w:rFonts w:ascii="Times New Roman" w:hAnsi="Times New Roman" w:cs="Times New Roman"/>
          <w:color w:val="auto"/>
          <w:sz w:val="24"/>
          <w:szCs w:val="24"/>
        </w:rPr>
        <w:t xml:space="preserve">2.1.1. </w:t>
      </w:r>
      <w:r w:rsidR="00E235EB" w:rsidRPr="00C620CF">
        <w:rPr>
          <w:rFonts w:ascii="Times New Roman" w:hAnsi="Times New Roman" w:cs="Times New Roman"/>
          <w:color w:val="auto"/>
          <w:sz w:val="24"/>
          <w:szCs w:val="24"/>
        </w:rPr>
        <w:t>РУССКИЙ ЯЗЫК</w:t>
      </w:r>
      <w:bookmarkEnd w:id="26"/>
      <w:bookmarkEnd w:id="27"/>
    </w:p>
    <w:p w14:paraId="1E34BC2C" w14:textId="77777777" w:rsidR="00EF538B" w:rsidRPr="00C620CF" w:rsidRDefault="00EF538B" w:rsidP="00C620CF">
      <w:pPr>
        <w:spacing w:line="276" w:lineRule="auto"/>
        <w:ind w:firstLine="709"/>
        <w:contextualSpacing/>
        <w:rPr>
          <w:rFonts w:ascii="Times New Roman" w:hAnsi="Times New Roman" w:cs="Times New Roman"/>
        </w:rPr>
      </w:pPr>
    </w:p>
    <w:p w14:paraId="6823A372" w14:textId="4290D01B" w:rsidR="00A57638" w:rsidRPr="00C620CF" w:rsidRDefault="00E749D6" w:rsidP="00C620CF">
      <w:pPr>
        <w:pStyle w:val="13"/>
        <w:spacing w:line="276" w:lineRule="auto"/>
        <w:ind w:firstLine="709"/>
        <w:contextualSpacing/>
        <w:jc w:val="both"/>
        <w:rPr>
          <w:color w:val="auto"/>
          <w:sz w:val="24"/>
          <w:szCs w:val="24"/>
        </w:rPr>
      </w:pPr>
      <w:r w:rsidRPr="00C620CF">
        <w:rPr>
          <w:color w:val="auto"/>
          <w:sz w:val="24"/>
          <w:szCs w:val="24"/>
        </w:rPr>
        <w:t xml:space="preserve">Рабочая программа по русскому языку </w:t>
      </w:r>
      <w:r w:rsidR="00E235EB" w:rsidRPr="00C620CF">
        <w:rPr>
          <w:color w:val="auto"/>
          <w:sz w:val="24"/>
          <w:szCs w:val="24"/>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r w:rsidRPr="00C620CF">
        <w:rPr>
          <w:color w:val="auto"/>
          <w:sz w:val="24"/>
          <w:szCs w:val="24"/>
        </w:rPr>
        <w:t xml:space="preserve">Примерной рабочей программы по русскому языку, </w:t>
      </w:r>
      <w:r w:rsidR="00E235EB" w:rsidRPr="00C620CF">
        <w:rPr>
          <w:color w:val="auto"/>
          <w:sz w:val="24"/>
          <w:szCs w:val="24"/>
        </w:rPr>
        <w:t>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A4246D9"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color w:val="auto"/>
          <w:sz w:val="24"/>
          <w:szCs w:val="24"/>
        </w:rPr>
      </w:pPr>
      <w:bookmarkStart w:id="28" w:name="bookmark36"/>
      <w:r w:rsidRPr="00C620CF">
        <w:rPr>
          <w:rFonts w:ascii="Times New Roman" w:hAnsi="Times New Roman" w:cs="Times New Roman"/>
          <w:color w:val="auto"/>
          <w:sz w:val="24"/>
          <w:szCs w:val="24"/>
        </w:rPr>
        <w:t>ПОЯСНИТЕЛЬНАЯ ЗАПИСКА</w:t>
      </w:r>
      <w:bookmarkEnd w:id="28"/>
    </w:p>
    <w:p w14:paraId="1BA4C508" w14:textId="77777777" w:rsidR="005232AD" w:rsidRPr="00C620CF" w:rsidRDefault="005232AD" w:rsidP="00C620CF">
      <w:pPr>
        <w:pStyle w:val="af5"/>
        <w:spacing w:line="276" w:lineRule="auto"/>
        <w:ind w:firstLine="709"/>
        <w:contextualSpacing/>
        <w:rPr>
          <w:rFonts w:ascii="Times New Roman" w:hAnsi="Times New Roman" w:cs="Times New Roman"/>
          <w:color w:val="auto"/>
          <w:sz w:val="24"/>
          <w:szCs w:val="24"/>
        </w:rPr>
      </w:pPr>
    </w:p>
    <w:p w14:paraId="735F256E" w14:textId="77777777" w:rsidR="005232AD"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29" w:name="bookmark38"/>
      <w:r w:rsidRPr="00C620CF">
        <w:rPr>
          <w:rFonts w:ascii="Times New Roman" w:hAnsi="Times New Roman" w:cs="Times New Roman"/>
          <w:color w:val="auto"/>
          <w:sz w:val="24"/>
          <w:szCs w:val="24"/>
        </w:rPr>
        <w:t xml:space="preserve">ОБЩАЯ ХАРАКТЕРИСТИКА УЧЕБНОГО ПРЕДМЕТА </w:t>
      </w:r>
    </w:p>
    <w:p w14:paraId="242BED17"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«РУССКИЙ ЯЗЫК»</w:t>
      </w:r>
      <w:bookmarkEnd w:id="29"/>
    </w:p>
    <w:p w14:paraId="4433563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07F1AB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730310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ED49D0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D98D43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w:t>
      </w:r>
      <w:r w:rsidRPr="00C620CF">
        <w:rPr>
          <w:color w:val="auto"/>
          <w:sz w:val="24"/>
          <w:szCs w:val="24"/>
        </w:rPr>
        <w:lastRenderedPageBreak/>
        <w:t>результатов обучения, в содержании обучения (разделы «Язык и речь», «Текст», «Функциональные разновидности языка»).</w:t>
      </w:r>
    </w:p>
    <w:p w14:paraId="2B125345"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30" w:name="bookmark40"/>
      <w:r w:rsidRPr="00C620CF">
        <w:rPr>
          <w:rFonts w:ascii="Times New Roman" w:hAnsi="Times New Roman" w:cs="Times New Roman"/>
          <w:color w:val="auto"/>
          <w:sz w:val="24"/>
          <w:szCs w:val="24"/>
        </w:rPr>
        <w:t>ЦЕЛИ ИЗУЧЕНИЯ УЧЕБНОГО ПРЕДМЕТА «РУССКИЙ ЯЗЫК»</w:t>
      </w:r>
      <w:bookmarkEnd w:id="30"/>
    </w:p>
    <w:p w14:paraId="7911394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Целями изучения русского языка по программам основного общего образования являются:</w:t>
      </w:r>
    </w:p>
    <w:p w14:paraId="24CE85D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1F1ACD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F7FF01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A29BF1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E94224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03F2F64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w:t>
      </w:r>
      <w:r w:rsidR="00F02495" w:rsidRPr="00C620CF">
        <w:rPr>
          <w:color w:val="auto"/>
          <w:sz w:val="24"/>
          <w:szCs w:val="24"/>
        </w:rPr>
        <w:t xml:space="preserve"> </w:t>
      </w:r>
      <w:r w:rsidRPr="00C620CF">
        <w:rPr>
          <w:color w:val="auto"/>
          <w:sz w:val="24"/>
          <w:szCs w:val="24"/>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0F46EDC2" w14:textId="77777777" w:rsidR="00742FCF" w:rsidRDefault="00742FCF" w:rsidP="00C620CF">
      <w:pPr>
        <w:pStyle w:val="af5"/>
        <w:spacing w:line="276" w:lineRule="auto"/>
        <w:ind w:firstLine="709"/>
        <w:contextualSpacing/>
        <w:rPr>
          <w:rFonts w:ascii="Times New Roman" w:hAnsi="Times New Roman" w:cs="Times New Roman"/>
          <w:color w:val="auto"/>
          <w:sz w:val="24"/>
          <w:szCs w:val="24"/>
        </w:rPr>
      </w:pPr>
      <w:bookmarkStart w:id="31" w:name="bookmark42"/>
    </w:p>
    <w:p w14:paraId="1ADDB88A"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МЕСТО УЧЕБНОГО ПРЕДМЕТА «РУССКИЙ ЯЗЫК»</w:t>
      </w:r>
      <w:bookmarkEnd w:id="31"/>
    </w:p>
    <w:p w14:paraId="46FD3DF4"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В УЧЕБНОМ ПЛАНЕ</w:t>
      </w:r>
    </w:p>
    <w:p w14:paraId="7C3E9FD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0986F205" w14:textId="21174DF9"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Содержание учебного предмета «Русский язык»</w:t>
      </w:r>
      <w:r w:rsidR="006C73BA" w:rsidRPr="00C620CF">
        <w:rPr>
          <w:color w:val="auto"/>
          <w:sz w:val="24"/>
          <w:szCs w:val="24"/>
        </w:rPr>
        <w:t xml:space="preserve"> </w:t>
      </w:r>
      <w:r w:rsidRPr="00C620CF">
        <w:rPr>
          <w:color w:val="auto"/>
          <w:sz w:val="24"/>
          <w:szCs w:val="24"/>
        </w:rPr>
        <w:t>соответствует ФГОС ООО, Примерной основной образовательной программе основного общего образования.</w:t>
      </w:r>
    </w:p>
    <w:p w14:paraId="18FF677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пределах одного класса последовательность изучения тем, представленных в содержании каждого класса, может варьироваться.</w:t>
      </w:r>
    </w:p>
    <w:p w14:paraId="1931C655" w14:textId="11853CB3" w:rsidR="00A57638" w:rsidRPr="00C620CF" w:rsidRDefault="00E235EB" w:rsidP="00C620CF">
      <w:pPr>
        <w:pStyle w:val="13"/>
        <w:spacing w:line="276" w:lineRule="auto"/>
        <w:ind w:firstLine="709"/>
        <w:contextualSpacing/>
        <w:jc w:val="both"/>
        <w:rPr>
          <w:color w:val="auto"/>
          <w:sz w:val="24"/>
          <w:szCs w:val="24"/>
        </w:rPr>
      </w:pPr>
      <w:proofErr w:type="gramStart"/>
      <w:r w:rsidRPr="00C620CF">
        <w:rPr>
          <w:color w:val="auto"/>
          <w:sz w:val="24"/>
          <w:szCs w:val="24"/>
        </w:rPr>
        <w:t>Учебным планом на изучение русского языка отводится 7</w:t>
      </w:r>
      <w:r w:rsidR="00742FCF">
        <w:rPr>
          <w:color w:val="auto"/>
          <w:sz w:val="24"/>
          <w:szCs w:val="24"/>
        </w:rPr>
        <w:t>48</w:t>
      </w:r>
      <w:r w:rsidRPr="00C620CF">
        <w:rPr>
          <w:color w:val="auto"/>
          <w:sz w:val="24"/>
          <w:szCs w:val="24"/>
        </w:rPr>
        <w:t xml:space="preserve"> часов: </w:t>
      </w:r>
      <w:r w:rsidRPr="00742FCF">
        <w:rPr>
          <w:color w:val="auto"/>
          <w:sz w:val="24"/>
          <w:szCs w:val="24"/>
        </w:rPr>
        <w:t xml:space="preserve">в 5 классе — </w:t>
      </w:r>
      <w:r w:rsidR="00742FCF" w:rsidRPr="00742FCF">
        <w:rPr>
          <w:color w:val="auto"/>
          <w:sz w:val="24"/>
          <w:szCs w:val="24"/>
        </w:rPr>
        <w:t>204</w:t>
      </w:r>
      <w:r w:rsidRPr="00742FCF">
        <w:rPr>
          <w:color w:val="auto"/>
          <w:sz w:val="24"/>
          <w:szCs w:val="24"/>
        </w:rPr>
        <w:t xml:space="preserve"> час</w:t>
      </w:r>
      <w:r w:rsidR="00742FCF" w:rsidRPr="00742FCF">
        <w:rPr>
          <w:color w:val="auto"/>
          <w:sz w:val="24"/>
          <w:szCs w:val="24"/>
        </w:rPr>
        <w:t>а</w:t>
      </w:r>
      <w:r w:rsidRPr="00742FCF">
        <w:rPr>
          <w:color w:val="auto"/>
          <w:sz w:val="24"/>
          <w:szCs w:val="24"/>
        </w:rPr>
        <w:t xml:space="preserve"> (</w:t>
      </w:r>
      <w:r w:rsidR="00742FCF" w:rsidRPr="00742FCF">
        <w:rPr>
          <w:color w:val="auto"/>
          <w:sz w:val="24"/>
          <w:szCs w:val="24"/>
        </w:rPr>
        <w:t>6</w:t>
      </w:r>
      <w:r w:rsidRPr="00742FCF">
        <w:rPr>
          <w:color w:val="auto"/>
          <w:sz w:val="24"/>
          <w:szCs w:val="24"/>
        </w:rPr>
        <w:t xml:space="preserve"> часов в неделю)</w:t>
      </w:r>
      <w:r w:rsidRPr="00C620CF">
        <w:rPr>
          <w:color w:val="auto"/>
          <w:sz w:val="24"/>
          <w:szCs w:val="24"/>
        </w:rPr>
        <w:t>, в 6 классе — 204 часа (6 часов в неделю), в 7 классе 136 часов (4 часа в неделю), в 8 классе — 102 часа (3 часа в неделю), в 9 классе — 102 часа (3 часа в неделю).</w:t>
      </w:r>
      <w:proofErr w:type="gramEnd"/>
    </w:p>
    <w:p w14:paraId="7D6841A3" w14:textId="77777777" w:rsidR="006055D7" w:rsidRDefault="006055D7" w:rsidP="00C620CF">
      <w:pPr>
        <w:pStyle w:val="13"/>
        <w:spacing w:line="276" w:lineRule="auto"/>
        <w:ind w:firstLine="709"/>
        <w:contextualSpacing/>
        <w:jc w:val="both"/>
        <w:rPr>
          <w:color w:val="auto"/>
          <w:sz w:val="24"/>
          <w:szCs w:val="24"/>
        </w:rPr>
      </w:pPr>
      <w:bookmarkStart w:id="32" w:name="bookmark45"/>
    </w:p>
    <w:p w14:paraId="7B738B21" w14:textId="77777777" w:rsidR="00742FCF" w:rsidRDefault="00742FCF" w:rsidP="00C620CF">
      <w:pPr>
        <w:pStyle w:val="13"/>
        <w:spacing w:line="276" w:lineRule="auto"/>
        <w:ind w:firstLine="709"/>
        <w:contextualSpacing/>
        <w:jc w:val="both"/>
        <w:rPr>
          <w:color w:val="auto"/>
          <w:sz w:val="24"/>
          <w:szCs w:val="24"/>
        </w:rPr>
      </w:pPr>
    </w:p>
    <w:p w14:paraId="1AAD7623" w14:textId="77777777" w:rsidR="00742FCF" w:rsidRPr="00C620CF" w:rsidRDefault="00742FCF" w:rsidP="00C620CF">
      <w:pPr>
        <w:pStyle w:val="13"/>
        <w:spacing w:line="276" w:lineRule="auto"/>
        <w:ind w:firstLine="709"/>
        <w:contextualSpacing/>
        <w:jc w:val="both"/>
        <w:rPr>
          <w:color w:val="auto"/>
          <w:sz w:val="24"/>
          <w:szCs w:val="24"/>
        </w:rPr>
      </w:pPr>
    </w:p>
    <w:p w14:paraId="23AB101D"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lastRenderedPageBreak/>
        <w:t>СОДЕРЖАНИЕ УЧЕБНОГО ПРЕДМЕТА «РУССКИЙ ЯЗЫК»</w:t>
      </w:r>
      <w:bookmarkEnd w:id="32"/>
    </w:p>
    <w:p w14:paraId="7495F2C9" w14:textId="77777777" w:rsidR="005232AD" w:rsidRPr="00C620CF" w:rsidRDefault="005232AD" w:rsidP="00C620CF">
      <w:pPr>
        <w:pStyle w:val="af5"/>
        <w:spacing w:line="276" w:lineRule="auto"/>
        <w:ind w:firstLine="709"/>
        <w:contextualSpacing/>
        <w:rPr>
          <w:rFonts w:ascii="Times New Roman" w:hAnsi="Times New Roman" w:cs="Times New Roman"/>
          <w:color w:val="auto"/>
          <w:sz w:val="24"/>
          <w:szCs w:val="24"/>
        </w:rPr>
      </w:pPr>
    </w:p>
    <w:p w14:paraId="37900973"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33" w:name="bookmark47"/>
      <w:r w:rsidRPr="00C620CF">
        <w:rPr>
          <w:rFonts w:ascii="Times New Roman" w:hAnsi="Times New Roman" w:cs="Times New Roman"/>
          <w:color w:val="auto"/>
          <w:sz w:val="24"/>
          <w:szCs w:val="24"/>
        </w:rPr>
        <w:t>5 КЛАСС</w:t>
      </w:r>
      <w:bookmarkEnd w:id="33"/>
    </w:p>
    <w:p w14:paraId="2BC74124" w14:textId="77777777" w:rsidR="005232AD" w:rsidRPr="00C620CF" w:rsidRDefault="005232AD" w:rsidP="00C620CF">
      <w:pPr>
        <w:pStyle w:val="af5"/>
        <w:spacing w:line="276" w:lineRule="auto"/>
        <w:ind w:firstLine="709"/>
        <w:contextualSpacing/>
        <w:rPr>
          <w:rFonts w:ascii="Times New Roman" w:hAnsi="Times New Roman" w:cs="Times New Roman"/>
          <w:color w:val="auto"/>
          <w:sz w:val="24"/>
          <w:szCs w:val="24"/>
        </w:rPr>
      </w:pPr>
      <w:bookmarkStart w:id="34" w:name="bookmark49"/>
    </w:p>
    <w:p w14:paraId="161ADD0B"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Общие сведения о языке</w:t>
      </w:r>
      <w:bookmarkEnd w:id="34"/>
    </w:p>
    <w:p w14:paraId="1F9EB61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Богатство и выразительность русского языка.</w:t>
      </w:r>
    </w:p>
    <w:p w14:paraId="26BCEBB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Лингвистика как наука о языке.</w:t>
      </w:r>
    </w:p>
    <w:p w14:paraId="38ACD23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Основные разделы лингвистики.</w:t>
      </w:r>
    </w:p>
    <w:p w14:paraId="590A0516" w14:textId="77777777" w:rsidR="005232AD" w:rsidRPr="00C620CF" w:rsidRDefault="005232AD" w:rsidP="00C620CF">
      <w:pPr>
        <w:pStyle w:val="af5"/>
        <w:spacing w:line="276" w:lineRule="auto"/>
        <w:ind w:firstLine="709"/>
        <w:contextualSpacing/>
        <w:rPr>
          <w:rFonts w:ascii="Times New Roman" w:hAnsi="Times New Roman" w:cs="Times New Roman"/>
          <w:color w:val="auto"/>
          <w:sz w:val="24"/>
          <w:szCs w:val="24"/>
        </w:rPr>
      </w:pPr>
      <w:bookmarkStart w:id="35" w:name="bookmark51"/>
    </w:p>
    <w:p w14:paraId="70720D28"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Язык и речь</w:t>
      </w:r>
      <w:bookmarkEnd w:id="35"/>
    </w:p>
    <w:p w14:paraId="626FB48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Язык и речь. Речь устная и письменная, монологическая и диалогическая, полилог.</w:t>
      </w:r>
    </w:p>
    <w:p w14:paraId="726CDE8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Виды речевой деятельности (говорение, слушание, чтение, письмо), их особенности.</w:t>
      </w:r>
    </w:p>
    <w:p w14:paraId="55A1D22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C0939B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Устный пересказ прочитанного или прослушанного текста, в том числе с изменением лица рассказчика.</w:t>
      </w:r>
    </w:p>
    <w:p w14:paraId="48F7860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Участие в диалоге на лингвистические темы (в рамках изученного) и темы на основе жизненных наблюдений.</w:t>
      </w:r>
    </w:p>
    <w:p w14:paraId="5ADEB4D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Речевые формулы приветствия, прощания, просьбы, благодарности.</w:t>
      </w:r>
    </w:p>
    <w:p w14:paraId="2CCD135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Сочинения различных видов с опорой на жизненный и читательский опыт, сюжетную картину (в том числе сочинения- миниатюры).</w:t>
      </w:r>
    </w:p>
    <w:p w14:paraId="526CE6D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Виды аудирования: выборочное, ознакомительное, детальное.</w:t>
      </w:r>
    </w:p>
    <w:p w14:paraId="36E1DE2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Виды чтения: изучающее, ознакомительное, просмотровое, поисковое.</w:t>
      </w:r>
    </w:p>
    <w:p w14:paraId="1214D358" w14:textId="77777777" w:rsidR="005232AD" w:rsidRPr="00C620CF" w:rsidRDefault="005232AD" w:rsidP="00C620CF">
      <w:pPr>
        <w:pStyle w:val="af5"/>
        <w:spacing w:line="276" w:lineRule="auto"/>
        <w:ind w:firstLine="709"/>
        <w:contextualSpacing/>
        <w:rPr>
          <w:rFonts w:ascii="Times New Roman" w:hAnsi="Times New Roman" w:cs="Times New Roman"/>
          <w:color w:val="auto"/>
          <w:sz w:val="24"/>
          <w:szCs w:val="24"/>
        </w:rPr>
      </w:pPr>
      <w:bookmarkStart w:id="36" w:name="bookmark53"/>
    </w:p>
    <w:p w14:paraId="43FC8187"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Текст</w:t>
      </w:r>
      <w:bookmarkEnd w:id="36"/>
    </w:p>
    <w:p w14:paraId="4901F87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Текст и его основные признаки. Тема и главная мысль текста. Микротема текста. Ключевые слова.</w:t>
      </w:r>
    </w:p>
    <w:p w14:paraId="6BA6316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Функционально-смысловые типы речи: описание, повествование, рассуждение; их особенности.</w:t>
      </w:r>
    </w:p>
    <w:p w14:paraId="61C1B7B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Композиционная структура текста. Абзац как средство членения текста на композиционно-смысловые части.</w:t>
      </w:r>
    </w:p>
    <w:p w14:paraId="5FB116E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Средства связи предложений и частей текста: формы слова, однокоренные слова, синонимы, антонимы, личные местоимения, повтор слова.</w:t>
      </w:r>
    </w:p>
    <w:p w14:paraId="27C99E8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Повествование как тип речи. Рассказ.</w:t>
      </w:r>
    </w:p>
    <w:p w14:paraId="7CD444E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663A51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7C20BB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Информационная переработка текста: простой и сложный план текста.</w:t>
      </w:r>
    </w:p>
    <w:p w14:paraId="1A47947E" w14:textId="77777777" w:rsidR="005232AD" w:rsidRPr="00C620CF" w:rsidRDefault="005232AD" w:rsidP="00C620CF">
      <w:pPr>
        <w:pStyle w:val="af5"/>
        <w:spacing w:line="276" w:lineRule="auto"/>
        <w:ind w:firstLine="709"/>
        <w:contextualSpacing/>
        <w:rPr>
          <w:rFonts w:ascii="Times New Roman" w:hAnsi="Times New Roman" w:cs="Times New Roman"/>
          <w:color w:val="auto"/>
          <w:sz w:val="24"/>
          <w:szCs w:val="24"/>
        </w:rPr>
      </w:pPr>
      <w:bookmarkStart w:id="37" w:name="bookmark55"/>
    </w:p>
    <w:p w14:paraId="47185DAB"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Функциональные разновидности языка</w:t>
      </w:r>
      <w:bookmarkEnd w:id="37"/>
    </w:p>
    <w:p w14:paraId="0CCE564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62D147AC" w14:textId="77777777" w:rsidR="005232AD" w:rsidRPr="00C620CF" w:rsidRDefault="005232AD" w:rsidP="00C620CF">
      <w:pPr>
        <w:pStyle w:val="af5"/>
        <w:spacing w:line="276" w:lineRule="auto"/>
        <w:ind w:firstLine="709"/>
        <w:contextualSpacing/>
        <w:rPr>
          <w:rFonts w:ascii="Times New Roman" w:hAnsi="Times New Roman" w:cs="Times New Roman"/>
          <w:color w:val="auto"/>
          <w:sz w:val="24"/>
          <w:szCs w:val="24"/>
        </w:rPr>
      </w:pPr>
      <w:bookmarkStart w:id="38" w:name="bookmark57"/>
    </w:p>
    <w:p w14:paraId="11B775D1"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СИСТЕМА ЯЗЫКА</w:t>
      </w:r>
      <w:bookmarkEnd w:id="38"/>
    </w:p>
    <w:p w14:paraId="462F8EB8"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Фонетика. Графика. Орфоэпия</w:t>
      </w:r>
    </w:p>
    <w:p w14:paraId="298300B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Фонетика и графика как разделы лингвистики.</w:t>
      </w:r>
    </w:p>
    <w:p w14:paraId="21C0089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Звук как единица языка. Смыслоразличительная роль звука.</w:t>
      </w:r>
    </w:p>
    <w:p w14:paraId="5F171A1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Система гласных звуков.</w:t>
      </w:r>
    </w:p>
    <w:p w14:paraId="1451DBC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Система согласных звуков.</w:t>
      </w:r>
    </w:p>
    <w:p w14:paraId="236808F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Изменение звуков в речевом потоке. Элементы фонетической транскрипции.</w:t>
      </w:r>
    </w:p>
    <w:p w14:paraId="692D297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Слог. Ударение. Свойства русского ударения.</w:t>
      </w:r>
    </w:p>
    <w:p w14:paraId="049BF75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Соотношение звуков и букв.</w:t>
      </w:r>
    </w:p>
    <w:p w14:paraId="6E6BD6C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Фонетический анализ слова.</w:t>
      </w:r>
    </w:p>
    <w:p w14:paraId="3A1AC5B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Способы обозначения [й’], мягкости согласных.</w:t>
      </w:r>
    </w:p>
    <w:p w14:paraId="3020C7D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Основные выразительные средства фонетики.</w:t>
      </w:r>
    </w:p>
    <w:p w14:paraId="749F575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Прописные и строчные буквы.</w:t>
      </w:r>
    </w:p>
    <w:p w14:paraId="1FE5EB4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Интонация, её функции. Основные элементы интонации.</w:t>
      </w:r>
    </w:p>
    <w:p w14:paraId="52802B28"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Орфография</w:t>
      </w:r>
    </w:p>
    <w:p w14:paraId="1A047CF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Орфография как раздел лингвистики.</w:t>
      </w:r>
    </w:p>
    <w:p w14:paraId="393BDF7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Понятие «орфограмма». Буквенные и небуквенные орфограммы.</w:t>
      </w:r>
    </w:p>
    <w:p w14:paraId="48F96F4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Правописание разделительных </w:t>
      </w:r>
      <w:r w:rsidRPr="00C620CF">
        <w:rPr>
          <w:b/>
          <w:bCs/>
          <w:i/>
          <w:iCs/>
          <w:color w:val="auto"/>
          <w:sz w:val="24"/>
          <w:szCs w:val="24"/>
        </w:rPr>
        <w:t>ъ</w:t>
      </w:r>
      <w:r w:rsidRPr="00C620CF">
        <w:rPr>
          <w:color w:val="auto"/>
          <w:sz w:val="24"/>
          <w:szCs w:val="24"/>
        </w:rPr>
        <w:t xml:space="preserve"> и </w:t>
      </w:r>
      <w:r w:rsidRPr="00C620CF">
        <w:rPr>
          <w:b/>
          <w:bCs/>
          <w:i/>
          <w:iCs/>
          <w:color w:val="auto"/>
          <w:sz w:val="24"/>
          <w:szCs w:val="24"/>
        </w:rPr>
        <w:t>ь</w:t>
      </w:r>
      <w:r w:rsidRPr="00C620CF">
        <w:rPr>
          <w:color w:val="auto"/>
          <w:sz w:val="24"/>
          <w:szCs w:val="24"/>
        </w:rPr>
        <w:t>.</w:t>
      </w:r>
    </w:p>
    <w:p w14:paraId="242E47AA"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Лексикология</w:t>
      </w:r>
    </w:p>
    <w:p w14:paraId="1E8014E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Лексикология как раздел лингвистики.</w:t>
      </w:r>
    </w:p>
    <w:p w14:paraId="32AFD5F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EAF2C1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14:paraId="413BF26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Синонимы. Антонимы. Омонимы. Паронимы.</w:t>
      </w:r>
    </w:p>
    <w:p w14:paraId="33D0520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9E6EDB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Лексический анализ слов (в рамках изученного).</w:t>
      </w:r>
    </w:p>
    <w:p w14:paraId="0B3A8144"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Морфемика. Орфография</w:t>
      </w:r>
    </w:p>
    <w:p w14:paraId="5E7DC3E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Морфемика как раздел лингвистики.</w:t>
      </w:r>
    </w:p>
    <w:p w14:paraId="19D04EB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Морфема как минимальная значимая единица языка. Основа слова. Виды морфем (корень, приставка, суффикс, окончание).</w:t>
      </w:r>
    </w:p>
    <w:p w14:paraId="6769140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Чередование звуков в морфемах (в том числе чередование гласных с нулём звука).</w:t>
      </w:r>
    </w:p>
    <w:p w14:paraId="453338C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Морфемный анализ слов.</w:t>
      </w:r>
    </w:p>
    <w:p w14:paraId="5916D08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Уместное использование слов с суффиксами оценки в собственной речи.</w:t>
      </w:r>
    </w:p>
    <w:p w14:paraId="5B4AFD3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Правописание корней с безударными проверяемыми, непроверяемыми гласными (в рамках изученного).</w:t>
      </w:r>
    </w:p>
    <w:p w14:paraId="66E14B4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Правописание корней с проверяемыми, непроверяемыми, непроизносимыми согласными (в рамках изученного).</w:t>
      </w:r>
    </w:p>
    <w:p w14:paraId="6C12896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Правописание </w:t>
      </w:r>
      <w:r w:rsidRPr="00C620CF">
        <w:rPr>
          <w:b/>
          <w:bCs/>
          <w:i/>
          <w:iCs/>
          <w:color w:val="auto"/>
          <w:sz w:val="24"/>
          <w:szCs w:val="24"/>
        </w:rPr>
        <w:t>ё</w:t>
      </w:r>
      <w:r w:rsidRPr="00C620CF">
        <w:rPr>
          <w:color w:val="auto"/>
          <w:sz w:val="24"/>
          <w:szCs w:val="24"/>
        </w:rPr>
        <w:t xml:space="preserve"> — </w:t>
      </w:r>
      <w:r w:rsidRPr="00C620CF">
        <w:rPr>
          <w:b/>
          <w:bCs/>
          <w:i/>
          <w:iCs/>
          <w:color w:val="auto"/>
          <w:sz w:val="24"/>
          <w:szCs w:val="24"/>
        </w:rPr>
        <w:t>о</w:t>
      </w:r>
      <w:r w:rsidRPr="00C620CF">
        <w:rPr>
          <w:color w:val="auto"/>
          <w:sz w:val="24"/>
          <w:szCs w:val="24"/>
        </w:rPr>
        <w:t xml:space="preserve"> после шипящих в корне слова.</w:t>
      </w:r>
    </w:p>
    <w:p w14:paraId="1E2E631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Правописание неизменяемых на письме приставок и приставок на </w:t>
      </w:r>
      <w:r w:rsidRPr="00C620CF">
        <w:rPr>
          <w:b/>
          <w:bCs/>
          <w:i/>
          <w:iCs/>
          <w:color w:val="auto"/>
          <w:sz w:val="24"/>
          <w:szCs w:val="24"/>
        </w:rPr>
        <w:t>-з</w:t>
      </w:r>
      <w:r w:rsidRPr="00C620CF">
        <w:rPr>
          <w:color w:val="auto"/>
          <w:sz w:val="24"/>
          <w:szCs w:val="24"/>
        </w:rPr>
        <w:t xml:space="preserve"> (-</w:t>
      </w:r>
      <w:r w:rsidRPr="00C620CF">
        <w:rPr>
          <w:b/>
          <w:bCs/>
          <w:i/>
          <w:iCs/>
          <w:color w:val="auto"/>
          <w:sz w:val="24"/>
          <w:szCs w:val="24"/>
        </w:rPr>
        <w:t>с</w:t>
      </w:r>
      <w:r w:rsidRPr="00C620CF">
        <w:rPr>
          <w:color w:val="auto"/>
          <w:sz w:val="24"/>
          <w:szCs w:val="24"/>
        </w:rPr>
        <w:t>).</w:t>
      </w:r>
    </w:p>
    <w:p w14:paraId="749BB95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Правописание </w:t>
      </w:r>
      <w:r w:rsidRPr="00C620CF">
        <w:rPr>
          <w:b/>
          <w:bCs/>
          <w:i/>
          <w:iCs/>
          <w:color w:val="auto"/>
          <w:sz w:val="24"/>
          <w:szCs w:val="24"/>
        </w:rPr>
        <w:t>ы</w:t>
      </w:r>
      <w:r w:rsidRPr="00C620CF">
        <w:rPr>
          <w:color w:val="auto"/>
          <w:sz w:val="24"/>
          <w:szCs w:val="24"/>
        </w:rPr>
        <w:t xml:space="preserve"> — </w:t>
      </w:r>
      <w:r w:rsidRPr="00C620CF">
        <w:rPr>
          <w:b/>
          <w:bCs/>
          <w:i/>
          <w:iCs/>
          <w:color w:val="auto"/>
          <w:sz w:val="24"/>
          <w:szCs w:val="24"/>
        </w:rPr>
        <w:t>и</w:t>
      </w:r>
      <w:r w:rsidRPr="00C620CF">
        <w:rPr>
          <w:color w:val="auto"/>
          <w:sz w:val="24"/>
          <w:szCs w:val="24"/>
        </w:rPr>
        <w:t xml:space="preserve"> после приставок.</w:t>
      </w:r>
    </w:p>
    <w:p w14:paraId="152194C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Правописание </w:t>
      </w:r>
      <w:r w:rsidRPr="00C620CF">
        <w:rPr>
          <w:b/>
          <w:bCs/>
          <w:i/>
          <w:iCs/>
          <w:color w:val="auto"/>
          <w:sz w:val="24"/>
          <w:szCs w:val="24"/>
        </w:rPr>
        <w:t>ы</w:t>
      </w:r>
      <w:r w:rsidRPr="00C620CF">
        <w:rPr>
          <w:color w:val="auto"/>
          <w:sz w:val="24"/>
          <w:szCs w:val="24"/>
        </w:rPr>
        <w:t xml:space="preserve"> — </w:t>
      </w:r>
      <w:r w:rsidRPr="00C620CF">
        <w:rPr>
          <w:b/>
          <w:bCs/>
          <w:i/>
          <w:iCs/>
          <w:color w:val="auto"/>
          <w:sz w:val="24"/>
          <w:szCs w:val="24"/>
        </w:rPr>
        <w:t>и</w:t>
      </w:r>
      <w:r w:rsidRPr="00C620CF">
        <w:rPr>
          <w:color w:val="auto"/>
          <w:sz w:val="24"/>
          <w:szCs w:val="24"/>
        </w:rPr>
        <w:t xml:space="preserve"> после </w:t>
      </w:r>
      <w:r w:rsidRPr="00C620CF">
        <w:rPr>
          <w:b/>
          <w:bCs/>
          <w:i/>
          <w:iCs/>
          <w:color w:val="auto"/>
          <w:sz w:val="24"/>
          <w:szCs w:val="24"/>
        </w:rPr>
        <w:t>ц</w:t>
      </w:r>
      <w:r w:rsidRPr="00C620CF">
        <w:rPr>
          <w:color w:val="auto"/>
          <w:sz w:val="24"/>
          <w:szCs w:val="24"/>
        </w:rPr>
        <w:t>.</w:t>
      </w:r>
    </w:p>
    <w:p w14:paraId="4456227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Морфология. Культура речи. Орфография</w:t>
      </w:r>
    </w:p>
    <w:p w14:paraId="3774E63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Морфология как раздел грамматики. Грамматическое значение слова.</w:t>
      </w:r>
    </w:p>
    <w:p w14:paraId="1AB1255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Части речи как лексико-грамматические разряды слов. Система частей речи в русском языке. Самостоятельные и служебные части речи.</w:t>
      </w:r>
    </w:p>
    <w:p w14:paraId="18F29EDA"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Имя существительное</w:t>
      </w:r>
    </w:p>
    <w:p w14:paraId="2EC4CAA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w:t>
      </w:r>
      <w:r w:rsidRPr="00C620CF">
        <w:rPr>
          <w:color w:val="auto"/>
          <w:sz w:val="24"/>
          <w:szCs w:val="24"/>
        </w:rPr>
        <w:lastRenderedPageBreak/>
        <w:t>речи.</w:t>
      </w:r>
    </w:p>
    <w:p w14:paraId="4E9FC1C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1DB0B2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Род, число, падеж имени существительного.</w:t>
      </w:r>
    </w:p>
    <w:p w14:paraId="2B48832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Имена существительные общего рода.</w:t>
      </w:r>
    </w:p>
    <w:p w14:paraId="17DD60A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Имена существительные, имеющие форму только единственного или только множественного числа.</w:t>
      </w:r>
    </w:p>
    <w:p w14:paraId="22D140C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Типы склонения имён существительных. Разносклоняемые имена существительные. Несклоняемые имена существительные.</w:t>
      </w:r>
    </w:p>
    <w:p w14:paraId="50AE096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Морфологический анализ имён существительных.</w:t>
      </w:r>
    </w:p>
    <w:p w14:paraId="3FAB6D5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Нормы произношения, нормы постановки ударения, нормы словоизменения имён существительных.</w:t>
      </w:r>
    </w:p>
    <w:p w14:paraId="2E8F646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Правописание собственных имён существительных.</w:t>
      </w:r>
    </w:p>
    <w:p w14:paraId="4E0C62B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Правописание </w:t>
      </w:r>
      <w:r w:rsidRPr="00C620CF">
        <w:rPr>
          <w:b/>
          <w:bCs/>
          <w:i/>
          <w:iCs/>
          <w:color w:val="auto"/>
          <w:sz w:val="24"/>
          <w:szCs w:val="24"/>
        </w:rPr>
        <w:t>ь</w:t>
      </w:r>
      <w:r w:rsidRPr="00C620CF">
        <w:rPr>
          <w:color w:val="auto"/>
          <w:sz w:val="24"/>
          <w:szCs w:val="24"/>
        </w:rPr>
        <w:t xml:space="preserve"> на конце имён существительных после шипящих.</w:t>
      </w:r>
    </w:p>
    <w:p w14:paraId="4C3309E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Правописание безударных окончаний имён существительных.</w:t>
      </w:r>
    </w:p>
    <w:p w14:paraId="5D0EAD9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Правописание </w:t>
      </w:r>
      <w:r w:rsidRPr="00C620CF">
        <w:rPr>
          <w:b/>
          <w:bCs/>
          <w:i/>
          <w:iCs/>
          <w:color w:val="auto"/>
          <w:sz w:val="24"/>
          <w:szCs w:val="24"/>
        </w:rPr>
        <w:t>о</w:t>
      </w:r>
      <w:r w:rsidRPr="00C620CF">
        <w:rPr>
          <w:color w:val="auto"/>
          <w:sz w:val="24"/>
          <w:szCs w:val="24"/>
        </w:rPr>
        <w:t xml:space="preserve"> — </w:t>
      </w:r>
      <w:r w:rsidRPr="00C620CF">
        <w:rPr>
          <w:b/>
          <w:bCs/>
          <w:i/>
          <w:iCs/>
          <w:color w:val="auto"/>
          <w:sz w:val="24"/>
          <w:szCs w:val="24"/>
        </w:rPr>
        <w:t>е</w:t>
      </w:r>
      <w:r w:rsidRPr="00C620CF">
        <w:rPr>
          <w:color w:val="auto"/>
          <w:sz w:val="24"/>
          <w:szCs w:val="24"/>
        </w:rPr>
        <w:t xml:space="preserve"> (</w:t>
      </w:r>
      <w:r w:rsidRPr="00C620CF">
        <w:rPr>
          <w:b/>
          <w:bCs/>
          <w:i/>
          <w:iCs/>
          <w:color w:val="auto"/>
          <w:sz w:val="24"/>
          <w:szCs w:val="24"/>
        </w:rPr>
        <w:t>ё</w:t>
      </w:r>
      <w:r w:rsidRPr="00C620CF">
        <w:rPr>
          <w:color w:val="auto"/>
          <w:sz w:val="24"/>
          <w:szCs w:val="24"/>
        </w:rPr>
        <w:t xml:space="preserve">) после шипящих и </w:t>
      </w:r>
      <w:r w:rsidRPr="00C620CF">
        <w:rPr>
          <w:b/>
          <w:bCs/>
          <w:i/>
          <w:iCs/>
          <w:color w:val="auto"/>
          <w:sz w:val="24"/>
          <w:szCs w:val="24"/>
        </w:rPr>
        <w:t>ц</w:t>
      </w:r>
      <w:r w:rsidRPr="00C620CF">
        <w:rPr>
          <w:color w:val="auto"/>
          <w:sz w:val="24"/>
          <w:szCs w:val="24"/>
        </w:rPr>
        <w:t xml:space="preserve"> в суффиксах и окончаниях имён существительных.</w:t>
      </w:r>
    </w:p>
    <w:p w14:paraId="1726642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Правописание суффиксов </w:t>
      </w:r>
      <w:r w:rsidRPr="00C620CF">
        <w:rPr>
          <w:b/>
          <w:bCs/>
          <w:color w:val="auto"/>
          <w:sz w:val="24"/>
          <w:szCs w:val="24"/>
        </w:rPr>
        <w:t>-</w:t>
      </w:r>
      <w:r w:rsidRPr="00C620CF">
        <w:rPr>
          <w:b/>
          <w:bCs/>
          <w:i/>
          <w:iCs/>
          <w:color w:val="auto"/>
          <w:sz w:val="24"/>
          <w:szCs w:val="24"/>
        </w:rPr>
        <w:t>чик</w:t>
      </w:r>
      <w:r w:rsidRPr="00C620CF">
        <w:rPr>
          <w:b/>
          <w:bCs/>
          <w:color w:val="auto"/>
          <w:sz w:val="24"/>
          <w:szCs w:val="24"/>
        </w:rPr>
        <w:t xml:space="preserve">- </w:t>
      </w:r>
      <w:r w:rsidRPr="00C620CF">
        <w:rPr>
          <w:color w:val="auto"/>
          <w:sz w:val="24"/>
          <w:szCs w:val="24"/>
        </w:rPr>
        <w:t xml:space="preserve">— </w:t>
      </w:r>
      <w:r w:rsidRPr="00C620CF">
        <w:rPr>
          <w:b/>
          <w:bCs/>
          <w:color w:val="auto"/>
          <w:sz w:val="24"/>
          <w:szCs w:val="24"/>
        </w:rPr>
        <w:t>-</w:t>
      </w:r>
      <w:r w:rsidRPr="00C620CF">
        <w:rPr>
          <w:b/>
          <w:bCs/>
          <w:i/>
          <w:iCs/>
          <w:color w:val="auto"/>
          <w:sz w:val="24"/>
          <w:szCs w:val="24"/>
        </w:rPr>
        <w:t>щик</w:t>
      </w:r>
      <w:r w:rsidRPr="00C620CF">
        <w:rPr>
          <w:b/>
          <w:bCs/>
          <w:color w:val="auto"/>
          <w:sz w:val="24"/>
          <w:szCs w:val="24"/>
        </w:rPr>
        <w:t>-</w:t>
      </w:r>
      <w:r w:rsidRPr="00C620CF">
        <w:rPr>
          <w:color w:val="auto"/>
          <w:sz w:val="24"/>
          <w:szCs w:val="24"/>
        </w:rPr>
        <w:t>; -</w:t>
      </w:r>
      <w:r w:rsidRPr="00C620CF">
        <w:rPr>
          <w:b/>
          <w:bCs/>
          <w:i/>
          <w:iCs/>
          <w:color w:val="auto"/>
          <w:sz w:val="24"/>
          <w:szCs w:val="24"/>
        </w:rPr>
        <w:t>ек</w:t>
      </w:r>
      <w:r w:rsidRPr="00C620CF">
        <w:rPr>
          <w:b/>
          <w:bCs/>
          <w:color w:val="auto"/>
          <w:sz w:val="24"/>
          <w:szCs w:val="24"/>
        </w:rPr>
        <w:t xml:space="preserve">- </w:t>
      </w:r>
      <w:r w:rsidRPr="00C620CF">
        <w:rPr>
          <w:color w:val="auto"/>
          <w:sz w:val="24"/>
          <w:szCs w:val="24"/>
        </w:rPr>
        <w:t xml:space="preserve">— </w:t>
      </w:r>
      <w:r w:rsidRPr="00C620CF">
        <w:rPr>
          <w:b/>
          <w:bCs/>
          <w:color w:val="auto"/>
          <w:sz w:val="24"/>
          <w:szCs w:val="24"/>
        </w:rPr>
        <w:t>-</w:t>
      </w:r>
      <w:r w:rsidRPr="00C620CF">
        <w:rPr>
          <w:b/>
          <w:bCs/>
          <w:i/>
          <w:iCs/>
          <w:color w:val="auto"/>
          <w:sz w:val="24"/>
          <w:szCs w:val="24"/>
        </w:rPr>
        <w:t>ик</w:t>
      </w:r>
      <w:r w:rsidRPr="00C620CF">
        <w:rPr>
          <w:b/>
          <w:bCs/>
          <w:color w:val="auto"/>
          <w:sz w:val="24"/>
          <w:szCs w:val="24"/>
        </w:rPr>
        <w:t xml:space="preserve">- </w:t>
      </w:r>
      <w:r w:rsidRPr="00C620CF">
        <w:rPr>
          <w:color w:val="auto"/>
          <w:sz w:val="24"/>
          <w:szCs w:val="24"/>
        </w:rPr>
        <w:t>(-</w:t>
      </w:r>
      <w:r w:rsidRPr="00C620CF">
        <w:rPr>
          <w:b/>
          <w:bCs/>
          <w:i/>
          <w:iCs/>
          <w:color w:val="auto"/>
          <w:sz w:val="24"/>
          <w:szCs w:val="24"/>
        </w:rPr>
        <w:t>чик</w:t>
      </w:r>
      <w:r w:rsidRPr="00C620CF">
        <w:rPr>
          <w:b/>
          <w:bCs/>
          <w:color w:val="auto"/>
          <w:sz w:val="24"/>
          <w:szCs w:val="24"/>
        </w:rPr>
        <w:t>-</w:t>
      </w:r>
      <w:r w:rsidRPr="00C620CF">
        <w:rPr>
          <w:color w:val="auto"/>
          <w:sz w:val="24"/>
          <w:szCs w:val="24"/>
        </w:rPr>
        <w:t>) имён существительных.</w:t>
      </w:r>
    </w:p>
    <w:p w14:paraId="36DE08E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Правописание корней с чередованием </w:t>
      </w:r>
      <w:r w:rsidRPr="00C620CF">
        <w:rPr>
          <w:b/>
          <w:bCs/>
          <w:i/>
          <w:iCs/>
          <w:color w:val="auto"/>
          <w:sz w:val="24"/>
          <w:szCs w:val="24"/>
        </w:rPr>
        <w:t>а</w:t>
      </w:r>
      <w:r w:rsidRPr="00C620CF">
        <w:rPr>
          <w:color w:val="auto"/>
          <w:sz w:val="24"/>
          <w:szCs w:val="24"/>
        </w:rPr>
        <w:t xml:space="preserve"> // </w:t>
      </w:r>
      <w:r w:rsidRPr="00C620CF">
        <w:rPr>
          <w:b/>
          <w:bCs/>
          <w:i/>
          <w:iCs/>
          <w:color w:val="auto"/>
          <w:sz w:val="24"/>
          <w:szCs w:val="24"/>
        </w:rPr>
        <w:t>о</w:t>
      </w:r>
      <w:r w:rsidRPr="00C620CF">
        <w:rPr>
          <w:color w:val="auto"/>
          <w:sz w:val="24"/>
          <w:szCs w:val="24"/>
        </w:rPr>
        <w:t>: -</w:t>
      </w:r>
      <w:r w:rsidRPr="00C620CF">
        <w:rPr>
          <w:b/>
          <w:bCs/>
          <w:i/>
          <w:iCs/>
          <w:color w:val="auto"/>
          <w:sz w:val="24"/>
          <w:szCs w:val="24"/>
        </w:rPr>
        <w:t>лаг</w:t>
      </w:r>
      <w:r w:rsidRPr="00C620CF">
        <w:rPr>
          <w:color w:val="auto"/>
          <w:sz w:val="24"/>
          <w:szCs w:val="24"/>
        </w:rPr>
        <w:t>- — -</w:t>
      </w:r>
      <w:r w:rsidRPr="00C620CF">
        <w:rPr>
          <w:b/>
          <w:bCs/>
          <w:i/>
          <w:iCs/>
          <w:color w:val="auto"/>
          <w:sz w:val="24"/>
          <w:szCs w:val="24"/>
        </w:rPr>
        <w:t>лож</w:t>
      </w:r>
      <w:r w:rsidRPr="00C620CF">
        <w:rPr>
          <w:color w:val="auto"/>
          <w:sz w:val="24"/>
          <w:szCs w:val="24"/>
        </w:rPr>
        <w:t>-;</w:t>
      </w:r>
    </w:p>
    <w:p w14:paraId="7F07AD9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w:t>
      </w:r>
      <w:r w:rsidRPr="00C620CF">
        <w:rPr>
          <w:b/>
          <w:bCs/>
          <w:i/>
          <w:iCs/>
          <w:color w:val="auto"/>
          <w:sz w:val="24"/>
          <w:szCs w:val="24"/>
        </w:rPr>
        <w:t>раст</w:t>
      </w:r>
      <w:r w:rsidRPr="00C620CF">
        <w:rPr>
          <w:color w:val="auto"/>
          <w:sz w:val="24"/>
          <w:szCs w:val="24"/>
        </w:rPr>
        <w:t>- — -</w:t>
      </w:r>
      <w:r w:rsidRPr="00C620CF">
        <w:rPr>
          <w:b/>
          <w:bCs/>
          <w:i/>
          <w:iCs/>
          <w:color w:val="auto"/>
          <w:sz w:val="24"/>
          <w:szCs w:val="24"/>
        </w:rPr>
        <w:t>ращ</w:t>
      </w:r>
      <w:r w:rsidRPr="00C620CF">
        <w:rPr>
          <w:color w:val="auto"/>
          <w:sz w:val="24"/>
          <w:szCs w:val="24"/>
        </w:rPr>
        <w:t>- — -</w:t>
      </w:r>
      <w:r w:rsidRPr="00C620CF">
        <w:rPr>
          <w:b/>
          <w:bCs/>
          <w:i/>
          <w:iCs/>
          <w:color w:val="auto"/>
          <w:sz w:val="24"/>
          <w:szCs w:val="24"/>
        </w:rPr>
        <w:t>рос</w:t>
      </w:r>
      <w:r w:rsidRPr="00C620CF">
        <w:rPr>
          <w:color w:val="auto"/>
          <w:sz w:val="24"/>
          <w:szCs w:val="24"/>
        </w:rPr>
        <w:t>-; -</w:t>
      </w:r>
      <w:r w:rsidRPr="00C620CF">
        <w:rPr>
          <w:b/>
          <w:bCs/>
          <w:i/>
          <w:iCs/>
          <w:color w:val="auto"/>
          <w:sz w:val="24"/>
          <w:szCs w:val="24"/>
        </w:rPr>
        <w:t>гар</w:t>
      </w:r>
      <w:r w:rsidRPr="00C620CF">
        <w:rPr>
          <w:color w:val="auto"/>
          <w:sz w:val="24"/>
          <w:szCs w:val="24"/>
        </w:rPr>
        <w:t>- — -</w:t>
      </w:r>
      <w:r w:rsidRPr="00C620CF">
        <w:rPr>
          <w:b/>
          <w:bCs/>
          <w:i/>
          <w:iCs/>
          <w:color w:val="auto"/>
          <w:sz w:val="24"/>
          <w:szCs w:val="24"/>
        </w:rPr>
        <w:t>гор</w:t>
      </w:r>
      <w:r w:rsidRPr="00C620CF">
        <w:rPr>
          <w:color w:val="auto"/>
          <w:sz w:val="24"/>
          <w:szCs w:val="24"/>
        </w:rPr>
        <w:t>-, -</w:t>
      </w:r>
      <w:r w:rsidRPr="00C620CF">
        <w:rPr>
          <w:b/>
          <w:bCs/>
          <w:i/>
          <w:iCs/>
          <w:color w:val="auto"/>
          <w:sz w:val="24"/>
          <w:szCs w:val="24"/>
        </w:rPr>
        <w:t>зар</w:t>
      </w:r>
      <w:r w:rsidRPr="00C620CF">
        <w:rPr>
          <w:color w:val="auto"/>
          <w:sz w:val="24"/>
          <w:szCs w:val="24"/>
        </w:rPr>
        <w:t>- — -</w:t>
      </w:r>
      <w:r w:rsidRPr="00C620CF">
        <w:rPr>
          <w:b/>
          <w:bCs/>
          <w:i/>
          <w:iCs/>
          <w:color w:val="auto"/>
          <w:sz w:val="24"/>
          <w:szCs w:val="24"/>
        </w:rPr>
        <w:t>зор</w:t>
      </w:r>
      <w:r w:rsidRPr="00C620CF">
        <w:rPr>
          <w:color w:val="auto"/>
          <w:sz w:val="24"/>
          <w:szCs w:val="24"/>
        </w:rPr>
        <w:t>-;</w:t>
      </w:r>
    </w:p>
    <w:p w14:paraId="649ADAAF"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-клан-</w:t>
      </w:r>
      <w:r w:rsidRPr="00C620CF">
        <w:rPr>
          <w:color w:val="auto"/>
          <w:sz w:val="24"/>
          <w:szCs w:val="24"/>
        </w:rPr>
        <w:t xml:space="preserve"> — </w:t>
      </w:r>
      <w:r w:rsidRPr="00C620CF">
        <w:rPr>
          <w:b/>
          <w:bCs/>
          <w:i/>
          <w:iCs/>
          <w:color w:val="auto"/>
          <w:sz w:val="24"/>
          <w:szCs w:val="24"/>
        </w:rPr>
        <w:t>-клон-</w:t>
      </w:r>
      <w:r w:rsidRPr="00C620CF">
        <w:rPr>
          <w:color w:val="auto"/>
          <w:sz w:val="24"/>
          <w:szCs w:val="24"/>
        </w:rPr>
        <w:t xml:space="preserve">, </w:t>
      </w:r>
      <w:r w:rsidRPr="00C620CF">
        <w:rPr>
          <w:b/>
          <w:bCs/>
          <w:i/>
          <w:iCs/>
          <w:color w:val="auto"/>
          <w:sz w:val="24"/>
          <w:szCs w:val="24"/>
        </w:rPr>
        <w:t>-скак-</w:t>
      </w:r>
      <w:r w:rsidRPr="00C620CF">
        <w:rPr>
          <w:color w:val="auto"/>
          <w:sz w:val="24"/>
          <w:szCs w:val="24"/>
        </w:rPr>
        <w:t xml:space="preserve"> — </w:t>
      </w:r>
      <w:r w:rsidRPr="00C620CF">
        <w:rPr>
          <w:b/>
          <w:bCs/>
          <w:i/>
          <w:iCs/>
          <w:color w:val="auto"/>
          <w:sz w:val="24"/>
          <w:szCs w:val="24"/>
        </w:rPr>
        <w:t>-скоч-.</w:t>
      </w:r>
    </w:p>
    <w:p w14:paraId="23C4563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Слитное и раздельное написание </w:t>
      </w:r>
      <w:r w:rsidRPr="00C620CF">
        <w:rPr>
          <w:b/>
          <w:bCs/>
          <w:i/>
          <w:iCs/>
          <w:color w:val="auto"/>
          <w:sz w:val="24"/>
          <w:szCs w:val="24"/>
        </w:rPr>
        <w:t>не</w:t>
      </w:r>
      <w:r w:rsidRPr="00C620CF">
        <w:rPr>
          <w:color w:val="auto"/>
          <w:sz w:val="24"/>
          <w:szCs w:val="24"/>
        </w:rPr>
        <w:t xml:space="preserve"> с именами существительными.</w:t>
      </w:r>
    </w:p>
    <w:p w14:paraId="3E2BA83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Имя прилагательное</w:t>
      </w:r>
    </w:p>
    <w:p w14:paraId="2BE0F69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061941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Имена прилагательные полные и краткие, их синтаксические функции.</w:t>
      </w:r>
    </w:p>
    <w:p w14:paraId="6A7B12E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Склонение имён прилагательных.</w:t>
      </w:r>
    </w:p>
    <w:p w14:paraId="0E909B4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Морфологический анализ имён прилагательных.</w:t>
      </w:r>
    </w:p>
    <w:p w14:paraId="5CA0F21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Нормы словоизменения, произношения имён прилагательных, постановки ударения (в рамках изученного).</w:t>
      </w:r>
    </w:p>
    <w:p w14:paraId="25734DC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Правописание безударных окончаний имён прилагательных.</w:t>
      </w:r>
    </w:p>
    <w:p w14:paraId="537B3F0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Правописание </w:t>
      </w:r>
      <w:r w:rsidRPr="00C620CF">
        <w:rPr>
          <w:b/>
          <w:bCs/>
          <w:i/>
          <w:iCs/>
          <w:color w:val="auto"/>
          <w:sz w:val="24"/>
          <w:szCs w:val="24"/>
        </w:rPr>
        <w:t>о</w:t>
      </w:r>
      <w:r w:rsidRPr="00C620CF">
        <w:rPr>
          <w:color w:val="auto"/>
          <w:sz w:val="24"/>
          <w:szCs w:val="24"/>
        </w:rPr>
        <w:t xml:space="preserve"> — </w:t>
      </w:r>
      <w:r w:rsidRPr="00C620CF">
        <w:rPr>
          <w:b/>
          <w:bCs/>
          <w:i/>
          <w:iCs/>
          <w:color w:val="auto"/>
          <w:sz w:val="24"/>
          <w:szCs w:val="24"/>
        </w:rPr>
        <w:t>е</w:t>
      </w:r>
      <w:r w:rsidRPr="00C620CF">
        <w:rPr>
          <w:color w:val="auto"/>
          <w:sz w:val="24"/>
          <w:szCs w:val="24"/>
        </w:rPr>
        <w:t xml:space="preserve"> после шипящих и </w:t>
      </w:r>
      <w:r w:rsidRPr="00C620CF">
        <w:rPr>
          <w:b/>
          <w:bCs/>
          <w:i/>
          <w:iCs/>
          <w:color w:val="auto"/>
          <w:sz w:val="24"/>
          <w:szCs w:val="24"/>
        </w:rPr>
        <w:t>ц</w:t>
      </w:r>
      <w:r w:rsidRPr="00C620CF">
        <w:rPr>
          <w:color w:val="auto"/>
          <w:sz w:val="24"/>
          <w:szCs w:val="24"/>
        </w:rPr>
        <w:t xml:space="preserve"> в суффиксах и окончаниях имён прилагательных.</w:t>
      </w:r>
    </w:p>
    <w:p w14:paraId="3A2CEB4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Правописание кратких форм имён прилагательных с основой на шипящий.</w:t>
      </w:r>
    </w:p>
    <w:p w14:paraId="684B859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Слитное и раздельное написание </w:t>
      </w:r>
      <w:r w:rsidRPr="00C620CF">
        <w:rPr>
          <w:b/>
          <w:bCs/>
          <w:i/>
          <w:iCs/>
          <w:color w:val="auto"/>
          <w:sz w:val="24"/>
          <w:szCs w:val="24"/>
        </w:rPr>
        <w:t>не</w:t>
      </w:r>
      <w:r w:rsidRPr="00C620CF">
        <w:rPr>
          <w:color w:val="auto"/>
          <w:sz w:val="24"/>
          <w:szCs w:val="24"/>
        </w:rPr>
        <w:t xml:space="preserve"> с именами прилагательными.</w:t>
      </w:r>
    </w:p>
    <w:p w14:paraId="345100E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Глагол</w:t>
      </w:r>
    </w:p>
    <w:p w14:paraId="229C218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5ABE940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Глаголы совершенного и несовершенного вида, возвратные и невозвратные.</w:t>
      </w:r>
    </w:p>
    <w:p w14:paraId="5C40B60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Инфинитив и его грамматические свойства. Основа инфинитива, основа настоящего (будущего простого) времени глагола.</w:t>
      </w:r>
    </w:p>
    <w:p w14:paraId="3994890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Спряжение глагола.</w:t>
      </w:r>
    </w:p>
    <w:p w14:paraId="1258D05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Нормы словоизменения глаголов, постановки ударения в глагольных формах (в рамках изученного).</w:t>
      </w:r>
    </w:p>
    <w:p w14:paraId="743E7A4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Правописание корней с чередованием </w:t>
      </w:r>
      <w:r w:rsidRPr="00C620CF">
        <w:rPr>
          <w:b/>
          <w:bCs/>
          <w:i/>
          <w:iCs/>
          <w:color w:val="auto"/>
          <w:sz w:val="24"/>
          <w:szCs w:val="24"/>
        </w:rPr>
        <w:t>е</w:t>
      </w:r>
      <w:r w:rsidRPr="00C620CF">
        <w:rPr>
          <w:color w:val="auto"/>
          <w:sz w:val="24"/>
          <w:szCs w:val="24"/>
        </w:rPr>
        <w:t xml:space="preserve"> // </w:t>
      </w:r>
      <w:r w:rsidRPr="00C620CF">
        <w:rPr>
          <w:b/>
          <w:bCs/>
          <w:i/>
          <w:iCs/>
          <w:color w:val="auto"/>
          <w:sz w:val="24"/>
          <w:szCs w:val="24"/>
        </w:rPr>
        <w:t>и</w:t>
      </w:r>
      <w:r w:rsidRPr="00C620CF">
        <w:rPr>
          <w:b/>
          <w:bCs/>
          <w:color w:val="auto"/>
          <w:sz w:val="24"/>
          <w:szCs w:val="24"/>
        </w:rPr>
        <w:t xml:space="preserve">: </w:t>
      </w:r>
      <w:r w:rsidRPr="00C620CF">
        <w:rPr>
          <w:color w:val="auto"/>
          <w:sz w:val="24"/>
          <w:szCs w:val="24"/>
        </w:rPr>
        <w:t>-</w:t>
      </w:r>
      <w:r w:rsidRPr="00C620CF">
        <w:rPr>
          <w:b/>
          <w:bCs/>
          <w:i/>
          <w:iCs/>
          <w:color w:val="auto"/>
          <w:sz w:val="24"/>
          <w:szCs w:val="24"/>
        </w:rPr>
        <w:t>бер</w:t>
      </w:r>
      <w:r w:rsidRPr="00C620CF">
        <w:rPr>
          <w:color w:val="auto"/>
          <w:sz w:val="24"/>
          <w:szCs w:val="24"/>
        </w:rPr>
        <w:t>- — -</w:t>
      </w:r>
      <w:r w:rsidRPr="00C620CF">
        <w:rPr>
          <w:b/>
          <w:bCs/>
          <w:i/>
          <w:iCs/>
          <w:color w:val="auto"/>
          <w:sz w:val="24"/>
          <w:szCs w:val="24"/>
        </w:rPr>
        <w:t>бир</w:t>
      </w:r>
      <w:r w:rsidRPr="00C620CF">
        <w:rPr>
          <w:color w:val="auto"/>
          <w:sz w:val="24"/>
          <w:szCs w:val="24"/>
        </w:rPr>
        <w:t>-, -</w:t>
      </w:r>
      <w:r w:rsidRPr="00C620CF">
        <w:rPr>
          <w:b/>
          <w:bCs/>
          <w:i/>
          <w:iCs/>
          <w:color w:val="auto"/>
          <w:sz w:val="24"/>
          <w:szCs w:val="24"/>
        </w:rPr>
        <w:t>блест</w:t>
      </w:r>
      <w:r w:rsidRPr="00C620CF">
        <w:rPr>
          <w:color w:val="auto"/>
          <w:sz w:val="24"/>
          <w:szCs w:val="24"/>
        </w:rPr>
        <w:t>- — -</w:t>
      </w:r>
      <w:r w:rsidRPr="00C620CF">
        <w:rPr>
          <w:b/>
          <w:bCs/>
          <w:i/>
          <w:iCs/>
          <w:color w:val="auto"/>
          <w:sz w:val="24"/>
          <w:szCs w:val="24"/>
        </w:rPr>
        <w:t>блист</w:t>
      </w:r>
      <w:r w:rsidRPr="00C620CF">
        <w:rPr>
          <w:color w:val="auto"/>
          <w:sz w:val="24"/>
          <w:szCs w:val="24"/>
        </w:rPr>
        <w:t>-, -</w:t>
      </w:r>
      <w:r w:rsidRPr="00C620CF">
        <w:rPr>
          <w:b/>
          <w:bCs/>
          <w:i/>
          <w:iCs/>
          <w:color w:val="auto"/>
          <w:sz w:val="24"/>
          <w:szCs w:val="24"/>
        </w:rPr>
        <w:t>дер</w:t>
      </w:r>
      <w:r w:rsidRPr="00C620CF">
        <w:rPr>
          <w:color w:val="auto"/>
          <w:sz w:val="24"/>
          <w:szCs w:val="24"/>
        </w:rPr>
        <w:t>- — -</w:t>
      </w:r>
      <w:r w:rsidRPr="00C620CF">
        <w:rPr>
          <w:b/>
          <w:bCs/>
          <w:i/>
          <w:iCs/>
          <w:color w:val="auto"/>
          <w:sz w:val="24"/>
          <w:szCs w:val="24"/>
        </w:rPr>
        <w:t>дир</w:t>
      </w:r>
      <w:r w:rsidRPr="00C620CF">
        <w:rPr>
          <w:color w:val="auto"/>
          <w:sz w:val="24"/>
          <w:szCs w:val="24"/>
        </w:rPr>
        <w:t>-, -</w:t>
      </w:r>
      <w:r w:rsidRPr="00C620CF">
        <w:rPr>
          <w:b/>
          <w:bCs/>
          <w:i/>
          <w:iCs/>
          <w:color w:val="auto"/>
          <w:sz w:val="24"/>
          <w:szCs w:val="24"/>
        </w:rPr>
        <w:t>жег</w:t>
      </w:r>
      <w:r w:rsidRPr="00C620CF">
        <w:rPr>
          <w:color w:val="auto"/>
          <w:sz w:val="24"/>
          <w:szCs w:val="24"/>
        </w:rPr>
        <w:t>- — -</w:t>
      </w:r>
      <w:r w:rsidRPr="00C620CF">
        <w:rPr>
          <w:b/>
          <w:bCs/>
          <w:i/>
          <w:iCs/>
          <w:color w:val="auto"/>
          <w:sz w:val="24"/>
          <w:szCs w:val="24"/>
        </w:rPr>
        <w:t>жиг</w:t>
      </w:r>
      <w:r w:rsidRPr="00C620CF">
        <w:rPr>
          <w:color w:val="auto"/>
          <w:sz w:val="24"/>
          <w:szCs w:val="24"/>
        </w:rPr>
        <w:t>-, -</w:t>
      </w:r>
      <w:r w:rsidRPr="00C620CF">
        <w:rPr>
          <w:b/>
          <w:bCs/>
          <w:i/>
          <w:iCs/>
          <w:color w:val="auto"/>
          <w:sz w:val="24"/>
          <w:szCs w:val="24"/>
        </w:rPr>
        <w:t>мер</w:t>
      </w:r>
      <w:r w:rsidRPr="00C620CF">
        <w:rPr>
          <w:color w:val="auto"/>
          <w:sz w:val="24"/>
          <w:szCs w:val="24"/>
        </w:rPr>
        <w:t>- — -</w:t>
      </w:r>
      <w:r w:rsidRPr="00C620CF">
        <w:rPr>
          <w:b/>
          <w:bCs/>
          <w:i/>
          <w:iCs/>
          <w:color w:val="auto"/>
          <w:sz w:val="24"/>
          <w:szCs w:val="24"/>
        </w:rPr>
        <w:t>мир</w:t>
      </w:r>
      <w:r w:rsidRPr="00C620CF">
        <w:rPr>
          <w:color w:val="auto"/>
          <w:sz w:val="24"/>
          <w:szCs w:val="24"/>
        </w:rPr>
        <w:t>-, -</w:t>
      </w:r>
      <w:r w:rsidRPr="00C620CF">
        <w:rPr>
          <w:b/>
          <w:bCs/>
          <w:i/>
          <w:iCs/>
          <w:color w:val="auto"/>
          <w:sz w:val="24"/>
          <w:szCs w:val="24"/>
        </w:rPr>
        <w:t>пер</w:t>
      </w:r>
      <w:r w:rsidRPr="00C620CF">
        <w:rPr>
          <w:color w:val="auto"/>
          <w:sz w:val="24"/>
          <w:szCs w:val="24"/>
        </w:rPr>
        <w:t>- — -</w:t>
      </w:r>
      <w:r w:rsidRPr="00C620CF">
        <w:rPr>
          <w:b/>
          <w:bCs/>
          <w:i/>
          <w:iCs/>
          <w:color w:val="auto"/>
          <w:sz w:val="24"/>
          <w:szCs w:val="24"/>
        </w:rPr>
        <w:t>пир</w:t>
      </w:r>
      <w:r w:rsidRPr="00C620CF">
        <w:rPr>
          <w:color w:val="auto"/>
          <w:sz w:val="24"/>
          <w:szCs w:val="24"/>
        </w:rPr>
        <w:t>-, -</w:t>
      </w:r>
      <w:r w:rsidRPr="00C620CF">
        <w:rPr>
          <w:b/>
          <w:bCs/>
          <w:i/>
          <w:iCs/>
          <w:color w:val="auto"/>
          <w:sz w:val="24"/>
          <w:szCs w:val="24"/>
        </w:rPr>
        <w:t>стел</w:t>
      </w:r>
      <w:r w:rsidRPr="00C620CF">
        <w:rPr>
          <w:color w:val="auto"/>
          <w:sz w:val="24"/>
          <w:szCs w:val="24"/>
        </w:rPr>
        <w:t>- — -</w:t>
      </w:r>
      <w:r w:rsidRPr="00C620CF">
        <w:rPr>
          <w:b/>
          <w:bCs/>
          <w:i/>
          <w:iCs/>
          <w:color w:val="auto"/>
          <w:sz w:val="24"/>
          <w:szCs w:val="24"/>
        </w:rPr>
        <w:t>стил</w:t>
      </w:r>
      <w:r w:rsidRPr="00C620CF">
        <w:rPr>
          <w:color w:val="auto"/>
          <w:sz w:val="24"/>
          <w:szCs w:val="24"/>
        </w:rPr>
        <w:t>-, -</w:t>
      </w:r>
      <w:r w:rsidRPr="00C620CF">
        <w:rPr>
          <w:b/>
          <w:bCs/>
          <w:i/>
          <w:iCs/>
          <w:color w:val="auto"/>
          <w:sz w:val="24"/>
          <w:szCs w:val="24"/>
        </w:rPr>
        <w:t>тер</w:t>
      </w:r>
      <w:r w:rsidRPr="00C620CF">
        <w:rPr>
          <w:color w:val="auto"/>
          <w:sz w:val="24"/>
          <w:szCs w:val="24"/>
        </w:rPr>
        <w:t>- — -</w:t>
      </w:r>
      <w:r w:rsidRPr="00C620CF">
        <w:rPr>
          <w:b/>
          <w:bCs/>
          <w:i/>
          <w:iCs/>
          <w:color w:val="auto"/>
          <w:sz w:val="24"/>
          <w:szCs w:val="24"/>
        </w:rPr>
        <w:t>тир</w:t>
      </w:r>
      <w:r w:rsidRPr="00C620CF">
        <w:rPr>
          <w:color w:val="auto"/>
          <w:sz w:val="24"/>
          <w:szCs w:val="24"/>
        </w:rPr>
        <w:t>-.</w:t>
      </w:r>
    </w:p>
    <w:p w14:paraId="1BE6686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Использование </w:t>
      </w:r>
      <w:r w:rsidRPr="00C620CF">
        <w:rPr>
          <w:b/>
          <w:bCs/>
          <w:i/>
          <w:iCs/>
          <w:color w:val="auto"/>
          <w:sz w:val="24"/>
          <w:szCs w:val="24"/>
        </w:rPr>
        <w:t>ь</w:t>
      </w:r>
      <w:r w:rsidRPr="00C620CF">
        <w:rPr>
          <w:color w:val="auto"/>
          <w:sz w:val="24"/>
          <w:szCs w:val="24"/>
        </w:rPr>
        <w:t xml:space="preserve"> как показателя грамматической формы в инфинитиве, в форме 2-го лица единственного числа после шипящих.</w:t>
      </w:r>
    </w:p>
    <w:p w14:paraId="714063F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 xml:space="preserve">Правописание </w:t>
      </w:r>
      <w:r w:rsidRPr="00C620CF">
        <w:rPr>
          <w:b/>
          <w:bCs/>
          <w:i/>
          <w:iCs/>
          <w:color w:val="auto"/>
          <w:sz w:val="24"/>
          <w:szCs w:val="24"/>
        </w:rPr>
        <w:t>-тся</w:t>
      </w:r>
      <w:r w:rsidRPr="00C620CF">
        <w:rPr>
          <w:color w:val="auto"/>
          <w:sz w:val="24"/>
          <w:szCs w:val="24"/>
        </w:rPr>
        <w:t xml:space="preserve"> и </w:t>
      </w:r>
      <w:r w:rsidRPr="00C620CF">
        <w:rPr>
          <w:b/>
          <w:bCs/>
          <w:i/>
          <w:iCs/>
          <w:color w:val="auto"/>
          <w:sz w:val="24"/>
          <w:szCs w:val="24"/>
        </w:rPr>
        <w:t>-ться</w:t>
      </w:r>
      <w:r w:rsidRPr="00C620CF">
        <w:rPr>
          <w:color w:val="auto"/>
          <w:sz w:val="24"/>
          <w:szCs w:val="24"/>
        </w:rPr>
        <w:t xml:space="preserve"> в глаголах, суффиксов </w:t>
      </w:r>
      <w:r w:rsidRPr="00C620CF">
        <w:rPr>
          <w:b/>
          <w:bCs/>
          <w:i/>
          <w:iCs/>
          <w:color w:val="auto"/>
          <w:sz w:val="24"/>
          <w:szCs w:val="24"/>
        </w:rPr>
        <w:t>-ова</w:t>
      </w:r>
      <w:r w:rsidRPr="00C620CF">
        <w:rPr>
          <w:color w:val="auto"/>
          <w:sz w:val="24"/>
          <w:szCs w:val="24"/>
        </w:rPr>
        <w:t>- — -</w:t>
      </w:r>
      <w:r w:rsidRPr="00C620CF">
        <w:rPr>
          <w:b/>
          <w:bCs/>
          <w:i/>
          <w:iCs/>
          <w:color w:val="auto"/>
          <w:sz w:val="24"/>
          <w:szCs w:val="24"/>
        </w:rPr>
        <w:t>ева</w:t>
      </w:r>
      <w:r w:rsidRPr="00C620CF">
        <w:rPr>
          <w:color w:val="auto"/>
          <w:sz w:val="24"/>
          <w:szCs w:val="24"/>
        </w:rPr>
        <w:t xml:space="preserve">-, </w:t>
      </w:r>
      <w:r w:rsidRPr="00C620CF">
        <w:rPr>
          <w:b/>
          <w:bCs/>
          <w:i/>
          <w:iCs/>
          <w:color w:val="auto"/>
          <w:sz w:val="24"/>
          <w:szCs w:val="24"/>
        </w:rPr>
        <w:t>-ыва-</w:t>
      </w:r>
      <w:r w:rsidRPr="00C620CF">
        <w:rPr>
          <w:color w:val="auto"/>
          <w:sz w:val="24"/>
          <w:szCs w:val="24"/>
        </w:rPr>
        <w:t xml:space="preserve"> — </w:t>
      </w:r>
      <w:r w:rsidRPr="00C620CF">
        <w:rPr>
          <w:b/>
          <w:bCs/>
          <w:i/>
          <w:iCs/>
          <w:color w:val="auto"/>
          <w:sz w:val="24"/>
          <w:szCs w:val="24"/>
        </w:rPr>
        <w:t>-ива-</w:t>
      </w:r>
      <w:r w:rsidRPr="00C620CF">
        <w:rPr>
          <w:i/>
          <w:iCs/>
          <w:color w:val="auto"/>
          <w:sz w:val="24"/>
          <w:szCs w:val="24"/>
        </w:rPr>
        <w:t>.</w:t>
      </w:r>
    </w:p>
    <w:p w14:paraId="4E4853D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Правописание безударных личных окончаний глагола.</w:t>
      </w:r>
    </w:p>
    <w:p w14:paraId="47C67B2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Правописание гласной перед суффиксом </w:t>
      </w:r>
      <w:r w:rsidRPr="00C620CF">
        <w:rPr>
          <w:b/>
          <w:bCs/>
          <w:i/>
          <w:iCs/>
          <w:color w:val="auto"/>
          <w:sz w:val="24"/>
          <w:szCs w:val="24"/>
        </w:rPr>
        <w:t>-л-</w:t>
      </w:r>
      <w:r w:rsidRPr="00C620CF">
        <w:rPr>
          <w:color w:val="auto"/>
          <w:sz w:val="24"/>
          <w:szCs w:val="24"/>
        </w:rPr>
        <w:t xml:space="preserve"> в формах прошедшего времени глагола.</w:t>
      </w:r>
    </w:p>
    <w:p w14:paraId="246EC17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Слитное и раздельное написание </w:t>
      </w:r>
      <w:r w:rsidRPr="00C620CF">
        <w:rPr>
          <w:b/>
          <w:bCs/>
          <w:i/>
          <w:iCs/>
          <w:color w:val="auto"/>
          <w:sz w:val="24"/>
          <w:szCs w:val="24"/>
        </w:rPr>
        <w:t>не</w:t>
      </w:r>
      <w:r w:rsidRPr="00C620CF">
        <w:rPr>
          <w:color w:val="auto"/>
          <w:sz w:val="24"/>
          <w:szCs w:val="24"/>
        </w:rPr>
        <w:t xml:space="preserve"> с глаголами.</w:t>
      </w:r>
    </w:p>
    <w:p w14:paraId="48018EBC"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Синтаксис. Культура речи. Пунктуация</w:t>
      </w:r>
    </w:p>
    <w:p w14:paraId="7ECD903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Синтаксис как раздел грамматики. Словосочетание и предложение как единицы синтаксиса.</w:t>
      </w:r>
    </w:p>
    <w:p w14:paraId="2F22B0F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0EB36D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Синтаксический анализ словосочетания.</w:t>
      </w:r>
    </w:p>
    <w:p w14:paraId="3AA2AFE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E43827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4EF1F77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Тире между подлежащим и сказуемым.</w:t>
      </w:r>
    </w:p>
    <w:p w14:paraId="33B0367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A26A56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620CF">
        <w:rPr>
          <w:b/>
          <w:bCs/>
          <w:i/>
          <w:iCs/>
          <w:color w:val="auto"/>
          <w:sz w:val="24"/>
          <w:szCs w:val="24"/>
        </w:rPr>
        <w:t>и</w:t>
      </w:r>
      <w:r w:rsidRPr="00C620CF">
        <w:rPr>
          <w:color w:val="auto"/>
          <w:sz w:val="24"/>
          <w:szCs w:val="24"/>
        </w:rPr>
        <w:t xml:space="preserve">, союзами </w:t>
      </w:r>
      <w:r w:rsidRPr="00C620CF">
        <w:rPr>
          <w:b/>
          <w:bCs/>
          <w:i/>
          <w:iCs/>
          <w:color w:val="auto"/>
          <w:sz w:val="24"/>
          <w:szCs w:val="24"/>
        </w:rPr>
        <w:t>а</w:t>
      </w:r>
      <w:r w:rsidRPr="00C620CF">
        <w:rPr>
          <w:color w:val="auto"/>
          <w:sz w:val="24"/>
          <w:szCs w:val="24"/>
        </w:rPr>
        <w:t xml:space="preserve">, </w:t>
      </w:r>
      <w:r w:rsidRPr="00C620CF">
        <w:rPr>
          <w:b/>
          <w:bCs/>
          <w:i/>
          <w:iCs/>
          <w:color w:val="auto"/>
          <w:sz w:val="24"/>
          <w:szCs w:val="24"/>
        </w:rPr>
        <w:t>но</w:t>
      </w:r>
      <w:r w:rsidRPr="00C620CF">
        <w:rPr>
          <w:color w:val="auto"/>
          <w:sz w:val="24"/>
          <w:szCs w:val="24"/>
        </w:rPr>
        <w:t xml:space="preserve">, </w:t>
      </w:r>
      <w:r w:rsidRPr="00C620CF">
        <w:rPr>
          <w:b/>
          <w:bCs/>
          <w:i/>
          <w:iCs/>
          <w:color w:val="auto"/>
          <w:sz w:val="24"/>
          <w:szCs w:val="24"/>
        </w:rPr>
        <w:t>однако</w:t>
      </w:r>
      <w:r w:rsidRPr="00C620CF">
        <w:rPr>
          <w:color w:val="auto"/>
          <w:sz w:val="24"/>
          <w:szCs w:val="24"/>
        </w:rPr>
        <w:t xml:space="preserve">, </w:t>
      </w:r>
      <w:r w:rsidRPr="00C620CF">
        <w:rPr>
          <w:b/>
          <w:bCs/>
          <w:i/>
          <w:iCs/>
          <w:color w:val="auto"/>
          <w:sz w:val="24"/>
          <w:szCs w:val="24"/>
        </w:rPr>
        <w:t>зато</w:t>
      </w:r>
      <w:r w:rsidRPr="00C620CF">
        <w:rPr>
          <w:color w:val="auto"/>
          <w:sz w:val="24"/>
          <w:szCs w:val="24"/>
        </w:rPr>
        <w:t xml:space="preserve">, </w:t>
      </w:r>
      <w:r w:rsidRPr="00C620CF">
        <w:rPr>
          <w:b/>
          <w:bCs/>
          <w:i/>
          <w:iCs/>
          <w:color w:val="auto"/>
          <w:sz w:val="24"/>
          <w:szCs w:val="24"/>
        </w:rPr>
        <w:t>да</w:t>
      </w:r>
      <w:r w:rsidRPr="00C620CF">
        <w:rPr>
          <w:color w:val="auto"/>
          <w:sz w:val="24"/>
          <w:szCs w:val="24"/>
        </w:rPr>
        <w:t xml:space="preserve"> (в значении </w:t>
      </w:r>
      <w:r w:rsidRPr="00C620CF">
        <w:rPr>
          <w:b/>
          <w:bCs/>
          <w:i/>
          <w:iCs/>
          <w:color w:val="auto"/>
          <w:sz w:val="24"/>
          <w:szCs w:val="24"/>
        </w:rPr>
        <w:t>и</w:t>
      </w:r>
      <w:r w:rsidRPr="00C620CF">
        <w:rPr>
          <w:color w:val="auto"/>
          <w:sz w:val="24"/>
          <w:szCs w:val="24"/>
        </w:rPr>
        <w:t xml:space="preserve">), </w:t>
      </w:r>
      <w:r w:rsidRPr="00C620CF">
        <w:rPr>
          <w:b/>
          <w:bCs/>
          <w:i/>
          <w:iCs/>
          <w:color w:val="auto"/>
          <w:sz w:val="24"/>
          <w:szCs w:val="24"/>
        </w:rPr>
        <w:t>да</w:t>
      </w:r>
      <w:r w:rsidRPr="00C620CF">
        <w:rPr>
          <w:color w:val="auto"/>
          <w:sz w:val="24"/>
          <w:szCs w:val="24"/>
        </w:rPr>
        <w:t xml:space="preserve"> (в значении </w:t>
      </w:r>
      <w:r w:rsidRPr="00C620CF">
        <w:rPr>
          <w:b/>
          <w:bCs/>
          <w:i/>
          <w:iCs/>
          <w:color w:val="auto"/>
          <w:sz w:val="24"/>
          <w:szCs w:val="24"/>
        </w:rPr>
        <w:t>но</w:t>
      </w:r>
      <w:r w:rsidRPr="00C620CF">
        <w:rPr>
          <w:color w:val="auto"/>
          <w:sz w:val="24"/>
          <w:szCs w:val="24"/>
        </w:rPr>
        <w:t>). Предложения с обобщающим словом при однородных членах.</w:t>
      </w:r>
    </w:p>
    <w:p w14:paraId="07A484B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Предложения с обращением, особенности интонации. Обращение и средства его выражения.</w:t>
      </w:r>
    </w:p>
    <w:p w14:paraId="4D85071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Синтаксический анализ простого и простого осложнённого предложений.</w:t>
      </w:r>
    </w:p>
    <w:p w14:paraId="036E2C0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sidRPr="00C620CF">
        <w:rPr>
          <w:b/>
          <w:bCs/>
          <w:i/>
          <w:iCs/>
          <w:color w:val="auto"/>
          <w:sz w:val="24"/>
          <w:szCs w:val="24"/>
        </w:rPr>
        <w:t>и</w:t>
      </w:r>
      <w:r w:rsidRPr="00C620CF">
        <w:rPr>
          <w:color w:val="auto"/>
          <w:sz w:val="24"/>
          <w:szCs w:val="24"/>
        </w:rPr>
        <w:t xml:space="preserve">, союзами </w:t>
      </w:r>
      <w:r w:rsidRPr="00C620CF">
        <w:rPr>
          <w:b/>
          <w:bCs/>
          <w:i/>
          <w:iCs/>
          <w:color w:val="auto"/>
          <w:sz w:val="24"/>
          <w:szCs w:val="24"/>
        </w:rPr>
        <w:t>а</w:t>
      </w:r>
      <w:r w:rsidRPr="00C620CF">
        <w:rPr>
          <w:color w:val="auto"/>
          <w:sz w:val="24"/>
          <w:szCs w:val="24"/>
        </w:rPr>
        <w:t xml:space="preserve">, </w:t>
      </w:r>
      <w:r w:rsidRPr="00C620CF">
        <w:rPr>
          <w:b/>
          <w:bCs/>
          <w:i/>
          <w:iCs/>
          <w:color w:val="auto"/>
          <w:sz w:val="24"/>
          <w:szCs w:val="24"/>
        </w:rPr>
        <w:t>но</w:t>
      </w:r>
      <w:r w:rsidRPr="00C620CF">
        <w:rPr>
          <w:color w:val="auto"/>
          <w:sz w:val="24"/>
          <w:szCs w:val="24"/>
        </w:rPr>
        <w:t xml:space="preserve">, </w:t>
      </w:r>
      <w:r w:rsidRPr="00C620CF">
        <w:rPr>
          <w:b/>
          <w:bCs/>
          <w:i/>
          <w:iCs/>
          <w:color w:val="auto"/>
          <w:sz w:val="24"/>
          <w:szCs w:val="24"/>
        </w:rPr>
        <w:t>однако</w:t>
      </w:r>
      <w:r w:rsidRPr="00C620CF">
        <w:rPr>
          <w:color w:val="auto"/>
          <w:sz w:val="24"/>
          <w:szCs w:val="24"/>
        </w:rPr>
        <w:t xml:space="preserve">, </w:t>
      </w:r>
      <w:r w:rsidRPr="00C620CF">
        <w:rPr>
          <w:b/>
          <w:bCs/>
          <w:i/>
          <w:iCs/>
          <w:color w:val="auto"/>
          <w:sz w:val="24"/>
          <w:szCs w:val="24"/>
        </w:rPr>
        <w:t>зато</w:t>
      </w:r>
      <w:r w:rsidRPr="00C620CF">
        <w:rPr>
          <w:color w:val="auto"/>
          <w:sz w:val="24"/>
          <w:szCs w:val="24"/>
        </w:rPr>
        <w:t xml:space="preserve">, </w:t>
      </w:r>
      <w:r w:rsidRPr="00C620CF">
        <w:rPr>
          <w:b/>
          <w:bCs/>
          <w:i/>
          <w:iCs/>
          <w:color w:val="auto"/>
          <w:sz w:val="24"/>
          <w:szCs w:val="24"/>
        </w:rPr>
        <w:t>да</w:t>
      </w:r>
      <w:r w:rsidRPr="00C620CF">
        <w:rPr>
          <w:color w:val="auto"/>
          <w:sz w:val="24"/>
          <w:szCs w:val="24"/>
        </w:rPr>
        <w:t xml:space="preserve"> (в значении </w:t>
      </w:r>
      <w:r w:rsidRPr="00C620CF">
        <w:rPr>
          <w:b/>
          <w:bCs/>
          <w:i/>
          <w:iCs/>
          <w:color w:val="auto"/>
          <w:sz w:val="24"/>
          <w:szCs w:val="24"/>
        </w:rPr>
        <w:t>и</w:t>
      </w:r>
      <w:r w:rsidRPr="00C620CF">
        <w:rPr>
          <w:color w:val="auto"/>
          <w:sz w:val="24"/>
          <w:szCs w:val="24"/>
        </w:rPr>
        <w:t xml:space="preserve">), </w:t>
      </w:r>
      <w:r w:rsidRPr="00C620CF">
        <w:rPr>
          <w:b/>
          <w:bCs/>
          <w:i/>
          <w:iCs/>
          <w:color w:val="auto"/>
          <w:sz w:val="24"/>
          <w:szCs w:val="24"/>
        </w:rPr>
        <w:t>да</w:t>
      </w:r>
      <w:r w:rsidRPr="00C620CF">
        <w:rPr>
          <w:color w:val="auto"/>
          <w:sz w:val="24"/>
          <w:szCs w:val="24"/>
        </w:rPr>
        <w:t xml:space="preserve"> (в значении </w:t>
      </w:r>
      <w:r w:rsidRPr="00C620CF">
        <w:rPr>
          <w:b/>
          <w:bCs/>
          <w:i/>
          <w:iCs/>
          <w:color w:val="auto"/>
          <w:sz w:val="24"/>
          <w:szCs w:val="24"/>
        </w:rPr>
        <w:t>но</w:t>
      </w:r>
      <w:r w:rsidRPr="00C620CF">
        <w:rPr>
          <w:color w:val="auto"/>
          <w:sz w:val="24"/>
          <w:szCs w:val="24"/>
        </w:rPr>
        <w:t>).</w:t>
      </w:r>
    </w:p>
    <w:p w14:paraId="349B587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69CA95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Пунктуационное оформление сложных предложений, состоящих из частей, связанных бессоюзной связью и союзами </w:t>
      </w:r>
      <w:r w:rsidRPr="00C620CF">
        <w:rPr>
          <w:b/>
          <w:bCs/>
          <w:i/>
          <w:iCs/>
          <w:color w:val="auto"/>
          <w:sz w:val="24"/>
          <w:szCs w:val="24"/>
        </w:rPr>
        <w:t>и</w:t>
      </w:r>
      <w:r w:rsidRPr="00C620CF">
        <w:rPr>
          <w:color w:val="auto"/>
          <w:sz w:val="24"/>
          <w:szCs w:val="24"/>
        </w:rPr>
        <w:t xml:space="preserve">, </w:t>
      </w:r>
      <w:r w:rsidRPr="00C620CF">
        <w:rPr>
          <w:b/>
          <w:bCs/>
          <w:i/>
          <w:iCs/>
          <w:color w:val="auto"/>
          <w:sz w:val="24"/>
          <w:szCs w:val="24"/>
        </w:rPr>
        <w:t>но</w:t>
      </w:r>
      <w:r w:rsidRPr="00C620CF">
        <w:rPr>
          <w:color w:val="auto"/>
          <w:sz w:val="24"/>
          <w:szCs w:val="24"/>
        </w:rPr>
        <w:t xml:space="preserve">, </w:t>
      </w:r>
      <w:r w:rsidRPr="00C620CF">
        <w:rPr>
          <w:b/>
          <w:bCs/>
          <w:i/>
          <w:iCs/>
          <w:color w:val="auto"/>
          <w:sz w:val="24"/>
          <w:szCs w:val="24"/>
        </w:rPr>
        <w:t>а</w:t>
      </w:r>
      <w:r w:rsidRPr="00C620CF">
        <w:rPr>
          <w:color w:val="auto"/>
          <w:sz w:val="24"/>
          <w:szCs w:val="24"/>
        </w:rPr>
        <w:t xml:space="preserve">, </w:t>
      </w:r>
      <w:r w:rsidRPr="00C620CF">
        <w:rPr>
          <w:b/>
          <w:bCs/>
          <w:i/>
          <w:iCs/>
          <w:color w:val="auto"/>
          <w:sz w:val="24"/>
          <w:szCs w:val="24"/>
        </w:rPr>
        <w:t>однако</w:t>
      </w:r>
      <w:r w:rsidRPr="00C620CF">
        <w:rPr>
          <w:color w:val="auto"/>
          <w:sz w:val="24"/>
          <w:szCs w:val="24"/>
        </w:rPr>
        <w:t xml:space="preserve">, </w:t>
      </w:r>
      <w:r w:rsidRPr="00C620CF">
        <w:rPr>
          <w:b/>
          <w:bCs/>
          <w:i/>
          <w:iCs/>
          <w:color w:val="auto"/>
          <w:sz w:val="24"/>
          <w:szCs w:val="24"/>
        </w:rPr>
        <w:t>зато</w:t>
      </w:r>
      <w:r w:rsidRPr="00C620CF">
        <w:rPr>
          <w:color w:val="auto"/>
          <w:sz w:val="24"/>
          <w:szCs w:val="24"/>
        </w:rPr>
        <w:t xml:space="preserve">, </w:t>
      </w:r>
      <w:r w:rsidRPr="00C620CF">
        <w:rPr>
          <w:b/>
          <w:bCs/>
          <w:i/>
          <w:iCs/>
          <w:color w:val="auto"/>
          <w:sz w:val="24"/>
          <w:szCs w:val="24"/>
        </w:rPr>
        <w:t>да</w:t>
      </w:r>
      <w:r w:rsidRPr="00C620CF">
        <w:rPr>
          <w:color w:val="auto"/>
          <w:sz w:val="24"/>
          <w:szCs w:val="24"/>
        </w:rPr>
        <w:t>.</w:t>
      </w:r>
    </w:p>
    <w:p w14:paraId="031A251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Предложения с прямой речью.</w:t>
      </w:r>
    </w:p>
    <w:p w14:paraId="1D0E723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Пунктуационное оформление предложений с прямой речью.</w:t>
      </w:r>
    </w:p>
    <w:p w14:paraId="4E40C06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Диалог.</w:t>
      </w:r>
    </w:p>
    <w:p w14:paraId="252171F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Пунктуационное оформление диалога на письме.</w:t>
      </w:r>
    </w:p>
    <w:p w14:paraId="0F1E5FC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Пунктуация как раздел лингвистики.</w:t>
      </w:r>
    </w:p>
    <w:p w14:paraId="1B4C6A73" w14:textId="77777777" w:rsidR="006055D7" w:rsidRDefault="006055D7" w:rsidP="00C620CF">
      <w:pPr>
        <w:spacing w:line="276" w:lineRule="auto"/>
        <w:ind w:firstLine="709"/>
        <w:contextualSpacing/>
        <w:rPr>
          <w:rFonts w:ascii="Times New Roman" w:hAnsi="Times New Roman" w:cs="Times New Roman"/>
        </w:rPr>
      </w:pPr>
      <w:bookmarkStart w:id="39" w:name="bookmark59"/>
    </w:p>
    <w:p w14:paraId="0B99EE04" w14:textId="77777777" w:rsidR="00742FCF" w:rsidRPr="00C620CF" w:rsidRDefault="00742FCF" w:rsidP="00C620CF">
      <w:pPr>
        <w:spacing w:line="276" w:lineRule="auto"/>
        <w:ind w:firstLine="709"/>
        <w:contextualSpacing/>
        <w:rPr>
          <w:rFonts w:ascii="Times New Roman" w:hAnsi="Times New Roman" w:cs="Times New Roman"/>
        </w:rPr>
      </w:pPr>
    </w:p>
    <w:p w14:paraId="5D9C7081" w14:textId="77777777" w:rsidR="00A57638" w:rsidRPr="00C620CF" w:rsidRDefault="006055D7"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lastRenderedPageBreak/>
        <w:t xml:space="preserve">6 </w:t>
      </w:r>
      <w:r w:rsidR="00E235EB" w:rsidRPr="00C620CF">
        <w:rPr>
          <w:rFonts w:ascii="Times New Roman" w:hAnsi="Times New Roman" w:cs="Times New Roman"/>
          <w:color w:val="auto"/>
          <w:sz w:val="24"/>
          <w:szCs w:val="24"/>
        </w:rPr>
        <w:t>КЛАСС</w:t>
      </w:r>
      <w:bookmarkEnd w:id="39"/>
    </w:p>
    <w:p w14:paraId="5594DD94" w14:textId="77777777" w:rsidR="006055D7" w:rsidRPr="00C620CF" w:rsidRDefault="006055D7" w:rsidP="00C620CF">
      <w:pPr>
        <w:pStyle w:val="af5"/>
        <w:spacing w:line="276" w:lineRule="auto"/>
        <w:ind w:firstLine="709"/>
        <w:contextualSpacing/>
        <w:rPr>
          <w:rFonts w:ascii="Times New Roman" w:hAnsi="Times New Roman" w:cs="Times New Roman"/>
          <w:color w:val="auto"/>
          <w:sz w:val="24"/>
          <w:szCs w:val="24"/>
        </w:rPr>
      </w:pPr>
      <w:bookmarkStart w:id="40" w:name="bookmark61"/>
    </w:p>
    <w:p w14:paraId="4B055301"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Общие сведения о языке</w:t>
      </w:r>
      <w:bookmarkEnd w:id="40"/>
    </w:p>
    <w:p w14:paraId="264E17D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Русский язык — государственный язык Российской Федерации и язык межнационального общения.</w:t>
      </w:r>
    </w:p>
    <w:p w14:paraId="1CF5821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Понятие о литературном языке.</w:t>
      </w:r>
    </w:p>
    <w:p w14:paraId="118BED1F"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41" w:name="bookmark63"/>
      <w:r w:rsidRPr="00C620CF">
        <w:rPr>
          <w:rFonts w:ascii="Times New Roman" w:hAnsi="Times New Roman" w:cs="Times New Roman"/>
          <w:color w:val="auto"/>
          <w:sz w:val="24"/>
          <w:szCs w:val="24"/>
        </w:rPr>
        <w:t>Язык и речь</w:t>
      </w:r>
      <w:bookmarkEnd w:id="41"/>
    </w:p>
    <w:p w14:paraId="4014660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Монолог-описание, монолог-повествование, монолог-рассуждение; сообщение на лингвистическую тему.</w:t>
      </w:r>
    </w:p>
    <w:p w14:paraId="699BC58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Виды диалога: побуждение к действию, обмен мнениями.</w:t>
      </w:r>
    </w:p>
    <w:p w14:paraId="17F4DC54" w14:textId="77777777" w:rsidR="006055D7" w:rsidRPr="00C620CF" w:rsidRDefault="006055D7" w:rsidP="00C620CF">
      <w:pPr>
        <w:spacing w:line="276" w:lineRule="auto"/>
        <w:ind w:firstLine="709"/>
        <w:contextualSpacing/>
        <w:rPr>
          <w:rFonts w:ascii="Times New Roman" w:hAnsi="Times New Roman" w:cs="Times New Roman"/>
        </w:rPr>
      </w:pPr>
      <w:bookmarkStart w:id="42" w:name="bookmark65"/>
    </w:p>
    <w:p w14:paraId="27B53CA9"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Текст</w:t>
      </w:r>
      <w:bookmarkEnd w:id="42"/>
    </w:p>
    <w:p w14:paraId="6EE4F76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0F5479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3CC79BC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Описание как тип речи.</w:t>
      </w:r>
    </w:p>
    <w:p w14:paraId="50AF34A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Описание внешности человека.</w:t>
      </w:r>
    </w:p>
    <w:p w14:paraId="6C838F9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Описание помещения.</w:t>
      </w:r>
    </w:p>
    <w:p w14:paraId="0E291C3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Описание природы.</w:t>
      </w:r>
    </w:p>
    <w:p w14:paraId="5A2BCA2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Описание местности.</w:t>
      </w:r>
    </w:p>
    <w:p w14:paraId="5CF672F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Описание действий.</w:t>
      </w:r>
    </w:p>
    <w:p w14:paraId="75A61851"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43" w:name="bookmark67"/>
      <w:r w:rsidRPr="00C620CF">
        <w:rPr>
          <w:rFonts w:ascii="Times New Roman" w:hAnsi="Times New Roman" w:cs="Times New Roman"/>
          <w:color w:val="auto"/>
          <w:sz w:val="24"/>
          <w:szCs w:val="24"/>
        </w:rPr>
        <w:t>Функциональные разновидности языка</w:t>
      </w:r>
      <w:bookmarkEnd w:id="43"/>
    </w:p>
    <w:p w14:paraId="7FFFD56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Официально-деловой стиль. Заявление. Расписка. Научный стиль. Словарная статья. Научное сообщение.</w:t>
      </w:r>
    </w:p>
    <w:p w14:paraId="14AAEBE6" w14:textId="77777777" w:rsidR="006055D7" w:rsidRPr="00C620CF" w:rsidRDefault="006055D7" w:rsidP="00C620CF">
      <w:pPr>
        <w:spacing w:line="276" w:lineRule="auto"/>
        <w:ind w:firstLine="709"/>
        <w:contextualSpacing/>
        <w:rPr>
          <w:rFonts w:ascii="Times New Roman" w:hAnsi="Times New Roman" w:cs="Times New Roman"/>
        </w:rPr>
      </w:pPr>
      <w:bookmarkStart w:id="44" w:name="bookmark69"/>
    </w:p>
    <w:p w14:paraId="7C28866E"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СИСТЕМА ЯЗЫКА</w:t>
      </w:r>
      <w:bookmarkEnd w:id="44"/>
      <w:r w:rsidR="006055D7" w:rsidRPr="00C620CF">
        <w:rPr>
          <w:rFonts w:ascii="Times New Roman" w:hAnsi="Times New Roman" w:cs="Times New Roman"/>
          <w:sz w:val="24"/>
          <w:szCs w:val="24"/>
        </w:rPr>
        <w:tab/>
      </w:r>
    </w:p>
    <w:p w14:paraId="39BA2CC9" w14:textId="77777777" w:rsidR="006055D7" w:rsidRPr="00C620CF" w:rsidRDefault="006055D7" w:rsidP="00C620CF">
      <w:pPr>
        <w:spacing w:line="276" w:lineRule="auto"/>
        <w:ind w:firstLine="709"/>
        <w:contextualSpacing/>
        <w:rPr>
          <w:rFonts w:ascii="Times New Roman" w:hAnsi="Times New Roman" w:cs="Times New Roman"/>
        </w:rPr>
      </w:pPr>
      <w:bookmarkStart w:id="45" w:name="bookmark71"/>
    </w:p>
    <w:p w14:paraId="3654FA8E"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Лексикология. Культура речи</w:t>
      </w:r>
      <w:bookmarkEnd w:id="45"/>
    </w:p>
    <w:p w14:paraId="751CE3C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Лексика русского языка с точки зрения её происхождения: исконно русские и заимствованные слова.</w:t>
      </w:r>
    </w:p>
    <w:p w14:paraId="705AA94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14:paraId="611DB36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4B778A4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Стилистические пласты лексики: стилистически нейтральная, высокая и сниженная лексика.</w:t>
      </w:r>
    </w:p>
    <w:p w14:paraId="44015B5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Лексический анализ слов.</w:t>
      </w:r>
    </w:p>
    <w:p w14:paraId="0319779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Фразеологизмы. Их признаки и значение.</w:t>
      </w:r>
    </w:p>
    <w:p w14:paraId="030CA52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Употребление лексических средств в соответствии с ситуацией общения.</w:t>
      </w:r>
    </w:p>
    <w:p w14:paraId="1729B5B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Оценка своей и чужой речи с точки зрения точного, уместного и выразительного словоупотребления.</w:t>
      </w:r>
    </w:p>
    <w:p w14:paraId="362C524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Эпитеты, метафоры, олицетворения.</w:t>
      </w:r>
    </w:p>
    <w:p w14:paraId="5D5DB0E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Лексические словари.</w:t>
      </w:r>
    </w:p>
    <w:p w14:paraId="6E5945C4" w14:textId="77777777" w:rsidR="006055D7" w:rsidRPr="00C620CF" w:rsidRDefault="006055D7" w:rsidP="00C620CF">
      <w:pPr>
        <w:pStyle w:val="af5"/>
        <w:spacing w:line="276" w:lineRule="auto"/>
        <w:ind w:firstLine="709"/>
        <w:contextualSpacing/>
        <w:rPr>
          <w:rFonts w:ascii="Times New Roman" w:hAnsi="Times New Roman" w:cs="Times New Roman"/>
          <w:color w:val="auto"/>
          <w:sz w:val="24"/>
          <w:szCs w:val="24"/>
        </w:rPr>
      </w:pPr>
      <w:bookmarkStart w:id="46" w:name="bookmark73"/>
    </w:p>
    <w:p w14:paraId="71D66FF4"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Словообразование. Культура речи. Орфография</w:t>
      </w:r>
      <w:bookmarkEnd w:id="46"/>
    </w:p>
    <w:p w14:paraId="4A91D84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Формообразующие и словообразующие морфемы.</w:t>
      </w:r>
    </w:p>
    <w:p w14:paraId="5823FB2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Производящая основа.</w:t>
      </w:r>
    </w:p>
    <w:p w14:paraId="7766162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Основные способы образования слов в русском языке (приставочный, суффиксальный, приставочно-суффиксальный, </w:t>
      </w:r>
      <w:r w:rsidR="00F66C44" w:rsidRPr="00C620CF">
        <w:rPr>
          <w:color w:val="auto"/>
          <w:sz w:val="24"/>
          <w:szCs w:val="24"/>
        </w:rPr>
        <w:t>бес</w:t>
      </w:r>
      <w:r w:rsidRPr="00C620CF">
        <w:rPr>
          <w:color w:val="auto"/>
          <w:sz w:val="24"/>
          <w:szCs w:val="24"/>
        </w:rPr>
        <w:t>суффиксный, сложение, переход из одной части речи в другую).</w:t>
      </w:r>
    </w:p>
    <w:p w14:paraId="226D997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Морфемный и словообразовательный анализ слов.</w:t>
      </w:r>
    </w:p>
    <w:p w14:paraId="61A5FB7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Правописание сложных и сложносокращённых слов.</w:t>
      </w:r>
    </w:p>
    <w:p w14:paraId="37ADFB9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Нормы правописания корня -</w:t>
      </w:r>
      <w:r w:rsidRPr="00C620CF">
        <w:rPr>
          <w:b/>
          <w:bCs/>
          <w:i/>
          <w:iCs/>
          <w:color w:val="auto"/>
          <w:sz w:val="24"/>
          <w:szCs w:val="24"/>
        </w:rPr>
        <w:t>кас</w:t>
      </w:r>
      <w:r w:rsidRPr="00C620CF">
        <w:rPr>
          <w:color w:val="auto"/>
          <w:sz w:val="24"/>
          <w:szCs w:val="24"/>
        </w:rPr>
        <w:t>- — -</w:t>
      </w:r>
      <w:r w:rsidRPr="00C620CF">
        <w:rPr>
          <w:b/>
          <w:bCs/>
          <w:i/>
          <w:iCs/>
          <w:color w:val="auto"/>
          <w:sz w:val="24"/>
          <w:szCs w:val="24"/>
        </w:rPr>
        <w:t>кос</w:t>
      </w:r>
      <w:r w:rsidRPr="00C620CF">
        <w:rPr>
          <w:color w:val="auto"/>
          <w:sz w:val="24"/>
          <w:szCs w:val="24"/>
        </w:rPr>
        <w:t xml:space="preserve">- с чередованием </w:t>
      </w:r>
      <w:r w:rsidRPr="00C620CF">
        <w:rPr>
          <w:b/>
          <w:bCs/>
          <w:i/>
          <w:iCs/>
          <w:color w:val="auto"/>
          <w:sz w:val="24"/>
          <w:szCs w:val="24"/>
        </w:rPr>
        <w:t>а</w:t>
      </w:r>
      <w:r w:rsidRPr="00C620CF">
        <w:rPr>
          <w:color w:val="auto"/>
          <w:sz w:val="24"/>
          <w:szCs w:val="24"/>
        </w:rPr>
        <w:t xml:space="preserve"> // </w:t>
      </w:r>
      <w:r w:rsidRPr="00C620CF">
        <w:rPr>
          <w:b/>
          <w:bCs/>
          <w:i/>
          <w:iCs/>
          <w:color w:val="auto"/>
          <w:sz w:val="24"/>
          <w:szCs w:val="24"/>
        </w:rPr>
        <w:t>о</w:t>
      </w:r>
      <w:r w:rsidRPr="00C620CF">
        <w:rPr>
          <w:color w:val="auto"/>
          <w:sz w:val="24"/>
          <w:szCs w:val="24"/>
        </w:rPr>
        <w:t xml:space="preserve">, гласных в приставках </w:t>
      </w:r>
      <w:r w:rsidRPr="00C620CF">
        <w:rPr>
          <w:b/>
          <w:bCs/>
          <w:i/>
          <w:iCs/>
          <w:color w:val="auto"/>
          <w:sz w:val="24"/>
          <w:szCs w:val="24"/>
        </w:rPr>
        <w:t>пре</w:t>
      </w:r>
      <w:r w:rsidRPr="00C620CF">
        <w:rPr>
          <w:color w:val="auto"/>
          <w:sz w:val="24"/>
          <w:szCs w:val="24"/>
        </w:rPr>
        <w:t xml:space="preserve">- и </w:t>
      </w:r>
      <w:r w:rsidRPr="00C620CF">
        <w:rPr>
          <w:b/>
          <w:bCs/>
          <w:i/>
          <w:iCs/>
          <w:color w:val="auto"/>
          <w:sz w:val="24"/>
          <w:szCs w:val="24"/>
        </w:rPr>
        <w:t>при</w:t>
      </w:r>
      <w:r w:rsidRPr="00C620CF">
        <w:rPr>
          <w:color w:val="auto"/>
          <w:sz w:val="24"/>
          <w:szCs w:val="24"/>
        </w:rPr>
        <w:t>-.</w:t>
      </w:r>
    </w:p>
    <w:p w14:paraId="289ADD5A"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7" w:name="bookmark75"/>
      <w:r w:rsidRPr="00C620CF">
        <w:rPr>
          <w:rFonts w:ascii="Times New Roman" w:hAnsi="Times New Roman" w:cs="Times New Roman"/>
          <w:sz w:val="24"/>
          <w:szCs w:val="24"/>
        </w:rPr>
        <w:t>Морфология. Культура речи. Орфография</w:t>
      </w:r>
      <w:bookmarkEnd w:id="47"/>
    </w:p>
    <w:p w14:paraId="582A905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Имя существительное</w:t>
      </w:r>
    </w:p>
    <w:p w14:paraId="73EF96B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Особенности словообразования.</w:t>
      </w:r>
    </w:p>
    <w:p w14:paraId="4974FCA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Нормы произношения имён существительных, нормы постановки ударения (в рамках изученного).</w:t>
      </w:r>
    </w:p>
    <w:p w14:paraId="280CC84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Нормы словоизменения имён существительных.</w:t>
      </w:r>
    </w:p>
    <w:p w14:paraId="0D6BA46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Нормы слитного и дефисного написания </w:t>
      </w:r>
      <w:r w:rsidRPr="00C620CF">
        <w:rPr>
          <w:b/>
          <w:bCs/>
          <w:i/>
          <w:iCs/>
          <w:color w:val="auto"/>
          <w:sz w:val="24"/>
          <w:szCs w:val="24"/>
        </w:rPr>
        <w:t>пол</w:t>
      </w:r>
      <w:r w:rsidRPr="00C620CF">
        <w:rPr>
          <w:color w:val="auto"/>
          <w:sz w:val="24"/>
          <w:szCs w:val="24"/>
        </w:rPr>
        <w:t xml:space="preserve">- и </w:t>
      </w:r>
      <w:r w:rsidRPr="00C620CF">
        <w:rPr>
          <w:b/>
          <w:bCs/>
          <w:i/>
          <w:iCs/>
          <w:color w:val="auto"/>
          <w:sz w:val="24"/>
          <w:szCs w:val="24"/>
        </w:rPr>
        <w:t>полу</w:t>
      </w:r>
      <w:r w:rsidRPr="00C620CF">
        <w:rPr>
          <w:color w:val="auto"/>
          <w:sz w:val="24"/>
          <w:szCs w:val="24"/>
        </w:rPr>
        <w:t>- со словами.</w:t>
      </w:r>
    </w:p>
    <w:p w14:paraId="758E089C"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Имя прилагательное</w:t>
      </w:r>
    </w:p>
    <w:p w14:paraId="64ED2DA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Качественные, относительные и притяжательные имена прилагательные.</w:t>
      </w:r>
    </w:p>
    <w:p w14:paraId="79FE19F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Степени сравнения качественных имён прилагательных.</w:t>
      </w:r>
    </w:p>
    <w:p w14:paraId="2437FE7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Словообразование имён прилагательных.</w:t>
      </w:r>
    </w:p>
    <w:p w14:paraId="1328EE8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Морфологический анализ имён прилагательных.</w:t>
      </w:r>
    </w:p>
    <w:p w14:paraId="24534A5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Правописание </w:t>
      </w:r>
      <w:r w:rsidRPr="00C620CF">
        <w:rPr>
          <w:b/>
          <w:bCs/>
          <w:i/>
          <w:iCs/>
          <w:color w:val="auto"/>
          <w:sz w:val="24"/>
          <w:szCs w:val="24"/>
        </w:rPr>
        <w:t>н</w:t>
      </w:r>
      <w:r w:rsidRPr="00C620CF">
        <w:rPr>
          <w:color w:val="auto"/>
          <w:sz w:val="24"/>
          <w:szCs w:val="24"/>
        </w:rPr>
        <w:t xml:space="preserve"> и </w:t>
      </w:r>
      <w:r w:rsidRPr="00C620CF">
        <w:rPr>
          <w:b/>
          <w:bCs/>
          <w:i/>
          <w:iCs/>
          <w:color w:val="auto"/>
          <w:sz w:val="24"/>
          <w:szCs w:val="24"/>
        </w:rPr>
        <w:t>нн</w:t>
      </w:r>
      <w:r w:rsidRPr="00C620CF">
        <w:rPr>
          <w:color w:val="auto"/>
          <w:sz w:val="24"/>
          <w:szCs w:val="24"/>
        </w:rPr>
        <w:t xml:space="preserve"> в именах прилагательных.</w:t>
      </w:r>
    </w:p>
    <w:p w14:paraId="2A58E12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Правописание суффиксов -</w:t>
      </w:r>
      <w:r w:rsidRPr="00C620CF">
        <w:rPr>
          <w:b/>
          <w:bCs/>
          <w:i/>
          <w:iCs/>
          <w:color w:val="auto"/>
          <w:sz w:val="24"/>
          <w:szCs w:val="24"/>
        </w:rPr>
        <w:t>к</w:t>
      </w:r>
      <w:r w:rsidRPr="00C620CF">
        <w:rPr>
          <w:color w:val="auto"/>
          <w:sz w:val="24"/>
          <w:szCs w:val="24"/>
        </w:rPr>
        <w:t>- и -</w:t>
      </w:r>
      <w:r w:rsidRPr="00C620CF">
        <w:rPr>
          <w:b/>
          <w:bCs/>
          <w:i/>
          <w:iCs/>
          <w:color w:val="auto"/>
          <w:sz w:val="24"/>
          <w:szCs w:val="24"/>
        </w:rPr>
        <w:t>ск</w:t>
      </w:r>
      <w:r w:rsidRPr="00C620CF">
        <w:rPr>
          <w:color w:val="auto"/>
          <w:sz w:val="24"/>
          <w:szCs w:val="24"/>
        </w:rPr>
        <w:t>- имён прилагательных.</w:t>
      </w:r>
    </w:p>
    <w:p w14:paraId="2EC14E7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Правописание сложных имён прилагательных.</w:t>
      </w:r>
    </w:p>
    <w:p w14:paraId="48EBC36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Нормы произношения имён прилагательных, нормы ударения (в рамках изученного).</w:t>
      </w:r>
    </w:p>
    <w:p w14:paraId="17B54681"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Имя числительное</w:t>
      </w:r>
    </w:p>
    <w:p w14:paraId="205E79C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Общее грамматическое значение имени числительного. Синтаксические функции имён числительных.</w:t>
      </w:r>
    </w:p>
    <w:p w14:paraId="6372F35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Разряды имён числительных по значению: количественные (целые, дробные, собирательные), порядковые числительные.</w:t>
      </w:r>
    </w:p>
    <w:p w14:paraId="4BEDB92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Разряды имён числительных по строению: простые, сложные, составные числительные.</w:t>
      </w:r>
    </w:p>
    <w:p w14:paraId="79E4ECA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Словообразование имён числительных.</w:t>
      </w:r>
    </w:p>
    <w:p w14:paraId="5E569FB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Склонение количественных и порядковых имён числительных.</w:t>
      </w:r>
    </w:p>
    <w:p w14:paraId="3C396D5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Правильное образование форм имён числительных.</w:t>
      </w:r>
    </w:p>
    <w:p w14:paraId="0223ADB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Правильное употребление собирательных имён числительных.</w:t>
      </w:r>
    </w:p>
    <w:p w14:paraId="2DCC37E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Употребление имён числительных в научных текстах, деловой речи.</w:t>
      </w:r>
    </w:p>
    <w:p w14:paraId="0E89340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Морфологический анализ имён числительных.</w:t>
      </w:r>
    </w:p>
    <w:p w14:paraId="409E716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Нормы правописания имён числительных: написание </w:t>
      </w:r>
      <w:r w:rsidRPr="00C620CF">
        <w:rPr>
          <w:b/>
          <w:bCs/>
          <w:i/>
          <w:iCs/>
          <w:color w:val="auto"/>
          <w:sz w:val="24"/>
          <w:szCs w:val="24"/>
        </w:rPr>
        <w:t>ь</w:t>
      </w:r>
      <w:r w:rsidRPr="00C620CF">
        <w:rPr>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712302"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Местоимение</w:t>
      </w:r>
    </w:p>
    <w:p w14:paraId="2458CC1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Общее грамматическое значение местоимения. Синтаксические функции местоимений.</w:t>
      </w:r>
    </w:p>
    <w:p w14:paraId="7D9B137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147303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Склонение местоимений.</w:t>
      </w:r>
    </w:p>
    <w:p w14:paraId="6310D83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Словообразование местоимений.</w:t>
      </w:r>
    </w:p>
    <w:p w14:paraId="1842841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AD2AB0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Морфологический анализ местоимений.</w:t>
      </w:r>
    </w:p>
    <w:p w14:paraId="0EF8976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Нормы правописания местоимений: правописание местоимений с </w:t>
      </w:r>
      <w:r w:rsidRPr="00C620CF">
        <w:rPr>
          <w:b/>
          <w:bCs/>
          <w:i/>
          <w:iCs/>
          <w:color w:val="auto"/>
          <w:sz w:val="24"/>
          <w:szCs w:val="24"/>
        </w:rPr>
        <w:t>не</w:t>
      </w:r>
      <w:r w:rsidRPr="00C620CF">
        <w:rPr>
          <w:color w:val="auto"/>
          <w:sz w:val="24"/>
          <w:szCs w:val="24"/>
        </w:rPr>
        <w:t xml:space="preserve"> и </w:t>
      </w:r>
      <w:r w:rsidRPr="00C620CF">
        <w:rPr>
          <w:b/>
          <w:bCs/>
          <w:i/>
          <w:iCs/>
          <w:color w:val="auto"/>
          <w:sz w:val="24"/>
          <w:szCs w:val="24"/>
        </w:rPr>
        <w:t>ни</w:t>
      </w:r>
      <w:r w:rsidRPr="00C620CF">
        <w:rPr>
          <w:color w:val="auto"/>
          <w:sz w:val="24"/>
          <w:szCs w:val="24"/>
        </w:rPr>
        <w:t>; слитное, раздельное и дефисное написание местоимений.</w:t>
      </w:r>
    </w:p>
    <w:p w14:paraId="71D5B63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Глагол</w:t>
      </w:r>
    </w:p>
    <w:p w14:paraId="2EBC4DB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Переходные и непереходные глаголы.</w:t>
      </w:r>
    </w:p>
    <w:p w14:paraId="08FE81D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Разноспрягаемые глаголы.</w:t>
      </w:r>
    </w:p>
    <w:p w14:paraId="26C88B9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Безличные глаголы. Использование личных глаголов в безличном значении.</w:t>
      </w:r>
    </w:p>
    <w:p w14:paraId="76A11D2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Изъявительное, условное и повелительное наклонения глагола.</w:t>
      </w:r>
    </w:p>
    <w:p w14:paraId="1DE8BC4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Нормы ударения в глагольных формах (в рамках изученного).</w:t>
      </w:r>
    </w:p>
    <w:p w14:paraId="048B0E5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Нормы словоизменения глаголов.</w:t>
      </w:r>
    </w:p>
    <w:p w14:paraId="65B0E0D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Видо-временная соотнесённость глагольных форм в тексте.</w:t>
      </w:r>
    </w:p>
    <w:p w14:paraId="4DAE606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Морфологический анализ глаголов.</w:t>
      </w:r>
    </w:p>
    <w:p w14:paraId="35B580D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Использование </w:t>
      </w:r>
      <w:r w:rsidRPr="00C620CF">
        <w:rPr>
          <w:b/>
          <w:bCs/>
          <w:i/>
          <w:iCs/>
          <w:color w:val="auto"/>
          <w:sz w:val="24"/>
          <w:szCs w:val="24"/>
        </w:rPr>
        <w:t>ь</w:t>
      </w:r>
      <w:r w:rsidRPr="00C620CF">
        <w:rPr>
          <w:color w:val="auto"/>
          <w:sz w:val="24"/>
          <w:szCs w:val="24"/>
        </w:rPr>
        <w:t xml:space="preserve"> как показателя грамматической формы в повелительном наклонении глагола.</w:t>
      </w:r>
    </w:p>
    <w:p w14:paraId="624F35E1" w14:textId="77777777" w:rsidR="00A57638" w:rsidRPr="00C620CF" w:rsidRDefault="006055D7" w:rsidP="00C620CF">
      <w:pPr>
        <w:pStyle w:val="af5"/>
        <w:spacing w:line="276" w:lineRule="auto"/>
        <w:ind w:firstLine="709"/>
        <w:contextualSpacing/>
        <w:rPr>
          <w:rFonts w:ascii="Times New Roman" w:hAnsi="Times New Roman" w:cs="Times New Roman"/>
          <w:color w:val="auto"/>
          <w:sz w:val="24"/>
          <w:szCs w:val="24"/>
        </w:rPr>
      </w:pPr>
      <w:bookmarkStart w:id="48" w:name="bookmark77"/>
      <w:r w:rsidRPr="00C620CF">
        <w:rPr>
          <w:rFonts w:ascii="Times New Roman" w:hAnsi="Times New Roman" w:cs="Times New Roman"/>
          <w:color w:val="auto"/>
          <w:sz w:val="24"/>
          <w:szCs w:val="24"/>
        </w:rPr>
        <w:t xml:space="preserve">7 </w:t>
      </w:r>
      <w:r w:rsidR="00E235EB" w:rsidRPr="00C620CF">
        <w:rPr>
          <w:rFonts w:ascii="Times New Roman" w:hAnsi="Times New Roman" w:cs="Times New Roman"/>
          <w:color w:val="auto"/>
          <w:sz w:val="24"/>
          <w:szCs w:val="24"/>
        </w:rPr>
        <w:t>КЛАСС</w:t>
      </w:r>
      <w:bookmarkEnd w:id="48"/>
    </w:p>
    <w:p w14:paraId="13D2D6ED" w14:textId="77777777" w:rsidR="009A14ED" w:rsidRPr="00C620CF" w:rsidRDefault="009A14ED" w:rsidP="00C620CF">
      <w:pPr>
        <w:pStyle w:val="af5"/>
        <w:spacing w:line="276" w:lineRule="auto"/>
        <w:ind w:firstLine="709"/>
        <w:contextualSpacing/>
        <w:rPr>
          <w:rFonts w:ascii="Times New Roman" w:hAnsi="Times New Roman" w:cs="Times New Roman"/>
          <w:color w:val="auto"/>
          <w:sz w:val="24"/>
          <w:szCs w:val="24"/>
        </w:rPr>
      </w:pPr>
      <w:bookmarkStart w:id="49" w:name="bookmark79"/>
    </w:p>
    <w:p w14:paraId="1A8C01F0"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Общие сведения о языке</w:t>
      </w:r>
      <w:bookmarkEnd w:id="49"/>
    </w:p>
    <w:p w14:paraId="083324B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Русский язык как развивающееся явление. Взаимосвязь языка, культуры и истории народа.</w:t>
      </w:r>
    </w:p>
    <w:p w14:paraId="2D152441"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50" w:name="bookmark81"/>
      <w:r w:rsidRPr="00C620CF">
        <w:rPr>
          <w:rFonts w:ascii="Times New Roman" w:hAnsi="Times New Roman" w:cs="Times New Roman"/>
          <w:color w:val="auto"/>
          <w:sz w:val="24"/>
          <w:szCs w:val="24"/>
        </w:rPr>
        <w:t>Язык и речь</w:t>
      </w:r>
      <w:bookmarkEnd w:id="50"/>
    </w:p>
    <w:p w14:paraId="1F1C90E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Монолог-описание, монолог-рассуждение, монолог-повествование.</w:t>
      </w:r>
    </w:p>
    <w:p w14:paraId="25F0C09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Виды диалога: побуждение к действию, обмен мнениями, запрос информации, сообщение информации.</w:t>
      </w:r>
    </w:p>
    <w:p w14:paraId="201961A9"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51" w:name="bookmark83"/>
      <w:r w:rsidRPr="00C620CF">
        <w:rPr>
          <w:rFonts w:ascii="Times New Roman" w:hAnsi="Times New Roman" w:cs="Times New Roman"/>
          <w:color w:val="auto"/>
          <w:sz w:val="24"/>
          <w:szCs w:val="24"/>
        </w:rPr>
        <w:t>Текст</w:t>
      </w:r>
      <w:bookmarkEnd w:id="51"/>
    </w:p>
    <w:p w14:paraId="08C44D1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Текст как речевое произведение. Основные признаки текста (обобщение).</w:t>
      </w:r>
    </w:p>
    <w:p w14:paraId="6DCE23C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Структура текста. Абзац.</w:t>
      </w:r>
    </w:p>
    <w:p w14:paraId="183F5A8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1804FE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Способы и средства связи предложений в тексте (обобщение).</w:t>
      </w:r>
    </w:p>
    <w:p w14:paraId="4285EB2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Языковые средства выразительности в тексте: фонетические (звукопись), словообразовательные, лексические (обобщение).</w:t>
      </w:r>
    </w:p>
    <w:p w14:paraId="269AB3F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Рассуждение как функционально-смысловой тип речи.</w:t>
      </w:r>
    </w:p>
    <w:p w14:paraId="17F62C0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Структурные особенности текста-рассуждения.</w:t>
      </w:r>
    </w:p>
    <w:p w14:paraId="5A03A53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8E704CD" w14:textId="77777777" w:rsidR="009A14ED" w:rsidRPr="00C620CF" w:rsidRDefault="009A14ED" w:rsidP="00C620CF">
      <w:pPr>
        <w:pStyle w:val="af5"/>
        <w:spacing w:line="276" w:lineRule="auto"/>
        <w:ind w:firstLine="709"/>
        <w:contextualSpacing/>
        <w:rPr>
          <w:rFonts w:ascii="Times New Roman" w:hAnsi="Times New Roman" w:cs="Times New Roman"/>
          <w:color w:val="auto"/>
          <w:sz w:val="24"/>
          <w:szCs w:val="24"/>
        </w:rPr>
      </w:pPr>
      <w:bookmarkStart w:id="52" w:name="bookmark85"/>
    </w:p>
    <w:p w14:paraId="31B01F0A"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Функциональные разновидности языка</w:t>
      </w:r>
      <w:bookmarkEnd w:id="52"/>
    </w:p>
    <w:p w14:paraId="4CA3920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A27119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Публицистический стиль. Сфера употребления, функции, языковые особенности.</w:t>
      </w:r>
    </w:p>
    <w:p w14:paraId="07DB3E1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Жанры публицистического стиля (репортаж, заметка, интервью).</w:t>
      </w:r>
    </w:p>
    <w:p w14:paraId="00E945C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Употребление языковых средств выразительности в текстах публицистического стиля.</w:t>
      </w:r>
    </w:p>
    <w:p w14:paraId="1026CC3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Официально-деловой стиль. Сфера употребления, функции, языковые особенности. Инструкция.</w:t>
      </w:r>
    </w:p>
    <w:p w14:paraId="3B745908" w14:textId="77777777" w:rsidR="009A14ED" w:rsidRPr="00C620CF" w:rsidRDefault="009A14ED" w:rsidP="00C620CF">
      <w:pPr>
        <w:spacing w:line="276" w:lineRule="auto"/>
        <w:ind w:firstLine="709"/>
        <w:contextualSpacing/>
        <w:rPr>
          <w:rFonts w:ascii="Times New Roman" w:hAnsi="Times New Roman" w:cs="Times New Roman"/>
        </w:rPr>
      </w:pPr>
      <w:bookmarkStart w:id="53" w:name="bookmark87"/>
    </w:p>
    <w:p w14:paraId="79885617"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СИСТЕМА ЯЗЫКА</w:t>
      </w:r>
      <w:bookmarkEnd w:id="53"/>
    </w:p>
    <w:p w14:paraId="7E5BB221" w14:textId="77777777" w:rsidR="009A14ED" w:rsidRPr="00C620CF" w:rsidRDefault="009A14ED" w:rsidP="00C620CF">
      <w:pPr>
        <w:pStyle w:val="af5"/>
        <w:spacing w:line="276" w:lineRule="auto"/>
        <w:ind w:firstLine="709"/>
        <w:contextualSpacing/>
        <w:rPr>
          <w:rFonts w:ascii="Times New Roman" w:hAnsi="Times New Roman" w:cs="Times New Roman"/>
          <w:color w:val="auto"/>
          <w:sz w:val="24"/>
          <w:szCs w:val="24"/>
        </w:rPr>
      </w:pPr>
      <w:bookmarkStart w:id="54" w:name="bookmark89"/>
    </w:p>
    <w:p w14:paraId="1ECD8CE8"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Морфология. Культура речи</w:t>
      </w:r>
      <w:bookmarkEnd w:id="54"/>
    </w:p>
    <w:p w14:paraId="4EA36FE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Морфология как раздел науки о языке (обобщение).</w:t>
      </w:r>
    </w:p>
    <w:p w14:paraId="6F09DA8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Причастие</w:t>
      </w:r>
    </w:p>
    <w:p w14:paraId="6811111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Причастия как особая группа слов. Признаки глагола и имени прилагательного в причастии.</w:t>
      </w:r>
    </w:p>
    <w:p w14:paraId="71C93AB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4FDDF0B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Причастие в составе словосочетаний. Причастный оборот.</w:t>
      </w:r>
    </w:p>
    <w:p w14:paraId="1067A65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Морфологический анализ причастий.</w:t>
      </w:r>
    </w:p>
    <w:p w14:paraId="7364607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Употребление причастия в речи. Созвучные причастия и имена прилагательные (</w:t>
      </w:r>
      <w:r w:rsidRPr="00C620CF">
        <w:rPr>
          <w:b/>
          <w:bCs/>
          <w:i/>
          <w:iCs/>
          <w:color w:val="auto"/>
          <w:sz w:val="24"/>
          <w:szCs w:val="24"/>
        </w:rPr>
        <w:t>висящий</w:t>
      </w:r>
      <w:r w:rsidRPr="00C620CF">
        <w:rPr>
          <w:color w:val="auto"/>
          <w:sz w:val="24"/>
          <w:szCs w:val="24"/>
        </w:rPr>
        <w:t xml:space="preserve"> — </w:t>
      </w:r>
      <w:r w:rsidRPr="00C620CF">
        <w:rPr>
          <w:b/>
          <w:bCs/>
          <w:i/>
          <w:iCs/>
          <w:color w:val="auto"/>
          <w:sz w:val="24"/>
          <w:szCs w:val="24"/>
        </w:rPr>
        <w:t>висячий</w:t>
      </w:r>
      <w:r w:rsidRPr="00C620CF">
        <w:rPr>
          <w:color w:val="auto"/>
          <w:sz w:val="24"/>
          <w:szCs w:val="24"/>
        </w:rPr>
        <w:t xml:space="preserve">, </w:t>
      </w:r>
      <w:r w:rsidRPr="00C620CF">
        <w:rPr>
          <w:b/>
          <w:bCs/>
          <w:i/>
          <w:iCs/>
          <w:color w:val="auto"/>
          <w:sz w:val="24"/>
          <w:szCs w:val="24"/>
        </w:rPr>
        <w:t>горящий</w:t>
      </w:r>
      <w:r w:rsidRPr="00C620CF">
        <w:rPr>
          <w:color w:val="auto"/>
          <w:sz w:val="24"/>
          <w:szCs w:val="24"/>
        </w:rPr>
        <w:t xml:space="preserve"> — </w:t>
      </w:r>
      <w:r w:rsidRPr="00C620CF">
        <w:rPr>
          <w:b/>
          <w:bCs/>
          <w:i/>
          <w:iCs/>
          <w:color w:val="auto"/>
          <w:sz w:val="24"/>
          <w:szCs w:val="24"/>
        </w:rPr>
        <w:t>горячий</w:t>
      </w:r>
      <w:r w:rsidRPr="00C620CF">
        <w:rPr>
          <w:color w:val="auto"/>
          <w:sz w:val="24"/>
          <w:szCs w:val="24"/>
        </w:rPr>
        <w:t xml:space="preserve">). Употребление причастий с суффиксом </w:t>
      </w:r>
      <w:r w:rsidRPr="00C620CF">
        <w:rPr>
          <w:b/>
          <w:bCs/>
          <w:color w:val="auto"/>
          <w:sz w:val="24"/>
          <w:szCs w:val="24"/>
        </w:rPr>
        <w:t>-</w:t>
      </w:r>
      <w:r w:rsidRPr="00C620CF">
        <w:rPr>
          <w:b/>
          <w:bCs/>
          <w:i/>
          <w:iCs/>
          <w:color w:val="auto"/>
          <w:sz w:val="24"/>
          <w:szCs w:val="24"/>
        </w:rPr>
        <w:t>ся</w:t>
      </w:r>
      <w:r w:rsidRPr="00C620CF">
        <w:rPr>
          <w:color w:val="auto"/>
          <w:sz w:val="24"/>
          <w:szCs w:val="24"/>
        </w:rPr>
        <w:t xml:space="preserve">. Согласование причастий в словосочетаниях типа </w:t>
      </w:r>
      <w:r w:rsidRPr="00C620CF">
        <w:rPr>
          <w:i/>
          <w:iCs/>
          <w:color w:val="auto"/>
          <w:sz w:val="24"/>
          <w:szCs w:val="24"/>
        </w:rPr>
        <w:t>прич</w:t>
      </w:r>
      <w:r w:rsidRPr="00C620CF">
        <w:rPr>
          <w:color w:val="auto"/>
          <w:sz w:val="24"/>
          <w:szCs w:val="24"/>
        </w:rPr>
        <w:t xml:space="preserve">. + </w:t>
      </w:r>
      <w:r w:rsidRPr="00C620CF">
        <w:rPr>
          <w:i/>
          <w:iCs/>
          <w:color w:val="auto"/>
          <w:sz w:val="24"/>
          <w:szCs w:val="24"/>
        </w:rPr>
        <w:t>сущ</w:t>
      </w:r>
      <w:r w:rsidRPr="00C620CF">
        <w:rPr>
          <w:color w:val="auto"/>
          <w:sz w:val="24"/>
          <w:szCs w:val="24"/>
        </w:rPr>
        <w:t>.</w:t>
      </w:r>
    </w:p>
    <w:p w14:paraId="6CD5BCC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Ударение в некоторых формах причастий.</w:t>
      </w:r>
    </w:p>
    <w:p w14:paraId="5EB7E86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Правописание падежных окончаний причастий. Правописание гласных в суффиксах причастий. Правописание </w:t>
      </w:r>
      <w:r w:rsidRPr="00C620CF">
        <w:rPr>
          <w:b/>
          <w:bCs/>
          <w:i/>
          <w:iCs/>
          <w:color w:val="auto"/>
          <w:sz w:val="24"/>
          <w:szCs w:val="24"/>
        </w:rPr>
        <w:t>н</w:t>
      </w:r>
      <w:r w:rsidRPr="00C620CF">
        <w:rPr>
          <w:color w:val="auto"/>
          <w:sz w:val="24"/>
          <w:szCs w:val="24"/>
        </w:rPr>
        <w:t xml:space="preserve"> и </w:t>
      </w:r>
      <w:r w:rsidRPr="00C620CF">
        <w:rPr>
          <w:b/>
          <w:bCs/>
          <w:i/>
          <w:iCs/>
          <w:color w:val="auto"/>
          <w:sz w:val="24"/>
          <w:szCs w:val="24"/>
        </w:rPr>
        <w:t>нн</w:t>
      </w:r>
      <w:r w:rsidRPr="00C620CF">
        <w:rPr>
          <w:color w:val="auto"/>
          <w:sz w:val="24"/>
          <w:szCs w:val="24"/>
        </w:rPr>
        <w:t xml:space="preserve"> в суффиксах причастий и отглагольных имён прилагательных. Правописание окончаний причастий. Слитное и раздельное написание </w:t>
      </w:r>
      <w:r w:rsidRPr="00C620CF">
        <w:rPr>
          <w:b/>
          <w:bCs/>
          <w:i/>
          <w:iCs/>
          <w:color w:val="auto"/>
          <w:sz w:val="24"/>
          <w:szCs w:val="24"/>
        </w:rPr>
        <w:t>не</w:t>
      </w:r>
      <w:r w:rsidRPr="00C620CF">
        <w:rPr>
          <w:color w:val="auto"/>
          <w:sz w:val="24"/>
          <w:szCs w:val="24"/>
        </w:rPr>
        <w:t xml:space="preserve"> с причастиями.</w:t>
      </w:r>
    </w:p>
    <w:p w14:paraId="505B5D4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Знаки препинания в предложениях с причастным оборотом.</w:t>
      </w:r>
    </w:p>
    <w:p w14:paraId="5C157C6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Деепричастие</w:t>
      </w:r>
    </w:p>
    <w:p w14:paraId="3F52439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Деепричастия как особая группа слов. Признаки глагола и наречия в деепричастии. Синтаксическая функция деепричастия, роль в речи.</w:t>
      </w:r>
    </w:p>
    <w:p w14:paraId="51F7352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Деепричастия совершенного и несовершенного вида.</w:t>
      </w:r>
    </w:p>
    <w:p w14:paraId="13BF998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Деепричастие в составе словосочетаний. Деепричастный оборот.</w:t>
      </w:r>
    </w:p>
    <w:p w14:paraId="3870860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Морфологический анализ деепричастий.</w:t>
      </w:r>
    </w:p>
    <w:p w14:paraId="4FD2EC7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Постановка ударения в деепричастиях.</w:t>
      </w:r>
    </w:p>
    <w:p w14:paraId="69C7AD2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Правописание гласных в суффиксах деепричастий. Слитное и раздельное написание </w:t>
      </w:r>
      <w:r w:rsidRPr="00C620CF">
        <w:rPr>
          <w:b/>
          <w:bCs/>
          <w:i/>
          <w:iCs/>
          <w:color w:val="auto"/>
          <w:sz w:val="24"/>
          <w:szCs w:val="24"/>
        </w:rPr>
        <w:t>не</w:t>
      </w:r>
      <w:r w:rsidRPr="00C620CF">
        <w:rPr>
          <w:color w:val="auto"/>
          <w:sz w:val="24"/>
          <w:szCs w:val="24"/>
        </w:rPr>
        <w:t xml:space="preserve"> с деепричастиями.</w:t>
      </w:r>
    </w:p>
    <w:p w14:paraId="2C4BD73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Правильное построение предложений с одиночными деепричастиями и деепричастными оборотами.</w:t>
      </w:r>
    </w:p>
    <w:p w14:paraId="748D1FF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Знаки препинания в предложениях с одиночным деепричастием и деепричастным оборотом.</w:t>
      </w:r>
    </w:p>
    <w:p w14:paraId="65103AA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Наречие</w:t>
      </w:r>
    </w:p>
    <w:p w14:paraId="3AA6A5C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Общее грамматическое значение наречий.</w:t>
      </w:r>
    </w:p>
    <w:p w14:paraId="2632BB5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Разряды наречий по значению. Простая и составная формы сравнительной и превосходной степеней сравнения наречий.</w:t>
      </w:r>
    </w:p>
    <w:p w14:paraId="03495EE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Словообразование наречий.</w:t>
      </w:r>
    </w:p>
    <w:p w14:paraId="30CAB88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Синтаксические свойства наречий.</w:t>
      </w:r>
    </w:p>
    <w:p w14:paraId="6C151EF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Морфологический анализ наречий.</w:t>
      </w:r>
    </w:p>
    <w:p w14:paraId="0152662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Нормы постановки ударения в наречиях, нормы произношения наречий. Нормы образования степеней сравнения наречий.</w:t>
      </w:r>
    </w:p>
    <w:p w14:paraId="5126312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Роль наречий в тексте.</w:t>
      </w:r>
    </w:p>
    <w:p w14:paraId="41385B1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Правописание наречий: слитное, раздельное, дефисное написание; слитное и раздельное написание </w:t>
      </w:r>
      <w:r w:rsidRPr="00C620CF">
        <w:rPr>
          <w:b/>
          <w:bCs/>
          <w:i/>
          <w:iCs/>
          <w:color w:val="auto"/>
          <w:sz w:val="24"/>
          <w:szCs w:val="24"/>
        </w:rPr>
        <w:t>не</w:t>
      </w:r>
      <w:r w:rsidRPr="00C620CF">
        <w:rPr>
          <w:color w:val="auto"/>
          <w:sz w:val="24"/>
          <w:szCs w:val="24"/>
        </w:rPr>
        <w:t xml:space="preserve"> с наречиями; </w:t>
      </w:r>
      <w:r w:rsidRPr="00C620CF">
        <w:rPr>
          <w:b/>
          <w:bCs/>
          <w:i/>
          <w:iCs/>
          <w:color w:val="auto"/>
          <w:sz w:val="24"/>
          <w:szCs w:val="24"/>
        </w:rPr>
        <w:t>н</w:t>
      </w:r>
      <w:r w:rsidRPr="00C620CF">
        <w:rPr>
          <w:color w:val="auto"/>
          <w:sz w:val="24"/>
          <w:szCs w:val="24"/>
        </w:rPr>
        <w:t xml:space="preserve"> и </w:t>
      </w:r>
      <w:r w:rsidRPr="00C620CF">
        <w:rPr>
          <w:b/>
          <w:bCs/>
          <w:i/>
          <w:iCs/>
          <w:color w:val="auto"/>
          <w:sz w:val="24"/>
          <w:szCs w:val="24"/>
        </w:rPr>
        <w:t xml:space="preserve">нн </w:t>
      </w:r>
      <w:r w:rsidRPr="00C620CF">
        <w:rPr>
          <w:color w:val="auto"/>
          <w:sz w:val="24"/>
          <w:szCs w:val="24"/>
        </w:rPr>
        <w:t>в наречиях на -</w:t>
      </w:r>
      <w:r w:rsidRPr="00C620CF">
        <w:rPr>
          <w:b/>
          <w:bCs/>
          <w:i/>
          <w:iCs/>
          <w:color w:val="auto"/>
          <w:sz w:val="24"/>
          <w:szCs w:val="24"/>
        </w:rPr>
        <w:t>о</w:t>
      </w:r>
      <w:r w:rsidRPr="00C620CF">
        <w:rPr>
          <w:color w:val="auto"/>
          <w:sz w:val="24"/>
          <w:szCs w:val="24"/>
        </w:rPr>
        <w:t xml:space="preserve"> </w:t>
      </w:r>
      <w:r w:rsidR="009A14ED" w:rsidRPr="00C620CF">
        <w:rPr>
          <w:color w:val="auto"/>
          <w:sz w:val="24"/>
          <w:szCs w:val="24"/>
        </w:rPr>
        <w:t xml:space="preserve">  </w:t>
      </w:r>
      <w:r w:rsidRPr="00C620CF">
        <w:rPr>
          <w:color w:val="auto"/>
          <w:sz w:val="24"/>
          <w:szCs w:val="24"/>
        </w:rPr>
        <w:t>(-</w:t>
      </w:r>
      <w:r w:rsidRPr="00C620CF">
        <w:rPr>
          <w:b/>
          <w:bCs/>
          <w:i/>
          <w:iCs/>
          <w:color w:val="auto"/>
          <w:sz w:val="24"/>
          <w:szCs w:val="24"/>
        </w:rPr>
        <w:t>е</w:t>
      </w:r>
      <w:r w:rsidRPr="00C620CF">
        <w:rPr>
          <w:color w:val="auto"/>
          <w:sz w:val="24"/>
          <w:szCs w:val="24"/>
        </w:rPr>
        <w:t>); правописание суффиксов -</w:t>
      </w:r>
      <w:r w:rsidRPr="00C620CF">
        <w:rPr>
          <w:b/>
          <w:bCs/>
          <w:i/>
          <w:iCs/>
          <w:color w:val="auto"/>
          <w:sz w:val="24"/>
          <w:szCs w:val="24"/>
        </w:rPr>
        <w:t>а</w:t>
      </w:r>
      <w:r w:rsidRPr="00C620CF">
        <w:rPr>
          <w:color w:val="auto"/>
          <w:sz w:val="24"/>
          <w:szCs w:val="24"/>
        </w:rPr>
        <w:t xml:space="preserve"> и -</w:t>
      </w:r>
      <w:r w:rsidRPr="00C620CF">
        <w:rPr>
          <w:b/>
          <w:bCs/>
          <w:i/>
          <w:iCs/>
          <w:color w:val="auto"/>
          <w:sz w:val="24"/>
          <w:szCs w:val="24"/>
        </w:rPr>
        <w:t>о</w:t>
      </w:r>
      <w:r w:rsidRPr="00C620CF">
        <w:rPr>
          <w:color w:val="auto"/>
          <w:sz w:val="24"/>
          <w:szCs w:val="24"/>
        </w:rPr>
        <w:t xml:space="preserve"> наречий с приставками </w:t>
      </w:r>
      <w:r w:rsidRPr="00C620CF">
        <w:rPr>
          <w:b/>
          <w:bCs/>
          <w:i/>
          <w:iCs/>
          <w:color w:val="auto"/>
          <w:sz w:val="24"/>
          <w:szCs w:val="24"/>
        </w:rPr>
        <w:t>из-</w:t>
      </w:r>
      <w:r w:rsidRPr="00C620CF">
        <w:rPr>
          <w:color w:val="auto"/>
          <w:sz w:val="24"/>
          <w:szCs w:val="24"/>
        </w:rPr>
        <w:t xml:space="preserve">, </w:t>
      </w:r>
      <w:r w:rsidRPr="00C620CF">
        <w:rPr>
          <w:b/>
          <w:bCs/>
          <w:i/>
          <w:iCs/>
          <w:color w:val="auto"/>
          <w:sz w:val="24"/>
          <w:szCs w:val="24"/>
        </w:rPr>
        <w:t>до-</w:t>
      </w:r>
      <w:r w:rsidRPr="00C620CF">
        <w:rPr>
          <w:color w:val="auto"/>
          <w:sz w:val="24"/>
          <w:szCs w:val="24"/>
        </w:rPr>
        <w:t xml:space="preserve">, </w:t>
      </w:r>
      <w:r w:rsidRPr="00C620CF">
        <w:rPr>
          <w:b/>
          <w:bCs/>
          <w:i/>
          <w:iCs/>
          <w:color w:val="auto"/>
          <w:sz w:val="24"/>
          <w:szCs w:val="24"/>
        </w:rPr>
        <w:t>с-</w:t>
      </w:r>
      <w:r w:rsidRPr="00C620CF">
        <w:rPr>
          <w:color w:val="auto"/>
          <w:sz w:val="24"/>
          <w:szCs w:val="24"/>
        </w:rPr>
        <w:t xml:space="preserve">, </w:t>
      </w:r>
      <w:r w:rsidRPr="00C620CF">
        <w:rPr>
          <w:b/>
          <w:bCs/>
          <w:i/>
          <w:iCs/>
          <w:color w:val="auto"/>
          <w:sz w:val="24"/>
          <w:szCs w:val="24"/>
        </w:rPr>
        <w:t>в-</w:t>
      </w:r>
      <w:r w:rsidRPr="00C620CF">
        <w:rPr>
          <w:color w:val="auto"/>
          <w:sz w:val="24"/>
          <w:szCs w:val="24"/>
        </w:rPr>
        <w:t xml:space="preserve">, </w:t>
      </w:r>
      <w:r w:rsidRPr="00C620CF">
        <w:rPr>
          <w:b/>
          <w:bCs/>
          <w:i/>
          <w:iCs/>
          <w:color w:val="auto"/>
          <w:sz w:val="24"/>
          <w:szCs w:val="24"/>
        </w:rPr>
        <w:t>на-</w:t>
      </w:r>
      <w:r w:rsidRPr="00C620CF">
        <w:rPr>
          <w:color w:val="auto"/>
          <w:sz w:val="24"/>
          <w:szCs w:val="24"/>
        </w:rPr>
        <w:t xml:space="preserve">, </w:t>
      </w:r>
      <w:r w:rsidRPr="00C620CF">
        <w:rPr>
          <w:b/>
          <w:bCs/>
          <w:i/>
          <w:iCs/>
          <w:color w:val="auto"/>
          <w:sz w:val="24"/>
          <w:szCs w:val="24"/>
        </w:rPr>
        <w:t>за-</w:t>
      </w:r>
      <w:r w:rsidRPr="00C620CF">
        <w:rPr>
          <w:color w:val="auto"/>
          <w:sz w:val="24"/>
          <w:szCs w:val="24"/>
        </w:rPr>
        <w:t xml:space="preserve">; употребление </w:t>
      </w:r>
      <w:r w:rsidRPr="00C620CF">
        <w:rPr>
          <w:b/>
          <w:bCs/>
          <w:i/>
          <w:iCs/>
          <w:color w:val="auto"/>
          <w:sz w:val="24"/>
          <w:szCs w:val="24"/>
        </w:rPr>
        <w:t>ь</w:t>
      </w:r>
      <w:r w:rsidRPr="00C620CF">
        <w:rPr>
          <w:color w:val="auto"/>
          <w:sz w:val="24"/>
          <w:szCs w:val="24"/>
        </w:rPr>
        <w:t xml:space="preserve"> после шипящих на конце наречий; правописание суффиксов наречий -</w:t>
      </w:r>
      <w:r w:rsidRPr="00C620CF">
        <w:rPr>
          <w:b/>
          <w:bCs/>
          <w:i/>
          <w:iCs/>
          <w:color w:val="auto"/>
          <w:sz w:val="24"/>
          <w:szCs w:val="24"/>
        </w:rPr>
        <w:t>о</w:t>
      </w:r>
      <w:r w:rsidRPr="00C620CF">
        <w:rPr>
          <w:color w:val="auto"/>
          <w:sz w:val="24"/>
          <w:szCs w:val="24"/>
        </w:rPr>
        <w:t xml:space="preserve"> и -</w:t>
      </w:r>
      <w:r w:rsidRPr="00C620CF">
        <w:rPr>
          <w:b/>
          <w:bCs/>
          <w:i/>
          <w:iCs/>
          <w:color w:val="auto"/>
          <w:sz w:val="24"/>
          <w:szCs w:val="24"/>
        </w:rPr>
        <w:t>е</w:t>
      </w:r>
      <w:r w:rsidRPr="00C620CF">
        <w:rPr>
          <w:color w:val="auto"/>
          <w:sz w:val="24"/>
          <w:szCs w:val="24"/>
        </w:rPr>
        <w:t xml:space="preserve"> после шипящих.</w:t>
      </w:r>
    </w:p>
    <w:p w14:paraId="2A0C6AD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Слова категории состояния</w:t>
      </w:r>
    </w:p>
    <w:p w14:paraId="396A6A0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727EC9"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Служебные части речи</w:t>
      </w:r>
    </w:p>
    <w:p w14:paraId="3D76C29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Общая характеристика служебных частей речи. Отличие самостоятельных частей речи от </w:t>
      </w:r>
      <w:r w:rsidRPr="00C620CF">
        <w:rPr>
          <w:color w:val="auto"/>
          <w:sz w:val="24"/>
          <w:szCs w:val="24"/>
        </w:rPr>
        <w:lastRenderedPageBreak/>
        <w:t>служебных.</w:t>
      </w:r>
    </w:p>
    <w:p w14:paraId="10148921"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Предлог</w:t>
      </w:r>
    </w:p>
    <w:p w14:paraId="7EDD822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Предлог как служебная часть речи. Грамматические функции предлогов.</w:t>
      </w:r>
    </w:p>
    <w:p w14:paraId="12D6800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14:paraId="49FAB4E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Морфологический анализ предлогов.</w:t>
      </w:r>
    </w:p>
    <w:p w14:paraId="31FB07B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Употребление предлогов в речи в соответствии с их значением и стилистическими особенностями.</w:t>
      </w:r>
    </w:p>
    <w:p w14:paraId="0664C73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Нормы употребления имён существительных и местоимений с предлогами. Правильное использование предлогов </w:t>
      </w:r>
      <w:r w:rsidRPr="00C620CF">
        <w:rPr>
          <w:b/>
          <w:bCs/>
          <w:i/>
          <w:iCs/>
          <w:color w:val="auto"/>
          <w:sz w:val="24"/>
          <w:szCs w:val="24"/>
        </w:rPr>
        <w:t>из</w:t>
      </w:r>
      <w:r w:rsidRPr="00C620CF">
        <w:rPr>
          <w:color w:val="auto"/>
          <w:sz w:val="24"/>
          <w:szCs w:val="24"/>
        </w:rPr>
        <w:t xml:space="preserve"> — </w:t>
      </w:r>
      <w:r w:rsidRPr="00C620CF">
        <w:rPr>
          <w:b/>
          <w:bCs/>
          <w:i/>
          <w:iCs/>
          <w:color w:val="auto"/>
          <w:sz w:val="24"/>
          <w:szCs w:val="24"/>
        </w:rPr>
        <w:t>с</w:t>
      </w:r>
      <w:r w:rsidRPr="00C620CF">
        <w:rPr>
          <w:color w:val="auto"/>
          <w:sz w:val="24"/>
          <w:szCs w:val="24"/>
        </w:rPr>
        <w:t xml:space="preserve">, </w:t>
      </w:r>
      <w:r w:rsidRPr="00C620CF">
        <w:rPr>
          <w:b/>
          <w:bCs/>
          <w:i/>
          <w:iCs/>
          <w:color w:val="auto"/>
          <w:sz w:val="24"/>
          <w:szCs w:val="24"/>
        </w:rPr>
        <w:t>в</w:t>
      </w:r>
      <w:r w:rsidRPr="00C620CF">
        <w:rPr>
          <w:color w:val="auto"/>
          <w:sz w:val="24"/>
          <w:szCs w:val="24"/>
        </w:rPr>
        <w:t xml:space="preserve"> — </w:t>
      </w:r>
      <w:r w:rsidRPr="00C620CF">
        <w:rPr>
          <w:b/>
          <w:bCs/>
          <w:i/>
          <w:iCs/>
          <w:color w:val="auto"/>
          <w:sz w:val="24"/>
          <w:szCs w:val="24"/>
        </w:rPr>
        <w:t>на</w:t>
      </w:r>
      <w:r w:rsidRPr="00C620CF">
        <w:rPr>
          <w:color w:val="auto"/>
          <w:sz w:val="24"/>
          <w:szCs w:val="24"/>
        </w:rPr>
        <w:t xml:space="preserve">. Правильное образование предложно-падежных форм с предлогами </w:t>
      </w:r>
      <w:r w:rsidRPr="00C620CF">
        <w:rPr>
          <w:b/>
          <w:bCs/>
          <w:i/>
          <w:iCs/>
          <w:color w:val="auto"/>
          <w:sz w:val="24"/>
          <w:szCs w:val="24"/>
        </w:rPr>
        <w:t>по</w:t>
      </w:r>
      <w:r w:rsidRPr="00C620CF">
        <w:rPr>
          <w:color w:val="auto"/>
          <w:sz w:val="24"/>
          <w:szCs w:val="24"/>
        </w:rPr>
        <w:t xml:space="preserve">, </w:t>
      </w:r>
      <w:r w:rsidRPr="00C620CF">
        <w:rPr>
          <w:b/>
          <w:bCs/>
          <w:i/>
          <w:iCs/>
          <w:color w:val="auto"/>
          <w:sz w:val="24"/>
          <w:szCs w:val="24"/>
        </w:rPr>
        <w:t>благодаря</w:t>
      </w:r>
      <w:r w:rsidRPr="00C620CF">
        <w:rPr>
          <w:color w:val="auto"/>
          <w:sz w:val="24"/>
          <w:szCs w:val="24"/>
        </w:rPr>
        <w:t xml:space="preserve">, </w:t>
      </w:r>
      <w:r w:rsidRPr="00C620CF">
        <w:rPr>
          <w:b/>
          <w:bCs/>
          <w:i/>
          <w:iCs/>
          <w:color w:val="auto"/>
          <w:sz w:val="24"/>
          <w:szCs w:val="24"/>
        </w:rPr>
        <w:t>согласно</w:t>
      </w:r>
      <w:r w:rsidRPr="00C620CF">
        <w:rPr>
          <w:color w:val="auto"/>
          <w:sz w:val="24"/>
          <w:szCs w:val="24"/>
        </w:rPr>
        <w:t xml:space="preserve">, </w:t>
      </w:r>
      <w:r w:rsidRPr="00C620CF">
        <w:rPr>
          <w:b/>
          <w:bCs/>
          <w:i/>
          <w:iCs/>
          <w:color w:val="auto"/>
          <w:sz w:val="24"/>
          <w:szCs w:val="24"/>
        </w:rPr>
        <w:t>вопреки</w:t>
      </w:r>
      <w:r w:rsidRPr="00C620CF">
        <w:rPr>
          <w:color w:val="auto"/>
          <w:sz w:val="24"/>
          <w:szCs w:val="24"/>
        </w:rPr>
        <w:t xml:space="preserve">, </w:t>
      </w:r>
      <w:r w:rsidRPr="00C620CF">
        <w:rPr>
          <w:b/>
          <w:bCs/>
          <w:i/>
          <w:iCs/>
          <w:color w:val="auto"/>
          <w:sz w:val="24"/>
          <w:szCs w:val="24"/>
        </w:rPr>
        <w:t>наперерез</w:t>
      </w:r>
      <w:r w:rsidRPr="00C620CF">
        <w:rPr>
          <w:color w:val="auto"/>
          <w:sz w:val="24"/>
          <w:szCs w:val="24"/>
        </w:rPr>
        <w:t>.</w:t>
      </w:r>
    </w:p>
    <w:p w14:paraId="633C200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Правописание производных предлогов.</w:t>
      </w:r>
    </w:p>
    <w:p w14:paraId="14A4FD6B"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Союз</w:t>
      </w:r>
    </w:p>
    <w:p w14:paraId="189A9BA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Союз как служебная часть речи. Союз как средство связи однородных членов предложения и частей сложного предложения.</w:t>
      </w:r>
    </w:p>
    <w:p w14:paraId="7E5349A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C3EB8D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Морфологический анализ союзов.</w:t>
      </w:r>
    </w:p>
    <w:p w14:paraId="6D46942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7AF94C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Правописание союзов.</w:t>
      </w:r>
    </w:p>
    <w:p w14:paraId="35EAAD9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Знаки препинания в сложных союзных предложениях. Знаки препинания в предложениях с союзом </w:t>
      </w:r>
      <w:r w:rsidRPr="00C620CF">
        <w:rPr>
          <w:b/>
          <w:bCs/>
          <w:i/>
          <w:iCs/>
          <w:color w:val="auto"/>
          <w:sz w:val="24"/>
          <w:szCs w:val="24"/>
        </w:rPr>
        <w:t>и</w:t>
      </w:r>
      <w:r w:rsidRPr="00C620CF">
        <w:rPr>
          <w:color w:val="auto"/>
          <w:sz w:val="24"/>
          <w:szCs w:val="24"/>
        </w:rPr>
        <w:t>, связывающим однородные члены и части сложного предложения.</w:t>
      </w:r>
    </w:p>
    <w:p w14:paraId="071369C2"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Частица</w:t>
      </w:r>
    </w:p>
    <w:p w14:paraId="0ECCE56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Частица как служебная часть речи.</w:t>
      </w:r>
    </w:p>
    <w:p w14:paraId="6589ADE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Разряды частиц по значению и употреблению: формообразующие, отрицательные, модальные.</w:t>
      </w:r>
    </w:p>
    <w:p w14:paraId="6DE08E8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AC9435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Морфологический анализ частиц.</w:t>
      </w:r>
    </w:p>
    <w:p w14:paraId="762A0AB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Смысловые различия частиц </w:t>
      </w:r>
      <w:r w:rsidRPr="00C620CF">
        <w:rPr>
          <w:b/>
          <w:bCs/>
          <w:i/>
          <w:iCs/>
          <w:color w:val="auto"/>
          <w:sz w:val="24"/>
          <w:szCs w:val="24"/>
        </w:rPr>
        <w:t>не</w:t>
      </w:r>
      <w:r w:rsidRPr="00C620CF">
        <w:rPr>
          <w:color w:val="auto"/>
          <w:sz w:val="24"/>
          <w:szCs w:val="24"/>
        </w:rPr>
        <w:t xml:space="preserve"> и </w:t>
      </w:r>
      <w:r w:rsidRPr="00C620CF">
        <w:rPr>
          <w:b/>
          <w:bCs/>
          <w:i/>
          <w:iCs/>
          <w:color w:val="auto"/>
          <w:sz w:val="24"/>
          <w:szCs w:val="24"/>
        </w:rPr>
        <w:t>ни</w:t>
      </w:r>
      <w:r w:rsidRPr="00C620CF">
        <w:rPr>
          <w:color w:val="auto"/>
          <w:sz w:val="24"/>
          <w:szCs w:val="24"/>
        </w:rPr>
        <w:t xml:space="preserve">. Использование частиц </w:t>
      </w:r>
      <w:r w:rsidRPr="00C620CF">
        <w:rPr>
          <w:b/>
          <w:bCs/>
          <w:i/>
          <w:iCs/>
          <w:color w:val="auto"/>
          <w:sz w:val="24"/>
          <w:szCs w:val="24"/>
        </w:rPr>
        <w:t>не</w:t>
      </w:r>
      <w:r w:rsidRPr="00C620CF">
        <w:rPr>
          <w:color w:val="auto"/>
          <w:sz w:val="24"/>
          <w:szCs w:val="24"/>
        </w:rPr>
        <w:t xml:space="preserve"> и </w:t>
      </w:r>
      <w:r w:rsidRPr="00C620CF">
        <w:rPr>
          <w:b/>
          <w:bCs/>
          <w:i/>
          <w:iCs/>
          <w:color w:val="auto"/>
          <w:sz w:val="24"/>
          <w:szCs w:val="24"/>
        </w:rPr>
        <w:t>ни</w:t>
      </w:r>
      <w:r w:rsidRPr="00C620CF">
        <w:rPr>
          <w:color w:val="auto"/>
          <w:sz w:val="24"/>
          <w:szCs w:val="24"/>
        </w:rPr>
        <w:t xml:space="preserve"> в письменной речи. Различение приставки </w:t>
      </w:r>
      <w:r w:rsidRPr="00C620CF">
        <w:rPr>
          <w:b/>
          <w:bCs/>
          <w:i/>
          <w:iCs/>
          <w:color w:val="auto"/>
          <w:sz w:val="24"/>
          <w:szCs w:val="24"/>
        </w:rPr>
        <w:t>не</w:t>
      </w:r>
      <w:r w:rsidRPr="00C620CF">
        <w:rPr>
          <w:color w:val="auto"/>
          <w:sz w:val="24"/>
          <w:szCs w:val="24"/>
        </w:rPr>
        <w:t xml:space="preserve">- и частицы </w:t>
      </w:r>
      <w:r w:rsidRPr="00C620CF">
        <w:rPr>
          <w:b/>
          <w:bCs/>
          <w:i/>
          <w:iCs/>
          <w:color w:val="auto"/>
          <w:sz w:val="24"/>
          <w:szCs w:val="24"/>
        </w:rPr>
        <w:t>не</w:t>
      </w:r>
      <w:r w:rsidRPr="00C620CF">
        <w:rPr>
          <w:color w:val="auto"/>
          <w:sz w:val="24"/>
          <w:szCs w:val="24"/>
        </w:rPr>
        <w:t xml:space="preserve">. Слитное и раздельное написание </w:t>
      </w:r>
      <w:r w:rsidRPr="00C620CF">
        <w:rPr>
          <w:b/>
          <w:bCs/>
          <w:i/>
          <w:iCs/>
          <w:color w:val="auto"/>
          <w:sz w:val="24"/>
          <w:szCs w:val="24"/>
        </w:rPr>
        <w:t>не</w:t>
      </w:r>
      <w:r w:rsidRPr="00C620CF">
        <w:rPr>
          <w:color w:val="auto"/>
          <w:sz w:val="24"/>
          <w:szCs w:val="24"/>
        </w:rPr>
        <w:t xml:space="preserve"> с разными частями речи (обобщение). Правописание частиц </w:t>
      </w:r>
      <w:r w:rsidRPr="00C620CF">
        <w:rPr>
          <w:b/>
          <w:bCs/>
          <w:i/>
          <w:iCs/>
          <w:color w:val="auto"/>
          <w:sz w:val="24"/>
          <w:szCs w:val="24"/>
        </w:rPr>
        <w:t>бы</w:t>
      </w:r>
      <w:r w:rsidRPr="00C620CF">
        <w:rPr>
          <w:color w:val="auto"/>
          <w:sz w:val="24"/>
          <w:szCs w:val="24"/>
        </w:rPr>
        <w:t xml:space="preserve">, </w:t>
      </w:r>
      <w:r w:rsidRPr="00C620CF">
        <w:rPr>
          <w:b/>
          <w:bCs/>
          <w:i/>
          <w:iCs/>
          <w:color w:val="auto"/>
          <w:sz w:val="24"/>
          <w:szCs w:val="24"/>
        </w:rPr>
        <w:t>ли</w:t>
      </w:r>
      <w:r w:rsidRPr="00C620CF">
        <w:rPr>
          <w:color w:val="auto"/>
          <w:sz w:val="24"/>
          <w:szCs w:val="24"/>
        </w:rPr>
        <w:t xml:space="preserve">, </w:t>
      </w:r>
      <w:r w:rsidRPr="00C620CF">
        <w:rPr>
          <w:b/>
          <w:bCs/>
          <w:i/>
          <w:iCs/>
          <w:color w:val="auto"/>
          <w:sz w:val="24"/>
          <w:szCs w:val="24"/>
        </w:rPr>
        <w:t>же</w:t>
      </w:r>
      <w:r w:rsidRPr="00C620CF">
        <w:rPr>
          <w:color w:val="auto"/>
          <w:sz w:val="24"/>
          <w:szCs w:val="24"/>
        </w:rPr>
        <w:t xml:space="preserve"> с другими словами. Дефисное написание частиц -</w:t>
      </w:r>
      <w:r w:rsidRPr="00C620CF">
        <w:rPr>
          <w:b/>
          <w:bCs/>
          <w:i/>
          <w:iCs/>
          <w:color w:val="auto"/>
          <w:sz w:val="24"/>
          <w:szCs w:val="24"/>
        </w:rPr>
        <w:t>то</w:t>
      </w:r>
      <w:r w:rsidRPr="00C620CF">
        <w:rPr>
          <w:color w:val="auto"/>
          <w:sz w:val="24"/>
          <w:szCs w:val="24"/>
        </w:rPr>
        <w:t>, -</w:t>
      </w:r>
      <w:r w:rsidRPr="00C620CF">
        <w:rPr>
          <w:b/>
          <w:bCs/>
          <w:i/>
          <w:iCs/>
          <w:color w:val="auto"/>
          <w:sz w:val="24"/>
          <w:szCs w:val="24"/>
        </w:rPr>
        <w:t>таки</w:t>
      </w:r>
      <w:r w:rsidRPr="00C620CF">
        <w:rPr>
          <w:color w:val="auto"/>
          <w:sz w:val="24"/>
          <w:szCs w:val="24"/>
        </w:rPr>
        <w:t>, -</w:t>
      </w:r>
      <w:r w:rsidRPr="00C620CF">
        <w:rPr>
          <w:b/>
          <w:bCs/>
          <w:i/>
          <w:iCs/>
          <w:color w:val="auto"/>
          <w:sz w:val="24"/>
          <w:szCs w:val="24"/>
        </w:rPr>
        <w:t>ка</w:t>
      </w:r>
      <w:r w:rsidRPr="00C620CF">
        <w:rPr>
          <w:color w:val="auto"/>
          <w:sz w:val="24"/>
          <w:szCs w:val="24"/>
        </w:rPr>
        <w:t>.</w:t>
      </w:r>
    </w:p>
    <w:p w14:paraId="45EB118F"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Междометия и звукоподражательные слова</w:t>
      </w:r>
    </w:p>
    <w:p w14:paraId="660D829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Междометия как особая группа слов.</w:t>
      </w:r>
    </w:p>
    <w:p w14:paraId="2F57234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CF07D5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Морфологический анализ междометий.</w:t>
      </w:r>
    </w:p>
    <w:p w14:paraId="7105F8D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Звукоподражательные слова.</w:t>
      </w:r>
    </w:p>
    <w:p w14:paraId="0D28B98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6E6182D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Омонимия слов разных частей речи. Грамматическая омонимия. Использование грамматических омонимов в речи.</w:t>
      </w:r>
    </w:p>
    <w:p w14:paraId="2DE68C44" w14:textId="77777777" w:rsidR="009A14ED" w:rsidRPr="00C620CF" w:rsidRDefault="009A14ED" w:rsidP="00C620CF">
      <w:pPr>
        <w:spacing w:line="276" w:lineRule="auto"/>
        <w:ind w:firstLine="709"/>
        <w:contextualSpacing/>
        <w:rPr>
          <w:rFonts w:ascii="Times New Roman" w:hAnsi="Times New Roman" w:cs="Times New Roman"/>
        </w:rPr>
      </w:pPr>
      <w:bookmarkStart w:id="55" w:name="bookmark91"/>
    </w:p>
    <w:p w14:paraId="009FCBDF" w14:textId="77777777" w:rsidR="00A57638" w:rsidRPr="00C620CF" w:rsidRDefault="009A14ED"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 xml:space="preserve">8 </w:t>
      </w:r>
      <w:r w:rsidR="00E235EB" w:rsidRPr="00C620CF">
        <w:rPr>
          <w:rFonts w:ascii="Times New Roman" w:hAnsi="Times New Roman" w:cs="Times New Roman"/>
          <w:color w:val="auto"/>
          <w:sz w:val="24"/>
          <w:szCs w:val="24"/>
        </w:rPr>
        <w:t>КЛАСС</w:t>
      </w:r>
      <w:bookmarkEnd w:id="55"/>
    </w:p>
    <w:p w14:paraId="0D5CE236" w14:textId="77777777" w:rsidR="009A14ED" w:rsidRPr="00C620CF" w:rsidRDefault="009A14ED" w:rsidP="00C620CF">
      <w:pPr>
        <w:pStyle w:val="af5"/>
        <w:spacing w:line="276" w:lineRule="auto"/>
        <w:ind w:firstLine="709"/>
        <w:contextualSpacing/>
        <w:rPr>
          <w:rFonts w:ascii="Times New Roman" w:hAnsi="Times New Roman" w:cs="Times New Roman"/>
          <w:color w:val="auto"/>
          <w:sz w:val="24"/>
          <w:szCs w:val="24"/>
        </w:rPr>
      </w:pPr>
      <w:bookmarkStart w:id="56" w:name="bookmark93"/>
    </w:p>
    <w:p w14:paraId="3F5EEDF0"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Общие сведения о языке</w:t>
      </w:r>
      <w:bookmarkEnd w:id="56"/>
    </w:p>
    <w:p w14:paraId="37DAD7A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Русский язык в кругу других славянских языков.</w:t>
      </w:r>
    </w:p>
    <w:p w14:paraId="618F2FED" w14:textId="77777777" w:rsidR="009A14ED" w:rsidRPr="00C620CF" w:rsidRDefault="009A14ED" w:rsidP="00C620CF">
      <w:pPr>
        <w:spacing w:line="276" w:lineRule="auto"/>
        <w:ind w:firstLine="709"/>
        <w:contextualSpacing/>
        <w:rPr>
          <w:rFonts w:ascii="Times New Roman" w:hAnsi="Times New Roman" w:cs="Times New Roman"/>
        </w:rPr>
      </w:pPr>
      <w:bookmarkStart w:id="57" w:name="bookmark95"/>
    </w:p>
    <w:p w14:paraId="4D2E7B47"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Язык и речь</w:t>
      </w:r>
      <w:bookmarkEnd w:id="57"/>
    </w:p>
    <w:p w14:paraId="0B3C270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Монолог-описание, монолог-рассуждение, монолог-повествование; выступление с научным сообщением.</w:t>
      </w:r>
    </w:p>
    <w:p w14:paraId="1DB17E3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Диалог.</w:t>
      </w:r>
    </w:p>
    <w:p w14:paraId="3D442C45" w14:textId="77777777" w:rsidR="009A14ED" w:rsidRPr="00C620CF" w:rsidRDefault="009A14ED" w:rsidP="00C620CF">
      <w:pPr>
        <w:spacing w:line="276" w:lineRule="auto"/>
        <w:ind w:firstLine="709"/>
        <w:contextualSpacing/>
        <w:rPr>
          <w:rFonts w:ascii="Times New Roman" w:hAnsi="Times New Roman" w:cs="Times New Roman"/>
        </w:rPr>
      </w:pPr>
      <w:bookmarkStart w:id="58" w:name="bookmark97"/>
    </w:p>
    <w:p w14:paraId="7B632B8E"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Текст</w:t>
      </w:r>
      <w:bookmarkEnd w:id="58"/>
    </w:p>
    <w:p w14:paraId="268AD44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Текст и его основные признаки.</w:t>
      </w:r>
    </w:p>
    <w:p w14:paraId="36FEA50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Особенности функционально-смысловых типов речи (повествование, описание, рассуждение).</w:t>
      </w:r>
    </w:p>
    <w:p w14:paraId="620CB87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1D0E2B77" w14:textId="77777777" w:rsidR="009A14ED" w:rsidRPr="00C620CF" w:rsidRDefault="009A14ED" w:rsidP="00C620CF">
      <w:pPr>
        <w:spacing w:line="276" w:lineRule="auto"/>
        <w:ind w:firstLine="709"/>
        <w:contextualSpacing/>
        <w:rPr>
          <w:rFonts w:ascii="Times New Roman" w:hAnsi="Times New Roman" w:cs="Times New Roman"/>
        </w:rPr>
      </w:pPr>
      <w:bookmarkStart w:id="59" w:name="bookmark99"/>
    </w:p>
    <w:p w14:paraId="43A63378"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Функциональные разновидности языка</w:t>
      </w:r>
      <w:bookmarkEnd w:id="59"/>
    </w:p>
    <w:p w14:paraId="5A11681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Официально-деловой стиль. Сфера употребления, функции, языковые особенности.</w:t>
      </w:r>
    </w:p>
    <w:p w14:paraId="68D44BD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Жанры официально-делового стиля (заявление, объяснительная записка, автобиография, характеристика).</w:t>
      </w:r>
    </w:p>
    <w:p w14:paraId="336D99F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Научный стиль. Сфера употребления, функции, языковые особенности.</w:t>
      </w:r>
    </w:p>
    <w:p w14:paraId="0EB8A16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5C14ABE1"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60" w:name="bookmark101"/>
      <w:r w:rsidRPr="00C620CF">
        <w:rPr>
          <w:rFonts w:ascii="Times New Roman" w:hAnsi="Times New Roman" w:cs="Times New Roman"/>
          <w:color w:val="auto"/>
          <w:sz w:val="24"/>
          <w:szCs w:val="24"/>
        </w:rPr>
        <w:t>СИСТЕМА ЯЗЫКА</w:t>
      </w:r>
      <w:bookmarkEnd w:id="60"/>
    </w:p>
    <w:p w14:paraId="2012D12C" w14:textId="77777777" w:rsidR="009A14ED" w:rsidRPr="00C620CF" w:rsidRDefault="009A14ED" w:rsidP="00C620CF">
      <w:pPr>
        <w:pStyle w:val="af5"/>
        <w:spacing w:line="276" w:lineRule="auto"/>
        <w:ind w:firstLine="709"/>
        <w:contextualSpacing/>
        <w:rPr>
          <w:rFonts w:ascii="Times New Roman" w:hAnsi="Times New Roman" w:cs="Times New Roman"/>
          <w:color w:val="auto"/>
          <w:sz w:val="24"/>
          <w:szCs w:val="24"/>
        </w:rPr>
      </w:pPr>
      <w:bookmarkStart w:id="61" w:name="bookmark103"/>
    </w:p>
    <w:p w14:paraId="0CEF572F"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Синтаксис. Культура речи. Пунктуация</w:t>
      </w:r>
      <w:bookmarkEnd w:id="61"/>
    </w:p>
    <w:p w14:paraId="54F0638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Синтаксис как раздел лингвистики.</w:t>
      </w:r>
    </w:p>
    <w:p w14:paraId="252696B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Словосочетание и предложение как единицы синтаксиса.</w:t>
      </w:r>
    </w:p>
    <w:p w14:paraId="546FF90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Пунктуация. Функции знаков препинания.</w:t>
      </w:r>
    </w:p>
    <w:p w14:paraId="66B1CE52"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62" w:name="bookmark105"/>
      <w:r w:rsidRPr="00C620CF">
        <w:rPr>
          <w:rFonts w:ascii="Times New Roman" w:hAnsi="Times New Roman" w:cs="Times New Roman"/>
          <w:color w:val="auto"/>
          <w:sz w:val="24"/>
          <w:szCs w:val="24"/>
        </w:rPr>
        <w:t>Словосочетание</w:t>
      </w:r>
      <w:bookmarkEnd w:id="62"/>
    </w:p>
    <w:p w14:paraId="4E4509E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Основные признаки словосочетания.</w:t>
      </w:r>
    </w:p>
    <w:p w14:paraId="49992B1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Виды словосочетаний по морфологическим свойствам главного слова: глагольные, именные, наречные.</w:t>
      </w:r>
    </w:p>
    <w:p w14:paraId="14172B9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Типы подчинительной связи слов в словосочетании: согласование, управление, примыкание.</w:t>
      </w:r>
    </w:p>
    <w:p w14:paraId="57EEDFB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Синтаксический анализ словосочетаний.</w:t>
      </w:r>
    </w:p>
    <w:p w14:paraId="020A713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Грамматическая синонимия словосочетаний.</w:t>
      </w:r>
    </w:p>
    <w:p w14:paraId="65A601C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Нормы построения словосочетаний.</w:t>
      </w:r>
    </w:p>
    <w:p w14:paraId="2C9E1A7D"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63" w:name="bookmark107"/>
      <w:r w:rsidRPr="00C620CF">
        <w:rPr>
          <w:rFonts w:ascii="Times New Roman" w:hAnsi="Times New Roman" w:cs="Times New Roman"/>
          <w:color w:val="auto"/>
          <w:sz w:val="24"/>
          <w:szCs w:val="24"/>
        </w:rPr>
        <w:t>Предложение</w:t>
      </w:r>
      <w:bookmarkEnd w:id="63"/>
    </w:p>
    <w:p w14:paraId="486B01E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Предложение. Основные признаки предложения: смысловая и интонационная законченность, грамматическая оформлен- ность.</w:t>
      </w:r>
    </w:p>
    <w:p w14:paraId="4C35DD1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9701FE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Употребление языковых форм выражения побуждения в побудительных предложениях.</w:t>
      </w:r>
    </w:p>
    <w:p w14:paraId="6D84217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Средства оформления предложения в устной и письменной речи (интонация, логическое </w:t>
      </w:r>
      <w:r w:rsidRPr="00C620CF">
        <w:rPr>
          <w:color w:val="auto"/>
          <w:sz w:val="24"/>
          <w:szCs w:val="24"/>
        </w:rPr>
        <w:lastRenderedPageBreak/>
        <w:t>ударение, знаки препинания).</w:t>
      </w:r>
    </w:p>
    <w:p w14:paraId="01043EC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Виды предложений по количеству грамматических основ (простые, сложные).</w:t>
      </w:r>
    </w:p>
    <w:p w14:paraId="1AE81CE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Виды простых предложений по наличию главных членов (двусоставные, односоставные).</w:t>
      </w:r>
    </w:p>
    <w:p w14:paraId="55A9728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Виды предложений по наличию второстепенных членов (распространённые, нераспространённые).</w:t>
      </w:r>
    </w:p>
    <w:p w14:paraId="609B9B9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Предложения полные и неполные.</w:t>
      </w:r>
    </w:p>
    <w:p w14:paraId="4CADD43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Употребление неполных предложений в диалогической речи, соблюдение в устной речи интонации неполного предложения.</w:t>
      </w:r>
    </w:p>
    <w:p w14:paraId="43B3175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Грамматические, интонационные и пунктуационные особенности предложений со словами </w:t>
      </w:r>
      <w:r w:rsidRPr="00C620CF">
        <w:rPr>
          <w:b/>
          <w:bCs/>
          <w:i/>
          <w:iCs/>
          <w:color w:val="auto"/>
          <w:sz w:val="24"/>
          <w:szCs w:val="24"/>
        </w:rPr>
        <w:t>да</w:t>
      </w:r>
      <w:r w:rsidRPr="00C620CF">
        <w:rPr>
          <w:color w:val="auto"/>
          <w:sz w:val="24"/>
          <w:szCs w:val="24"/>
        </w:rPr>
        <w:t xml:space="preserve">, </w:t>
      </w:r>
      <w:r w:rsidRPr="00C620CF">
        <w:rPr>
          <w:b/>
          <w:bCs/>
          <w:i/>
          <w:iCs/>
          <w:color w:val="auto"/>
          <w:sz w:val="24"/>
          <w:szCs w:val="24"/>
        </w:rPr>
        <w:t>нет</w:t>
      </w:r>
      <w:r w:rsidRPr="00C620CF">
        <w:rPr>
          <w:color w:val="auto"/>
          <w:sz w:val="24"/>
          <w:szCs w:val="24"/>
        </w:rPr>
        <w:t>.</w:t>
      </w:r>
    </w:p>
    <w:p w14:paraId="4892A0B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Нормы построения простого предложения, использования инверсии.</w:t>
      </w:r>
    </w:p>
    <w:p w14:paraId="3C2C9D51"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Двусоставное предложение</w:t>
      </w:r>
    </w:p>
    <w:p w14:paraId="169C0A8A"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Главные члены предложения</w:t>
      </w:r>
    </w:p>
    <w:p w14:paraId="7B4D090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Подлежащее и сказуемое как главные члены предложения.</w:t>
      </w:r>
    </w:p>
    <w:p w14:paraId="555F400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Способы выражения подлежащего.</w:t>
      </w:r>
    </w:p>
    <w:p w14:paraId="422856A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Виды сказуемого (простое глагольное, составное глагольное, составное именное) и способы его выражения.</w:t>
      </w:r>
    </w:p>
    <w:p w14:paraId="20907BF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Тире между подлежащим и сказуемым.</w:t>
      </w:r>
    </w:p>
    <w:p w14:paraId="61F16B6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Нормы согласования сказуемого с подлежащим, выраженным словосочетанием, сложносокращёнными словами, словами </w:t>
      </w:r>
      <w:r w:rsidRPr="00C620CF">
        <w:rPr>
          <w:b/>
          <w:bCs/>
          <w:i/>
          <w:iCs/>
          <w:color w:val="auto"/>
          <w:sz w:val="24"/>
          <w:szCs w:val="24"/>
        </w:rPr>
        <w:t>большинство</w:t>
      </w:r>
      <w:r w:rsidRPr="00C620CF">
        <w:rPr>
          <w:color w:val="auto"/>
          <w:sz w:val="24"/>
          <w:szCs w:val="24"/>
        </w:rPr>
        <w:t xml:space="preserve"> — </w:t>
      </w:r>
      <w:r w:rsidRPr="00C620CF">
        <w:rPr>
          <w:b/>
          <w:bCs/>
          <w:i/>
          <w:iCs/>
          <w:color w:val="auto"/>
          <w:sz w:val="24"/>
          <w:szCs w:val="24"/>
        </w:rPr>
        <w:t>меньшинство</w:t>
      </w:r>
      <w:r w:rsidRPr="00C620CF">
        <w:rPr>
          <w:color w:val="auto"/>
          <w:sz w:val="24"/>
          <w:szCs w:val="24"/>
        </w:rPr>
        <w:t>, количественными сочетаниями.</w:t>
      </w:r>
    </w:p>
    <w:p w14:paraId="05B24E1A"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Второстепенные члены предложения</w:t>
      </w:r>
    </w:p>
    <w:p w14:paraId="246ADC5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Второстепенные члены предложения, их виды.</w:t>
      </w:r>
    </w:p>
    <w:p w14:paraId="3293C57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Определение как второстепенный член предложения. Определения согласованные и несогласованные.</w:t>
      </w:r>
    </w:p>
    <w:p w14:paraId="6A0BCB4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Приложение как особый вид определения.</w:t>
      </w:r>
    </w:p>
    <w:p w14:paraId="618293E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Дополнение как второстепенный член предложения.</w:t>
      </w:r>
    </w:p>
    <w:p w14:paraId="6971ADD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Дополнения прямые и косвенные.</w:t>
      </w:r>
    </w:p>
    <w:p w14:paraId="4927A4B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0E5F6FE"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Односоставные предложения</w:t>
      </w:r>
    </w:p>
    <w:p w14:paraId="614115D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Односоставные предложения, их грамматические признаки.</w:t>
      </w:r>
    </w:p>
    <w:p w14:paraId="18EF88F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Грамматические различия односоставных предложений и двусоставных неполных предложений.</w:t>
      </w:r>
    </w:p>
    <w:p w14:paraId="3867080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Виды односоставных предложений: назывные, </w:t>
      </w:r>
      <w:r w:rsidR="00F02495" w:rsidRPr="00C620CF">
        <w:rPr>
          <w:color w:val="auto"/>
          <w:sz w:val="24"/>
          <w:szCs w:val="24"/>
        </w:rPr>
        <w:t>определённо личные</w:t>
      </w:r>
      <w:r w:rsidRPr="00C620CF">
        <w:rPr>
          <w:color w:val="auto"/>
          <w:sz w:val="24"/>
          <w:szCs w:val="24"/>
        </w:rPr>
        <w:t>, неопределённо-личные, обобщённо-личные, безличные предложения.</w:t>
      </w:r>
    </w:p>
    <w:p w14:paraId="63AB141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Синтаксическая синонимия односоставных и двусоставных предложений.</w:t>
      </w:r>
    </w:p>
    <w:p w14:paraId="352F58C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Употребление односоставных предложений в речи.</w:t>
      </w:r>
    </w:p>
    <w:p w14:paraId="746DA5A1"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Простое осложнённое предложение</w:t>
      </w:r>
    </w:p>
    <w:p w14:paraId="2D77FB7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Предложения с однородными членами</w:t>
      </w:r>
    </w:p>
    <w:p w14:paraId="6EF5CB8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Однородные члены предложения, их признаки, средства связи.</w:t>
      </w:r>
    </w:p>
    <w:p w14:paraId="668E040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Союзная и бессоюзная связь однородных членов предложения.</w:t>
      </w:r>
    </w:p>
    <w:p w14:paraId="713EA3C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Однородные и неоднородные определения.</w:t>
      </w:r>
    </w:p>
    <w:p w14:paraId="0B1D7AC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Предложения с обобщающими словами при однородных членах.</w:t>
      </w:r>
    </w:p>
    <w:p w14:paraId="04FB355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Нормы построения предложений с однородными членами, связанными двойными союзами </w:t>
      </w:r>
      <w:r w:rsidRPr="00C620CF">
        <w:rPr>
          <w:b/>
          <w:bCs/>
          <w:i/>
          <w:iCs/>
          <w:color w:val="auto"/>
          <w:sz w:val="24"/>
          <w:szCs w:val="24"/>
        </w:rPr>
        <w:t>не только... но и</w:t>
      </w:r>
      <w:r w:rsidRPr="00C620CF">
        <w:rPr>
          <w:i/>
          <w:iCs/>
          <w:color w:val="auto"/>
          <w:sz w:val="24"/>
          <w:szCs w:val="24"/>
        </w:rPr>
        <w:t xml:space="preserve">, </w:t>
      </w:r>
      <w:r w:rsidRPr="00C620CF">
        <w:rPr>
          <w:b/>
          <w:bCs/>
          <w:i/>
          <w:iCs/>
          <w:color w:val="auto"/>
          <w:sz w:val="24"/>
          <w:szCs w:val="24"/>
        </w:rPr>
        <w:t>как. так и.</w:t>
      </w:r>
    </w:p>
    <w:p w14:paraId="34398A9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Нормы постановки знаков препинания в предложениях с однородными членами, связанными попарно, с помощью повторяющихся союзов (</w:t>
      </w:r>
      <w:r w:rsidRPr="00C620CF">
        <w:rPr>
          <w:b/>
          <w:bCs/>
          <w:i/>
          <w:iCs/>
          <w:color w:val="auto"/>
          <w:sz w:val="24"/>
          <w:szCs w:val="24"/>
        </w:rPr>
        <w:t>и... и</w:t>
      </w:r>
      <w:r w:rsidRPr="00C620CF">
        <w:rPr>
          <w:color w:val="auto"/>
          <w:sz w:val="24"/>
          <w:szCs w:val="24"/>
        </w:rPr>
        <w:t xml:space="preserve">, </w:t>
      </w:r>
      <w:r w:rsidRPr="00C620CF">
        <w:rPr>
          <w:b/>
          <w:bCs/>
          <w:i/>
          <w:iCs/>
          <w:color w:val="auto"/>
          <w:sz w:val="24"/>
          <w:szCs w:val="24"/>
        </w:rPr>
        <w:t>или... или</w:t>
      </w:r>
      <w:r w:rsidRPr="00C620CF">
        <w:rPr>
          <w:color w:val="auto"/>
          <w:sz w:val="24"/>
          <w:szCs w:val="24"/>
        </w:rPr>
        <w:t xml:space="preserve">, </w:t>
      </w:r>
      <w:r w:rsidRPr="00C620CF">
        <w:rPr>
          <w:b/>
          <w:bCs/>
          <w:i/>
          <w:iCs/>
          <w:color w:val="auto"/>
          <w:sz w:val="24"/>
          <w:szCs w:val="24"/>
        </w:rPr>
        <w:t>либо... либо</w:t>
      </w:r>
      <w:r w:rsidRPr="00C620CF">
        <w:rPr>
          <w:color w:val="auto"/>
          <w:sz w:val="24"/>
          <w:szCs w:val="24"/>
        </w:rPr>
        <w:t xml:space="preserve">, </w:t>
      </w:r>
      <w:r w:rsidRPr="00C620CF">
        <w:rPr>
          <w:b/>
          <w:bCs/>
          <w:i/>
          <w:iCs/>
          <w:color w:val="auto"/>
          <w:sz w:val="24"/>
          <w:szCs w:val="24"/>
        </w:rPr>
        <w:t>ни... ни</w:t>
      </w:r>
      <w:r w:rsidRPr="00C620CF">
        <w:rPr>
          <w:color w:val="auto"/>
          <w:sz w:val="24"/>
          <w:szCs w:val="24"/>
        </w:rPr>
        <w:t xml:space="preserve">, </w:t>
      </w:r>
      <w:r w:rsidRPr="00C620CF">
        <w:rPr>
          <w:b/>
          <w:bCs/>
          <w:i/>
          <w:iCs/>
          <w:color w:val="auto"/>
          <w:sz w:val="24"/>
          <w:szCs w:val="24"/>
        </w:rPr>
        <w:lastRenderedPageBreak/>
        <w:t>то... то</w:t>
      </w:r>
      <w:r w:rsidRPr="00C620CF">
        <w:rPr>
          <w:color w:val="auto"/>
          <w:sz w:val="24"/>
          <w:szCs w:val="24"/>
        </w:rPr>
        <w:t>).</w:t>
      </w:r>
    </w:p>
    <w:p w14:paraId="1E87A49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Нормы постановки знаков препинания в предложениях с обобщающими словами при однородных членах.</w:t>
      </w:r>
    </w:p>
    <w:p w14:paraId="54C222D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Нормы постановки знаков препинания в простом и сложном предложениях с союзом </w:t>
      </w:r>
      <w:r w:rsidRPr="00C620CF">
        <w:rPr>
          <w:b/>
          <w:bCs/>
          <w:i/>
          <w:iCs/>
          <w:color w:val="auto"/>
          <w:sz w:val="24"/>
          <w:szCs w:val="24"/>
        </w:rPr>
        <w:t>и</w:t>
      </w:r>
      <w:r w:rsidRPr="00C620CF">
        <w:rPr>
          <w:color w:val="auto"/>
          <w:sz w:val="24"/>
          <w:szCs w:val="24"/>
        </w:rPr>
        <w:t>.</w:t>
      </w:r>
    </w:p>
    <w:p w14:paraId="36BFD18C"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Предложения с обособленными членами</w:t>
      </w:r>
    </w:p>
    <w:p w14:paraId="77D6C53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558DBA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Уточняющие члены предложения, пояснительные и присоединительные конструкции.</w:t>
      </w:r>
    </w:p>
    <w:p w14:paraId="3CEE3A5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A41758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Предложения с обращениями, вводными и вставными конструкциями</w:t>
      </w:r>
    </w:p>
    <w:p w14:paraId="5C456B1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Обращение. Основные функции обращения. Распространённое и нераспространённое обращение.</w:t>
      </w:r>
    </w:p>
    <w:p w14:paraId="6E29548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Вводные конструкции.</w:t>
      </w:r>
    </w:p>
    <w:p w14:paraId="429C815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91B507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Вставные конструкции.</w:t>
      </w:r>
    </w:p>
    <w:p w14:paraId="77EA6E8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Омонимия членов предложения и вводных слов, словосочетаний и предложений.</w:t>
      </w:r>
    </w:p>
    <w:p w14:paraId="779ED23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2F4339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Нормы постановки знаков препинания в предложениях с вводными и вставными конструкциями, обращениями и междометиями.</w:t>
      </w:r>
    </w:p>
    <w:p w14:paraId="0D6D1CED" w14:textId="77777777" w:rsidR="00A57638" w:rsidRPr="00C620CF" w:rsidRDefault="009A14ED" w:rsidP="00C620CF">
      <w:pPr>
        <w:pStyle w:val="af5"/>
        <w:spacing w:line="276" w:lineRule="auto"/>
        <w:ind w:firstLine="709"/>
        <w:contextualSpacing/>
        <w:rPr>
          <w:rFonts w:ascii="Times New Roman" w:hAnsi="Times New Roman" w:cs="Times New Roman"/>
          <w:color w:val="auto"/>
          <w:sz w:val="24"/>
          <w:szCs w:val="24"/>
        </w:rPr>
      </w:pPr>
      <w:bookmarkStart w:id="64" w:name="bookmark109"/>
      <w:r w:rsidRPr="00C620CF">
        <w:rPr>
          <w:rFonts w:ascii="Times New Roman" w:hAnsi="Times New Roman" w:cs="Times New Roman"/>
          <w:color w:val="auto"/>
          <w:sz w:val="24"/>
          <w:szCs w:val="24"/>
        </w:rPr>
        <w:t xml:space="preserve">9 </w:t>
      </w:r>
      <w:r w:rsidR="00E235EB" w:rsidRPr="00C620CF">
        <w:rPr>
          <w:rFonts w:ascii="Times New Roman" w:hAnsi="Times New Roman" w:cs="Times New Roman"/>
          <w:color w:val="auto"/>
          <w:sz w:val="24"/>
          <w:szCs w:val="24"/>
        </w:rPr>
        <w:t>КЛАСС</w:t>
      </w:r>
      <w:bookmarkEnd w:id="64"/>
    </w:p>
    <w:p w14:paraId="2DFB727C" w14:textId="77777777" w:rsidR="009A14ED" w:rsidRPr="00C620CF" w:rsidRDefault="009A14ED" w:rsidP="00C620CF">
      <w:pPr>
        <w:pStyle w:val="af5"/>
        <w:spacing w:line="276" w:lineRule="auto"/>
        <w:ind w:firstLine="709"/>
        <w:contextualSpacing/>
        <w:rPr>
          <w:rFonts w:ascii="Times New Roman" w:hAnsi="Times New Roman" w:cs="Times New Roman"/>
          <w:color w:val="auto"/>
          <w:sz w:val="24"/>
          <w:szCs w:val="24"/>
        </w:rPr>
      </w:pPr>
      <w:bookmarkStart w:id="65" w:name="bookmark111"/>
    </w:p>
    <w:p w14:paraId="2263D657"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Общие сведения о языке</w:t>
      </w:r>
      <w:bookmarkEnd w:id="65"/>
    </w:p>
    <w:p w14:paraId="6B22928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Роль русского языка в Российской Федерации.</w:t>
      </w:r>
    </w:p>
    <w:p w14:paraId="285C5DD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Русский язык в современном мире.</w:t>
      </w:r>
    </w:p>
    <w:p w14:paraId="7A882936" w14:textId="77777777" w:rsidR="009A14ED" w:rsidRPr="00C620CF" w:rsidRDefault="009A14ED" w:rsidP="00C620CF">
      <w:pPr>
        <w:pStyle w:val="af5"/>
        <w:spacing w:line="276" w:lineRule="auto"/>
        <w:ind w:firstLine="709"/>
        <w:contextualSpacing/>
        <w:rPr>
          <w:rFonts w:ascii="Times New Roman" w:hAnsi="Times New Roman" w:cs="Times New Roman"/>
          <w:color w:val="auto"/>
          <w:sz w:val="24"/>
          <w:szCs w:val="24"/>
        </w:rPr>
      </w:pPr>
      <w:bookmarkStart w:id="66" w:name="bookmark113"/>
    </w:p>
    <w:p w14:paraId="54A1FA59"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Язык и речь</w:t>
      </w:r>
      <w:bookmarkEnd w:id="66"/>
    </w:p>
    <w:p w14:paraId="650DFA6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Речь устная и письменная, монологическая и диалогическая, полилог (повторение).</w:t>
      </w:r>
    </w:p>
    <w:p w14:paraId="644B311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Виды речевой деятельности: говорение, письмо, аудирование, чтение (повторение).</w:t>
      </w:r>
    </w:p>
    <w:p w14:paraId="33A7B8C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Виды аудирования: выборочное, ознакомительное, детальное.</w:t>
      </w:r>
    </w:p>
    <w:p w14:paraId="4469115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Виды чтения: изучающее, ознакомительное, просмотровое, поисковое.</w:t>
      </w:r>
    </w:p>
    <w:p w14:paraId="0DCC4A3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7149197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Подробное, сжатое, выборочное изложение прочитанного или прослушанного текста.</w:t>
      </w:r>
    </w:p>
    <w:p w14:paraId="1C62EE7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1A63AF1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Приёмы работы с учебной книгой, лингвистическими словарями, справочной литературой.</w:t>
      </w:r>
    </w:p>
    <w:p w14:paraId="7D40C6FD" w14:textId="77777777" w:rsidR="009A14ED" w:rsidRPr="00C620CF" w:rsidRDefault="009A14ED" w:rsidP="00C620CF">
      <w:pPr>
        <w:pStyle w:val="af5"/>
        <w:spacing w:line="276" w:lineRule="auto"/>
        <w:ind w:firstLine="709"/>
        <w:contextualSpacing/>
        <w:rPr>
          <w:rFonts w:ascii="Times New Roman" w:hAnsi="Times New Roman" w:cs="Times New Roman"/>
          <w:color w:val="auto"/>
          <w:sz w:val="24"/>
          <w:szCs w:val="24"/>
        </w:rPr>
      </w:pPr>
      <w:bookmarkStart w:id="67" w:name="bookmark115"/>
    </w:p>
    <w:p w14:paraId="391EDC9C"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Текст</w:t>
      </w:r>
      <w:bookmarkEnd w:id="67"/>
    </w:p>
    <w:p w14:paraId="70021A8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1BC055F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Особенности употребления языковых средств выразительности в текстах, принадлежащих к различным функционально</w:t>
      </w:r>
      <w:r w:rsidR="00F02495" w:rsidRPr="00C620CF">
        <w:rPr>
          <w:color w:val="auto"/>
          <w:sz w:val="24"/>
          <w:szCs w:val="24"/>
        </w:rPr>
        <w:t xml:space="preserve"> - </w:t>
      </w:r>
      <w:r w:rsidRPr="00C620CF">
        <w:rPr>
          <w:color w:val="auto"/>
          <w:sz w:val="24"/>
          <w:szCs w:val="24"/>
        </w:rPr>
        <w:t>смысловым типам речи.</w:t>
      </w:r>
    </w:p>
    <w:p w14:paraId="3CAE526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Информационная переработка текста.</w:t>
      </w:r>
    </w:p>
    <w:p w14:paraId="069AF376" w14:textId="77777777" w:rsidR="009A14ED" w:rsidRPr="00C620CF" w:rsidRDefault="009A14ED" w:rsidP="00C620CF">
      <w:pPr>
        <w:pStyle w:val="af5"/>
        <w:spacing w:line="276" w:lineRule="auto"/>
        <w:ind w:firstLine="709"/>
        <w:contextualSpacing/>
        <w:rPr>
          <w:rFonts w:ascii="Times New Roman" w:hAnsi="Times New Roman" w:cs="Times New Roman"/>
          <w:color w:val="auto"/>
          <w:sz w:val="24"/>
          <w:szCs w:val="24"/>
        </w:rPr>
      </w:pPr>
      <w:bookmarkStart w:id="68" w:name="bookmark117"/>
    </w:p>
    <w:p w14:paraId="017AAD65"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Функциональные разновидности языка</w:t>
      </w:r>
      <w:bookmarkEnd w:id="68"/>
    </w:p>
    <w:p w14:paraId="5A5A9FA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Функциональные разновидности современного русского языка: </w:t>
      </w:r>
      <w:r w:rsidR="00F02495" w:rsidRPr="00C620CF">
        <w:rPr>
          <w:color w:val="auto"/>
          <w:sz w:val="24"/>
          <w:szCs w:val="24"/>
        </w:rPr>
        <w:t>разговорная</w:t>
      </w:r>
      <w:r w:rsidRPr="00C620CF">
        <w:rPr>
          <w:color w:val="auto"/>
          <w:sz w:val="24"/>
          <w:szCs w:val="24"/>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1ABD11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78040B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E4031A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FBEC1B1" w14:textId="77777777" w:rsidR="009A14ED" w:rsidRPr="00C620CF" w:rsidRDefault="009A14ED" w:rsidP="00C620CF">
      <w:pPr>
        <w:pStyle w:val="af5"/>
        <w:spacing w:line="276" w:lineRule="auto"/>
        <w:ind w:firstLine="709"/>
        <w:contextualSpacing/>
        <w:rPr>
          <w:rFonts w:ascii="Times New Roman" w:hAnsi="Times New Roman" w:cs="Times New Roman"/>
          <w:color w:val="auto"/>
          <w:sz w:val="24"/>
          <w:szCs w:val="24"/>
        </w:rPr>
      </w:pPr>
      <w:bookmarkStart w:id="69" w:name="bookmark119"/>
    </w:p>
    <w:p w14:paraId="04198935"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Синтаксис. Культура речи. Пунктуация</w:t>
      </w:r>
      <w:bookmarkEnd w:id="69"/>
    </w:p>
    <w:p w14:paraId="62B16AED"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Сложное предложение</w:t>
      </w:r>
    </w:p>
    <w:p w14:paraId="4B5FFA8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Понятие о сложном предложении (повторение).</w:t>
      </w:r>
    </w:p>
    <w:p w14:paraId="3C1B3DF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Классификация сложных предложений.</w:t>
      </w:r>
    </w:p>
    <w:p w14:paraId="7C24677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Смысловое, структурное и интонационное единство частей сложного предложения.</w:t>
      </w:r>
    </w:p>
    <w:p w14:paraId="1BA3534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Сложносочинённое предложение</w:t>
      </w:r>
    </w:p>
    <w:p w14:paraId="63BE59B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Понятие о сложносочинённом предложении, его строении.</w:t>
      </w:r>
    </w:p>
    <w:p w14:paraId="18842DD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Виды сложносочинённых предложений. Средства связи частей сложносочинённого предложения.</w:t>
      </w:r>
    </w:p>
    <w:p w14:paraId="21DFC76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Интонационные особенности сложносочинённых предложений с разными смысловыми отношениями между частями.</w:t>
      </w:r>
    </w:p>
    <w:p w14:paraId="20F1B80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742C9BF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Нормы построения сложносочинённого предложения; нормы постановки знаков препинания в сложных предложениях (обобщение).</w:t>
      </w:r>
    </w:p>
    <w:p w14:paraId="6E67FC8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Синтаксический и пунктуационный анализ сложносочинённых предложений.</w:t>
      </w:r>
    </w:p>
    <w:p w14:paraId="265021C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Сложноподчинённое предложение</w:t>
      </w:r>
    </w:p>
    <w:p w14:paraId="6B2BF16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Понятие о сложноподчинённом предложении. Главная и придаточная части предложения.</w:t>
      </w:r>
    </w:p>
    <w:p w14:paraId="0FD90C2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Союзы и союзные слова. Различия подчинительных союзов и союзных слов.</w:t>
      </w:r>
    </w:p>
    <w:p w14:paraId="14B336D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3A4AA7D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Грамматическая синонимия сложноподчинённых предложений и простых предложений с обособленными членами.</w:t>
      </w:r>
    </w:p>
    <w:p w14:paraId="5D15107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0C254B4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620CF">
        <w:rPr>
          <w:b/>
          <w:bCs/>
          <w:i/>
          <w:iCs/>
          <w:color w:val="auto"/>
          <w:sz w:val="24"/>
          <w:szCs w:val="24"/>
        </w:rPr>
        <w:t>чтобы</w:t>
      </w:r>
      <w:r w:rsidRPr="00C620CF">
        <w:rPr>
          <w:color w:val="auto"/>
          <w:sz w:val="24"/>
          <w:szCs w:val="24"/>
        </w:rPr>
        <w:t xml:space="preserve">, союзными словами </w:t>
      </w:r>
      <w:r w:rsidRPr="00C620CF">
        <w:rPr>
          <w:b/>
          <w:bCs/>
          <w:i/>
          <w:iCs/>
          <w:color w:val="auto"/>
          <w:sz w:val="24"/>
          <w:szCs w:val="24"/>
        </w:rPr>
        <w:t>какой</w:t>
      </w:r>
      <w:r w:rsidRPr="00C620CF">
        <w:rPr>
          <w:color w:val="auto"/>
          <w:sz w:val="24"/>
          <w:szCs w:val="24"/>
        </w:rPr>
        <w:t xml:space="preserve">, </w:t>
      </w:r>
      <w:r w:rsidRPr="00C620CF">
        <w:rPr>
          <w:b/>
          <w:bCs/>
          <w:i/>
          <w:iCs/>
          <w:color w:val="auto"/>
          <w:sz w:val="24"/>
          <w:szCs w:val="24"/>
        </w:rPr>
        <w:t>который</w:t>
      </w:r>
      <w:r w:rsidRPr="00C620CF">
        <w:rPr>
          <w:color w:val="auto"/>
          <w:sz w:val="24"/>
          <w:szCs w:val="24"/>
        </w:rPr>
        <w:t>. Типичные грамматические ошибки при построении сложноподчинённых предложений.</w:t>
      </w:r>
    </w:p>
    <w:p w14:paraId="0DC6609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14:paraId="0E73C99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Нормы постановки знаков препинания в сложноподчинённых предложениях.</w:t>
      </w:r>
    </w:p>
    <w:p w14:paraId="0B084AD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Синтаксический и пунктуационный анализ сложноподчинённых предложений.</w:t>
      </w:r>
    </w:p>
    <w:p w14:paraId="582BF66A"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Бессоюзное сложное предложение</w:t>
      </w:r>
    </w:p>
    <w:p w14:paraId="2999385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Понятие о бессоюзном сложном предложении.</w:t>
      </w:r>
    </w:p>
    <w:p w14:paraId="7612664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AEA660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Бессоюзные сложные предложения со значением перечисления. Запятая и точка с запятой в бессоюзном сложном предложении.</w:t>
      </w:r>
    </w:p>
    <w:p w14:paraId="4D58988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Бессоюзные сложные предложения со значением причины, пояснения, дополнения. Двоеточие в бессоюзном сложном предложении.</w:t>
      </w:r>
    </w:p>
    <w:p w14:paraId="5AE003D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5EFFA9D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Синтаксический и пунктуационный анализ бессоюзных сложных предложений.</w:t>
      </w:r>
    </w:p>
    <w:p w14:paraId="112478ED"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Сложные предложения с разными видами союзной и бессоюзной связи</w:t>
      </w:r>
    </w:p>
    <w:p w14:paraId="3F3FD65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Типы сложных предложений с разными видами связи.</w:t>
      </w:r>
    </w:p>
    <w:p w14:paraId="0F0DC07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Синтаксический и пунктуационный анализ сложных предложений с разными видами союзной и бессоюзной связи.</w:t>
      </w:r>
    </w:p>
    <w:p w14:paraId="1D9C4874"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Прямая и косвенная речь</w:t>
      </w:r>
    </w:p>
    <w:p w14:paraId="0F9453B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Прямая и косвенная речь. Синонимия предложений с прямой и косвенной речью.</w:t>
      </w:r>
    </w:p>
    <w:p w14:paraId="485CA1E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Цитирование. Способы включения цитат в высказывание.</w:t>
      </w:r>
    </w:p>
    <w:p w14:paraId="24BC99A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72604B8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Применение знаний по синтаксису и пунктуации в практике правописания.</w:t>
      </w:r>
    </w:p>
    <w:p w14:paraId="733D5C8A" w14:textId="77777777" w:rsidR="009A14ED" w:rsidRPr="00C620CF" w:rsidRDefault="009A14ED" w:rsidP="00C620CF">
      <w:pPr>
        <w:spacing w:line="276" w:lineRule="auto"/>
        <w:ind w:firstLine="709"/>
        <w:contextualSpacing/>
        <w:rPr>
          <w:rFonts w:ascii="Times New Roman" w:hAnsi="Times New Roman" w:cs="Times New Roman"/>
        </w:rPr>
      </w:pPr>
      <w:bookmarkStart w:id="70" w:name="bookmark121"/>
    </w:p>
    <w:p w14:paraId="63629A0E"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ПЛАНИРУЕМЫЕ РЕЗУЛЬТАТЫ ОСВОЕНИЯ</w:t>
      </w:r>
      <w:bookmarkEnd w:id="70"/>
    </w:p>
    <w:p w14:paraId="58BCF555"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УЧЕБНОГО ПРЕДМЕТА «РУССКИЙ ЯЗЫК»</w:t>
      </w:r>
    </w:p>
    <w:p w14:paraId="641CAD72"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НА УРОВНЕ ОСНОВНОГО ОБЩЕГО ОБРАЗОВАНИЯ</w:t>
      </w:r>
    </w:p>
    <w:p w14:paraId="3B36DA03" w14:textId="77777777" w:rsidR="00982167" w:rsidRPr="00C620CF" w:rsidRDefault="00982167" w:rsidP="00C620CF">
      <w:pPr>
        <w:pStyle w:val="af5"/>
        <w:spacing w:line="276" w:lineRule="auto"/>
        <w:ind w:firstLine="709"/>
        <w:contextualSpacing/>
        <w:rPr>
          <w:rFonts w:ascii="Times New Roman" w:hAnsi="Times New Roman" w:cs="Times New Roman"/>
          <w:color w:val="auto"/>
          <w:sz w:val="24"/>
          <w:szCs w:val="24"/>
        </w:rPr>
      </w:pPr>
    </w:p>
    <w:p w14:paraId="425678A3" w14:textId="77777777" w:rsidR="00982167" w:rsidRPr="00C620CF" w:rsidRDefault="00982167" w:rsidP="00C620CF">
      <w:pPr>
        <w:pStyle w:val="af5"/>
        <w:spacing w:line="276" w:lineRule="auto"/>
        <w:ind w:firstLine="709"/>
        <w:contextualSpacing/>
        <w:rPr>
          <w:rFonts w:ascii="Times New Roman" w:hAnsi="Times New Roman" w:cs="Times New Roman"/>
          <w:color w:val="auto"/>
          <w:sz w:val="24"/>
          <w:szCs w:val="24"/>
        </w:rPr>
      </w:pPr>
      <w:bookmarkStart w:id="71" w:name="bookmark125"/>
    </w:p>
    <w:p w14:paraId="0A5ECD00"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ЛИЧНОСТНЫЕ РЕЗУЛЬТАТЫ</w:t>
      </w:r>
      <w:bookmarkEnd w:id="71"/>
    </w:p>
    <w:p w14:paraId="71EB2CE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27553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DFD060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Гражданского воспитания:</w:t>
      </w:r>
    </w:p>
    <w:p w14:paraId="3EDC4B3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43DC084"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Патриотического воспитания:</w:t>
      </w:r>
    </w:p>
    <w:p w14:paraId="700F4B6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5CC011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Духовно-нравственного воспитания:</w:t>
      </w:r>
    </w:p>
    <w:p w14:paraId="4E52870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C620CF">
        <w:rPr>
          <w:color w:val="auto"/>
          <w:sz w:val="24"/>
          <w:szCs w:val="24"/>
        </w:rPr>
        <w:t>норм с</w:t>
      </w:r>
      <w:r w:rsidRPr="00C620CF">
        <w:rPr>
          <w:color w:val="auto"/>
          <w:sz w:val="24"/>
          <w:szCs w:val="24"/>
        </w:rPr>
        <w:t xml:space="preserve"> учётом осознания последствий поступков; активное неприятие асоциальных поступков; свобода и </w:t>
      </w:r>
      <w:r w:rsidR="00A80936" w:rsidRPr="00C620CF">
        <w:rPr>
          <w:color w:val="auto"/>
          <w:sz w:val="24"/>
          <w:szCs w:val="24"/>
        </w:rPr>
        <w:t>ответственность личности</w:t>
      </w:r>
      <w:r w:rsidRPr="00C620CF">
        <w:rPr>
          <w:color w:val="auto"/>
          <w:sz w:val="24"/>
          <w:szCs w:val="24"/>
        </w:rPr>
        <w:t xml:space="preserve"> в условиях индивидуального и общественного пространства.</w:t>
      </w:r>
    </w:p>
    <w:p w14:paraId="4F12EFCF"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Эстетического воспитания:</w:t>
      </w:r>
    </w:p>
    <w:p w14:paraId="2486B0F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E40BD1D"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Физического воспитания, формирования культуры здоровья и эмоционального благополучия:</w:t>
      </w:r>
    </w:p>
    <w:p w14:paraId="74A3EE4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FF822F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умение принимать себя и других, не осуждая;</w:t>
      </w:r>
    </w:p>
    <w:p w14:paraId="7D61E7D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умение осознавать своё эмоциональное состояние и эмоциональное состояние других, </w:t>
      </w:r>
      <w:r w:rsidRPr="00C620CF">
        <w:rPr>
          <w:color w:val="auto"/>
          <w:sz w:val="24"/>
          <w:szCs w:val="24"/>
        </w:rPr>
        <w:lastRenderedPageBreak/>
        <w:t>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0083751"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Трудового воспитания:</w:t>
      </w:r>
    </w:p>
    <w:p w14:paraId="463EDCF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4B0C97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3D2D1E1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Экологического воспитания:</w:t>
      </w:r>
    </w:p>
    <w:p w14:paraId="06E72B3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D70FFC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31103E8"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Ценности научного познания:</w:t>
      </w:r>
    </w:p>
    <w:p w14:paraId="5ECF9EF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115E3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Адаптации обучающегося к изменяющимся условиям социальной и природной среды:</w:t>
      </w:r>
    </w:p>
    <w:p w14:paraId="5B58359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20C412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w:t>
      </w:r>
      <w:r w:rsidRPr="00C620CF">
        <w:rPr>
          <w:color w:val="auto"/>
          <w:sz w:val="24"/>
          <w:szCs w:val="24"/>
        </w:rPr>
        <w:lastRenderedPageBreak/>
        <w:t>глобальных последствий;</w:t>
      </w:r>
    </w:p>
    <w:p w14:paraId="0B2DA0C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707E0A65" w14:textId="77777777" w:rsidR="00982167" w:rsidRPr="00C620CF" w:rsidRDefault="00982167" w:rsidP="00C620CF">
      <w:pPr>
        <w:pStyle w:val="af5"/>
        <w:spacing w:line="276" w:lineRule="auto"/>
        <w:ind w:firstLine="709"/>
        <w:contextualSpacing/>
        <w:rPr>
          <w:rFonts w:ascii="Times New Roman" w:hAnsi="Times New Roman" w:cs="Times New Roman"/>
          <w:color w:val="auto"/>
          <w:sz w:val="24"/>
          <w:szCs w:val="24"/>
        </w:rPr>
      </w:pPr>
    </w:p>
    <w:p w14:paraId="2E61BA8E"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МЕТАПРЕДМЕТНЫЕ РЕЗУЛЬТАТЫ</w:t>
      </w:r>
      <w:r w:rsidR="00982167" w:rsidRPr="00C620CF">
        <w:rPr>
          <w:rFonts w:ascii="Times New Roman" w:hAnsi="Times New Roman" w:cs="Times New Roman"/>
          <w:color w:val="auto"/>
          <w:sz w:val="24"/>
          <w:szCs w:val="24"/>
        </w:rPr>
        <w:t xml:space="preserve"> </w:t>
      </w:r>
    </w:p>
    <w:p w14:paraId="763EA8C8" w14:textId="77777777" w:rsidR="00982167" w:rsidRPr="00C620CF" w:rsidRDefault="00982167" w:rsidP="00C620CF">
      <w:pPr>
        <w:pStyle w:val="af5"/>
        <w:spacing w:line="276" w:lineRule="auto"/>
        <w:ind w:firstLine="709"/>
        <w:contextualSpacing/>
        <w:rPr>
          <w:rFonts w:ascii="Times New Roman" w:hAnsi="Times New Roman" w:cs="Times New Roman"/>
          <w:color w:val="auto"/>
          <w:sz w:val="24"/>
          <w:szCs w:val="24"/>
        </w:rPr>
      </w:pPr>
      <w:bookmarkStart w:id="72" w:name="bookmark127"/>
    </w:p>
    <w:p w14:paraId="5CDE00A2" w14:textId="77777777" w:rsidR="00A57638" w:rsidRPr="00C620CF" w:rsidRDefault="00982167"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 xml:space="preserve">1. </w:t>
      </w:r>
      <w:r w:rsidR="00E235EB" w:rsidRPr="00C620CF">
        <w:rPr>
          <w:rFonts w:ascii="Times New Roman" w:hAnsi="Times New Roman" w:cs="Times New Roman"/>
          <w:color w:val="auto"/>
          <w:sz w:val="24"/>
          <w:szCs w:val="24"/>
        </w:rPr>
        <w:t>Овладение универсальными учебными познавательными</w:t>
      </w:r>
      <w:bookmarkEnd w:id="72"/>
      <w:r w:rsidRPr="00C620CF">
        <w:rPr>
          <w:rFonts w:ascii="Times New Roman" w:hAnsi="Times New Roman" w:cs="Times New Roman"/>
          <w:color w:val="auto"/>
          <w:sz w:val="24"/>
          <w:szCs w:val="24"/>
        </w:rPr>
        <w:t xml:space="preserve"> </w:t>
      </w:r>
      <w:r w:rsidR="00E235EB" w:rsidRPr="00C620CF">
        <w:rPr>
          <w:rFonts w:ascii="Times New Roman" w:hAnsi="Times New Roman" w:cs="Times New Roman"/>
          <w:color w:val="auto"/>
          <w:sz w:val="24"/>
          <w:szCs w:val="24"/>
        </w:rPr>
        <w:t>действиями</w:t>
      </w:r>
    </w:p>
    <w:p w14:paraId="4BCB29FB"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Базовые логические действия:</w:t>
      </w:r>
    </w:p>
    <w:p w14:paraId="4C1667F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выявлять и характеризовать существенные признаки языковых единиц, языковых явлений и процессов;</w:t>
      </w:r>
    </w:p>
    <w:p w14:paraId="129E2F4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989003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7D987F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выявлять дефицит информации текста, необходимой для решения поставленной учебной задачи;</w:t>
      </w:r>
    </w:p>
    <w:p w14:paraId="6F419D4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33B1CD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DCDFD3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Базовые исследовательские действия:</w:t>
      </w:r>
    </w:p>
    <w:p w14:paraId="7277AE5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использовать вопросы как исследовательский инструмент познания в языковом образовании;</w:t>
      </w:r>
    </w:p>
    <w:p w14:paraId="7467785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080D23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формировать гипотезу об истинности собственных суждений и суждений других, аргументировать свою позицию, мнение;</w:t>
      </w:r>
    </w:p>
    <w:p w14:paraId="290D406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составлять алгоритм действий и использовать его для решения учебных задач;</w:t>
      </w:r>
    </w:p>
    <w:p w14:paraId="7C6C80A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98FE98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оценивать на применимость и достоверность информацию, полученную в ходе лингвистического исследования (эксперимента);</w:t>
      </w:r>
    </w:p>
    <w:p w14:paraId="50FE7A5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DA8527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D6F9609"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Работа с информацией:</w:t>
      </w:r>
    </w:p>
    <w:p w14:paraId="4CDBC11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применять различные методы, инструменты и запросы при поиске и отборе информации с </w:t>
      </w:r>
      <w:r w:rsidRPr="00C620CF">
        <w:rPr>
          <w:color w:val="auto"/>
          <w:sz w:val="24"/>
          <w:szCs w:val="24"/>
        </w:rPr>
        <w:lastRenderedPageBreak/>
        <w:t>учётом предложенной учебной задачи и заданных критериев;</w:t>
      </w:r>
    </w:p>
    <w:p w14:paraId="258A954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508E629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1684C5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9455C2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4ED270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8FE006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оценивать надёжность информации по критериям, предложенным учителем или сформулированным самостоятельно;</w:t>
      </w:r>
    </w:p>
    <w:p w14:paraId="7361757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эффективно запоминать и систематизировать информацию.</w:t>
      </w:r>
    </w:p>
    <w:p w14:paraId="7CE47839" w14:textId="77777777" w:rsidR="00982167" w:rsidRPr="00C620CF" w:rsidRDefault="00982167" w:rsidP="00C620CF">
      <w:pPr>
        <w:pStyle w:val="13"/>
        <w:spacing w:line="276" w:lineRule="auto"/>
        <w:ind w:firstLine="709"/>
        <w:contextualSpacing/>
        <w:jc w:val="both"/>
        <w:rPr>
          <w:color w:val="auto"/>
          <w:sz w:val="24"/>
          <w:szCs w:val="24"/>
        </w:rPr>
      </w:pPr>
    </w:p>
    <w:p w14:paraId="63E517D1" w14:textId="77777777" w:rsidR="00A57638" w:rsidRPr="00C620CF" w:rsidRDefault="00982167" w:rsidP="00C620CF">
      <w:pPr>
        <w:pStyle w:val="af5"/>
        <w:spacing w:line="276" w:lineRule="auto"/>
        <w:ind w:firstLine="709"/>
        <w:contextualSpacing/>
        <w:rPr>
          <w:rFonts w:ascii="Times New Roman" w:hAnsi="Times New Roman" w:cs="Times New Roman"/>
          <w:color w:val="auto"/>
          <w:sz w:val="24"/>
          <w:szCs w:val="24"/>
        </w:rPr>
      </w:pPr>
      <w:bookmarkStart w:id="73" w:name="bookmark130"/>
      <w:r w:rsidRPr="00C620CF">
        <w:rPr>
          <w:rFonts w:ascii="Times New Roman" w:hAnsi="Times New Roman" w:cs="Times New Roman"/>
          <w:color w:val="auto"/>
          <w:sz w:val="24"/>
          <w:szCs w:val="24"/>
        </w:rPr>
        <w:t xml:space="preserve">2. </w:t>
      </w:r>
      <w:r w:rsidR="00E235EB" w:rsidRPr="00C620CF">
        <w:rPr>
          <w:rFonts w:ascii="Times New Roman" w:hAnsi="Times New Roman" w:cs="Times New Roman"/>
          <w:color w:val="auto"/>
          <w:sz w:val="24"/>
          <w:szCs w:val="24"/>
        </w:rPr>
        <w:t>Овладение универсальными учебными коммуникативными</w:t>
      </w:r>
      <w:bookmarkEnd w:id="73"/>
    </w:p>
    <w:p w14:paraId="66CFA988"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действиями</w:t>
      </w:r>
    </w:p>
    <w:p w14:paraId="47A7A2DE"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Общение:</w:t>
      </w:r>
    </w:p>
    <w:p w14:paraId="051FFE0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7615B8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распознавать невербальные средства общения, понимать значение социальных знаков;</w:t>
      </w:r>
    </w:p>
    <w:p w14:paraId="2D008BE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знать и распознавать предпосылки конфликтных ситуаций и смягчать конфликты, вести переговоры;</w:t>
      </w:r>
    </w:p>
    <w:p w14:paraId="0904ED0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D06B90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5F623C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сопоставлять свои суждения с суждениями других участников диалога, обнаруживать различие и сходство позиций;</w:t>
      </w:r>
    </w:p>
    <w:p w14:paraId="6EC867E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19461EF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21EF03A"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Совместная деятельность:</w:t>
      </w:r>
    </w:p>
    <w:p w14:paraId="67F2BCA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63B6B5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091D64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w:t>
      </w:r>
      <w:r w:rsidRPr="00C620CF">
        <w:rPr>
          <w:color w:val="auto"/>
          <w:sz w:val="24"/>
          <w:szCs w:val="24"/>
        </w:rPr>
        <w:lastRenderedPageBreak/>
        <w:t>«мозговой штурм» и иные);</w:t>
      </w:r>
    </w:p>
    <w:p w14:paraId="45D71ED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8C5FF6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EE41D90" w14:textId="77777777" w:rsidR="00982167" w:rsidRPr="00C620CF" w:rsidRDefault="00982167" w:rsidP="00C620CF">
      <w:pPr>
        <w:pStyle w:val="af5"/>
        <w:spacing w:line="276" w:lineRule="auto"/>
        <w:ind w:firstLine="709"/>
        <w:contextualSpacing/>
        <w:rPr>
          <w:rFonts w:ascii="Times New Roman" w:hAnsi="Times New Roman" w:cs="Times New Roman"/>
          <w:color w:val="auto"/>
          <w:sz w:val="24"/>
          <w:szCs w:val="24"/>
        </w:rPr>
      </w:pPr>
      <w:bookmarkStart w:id="74" w:name="bookmark133"/>
    </w:p>
    <w:p w14:paraId="604EDC8D" w14:textId="77777777" w:rsidR="00A57638" w:rsidRPr="00C620CF" w:rsidRDefault="00982167"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 xml:space="preserve">3. </w:t>
      </w:r>
      <w:r w:rsidR="00E235EB" w:rsidRPr="00C620CF">
        <w:rPr>
          <w:rFonts w:ascii="Times New Roman" w:hAnsi="Times New Roman" w:cs="Times New Roman"/>
          <w:color w:val="auto"/>
          <w:sz w:val="24"/>
          <w:szCs w:val="24"/>
        </w:rPr>
        <w:t>Овладение универсальными учебными регулятивными</w:t>
      </w:r>
      <w:bookmarkEnd w:id="74"/>
      <w:r w:rsidRPr="00C620CF">
        <w:rPr>
          <w:rFonts w:ascii="Times New Roman" w:hAnsi="Times New Roman" w:cs="Times New Roman"/>
          <w:color w:val="auto"/>
          <w:sz w:val="24"/>
          <w:szCs w:val="24"/>
        </w:rPr>
        <w:t xml:space="preserve"> </w:t>
      </w:r>
      <w:r w:rsidR="00E235EB" w:rsidRPr="00C620CF">
        <w:rPr>
          <w:rFonts w:ascii="Times New Roman" w:hAnsi="Times New Roman" w:cs="Times New Roman"/>
          <w:color w:val="auto"/>
          <w:sz w:val="24"/>
          <w:szCs w:val="24"/>
        </w:rPr>
        <w:t>действиями</w:t>
      </w:r>
    </w:p>
    <w:p w14:paraId="4C6FF2C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Самоорганизация:</w:t>
      </w:r>
    </w:p>
    <w:p w14:paraId="7DC08E4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выявлять проблемы для решения в учебных и жизненных ситуациях;</w:t>
      </w:r>
    </w:p>
    <w:p w14:paraId="5F204F6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75921E9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1AD803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самостоятельно составлять план действий, вносить необходимые коррективы в ходе его реализации;</w:t>
      </w:r>
    </w:p>
    <w:p w14:paraId="781BCE1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делать выбор и брать ответственность за решение.</w:t>
      </w:r>
    </w:p>
    <w:p w14:paraId="5DBF011B"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Самоконтроль:</w:t>
      </w:r>
    </w:p>
    <w:p w14:paraId="039A602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владеть разными способами самоконтроля (в том числе речевого), самомотивации и рефлексии;</w:t>
      </w:r>
    </w:p>
    <w:p w14:paraId="5468390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давать адекватную оценку учебной ситуации и предлагать план её изменения;</w:t>
      </w:r>
    </w:p>
    <w:p w14:paraId="3D60682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3687A8B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D60F99C"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Эмоциональный интеллект:</w:t>
      </w:r>
    </w:p>
    <w:p w14:paraId="5C5489D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развивать способность управлять собственными эмоциями и эмоциями других;</w:t>
      </w:r>
    </w:p>
    <w:p w14:paraId="3238275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F4902BA"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Принятие себя и других:</w:t>
      </w:r>
    </w:p>
    <w:p w14:paraId="1EFA6B2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осознанно относиться к другому человеку и его мнению;</w:t>
      </w:r>
    </w:p>
    <w:p w14:paraId="07EE230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признавать своё и чужое право на ошибку;</w:t>
      </w:r>
    </w:p>
    <w:p w14:paraId="55C32F5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принимать себя и других, не осуждая;</w:t>
      </w:r>
    </w:p>
    <w:p w14:paraId="3BFC0E5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проявлять открытость;</w:t>
      </w:r>
    </w:p>
    <w:p w14:paraId="4FBF3BD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осознавать невозможность контролировать всё вокруг.</w:t>
      </w:r>
    </w:p>
    <w:p w14:paraId="76672980" w14:textId="77777777" w:rsidR="00982167" w:rsidRPr="00C620CF" w:rsidRDefault="00982167" w:rsidP="00C620CF">
      <w:pPr>
        <w:pStyle w:val="50"/>
        <w:spacing w:after="0" w:line="276" w:lineRule="auto"/>
        <w:ind w:firstLine="709"/>
        <w:contextualSpacing/>
        <w:jc w:val="both"/>
        <w:rPr>
          <w:rFonts w:ascii="Times New Roman" w:hAnsi="Times New Roman" w:cs="Times New Roman"/>
          <w:color w:val="auto"/>
          <w:sz w:val="24"/>
          <w:szCs w:val="24"/>
        </w:rPr>
      </w:pPr>
    </w:p>
    <w:p w14:paraId="6EB00C82"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ПРЕДМЕТНЫЕ РЕЗУЛЬТАТЫ</w:t>
      </w:r>
    </w:p>
    <w:p w14:paraId="72DCBE8D" w14:textId="77777777" w:rsidR="00982167" w:rsidRPr="00C620CF" w:rsidRDefault="00982167" w:rsidP="00C620CF">
      <w:pPr>
        <w:pStyle w:val="af5"/>
        <w:spacing w:line="276" w:lineRule="auto"/>
        <w:ind w:firstLine="709"/>
        <w:contextualSpacing/>
        <w:rPr>
          <w:rFonts w:ascii="Times New Roman" w:hAnsi="Times New Roman" w:cs="Times New Roman"/>
          <w:color w:val="auto"/>
          <w:sz w:val="24"/>
          <w:szCs w:val="24"/>
        </w:rPr>
      </w:pPr>
      <w:bookmarkStart w:id="75" w:name="bookmark136"/>
    </w:p>
    <w:p w14:paraId="198713A6" w14:textId="77777777" w:rsidR="00A57638" w:rsidRPr="00C620CF" w:rsidRDefault="00982167"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 xml:space="preserve">5 </w:t>
      </w:r>
      <w:r w:rsidR="00E235EB" w:rsidRPr="00C620CF">
        <w:rPr>
          <w:rFonts w:ascii="Times New Roman" w:hAnsi="Times New Roman" w:cs="Times New Roman"/>
          <w:color w:val="auto"/>
          <w:sz w:val="24"/>
          <w:szCs w:val="24"/>
        </w:rPr>
        <w:t>КЛАСС</w:t>
      </w:r>
      <w:bookmarkEnd w:id="75"/>
    </w:p>
    <w:p w14:paraId="6E09747C" w14:textId="77777777" w:rsidR="00982167" w:rsidRPr="00C620CF" w:rsidRDefault="00982167" w:rsidP="00C620CF">
      <w:pPr>
        <w:pStyle w:val="af5"/>
        <w:spacing w:line="276" w:lineRule="auto"/>
        <w:ind w:firstLine="709"/>
        <w:contextualSpacing/>
        <w:rPr>
          <w:rFonts w:ascii="Times New Roman" w:hAnsi="Times New Roman" w:cs="Times New Roman"/>
          <w:color w:val="auto"/>
          <w:sz w:val="24"/>
          <w:szCs w:val="24"/>
        </w:rPr>
      </w:pPr>
      <w:bookmarkStart w:id="76" w:name="bookmark138"/>
    </w:p>
    <w:p w14:paraId="7BC6A730"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Общие сведения о языке</w:t>
      </w:r>
      <w:bookmarkEnd w:id="76"/>
    </w:p>
    <w:p w14:paraId="0F08DD3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Осознавать богатство и выразительность русского языка, приводить примеры, свидетельствующие об этом.</w:t>
      </w:r>
    </w:p>
    <w:p w14:paraId="621C504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Знать основные разделы лингвистики, основные единицы языка и речи (звук, морфема, </w:t>
      </w:r>
      <w:r w:rsidRPr="00C620CF">
        <w:rPr>
          <w:color w:val="auto"/>
          <w:sz w:val="24"/>
          <w:szCs w:val="24"/>
        </w:rPr>
        <w:lastRenderedPageBreak/>
        <w:t>слово, словосочетание, предложение).</w:t>
      </w:r>
    </w:p>
    <w:p w14:paraId="73410CA2" w14:textId="77777777" w:rsidR="00982167" w:rsidRPr="00C620CF" w:rsidRDefault="00982167" w:rsidP="00C620CF">
      <w:pPr>
        <w:pStyle w:val="af5"/>
        <w:spacing w:line="276" w:lineRule="auto"/>
        <w:ind w:firstLine="709"/>
        <w:contextualSpacing/>
        <w:rPr>
          <w:rFonts w:ascii="Times New Roman" w:hAnsi="Times New Roman" w:cs="Times New Roman"/>
          <w:color w:val="auto"/>
          <w:sz w:val="24"/>
          <w:szCs w:val="24"/>
        </w:rPr>
      </w:pPr>
      <w:bookmarkStart w:id="77" w:name="bookmark140"/>
    </w:p>
    <w:p w14:paraId="218E9651"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Язык и речь</w:t>
      </w:r>
      <w:bookmarkEnd w:id="77"/>
    </w:p>
    <w:p w14:paraId="762977D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FE6775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377C824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3E9F5A9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2639A3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Владеть различными видами чтения: просмотровым, ознакомительным, изучающим, поисковым.</w:t>
      </w:r>
    </w:p>
    <w:p w14:paraId="4220FD4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Устно пересказывать прочитанный или прослушанный текст объёмом не менее 100 слов.</w:t>
      </w:r>
    </w:p>
    <w:p w14:paraId="06A0CAC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Понимать содержание прослушанных и прочитанных </w:t>
      </w:r>
      <w:r w:rsidR="00A80936" w:rsidRPr="00C620CF">
        <w:rPr>
          <w:color w:val="auto"/>
          <w:sz w:val="24"/>
          <w:szCs w:val="24"/>
        </w:rPr>
        <w:t>научно учебных</w:t>
      </w:r>
      <w:r w:rsidRPr="00C620CF">
        <w:rPr>
          <w:color w:val="auto"/>
          <w:sz w:val="24"/>
          <w:szCs w:val="24"/>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61904A8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14:paraId="7787D7C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16E2372" w14:textId="77777777" w:rsidR="00982167" w:rsidRPr="00C620CF" w:rsidRDefault="00982167" w:rsidP="00C620CF">
      <w:pPr>
        <w:pStyle w:val="af5"/>
        <w:spacing w:line="276" w:lineRule="auto"/>
        <w:ind w:firstLine="709"/>
        <w:contextualSpacing/>
        <w:rPr>
          <w:rFonts w:ascii="Times New Roman" w:hAnsi="Times New Roman" w:cs="Times New Roman"/>
          <w:color w:val="auto"/>
          <w:sz w:val="24"/>
          <w:szCs w:val="24"/>
        </w:rPr>
      </w:pPr>
      <w:bookmarkStart w:id="78" w:name="bookmark142"/>
    </w:p>
    <w:p w14:paraId="695295C4"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Текст</w:t>
      </w:r>
      <w:bookmarkEnd w:id="78"/>
    </w:p>
    <w:p w14:paraId="204879B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77312F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Проводить смысловой анализ текста, его композиционных особенностей, определять количество микротем и абзацев.</w:t>
      </w:r>
    </w:p>
    <w:p w14:paraId="34AB564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C191B9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A441BC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Применять знание основных признаков текста (повествование) в практике его создания.</w:t>
      </w:r>
    </w:p>
    <w:p w14:paraId="01E9F29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w:t>
      </w:r>
      <w:r w:rsidRPr="00C620CF">
        <w:rPr>
          <w:color w:val="auto"/>
          <w:sz w:val="24"/>
          <w:szCs w:val="24"/>
        </w:rPr>
        <w:lastRenderedPageBreak/>
        <w:t>предложений; классные сочинения объёмом не менее 70 слов).</w:t>
      </w:r>
    </w:p>
    <w:p w14:paraId="070D44A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Восстанавливать деформированный текст; осуществлять корректировку восстановленного текста с опорой на образец.</w:t>
      </w:r>
    </w:p>
    <w:p w14:paraId="230FAFC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Владеть умениями информационной переработки прослушанного и прочитанного научно-учебного, художественного и научно</w:t>
      </w:r>
      <w:r w:rsidR="00F61DE3" w:rsidRPr="00C620CF">
        <w:rPr>
          <w:color w:val="auto"/>
          <w:sz w:val="24"/>
          <w:szCs w:val="24"/>
        </w:rPr>
        <w:t xml:space="preserve"> </w:t>
      </w:r>
      <w:r w:rsidRPr="00C620CF">
        <w:rPr>
          <w:color w:val="auto"/>
          <w:sz w:val="24"/>
          <w:szCs w:val="24"/>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D778D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Представлять сообщение на заданную тему в виде презентации.</w:t>
      </w:r>
    </w:p>
    <w:p w14:paraId="0442CD7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1D14721" w14:textId="77777777" w:rsidR="00982167" w:rsidRPr="00C620CF" w:rsidRDefault="00982167" w:rsidP="00C620CF">
      <w:pPr>
        <w:pStyle w:val="af5"/>
        <w:spacing w:line="276" w:lineRule="auto"/>
        <w:ind w:firstLine="709"/>
        <w:contextualSpacing/>
        <w:rPr>
          <w:rFonts w:ascii="Times New Roman" w:hAnsi="Times New Roman" w:cs="Times New Roman"/>
          <w:color w:val="auto"/>
          <w:sz w:val="24"/>
          <w:szCs w:val="24"/>
        </w:rPr>
      </w:pPr>
      <w:bookmarkStart w:id="79" w:name="bookmark144"/>
    </w:p>
    <w:p w14:paraId="24A2869B"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Функциональные разновидности языка</w:t>
      </w:r>
      <w:bookmarkEnd w:id="79"/>
    </w:p>
    <w:p w14:paraId="0A12C0B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Иметь общее представление об особенностях разговорной речи, функциональных стилей, языка художественной литературы.</w:t>
      </w:r>
    </w:p>
    <w:p w14:paraId="0C76F000" w14:textId="77777777" w:rsidR="00982167" w:rsidRPr="00C620CF" w:rsidRDefault="00982167" w:rsidP="00C620CF">
      <w:pPr>
        <w:pStyle w:val="af5"/>
        <w:spacing w:line="276" w:lineRule="auto"/>
        <w:ind w:firstLine="709"/>
        <w:contextualSpacing/>
        <w:rPr>
          <w:rFonts w:ascii="Times New Roman" w:hAnsi="Times New Roman" w:cs="Times New Roman"/>
          <w:color w:val="auto"/>
          <w:sz w:val="24"/>
          <w:szCs w:val="24"/>
        </w:rPr>
      </w:pPr>
      <w:bookmarkStart w:id="80" w:name="bookmark146"/>
    </w:p>
    <w:p w14:paraId="49E1F9D7"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СИСТЕМА ЯЗЫКА</w:t>
      </w:r>
      <w:bookmarkEnd w:id="80"/>
    </w:p>
    <w:p w14:paraId="7D3A9A6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Фонетика. Графика. Орфоэпия</w:t>
      </w:r>
    </w:p>
    <w:p w14:paraId="4C41B21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Характеризовать звуки; понимать различие между звуком и буквой, характеризовать систему звуков.</w:t>
      </w:r>
    </w:p>
    <w:p w14:paraId="0F58F17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Проводить фонетический анализ слов.</w:t>
      </w:r>
    </w:p>
    <w:p w14:paraId="62336FE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Использовать знания по фонетике, графике и орфоэпии в практике произношения и правописания слов.</w:t>
      </w:r>
    </w:p>
    <w:p w14:paraId="6A58509F"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Орфография</w:t>
      </w:r>
    </w:p>
    <w:p w14:paraId="5919D8F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14:paraId="4FA4BF6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Распознавать изученные орфограммы.</w:t>
      </w:r>
    </w:p>
    <w:p w14:paraId="7E5016E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C620CF">
        <w:rPr>
          <w:b/>
          <w:bCs/>
          <w:i/>
          <w:iCs/>
          <w:color w:val="auto"/>
          <w:sz w:val="24"/>
          <w:szCs w:val="24"/>
        </w:rPr>
        <w:t>ъ</w:t>
      </w:r>
      <w:r w:rsidRPr="00C620CF">
        <w:rPr>
          <w:color w:val="auto"/>
          <w:sz w:val="24"/>
          <w:szCs w:val="24"/>
        </w:rPr>
        <w:t xml:space="preserve"> и </w:t>
      </w:r>
      <w:r w:rsidRPr="00C620CF">
        <w:rPr>
          <w:b/>
          <w:bCs/>
          <w:i/>
          <w:iCs/>
          <w:color w:val="auto"/>
          <w:sz w:val="24"/>
          <w:szCs w:val="24"/>
        </w:rPr>
        <w:t>ь</w:t>
      </w:r>
      <w:r w:rsidRPr="00C620CF">
        <w:rPr>
          <w:color w:val="auto"/>
          <w:sz w:val="24"/>
          <w:szCs w:val="24"/>
        </w:rPr>
        <w:t>).</w:t>
      </w:r>
    </w:p>
    <w:p w14:paraId="618A999E"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Лексикология</w:t>
      </w:r>
    </w:p>
    <w:p w14:paraId="1D34212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3E9D94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Распознавать однозначные и многозначные слова, различать прямое и переносное значения слова.</w:t>
      </w:r>
    </w:p>
    <w:p w14:paraId="6D420E8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Распознавать синонимы, антонимы, омонимы; различать многозначные слова и омонимы; уметь правильно употреблять слова-паронимы.</w:t>
      </w:r>
    </w:p>
    <w:p w14:paraId="1A351E4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Характеризовать тематические группы слов, родовые и видовые понятия.</w:t>
      </w:r>
    </w:p>
    <w:p w14:paraId="02D64DC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Проводить лексический анализ слов (в рамках изученного).</w:t>
      </w:r>
    </w:p>
    <w:p w14:paraId="72736F1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Уметь пользоваться лексическими словарями (толковым словарём, словарями синонимов, антонимов, омонимов, паронимов).</w:t>
      </w:r>
    </w:p>
    <w:p w14:paraId="51789E7E"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Морфемика. Орфография</w:t>
      </w:r>
    </w:p>
    <w:p w14:paraId="1B6524E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Характеризовать морфему как минимальную значимую единицу языка.</w:t>
      </w:r>
    </w:p>
    <w:p w14:paraId="1245D00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Распознавать морфемы в слове (корень, приставку, суффикс, окончание), выделять основу слова.</w:t>
      </w:r>
    </w:p>
    <w:p w14:paraId="1B4A0D5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Находить чередование звуков в морфемах (в том числе чередование гласных с нулём звука).</w:t>
      </w:r>
    </w:p>
    <w:p w14:paraId="02EE549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Проводить морфемный анализ слов.</w:t>
      </w:r>
    </w:p>
    <w:p w14:paraId="0C2FEF1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C620CF">
        <w:rPr>
          <w:b/>
          <w:bCs/>
          <w:i/>
          <w:iCs/>
          <w:color w:val="auto"/>
          <w:sz w:val="24"/>
          <w:szCs w:val="24"/>
        </w:rPr>
        <w:t>з</w:t>
      </w:r>
      <w:r w:rsidRPr="00C620CF">
        <w:rPr>
          <w:color w:val="auto"/>
          <w:sz w:val="24"/>
          <w:szCs w:val="24"/>
        </w:rPr>
        <w:t xml:space="preserve"> (-</w:t>
      </w:r>
      <w:r w:rsidRPr="00C620CF">
        <w:rPr>
          <w:b/>
          <w:bCs/>
          <w:i/>
          <w:iCs/>
          <w:color w:val="auto"/>
          <w:sz w:val="24"/>
          <w:szCs w:val="24"/>
        </w:rPr>
        <w:t>с</w:t>
      </w:r>
      <w:r w:rsidRPr="00C620CF">
        <w:rPr>
          <w:color w:val="auto"/>
          <w:sz w:val="24"/>
          <w:szCs w:val="24"/>
        </w:rPr>
        <w:t xml:space="preserve">); </w:t>
      </w:r>
      <w:r w:rsidRPr="00C620CF">
        <w:rPr>
          <w:b/>
          <w:bCs/>
          <w:i/>
          <w:iCs/>
          <w:color w:val="auto"/>
          <w:sz w:val="24"/>
          <w:szCs w:val="24"/>
        </w:rPr>
        <w:t>ы</w:t>
      </w:r>
      <w:r w:rsidRPr="00C620CF">
        <w:rPr>
          <w:color w:val="auto"/>
          <w:sz w:val="24"/>
          <w:szCs w:val="24"/>
        </w:rPr>
        <w:t xml:space="preserve"> — </w:t>
      </w:r>
      <w:r w:rsidRPr="00C620CF">
        <w:rPr>
          <w:b/>
          <w:bCs/>
          <w:i/>
          <w:iCs/>
          <w:color w:val="auto"/>
          <w:sz w:val="24"/>
          <w:szCs w:val="24"/>
        </w:rPr>
        <w:t>и</w:t>
      </w:r>
      <w:r w:rsidRPr="00C620CF">
        <w:rPr>
          <w:color w:val="auto"/>
          <w:sz w:val="24"/>
          <w:szCs w:val="24"/>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620CF">
        <w:rPr>
          <w:b/>
          <w:bCs/>
          <w:i/>
          <w:iCs/>
          <w:color w:val="auto"/>
          <w:sz w:val="24"/>
          <w:szCs w:val="24"/>
        </w:rPr>
        <w:t>ё</w:t>
      </w:r>
      <w:r w:rsidRPr="00C620CF">
        <w:rPr>
          <w:color w:val="auto"/>
          <w:sz w:val="24"/>
          <w:szCs w:val="24"/>
        </w:rPr>
        <w:t xml:space="preserve"> — </w:t>
      </w:r>
      <w:r w:rsidRPr="00C620CF">
        <w:rPr>
          <w:b/>
          <w:bCs/>
          <w:i/>
          <w:iCs/>
          <w:color w:val="auto"/>
          <w:sz w:val="24"/>
          <w:szCs w:val="24"/>
        </w:rPr>
        <w:t>о</w:t>
      </w:r>
      <w:r w:rsidRPr="00C620CF">
        <w:rPr>
          <w:color w:val="auto"/>
          <w:sz w:val="24"/>
          <w:szCs w:val="24"/>
        </w:rPr>
        <w:t xml:space="preserve"> после шипящих в корне слова; </w:t>
      </w:r>
      <w:r w:rsidRPr="00C620CF">
        <w:rPr>
          <w:b/>
          <w:bCs/>
          <w:i/>
          <w:iCs/>
          <w:color w:val="auto"/>
          <w:sz w:val="24"/>
          <w:szCs w:val="24"/>
        </w:rPr>
        <w:t>ы</w:t>
      </w:r>
      <w:r w:rsidRPr="00C620CF">
        <w:rPr>
          <w:color w:val="auto"/>
          <w:sz w:val="24"/>
          <w:szCs w:val="24"/>
        </w:rPr>
        <w:t xml:space="preserve"> — </w:t>
      </w:r>
      <w:r w:rsidRPr="00C620CF">
        <w:rPr>
          <w:b/>
          <w:bCs/>
          <w:i/>
          <w:iCs/>
          <w:color w:val="auto"/>
          <w:sz w:val="24"/>
          <w:szCs w:val="24"/>
        </w:rPr>
        <w:t>и</w:t>
      </w:r>
      <w:r w:rsidRPr="00C620CF">
        <w:rPr>
          <w:color w:val="auto"/>
          <w:sz w:val="24"/>
          <w:szCs w:val="24"/>
        </w:rPr>
        <w:t xml:space="preserve"> после </w:t>
      </w:r>
      <w:r w:rsidRPr="00C620CF">
        <w:rPr>
          <w:b/>
          <w:bCs/>
          <w:i/>
          <w:iCs/>
          <w:color w:val="auto"/>
          <w:sz w:val="24"/>
          <w:szCs w:val="24"/>
        </w:rPr>
        <w:t>ц</w:t>
      </w:r>
      <w:r w:rsidRPr="00C620CF">
        <w:rPr>
          <w:color w:val="auto"/>
          <w:sz w:val="24"/>
          <w:szCs w:val="24"/>
        </w:rPr>
        <w:t>.</w:t>
      </w:r>
    </w:p>
    <w:p w14:paraId="25F4DF3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Уместно использовать слова с суффиксами оценки в собственной речи.</w:t>
      </w:r>
    </w:p>
    <w:p w14:paraId="3E24FE5E" w14:textId="77777777" w:rsidR="00982167" w:rsidRPr="00C620CF" w:rsidRDefault="00982167" w:rsidP="00C620CF">
      <w:pPr>
        <w:pStyle w:val="af5"/>
        <w:spacing w:line="276" w:lineRule="auto"/>
        <w:ind w:firstLine="709"/>
        <w:contextualSpacing/>
        <w:rPr>
          <w:rFonts w:ascii="Times New Roman" w:hAnsi="Times New Roman" w:cs="Times New Roman"/>
          <w:color w:val="auto"/>
          <w:sz w:val="24"/>
          <w:szCs w:val="24"/>
        </w:rPr>
      </w:pPr>
      <w:bookmarkStart w:id="81" w:name="bookmark148"/>
    </w:p>
    <w:p w14:paraId="2C3F373A"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Морфология. Культура речи. Орфография</w:t>
      </w:r>
      <w:bookmarkEnd w:id="81"/>
    </w:p>
    <w:p w14:paraId="10366A6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29D1CC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Распознавать имена существительные, имена прилагательные, глаголы.</w:t>
      </w:r>
    </w:p>
    <w:p w14:paraId="3065E7F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Проводить морфологический анализ имён существительных, частичный морфологический анализ имён прилагательных, глаголов.</w:t>
      </w:r>
    </w:p>
    <w:p w14:paraId="507FE6B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Применять знания по морфологии при выполнении языкового анализа различных видов и в речевой практике.</w:t>
      </w:r>
    </w:p>
    <w:p w14:paraId="55C3A08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Имя существительное</w:t>
      </w:r>
    </w:p>
    <w:p w14:paraId="4CF11F0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940F35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Определять лексико-грамматические разряды имён существительных.</w:t>
      </w:r>
    </w:p>
    <w:p w14:paraId="2BC329B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Различать типы склонения имён существительных, выявлять разносклоняемые и несклоняемые имена существительные.</w:t>
      </w:r>
    </w:p>
    <w:p w14:paraId="7925242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Проводить морфологический анализ имён существительных.</w:t>
      </w:r>
    </w:p>
    <w:p w14:paraId="20E8ECF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22D7C93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Соблюдать нормы правописания имён существительных: безударных окончаний; </w:t>
      </w:r>
      <w:r w:rsidRPr="00C620CF">
        <w:rPr>
          <w:b/>
          <w:bCs/>
          <w:i/>
          <w:iCs/>
          <w:color w:val="auto"/>
          <w:sz w:val="24"/>
          <w:szCs w:val="24"/>
        </w:rPr>
        <w:t>о</w:t>
      </w:r>
      <w:r w:rsidRPr="00C620CF">
        <w:rPr>
          <w:color w:val="auto"/>
          <w:sz w:val="24"/>
          <w:szCs w:val="24"/>
        </w:rPr>
        <w:t xml:space="preserve"> — </w:t>
      </w:r>
      <w:r w:rsidRPr="00C620CF">
        <w:rPr>
          <w:b/>
          <w:bCs/>
          <w:i/>
          <w:iCs/>
          <w:color w:val="auto"/>
          <w:sz w:val="24"/>
          <w:szCs w:val="24"/>
        </w:rPr>
        <w:t>е</w:t>
      </w:r>
      <w:r w:rsidRPr="00C620CF">
        <w:rPr>
          <w:color w:val="auto"/>
          <w:sz w:val="24"/>
          <w:szCs w:val="24"/>
        </w:rPr>
        <w:t xml:space="preserve"> (</w:t>
      </w:r>
      <w:r w:rsidRPr="00C620CF">
        <w:rPr>
          <w:b/>
          <w:bCs/>
          <w:i/>
          <w:iCs/>
          <w:color w:val="auto"/>
          <w:sz w:val="24"/>
          <w:szCs w:val="24"/>
        </w:rPr>
        <w:t>ё</w:t>
      </w:r>
      <w:r w:rsidRPr="00C620CF">
        <w:rPr>
          <w:color w:val="auto"/>
          <w:sz w:val="24"/>
          <w:szCs w:val="24"/>
        </w:rPr>
        <w:t xml:space="preserve">) после шипящих и </w:t>
      </w:r>
      <w:r w:rsidRPr="00C620CF">
        <w:rPr>
          <w:b/>
          <w:bCs/>
          <w:i/>
          <w:iCs/>
          <w:color w:val="auto"/>
          <w:sz w:val="24"/>
          <w:szCs w:val="24"/>
        </w:rPr>
        <w:t>ц</w:t>
      </w:r>
      <w:r w:rsidRPr="00C620CF">
        <w:rPr>
          <w:color w:val="auto"/>
          <w:sz w:val="24"/>
          <w:szCs w:val="24"/>
        </w:rPr>
        <w:t xml:space="preserve"> в суффиксах и окончаниях; суффиксов </w:t>
      </w:r>
      <w:r w:rsidRPr="00C620CF">
        <w:rPr>
          <w:b/>
          <w:bCs/>
          <w:color w:val="auto"/>
          <w:sz w:val="24"/>
          <w:szCs w:val="24"/>
        </w:rPr>
        <w:t>-</w:t>
      </w:r>
      <w:r w:rsidRPr="00C620CF">
        <w:rPr>
          <w:b/>
          <w:bCs/>
          <w:i/>
          <w:iCs/>
          <w:color w:val="auto"/>
          <w:sz w:val="24"/>
          <w:szCs w:val="24"/>
        </w:rPr>
        <w:t>чик</w:t>
      </w:r>
      <w:r w:rsidRPr="00C620CF">
        <w:rPr>
          <w:b/>
          <w:bCs/>
          <w:color w:val="auto"/>
          <w:sz w:val="24"/>
          <w:szCs w:val="24"/>
        </w:rPr>
        <w:t xml:space="preserve">- </w:t>
      </w:r>
      <w:r w:rsidRPr="00C620CF">
        <w:rPr>
          <w:color w:val="auto"/>
          <w:sz w:val="24"/>
          <w:szCs w:val="24"/>
        </w:rPr>
        <w:t xml:space="preserve">— </w:t>
      </w:r>
      <w:r w:rsidRPr="00C620CF">
        <w:rPr>
          <w:b/>
          <w:bCs/>
          <w:color w:val="auto"/>
          <w:sz w:val="24"/>
          <w:szCs w:val="24"/>
        </w:rPr>
        <w:t>-</w:t>
      </w:r>
      <w:r w:rsidRPr="00C620CF">
        <w:rPr>
          <w:b/>
          <w:bCs/>
          <w:i/>
          <w:iCs/>
          <w:color w:val="auto"/>
          <w:sz w:val="24"/>
          <w:szCs w:val="24"/>
        </w:rPr>
        <w:t>щик</w:t>
      </w:r>
      <w:r w:rsidRPr="00C620CF">
        <w:rPr>
          <w:b/>
          <w:bCs/>
          <w:color w:val="auto"/>
          <w:sz w:val="24"/>
          <w:szCs w:val="24"/>
        </w:rPr>
        <w:t>-</w:t>
      </w:r>
      <w:r w:rsidRPr="00C620CF">
        <w:rPr>
          <w:color w:val="auto"/>
          <w:sz w:val="24"/>
          <w:szCs w:val="24"/>
        </w:rPr>
        <w:t xml:space="preserve">, </w:t>
      </w:r>
      <w:r w:rsidRPr="00C620CF">
        <w:rPr>
          <w:b/>
          <w:bCs/>
          <w:color w:val="auto"/>
          <w:sz w:val="24"/>
          <w:szCs w:val="24"/>
        </w:rPr>
        <w:t>-</w:t>
      </w:r>
      <w:r w:rsidRPr="00C620CF">
        <w:rPr>
          <w:b/>
          <w:bCs/>
          <w:i/>
          <w:iCs/>
          <w:color w:val="auto"/>
          <w:sz w:val="24"/>
          <w:szCs w:val="24"/>
        </w:rPr>
        <w:t>ек</w:t>
      </w:r>
      <w:r w:rsidRPr="00C620CF">
        <w:rPr>
          <w:b/>
          <w:bCs/>
          <w:color w:val="auto"/>
          <w:sz w:val="24"/>
          <w:szCs w:val="24"/>
        </w:rPr>
        <w:t xml:space="preserve">- </w:t>
      </w:r>
      <w:r w:rsidRPr="00C620CF">
        <w:rPr>
          <w:color w:val="auto"/>
          <w:sz w:val="24"/>
          <w:szCs w:val="24"/>
        </w:rPr>
        <w:t xml:space="preserve">— </w:t>
      </w:r>
      <w:r w:rsidRPr="00C620CF">
        <w:rPr>
          <w:b/>
          <w:bCs/>
          <w:color w:val="auto"/>
          <w:sz w:val="24"/>
          <w:szCs w:val="24"/>
        </w:rPr>
        <w:t>-</w:t>
      </w:r>
      <w:r w:rsidRPr="00C620CF">
        <w:rPr>
          <w:b/>
          <w:bCs/>
          <w:i/>
          <w:iCs/>
          <w:color w:val="auto"/>
          <w:sz w:val="24"/>
          <w:szCs w:val="24"/>
        </w:rPr>
        <w:t>ик</w:t>
      </w:r>
      <w:r w:rsidRPr="00C620CF">
        <w:rPr>
          <w:b/>
          <w:bCs/>
          <w:color w:val="auto"/>
          <w:sz w:val="24"/>
          <w:szCs w:val="24"/>
        </w:rPr>
        <w:t>- (-</w:t>
      </w:r>
      <w:r w:rsidRPr="00C620CF">
        <w:rPr>
          <w:b/>
          <w:bCs/>
          <w:i/>
          <w:iCs/>
          <w:color w:val="auto"/>
          <w:sz w:val="24"/>
          <w:szCs w:val="24"/>
        </w:rPr>
        <w:t>чик</w:t>
      </w:r>
      <w:r w:rsidRPr="00C620CF">
        <w:rPr>
          <w:b/>
          <w:bCs/>
          <w:color w:val="auto"/>
          <w:sz w:val="24"/>
          <w:szCs w:val="24"/>
        </w:rPr>
        <w:t xml:space="preserve">-); </w:t>
      </w:r>
      <w:r w:rsidRPr="00C620CF">
        <w:rPr>
          <w:color w:val="auto"/>
          <w:sz w:val="24"/>
          <w:szCs w:val="24"/>
        </w:rPr>
        <w:t xml:space="preserve">корней с чередованием </w:t>
      </w:r>
      <w:r w:rsidRPr="00C620CF">
        <w:rPr>
          <w:b/>
          <w:bCs/>
          <w:i/>
          <w:iCs/>
          <w:color w:val="auto"/>
          <w:sz w:val="24"/>
          <w:szCs w:val="24"/>
        </w:rPr>
        <w:t>а</w:t>
      </w:r>
      <w:r w:rsidRPr="00C620CF">
        <w:rPr>
          <w:color w:val="auto"/>
          <w:sz w:val="24"/>
          <w:szCs w:val="24"/>
        </w:rPr>
        <w:t xml:space="preserve"> // </w:t>
      </w:r>
      <w:r w:rsidRPr="00C620CF">
        <w:rPr>
          <w:b/>
          <w:bCs/>
          <w:i/>
          <w:iCs/>
          <w:color w:val="auto"/>
          <w:sz w:val="24"/>
          <w:szCs w:val="24"/>
        </w:rPr>
        <w:t>о</w:t>
      </w:r>
      <w:r w:rsidRPr="00C620CF">
        <w:rPr>
          <w:color w:val="auto"/>
          <w:sz w:val="24"/>
          <w:szCs w:val="24"/>
        </w:rPr>
        <w:t xml:space="preserve">: </w:t>
      </w:r>
      <w:r w:rsidRPr="00C620CF">
        <w:rPr>
          <w:b/>
          <w:bCs/>
          <w:color w:val="auto"/>
          <w:sz w:val="24"/>
          <w:szCs w:val="24"/>
        </w:rPr>
        <w:t>-</w:t>
      </w:r>
      <w:r w:rsidRPr="00C620CF">
        <w:rPr>
          <w:b/>
          <w:bCs/>
          <w:i/>
          <w:iCs/>
          <w:color w:val="auto"/>
          <w:sz w:val="24"/>
          <w:szCs w:val="24"/>
        </w:rPr>
        <w:t>лаг</w:t>
      </w:r>
      <w:r w:rsidRPr="00C620CF">
        <w:rPr>
          <w:b/>
          <w:bCs/>
          <w:color w:val="auto"/>
          <w:sz w:val="24"/>
          <w:szCs w:val="24"/>
        </w:rPr>
        <w:t xml:space="preserve">- </w:t>
      </w:r>
      <w:r w:rsidRPr="00C620CF">
        <w:rPr>
          <w:color w:val="auto"/>
          <w:sz w:val="24"/>
          <w:szCs w:val="24"/>
        </w:rPr>
        <w:t xml:space="preserve">— </w:t>
      </w:r>
      <w:r w:rsidRPr="00C620CF">
        <w:rPr>
          <w:b/>
          <w:bCs/>
          <w:color w:val="auto"/>
          <w:sz w:val="24"/>
          <w:szCs w:val="24"/>
        </w:rPr>
        <w:t>-</w:t>
      </w:r>
      <w:r w:rsidRPr="00C620CF">
        <w:rPr>
          <w:b/>
          <w:bCs/>
          <w:i/>
          <w:iCs/>
          <w:color w:val="auto"/>
          <w:sz w:val="24"/>
          <w:szCs w:val="24"/>
        </w:rPr>
        <w:t>лож</w:t>
      </w:r>
      <w:r w:rsidRPr="00C620CF">
        <w:rPr>
          <w:b/>
          <w:bCs/>
          <w:color w:val="auto"/>
          <w:sz w:val="24"/>
          <w:szCs w:val="24"/>
        </w:rPr>
        <w:t>-</w:t>
      </w:r>
      <w:r w:rsidRPr="00C620CF">
        <w:rPr>
          <w:color w:val="auto"/>
          <w:sz w:val="24"/>
          <w:szCs w:val="24"/>
        </w:rPr>
        <w:t xml:space="preserve">; </w:t>
      </w:r>
      <w:r w:rsidRPr="00C620CF">
        <w:rPr>
          <w:b/>
          <w:bCs/>
          <w:color w:val="auto"/>
          <w:sz w:val="24"/>
          <w:szCs w:val="24"/>
        </w:rPr>
        <w:t>-</w:t>
      </w:r>
      <w:r w:rsidRPr="00C620CF">
        <w:rPr>
          <w:b/>
          <w:bCs/>
          <w:i/>
          <w:iCs/>
          <w:color w:val="auto"/>
          <w:sz w:val="24"/>
          <w:szCs w:val="24"/>
        </w:rPr>
        <w:t>раст</w:t>
      </w:r>
      <w:r w:rsidRPr="00C620CF">
        <w:rPr>
          <w:b/>
          <w:bCs/>
          <w:color w:val="auto"/>
          <w:sz w:val="24"/>
          <w:szCs w:val="24"/>
        </w:rPr>
        <w:t xml:space="preserve">- </w:t>
      </w:r>
      <w:r w:rsidRPr="00C620CF">
        <w:rPr>
          <w:color w:val="auto"/>
          <w:sz w:val="24"/>
          <w:szCs w:val="24"/>
        </w:rPr>
        <w:t xml:space="preserve">— </w:t>
      </w:r>
      <w:r w:rsidRPr="00C620CF">
        <w:rPr>
          <w:b/>
          <w:bCs/>
          <w:color w:val="auto"/>
          <w:sz w:val="24"/>
          <w:szCs w:val="24"/>
        </w:rPr>
        <w:t>-</w:t>
      </w:r>
      <w:r w:rsidRPr="00C620CF">
        <w:rPr>
          <w:b/>
          <w:bCs/>
          <w:i/>
          <w:iCs/>
          <w:color w:val="auto"/>
          <w:sz w:val="24"/>
          <w:szCs w:val="24"/>
        </w:rPr>
        <w:t>ращ</w:t>
      </w:r>
      <w:r w:rsidRPr="00C620CF">
        <w:rPr>
          <w:b/>
          <w:bCs/>
          <w:color w:val="auto"/>
          <w:sz w:val="24"/>
          <w:szCs w:val="24"/>
        </w:rPr>
        <w:t xml:space="preserve">- </w:t>
      </w:r>
      <w:r w:rsidRPr="00C620CF">
        <w:rPr>
          <w:color w:val="auto"/>
          <w:sz w:val="24"/>
          <w:szCs w:val="24"/>
        </w:rPr>
        <w:t xml:space="preserve">— </w:t>
      </w:r>
      <w:r w:rsidRPr="00C620CF">
        <w:rPr>
          <w:b/>
          <w:bCs/>
          <w:color w:val="auto"/>
          <w:sz w:val="24"/>
          <w:szCs w:val="24"/>
        </w:rPr>
        <w:t>-</w:t>
      </w:r>
      <w:r w:rsidRPr="00C620CF">
        <w:rPr>
          <w:b/>
          <w:bCs/>
          <w:i/>
          <w:iCs/>
          <w:color w:val="auto"/>
          <w:sz w:val="24"/>
          <w:szCs w:val="24"/>
        </w:rPr>
        <w:t>рос</w:t>
      </w:r>
      <w:r w:rsidRPr="00C620CF">
        <w:rPr>
          <w:b/>
          <w:bCs/>
          <w:color w:val="auto"/>
          <w:sz w:val="24"/>
          <w:szCs w:val="24"/>
        </w:rPr>
        <w:t>-</w:t>
      </w:r>
      <w:r w:rsidRPr="00C620CF">
        <w:rPr>
          <w:color w:val="auto"/>
          <w:sz w:val="24"/>
          <w:szCs w:val="24"/>
        </w:rPr>
        <w:t xml:space="preserve">; </w:t>
      </w:r>
      <w:r w:rsidRPr="00C620CF">
        <w:rPr>
          <w:b/>
          <w:bCs/>
          <w:color w:val="auto"/>
          <w:sz w:val="24"/>
          <w:szCs w:val="24"/>
        </w:rPr>
        <w:t>-</w:t>
      </w:r>
      <w:r w:rsidRPr="00C620CF">
        <w:rPr>
          <w:b/>
          <w:bCs/>
          <w:i/>
          <w:iCs/>
          <w:color w:val="auto"/>
          <w:sz w:val="24"/>
          <w:szCs w:val="24"/>
        </w:rPr>
        <w:t>гар</w:t>
      </w:r>
      <w:r w:rsidRPr="00C620CF">
        <w:rPr>
          <w:b/>
          <w:bCs/>
          <w:color w:val="auto"/>
          <w:sz w:val="24"/>
          <w:szCs w:val="24"/>
        </w:rPr>
        <w:t xml:space="preserve">- </w:t>
      </w:r>
      <w:r w:rsidRPr="00C620CF">
        <w:rPr>
          <w:color w:val="auto"/>
          <w:sz w:val="24"/>
          <w:szCs w:val="24"/>
        </w:rPr>
        <w:t xml:space="preserve">— </w:t>
      </w:r>
      <w:r w:rsidRPr="00C620CF">
        <w:rPr>
          <w:b/>
          <w:bCs/>
          <w:color w:val="auto"/>
          <w:sz w:val="24"/>
          <w:szCs w:val="24"/>
        </w:rPr>
        <w:t>-</w:t>
      </w:r>
      <w:r w:rsidRPr="00C620CF">
        <w:rPr>
          <w:b/>
          <w:bCs/>
          <w:i/>
          <w:iCs/>
          <w:color w:val="auto"/>
          <w:sz w:val="24"/>
          <w:szCs w:val="24"/>
        </w:rPr>
        <w:t>гор</w:t>
      </w:r>
      <w:r w:rsidRPr="00C620CF">
        <w:rPr>
          <w:b/>
          <w:bCs/>
          <w:color w:val="auto"/>
          <w:sz w:val="24"/>
          <w:szCs w:val="24"/>
        </w:rPr>
        <w:t>-</w:t>
      </w:r>
      <w:r w:rsidRPr="00C620CF">
        <w:rPr>
          <w:color w:val="auto"/>
          <w:sz w:val="24"/>
          <w:szCs w:val="24"/>
        </w:rPr>
        <w:t xml:space="preserve">, </w:t>
      </w:r>
      <w:r w:rsidRPr="00C620CF">
        <w:rPr>
          <w:b/>
          <w:bCs/>
          <w:color w:val="auto"/>
          <w:sz w:val="24"/>
          <w:szCs w:val="24"/>
        </w:rPr>
        <w:t>-</w:t>
      </w:r>
      <w:r w:rsidRPr="00C620CF">
        <w:rPr>
          <w:b/>
          <w:bCs/>
          <w:i/>
          <w:iCs/>
          <w:color w:val="auto"/>
          <w:sz w:val="24"/>
          <w:szCs w:val="24"/>
        </w:rPr>
        <w:t>зар</w:t>
      </w:r>
      <w:r w:rsidRPr="00C620CF">
        <w:rPr>
          <w:b/>
          <w:bCs/>
          <w:color w:val="auto"/>
          <w:sz w:val="24"/>
          <w:szCs w:val="24"/>
        </w:rPr>
        <w:t xml:space="preserve">- </w:t>
      </w:r>
      <w:r w:rsidRPr="00C620CF">
        <w:rPr>
          <w:color w:val="auto"/>
          <w:sz w:val="24"/>
          <w:szCs w:val="24"/>
        </w:rPr>
        <w:t xml:space="preserve">— </w:t>
      </w:r>
      <w:r w:rsidRPr="00C620CF">
        <w:rPr>
          <w:b/>
          <w:bCs/>
          <w:color w:val="auto"/>
          <w:sz w:val="24"/>
          <w:szCs w:val="24"/>
        </w:rPr>
        <w:t>-</w:t>
      </w:r>
      <w:r w:rsidRPr="00C620CF">
        <w:rPr>
          <w:b/>
          <w:bCs/>
          <w:i/>
          <w:iCs/>
          <w:color w:val="auto"/>
          <w:sz w:val="24"/>
          <w:szCs w:val="24"/>
        </w:rPr>
        <w:t>зор</w:t>
      </w:r>
      <w:r w:rsidRPr="00C620CF">
        <w:rPr>
          <w:b/>
          <w:bCs/>
          <w:color w:val="auto"/>
          <w:sz w:val="24"/>
          <w:szCs w:val="24"/>
        </w:rPr>
        <w:t>-</w:t>
      </w:r>
      <w:r w:rsidRPr="00C620CF">
        <w:rPr>
          <w:color w:val="auto"/>
          <w:sz w:val="24"/>
          <w:szCs w:val="24"/>
        </w:rPr>
        <w:t xml:space="preserve">; </w:t>
      </w:r>
      <w:r w:rsidRPr="00C620CF">
        <w:rPr>
          <w:b/>
          <w:bCs/>
          <w:i/>
          <w:iCs/>
          <w:color w:val="auto"/>
          <w:sz w:val="24"/>
          <w:szCs w:val="24"/>
        </w:rPr>
        <w:t>-клан-</w:t>
      </w:r>
      <w:r w:rsidRPr="00C620CF">
        <w:rPr>
          <w:color w:val="auto"/>
          <w:sz w:val="24"/>
          <w:szCs w:val="24"/>
        </w:rPr>
        <w:t xml:space="preserve"> — </w:t>
      </w:r>
      <w:r w:rsidRPr="00C620CF">
        <w:rPr>
          <w:b/>
          <w:bCs/>
          <w:i/>
          <w:iCs/>
          <w:color w:val="auto"/>
          <w:sz w:val="24"/>
          <w:szCs w:val="24"/>
        </w:rPr>
        <w:t>-клон-</w:t>
      </w:r>
      <w:r w:rsidRPr="00C620CF">
        <w:rPr>
          <w:color w:val="auto"/>
          <w:sz w:val="24"/>
          <w:szCs w:val="24"/>
        </w:rPr>
        <w:t xml:space="preserve">, </w:t>
      </w:r>
      <w:r w:rsidRPr="00C620CF">
        <w:rPr>
          <w:b/>
          <w:bCs/>
          <w:i/>
          <w:iCs/>
          <w:color w:val="auto"/>
          <w:sz w:val="24"/>
          <w:szCs w:val="24"/>
        </w:rPr>
        <w:t>-скак-</w:t>
      </w:r>
      <w:r w:rsidRPr="00C620CF">
        <w:rPr>
          <w:color w:val="auto"/>
          <w:sz w:val="24"/>
          <w:szCs w:val="24"/>
        </w:rPr>
        <w:t xml:space="preserve"> — </w:t>
      </w:r>
      <w:r w:rsidRPr="00C620CF">
        <w:rPr>
          <w:b/>
          <w:bCs/>
          <w:i/>
          <w:iCs/>
          <w:color w:val="auto"/>
          <w:sz w:val="24"/>
          <w:szCs w:val="24"/>
        </w:rPr>
        <w:t>-скоч-</w:t>
      </w:r>
      <w:r w:rsidRPr="00C620CF">
        <w:rPr>
          <w:color w:val="auto"/>
          <w:sz w:val="24"/>
          <w:szCs w:val="24"/>
        </w:rPr>
        <w:t xml:space="preserve">; употребления/неупотребления </w:t>
      </w:r>
      <w:r w:rsidRPr="00C620CF">
        <w:rPr>
          <w:b/>
          <w:bCs/>
          <w:i/>
          <w:iCs/>
          <w:color w:val="auto"/>
          <w:sz w:val="24"/>
          <w:szCs w:val="24"/>
        </w:rPr>
        <w:t>ь</w:t>
      </w:r>
      <w:r w:rsidRPr="00C620CF">
        <w:rPr>
          <w:color w:val="auto"/>
          <w:sz w:val="24"/>
          <w:szCs w:val="24"/>
        </w:rPr>
        <w:t xml:space="preserve"> на конце имён существительных после шипящих; слитное и раздельное написание </w:t>
      </w:r>
      <w:r w:rsidRPr="00C620CF">
        <w:rPr>
          <w:b/>
          <w:bCs/>
          <w:i/>
          <w:iCs/>
          <w:color w:val="auto"/>
          <w:sz w:val="24"/>
          <w:szCs w:val="24"/>
        </w:rPr>
        <w:t>не</w:t>
      </w:r>
      <w:r w:rsidRPr="00C620CF">
        <w:rPr>
          <w:color w:val="auto"/>
          <w:sz w:val="24"/>
          <w:szCs w:val="24"/>
        </w:rPr>
        <w:t xml:space="preserve"> с именами существительными; правописание собственных имён существительных.</w:t>
      </w:r>
    </w:p>
    <w:p w14:paraId="4B4F757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Имя прилагательное</w:t>
      </w:r>
    </w:p>
    <w:p w14:paraId="4259FCF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114A8C6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Проводить частичный морфологический анализ имён прилагательных (в рамках изученного).</w:t>
      </w:r>
    </w:p>
    <w:p w14:paraId="73F97B9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Соблюдать нормы словоизменения, произношения имён прилагательных, постановки в них ударения (в рамках изученного).</w:t>
      </w:r>
    </w:p>
    <w:p w14:paraId="450691A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Соблюдать нормы правописания имён прилагательных: безударных окончаний; </w:t>
      </w:r>
      <w:r w:rsidRPr="00C620CF">
        <w:rPr>
          <w:b/>
          <w:bCs/>
          <w:i/>
          <w:iCs/>
          <w:color w:val="auto"/>
          <w:sz w:val="24"/>
          <w:szCs w:val="24"/>
        </w:rPr>
        <w:t>о</w:t>
      </w:r>
      <w:r w:rsidRPr="00C620CF">
        <w:rPr>
          <w:color w:val="auto"/>
          <w:sz w:val="24"/>
          <w:szCs w:val="24"/>
        </w:rPr>
        <w:t xml:space="preserve"> — </w:t>
      </w:r>
      <w:r w:rsidRPr="00C620CF">
        <w:rPr>
          <w:b/>
          <w:bCs/>
          <w:i/>
          <w:iCs/>
          <w:color w:val="auto"/>
          <w:sz w:val="24"/>
          <w:szCs w:val="24"/>
        </w:rPr>
        <w:t>е</w:t>
      </w:r>
      <w:r w:rsidRPr="00C620CF">
        <w:rPr>
          <w:color w:val="auto"/>
          <w:sz w:val="24"/>
          <w:szCs w:val="24"/>
        </w:rPr>
        <w:t xml:space="preserve"> после шипящих и </w:t>
      </w:r>
      <w:r w:rsidRPr="00C620CF">
        <w:rPr>
          <w:b/>
          <w:bCs/>
          <w:i/>
          <w:iCs/>
          <w:color w:val="auto"/>
          <w:sz w:val="24"/>
          <w:szCs w:val="24"/>
        </w:rPr>
        <w:t>ц</w:t>
      </w:r>
      <w:r w:rsidRPr="00C620CF">
        <w:rPr>
          <w:color w:val="auto"/>
          <w:sz w:val="24"/>
          <w:szCs w:val="24"/>
        </w:rPr>
        <w:t xml:space="preserve"> в суффиксах и окончаниях; кратких форм имён прилагательных с основой на шипящие; нормы слитного и раздельного написания </w:t>
      </w:r>
      <w:r w:rsidRPr="00C620CF">
        <w:rPr>
          <w:b/>
          <w:bCs/>
          <w:i/>
          <w:iCs/>
          <w:color w:val="auto"/>
          <w:sz w:val="24"/>
          <w:szCs w:val="24"/>
        </w:rPr>
        <w:t>не</w:t>
      </w:r>
      <w:r w:rsidRPr="00C620CF">
        <w:rPr>
          <w:color w:val="auto"/>
          <w:sz w:val="24"/>
          <w:szCs w:val="24"/>
        </w:rPr>
        <w:t xml:space="preserve"> с именами прилагательными.</w:t>
      </w:r>
    </w:p>
    <w:p w14:paraId="280F09E4"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Глагол</w:t>
      </w:r>
    </w:p>
    <w:p w14:paraId="63FB2F3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64F447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Различать глаголы совершенного и несовершенного вида, возвратные и невозвратные.</w:t>
      </w:r>
    </w:p>
    <w:p w14:paraId="1A019FB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Называть грамматические свойства инфинитива (неопределённой формы) глагола, выделять </w:t>
      </w:r>
      <w:r w:rsidRPr="00C620CF">
        <w:rPr>
          <w:color w:val="auto"/>
          <w:sz w:val="24"/>
          <w:szCs w:val="24"/>
        </w:rPr>
        <w:lastRenderedPageBreak/>
        <w:t>его основу; выделять основу настоящего (будущего простого) времени глагола.</w:t>
      </w:r>
    </w:p>
    <w:p w14:paraId="4B59AC5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Определять спряжение глагола, уметь спрягать глаголы.</w:t>
      </w:r>
    </w:p>
    <w:p w14:paraId="4A36470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Проводить частичный морфологический анализ глаголов (в рамках изученного).</w:t>
      </w:r>
    </w:p>
    <w:p w14:paraId="1F507A5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Соблюдать нормы словоизменения глаголов, постановки ударения в глагольных формах (в рамках изученного).</w:t>
      </w:r>
    </w:p>
    <w:p w14:paraId="6D72336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Соблюдать нормы правописания глаголов: корней с чередованием </w:t>
      </w:r>
      <w:r w:rsidRPr="00C620CF">
        <w:rPr>
          <w:b/>
          <w:bCs/>
          <w:i/>
          <w:iCs/>
          <w:color w:val="auto"/>
          <w:sz w:val="24"/>
          <w:szCs w:val="24"/>
        </w:rPr>
        <w:t>е</w:t>
      </w:r>
      <w:r w:rsidRPr="00C620CF">
        <w:rPr>
          <w:color w:val="auto"/>
          <w:sz w:val="24"/>
          <w:szCs w:val="24"/>
        </w:rPr>
        <w:t xml:space="preserve"> // </w:t>
      </w:r>
      <w:r w:rsidRPr="00C620CF">
        <w:rPr>
          <w:b/>
          <w:bCs/>
          <w:i/>
          <w:iCs/>
          <w:color w:val="auto"/>
          <w:sz w:val="24"/>
          <w:szCs w:val="24"/>
        </w:rPr>
        <w:t>и</w:t>
      </w:r>
      <w:r w:rsidRPr="00C620CF">
        <w:rPr>
          <w:color w:val="auto"/>
          <w:sz w:val="24"/>
          <w:szCs w:val="24"/>
        </w:rPr>
        <w:t xml:space="preserve">; использования </w:t>
      </w:r>
      <w:r w:rsidRPr="00C620CF">
        <w:rPr>
          <w:b/>
          <w:bCs/>
          <w:i/>
          <w:iCs/>
          <w:color w:val="auto"/>
          <w:sz w:val="24"/>
          <w:szCs w:val="24"/>
        </w:rPr>
        <w:t>ь</w:t>
      </w:r>
      <w:r w:rsidRPr="00C620CF">
        <w:rPr>
          <w:color w:val="auto"/>
          <w:sz w:val="24"/>
          <w:szCs w:val="24"/>
        </w:rPr>
        <w:t xml:space="preserve"> после шипящих как показателя грамматической формы в инфинитиве, в форме 2-го лица единственного числа; </w:t>
      </w:r>
      <w:r w:rsidRPr="00C620CF">
        <w:rPr>
          <w:b/>
          <w:bCs/>
          <w:i/>
          <w:iCs/>
          <w:color w:val="auto"/>
          <w:sz w:val="24"/>
          <w:szCs w:val="24"/>
        </w:rPr>
        <w:t>-тся</w:t>
      </w:r>
      <w:r w:rsidRPr="00C620CF">
        <w:rPr>
          <w:color w:val="auto"/>
          <w:sz w:val="24"/>
          <w:szCs w:val="24"/>
        </w:rPr>
        <w:t xml:space="preserve"> и </w:t>
      </w:r>
      <w:r w:rsidRPr="00C620CF">
        <w:rPr>
          <w:b/>
          <w:bCs/>
          <w:i/>
          <w:iCs/>
          <w:color w:val="auto"/>
          <w:sz w:val="24"/>
          <w:szCs w:val="24"/>
        </w:rPr>
        <w:t>-ться</w:t>
      </w:r>
      <w:r w:rsidRPr="00C620CF">
        <w:rPr>
          <w:color w:val="auto"/>
          <w:sz w:val="24"/>
          <w:szCs w:val="24"/>
        </w:rPr>
        <w:t xml:space="preserve"> в глаголах; суффиксов </w:t>
      </w:r>
      <w:r w:rsidRPr="00C620CF">
        <w:rPr>
          <w:b/>
          <w:bCs/>
          <w:i/>
          <w:iCs/>
          <w:color w:val="auto"/>
          <w:sz w:val="24"/>
          <w:szCs w:val="24"/>
        </w:rPr>
        <w:t>-ова</w:t>
      </w:r>
      <w:r w:rsidRPr="00C620CF">
        <w:rPr>
          <w:color w:val="auto"/>
          <w:sz w:val="24"/>
          <w:szCs w:val="24"/>
        </w:rPr>
        <w:t>- — -</w:t>
      </w:r>
      <w:r w:rsidRPr="00C620CF">
        <w:rPr>
          <w:b/>
          <w:bCs/>
          <w:i/>
          <w:iCs/>
          <w:color w:val="auto"/>
          <w:sz w:val="24"/>
          <w:szCs w:val="24"/>
        </w:rPr>
        <w:t>ева</w:t>
      </w:r>
      <w:r w:rsidRPr="00C620CF">
        <w:rPr>
          <w:color w:val="auto"/>
          <w:sz w:val="24"/>
          <w:szCs w:val="24"/>
        </w:rPr>
        <w:t xml:space="preserve">-, </w:t>
      </w:r>
      <w:r w:rsidRPr="00C620CF">
        <w:rPr>
          <w:b/>
          <w:bCs/>
          <w:i/>
          <w:iCs/>
          <w:color w:val="auto"/>
          <w:sz w:val="24"/>
          <w:szCs w:val="24"/>
        </w:rPr>
        <w:t>-ыва-</w:t>
      </w:r>
      <w:r w:rsidRPr="00C620CF">
        <w:rPr>
          <w:color w:val="auto"/>
          <w:sz w:val="24"/>
          <w:szCs w:val="24"/>
        </w:rPr>
        <w:t xml:space="preserve"> — </w:t>
      </w:r>
      <w:r w:rsidRPr="00C620CF">
        <w:rPr>
          <w:b/>
          <w:bCs/>
          <w:i/>
          <w:iCs/>
          <w:color w:val="auto"/>
          <w:sz w:val="24"/>
          <w:szCs w:val="24"/>
        </w:rPr>
        <w:t>-ива-</w:t>
      </w:r>
      <w:r w:rsidRPr="00C620CF">
        <w:rPr>
          <w:color w:val="auto"/>
          <w:sz w:val="24"/>
          <w:szCs w:val="24"/>
        </w:rPr>
        <w:t xml:space="preserve">; личных окончаний глагола, гласной перед суффиксом </w:t>
      </w:r>
      <w:r w:rsidRPr="00C620CF">
        <w:rPr>
          <w:b/>
          <w:bCs/>
          <w:i/>
          <w:iCs/>
          <w:color w:val="auto"/>
          <w:sz w:val="24"/>
          <w:szCs w:val="24"/>
        </w:rPr>
        <w:t>-л-</w:t>
      </w:r>
      <w:r w:rsidRPr="00C620CF">
        <w:rPr>
          <w:color w:val="auto"/>
          <w:sz w:val="24"/>
          <w:szCs w:val="24"/>
        </w:rPr>
        <w:t xml:space="preserve"> в формах прошедшего времени глагола; слитного и раздельного написания </w:t>
      </w:r>
      <w:r w:rsidRPr="00C620CF">
        <w:rPr>
          <w:b/>
          <w:bCs/>
          <w:i/>
          <w:iCs/>
          <w:color w:val="auto"/>
          <w:sz w:val="24"/>
          <w:szCs w:val="24"/>
        </w:rPr>
        <w:t>не</w:t>
      </w:r>
      <w:r w:rsidRPr="00C620CF">
        <w:rPr>
          <w:color w:val="auto"/>
          <w:sz w:val="24"/>
          <w:szCs w:val="24"/>
        </w:rPr>
        <w:t xml:space="preserve"> с глаголами.</w:t>
      </w:r>
    </w:p>
    <w:p w14:paraId="512B8B94" w14:textId="77777777" w:rsidR="00982167" w:rsidRPr="00C620CF" w:rsidRDefault="00982167" w:rsidP="00C620CF">
      <w:pPr>
        <w:spacing w:line="276" w:lineRule="auto"/>
        <w:ind w:firstLine="709"/>
        <w:contextualSpacing/>
        <w:rPr>
          <w:rFonts w:ascii="Times New Roman" w:hAnsi="Times New Roman" w:cs="Times New Roman"/>
        </w:rPr>
      </w:pPr>
      <w:bookmarkStart w:id="82" w:name="bookmark150"/>
    </w:p>
    <w:p w14:paraId="0E968269"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Синтаксис. Культура речи. Пунктуация</w:t>
      </w:r>
      <w:bookmarkEnd w:id="82"/>
    </w:p>
    <w:p w14:paraId="3F15C13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0A281B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556694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620CF">
        <w:rPr>
          <w:b/>
          <w:bCs/>
          <w:i/>
          <w:iCs/>
          <w:color w:val="auto"/>
          <w:sz w:val="24"/>
          <w:szCs w:val="24"/>
        </w:rPr>
        <w:t>и</w:t>
      </w:r>
      <w:r w:rsidRPr="00C620CF">
        <w:rPr>
          <w:color w:val="auto"/>
          <w:sz w:val="24"/>
          <w:szCs w:val="24"/>
        </w:rPr>
        <w:t xml:space="preserve">, союзами </w:t>
      </w:r>
      <w:r w:rsidRPr="00C620CF">
        <w:rPr>
          <w:b/>
          <w:bCs/>
          <w:i/>
          <w:iCs/>
          <w:color w:val="auto"/>
          <w:sz w:val="24"/>
          <w:szCs w:val="24"/>
        </w:rPr>
        <w:t>а</w:t>
      </w:r>
      <w:r w:rsidRPr="00C620CF">
        <w:rPr>
          <w:color w:val="auto"/>
          <w:sz w:val="24"/>
          <w:szCs w:val="24"/>
        </w:rPr>
        <w:t xml:space="preserve">, </w:t>
      </w:r>
      <w:r w:rsidRPr="00C620CF">
        <w:rPr>
          <w:b/>
          <w:bCs/>
          <w:i/>
          <w:iCs/>
          <w:color w:val="auto"/>
          <w:sz w:val="24"/>
          <w:szCs w:val="24"/>
        </w:rPr>
        <w:t>но</w:t>
      </w:r>
      <w:r w:rsidRPr="00C620CF">
        <w:rPr>
          <w:color w:val="auto"/>
          <w:sz w:val="24"/>
          <w:szCs w:val="24"/>
        </w:rPr>
        <w:t xml:space="preserve">, </w:t>
      </w:r>
      <w:r w:rsidRPr="00C620CF">
        <w:rPr>
          <w:b/>
          <w:bCs/>
          <w:i/>
          <w:iCs/>
          <w:color w:val="auto"/>
          <w:sz w:val="24"/>
          <w:szCs w:val="24"/>
        </w:rPr>
        <w:t>однако</w:t>
      </w:r>
      <w:r w:rsidRPr="00C620CF">
        <w:rPr>
          <w:color w:val="auto"/>
          <w:sz w:val="24"/>
          <w:szCs w:val="24"/>
        </w:rPr>
        <w:t xml:space="preserve">, </w:t>
      </w:r>
      <w:r w:rsidRPr="00C620CF">
        <w:rPr>
          <w:b/>
          <w:bCs/>
          <w:i/>
          <w:iCs/>
          <w:color w:val="auto"/>
          <w:sz w:val="24"/>
          <w:szCs w:val="24"/>
        </w:rPr>
        <w:t>зато</w:t>
      </w:r>
      <w:r w:rsidRPr="00C620CF">
        <w:rPr>
          <w:color w:val="auto"/>
          <w:sz w:val="24"/>
          <w:szCs w:val="24"/>
        </w:rPr>
        <w:t xml:space="preserve">, </w:t>
      </w:r>
      <w:r w:rsidRPr="00C620CF">
        <w:rPr>
          <w:b/>
          <w:bCs/>
          <w:i/>
          <w:iCs/>
          <w:color w:val="auto"/>
          <w:sz w:val="24"/>
          <w:szCs w:val="24"/>
        </w:rPr>
        <w:t>да</w:t>
      </w:r>
      <w:r w:rsidRPr="00C620CF">
        <w:rPr>
          <w:color w:val="auto"/>
          <w:sz w:val="24"/>
          <w:szCs w:val="24"/>
        </w:rPr>
        <w:t xml:space="preserve"> (в значении </w:t>
      </w:r>
      <w:r w:rsidRPr="00C620CF">
        <w:rPr>
          <w:b/>
          <w:bCs/>
          <w:i/>
          <w:iCs/>
          <w:color w:val="auto"/>
          <w:sz w:val="24"/>
          <w:szCs w:val="24"/>
        </w:rPr>
        <w:t>и</w:t>
      </w:r>
      <w:r w:rsidRPr="00C620CF">
        <w:rPr>
          <w:color w:val="auto"/>
          <w:sz w:val="24"/>
          <w:szCs w:val="24"/>
        </w:rPr>
        <w:t xml:space="preserve">), </w:t>
      </w:r>
      <w:r w:rsidRPr="00C620CF">
        <w:rPr>
          <w:b/>
          <w:bCs/>
          <w:i/>
          <w:iCs/>
          <w:color w:val="auto"/>
          <w:sz w:val="24"/>
          <w:szCs w:val="24"/>
        </w:rPr>
        <w:t>да</w:t>
      </w:r>
      <w:r w:rsidRPr="00C620CF">
        <w:rPr>
          <w:color w:val="auto"/>
          <w:sz w:val="24"/>
          <w:szCs w:val="24"/>
        </w:rPr>
        <w:t xml:space="preserve"> (в значении </w:t>
      </w:r>
      <w:r w:rsidRPr="00C620CF">
        <w:rPr>
          <w:b/>
          <w:bCs/>
          <w:i/>
          <w:iCs/>
          <w:color w:val="auto"/>
          <w:sz w:val="24"/>
          <w:szCs w:val="24"/>
        </w:rPr>
        <w:t>но</w:t>
      </w:r>
      <w:r w:rsidRPr="00C620CF">
        <w:rPr>
          <w:color w:val="auto"/>
          <w:sz w:val="24"/>
          <w:szCs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C620CF">
        <w:rPr>
          <w:b/>
          <w:bCs/>
          <w:i/>
          <w:iCs/>
          <w:color w:val="auto"/>
          <w:sz w:val="24"/>
          <w:szCs w:val="24"/>
        </w:rPr>
        <w:t>и</w:t>
      </w:r>
      <w:r w:rsidRPr="00C620CF">
        <w:rPr>
          <w:color w:val="auto"/>
          <w:sz w:val="24"/>
          <w:szCs w:val="24"/>
        </w:rPr>
        <w:t xml:space="preserve">, </w:t>
      </w:r>
      <w:r w:rsidRPr="00C620CF">
        <w:rPr>
          <w:b/>
          <w:bCs/>
          <w:i/>
          <w:iCs/>
          <w:color w:val="auto"/>
          <w:sz w:val="24"/>
          <w:szCs w:val="24"/>
        </w:rPr>
        <w:t>но</w:t>
      </w:r>
      <w:r w:rsidRPr="00C620CF">
        <w:rPr>
          <w:color w:val="auto"/>
          <w:sz w:val="24"/>
          <w:szCs w:val="24"/>
        </w:rPr>
        <w:t xml:space="preserve">, </w:t>
      </w:r>
      <w:r w:rsidRPr="00C620CF">
        <w:rPr>
          <w:b/>
          <w:bCs/>
          <w:i/>
          <w:iCs/>
          <w:color w:val="auto"/>
          <w:sz w:val="24"/>
          <w:szCs w:val="24"/>
        </w:rPr>
        <w:t>а</w:t>
      </w:r>
      <w:r w:rsidRPr="00C620CF">
        <w:rPr>
          <w:color w:val="auto"/>
          <w:sz w:val="24"/>
          <w:szCs w:val="24"/>
        </w:rPr>
        <w:t xml:space="preserve">, </w:t>
      </w:r>
      <w:r w:rsidRPr="00C620CF">
        <w:rPr>
          <w:b/>
          <w:bCs/>
          <w:i/>
          <w:iCs/>
          <w:color w:val="auto"/>
          <w:sz w:val="24"/>
          <w:szCs w:val="24"/>
        </w:rPr>
        <w:t>однако</w:t>
      </w:r>
      <w:r w:rsidRPr="00C620CF">
        <w:rPr>
          <w:color w:val="auto"/>
          <w:sz w:val="24"/>
          <w:szCs w:val="24"/>
        </w:rPr>
        <w:t xml:space="preserve">, </w:t>
      </w:r>
      <w:r w:rsidRPr="00C620CF">
        <w:rPr>
          <w:b/>
          <w:bCs/>
          <w:i/>
          <w:iCs/>
          <w:color w:val="auto"/>
          <w:sz w:val="24"/>
          <w:szCs w:val="24"/>
        </w:rPr>
        <w:t>зато</w:t>
      </w:r>
      <w:r w:rsidRPr="00C620CF">
        <w:rPr>
          <w:color w:val="auto"/>
          <w:sz w:val="24"/>
          <w:szCs w:val="24"/>
        </w:rPr>
        <w:t xml:space="preserve">, </w:t>
      </w:r>
      <w:r w:rsidRPr="00C620CF">
        <w:rPr>
          <w:b/>
          <w:bCs/>
          <w:i/>
          <w:iCs/>
          <w:color w:val="auto"/>
          <w:sz w:val="24"/>
          <w:szCs w:val="24"/>
        </w:rPr>
        <w:t>да</w:t>
      </w:r>
      <w:r w:rsidRPr="00C620CF">
        <w:rPr>
          <w:color w:val="auto"/>
          <w:sz w:val="24"/>
          <w:szCs w:val="24"/>
        </w:rPr>
        <w:t>; оформлять на письме диалог.</w:t>
      </w:r>
    </w:p>
    <w:p w14:paraId="4F117394" w14:textId="77777777" w:rsidR="00982167" w:rsidRPr="00C620CF" w:rsidRDefault="00982167" w:rsidP="00C620CF">
      <w:pPr>
        <w:spacing w:line="276" w:lineRule="auto"/>
        <w:ind w:firstLine="709"/>
        <w:contextualSpacing/>
        <w:rPr>
          <w:rFonts w:ascii="Times New Roman" w:hAnsi="Times New Roman" w:cs="Times New Roman"/>
        </w:rPr>
      </w:pPr>
      <w:bookmarkStart w:id="83" w:name="bookmark152"/>
    </w:p>
    <w:p w14:paraId="6B8BC3BD" w14:textId="77777777" w:rsidR="00A57638" w:rsidRPr="00C620CF" w:rsidRDefault="00982167"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 xml:space="preserve">6 </w:t>
      </w:r>
      <w:r w:rsidR="00E235EB" w:rsidRPr="00C620CF">
        <w:rPr>
          <w:rFonts w:ascii="Times New Roman" w:hAnsi="Times New Roman" w:cs="Times New Roman"/>
          <w:color w:val="auto"/>
          <w:sz w:val="24"/>
          <w:szCs w:val="24"/>
        </w:rPr>
        <w:t>КЛАСС</w:t>
      </w:r>
      <w:bookmarkEnd w:id="83"/>
    </w:p>
    <w:p w14:paraId="6BE114BB" w14:textId="77777777" w:rsidR="00982167" w:rsidRPr="00C620CF" w:rsidRDefault="00982167" w:rsidP="00C620CF">
      <w:pPr>
        <w:pStyle w:val="af5"/>
        <w:spacing w:line="276" w:lineRule="auto"/>
        <w:ind w:firstLine="709"/>
        <w:contextualSpacing/>
        <w:rPr>
          <w:rFonts w:ascii="Times New Roman" w:hAnsi="Times New Roman" w:cs="Times New Roman"/>
          <w:color w:val="auto"/>
          <w:sz w:val="24"/>
          <w:szCs w:val="24"/>
        </w:rPr>
      </w:pPr>
      <w:bookmarkStart w:id="84" w:name="bookmark154"/>
    </w:p>
    <w:p w14:paraId="34E53981"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Общие сведения о языке</w:t>
      </w:r>
      <w:bookmarkEnd w:id="84"/>
    </w:p>
    <w:p w14:paraId="58DBCF2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3A7A58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Иметь представление о русском литературном языке.</w:t>
      </w:r>
    </w:p>
    <w:p w14:paraId="5184E329" w14:textId="77777777" w:rsidR="00982167" w:rsidRPr="00C620CF" w:rsidRDefault="00982167" w:rsidP="00C620CF">
      <w:pPr>
        <w:pStyle w:val="af5"/>
        <w:spacing w:line="276" w:lineRule="auto"/>
        <w:ind w:firstLine="709"/>
        <w:contextualSpacing/>
        <w:rPr>
          <w:rFonts w:ascii="Times New Roman" w:hAnsi="Times New Roman" w:cs="Times New Roman"/>
          <w:color w:val="auto"/>
          <w:sz w:val="24"/>
          <w:szCs w:val="24"/>
        </w:rPr>
      </w:pPr>
      <w:bookmarkStart w:id="85" w:name="bookmark156"/>
    </w:p>
    <w:p w14:paraId="720B768E"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Язык и речь</w:t>
      </w:r>
      <w:bookmarkEnd w:id="85"/>
    </w:p>
    <w:p w14:paraId="3CD01D8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70A565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Участвовать в диалоге (побуждение к действию, обмен мнениями) объёмом не менее 4 реплик.</w:t>
      </w:r>
    </w:p>
    <w:p w14:paraId="029FBA6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4BDBC2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Владеть различными видами чтения: просмотровым, ознакомительным, изучающим, поисковым.</w:t>
      </w:r>
    </w:p>
    <w:p w14:paraId="3DE7343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Устно пересказывать прочитанный или прослушанный текст объёмом не менее 110 слов.</w:t>
      </w:r>
    </w:p>
    <w:p w14:paraId="69CB77A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DBB033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A760C0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2DB815E0" w14:textId="77777777" w:rsidR="00982167" w:rsidRPr="00C620CF" w:rsidRDefault="00982167" w:rsidP="00C620CF">
      <w:pPr>
        <w:pStyle w:val="af5"/>
        <w:spacing w:line="276" w:lineRule="auto"/>
        <w:ind w:firstLine="709"/>
        <w:contextualSpacing/>
        <w:rPr>
          <w:rFonts w:ascii="Times New Roman" w:hAnsi="Times New Roman" w:cs="Times New Roman"/>
          <w:color w:val="auto"/>
          <w:sz w:val="24"/>
          <w:szCs w:val="24"/>
        </w:rPr>
      </w:pPr>
      <w:bookmarkStart w:id="86" w:name="bookmark158"/>
    </w:p>
    <w:p w14:paraId="0A2C0819"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Текст</w:t>
      </w:r>
      <w:bookmarkEnd w:id="86"/>
    </w:p>
    <w:p w14:paraId="563F52C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656FF1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284358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Выявлять средства связи предложений в тексте, в том числе притяжательные и указательные местоимения, </w:t>
      </w:r>
      <w:r w:rsidR="00F61DE3" w:rsidRPr="00C620CF">
        <w:rPr>
          <w:color w:val="auto"/>
          <w:sz w:val="24"/>
          <w:szCs w:val="24"/>
        </w:rPr>
        <w:t>видовременную</w:t>
      </w:r>
      <w:r w:rsidRPr="00C620CF">
        <w:rPr>
          <w:color w:val="auto"/>
          <w:sz w:val="24"/>
          <w:szCs w:val="24"/>
        </w:rPr>
        <w:t xml:space="preserve"> соотнесённость глагольных форм.</w:t>
      </w:r>
    </w:p>
    <w:p w14:paraId="0506234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5785481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Проводить смысловой анализ текста, его композиционных особенностей, определять количество микротем и абзацев.</w:t>
      </w:r>
    </w:p>
    <w:p w14:paraId="2F2AA11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1174002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Владеть умениями информационной переработки текста: составлять план прочитанного </w:t>
      </w:r>
      <w:r w:rsidRPr="00C620CF">
        <w:rPr>
          <w:color w:val="auto"/>
          <w:sz w:val="24"/>
          <w:szCs w:val="24"/>
        </w:rPr>
        <w:lastRenderedPageBreak/>
        <w:t>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367C2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Представлять сообщение на заданную тему в виде презентации.</w:t>
      </w:r>
    </w:p>
    <w:p w14:paraId="0745056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DEC630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Редактировать собственные тексты с опорой на знание норм современного русского литературного языка.</w:t>
      </w:r>
    </w:p>
    <w:p w14:paraId="70A103D9" w14:textId="77777777" w:rsidR="00982167" w:rsidRPr="00C620CF" w:rsidRDefault="00982167" w:rsidP="00C620CF">
      <w:pPr>
        <w:pStyle w:val="af5"/>
        <w:spacing w:line="276" w:lineRule="auto"/>
        <w:ind w:firstLine="709"/>
        <w:contextualSpacing/>
        <w:rPr>
          <w:rFonts w:ascii="Times New Roman" w:hAnsi="Times New Roman" w:cs="Times New Roman"/>
          <w:color w:val="auto"/>
          <w:sz w:val="24"/>
          <w:szCs w:val="24"/>
        </w:rPr>
      </w:pPr>
      <w:bookmarkStart w:id="87" w:name="bookmark160"/>
    </w:p>
    <w:p w14:paraId="6C1D8E18"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Функциональные разновидности языка</w:t>
      </w:r>
      <w:bookmarkEnd w:id="87"/>
    </w:p>
    <w:p w14:paraId="44E12F1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DD7A53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Применять знания об официально-деловом и научном стиле при выполнении языкового анализа различных видов и в речевой практике.</w:t>
      </w:r>
    </w:p>
    <w:p w14:paraId="24EA53D3" w14:textId="77777777" w:rsidR="00982167" w:rsidRPr="00C620CF" w:rsidRDefault="00982167" w:rsidP="00C620CF">
      <w:pPr>
        <w:pStyle w:val="af5"/>
        <w:spacing w:line="276" w:lineRule="auto"/>
        <w:ind w:firstLine="709"/>
        <w:contextualSpacing/>
        <w:rPr>
          <w:rFonts w:ascii="Times New Roman" w:hAnsi="Times New Roman" w:cs="Times New Roman"/>
          <w:color w:val="auto"/>
          <w:sz w:val="24"/>
          <w:szCs w:val="24"/>
        </w:rPr>
      </w:pPr>
      <w:bookmarkStart w:id="88" w:name="bookmark162"/>
    </w:p>
    <w:p w14:paraId="4C9E9081"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СИСТЕМА ЯЗЫКА</w:t>
      </w:r>
      <w:bookmarkEnd w:id="88"/>
    </w:p>
    <w:p w14:paraId="7A1A904F" w14:textId="77777777" w:rsidR="00982167" w:rsidRPr="00C620CF" w:rsidRDefault="00982167" w:rsidP="00C620CF">
      <w:pPr>
        <w:pStyle w:val="af5"/>
        <w:spacing w:line="276" w:lineRule="auto"/>
        <w:ind w:firstLine="709"/>
        <w:contextualSpacing/>
        <w:rPr>
          <w:rFonts w:ascii="Times New Roman" w:hAnsi="Times New Roman" w:cs="Times New Roman"/>
          <w:color w:val="auto"/>
          <w:sz w:val="24"/>
          <w:szCs w:val="24"/>
        </w:rPr>
      </w:pPr>
      <w:bookmarkStart w:id="89" w:name="bookmark164"/>
    </w:p>
    <w:p w14:paraId="681F12AB"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Лексикология. Культура речи</w:t>
      </w:r>
      <w:bookmarkEnd w:id="89"/>
    </w:p>
    <w:p w14:paraId="0B1C209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511AD4A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D5C494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Распознавать в тексте фразеологизмы, уметь определять их значения; характеризовать ситуацию употребления фразеологизма.</w:t>
      </w:r>
    </w:p>
    <w:p w14:paraId="28732CD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58CE37D"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90" w:name="bookmark166"/>
      <w:r w:rsidRPr="00C620CF">
        <w:rPr>
          <w:rFonts w:ascii="Times New Roman" w:hAnsi="Times New Roman" w:cs="Times New Roman"/>
          <w:color w:val="auto"/>
          <w:sz w:val="24"/>
          <w:szCs w:val="24"/>
        </w:rPr>
        <w:t>Словообразование. Культура речи. Орфография</w:t>
      </w:r>
      <w:bookmarkEnd w:id="90"/>
    </w:p>
    <w:p w14:paraId="69001E0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Распознавать формообразующие и словообразующие морфемы в слове; выделять производящую основу.</w:t>
      </w:r>
    </w:p>
    <w:p w14:paraId="448C064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AD9733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Соблюдать нормы словообразования имён прилагательных.</w:t>
      </w:r>
    </w:p>
    <w:p w14:paraId="1325B8E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2933716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Соблюдать нормы правописания сложных и сложносокращённых слов; нормы </w:t>
      </w:r>
      <w:r w:rsidRPr="00C620CF">
        <w:rPr>
          <w:color w:val="auto"/>
          <w:sz w:val="24"/>
          <w:szCs w:val="24"/>
        </w:rPr>
        <w:lastRenderedPageBreak/>
        <w:t xml:space="preserve">правописания корня </w:t>
      </w:r>
      <w:r w:rsidRPr="00C620CF">
        <w:rPr>
          <w:b/>
          <w:bCs/>
          <w:i/>
          <w:iCs/>
          <w:color w:val="auto"/>
          <w:sz w:val="24"/>
          <w:szCs w:val="24"/>
        </w:rPr>
        <w:t>-кас-</w:t>
      </w:r>
      <w:r w:rsidRPr="00C620CF">
        <w:rPr>
          <w:color w:val="auto"/>
          <w:sz w:val="24"/>
          <w:szCs w:val="24"/>
        </w:rPr>
        <w:t xml:space="preserve"> — </w:t>
      </w:r>
      <w:r w:rsidRPr="00C620CF">
        <w:rPr>
          <w:b/>
          <w:bCs/>
          <w:i/>
          <w:iCs/>
          <w:color w:val="auto"/>
          <w:sz w:val="24"/>
          <w:szCs w:val="24"/>
        </w:rPr>
        <w:t>-кос-</w:t>
      </w:r>
      <w:r w:rsidRPr="00C620CF">
        <w:rPr>
          <w:color w:val="auto"/>
          <w:sz w:val="24"/>
          <w:szCs w:val="24"/>
        </w:rPr>
        <w:t xml:space="preserve"> с чередованием </w:t>
      </w:r>
      <w:r w:rsidRPr="00C620CF">
        <w:rPr>
          <w:b/>
          <w:bCs/>
          <w:i/>
          <w:iCs/>
          <w:color w:val="auto"/>
          <w:sz w:val="24"/>
          <w:szCs w:val="24"/>
        </w:rPr>
        <w:t>а</w:t>
      </w:r>
      <w:r w:rsidRPr="00C620CF">
        <w:rPr>
          <w:color w:val="auto"/>
          <w:sz w:val="24"/>
          <w:szCs w:val="24"/>
        </w:rPr>
        <w:t xml:space="preserve"> // </w:t>
      </w:r>
      <w:r w:rsidRPr="00C620CF">
        <w:rPr>
          <w:b/>
          <w:bCs/>
          <w:i/>
          <w:iCs/>
          <w:color w:val="auto"/>
          <w:sz w:val="24"/>
          <w:szCs w:val="24"/>
        </w:rPr>
        <w:t>о</w:t>
      </w:r>
      <w:r w:rsidRPr="00C620CF">
        <w:rPr>
          <w:color w:val="auto"/>
          <w:sz w:val="24"/>
          <w:szCs w:val="24"/>
        </w:rPr>
        <w:t xml:space="preserve">, гласных в приставках </w:t>
      </w:r>
      <w:r w:rsidRPr="00C620CF">
        <w:rPr>
          <w:b/>
          <w:bCs/>
          <w:i/>
          <w:iCs/>
          <w:color w:val="auto"/>
          <w:sz w:val="24"/>
          <w:szCs w:val="24"/>
        </w:rPr>
        <w:t>пре-</w:t>
      </w:r>
      <w:r w:rsidRPr="00C620CF">
        <w:rPr>
          <w:color w:val="auto"/>
          <w:sz w:val="24"/>
          <w:szCs w:val="24"/>
        </w:rPr>
        <w:t xml:space="preserve"> и </w:t>
      </w:r>
      <w:r w:rsidRPr="00C620CF">
        <w:rPr>
          <w:b/>
          <w:bCs/>
          <w:i/>
          <w:iCs/>
          <w:color w:val="auto"/>
          <w:sz w:val="24"/>
          <w:szCs w:val="24"/>
        </w:rPr>
        <w:t>при-</w:t>
      </w:r>
      <w:r w:rsidRPr="00C620CF">
        <w:rPr>
          <w:color w:val="auto"/>
          <w:sz w:val="24"/>
          <w:szCs w:val="24"/>
        </w:rPr>
        <w:t>.</w:t>
      </w:r>
    </w:p>
    <w:p w14:paraId="35923D15"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91" w:name="bookmark168"/>
      <w:r w:rsidRPr="00C620CF">
        <w:rPr>
          <w:rFonts w:ascii="Times New Roman" w:hAnsi="Times New Roman" w:cs="Times New Roman"/>
          <w:color w:val="auto"/>
          <w:sz w:val="24"/>
          <w:szCs w:val="24"/>
        </w:rPr>
        <w:t>Морфология. Культура речи. Орфография</w:t>
      </w:r>
      <w:bookmarkEnd w:id="91"/>
    </w:p>
    <w:p w14:paraId="463E1F1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Характеризовать особенности словообразования имён существительных.</w:t>
      </w:r>
    </w:p>
    <w:p w14:paraId="583C056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Соблюдать нормы слитного и дефисного написания </w:t>
      </w:r>
      <w:r w:rsidRPr="00C620CF">
        <w:rPr>
          <w:b/>
          <w:bCs/>
          <w:i/>
          <w:iCs/>
          <w:color w:val="auto"/>
          <w:sz w:val="24"/>
          <w:szCs w:val="24"/>
        </w:rPr>
        <w:t>пол-</w:t>
      </w:r>
      <w:r w:rsidRPr="00C620CF">
        <w:rPr>
          <w:color w:val="auto"/>
          <w:sz w:val="24"/>
          <w:szCs w:val="24"/>
        </w:rPr>
        <w:t xml:space="preserve"> и </w:t>
      </w:r>
      <w:r w:rsidRPr="00C620CF">
        <w:rPr>
          <w:b/>
          <w:bCs/>
          <w:i/>
          <w:iCs/>
          <w:color w:val="auto"/>
          <w:sz w:val="24"/>
          <w:szCs w:val="24"/>
        </w:rPr>
        <w:t>полу-</w:t>
      </w:r>
      <w:r w:rsidRPr="00C620CF">
        <w:rPr>
          <w:color w:val="auto"/>
          <w:sz w:val="24"/>
          <w:szCs w:val="24"/>
        </w:rPr>
        <w:t xml:space="preserve"> со словами.</w:t>
      </w:r>
    </w:p>
    <w:p w14:paraId="11A936C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Соблюдать нормы произношения, постановки ударения (в рамках изученного), словоизменения имён существительных.</w:t>
      </w:r>
    </w:p>
    <w:p w14:paraId="23A69C9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14:paraId="49D2778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620CF">
        <w:rPr>
          <w:b/>
          <w:bCs/>
          <w:i/>
          <w:iCs/>
          <w:color w:val="auto"/>
          <w:sz w:val="24"/>
          <w:szCs w:val="24"/>
        </w:rPr>
        <w:t>н</w:t>
      </w:r>
      <w:r w:rsidRPr="00C620CF">
        <w:rPr>
          <w:color w:val="auto"/>
          <w:sz w:val="24"/>
          <w:szCs w:val="24"/>
        </w:rPr>
        <w:t xml:space="preserve"> и </w:t>
      </w:r>
      <w:r w:rsidRPr="00C620CF">
        <w:rPr>
          <w:b/>
          <w:bCs/>
          <w:i/>
          <w:iCs/>
          <w:color w:val="auto"/>
          <w:sz w:val="24"/>
          <w:szCs w:val="24"/>
        </w:rPr>
        <w:t xml:space="preserve">нн </w:t>
      </w:r>
      <w:r w:rsidRPr="00C620CF">
        <w:rPr>
          <w:color w:val="auto"/>
          <w:sz w:val="24"/>
          <w:szCs w:val="24"/>
        </w:rPr>
        <w:t xml:space="preserve">в именах прилагательных, суффиксов </w:t>
      </w:r>
      <w:r w:rsidRPr="00C620CF">
        <w:rPr>
          <w:b/>
          <w:bCs/>
          <w:i/>
          <w:iCs/>
          <w:color w:val="auto"/>
          <w:sz w:val="24"/>
          <w:szCs w:val="24"/>
        </w:rPr>
        <w:t>-к-</w:t>
      </w:r>
      <w:r w:rsidRPr="00C620CF">
        <w:rPr>
          <w:color w:val="auto"/>
          <w:sz w:val="24"/>
          <w:szCs w:val="24"/>
        </w:rPr>
        <w:t xml:space="preserve"> и </w:t>
      </w:r>
      <w:r w:rsidRPr="00C620CF">
        <w:rPr>
          <w:b/>
          <w:bCs/>
          <w:i/>
          <w:iCs/>
          <w:color w:val="auto"/>
          <w:sz w:val="24"/>
          <w:szCs w:val="24"/>
        </w:rPr>
        <w:t>-ск-</w:t>
      </w:r>
      <w:r w:rsidRPr="00C620CF">
        <w:rPr>
          <w:color w:val="auto"/>
          <w:sz w:val="24"/>
          <w:szCs w:val="24"/>
        </w:rPr>
        <w:t xml:space="preserve"> имён прилагательных, сложных имён прилагательных.</w:t>
      </w:r>
    </w:p>
    <w:p w14:paraId="2A40E0C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5FCA8A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8DF17D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Правильно употреблять собирательные имена числительные; соблюдать нормы правописания имён числительных, в том числе написание </w:t>
      </w:r>
      <w:r w:rsidRPr="00C620CF">
        <w:rPr>
          <w:b/>
          <w:bCs/>
          <w:i/>
          <w:iCs/>
          <w:color w:val="auto"/>
          <w:sz w:val="24"/>
          <w:szCs w:val="24"/>
        </w:rPr>
        <w:t>ь</w:t>
      </w:r>
      <w:r w:rsidRPr="00C620CF">
        <w:rPr>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1A3432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2F547FD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C620CF">
        <w:rPr>
          <w:b/>
          <w:bCs/>
          <w:i/>
          <w:iCs/>
          <w:color w:val="auto"/>
          <w:sz w:val="24"/>
          <w:szCs w:val="24"/>
        </w:rPr>
        <w:t>не</w:t>
      </w:r>
      <w:r w:rsidRPr="00C620CF">
        <w:rPr>
          <w:color w:val="auto"/>
          <w:sz w:val="24"/>
          <w:szCs w:val="24"/>
        </w:rPr>
        <w:t xml:space="preserve"> и </w:t>
      </w:r>
      <w:r w:rsidRPr="00C620CF">
        <w:rPr>
          <w:b/>
          <w:bCs/>
          <w:i/>
          <w:iCs/>
          <w:color w:val="auto"/>
          <w:sz w:val="24"/>
          <w:szCs w:val="24"/>
        </w:rPr>
        <w:t>ни</w:t>
      </w:r>
      <w:r w:rsidRPr="00C620CF">
        <w:rPr>
          <w:color w:val="auto"/>
          <w:sz w:val="24"/>
          <w:szCs w:val="24"/>
        </w:rPr>
        <w:t>, слитного, раздельного и дефисного написания местоимений.</w:t>
      </w:r>
    </w:p>
    <w:p w14:paraId="57B9564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C30200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Соблюдать нормы правописания </w:t>
      </w:r>
      <w:r w:rsidRPr="00C620CF">
        <w:rPr>
          <w:b/>
          <w:bCs/>
          <w:i/>
          <w:iCs/>
          <w:color w:val="auto"/>
          <w:sz w:val="24"/>
          <w:szCs w:val="24"/>
        </w:rPr>
        <w:t>ь</w:t>
      </w:r>
      <w:r w:rsidRPr="00C620CF">
        <w:rPr>
          <w:color w:val="auto"/>
          <w:sz w:val="24"/>
          <w:szCs w:val="24"/>
        </w:rPr>
        <w:t xml:space="preserve"> в формах глагола повелительного наклонения.</w:t>
      </w:r>
    </w:p>
    <w:p w14:paraId="5D49DA3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7545BEB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Проводить фонетический анализ слов; использовать знания по фонетике и графике в практике произношения и правописания слов.</w:t>
      </w:r>
    </w:p>
    <w:p w14:paraId="0FB2053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3B7ED25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B5838C3" w14:textId="77777777" w:rsidR="00A57638" w:rsidRPr="00C620CF" w:rsidRDefault="00982167" w:rsidP="00C620CF">
      <w:pPr>
        <w:pStyle w:val="af5"/>
        <w:spacing w:line="276" w:lineRule="auto"/>
        <w:ind w:firstLine="709"/>
        <w:contextualSpacing/>
        <w:rPr>
          <w:rFonts w:ascii="Times New Roman" w:hAnsi="Times New Roman" w:cs="Times New Roman"/>
          <w:color w:val="auto"/>
          <w:sz w:val="24"/>
          <w:szCs w:val="24"/>
        </w:rPr>
      </w:pPr>
      <w:bookmarkStart w:id="92" w:name="bookmark170"/>
      <w:r w:rsidRPr="00C620CF">
        <w:rPr>
          <w:rFonts w:ascii="Times New Roman" w:hAnsi="Times New Roman" w:cs="Times New Roman"/>
          <w:color w:val="auto"/>
          <w:sz w:val="24"/>
          <w:szCs w:val="24"/>
        </w:rPr>
        <w:t xml:space="preserve">7 </w:t>
      </w:r>
      <w:r w:rsidR="00E235EB" w:rsidRPr="00C620CF">
        <w:rPr>
          <w:rFonts w:ascii="Times New Roman" w:hAnsi="Times New Roman" w:cs="Times New Roman"/>
          <w:color w:val="auto"/>
          <w:sz w:val="24"/>
          <w:szCs w:val="24"/>
        </w:rPr>
        <w:t>КЛАСС</w:t>
      </w:r>
      <w:bookmarkEnd w:id="92"/>
    </w:p>
    <w:p w14:paraId="52864C8F" w14:textId="77777777" w:rsidR="00982167" w:rsidRPr="00C620CF" w:rsidRDefault="00982167" w:rsidP="00C620CF">
      <w:pPr>
        <w:pStyle w:val="af5"/>
        <w:spacing w:line="276" w:lineRule="auto"/>
        <w:ind w:firstLine="709"/>
        <w:contextualSpacing/>
        <w:rPr>
          <w:rFonts w:ascii="Times New Roman" w:hAnsi="Times New Roman" w:cs="Times New Roman"/>
          <w:color w:val="auto"/>
          <w:sz w:val="24"/>
          <w:szCs w:val="24"/>
        </w:rPr>
      </w:pPr>
      <w:bookmarkStart w:id="93" w:name="bookmark172"/>
    </w:p>
    <w:p w14:paraId="0533DAE0"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Общие сведения о языке</w:t>
      </w:r>
      <w:bookmarkEnd w:id="93"/>
    </w:p>
    <w:p w14:paraId="31607D7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Иметь представление о языке как развивающемся явлении.</w:t>
      </w:r>
    </w:p>
    <w:p w14:paraId="5DB94F7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Осознавать взаимосвязь языка, культуры и истории народа (приводить примеры).</w:t>
      </w:r>
    </w:p>
    <w:p w14:paraId="292B366B" w14:textId="77777777" w:rsidR="00982167" w:rsidRPr="00C620CF" w:rsidRDefault="00982167" w:rsidP="00C620CF">
      <w:pPr>
        <w:pStyle w:val="af5"/>
        <w:spacing w:line="276" w:lineRule="auto"/>
        <w:ind w:firstLine="709"/>
        <w:contextualSpacing/>
        <w:rPr>
          <w:rFonts w:ascii="Times New Roman" w:hAnsi="Times New Roman" w:cs="Times New Roman"/>
          <w:color w:val="auto"/>
          <w:sz w:val="24"/>
          <w:szCs w:val="24"/>
        </w:rPr>
      </w:pPr>
      <w:bookmarkStart w:id="94" w:name="bookmark174"/>
    </w:p>
    <w:p w14:paraId="79D36FB3"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lastRenderedPageBreak/>
        <w:t>Язык и речь</w:t>
      </w:r>
      <w:bookmarkEnd w:id="94"/>
    </w:p>
    <w:p w14:paraId="3F71152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C620CF">
        <w:rPr>
          <w:color w:val="auto"/>
          <w:sz w:val="24"/>
          <w:szCs w:val="24"/>
        </w:rPr>
        <w:t>научно популярной</w:t>
      </w:r>
      <w:r w:rsidRPr="00C620CF">
        <w:rPr>
          <w:color w:val="auto"/>
          <w:sz w:val="24"/>
          <w:szCs w:val="24"/>
        </w:rPr>
        <w:t xml:space="preserve"> литературы (монолог-описание, монолог-рассуждение, монолог-повествование); выступать с научным сообщением.</w:t>
      </w:r>
    </w:p>
    <w:p w14:paraId="704514A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14:paraId="2536B10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Владеть различными видами диалога: диалог — запрос информации, диалог — сообщение информации.</w:t>
      </w:r>
    </w:p>
    <w:p w14:paraId="3E310E9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B0881A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Владеть различными видами чтения: просмотровым, ознакомительным, изучающим, поисковым.</w:t>
      </w:r>
    </w:p>
    <w:p w14:paraId="1063C21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Устно пересказывать прослушанный или прочитанный текст объёмом не менее 120 слов.</w:t>
      </w:r>
    </w:p>
    <w:p w14:paraId="5E1A742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7E7D18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14:paraId="535E8A4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6CEAA166" w14:textId="77777777" w:rsidR="00982167" w:rsidRPr="00C620CF" w:rsidRDefault="00982167" w:rsidP="00C620CF">
      <w:pPr>
        <w:pStyle w:val="13"/>
        <w:spacing w:line="276" w:lineRule="auto"/>
        <w:ind w:firstLine="709"/>
        <w:contextualSpacing/>
        <w:jc w:val="both"/>
        <w:rPr>
          <w:color w:val="auto"/>
          <w:sz w:val="24"/>
          <w:szCs w:val="24"/>
        </w:rPr>
      </w:pPr>
    </w:p>
    <w:p w14:paraId="003EB255"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95" w:name="bookmark176"/>
      <w:r w:rsidRPr="00C620CF">
        <w:rPr>
          <w:rFonts w:ascii="Times New Roman" w:hAnsi="Times New Roman" w:cs="Times New Roman"/>
          <w:color w:val="auto"/>
          <w:sz w:val="24"/>
          <w:szCs w:val="24"/>
        </w:rPr>
        <w:t>Текст</w:t>
      </w:r>
      <w:bookmarkEnd w:id="95"/>
    </w:p>
    <w:p w14:paraId="004C062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F93C9A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Проводить смысловой анализ текста, его композиционных особенностей, определять количество микротем и абзацев.</w:t>
      </w:r>
    </w:p>
    <w:p w14:paraId="63ABCD3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Выявлять лексические и грамматические средства связи предложений и частей текста.</w:t>
      </w:r>
    </w:p>
    <w:p w14:paraId="50ECAF1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2305E5B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44A679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Представлять сообщение на заданную тему в виде презентации.</w:t>
      </w:r>
    </w:p>
    <w:p w14:paraId="2574B19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Представлять содержание научно-учебного текста в виде таблицы, схемы; представлять содержание таблицы, схемы в виде текста.</w:t>
      </w:r>
    </w:p>
    <w:p w14:paraId="08CEE93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4D5D5A0" w14:textId="77777777" w:rsidR="00982167" w:rsidRPr="00C620CF" w:rsidRDefault="00982167" w:rsidP="00C620CF">
      <w:pPr>
        <w:pStyle w:val="af5"/>
        <w:spacing w:line="276" w:lineRule="auto"/>
        <w:ind w:firstLine="709"/>
        <w:contextualSpacing/>
        <w:rPr>
          <w:rFonts w:ascii="Times New Roman" w:hAnsi="Times New Roman" w:cs="Times New Roman"/>
          <w:color w:val="auto"/>
          <w:sz w:val="24"/>
          <w:szCs w:val="24"/>
        </w:rPr>
      </w:pPr>
      <w:bookmarkStart w:id="96" w:name="bookmark178"/>
    </w:p>
    <w:p w14:paraId="1A710B28"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Функциональные разновидности языка</w:t>
      </w:r>
      <w:bookmarkEnd w:id="96"/>
    </w:p>
    <w:p w14:paraId="7DC5C19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69FAED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7026B5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Создавать тексты публицистического стиля в жанре репортажа, заметки, интервью; оформлять деловые бумаги (инструкция).</w:t>
      </w:r>
    </w:p>
    <w:p w14:paraId="12DD5D5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Владеть нормами построения текстов публицистического стиля.</w:t>
      </w:r>
    </w:p>
    <w:p w14:paraId="5151F5C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04E5E6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Применять знания о функциональных разновидностях языка при выполнении языкового анализа различных видов и в речевой практике.</w:t>
      </w:r>
    </w:p>
    <w:p w14:paraId="6987AAF1" w14:textId="77777777" w:rsidR="00982167" w:rsidRPr="00C620CF" w:rsidRDefault="00982167" w:rsidP="00C620CF">
      <w:pPr>
        <w:spacing w:line="276" w:lineRule="auto"/>
        <w:ind w:firstLine="709"/>
        <w:contextualSpacing/>
        <w:rPr>
          <w:rFonts w:ascii="Times New Roman" w:hAnsi="Times New Roman" w:cs="Times New Roman"/>
        </w:rPr>
      </w:pPr>
      <w:bookmarkStart w:id="97" w:name="bookmark180"/>
    </w:p>
    <w:p w14:paraId="14B5DB7C"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СИСТЕМА ЯЗЫКА</w:t>
      </w:r>
      <w:bookmarkEnd w:id="97"/>
    </w:p>
    <w:p w14:paraId="1FB1E82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072424A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14:paraId="109E86D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CA6AE3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176F10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B08E94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FEA969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Использовать грамматические словари и справочники в речевой практике.</w:t>
      </w:r>
    </w:p>
    <w:p w14:paraId="25A12A54" w14:textId="77777777" w:rsidR="008D4DCA" w:rsidRPr="00C620CF" w:rsidRDefault="008D4DCA" w:rsidP="00C620CF">
      <w:pPr>
        <w:pStyle w:val="af5"/>
        <w:spacing w:line="276" w:lineRule="auto"/>
        <w:ind w:firstLine="709"/>
        <w:contextualSpacing/>
        <w:rPr>
          <w:rFonts w:ascii="Times New Roman" w:hAnsi="Times New Roman" w:cs="Times New Roman"/>
          <w:color w:val="auto"/>
          <w:sz w:val="24"/>
          <w:szCs w:val="24"/>
        </w:rPr>
      </w:pPr>
      <w:bookmarkStart w:id="98" w:name="bookmark182"/>
    </w:p>
    <w:p w14:paraId="32E1A6D1"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Морфология. Культура речи</w:t>
      </w:r>
      <w:bookmarkEnd w:id="98"/>
    </w:p>
    <w:p w14:paraId="15C972A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C401229"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Причастие</w:t>
      </w:r>
    </w:p>
    <w:p w14:paraId="7105902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Характеризовать причастия как особую группу слов. Определять признаки глагола и имени </w:t>
      </w:r>
      <w:r w:rsidRPr="00C620CF">
        <w:rPr>
          <w:color w:val="auto"/>
          <w:sz w:val="24"/>
          <w:szCs w:val="24"/>
        </w:rPr>
        <w:lastRenderedPageBreak/>
        <w:t>прилагательного в причастии.</w:t>
      </w:r>
    </w:p>
    <w:p w14:paraId="7D77F95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EA4677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Проводить морфологический анализ причастий, применять это умение в речевой практике.</w:t>
      </w:r>
    </w:p>
    <w:p w14:paraId="04227F1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A71C7F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Уместно использовать причастия в речи. Различать созвучные причастия и имена прилагательные (</w:t>
      </w:r>
      <w:r w:rsidRPr="00C620CF">
        <w:rPr>
          <w:b/>
          <w:bCs/>
          <w:i/>
          <w:iCs/>
          <w:color w:val="auto"/>
          <w:sz w:val="24"/>
          <w:szCs w:val="24"/>
        </w:rPr>
        <w:t xml:space="preserve">висящий </w:t>
      </w:r>
      <w:r w:rsidRPr="00C620CF">
        <w:rPr>
          <w:i/>
          <w:iCs/>
          <w:color w:val="auto"/>
          <w:sz w:val="24"/>
          <w:szCs w:val="24"/>
        </w:rPr>
        <w:t xml:space="preserve">— </w:t>
      </w:r>
      <w:r w:rsidRPr="00C620CF">
        <w:rPr>
          <w:b/>
          <w:bCs/>
          <w:i/>
          <w:iCs/>
          <w:color w:val="auto"/>
          <w:sz w:val="24"/>
          <w:szCs w:val="24"/>
        </w:rPr>
        <w:t>висячий</w:t>
      </w:r>
      <w:r w:rsidRPr="00C620CF">
        <w:rPr>
          <w:i/>
          <w:iCs/>
          <w:color w:val="auto"/>
          <w:sz w:val="24"/>
          <w:szCs w:val="24"/>
        </w:rPr>
        <w:t xml:space="preserve">, </w:t>
      </w:r>
      <w:r w:rsidRPr="00C620CF">
        <w:rPr>
          <w:b/>
          <w:bCs/>
          <w:i/>
          <w:iCs/>
          <w:color w:val="auto"/>
          <w:sz w:val="24"/>
          <w:szCs w:val="24"/>
        </w:rPr>
        <w:t xml:space="preserve">горящий </w:t>
      </w:r>
      <w:r w:rsidRPr="00C620CF">
        <w:rPr>
          <w:i/>
          <w:iCs/>
          <w:color w:val="auto"/>
          <w:sz w:val="24"/>
          <w:szCs w:val="24"/>
        </w:rPr>
        <w:t xml:space="preserve">— </w:t>
      </w:r>
      <w:r w:rsidRPr="00C620CF">
        <w:rPr>
          <w:b/>
          <w:bCs/>
          <w:i/>
          <w:iCs/>
          <w:color w:val="auto"/>
          <w:sz w:val="24"/>
          <w:szCs w:val="24"/>
        </w:rPr>
        <w:t>горячий</w:t>
      </w:r>
      <w:r w:rsidRPr="00C620CF">
        <w:rPr>
          <w:color w:val="auto"/>
          <w:sz w:val="24"/>
          <w:szCs w:val="24"/>
        </w:rPr>
        <w:t xml:space="preserve">). Правильно употреблять причастия с суффиксом </w:t>
      </w:r>
      <w:r w:rsidRPr="00C620CF">
        <w:rPr>
          <w:b/>
          <w:bCs/>
          <w:i/>
          <w:iCs/>
          <w:color w:val="auto"/>
          <w:sz w:val="24"/>
          <w:szCs w:val="24"/>
        </w:rPr>
        <w:t>-ся</w:t>
      </w:r>
      <w:r w:rsidRPr="00C620CF">
        <w:rPr>
          <w:color w:val="auto"/>
          <w:sz w:val="24"/>
          <w:szCs w:val="24"/>
        </w:rPr>
        <w:t xml:space="preserve">. Правильно устанавливать согласование в словосочетаниях типа </w:t>
      </w:r>
      <w:r w:rsidRPr="00C620CF">
        <w:rPr>
          <w:i/>
          <w:iCs/>
          <w:color w:val="auto"/>
          <w:sz w:val="24"/>
          <w:szCs w:val="24"/>
        </w:rPr>
        <w:t>прич. + сущ</w:t>
      </w:r>
      <w:r w:rsidRPr="00C620CF">
        <w:rPr>
          <w:color w:val="auto"/>
          <w:sz w:val="24"/>
          <w:szCs w:val="24"/>
        </w:rPr>
        <w:t>.</w:t>
      </w:r>
    </w:p>
    <w:p w14:paraId="3A10C37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Правильно ставить ударение в некоторых формах причастий.</w:t>
      </w:r>
    </w:p>
    <w:p w14:paraId="3028892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Применять правила правописания падежных окончаний и суффиксов причастий; </w:t>
      </w:r>
      <w:r w:rsidRPr="00C620CF">
        <w:rPr>
          <w:b/>
          <w:bCs/>
          <w:i/>
          <w:iCs/>
          <w:color w:val="auto"/>
          <w:sz w:val="24"/>
          <w:szCs w:val="24"/>
        </w:rPr>
        <w:t>н</w:t>
      </w:r>
      <w:r w:rsidRPr="00C620CF">
        <w:rPr>
          <w:color w:val="auto"/>
          <w:sz w:val="24"/>
          <w:szCs w:val="24"/>
        </w:rPr>
        <w:t xml:space="preserve"> и </w:t>
      </w:r>
      <w:r w:rsidRPr="00C620CF">
        <w:rPr>
          <w:b/>
          <w:bCs/>
          <w:i/>
          <w:iCs/>
          <w:color w:val="auto"/>
          <w:sz w:val="24"/>
          <w:szCs w:val="24"/>
        </w:rPr>
        <w:t>нн</w:t>
      </w:r>
      <w:r w:rsidRPr="00C620CF">
        <w:rPr>
          <w:color w:val="auto"/>
          <w:sz w:val="24"/>
          <w:szCs w:val="24"/>
        </w:rPr>
        <w:t xml:space="preserve"> в причастиях и отглагольных именах прилагательных; написания гласной перед суффиксом </w:t>
      </w:r>
      <w:r w:rsidRPr="00C620CF">
        <w:rPr>
          <w:b/>
          <w:bCs/>
          <w:i/>
          <w:iCs/>
          <w:color w:val="auto"/>
          <w:sz w:val="24"/>
          <w:szCs w:val="24"/>
        </w:rPr>
        <w:t>-вш-</w:t>
      </w:r>
      <w:r w:rsidRPr="00C620CF">
        <w:rPr>
          <w:color w:val="auto"/>
          <w:sz w:val="24"/>
          <w:szCs w:val="24"/>
        </w:rPr>
        <w:t xml:space="preserve"> действительных причастий прошедшего времени, перед суффиксом </w:t>
      </w:r>
      <w:r w:rsidRPr="00C620CF">
        <w:rPr>
          <w:b/>
          <w:bCs/>
          <w:i/>
          <w:iCs/>
          <w:color w:val="auto"/>
          <w:sz w:val="24"/>
          <w:szCs w:val="24"/>
        </w:rPr>
        <w:t>-нн-</w:t>
      </w:r>
      <w:r w:rsidRPr="00C620CF">
        <w:rPr>
          <w:color w:val="auto"/>
          <w:sz w:val="24"/>
          <w:szCs w:val="24"/>
        </w:rPr>
        <w:t xml:space="preserve"> страдательных причастий прошедшего времени; написания </w:t>
      </w:r>
      <w:r w:rsidRPr="00C620CF">
        <w:rPr>
          <w:b/>
          <w:bCs/>
          <w:i/>
          <w:iCs/>
          <w:color w:val="auto"/>
          <w:sz w:val="24"/>
          <w:szCs w:val="24"/>
        </w:rPr>
        <w:t>не</w:t>
      </w:r>
      <w:r w:rsidRPr="00C620CF">
        <w:rPr>
          <w:color w:val="auto"/>
          <w:sz w:val="24"/>
          <w:szCs w:val="24"/>
        </w:rPr>
        <w:t xml:space="preserve"> с причастиями.</w:t>
      </w:r>
    </w:p>
    <w:p w14:paraId="1E23330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Правильно расставлять знаки препинания в предложениях с причастным оборотом.</w:t>
      </w:r>
    </w:p>
    <w:p w14:paraId="476874EB"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Деепричастие</w:t>
      </w:r>
    </w:p>
    <w:p w14:paraId="0D5A471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Характеризовать деепричастия как особую группу слов. Определять признаки глагола и наречия в деепричастии.</w:t>
      </w:r>
    </w:p>
    <w:p w14:paraId="5B672B6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Распознавать деепричастия совершенного и несовершенного вида.</w:t>
      </w:r>
    </w:p>
    <w:p w14:paraId="1FF80E2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Проводить морфологический анализ деепричастий, применять это умение в речевой практике.</w:t>
      </w:r>
    </w:p>
    <w:p w14:paraId="0A43561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Конструировать деепричастный оборот. Определять роль деепричастия в предложении.</w:t>
      </w:r>
    </w:p>
    <w:p w14:paraId="544B8AF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Уместно использовать деепричастия в речи.</w:t>
      </w:r>
    </w:p>
    <w:p w14:paraId="711F56A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Правильно ставить ударение в деепричастиях.</w:t>
      </w:r>
    </w:p>
    <w:p w14:paraId="5A4B7F6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Применять правила написания гласных в суффиксах деепричастий; правила слитного и раздельного написания </w:t>
      </w:r>
      <w:r w:rsidRPr="00C620CF">
        <w:rPr>
          <w:b/>
          <w:bCs/>
          <w:i/>
          <w:iCs/>
          <w:color w:val="auto"/>
          <w:sz w:val="24"/>
          <w:szCs w:val="24"/>
        </w:rPr>
        <w:t>не</w:t>
      </w:r>
      <w:r w:rsidRPr="00C620CF">
        <w:rPr>
          <w:color w:val="auto"/>
          <w:sz w:val="24"/>
          <w:szCs w:val="24"/>
        </w:rPr>
        <w:t xml:space="preserve"> с деепричастиями.</w:t>
      </w:r>
    </w:p>
    <w:p w14:paraId="1D64A57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Правильно строить предложения с одиночными деепричастиями и деепричастными оборотами.</w:t>
      </w:r>
    </w:p>
    <w:p w14:paraId="392C551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Правильно расставлять знаки препинания в предложениях с одиночным деепричастием и деепричастным оборотом.</w:t>
      </w:r>
    </w:p>
    <w:p w14:paraId="74C845AA"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Наречие</w:t>
      </w:r>
    </w:p>
    <w:p w14:paraId="4225787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28AD0F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Проводить морфологический анализ наречий, применять это умение в речевой практике.</w:t>
      </w:r>
    </w:p>
    <w:p w14:paraId="12801B0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Соблюдать нормы образования степеней сравнения наречий, произношения наречий, постановки в них ударения.</w:t>
      </w:r>
    </w:p>
    <w:p w14:paraId="5799C05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Применять правила слитного, раздельного и дефисного написания наречий; написания </w:t>
      </w:r>
      <w:r w:rsidRPr="00C620CF">
        <w:rPr>
          <w:b/>
          <w:bCs/>
          <w:i/>
          <w:iCs/>
          <w:color w:val="auto"/>
          <w:sz w:val="24"/>
          <w:szCs w:val="24"/>
        </w:rPr>
        <w:t>н</w:t>
      </w:r>
      <w:r w:rsidRPr="00C620CF">
        <w:rPr>
          <w:color w:val="auto"/>
          <w:sz w:val="24"/>
          <w:szCs w:val="24"/>
        </w:rPr>
        <w:t xml:space="preserve"> и </w:t>
      </w:r>
      <w:r w:rsidRPr="00C620CF">
        <w:rPr>
          <w:b/>
          <w:bCs/>
          <w:i/>
          <w:iCs/>
          <w:color w:val="auto"/>
          <w:sz w:val="24"/>
          <w:szCs w:val="24"/>
        </w:rPr>
        <w:t>нн</w:t>
      </w:r>
      <w:r w:rsidRPr="00C620CF">
        <w:rPr>
          <w:color w:val="auto"/>
          <w:sz w:val="24"/>
          <w:szCs w:val="24"/>
        </w:rPr>
        <w:t xml:space="preserve"> в наречиях на </w:t>
      </w:r>
      <w:r w:rsidRPr="00C620CF">
        <w:rPr>
          <w:b/>
          <w:bCs/>
          <w:i/>
          <w:iCs/>
          <w:color w:val="auto"/>
          <w:sz w:val="24"/>
          <w:szCs w:val="24"/>
        </w:rPr>
        <w:t>-о</w:t>
      </w:r>
      <w:r w:rsidRPr="00C620CF">
        <w:rPr>
          <w:color w:val="auto"/>
          <w:sz w:val="24"/>
          <w:szCs w:val="24"/>
        </w:rPr>
        <w:t xml:space="preserve"> и </w:t>
      </w:r>
      <w:r w:rsidRPr="00C620CF">
        <w:rPr>
          <w:b/>
          <w:bCs/>
          <w:i/>
          <w:iCs/>
          <w:color w:val="auto"/>
          <w:sz w:val="24"/>
          <w:szCs w:val="24"/>
        </w:rPr>
        <w:t>-е</w:t>
      </w:r>
      <w:r w:rsidRPr="00C620CF">
        <w:rPr>
          <w:color w:val="auto"/>
          <w:sz w:val="24"/>
          <w:szCs w:val="24"/>
        </w:rPr>
        <w:t xml:space="preserve">; написания суффиксов </w:t>
      </w:r>
      <w:r w:rsidRPr="00C620CF">
        <w:rPr>
          <w:b/>
          <w:bCs/>
          <w:color w:val="auto"/>
          <w:sz w:val="24"/>
          <w:szCs w:val="24"/>
        </w:rPr>
        <w:t>-</w:t>
      </w:r>
      <w:r w:rsidRPr="00C620CF">
        <w:rPr>
          <w:b/>
          <w:bCs/>
          <w:i/>
          <w:iCs/>
          <w:color w:val="auto"/>
          <w:sz w:val="24"/>
          <w:szCs w:val="24"/>
        </w:rPr>
        <w:t>а</w:t>
      </w:r>
      <w:r w:rsidRPr="00C620CF">
        <w:rPr>
          <w:color w:val="auto"/>
          <w:sz w:val="24"/>
          <w:szCs w:val="24"/>
        </w:rPr>
        <w:t xml:space="preserve"> и </w:t>
      </w:r>
      <w:r w:rsidRPr="00C620CF">
        <w:rPr>
          <w:b/>
          <w:bCs/>
          <w:i/>
          <w:iCs/>
          <w:color w:val="auto"/>
          <w:sz w:val="24"/>
          <w:szCs w:val="24"/>
        </w:rPr>
        <w:t>-о</w:t>
      </w:r>
      <w:r w:rsidRPr="00C620CF">
        <w:rPr>
          <w:color w:val="auto"/>
          <w:sz w:val="24"/>
          <w:szCs w:val="24"/>
        </w:rPr>
        <w:t xml:space="preserve"> наречий с приставками </w:t>
      </w:r>
      <w:r w:rsidRPr="00C620CF">
        <w:rPr>
          <w:b/>
          <w:bCs/>
          <w:i/>
          <w:iCs/>
          <w:color w:val="auto"/>
          <w:sz w:val="24"/>
          <w:szCs w:val="24"/>
        </w:rPr>
        <w:t>из-</w:t>
      </w:r>
      <w:r w:rsidRPr="00C620CF">
        <w:rPr>
          <w:i/>
          <w:iCs/>
          <w:color w:val="auto"/>
          <w:sz w:val="24"/>
          <w:szCs w:val="24"/>
        </w:rPr>
        <w:t xml:space="preserve">, </w:t>
      </w:r>
      <w:r w:rsidRPr="00C620CF">
        <w:rPr>
          <w:b/>
          <w:bCs/>
          <w:i/>
          <w:iCs/>
          <w:color w:val="auto"/>
          <w:sz w:val="24"/>
          <w:szCs w:val="24"/>
        </w:rPr>
        <w:t>до-</w:t>
      </w:r>
      <w:r w:rsidRPr="00C620CF">
        <w:rPr>
          <w:i/>
          <w:iCs/>
          <w:color w:val="auto"/>
          <w:sz w:val="24"/>
          <w:szCs w:val="24"/>
        </w:rPr>
        <w:t xml:space="preserve">, </w:t>
      </w:r>
      <w:r w:rsidRPr="00C620CF">
        <w:rPr>
          <w:b/>
          <w:bCs/>
          <w:i/>
          <w:iCs/>
          <w:color w:val="auto"/>
          <w:sz w:val="24"/>
          <w:szCs w:val="24"/>
        </w:rPr>
        <w:t>с-</w:t>
      </w:r>
      <w:r w:rsidRPr="00C620CF">
        <w:rPr>
          <w:i/>
          <w:iCs/>
          <w:color w:val="auto"/>
          <w:sz w:val="24"/>
          <w:szCs w:val="24"/>
        </w:rPr>
        <w:t xml:space="preserve">, </w:t>
      </w:r>
      <w:r w:rsidRPr="00C620CF">
        <w:rPr>
          <w:b/>
          <w:bCs/>
          <w:i/>
          <w:iCs/>
          <w:color w:val="auto"/>
          <w:sz w:val="24"/>
          <w:szCs w:val="24"/>
        </w:rPr>
        <w:t>в-</w:t>
      </w:r>
      <w:r w:rsidRPr="00C620CF">
        <w:rPr>
          <w:i/>
          <w:iCs/>
          <w:color w:val="auto"/>
          <w:sz w:val="24"/>
          <w:szCs w:val="24"/>
        </w:rPr>
        <w:t xml:space="preserve">, </w:t>
      </w:r>
      <w:r w:rsidRPr="00C620CF">
        <w:rPr>
          <w:b/>
          <w:bCs/>
          <w:i/>
          <w:iCs/>
          <w:color w:val="auto"/>
          <w:sz w:val="24"/>
          <w:szCs w:val="24"/>
        </w:rPr>
        <w:t>на-</w:t>
      </w:r>
      <w:r w:rsidRPr="00C620CF">
        <w:rPr>
          <w:i/>
          <w:iCs/>
          <w:color w:val="auto"/>
          <w:sz w:val="24"/>
          <w:szCs w:val="24"/>
        </w:rPr>
        <w:t xml:space="preserve">, </w:t>
      </w:r>
      <w:r w:rsidRPr="00C620CF">
        <w:rPr>
          <w:b/>
          <w:bCs/>
          <w:i/>
          <w:iCs/>
          <w:color w:val="auto"/>
          <w:sz w:val="24"/>
          <w:szCs w:val="24"/>
        </w:rPr>
        <w:t>за-</w:t>
      </w:r>
      <w:r w:rsidRPr="00C620CF">
        <w:rPr>
          <w:color w:val="auto"/>
          <w:sz w:val="24"/>
          <w:szCs w:val="24"/>
        </w:rPr>
        <w:t xml:space="preserve">; употребления </w:t>
      </w:r>
      <w:r w:rsidRPr="00C620CF">
        <w:rPr>
          <w:b/>
          <w:bCs/>
          <w:i/>
          <w:iCs/>
          <w:color w:val="auto"/>
          <w:sz w:val="24"/>
          <w:szCs w:val="24"/>
        </w:rPr>
        <w:t>ь</w:t>
      </w:r>
      <w:r w:rsidRPr="00C620CF">
        <w:rPr>
          <w:color w:val="auto"/>
          <w:sz w:val="24"/>
          <w:szCs w:val="24"/>
        </w:rPr>
        <w:t xml:space="preserve"> на конце наречий после шипящих; написания суффиксов наречий -</w:t>
      </w:r>
      <w:r w:rsidRPr="00C620CF">
        <w:rPr>
          <w:b/>
          <w:bCs/>
          <w:i/>
          <w:iCs/>
          <w:color w:val="auto"/>
          <w:sz w:val="24"/>
          <w:szCs w:val="24"/>
        </w:rPr>
        <w:t>о</w:t>
      </w:r>
      <w:r w:rsidRPr="00C620CF">
        <w:rPr>
          <w:color w:val="auto"/>
          <w:sz w:val="24"/>
          <w:szCs w:val="24"/>
        </w:rPr>
        <w:t xml:space="preserve"> и </w:t>
      </w:r>
      <w:r w:rsidRPr="00C620CF">
        <w:rPr>
          <w:i/>
          <w:iCs/>
          <w:color w:val="auto"/>
          <w:sz w:val="24"/>
          <w:szCs w:val="24"/>
        </w:rPr>
        <w:t>-</w:t>
      </w:r>
      <w:r w:rsidRPr="00C620CF">
        <w:rPr>
          <w:b/>
          <w:bCs/>
          <w:i/>
          <w:iCs/>
          <w:color w:val="auto"/>
          <w:sz w:val="24"/>
          <w:szCs w:val="24"/>
        </w:rPr>
        <w:t>е</w:t>
      </w:r>
      <w:r w:rsidRPr="00C620CF">
        <w:rPr>
          <w:color w:val="auto"/>
          <w:sz w:val="24"/>
          <w:szCs w:val="24"/>
        </w:rPr>
        <w:t xml:space="preserve"> после шипящих; написания </w:t>
      </w:r>
      <w:r w:rsidRPr="00C620CF">
        <w:rPr>
          <w:b/>
          <w:bCs/>
          <w:i/>
          <w:iCs/>
          <w:color w:val="auto"/>
          <w:sz w:val="24"/>
          <w:szCs w:val="24"/>
        </w:rPr>
        <w:t>е</w:t>
      </w:r>
      <w:r w:rsidRPr="00C620CF">
        <w:rPr>
          <w:color w:val="auto"/>
          <w:sz w:val="24"/>
          <w:szCs w:val="24"/>
        </w:rPr>
        <w:t xml:space="preserve"> и </w:t>
      </w:r>
      <w:r w:rsidRPr="00C620CF">
        <w:rPr>
          <w:b/>
          <w:bCs/>
          <w:i/>
          <w:iCs/>
          <w:color w:val="auto"/>
          <w:sz w:val="24"/>
          <w:szCs w:val="24"/>
        </w:rPr>
        <w:t>и</w:t>
      </w:r>
      <w:r w:rsidRPr="00C620CF">
        <w:rPr>
          <w:color w:val="auto"/>
          <w:sz w:val="24"/>
          <w:szCs w:val="24"/>
        </w:rPr>
        <w:t xml:space="preserve"> в приставках </w:t>
      </w:r>
      <w:r w:rsidRPr="00C620CF">
        <w:rPr>
          <w:b/>
          <w:bCs/>
          <w:i/>
          <w:iCs/>
          <w:color w:val="auto"/>
          <w:sz w:val="24"/>
          <w:szCs w:val="24"/>
        </w:rPr>
        <w:t>не-</w:t>
      </w:r>
      <w:r w:rsidRPr="00C620CF">
        <w:rPr>
          <w:color w:val="auto"/>
          <w:sz w:val="24"/>
          <w:szCs w:val="24"/>
        </w:rPr>
        <w:t xml:space="preserve"> и </w:t>
      </w:r>
      <w:r w:rsidRPr="00C620CF">
        <w:rPr>
          <w:b/>
          <w:bCs/>
          <w:i/>
          <w:iCs/>
          <w:color w:val="auto"/>
          <w:sz w:val="24"/>
          <w:szCs w:val="24"/>
        </w:rPr>
        <w:t>ни-</w:t>
      </w:r>
      <w:r w:rsidRPr="00C620CF">
        <w:rPr>
          <w:color w:val="auto"/>
          <w:sz w:val="24"/>
          <w:szCs w:val="24"/>
        </w:rPr>
        <w:t xml:space="preserve"> наречий; слитного и раздельного написания </w:t>
      </w:r>
      <w:r w:rsidRPr="00C620CF">
        <w:rPr>
          <w:b/>
          <w:bCs/>
          <w:i/>
          <w:iCs/>
          <w:color w:val="auto"/>
          <w:sz w:val="24"/>
          <w:szCs w:val="24"/>
        </w:rPr>
        <w:t>не</w:t>
      </w:r>
      <w:r w:rsidRPr="00C620CF">
        <w:rPr>
          <w:color w:val="auto"/>
          <w:sz w:val="24"/>
          <w:szCs w:val="24"/>
        </w:rPr>
        <w:t xml:space="preserve"> с наречиями.</w:t>
      </w:r>
    </w:p>
    <w:p w14:paraId="4073EF64"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Слова категории состояния</w:t>
      </w:r>
    </w:p>
    <w:p w14:paraId="3AB3B4D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B2E141F"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Служебные части речи</w:t>
      </w:r>
    </w:p>
    <w:p w14:paraId="51C6A59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Давать общую характеристику служебных частей речи; объяснять их отличия от </w:t>
      </w:r>
      <w:r w:rsidRPr="00C620CF">
        <w:rPr>
          <w:color w:val="auto"/>
          <w:sz w:val="24"/>
          <w:szCs w:val="24"/>
        </w:rPr>
        <w:lastRenderedPageBreak/>
        <w:t>самостоятельных частей речи.</w:t>
      </w:r>
    </w:p>
    <w:p w14:paraId="4CCB0112"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Предлог</w:t>
      </w:r>
    </w:p>
    <w:p w14:paraId="22F4F55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Характеризовать предлог как служебную часть речи; различать производные и непроизводные предлоги, простые и составные предлоги.</w:t>
      </w:r>
    </w:p>
    <w:p w14:paraId="2A75EB3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08CD958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Соблюдать нормы употребления имён существительных и местоимений с предлогами, предлогов </w:t>
      </w:r>
      <w:r w:rsidRPr="00C620CF">
        <w:rPr>
          <w:b/>
          <w:bCs/>
          <w:i/>
          <w:iCs/>
          <w:color w:val="auto"/>
          <w:sz w:val="24"/>
          <w:szCs w:val="24"/>
        </w:rPr>
        <w:t xml:space="preserve">из </w:t>
      </w:r>
      <w:r w:rsidRPr="00C620CF">
        <w:rPr>
          <w:i/>
          <w:iCs/>
          <w:color w:val="auto"/>
          <w:sz w:val="24"/>
          <w:szCs w:val="24"/>
        </w:rPr>
        <w:t xml:space="preserve">— </w:t>
      </w:r>
      <w:r w:rsidRPr="00C620CF">
        <w:rPr>
          <w:b/>
          <w:bCs/>
          <w:i/>
          <w:iCs/>
          <w:color w:val="auto"/>
          <w:sz w:val="24"/>
          <w:szCs w:val="24"/>
        </w:rPr>
        <w:t>с</w:t>
      </w:r>
      <w:r w:rsidRPr="00C620CF">
        <w:rPr>
          <w:color w:val="auto"/>
          <w:sz w:val="24"/>
          <w:szCs w:val="24"/>
        </w:rPr>
        <w:t xml:space="preserve">, </w:t>
      </w:r>
      <w:r w:rsidRPr="00C620CF">
        <w:rPr>
          <w:b/>
          <w:bCs/>
          <w:i/>
          <w:iCs/>
          <w:color w:val="auto"/>
          <w:sz w:val="24"/>
          <w:szCs w:val="24"/>
        </w:rPr>
        <w:t xml:space="preserve">в </w:t>
      </w:r>
      <w:r w:rsidRPr="00C620CF">
        <w:rPr>
          <w:i/>
          <w:iCs/>
          <w:color w:val="auto"/>
          <w:sz w:val="24"/>
          <w:szCs w:val="24"/>
        </w:rPr>
        <w:t xml:space="preserve">— </w:t>
      </w:r>
      <w:r w:rsidRPr="00C620CF">
        <w:rPr>
          <w:b/>
          <w:bCs/>
          <w:i/>
          <w:iCs/>
          <w:color w:val="auto"/>
          <w:sz w:val="24"/>
          <w:szCs w:val="24"/>
        </w:rPr>
        <w:t>на</w:t>
      </w:r>
      <w:r w:rsidRPr="00C620CF">
        <w:rPr>
          <w:color w:val="auto"/>
          <w:sz w:val="24"/>
          <w:szCs w:val="24"/>
        </w:rPr>
        <w:t xml:space="preserve"> в составе словосочетаний; правила правописания производных предлогов.</w:t>
      </w:r>
    </w:p>
    <w:p w14:paraId="51EEB2F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14:paraId="4D5378EE"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Союз</w:t>
      </w:r>
    </w:p>
    <w:p w14:paraId="165310D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BB9BB6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C620CF">
        <w:rPr>
          <w:b/>
          <w:bCs/>
          <w:i/>
          <w:iCs/>
          <w:color w:val="auto"/>
          <w:sz w:val="24"/>
          <w:szCs w:val="24"/>
        </w:rPr>
        <w:t>и</w:t>
      </w:r>
      <w:r w:rsidRPr="00C620CF">
        <w:rPr>
          <w:i/>
          <w:iCs/>
          <w:color w:val="auto"/>
          <w:sz w:val="24"/>
          <w:szCs w:val="24"/>
        </w:rPr>
        <w:t>.</w:t>
      </w:r>
    </w:p>
    <w:p w14:paraId="6F58550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Проводить морфологический анализ союзов, применять это умение в речевой практике.</w:t>
      </w:r>
    </w:p>
    <w:p w14:paraId="2AC4021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Частица</w:t>
      </w:r>
    </w:p>
    <w:p w14:paraId="3C90AD2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550977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Употреблять частицы в речи в соответствии с их значением и стилистической окраской; соблюдать нормы правописания частиц.</w:t>
      </w:r>
    </w:p>
    <w:p w14:paraId="4FCFEE0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Проводить морфологический анализ частиц, применять это умение в речевой практике.</w:t>
      </w:r>
    </w:p>
    <w:p w14:paraId="76EB39B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Междометия и звукоподражательные слова</w:t>
      </w:r>
    </w:p>
    <w:p w14:paraId="3911092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D98EC8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Проводить морфологический анализ междометий; применять это умение в речевой практике.</w:t>
      </w:r>
    </w:p>
    <w:p w14:paraId="4EB66B8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Соблюдать пунктуационные нормы оформления предложений с междометиями.</w:t>
      </w:r>
    </w:p>
    <w:p w14:paraId="47470EC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Различать грамматические омонимы.</w:t>
      </w:r>
    </w:p>
    <w:p w14:paraId="0C0DC241" w14:textId="77777777" w:rsidR="008D4DCA" w:rsidRPr="00C620CF" w:rsidRDefault="008D4DCA" w:rsidP="00C620CF">
      <w:pPr>
        <w:pStyle w:val="af5"/>
        <w:spacing w:line="276" w:lineRule="auto"/>
        <w:ind w:firstLine="709"/>
        <w:contextualSpacing/>
        <w:rPr>
          <w:rFonts w:ascii="Times New Roman" w:hAnsi="Times New Roman" w:cs="Times New Roman"/>
          <w:color w:val="auto"/>
          <w:sz w:val="24"/>
          <w:szCs w:val="24"/>
        </w:rPr>
      </w:pPr>
      <w:bookmarkStart w:id="99" w:name="bookmark184"/>
    </w:p>
    <w:p w14:paraId="06E1FDAD" w14:textId="77777777" w:rsidR="00A57638" w:rsidRPr="00C620CF" w:rsidRDefault="008D4DCA"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 xml:space="preserve">8 </w:t>
      </w:r>
      <w:r w:rsidR="00E235EB" w:rsidRPr="00C620CF">
        <w:rPr>
          <w:rFonts w:ascii="Times New Roman" w:hAnsi="Times New Roman" w:cs="Times New Roman"/>
          <w:color w:val="auto"/>
          <w:sz w:val="24"/>
          <w:szCs w:val="24"/>
        </w:rPr>
        <w:t>КЛАСС</w:t>
      </w:r>
      <w:bookmarkEnd w:id="99"/>
    </w:p>
    <w:p w14:paraId="26CD82F5" w14:textId="77777777" w:rsidR="008D4DCA" w:rsidRPr="00C620CF" w:rsidRDefault="008D4DCA" w:rsidP="00C620CF">
      <w:pPr>
        <w:pStyle w:val="af5"/>
        <w:spacing w:line="276" w:lineRule="auto"/>
        <w:ind w:firstLine="709"/>
        <w:contextualSpacing/>
        <w:rPr>
          <w:rFonts w:ascii="Times New Roman" w:hAnsi="Times New Roman" w:cs="Times New Roman"/>
          <w:color w:val="auto"/>
          <w:sz w:val="24"/>
          <w:szCs w:val="24"/>
        </w:rPr>
      </w:pPr>
      <w:bookmarkStart w:id="100" w:name="bookmark186"/>
    </w:p>
    <w:p w14:paraId="3525B1D1"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Общие сведения о языке</w:t>
      </w:r>
      <w:bookmarkEnd w:id="100"/>
    </w:p>
    <w:p w14:paraId="02237D5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Иметь представление о русском языке как одном из славянских языков.</w:t>
      </w:r>
    </w:p>
    <w:p w14:paraId="268C20FD" w14:textId="77777777" w:rsidR="008D4DCA" w:rsidRPr="00C620CF" w:rsidRDefault="008D4DCA" w:rsidP="00C620CF">
      <w:pPr>
        <w:pStyle w:val="af5"/>
        <w:spacing w:line="276" w:lineRule="auto"/>
        <w:ind w:firstLine="709"/>
        <w:contextualSpacing/>
        <w:rPr>
          <w:rFonts w:ascii="Times New Roman" w:hAnsi="Times New Roman" w:cs="Times New Roman"/>
          <w:color w:val="auto"/>
          <w:sz w:val="24"/>
          <w:szCs w:val="24"/>
        </w:rPr>
      </w:pPr>
      <w:bookmarkStart w:id="101" w:name="bookmark188"/>
    </w:p>
    <w:p w14:paraId="68DA4E18"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Язык и речь</w:t>
      </w:r>
      <w:bookmarkEnd w:id="101"/>
    </w:p>
    <w:p w14:paraId="19F2EAC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14:paraId="17268C8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Участвовать в диалоге на лингвистические темы (в рамках изученного) и темы на основе жизненных наблюдений (объём не менее 6 реплик).</w:t>
      </w:r>
    </w:p>
    <w:p w14:paraId="3CE9A02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C620CF">
        <w:rPr>
          <w:color w:val="auto"/>
          <w:sz w:val="24"/>
          <w:szCs w:val="24"/>
        </w:rPr>
        <w:t>-</w:t>
      </w:r>
      <w:r w:rsidRPr="00C620CF">
        <w:rPr>
          <w:color w:val="auto"/>
          <w:sz w:val="24"/>
          <w:szCs w:val="24"/>
        </w:rPr>
        <w:t>смысловых типов речи.</w:t>
      </w:r>
    </w:p>
    <w:p w14:paraId="69B30B0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Владеть различными видами чтения: просмотровым, ознакомительным, изучающим, поисковым.</w:t>
      </w:r>
    </w:p>
    <w:p w14:paraId="14BC0C1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Устно пересказывать прочитанный или прослушанный текст объёмом не менее 140 слов.</w:t>
      </w:r>
    </w:p>
    <w:p w14:paraId="0D2815A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Понимать содержание прослушанных и прочитанных </w:t>
      </w:r>
      <w:r w:rsidR="00F61DE3" w:rsidRPr="00C620CF">
        <w:rPr>
          <w:color w:val="auto"/>
          <w:sz w:val="24"/>
          <w:szCs w:val="24"/>
        </w:rPr>
        <w:t>научно учебных</w:t>
      </w:r>
      <w:r w:rsidRPr="00C620CF">
        <w:rPr>
          <w:color w:val="auto"/>
          <w:sz w:val="24"/>
          <w:szCs w:val="24"/>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5D2D4C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14:paraId="143A73F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2180C7F8" w14:textId="77777777" w:rsidR="008D4DCA" w:rsidRPr="00C620CF" w:rsidRDefault="008D4DCA" w:rsidP="00C620CF">
      <w:pPr>
        <w:pStyle w:val="af5"/>
        <w:spacing w:line="276" w:lineRule="auto"/>
        <w:ind w:firstLine="709"/>
        <w:contextualSpacing/>
        <w:rPr>
          <w:rFonts w:ascii="Times New Roman" w:hAnsi="Times New Roman" w:cs="Times New Roman"/>
          <w:color w:val="auto"/>
          <w:sz w:val="24"/>
          <w:szCs w:val="24"/>
        </w:rPr>
      </w:pPr>
      <w:bookmarkStart w:id="102" w:name="bookmark190"/>
    </w:p>
    <w:p w14:paraId="64842FC3"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Текст</w:t>
      </w:r>
      <w:bookmarkEnd w:id="102"/>
    </w:p>
    <w:p w14:paraId="3E292E4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CE1E70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16829E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641CEF5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515D33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Представлять сообщение на заданную тему в виде презентации.</w:t>
      </w:r>
    </w:p>
    <w:p w14:paraId="7153AD5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22D6800" w14:textId="77777777" w:rsidR="00F66C44"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14:paraId="12FBA4D7" w14:textId="77777777" w:rsidR="008D4DCA" w:rsidRPr="00C620CF" w:rsidRDefault="008D4DCA" w:rsidP="00C620CF">
      <w:pPr>
        <w:pStyle w:val="af5"/>
        <w:spacing w:line="276" w:lineRule="auto"/>
        <w:ind w:firstLine="709"/>
        <w:contextualSpacing/>
        <w:rPr>
          <w:rFonts w:ascii="Times New Roman" w:hAnsi="Times New Roman" w:cs="Times New Roman"/>
          <w:color w:val="auto"/>
          <w:sz w:val="24"/>
          <w:szCs w:val="24"/>
        </w:rPr>
      </w:pPr>
    </w:p>
    <w:p w14:paraId="5AEF819A"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Функциональные разновидности языка</w:t>
      </w:r>
    </w:p>
    <w:p w14:paraId="314BE54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Характеризовать особенности официально-делового стиля (заявление, объяснительная </w:t>
      </w:r>
      <w:r w:rsidRPr="00C620CF">
        <w:rPr>
          <w:color w:val="auto"/>
          <w:sz w:val="24"/>
          <w:szCs w:val="24"/>
        </w:rPr>
        <w:lastRenderedPageBreak/>
        <w:t>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7A8E4E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56296F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14:paraId="2247214F" w14:textId="77777777" w:rsidR="008D4DCA" w:rsidRPr="00C620CF" w:rsidRDefault="008D4DCA" w:rsidP="00C620CF">
      <w:pPr>
        <w:pStyle w:val="13"/>
        <w:spacing w:line="276" w:lineRule="auto"/>
        <w:ind w:firstLine="709"/>
        <w:contextualSpacing/>
        <w:jc w:val="both"/>
        <w:rPr>
          <w:color w:val="auto"/>
          <w:sz w:val="24"/>
          <w:szCs w:val="24"/>
        </w:rPr>
      </w:pPr>
    </w:p>
    <w:p w14:paraId="1DD58C6C"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103" w:name="bookmark192"/>
      <w:r w:rsidRPr="00C620CF">
        <w:rPr>
          <w:rFonts w:ascii="Times New Roman" w:hAnsi="Times New Roman" w:cs="Times New Roman"/>
          <w:color w:val="auto"/>
          <w:sz w:val="24"/>
          <w:szCs w:val="24"/>
        </w:rPr>
        <w:t>СИСТЕМА ЯЗЫКА</w:t>
      </w:r>
      <w:bookmarkEnd w:id="103"/>
    </w:p>
    <w:p w14:paraId="2478D1F8" w14:textId="77777777" w:rsidR="008D4DCA" w:rsidRPr="00C620CF" w:rsidRDefault="008D4DCA" w:rsidP="00C620CF">
      <w:pPr>
        <w:pStyle w:val="af5"/>
        <w:spacing w:line="276" w:lineRule="auto"/>
        <w:ind w:firstLine="709"/>
        <w:contextualSpacing/>
        <w:rPr>
          <w:rFonts w:ascii="Times New Roman" w:hAnsi="Times New Roman" w:cs="Times New Roman"/>
          <w:color w:val="auto"/>
          <w:sz w:val="24"/>
          <w:szCs w:val="24"/>
        </w:rPr>
      </w:pPr>
      <w:bookmarkStart w:id="104" w:name="bookmark194"/>
    </w:p>
    <w:p w14:paraId="4A1BDC8D"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Синтаксис. Культура речи. Пунктуация</w:t>
      </w:r>
      <w:bookmarkEnd w:id="104"/>
    </w:p>
    <w:p w14:paraId="29E8F5A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Иметь представление о синтаксисе как разделе лингвистики.</w:t>
      </w:r>
    </w:p>
    <w:p w14:paraId="6925A94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Распознавать словосочетание и предложение как единицы синтаксиса.</w:t>
      </w:r>
    </w:p>
    <w:p w14:paraId="64DB711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Различать функции знаков препинания.</w:t>
      </w:r>
    </w:p>
    <w:p w14:paraId="518F5674" w14:textId="77777777" w:rsidR="008D4DCA" w:rsidRPr="00C620CF" w:rsidRDefault="008D4DCA" w:rsidP="00C620CF">
      <w:pPr>
        <w:pStyle w:val="af5"/>
        <w:spacing w:line="276" w:lineRule="auto"/>
        <w:ind w:firstLine="709"/>
        <w:contextualSpacing/>
        <w:rPr>
          <w:rFonts w:ascii="Times New Roman" w:hAnsi="Times New Roman" w:cs="Times New Roman"/>
          <w:color w:val="auto"/>
          <w:sz w:val="24"/>
          <w:szCs w:val="24"/>
        </w:rPr>
      </w:pPr>
      <w:bookmarkStart w:id="105" w:name="bookmark196"/>
    </w:p>
    <w:p w14:paraId="02F46FB8"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Словосочетание</w:t>
      </w:r>
      <w:bookmarkEnd w:id="105"/>
    </w:p>
    <w:p w14:paraId="766E959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B6CF6E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Применять нормы построения словосочетаний.</w:t>
      </w:r>
    </w:p>
    <w:p w14:paraId="6E49E0CD" w14:textId="77777777" w:rsidR="008D4DCA" w:rsidRPr="00C620CF" w:rsidRDefault="008D4DCA" w:rsidP="00C620CF">
      <w:pPr>
        <w:pStyle w:val="af5"/>
        <w:spacing w:line="276" w:lineRule="auto"/>
        <w:ind w:firstLine="709"/>
        <w:contextualSpacing/>
        <w:rPr>
          <w:rFonts w:ascii="Times New Roman" w:hAnsi="Times New Roman" w:cs="Times New Roman"/>
          <w:color w:val="auto"/>
          <w:sz w:val="24"/>
          <w:szCs w:val="24"/>
        </w:rPr>
      </w:pPr>
      <w:bookmarkStart w:id="106" w:name="bookmark198"/>
    </w:p>
    <w:p w14:paraId="2341F83C"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Предложение</w:t>
      </w:r>
      <w:bookmarkEnd w:id="106"/>
    </w:p>
    <w:p w14:paraId="34DCCEA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5F14AC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4CF0AF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C620CF">
        <w:rPr>
          <w:b/>
          <w:bCs/>
          <w:i/>
          <w:iCs/>
          <w:color w:val="auto"/>
          <w:sz w:val="24"/>
          <w:szCs w:val="24"/>
        </w:rPr>
        <w:t>большинство</w:t>
      </w:r>
      <w:r w:rsidRPr="00C620CF">
        <w:rPr>
          <w:color w:val="auto"/>
          <w:sz w:val="24"/>
          <w:szCs w:val="24"/>
        </w:rPr>
        <w:t xml:space="preserve"> — </w:t>
      </w:r>
      <w:r w:rsidRPr="00C620CF">
        <w:rPr>
          <w:b/>
          <w:bCs/>
          <w:i/>
          <w:iCs/>
          <w:color w:val="auto"/>
          <w:sz w:val="24"/>
          <w:szCs w:val="24"/>
        </w:rPr>
        <w:t>меньшинство</w:t>
      </w:r>
      <w:r w:rsidRPr="00C620CF">
        <w:rPr>
          <w:color w:val="auto"/>
          <w:sz w:val="24"/>
          <w:szCs w:val="24"/>
        </w:rPr>
        <w:t>, количественными сочетаниями. Применять нормы постановки тире между подлежащим и сказуемым.</w:t>
      </w:r>
    </w:p>
    <w:p w14:paraId="75E4689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68C5D6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1E8842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C620CF">
        <w:rPr>
          <w:b/>
          <w:bCs/>
          <w:i/>
          <w:iCs/>
          <w:color w:val="auto"/>
          <w:sz w:val="24"/>
          <w:szCs w:val="24"/>
        </w:rPr>
        <w:t>да</w:t>
      </w:r>
      <w:r w:rsidRPr="00C620CF">
        <w:rPr>
          <w:i/>
          <w:iCs/>
          <w:color w:val="auto"/>
          <w:sz w:val="24"/>
          <w:szCs w:val="24"/>
        </w:rPr>
        <w:t xml:space="preserve">, </w:t>
      </w:r>
      <w:r w:rsidRPr="00C620CF">
        <w:rPr>
          <w:b/>
          <w:bCs/>
          <w:i/>
          <w:iCs/>
          <w:color w:val="auto"/>
          <w:sz w:val="24"/>
          <w:szCs w:val="24"/>
        </w:rPr>
        <w:t>нет</w:t>
      </w:r>
      <w:r w:rsidRPr="00C620CF">
        <w:rPr>
          <w:color w:val="auto"/>
          <w:sz w:val="24"/>
          <w:szCs w:val="24"/>
        </w:rPr>
        <w:t>.</w:t>
      </w:r>
    </w:p>
    <w:p w14:paraId="30227B1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5D8568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Применять нормы построения предложений с однородными членами, связанными двойными союзами </w:t>
      </w:r>
      <w:r w:rsidRPr="00C620CF">
        <w:rPr>
          <w:b/>
          <w:bCs/>
          <w:i/>
          <w:iCs/>
          <w:color w:val="auto"/>
          <w:sz w:val="24"/>
          <w:szCs w:val="24"/>
        </w:rPr>
        <w:t>не только... но и</w:t>
      </w:r>
      <w:r w:rsidRPr="00C620CF">
        <w:rPr>
          <w:i/>
          <w:iCs/>
          <w:color w:val="auto"/>
          <w:sz w:val="24"/>
          <w:szCs w:val="24"/>
        </w:rPr>
        <w:t xml:space="preserve">, </w:t>
      </w:r>
      <w:r w:rsidRPr="00C620CF">
        <w:rPr>
          <w:b/>
          <w:bCs/>
          <w:i/>
          <w:iCs/>
          <w:color w:val="auto"/>
          <w:sz w:val="24"/>
          <w:szCs w:val="24"/>
        </w:rPr>
        <w:t>как. так и</w:t>
      </w:r>
      <w:r w:rsidRPr="00C620CF">
        <w:rPr>
          <w:color w:val="auto"/>
          <w:sz w:val="24"/>
          <w:szCs w:val="24"/>
        </w:rPr>
        <w:t>.</w:t>
      </w:r>
    </w:p>
    <w:p w14:paraId="477B5B1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w:t>
      </w:r>
      <w:r w:rsidRPr="00C620CF">
        <w:rPr>
          <w:b/>
          <w:bCs/>
          <w:i/>
          <w:iCs/>
          <w:color w:val="auto"/>
          <w:sz w:val="24"/>
          <w:szCs w:val="24"/>
        </w:rPr>
        <w:t>и... и, или... или, либо... либо, ни... ни, то... то</w:t>
      </w:r>
      <w:r w:rsidRPr="00C620CF">
        <w:rPr>
          <w:color w:val="auto"/>
          <w:sz w:val="24"/>
          <w:szCs w:val="24"/>
        </w:rPr>
        <w:t>); нормы постановки знаков препинания в предложениях с обобщающим словом при однородных членах.</w:t>
      </w:r>
    </w:p>
    <w:p w14:paraId="6262857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78A695E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29D15B7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FAEC60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EEF3C8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Распознавать сложные предложения, конструкции с чужой речью (в рамках изученного).</w:t>
      </w:r>
    </w:p>
    <w:p w14:paraId="4AF0EB6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7843773" w14:textId="77777777" w:rsidR="008D4DCA" w:rsidRPr="00C620CF" w:rsidRDefault="008D4DCA" w:rsidP="00C620CF">
      <w:pPr>
        <w:pStyle w:val="af5"/>
        <w:spacing w:line="276" w:lineRule="auto"/>
        <w:ind w:firstLine="709"/>
        <w:contextualSpacing/>
        <w:rPr>
          <w:rFonts w:ascii="Times New Roman" w:hAnsi="Times New Roman" w:cs="Times New Roman"/>
          <w:color w:val="auto"/>
          <w:sz w:val="24"/>
          <w:szCs w:val="24"/>
        </w:rPr>
      </w:pPr>
      <w:bookmarkStart w:id="107" w:name="bookmark200"/>
    </w:p>
    <w:p w14:paraId="464FE682" w14:textId="77777777" w:rsidR="00A57638" w:rsidRPr="00C620CF" w:rsidRDefault="008D4DCA"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 xml:space="preserve">9 </w:t>
      </w:r>
      <w:r w:rsidR="00E235EB" w:rsidRPr="00C620CF">
        <w:rPr>
          <w:rFonts w:ascii="Times New Roman" w:hAnsi="Times New Roman" w:cs="Times New Roman"/>
          <w:color w:val="auto"/>
          <w:sz w:val="24"/>
          <w:szCs w:val="24"/>
        </w:rPr>
        <w:t>КЛАСС</w:t>
      </w:r>
      <w:bookmarkEnd w:id="107"/>
    </w:p>
    <w:p w14:paraId="024AD7C1" w14:textId="77777777" w:rsidR="008D4DCA" w:rsidRPr="00C620CF" w:rsidRDefault="008D4DCA" w:rsidP="00C620CF">
      <w:pPr>
        <w:pStyle w:val="af5"/>
        <w:spacing w:line="276" w:lineRule="auto"/>
        <w:ind w:firstLine="709"/>
        <w:contextualSpacing/>
        <w:rPr>
          <w:rFonts w:ascii="Times New Roman" w:hAnsi="Times New Roman" w:cs="Times New Roman"/>
          <w:color w:val="auto"/>
          <w:sz w:val="24"/>
          <w:szCs w:val="24"/>
        </w:rPr>
      </w:pPr>
      <w:bookmarkStart w:id="108" w:name="bookmark202"/>
    </w:p>
    <w:p w14:paraId="0C43C861"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Общие сведения о языке</w:t>
      </w:r>
      <w:bookmarkEnd w:id="108"/>
    </w:p>
    <w:p w14:paraId="1F6AECB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6408BB4E" w14:textId="77777777" w:rsidR="008D4DCA" w:rsidRPr="00C620CF" w:rsidRDefault="008D4DCA" w:rsidP="00C620CF">
      <w:pPr>
        <w:pStyle w:val="af5"/>
        <w:spacing w:line="276" w:lineRule="auto"/>
        <w:ind w:firstLine="709"/>
        <w:contextualSpacing/>
        <w:rPr>
          <w:rFonts w:ascii="Times New Roman" w:hAnsi="Times New Roman" w:cs="Times New Roman"/>
          <w:color w:val="auto"/>
          <w:sz w:val="24"/>
          <w:szCs w:val="24"/>
        </w:rPr>
      </w:pPr>
      <w:bookmarkStart w:id="109" w:name="bookmark204"/>
    </w:p>
    <w:p w14:paraId="3E069A2E"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Язык и речь</w:t>
      </w:r>
      <w:bookmarkEnd w:id="109"/>
    </w:p>
    <w:p w14:paraId="1E55BC0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5A1AAF1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Участвовать в диалогическом и полилогическом общении (побуждение к действию, обмен </w:t>
      </w:r>
      <w:r w:rsidRPr="00C620CF">
        <w:rPr>
          <w:color w:val="auto"/>
          <w:sz w:val="24"/>
          <w:szCs w:val="24"/>
        </w:rPr>
        <w:lastRenderedPageBreak/>
        <w:t>мнениями, запрос информации, сообщение информации) на бытовые, научно-учебные (в том числе лингвистические) темы (объём не менее 6 реплик).</w:t>
      </w:r>
    </w:p>
    <w:p w14:paraId="4CBC8DD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89AC56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Владеть различными видами чтения: просмотровым, ознакомительным, изучающим, поисковым.</w:t>
      </w:r>
    </w:p>
    <w:p w14:paraId="6492E44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Устно пересказывать прочитанный или прослушанный текст объёмом не менее 150 слов.</w:t>
      </w:r>
    </w:p>
    <w:p w14:paraId="724BF03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14:paraId="664BADA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051855C"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110" w:name="bookmark206"/>
      <w:r w:rsidRPr="00C620CF">
        <w:rPr>
          <w:rFonts w:ascii="Times New Roman" w:hAnsi="Times New Roman" w:cs="Times New Roman"/>
          <w:color w:val="auto"/>
          <w:sz w:val="24"/>
          <w:szCs w:val="24"/>
        </w:rPr>
        <w:t>Текст</w:t>
      </w:r>
      <w:bookmarkEnd w:id="110"/>
    </w:p>
    <w:p w14:paraId="5275DBE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E824A0C" w14:textId="4676E811"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Устанавливать принадлежность текста к функционально</w:t>
      </w:r>
      <w:r w:rsidR="00585AA4" w:rsidRPr="00C620CF">
        <w:rPr>
          <w:color w:val="auto"/>
          <w:sz w:val="24"/>
          <w:szCs w:val="24"/>
        </w:rPr>
        <w:t>-</w:t>
      </w:r>
      <w:r w:rsidRPr="00C620CF">
        <w:rPr>
          <w:color w:val="auto"/>
          <w:sz w:val="24"/>
          <w:szCs w:val="24"/>
        </w:rPr>
        <w:t>смысловому типу речи.</w:t>
      </w:r>
    </w:p>
    <w:p w14:paraId="375F6C6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Находить в тексте типовые фрагменты — описание, повествование, рассуждение-доказательство, оценочные высказывания.</w:t>
      </w:r>
    </w:p>
    <w:p w14:paraId="62CE6E2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Прогнозировать содержание текста по заголовку, ключевым словам, зачину или концовке.</w:t>
      </w:r>
    </w:p>
    <w:p w14:paraId="2465AE7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Выявлять отличительные признаки текстов разных жанров.</w:t>
      </w:r>
    </w:p>
    <w:p w14:paraId="6BE3815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Создавать высказывание на основе текста: выражать своё отношение к прочитанному или прослушанному в устной и письменной форме.</w:t>
      </w:r>
    </w:p>
    <w:p w14:paraId="11E6E77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624989E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A3D4BE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Представлять сообщение на заданную тему в виде презентации.</w:t>
      </w:r>
    </w:p>
    <w:p w14:paraId="5C967C1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4246D8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5489C93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4F8937A" w14:textId="77777777" w:rsidR="008D4DCA" w:rsidRPr="00C620CF" w:rsidRDefault="008D4DCA" w:rsidP="00C620CF">
      <w:pPr>
        <w:pStyle w:val="af5"/>
        <w:spacing w:line="276" w:lineRule="auto"/>
        <w:ind w:firstLine="709"/>
        <w:contextualSpacing/>
        <w:rPr>
          <w:rFonts w:ascii="Times New Roman" w:hAnsi="Times New Roman" w:cs="Times New Roman"/>
          <w:color w:val="auto"/>
          <w:sz w:val="24"/>
          <w:szCs w:val="24"/>
        </w:rPr>
      </w:pPr>
      <w:bookmarkStart w:id="111" w:name="bookmark208"/>
    </w:p>
    <w:p w14:paraId="0F3E8305"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Функциональные разновидности языка</w:t>
      </w:r>
      <w:bookmarkEnd w:id="111"/>
    </w:p>
    <w:p w14:paraId="6C35062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w:t>
      </w:r>
      <w:r w:rsidRPr="00C620CF">
        <w:rPr>
          <w:color w:val="auto"/>
          <w:sz w:val="24"/>
          <w:szCs w:val="24"/>
        </w:rPr>
        <w:lastRenderedPageBreak/>
        <w:t>художественной литературы; особенности сочетания элементов разговорной речи и разных функциональных стилей в художественном произведении.</w:t>
      </w:r>
    </w:p>
    <w:p w14:paraId="493A980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7E740D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DAFABC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Составлять тезисы, конспект, писать рецензию, реферат.</w:t>
      </w:r>
    </w:p>
    <w:p w14:paraId="475E078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5380C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07808873" w14:textId="77777777" w:rsidR="008D4DCA" w:rsidRPr="00C620CF" w:rsidRDefault="008D4DCA" w:rsidP="00C620CF">
      <w:pPr>
        <w:pStyle w:val="af5"/>
        <w:spacing w:line="276" w:lineRule="auto"/>
        <w:ind w:firstLine="709"/>
        <w:contextualSpacing/>
        <w:rPr>
          <w:rFonts w:ascii="Times New Roman" w:hAnsi="Times New Roman" w:cs="Times New Roman"/>
          <w:color w:val="auto"/>
          <w:sz w:val="24"/>
          <w:szCs w:val="24"/>
        </w:rPr>
      </w:pPr>
      <w:bookmarkStart w:id="112" w:name="bookmark210"/>
    </w:p>
    <w:p w14:paraId="68FF46C4"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СИСТЕМА ЯЗЫКА</w:t>
      </w:r>
      <w:bookmarkEnd w:id="112"/>
    </w:p>
    <w:p w14:paraId="244AC6BD" w14:textId="77777777" w:rsidR="008D4DCA" w:rsidRPr="00C620CF" w:rsidRDefault="008D4DCA" w:rsidP="00C620CF">
      <w:pPr>
        <w:pStyle w:val="af5"/>
        <w:spacing w:line="276" w:lineRule="auto"/>
        <w:ind w:firstLine="709"/>
        <w:contextualSpacing/>
        <w:rPr>
          <w:rFonts w:ascii="Times New Roman" w:hAnsi="Times New Roman" w:cs="Times New Roman"/>
          <w:color w:val="auto"/>
          <w:sz w:val="24"/>
          <w:szCs w:val="24"/>
        </w:rPr>
      </w:pPr>
      <w:bookmarkStart w:id="113" w:name="bookmark212"/>
    </w:p>
    <w:p w14:paraId="63B70BF6"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Синтаксис. Культура речи. Пунктуация</w:t>
      </w:r>
      <w:bookmarkEnd w:id="113"/>
    </w:p>
    <w:p w14:paraId="0052CB44"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Сложносочинённое предложение</w:t>
      </w:r>
    </w:p>
    <w:p w14:paraId="034C9C9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Выявлять основные средства синтаксической связи между частями сложного предложения.</w:t>
      </w:r>
    </w:p>
    <w:p w14:paraId="2D1FF8C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14:paraId="3E9749F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CFE3DD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097823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Понимать особенности употребления сложносочинённых предложений в речи.</w:t>
      </w:r>
    </w:p>
    <w:p w14:paraId="5F6ACC9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Понимать основные нормы построения сложносочинённого предложения.</w:t>
      </w:r>
    </w:p>
    <w:p w14:paraId="1F37DCE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D22632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Проводить синтаксический и пунктуационный анализ сложносочинённых предложений.</w:t>
      </w:r>
    </w:p>
    <w:p w14:paraId="6B42DC2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Применять нормы постановки знаков препинания в сложносочинённых предложениях.</w:t>
      </w:r>
    </w:p>
    <w:p w14:paraId="7F05CB11"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Сложноподчинённое предложение</w:t>
      </w:r>
    </w:p>
    <w:p w14:paraId="1C4C3CD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3C6F31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Различать подчинительные союзы и союзные слова.</w:t>
      </w:r>
    </w:p>
    <w:p w14:paraId="7267FA1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9F31F0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EFAFA9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Выявлять однородное, неоднородное и последовательное подчинение придаточных частей.</w:t>
      </w:r>
    </w:p>
    <w:p w14:paraId="1D6BFD3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Понимать явления грамматической синонимии сложноподчинённых предложений и </w:t>
      </w:r>
      <w:r w:rsidRPr="00C620CF">
        <w:rPr>
          <w:color w:val="auto"/>
          <w:sz w:val="24"/>
          <w:szCs w:val="24"/>
        </w:rPr>
        <w:lastRenderedPageBreak/>
        <w:t>простых предложений с обособленными членами; использовать соответствующие конструкции в речи.</w:t>
      </w:r>
    </w:p>
    <w:p w14:paraId="52DD438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14:paraId="0D7550A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Проводить синтаксический и пунктуационный анализ сложноподчинённых предложений.</w:t>
      </w:r>
    </w:p>
    <w:p w14:paraId="68A363F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Применять нормы построения сложноподчинённых предложений и постановки знаков препинания в них.</w:t>
      </w:r>
    </w:p>
    <w:p w14:paraId="5F3DEF8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Бессоюзное сложное предложение</w:t>
      </w:r>
    </w:p>
    <w:p w14:paraId="661A620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D30C1C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285B69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Проводить синтаксический и пунктуационный анализ бессоюзных сложных предложений.</w:t>
      </w:r>
    </w:p>
    <w:p w14:paraId="0EBAC8E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2EB9035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Сложные предложения с разными видами союзной и бессоюзной связи</w:t>
      </w:r>
    </w:p>
    <w:p w14:paraId="0AC1921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Распознавать типы сложных предложений с разными видами связи.</w:t>
      </w:r>
    </w:p>
    <w:p w14:paraId="3F0D8D3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Понимать основные нормы построения сложных предложений с разными видами связи.</w:t>
      </w:r>
    </w:p>
    <w:p w14:paraId="05F028B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Употреблять сложные предложения с разными видами связи в речи.</w:t>
      </w:r>
    </w:p>
    <w:p w14:paraId="6955C55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Проводить синтаксический и пунктуационный анализ сложных предложений с разными видами связи.</w:t>
      </w:r>
    </w:p>
    <w:p w14:paraId="1A81BAC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Применять правила постановки знаков препинания в сложных предложениях с разными видами связи.</w:t>
      </w:r>
    </w:p>
    <w:p w14:paraId="7DE677DE"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Прямая и косвенная речь</w:t>
      </w:r>
    </w:p>
    <w:p w14:paraId="0D91863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Распознавать прямую и косвенную речь; выявлять синонимию предложений с прямой и косвенной речью.</w:t>
      </w:r>
    </w:p>
    <w:p w14:paraId="22D6F4E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Уметь цитировать и применять разные способы включения цитат в высказывание.</w:t>
      </w:r>
    </w:p>
    <w:p w14:paraId="2B7D09BF" w14:textId="77777777" w:rsidR="00A57638" w:rsidRPr="00C620CF" w:rsidRDefault="00E235EB" w:rsidP="00C620CF">
      <w:pPr>
        <w:pStyle w:val="13"/>
        <w:spacing w:line="276" w:lineRule="auto"/>
        <w:ind w:firstLine="709"/>
        <w:contextualSpacing/>
        <w:jc w:val="both"/>
        <w:rPr>
          <w:color w:val="auto"/>
          <w:sz w:val="24"/>
          <w:szCs w:val="24"/>
        </w:rPr>
        <w:sectPr w:rsidR="00A57638" w:rsidRPr="00C620CF" w:rsidSect="00742FCF">
          <w:footerReference w:type="even" r:id="rId14"/>
          <w:footerReference w:type="default" r:id="rId15"/>
          <w:footnotePr>
            <w:numRestart w:val="eachPage"/>
          </w:footnotePr>
          <w:pgSz w:w="11907" w:h="16839" w:code="9"/>
          <w:pgMar w:top="547" w:right="686" w:bottom="986" w:left="993" w:header="0" w:footer="3" w:gutter="0"/>
          <w:cols w:space="720"/>
          <w:noEndnote/>
          <w:docGrid w:linePitch="360"/>
        </w:sectPr>
      </w:pPr>
      <w:r w:rsidRPr="00C620CF">
        <w:rPr>
          <w:color w:val="auto"/>
          <w:sz w:val="24"/>
          <w:szCs w:val="24"/>
        </w:rPr>
        <w:t>Применять правила построения предложений с прямой и косвенной речью, при цитировании.</w:t>
      </w:r>
    </w:p>
    <w:p w14:paraId="76EBAC17" w14:textId="77777777" w:rsidR="00A57638" w:rsidRPr="00C620CF" w:rsidRDefault="00E235EB" w:rsidP="00C620CF">
      <w:pPr>
        <w:pStyle w:val="3"/>
        <w:pBdr>
          <w:bottom w:val="single" w:sz="12" w:space="1" w:color="auto"/>
        </w:pBdr>
        <w:spacing w:after="0" w:line="276" w:lineRule="auto"/>
        <w:ind w:firstLine="709"/>
        <w:contextualSpacing/>
        <w:rPr>
          <w:rFonts w:ascii="Times New Roman" w:hAnsi="Times New Roman" w:cs="Times New Roman"/>
          <w:color w:val="auto"/>
          <w:sz w:val="24"/>
          <w:szCs w:val="24"/>
        </w:rPr>
      </w:pPr>
      <w:bookmarkStart w:id="114" w:name="bookmark214"/>
      <w:bookmarkStart w:id="115" w:name="_Toc105502778"/>
      <w:r w:rsidRPr="00C620CF">
        <w:rPr>
          <w:rFonts w:ascii="Times New Roman" w:hAnsi="Times New Roman" w:cs="Times New Roman"/>
          <w:color w:val="auto"/>
          <w:sz w:val="24"/>
          <w:szCs w:val="24"/>
        </w:rPr>
        <w:lastRenderedPageBreak/>
        <w:t>2.1.2</w:t>
      </w:r>
      <w:r w:rsidR="008D4DCA" w:rsidRPr="00C620CF">
        <w:rPr>
          <w:rFonts w:ascii="Times New Roman" w:hAnsi="Times New Roman" w:cs="Times New Roman"/>
          <w:color w:val="auto"/>
          <w:sz w:val="24"/>
          <w:szCs w:val="24"/>
        </w:rPr>
        <w:t>.</w:t>
      </w:r>
      <w:r w:rsidRPr="00C620CF">
        <w:rPr>
          <w:rFonts w:ascii="Times New Roman" w:hAnsi="Times New Roman" w:cs="Times New Roman"/>
          <w:color w:val="auto"/>
          <w:sz w:val="24"/>
          <w:szCs w:val="24"/>
        </w:rPr>
        <w:t xml:space="preserve"> ЛИТЕРАТУРА</w:t>
      </w:r>
      <w:bookmarkEnd w:id="114"/>
      <w:bookmarkEnd w:id="115"/>
    </w:p>
    <w:p w14:paraId="4A35E80A" w14:textId="77777777" w:rsidR="008D4DCA" w:rsidRPr="00C620CF" w:rsidRDefault="008D4DCA" w:rsidP="00C620CF">
      <w:pPr>
        <w:spacing w:line="276" w:lineRule="auto"/>
        <w:ind w:firstLine="709"/>
        <w:contextualSpacing/>
        <w:rPr>
          <w:rFonts w:ascii="Times New Roman" w:hAnsi="Times New Roman" w:cs="Times New Roman"/>
          <w:color w:val="auto"/>
        </w:rPr>
      </w:pPr>
    </w:p>
    <w:p w14:paraId="1113A0E0" w14:textId="38EA9548" w:rsidR="00A57638" w:rsidRPr="00C620CF" w:rsidRDefault="00585AA4" w:rsidP="00C620CF">
      <w:pPr>
        <w:pStyle w:val="13"/>
        <w:spacing w:line="276" w:lineRule="auto"/>
        <w:ind w:firstLine="709"/>
        <w:contextualSpacing/>
        <w:jc w:val="both"/>
        <w:rPr>
          <w:color w:val="auto"/>
          <w:sz w:val="24"/>
          <w:szCs w:val="24"/>
        </w:rPr>
      </w:pPr>
      <w:r w:rsidRPr="00C620CF">
        <w:rPr>
          <w:color w:val="auto"/>
          <w:sz w:val="24"/>
          <w:szCs w:val="24"/>
        </w:rPr>
        <w:t>Р</w:t>
      </w:r>
      <w:r w:rsidR="00E235EB" w:rsidRPr="00C620CF">
        <w:rPr>
          <w:color w:val="auto"/>
          <w:sz w:val="24"/>
          <w:szCs w:val="24"/>
        </w:rPr>
        <w:t xml:space="preserve">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w:t>
      </w:r>
      <w:r w:rsidRPr="00C620CF">
        <w:rPr>
          <w:color w:val="auto"/>
          <w:sz w:val="24"/>
          <w:szCs w:val="24"/>
        </w:rPr>
        <w:t xml:space="preserve">Примерной рабочей программой, </w:t>
      </w:r>
      <w:r w:rsidR="00E235EB" w:rsidRPr="00C620CF">
        <w:rPr>
          <w:color w:val="auto"/>
          <w:sz w:val="24"/>
          <w:szCs w:val="24"/>
        </w:rPr>
        <w:t>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390F71AA"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color w:val="auto"/>
          <w:sz w:val="24"/>
          <w:szCs w:val="24"/>
        </w:rPr>
      </w:pPr>
      <w:bookmarkStart w:id="116" w:name="bookmark216"/>
      <w:r w:rsidRPr="00C620CF">
        <w:rPr>
          <w:rFonts w:ascii="Times New Roman" w:hAnsi="Times New Roman" w:cs="Times New Roman"/>
          <w:color w:val="auto"/>
          <w:sz w:val="24"/>
          <w:szCs w:val="24"/>
        </w:rPr>
        <w:t>ПОЯСНИТЕЛЬНАЯ ЗАПИСКА</w:t>
      </w:r>
      <w:bookmarkEnd w:id="116"/>
    </w:p>
    <w:p w14:paraId="20885AC1" w14:textId="77777777" w:rsidR="0059023E" w:rsidRPr="00C620CF" w:rsidRDefault="0059023E" w:rsidP="00C620CF">
      <w:pPr>
        <w:pStyle w:val="13"/>
        <w:spacing w:line="276" w:lineRule="auto"/>
        <w:ind w:firstLine="709"/>
        <w:contextualSpacing/>
        <w:jc w:val="both"/>
        <w:rPr>
          <w:color w:val="auto"/>
          <w:sz w:val="24"/>
          <w:szCs w:val="24"/>
        </w:rPr>
      </w:pPr>
    </w:p>
    <w:p w14:paraId="42CB3B24"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117" w:name="bookmark218"/>
      <w:r w:rsidRPr="00C620CF">
        <w:rPr>
          <w:rFonts w:ascii="Times New Roman" w:hAnsi="Times New Roman" w:cs="Times New Roman"/>
          <w:color w:val="auto"/>
          <w:sz w:val="24"/>
          <w:szCs w:val="24"/>
        </w:rPr>
        <w:t>ОБЩАЯ ХАРАКТЕРИСТИКА УЧЕБНОГО ПРЕДМЕТА «ЛИТЕРАТУРА»</w:t>
      </w:r>
      <w:bookmarkEnd w:id="117"/>
    </w:p>
    <w:p w14:paraId="09A8A0F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533986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76B0A4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077061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21324DB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21DC54E7" w14:textId="77777777" w:rsidR="0059023E" w:rsidRPr="00C620CF" w:rsidRDefault="0059023E" w:rsidP="00C620CF">
      <w:pPr>
        <w:pStyle w:val="af5"/>
        <w:spacing w:line="276" w:lineRule="auto"/>
        <w:ind w:firstLine="709"/>
        <w:contextualSpacing/>
        <w:rPr>
          <w:rFonts w:ascii="Times New Roman" w:hAnsi="Times New Roman" w:cs="Times New Roman"/>
          <w:color w:val="auto"/>
          <w:sz w:val="24"/>
          <w:szCs w:val="24"/>
        </w:rPr>
      </w:pPr>
      <w:bookmarkStart w:id="118" w:name="bookmark220"/>
    </w:p>
    <w:p w14:paraId="1CB1D938"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ЦЕЛИ ИЗУЧЕНИЯ ПРЕДМЕТА «ЛИТЕРАТУРА»</w:t>
      </w:r>
      <w:bookmarkEnd w:id="118"/>
    </w:p>
    <w:p w14:paraId="6DE6EEC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4F62C29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AD048E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38A10F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2BA03B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552E36FC" w14:textId="77777777" w:rsidR="0059023E" w:rsidRPr="00C620CF" w:rsidRDefault="0059023E" w:rsidP="00C620CF">
      <w:pPr>
        <w:pStyle w:val="af5"/>
        <w:spacing w:line="276" w:lineRule="auto"/>
        <w:ind w:firstLine="709"/>
        <w:contextualSpacing/>
        <w:rPr>
          <w:rFonts w:ascii="Times New Roman" w:hAnsi="Times New Roman" w:cs="Times New Roman"/>
          <w:color w:val="auto"/>
          <w:sz w:val="24"/>
          <w:szCs w:val="24"/>
        </w:rPr>
      </w:pPr>
      <w:bookmarkStart w:id="119" w:name="bookmark222"/>
    </w:p>
    <w:p w14:paraId="4B8DF8A2" w14:textId="4AFE8ED4"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МЕСТО УЧЕБНОГО ПРЕДМЕТА «ЛИТЕРАТУРА»</w:t>
      </w:r>
      <w:bookmarkEnd w:id="119"/>
      <w:r w:rsidR="00742FCF">
        <w:rPr>
          <w:rFonts w:ascii="Times New Roman" w:hAnsi="Times New Roman" w:cs="Times New Roman"/>
          <w:color w:val="auto"/>
          <w:sz w:val="24"/>
          <w:szCs w:val="24"/>
        </w:rPr>
        <w:t xml:space="preserve"> </w:t>
      </w:r>
      <w:r w:rsidRPr="00C620CF">
        <w:rPr>
          <w:rFonts w:ascii="Times New Roman" w:hAnsi="Times New Roman" w:cs="Times New Roman"/>
          <w:color w:val="auto"/>
          <w:sz w:val="24"/>
          <w:szCs w:val="24"/>
        </w:rPr>
        <w:t>В УЧЕБНОМ ПЛАНЕ</w:t>
      </w:r>
    </w:p>
    <w:p w14:paraId="20883B3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25556B9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14D706C0" w14:textId="77777777" w:rsidR="00F5777F" w:rsidRPr="00C620CF" w:rsidRDefault="00F5777F" w:rsidP="00C620CF">
      <w:pPr>
        <w:pStyle w:val="13"/>
        <w:spacing w:line="276" w:lineRule="auto"/>
        <w:ind w:firstLine="709"/>
        <w:contextualSpacing/>
        <w:jc w:val="both"/>
        <w:rPr>
          <w:color w:val="auto"/>
          <w:sz w:val="24"/>
          <w:szCs w:val="24"/>
        </w:rPr>
      </w:pPr>
    </w:p>
    <w:p w14:paraId="590CCD21"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color w:val="auto"/>
          <w:sz w:val="24"/>
          <w:szCs w:val="24"/>
        </w:rPr>
      </w:pPr>
      <w:bookmarkStart w:id="120" w:name="bookmark225"/>
      <w:r w:rsidRPr="00C620CF">
        <w:rPr>
          <w:rFonts w:ascii="Times New Roman" w:hAnsi="Times New Roman" w:cs="Times New Roman"/>
          <w:color w:val="auto"/>
          <w:sz w:val="24"/>
          <w:szCs w:val="24"/>
        </w:rPr>
        <w:t>СОДЕРЖАНИЕ УЧЕБНОГО ПРЕДМЕТА «ЛИТЕРАТУРА» ПО ГОДАМ ИЗУЧЕНИЯ</w:t>
      </w:r>
      <w:bookmarkEnd w:id="120"/>
    </w:p>
    <w:p w14:paraId="5B2645F3" w14:textId="77777777" w:rsidR="0059023E" w:rsidRPr="00C620CF" w:rsidRDefault="0059023E" w:rsidP="00C620CF">
      <w:pPr>
        <w:pStyle w:val="af5"/>
        <w:spacing w:line="276" w:lineRule="auto"/>
        <w:ind w:firstLine="709"/>
        <w:contextualSpacing/>
        <w:rPr>
          <w:rFonts w:ascii="Times New Roman" w:hAnsi="Times New Roman" w:cs="Times New Roman"/>
          <w:color w:val="auto"/>
          <w:sz w:val="24"/>
          <w:szCs w:val="24"/>
        </w:rPr>
      </w:pPr>
    </w:p>
    <w:p w14:paraId="665668BF" w14:textId="77777777" w:rsidR="0059023E" w:rsidRPr="00C620CF" w:rsidRDefault="0059023E" w:rsidP="00C620CF">
      <w:pPr>
        <w:pStyle w:val="af5"/>
        <w:spacing w:line="276" w:lineRule="auto"/>
        <w:ind w:firstLine="709"/>
        <w:contextualSpacing/>
        <w:rPr>
          <w:rFonts w:ascii="Times New Roman" w:hAnsi="Times New Roman" w:cs="Times New Roman"/>
          <w:color w:val="auto"/>
          <w:sz w:val="24"/>
          <w:szCs w:val="24"/>
        </w:rPr>
      </w:pPr>
    </w:p>
    <w:p w14:paraId="1BFD4FB0"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121" w:name="bookmark227"/>
      <w:r w:rsidRPr="00C620CF">
        <w:rPr>
          <w:rFonts w:ascii="Times New Roman" w:hAnsi="Times New Roman" w:cs="Times New Roman"/>
          <w:color w:val="auto"/>
          <w:sz w:val="24"/>
          <w:szCs w:val="24"/>
        </w:rPr>
        <w:t>5 КЛАСС</w:t>
      </w:r>
      <w:bookmarkEnd w:id="121"/>
    </w:p>
    <w:p w14:paraId="5FE6E6C8" w14:textId="77777777" w:rsidR="0059023E" w:rsidRPr="00C620CF" w:rsidRDefault="0059023E" w:rsidP="00C620CF">
      <w:pPr>
        <w:pStyle w:val="af5"/>
        <w:spacing w:line="276" w:lineRule="auto"/>
        <w:ind w:firstLine="709"/>
        <w:contextualSpacing/>
        <w:rPr>
          <w:rFonts w:ascii="Times New Roman" w:hAnsi="Times New Roman" w:cs="Times New Roman"/>
          <w:color w:val="auto"/>
          <w:sz w:val="24"/>
          <w:szCs w:val="24"/>
        </w:rPr>
      </w:pPr>
    </w:p>
    <w:p w14:paraId="38306A50"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122" w:name="bookmark229"/>
      <w:r w:rsidRPr="00C620CF">
        <w:rPr>
          <w:rFonts w:ascii="Times New Roman" w:hAnsi="Times New Roman" w:cs="Times New Roman"/>
          <w:color w:val="auto"/>
          <w:sz w:val="24"/>
          <w:szCs w:val="24"/>
        </w:rPr>
        <w:t>Мифология</w:t>
      </w:r>
      <w:bookmarkEnd w:id="122"/>
    </w:p>
    <w:p w14:paraId="346B48D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Мифы народов России и мира.</w:t>
      </w:r>
    </w:p>
    <w:p w14:paraId="12D74345" w14:textId="77777777" w:rsidR="0059023E" w:rsidRPr="00C620CF" w:rsidRDefault="0059023E" w:rsidP="00C620CF">
      <w:pPr>
        <w:pStyle w:val="af5"/>
        <w:spacing w:line="276" w:lineRule="auto"/>
        <w:ind w:firstLine="709"/>
        <w:contextualSpacing/>
        <w:rPr>
          <w:rFonts w:ascii="Times New Roman" w:hAnsi="Times New Roman" w:cs="Times New Roman"/>
          <w:color w:val="auto"/>
          <w:sz w:val="24"/>
          <w:szCs w:val="24"/>
        </w:rPr>
      </w:pPr>
      <w:bookmarkStart w:id="123" w:name="bookmark231"/>
    </w:p>
    <w:p w14:paraId="673C60A4"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Фольклор</w:t>
      </w:r>
      <w:bookmarkEnd w:id="123"/>
    </w:p>
    <w:p w14:paraId="125464B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Малые жанры: пословицы, поговорки, загадки. Сказки народов России и народов мира (не менее трёх).</w:t>
      </w:r>
    </w:p>
    <w:p w14:paraId="4AA8CB52" w14:textId="77777777" w:rsidR="0059023E" w:rsidRPr="00C620CF" w:rsidRDefault="0059023E" w:rsidP="00C620CF">
      <w:pPr>
        <w:pStyle w:val="af5"/>
        <w:spacing w:line="276" w:lineRule="auto"/>
        <w:ind w:firstLine="709"/>
        <w:contextualSpacing/>
        <w:rPr>
          <w:rFonts w:ascii="Times New Roman" w:hAnsi="Times New Roman" w:cs="Times New Roman"/>
          <w:color w:val="auto"/>
          <w:sz w:val="24"/>
          <w:szCs w:val="24"/>
        </w:rPr>
      </w:pPr>
      <w:bookmarkStart w:id="124" w:name="bookmark233"/>
    </w:p>
    <w:p w14:paraId="488CF8E2"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 xml:space="preserve">Литература первой половины </w:t>
      </w:r>
      <w:r w:rsidRPr="00C620CF">
        <w:rPr>
          <w:rFonts w:ascii="Times New Roman" w:hAnsi="Times New Roman" w:cs="Times New Roman"/>
          <w:color w:val="auto"/>
          <w:sz w:val="24"/>
          <w:szCs w:val="24"/>
          <w:lang w:val="en-US" w:eastAsia="en-US" w:bidi="en-US"/>
        </w:rPr>
        <w:t>XIX</w:t>
      </w:r>
      <w:r w:rsidRPr="00C620CF">
        <w:rPr>
          <w:rFonts w:ascii="Times New Roman" w:hAnsi="Times New Roman" w:cs="Times New Roman"/>
          <w:color w:val="auto"/>
          <w:sz w:val="24"/>
          <w:szCs w:val="24"/>
          <w:lang w:eastAsia="en-US" w:bidi="en-US"/>
        </w:rPr>
        <w:t xml:space="preserve"> </w:t>
      </w:r>
      <w:r w:rsidRPr="00C620CF">
        <w:rPr>
          <w:rFonts w:ascii="Times New Roman" w:hAnsi="Times New Roman" w:cs="Times New Roman"/>
          <w:color w:val="auto"/>
          <w:sz w:val="24"/>
          <w:szCs w:val="24"/>
        </w:rPr>
        <w:t>века</w:t>
      </w:r>
      <w:bookmarkEnd w:id="124"/>
    </w:p>
    <w:p w14:paraId="6334C5C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И. А. Крылов. </w:t>
      </w:r>
      <w:r w:rsidRPr="00C620CF">
        <w:rPr>
          <w:color w:val="auto"/>
          <w:sz w:val="24"/>
          <w:szCs w:val="24"/>
        </w:rPr>
        <w:t>Басни (три по выбору). Например, «Волк на псарне», «Листы и Корни», «Свинья под Дубом», «Квартет», «Осёл и Соловей», «Ворона и Лисица».</w:t>
      </w:r>
    </w:p>
    <w:p w14:paraId="7A9333CF" w14:textId="77777777" w:rsidR="00A57638" w:rsidRPr="00C620CF" w:rsidRDefault="0059023E" w:rsidP="00C620CF">
      <w:pPr>
        <w:pStyle w:val="13"/>
        <w:spacing w:line="276" w:lineRule="auto"/>
        <w:ind w:firstLine="709"/>
        <w:contextualSpacing/>
        <w:jc w:val="both"/>
        <w:rPr>
          <w:color w:val="auto"/>
          <w:sz w:val="24"/>
          <w:szCs w:val="24"/>
        </w:rPr>
      </w:pPr>
      <w:r w:rsidRPr="00C620CF">
        <w:rPr>
          <w:b/>
          <w:bCs/>
          <w:color w:val="auto"/>
          <w:sz w:val="24"/>
          <w:szCs w:val="24"/>
        </w:rPr>
        <w:t xml:space="preserve">А. </w:t>
      </w:r>
      <w:r w:rsidR="00E235EB" w:rsidRPr="00C620CF">
        <w:rPr>
          <w:b/>
          <w:bCs/>
          <w:color w:val="auto"/>
          <w:sz w:val="24"/>
          <w:szCs w:val="24"/>
        </w:rPr>
        <w:t>С. Пушкин</w:t>
      </w:r>
      <w:r w:rsidR="00E235EB" w:rsidRPr="00C620CF">
        <w:rPr>
          <w:color w:val="auto"/>
          <w:sz w:val="24"/>
          <w:szCs w:val="24"/>
        </w:rPr>
        <w:t>. Стихотворения (не менее трёх). «Зимнее утро», «Зимний вечер», «Няне» и др. «Сказка о мёртвой царевне и о семи богатырях».</w:t>
      </w:r>
    </w:p>
    <w:p w14:paraId="7C377CF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М. Ю. Лермонтов</w:t>
      </w:r>
      <w:r w:rsidRPr="00C620CF">
        <w:rPr>
          <w:i/>
          <w:iCs/>
          <w:color w:val="auto"/>
          <w:sz w:val="24"/>
          <w:szCs w:val="24"/>
        </w:rPr>
        <w:t>.</w:t>
      </w:r>
      <w:r w:rsidRPr="00C620CF">
        <w:rPr>
          <w:color w:val="auto"/>
          <w:sz w:val="24"/>
          <w:szCs w:val="24"/>
        </w:rPr>
        <w:t xml:space="preserve"> Стихотворение «Бородино».</w:t>
      </w:r>
    </w:p>
    <w:p w14:paraId="77C1F7CE"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Н. В. Гоголь. </w:t>
      </w:r>
      <w:r w:rsidRPr="00C620CF">
        <w:rPr>
          <w:color w:val="auto"/>
          <w:sz w:val="24"/>
          <w:szCs w:val="24"/>
        </w:rPr>
        <w:t>Повесть «Ночь перед Рождеством» из сборника «Вечера на хуторе близ Диканьки».</w:t>
      </w:r>
    </w:p>
    <w:p w14:paraId="674C7F36" w14:textId="77777777" w:rsidR="0059023E" w:rsidRPr="00C620CF" w:rsidRDefault="0059023E" w:rsidP="00C620CF">
      <w:pPr>
        <w:pStyle w:val="af5"/>
        <w:spacing w:line="276" w:lineRule="auto"/>
        <w:ind w:firstLine="709"/>
        <w:contextualSpacing/>
        <w:rPr>
          <w:rFonts w:ascii="Times New Roman" w:hAnsi="Times New Roman" w:cs="Times New Roman"/>
          <w:color w:val="auto"/>
          <w:sz w:val="24"/>
          <w:szCs w:val="24"/>
        </w:rPr>
      </w:pPr>
      <w:bookmarkStart w:id="125" w:name="bookmark235"/>
    </w:p>
    <w:p w14:paraId="7CB931AD"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 xml:space="preserve">Литература второй половины </w:t>
      </w:r>
      <w:r w:rsidRPr="00C620CF">
        <w:rPr>
          <w:rFonts w:ascii="Times New Roman" w:hAnsi="Times New Roman" w:cs="Times New Roman"/>
          <w:color w:val="auto"/>
          <w:sz w:val="24"/>
          <w:szCs w:val="24"/>
          <w:lang w:val="en-US" w:eastAsia="en-US" w:bidi="en-US"/>
        </w:rPr>
        <w:t>XIX</w:t>
      </w:r>
      <w:r w:rsidRPr="00C620CF">
        <w:rPr>
          <w:rFonts w:ascii="Times New Roman" w:hAnsi="Times New Roman" w:cs="Times New Roman"/>
          <w:color w:val="auto"/>
          <w:sz w:val="24"/>
          <w:szCs w:val="24"/>
          <w:lang w:eastAsia="en-US" w:bidi="en-US"/>
        </w:rPr>
        <w:t xml:space="preserve"> </w:t>
      </w:r>
      <w:r w:rsidRPr="00C620CF">
        <w:rPr>
          <w:rFonts w:ascii="Times New Roman" w:hAnsi="Times New Roman" w:cs="Times New Roman"/>
          <w:color w:val="auto"/>
          <w:sz w:val="24"/>
          <w:szCs w:val="24"/>
        </w:rPr>
        <w:t>века</w:t>
      </w:r>
      <w:bookmarkEnd w:id="125"/>
    </w:p>
    <w:p w14:paraId="67B3ABBD"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И. С. Тургенев. </w:t>
      </w:r>
      <w:r w:rsidRPr="00C620CF">
        <w:rPr>
          <w:color w:val="auto"/>
          <w:sz w:val="24"/>
          <w:szCs w:val="24"/>
        </w:rPr>
        <w:t>Рассказ «Муму».</w:t>
      </w:r>
    </w:p>
    <w:p w14:paraId="72D04F18"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Н. А. Некрасов. </w:t>
      </w:r>
      <w:r w:rsidRPr="00C620CF">
        <w:rPr>
          <w:color w:val="auto"/>
          <w:sz w:val="24"/>
          <w:szCs w:val="24"/>
        </w:rPr>
        <w:t>Стихотворения (не менее двух). «Крестьянские дети». «Школьник». Поэма «Мороз, Красный нос» (фрагмент).</w:t>
      </w:r>
    </w:p>
    <w:p w14:paraId="3C7738F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Л. Н. Толстой. </w:t>
      </w:r>
      <w:r w:rsidRPr="00C620CF">
        <w:rPr>
          <w:color w:val="auto"/>
          <w:sz w:val="24"/>
          <w:szCs w:val="24"/>
        </w:rPr>
        <w:t>Рассказ «Кавказский пленник».</w:t>
      </w:r>
    </w:p>
    <w:p w14:paraId="44D12F47" w14:textId="77777777" w:rsidR="0059023E" w:rsidRPr="00C620CF" w:rsidRDefault="0059023E" w:rsidP="00C620CF">
      <w:pPr>
        <w:pStyle w:val="af5"/>
        <w:spacing w:line="276" w:lineRule="auto"/>
        <w:ind w:firstLine="709"/>
        <w:contextualSpacing/>
        <w:rPr>
          <w:rFonts w:ascii="Times New Roman" w:hAnsi="Times New Roman" w:cs="Times New Roman"/>
          <w:color w:val="auto"/>
          <w:sz w:val="24"/>
          <w:szCs w:val="24"/>
        </w:rPr>
      </w:pPr>
      <w:bookmarkStart w:id="126" w:name="bookmark237"/>
    </w:p>
    <w:p w14:paraId="280F7E93"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 xml:space="preserve">Литература </w:t>
      </w:r>
      <w:r w:rsidRPr="00C620CF">
        <w:rPr>
          <w:rFonts w:ascii="Times New Roman" w:hAnsi="Times New Roman" w:cs="Times New Roman"/>
          <w:color w:val="auto"/>
          <w:sz w:val="24"/>
          <w:szCs w:val="24"/>
          <w:lang w:val="en-US" w:eastAsia="en-US" w:bidi="en-US"/>
        </w:rPr>
        <w:t>XIX</w:t>
      </w:r>
      <w:r w:rsidRPr="00C620CF">
        <w:rPr>
          <w:rFonts w:ascii="Times New Roman" w:hAnsi="Times New Roman" w:cs="Times New Roman"/>
          <w:color w:val="auto"/>
          <w:sz w:val="24"/>
          <w:szCs w:val="24"/>
        </w:rPr>
        <w:t>—ХХ веков</w:t>
      </w:r>
      <w:bookmarkEnd w:id="126"/>
    </w:p>
    <w:p w14:paraId="7577A7B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Стихотворения отечественных поэтов XIX—ХХ веков о родной природе и о связи человека с Родиной </w:t>
      </w:r>
      <w:r w:rsidRPr="00C620CF">
        <w:rPr>
          <w:color w:val="auto"/>
          <w:sz w:val="24"/>
          <w:szCs w:val="24"/>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0A69066C"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Юмористические рассказы отечественных писателей </w:t>
      </w:r>
      <w:r w:rsidRPr="00C620CF">
        <w:rPr>
          <w:b/>
          <w:bCs/>
          <w:color w:val="auto"/>
          <w:sz w:val="24"/>
          <w:szCs w:val="24"/>
          <w:lang w:val="en-US" w:eastAsia="en-US" w:bidi="en-US"/>
        </w:rPr>
        <w:t>XIX</w:t>
      </w:r>
      <w:r w:rsidRPr="00C620CF">
        <w:rPr>
          <w:b/>
          <w:bCs/>
          <w:color w:val="auto"/>
          <w:sz w:val="24"/>
          <w:szCs w:val="24"/>
          <w:lang w:eastAsia="en-US" w:bidi="en-US"/>
        </w:rPr>
        <w:t xml:space="preserve">— </w:t>
      </w:r>
      <w:r w:rsidRPr="00C620CF">
        <w:rPr>
          <w:b/>
          <w:bCs/>
          <w:color w:val="auto"/>
          <w:sz w:val="24"/>
          <w:szCs w:val="24"/>
          <w:lang w:val="en-US" w:eastAsia="en-US" w:bidi="en-US"/>
        </w:rPr>
        <w:t>XX</w:t>
      </w:r>
      <w:r w:rsidRPr="00C620CF">
        <w:rPr>
          <w:b/>
          <w:bCs/>
          <w:color w:val="auto"/>
          <w:sz w:val="24"/>
          <w:szCs w:val="24"/>
          <w:lang w:eastAsia="en-US" w:bidi="en-US"/>
        </w:rPr>
        <w:t xml:space="preserve"> </w:t>
      </w:r>
      <w:r w:rsidRPr="00C620CF">
        <w:rPr>
          <w:b/>
          <w:bCs/>
          <w:color w:val="auto"/>
          <w:sz w:val="24"/>
          <w:szCs w:val="24"/>
        </w:rPr>
        <w:t>веков</w:t>
      </w:r>
    </w:p>
    <w:p w14:paraId="7A281DE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А. П. Чехов </w:t>
      </w:r>
      <w:r w:rsidRPr="00C620CF">
        <w:rPr>
          <w:color w:val="auto"/>
          <w:sz w:val="24"/>
          <w:szCs w:val="24"/>
        </w:rPr>
        <w:t>(два рассказа по выбору). Например, «Лошадиная фамилия», «Мальчики», «Хирургия» и др.</w:t>
      </w:r>
    </w:p>
    <w:p w14:paraId="700FD10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М. М. Зощенко </w:t>
      </w:r>
      <w:r w:rsidRPr="00C620CF">
        <w:rPr>
          <w:color w:val="auto"/>
          <w:sz w:val="24"/>
          <w:szCs w:val="24"/>
        </w:rPr>
        <w:t>(два рассказа по выбору). Например, «Галоша», «Лёля и Минька», «Ёлка», «Золотые слова», «Встреча» и др.</w:t>
      </w:r>
    </w:p>
    <w:p w14:paraId="29D2D6AE"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Произведения отечественной литературы о природе и животных </w:t>
      </w:r>
      <w:r w:rsidRPr="00C620CF">
        <w:rPr>
          <w:color w:val="auto"/>
          <w:sz w:val="24"/>
          <w:szCs w:val="24"/>
        </w:rPr>
        <w:t>(не менее двух). Например, А. И. Куприна, М. М. Пришвина, К. Г. Паустовского.</w:t>
      </w:r>
    </w:p>
    <w:p w14:paraId="1882A2A9"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А. П. Платонов. </w:t>
      </w:r>
      <w:r w:rsidRPr="00C620CF">
        <w:rPr>
          <w:color w:val="auto"/>
          <w:sz w:val="24"/>
          <w:szCs w:val="24"/>
        </w:rPr>
        <w:t>Рассказы (один по выбору). Например, «Корова», «Никита» и др.</w:t>
      </w:r>
    </w:p>
    <w:p w14:paraId="66A6F1E1" w14:textId="77777777" w:rsidR="00A57638" w:rsidRPr="00C620CF" w:rsidRDefault="009818B9" w:rsidP="00C620CF">
      <w:pPr>
        <w:pStyle w:val="13"/>
        <w:tabs>
          <w:tab w:val="left" w:pos="734"/>
        </w:tabs>
        <w:spacing w:line="276" w:lineRule="auto"/>
        <w:ind w:firstLine="709"/>
        <w:contextualSpacing/>
        <w:jc w:val="both"/>
        <w:rPr>
          <w:color w:val="auto"/>
          <w:sz w:val="24"/>
          <w:szCs w:val="24"/>
        </w:rPr>
      </w:pPr>
      <w:r w:rsidRPr="00C620CF">
        <w:rPr>
          <w:b/>
          <w:bCs/>
          <w:color w:val="auto"/>
          <w:sz w:val="24"/>
          <w:szCs w:val="24"/>
        </w:rPr>
        <w:t xml:space="preserve">А. </w:t>
      </w:r>
      <w:r w:rsidR="00E235EB" w:rsidRPr="00C620CF">
        <w:rPr>
          <w:b/>
          <w:bCs/>
          <w:color w:val="auto"/>
          <w:sz w:val="24"/>
          <w:szCs w:val="24"/>
        </w:rPr>
        <w:t xml:space="preserve">П. Астафьев. </w:t>
      </w:r>
      <w:r w:rsidR="00E235EB" w:rsidRPr="00C620CF">
        <w:rPr>
          <w:color w:val="auto"/>
          <w:sz w:val="24"/>
          <w:szCs w:val="24"/>
        </w:rPr>
        <w:t>Рассказ «Васюткино озеро».</w:t>
      </w:r>
    </w:p>
    <w:p w14:paraId="2D9A1F54" w14:textId="77777777" w:rsidR="009818B9" w:rsidRPr="00C620CF" w:rsidRDefault="009818B9" w:rsidP="00C620CF">
      <w:pPr>
        <w:pStyle w:val="af5"/>
        <w:spacing w:line="276" w:lineRule="auto"/>
        <w:ind w:firstLine="709"/>
        <w:contextualSpacing/>
        <w:rPr>
          <w:rFonts w:ascii="Times New Roman" w:hAnsi="Times New Roman" w:cs="Times New Roman"/>
          <w:color w:val="auto"/>
          <w:sz w:val="24"/>
          <w:szCs w:val="24"/>
        </w:rPr>
      </w:pPr>
      <w:bookmarkStart w:id="127" w:name="bookmark239"/>
    </w:p>
    <w:p w14:paraId="0CB0A426"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 xml:space="preserve">Литература </w:t>
      </w:r>
      <w:r w:rsidRPr="00C620CF">
        <w:rPr>
          <w:rFonts w:ascii="Times New Roman" w:hAnsi="Times New Roman" w:cs="Times New Roman"/>
          <w:color w:val="auto"/>
          <w:sz w:val="24"/>
          <w:szCs w:val="24"/>
          <w:lang w:val="en-US" w:eastAsia="en-US" w:bidi="en-US"/>
        </w:rPr>
        <w:t>XX</w:t>
      </w:r>
      <w:r w:rsidRPr="00C620CF">
        <w:rPr>
          <w:rFonts w:ascii="Times New Roman" w:hAnsi="Times New Roman" w:cs="Times New Roman"/>
          <w:color w:val="auto"/>
          <w:sz w:val="24"/>
          <w:szCs w:val="24"/>
          <w:lang w:eastAsia="en-US" w:bidi="en-US"/>
        </w:rPr>
        <w:t>—</w:t>
      </w:r>
      <w:r w:rsidRPr="00C620CF">
        <w:rPr>
          <w:rFonts w:ascii="Times New Roman" w:hAnsi="Times New Roman" w:cs="Times New Roman"/>
          <w:color w:val="auto"/>
          <w:sz w:val="24"/>
          <w:szCs w:val="24"/>
          <w:lang w:val="en-US" w:eastAsia="en-US" w:bidi="en-US"/>
        </w:rPr>
        <w:t>XXI</w:t>
      </w:r>
      <w:r w:rsidRPr="00C620CF">
        <w:rPr>
          <w:rFonts w:ascii="Times New Roman" w:hAnsi="Times New Roman" w:cs="Times New Roman"/>
          <w:color w:val="auto"/>
          <w:sz w:val="24"/>
          <w:szCs w:val="24"/>
          <w:lang w:eastAsia="en-US" w:bidi="en-US"/>
        </w:rPr>
        <w:t xml:space="preserve"> </w:t>
      </w:r>
      <w:r w:rsidRPr="00C620CF">
        <w:rPr>
          <w:rFonts w:ascii="Times New Roman" w:hAnsi="Times New Roman" w:cs="Times New Roman"/>
          <w:color w:val="auto"/>
          <w:sz w:val="24"/>
          <w:szCs w:val="24"/>
        </w:rPr>
        <w:t>веков</w:t>
      </w:r>
      <w:bookmarkEnd w:id="127"/>
    </w:p>
    <w:p w14:paraId="6F95F5FB"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Произведения отечественной прозы на тему «Человек на войне» </w:t>
      </w:r>
      <w:r w:rsidRPr="00C620CF">
        <w:rPr>
          <w:color w:val="auto"/>
          <w:sz w:val="24"/>
          <w:szCs w:val="24"/>
        </w:rPr>
        <w:t>(не менее двух). Например, Л. А. Кассиль. «Дорогие мои мальчишки»; Ю. Я. Яковлев. «Девочки с Васильевского острова»; В. П. Катаев. «Сын полка» и др.</w:t>
      </w:r>
    </w:p>
    <w:p w14:paraId="670A9684"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Произведения отечественных писателей </w:t>
      </w:r>
      <w:r w:rsidRPr="00C620CF">
        <w:rPr>
          <w:b/>
          <w:bCs/>
          <w:color w:val="auto"/>
          <w:sz w:val="24"/>
          <w:szCs w:val="24"/>
          <w:lang w:val="en-US" w:eastAsia="en-US" w:bidi="en-US"/>
        </w:rPr>
        <w:t>XIX</w:t>
      </w:r>
      <w:r w:rsidRPr="00C620CF">
        <w:rPr>
          <w:b/>
          <w:bCs/>
          <w:color w:val="auto"/>
          <w:sz w:val="24"/>
          <w:szCs w:val="24"/>
          <w:lang w:eastAsia="en-US" w:bidi="en-US"/>
        </w:rPr>
        <w:t>—</w:t>
      </w:r>
      <w:r w:rsidRPr="00C620CF">
        <w:rPr>
          <w:b/>
          <w:bCs/>
          <w:color w:val="auto"/>
          <w:sz w:val="24"/>
          <w:szCs w:val="24"/>
          <w:lang w:val="en-US" w:eastAsia="en-US" w:bidi="en-US"/>
        </w:rPr>
        <w:t>XXI</w:t>
      </w:r>
      <w:r w:rsidRPr="00C620CF">
        <w:rPr>
          <w:b/>
          <w:bCs/>
          <w:color w:val="auto"/>
          <w:sz w:val="24"/>
          <w:szCs w:val="24"/>
          <w:lang w:eastAsia="en-US" w:bidi="en-US"/>
        </w:rPr>
        <w:t xml:space="preserve"> </w:t>
      </w:r>
      <w:r w:rsidRPr="00C620CF">
        <w:rPr>
          <w:b/>
          <w:bCs/>
          <w:color w:val="auto"/>
          <w:sz w:val="24"/>
          <w:szCs w:val="24"/>
        </w:rPr>
        <w:t xml:space="preserve">веков на тему детства </w:t>
      </w:r>
      <w:r w:rsidRPr="00C620CF">
        <w:rPr>
          <w:color w:val="auto"/>
          <w:sz w:val="24"/>
          <w:szCs w:val="24"/>
        </w:rPr>
        <w:t>(не менее двух).</w:t>
      </w:r>
    </w:p>
    <w:p w14:paraId="1C3D3B5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741B50D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Произведения приключенческого жанра отечественных писателей </w:t>
      </w:r>
      <w:r w:rsidRPr="00C620CF">
        <w:rPr>
          <w:color w:val="auto"/>
          <w:sz w:val="24"/>
          <w:szCs w:val="24"/>
        </w:rPr>
        <w:t>(одно по выбору). Например, К. Булычёв. «Девочка, с которой ничего не случится», «Миллион приключений» и др. (главы по выбору).</w:t>
      </w:r>
    </w:p>
    <w:p w14:paraId="56F89A06" w14:textId="77777777" w:rsidR="009818B9" w:rsidRPr="00C620CF" w:rsidRDefault="009818B9" w:rsidP="00C620CF">
      <w:pPr>
        <w:pStyle w:val="af5"/>
        <w:spacing w:line="276" w:lineRule="auto"/>
        <w:ind w:firstLine="709"/>
        <w:contextualSpacing/>
        <w:rPr>
          <w:rFonts w:ascii="Times New Roman" w:hAnsi="Times New Roman" w:cs="Times New Roman"/>
          <w:color w:val="auto"/>
          <w:sz w:val="24"/>
          <w:szCs w:val="24"/>
        </w:rPr>
      </w:pPr>
      <w:bookmarkStart w:id="128" w:name="bookmark241"/>
    </w:p>
    <w:p w14:paraId="1A39BD43"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Литература народов Российской Федерации</w:t>
      </w:r>
      <w:bookmarkEnd w:id="128"/>
    </w:p>
    <w:p w14:paraId="341E681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Стихотворения </w:t>
      </w:r>
      <w:r w:rsidRPr="00C620CF">
        <w:rPr>
          <w:color w:val="auto"/>
          <w:sz w:val="24"/>
          <w:szCs w:val="24"/>
        </w:rPr>
        <w:t xml:space="preserve">(одно по выбору). Например, Р. Г. Гамзатов. «Песня соловья»; М. Карим. </w:t>
      </w:r>
      <w:r w:rsidRPr="00C620CF">
        <w:rPr>
          <w:i/>
          <w:iCs/>
          <w:color w:val="auto"/>
          <w:sz w:val="24"/>
          <w:szCs w:val="24"/>
        </w:rPr>
        <w:t>«</w:t>
      </w:r>
      <w:r w:rsidRPr="00C620CF">
        <w:rPr>
          <w:color w:val="auto"/>
          <w:sz w:val="24"/>
          <w:szCs w:val="24"/>
        </w:rPr>
        <w:t>Эту песню мать мне пела».</w:t>
      </w:r>
    </w:p>
    <w:p w14:paraId="0D8C0F67" w14:textId="77777777" w:rsidR="009818B9" w:rsidRPr="00C620CF" w:rsidRDefault="009818B9" w:rsidP="00C620CF">
      <w:pPr>
        <w:pStyle w:val="af5"/>
        <w:spacing w:line="276" w:lineRule="auto"/>
        <w:ind w:firstLine="709"/>
        <w:contextualSpacing/>
        <w:rPr>
          <w:rFonts w:ascii="Times New Roman" w:hAnsi="Times New Roman" w:cs="Times New Roman"/>
          <w:color w:val="auto"/>
          <w:sz w:val="24"/>
          <w:szCs w:val="24"/>
        </w:rPr>
      </w:pPr>
      <w:bookmarkStart w:id="129" w:name="bookmark243"/>
    </w:p>
    <w:p w14:paraId="51379C1D"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Зарубежная литература</w:t>
      </w:r>
      <w:bookmarkEnd w:id="129"/>
    </w:p>
    <w:p w14:paraId="5D6CD921"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Х. К. Андерсен. </w:t>
      </w:r>
      <w:r w:rsidRPr="00C620CF">
        <w:rPr>
          <w:color w:val="auto"/>
          <w:sz w:val="24"/>
          <w:szCs w:val="24"/>
        </w:rPr>
        <w:t>Сказки (одна по выбору). Например, «Снежная королева», «Соловей» и др.</w:t>
      </w:r>
    </w:p>
    <w:p w14:paraId="33D2A39A"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Зарубежная сказочная проза </w:t>
      </w:r>
      <w:r w:rsidRPr="00C620CF">
        <w:rPr>
          <w:color w:val="auto"/>
          <w:sz w:val="24"/>
          <w:szCs w:val="24"/>
        </w:rPr>
        <w:t>(одно произведение по выбору). Например, Л. Кэрролл. «Алиса в Стране Чудес» (главы по выбору), Дж. Р. Р. Толкин. «Хоббит, или Туда и обратно» (главы по выбору).</w:t>
      </w:r>
    </w:p>
    <w:p w14:paraId="32DB11E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Зарубежная проза о детях и подростках </w:t>
      </w:r>
      <w:r w:rsidRPr="00C620CF">
        <w:rPr>
          <w:color w:val="auto"/>
          <w:sz w:val="24"/>
          <w:szCs w:val="24"/>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194AA549"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Зарубежная приключенческая проза </w:t>
      </w:r>
      <w:r w:rsidRPr="00C620CF">
        <w:rPr>
          <w:color w:val="auto"/>
          <w:sz w:val="24"/>
          <w:szCs w:val="24"/>
        </w:rPr>
        <w:t>(два произведения по выбору).</w:t>
      </w:r>
    </w:p>
    <w:p w14:paraId="5FB3973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Например, Р. Л. Стивенсон. «Остров сокровищ», «Чёрная стрела» и др.</w:t>
      </w:r>
    </w:p>
    <w:p w14:paraId="07BE086F"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Зарубежная проза о животных </w:t>
      </w:r>
      <w:r w:rsidRPr="00C620CF">
        <w:rPr>
          <w:color w:val="auto"/>
          <w:sz w:val="24"/>
          <w:szCs w:val="24"/>
        </w:rPr>
        <w:t>(одно-два произведения по выбору).</w:t>
      </w:r>
    </w:p>
    <w:p w14:paraId="205634D0" w14:textId="77777777" w:rsidR="00A57638" w:rsidRPr="00C620CF" w:rsidRDefault="009818B9" w:rsidP="00C620CF">
      <w:pPr>
        <w:pStyle w:val="13"/>
        <w:spacing w:line="276" w:lineRule="auto"/>
        <w:ind w:firstLine="709"/>
        <w:contextualSpacing/>
        <w:jc w:val="both"/>
        <w:rPr>
          <w:color w:val="auto"/>
          <w:sz w:val="24"/>
          <w:szCs w:val="24"/>
        </w:rPr>
      </w:pPr>
      <w:r w:rsidRPr="00C620CF">
        <w:rPr>
          <w:color w:val="auto"/>
          <w:sz w:val="24"/>
          <w:szCs w:val="24"/>
        </w:rPr>
        <w:t xml:space="preserve">Э. </w:t>
      </w:r>
      <w:r w:rsidR="00E235EB" w:rsidRPr="00C620CF">
        <w:rPr>
          <w:color w:val="auto"/>
          <w:sz w:val="24"/>
          <w:szCs w:val="24"/>
        </w:rPr>
        <w:t>Сетон-Томпсон. «Королевская аналостанка»; Дж. Даррелл. «Говорящий свёрток»; Дж. Лондон. «Белый клык»; Дж. Р. Киплинг. «Маугли», «Рикки-Тикки-Тави» и др.</w:t>
      </w:r>
    </w:p>
    <w:p w14:paraId="511CC8F3" w14:textId="77777777" w:rsidR="009818B9" w:rsidRPr="00C620CF" w:rsidRDefault="009818B9" w:rsidP="00C620CF">
      <w:pPr>
        <w:pStyle w:val="af5"/>
        <w:spacing w:line="276" w:lineRule="auto"/>
        <w:ind w:firstLine="709"/>
        <w:contextualSpacing/>
        <w:rPr>
          <w:rFonts w:ascii="Times New Roman" w:hAnsi="Times New Roman" w:cs="Times New Roman"/>
          <w:color w:val="auto"/>
          <w:sz w:val="24"/>
          <w:szCs w:val="24"/>
        </w:rPr>
      </w:pPr>
      <w:bookmarkStart w:id="130" w:name="bookmark245"/>
    </w:p>
    <w:p w14:paraId="58560045" w14:textId="77777777" w:rsidR="009818B9" w:rsidRPr="00C620CF" w:rsidRDefault="009818B9" w:rsidP="00C620CF">
      <w:pPr>
        <w:pStyle w:val="af5"/>
        <w:spacing w:line="276" w:lineRule="auto"/>
        <w:ind w:firstLine="709"/>
        <w:contextualSpacing/>
        <w:rPr>
          <w:rFonts w:ascii="Times New Roman" w:hAnsi="Times New Roman" w:cs="Times New Roman"/>
          <w:color w:val="auto"/>
          <w:sz w:val="24"/>
          <w:szCs w:val="24"/>
        </w:rPr>
      </w:pPr>
    </w:p>
    <w:p w14:paraId="765549C7" w14:textId="77777777" w:rsidR="00A57638" w:rsidRPr="00C620CF" w:rsidRDefault="009818B9"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 xml:space="preserve">6 </w:t>
      </w:r>
      <w:r w:rsidR="00E235EB" w:rsidRPr="00C620CF">
        <w:rPr>
          <w:rFonts w:ascii="Times New Roman" w:hAnsi="Times New Roman" w:cs="Times New Roman"/>
          <w:color w:val="auto"/>
          <w:sz w:val="24"/>
          <w:szCs w:val="24"/>
        </w:rPr>
        <w:t>КЛАСС</w:t>
      </w:r>
      <w:bookmarkEnd w:id="130"/>
    </w:p>
    <w:p w14:paraId="40FC5B04" w14:textId="77777777" w:rsidR="009818B9" w:rsidRPr="00C620CF" w:rsidRDefault="009818B9" w:rsidP="00C620CF">
      <w:pPr>
        <w:pStyle w:val="af5"/>
        <w:spacing w:line="276" w:lineRule="auto"/>
        <w:ind w:firstLine="709"/>
        <w:contextualSpacing/>
        <w:rPr>
          <w:rFonts w:ascii="Times New Roman" w:hAnsi="Times New Roman" w:cs="Times New Roman"/>
          <w:color w:val="auto"/>
          <w:sz w:val="24"/>
          <w:szCs w:val="24"/>
        </w:rPr>
      </w:pPr>
      <w:bookmarkStart w:id="131" w:name="bookmark247"/>
    </w:p>
    <w:p w14:paraId="2C3C8EE2"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Античная литература</w:t>
      </w:r>
      <w:bookmarkEnd w:id="131"/>
    </w:p>
    <w:p w14:paraId="2A423331"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Гомер. </w:t>
      </w:r>
      <w:r w:rsidRPr="00C620CF">
        <w:rPr>
          <w:color w:val="auto"/>
          <w:sz w:val="24"/>
          <w:szCs w:val="24"/>
        </w:rPr>
        <w:t>Поэмы. «Илиада», «Одиссея» (фрагменты).</w:t>
      </w:r>
    </w:p>
    <w:p w14:paraId="0B0C0122"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132" w:name="bookmark249"/>
      <w:r w:rsidRPr="00C620CF">
        <w:rPr>
          <w:rFonts w:ascii="Times New Roman" w:hAnsi="Times New Roman" w:cs="Times New Roman"/>
          <w:color w:val="auto"/>
          <w:sz w:val="24"/>
          <w:szCs w:val="24"/>
        </w:rPr>
        <w:t>Фольклор</w:t>
      </w:r>
      <w:bookmarkEnd w:id="132"/>
    </w:p>
    <w:p w14:paraId="669430E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Русские былины (не менее двух). Например, «Илья Муромец и Соловей-разбойник», «Садко».</w:t>
      </w:r>
    </w:p>
    <w:p w14:paraId="5E2590B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11E57DA5"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133" w:name="bookmark251"/>
      <w:r w:rsidRPr="00C620CF">
        <w:rPr>
          <w:rFonts w:ascii="Times New Roman" w:hAnsi="Times New Roman" w:cs="Times New Roman"/>
          <w:color w:val="auto"/>
          <w:sz w:val="24"/>
          <w:szCs w:val="24"/>
        </w:rPr>
        <w:t>Древнерусская литература</w:t>
      </w:r>
      <w:bookmarkEnd w:id="133"/>
    </w:p>
    <w:p w14:paraId="2C11CBA1"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«Повесть временных лет» </w:t>
      </w:r>
      <w:r w:rsidRPr="00C620CF">
        <w:rPr>
          <w:color w:val="auto"/>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245C55A2"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134" w:name="bookmark253"/>
      <w:r w:rsidRPr="00C620CF">
        <w:rPr>
          <w:rFonts w:ascii="Times New Roman" w:hAnsi="Times New Roman" w:cs="Times New Roman"/>
          <w:color w:val="auto"/>
          <w:sz w:val="24"/>
          <w:szCs w:val="24"/>
        </w:rPr>
        <w:t xml:space="preserve">Литература первой половины </w:t>
      </w:r>
      <w:r w:rsidRPr="00C620CF">
        <w:rPr>
          <w:rFonts w:ascii="Times New Roman" w:hAnsi="Times New Roman" w:cs="Times New Roman"/>
          <w:color w:val="auto"/>
          <w:sz w:val="24"/>
          <w:szCs w:val="24"/>
          <w:lang w:val="en-US" w:eastAsia="en-US" w:bidi="en-US"/>
        </w:rPr>
        <w:t>XIX</w:t>
      </w:r>
      <w:r w:rsidRPr="00C620CF">
        <w:rPr>
          <w:rFonts w:ascii="Times New Roman" w:hAnsi="Times New Roman" w:cs="Times New Roman"/>
          <w:color w:val="auto"/>
          <w:sz w:val="24"/>
          <w:szCs w:val="24"/>
          <w:lang w:eastAsia="en-US" w:bidi="en-US"/>
        </w:rPr>
        <w:t xml:space="preserve"> </w:t>
      </w:r>
      <w:r w:rsidRPr="00C620CF">
        <w:rPr>
          <w:rFonts w:ascii="Times New Roman" w:hAnsi="Times New Roman" w:cs="Times New Roman"/>
          <w:color w:val="auto"/>
          <w:sz w:val="24"/>
          <w:szCs w:val="24"/>
        </w:rPr>
        <w:t>века</w:t>
      </w:r>
      <w:bookmarkEnd w:id="134"/>
    </w:p>
    <w:p w14:paraId="054DE67F" w14:textId="77777777" w:rsidR="00A57638" w:rsidRPr="00C620CF" w:rsidRDefault="00E235EB" w:rsidP="00C620CF">
      <w:pPr>
        <w:pStyle w:val="13"/>
        <w:numPr>
          <w:ilvl w:val="0"/>
          <w:numId w:val="4"/>
        </w:numPr>
        <w:tabs>
          <w:tab w:val="left" w:pos="622"/>
        </w:tabs>
        <w:spacing w:line="276" w:lineRule="auto"/>
        <w:ind w:firstLine="709"/>
        <w:contextualSpacing/>
        <w:jc w:val="both"/>
        <w:rPr>
          <w:color w:val="auto"/>
          <w:sz w:val="24"/>
          <w:szCs w:val="24"/>
        </w:rPr>
      </w:pPr>
      <w:r w:rsidRPr="00C620CF">
        <w:rPr>
          <w:b/>
          <w:bCs/>
          <w:color w:val="auto"/>
          <w:sz w:val="24"/>
          <w:szCs w:val="24"/>
        </w:rPr>
        <w:t>С. Пушкин</w:t>
      </w:r>
      <w:r w:rsidRPr="00C620CF">
        <w:rPr>
          <w:color w:val="auto"/>
          <w:sz w:val="24"/>
          <w:szCs w:val="24"/>
        </w:rPr>
        <w:t>. Стихотворения (не менее трёх). «Песнь о вещем Олеге», «Зимняя дорога», «Узник», «Туча» и др. Роман «Дубровский».</w:t>
      </w:r>
    </w:p>
    <w:p w14:paraId="189043EC"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М. Ю. Лермонтов</w:t>
      </w:r>
      <w:r w:rsidRPr="00C620CF">
        <w:rPr>
          <w:i/>
          <w:iCs/>
          <w:color w:val="auto"/>
          <w:sz w:val="24"/>
          <w:szCs w:val="24"/>
        </w:rPr>
        <w:t>.</w:t>
      </w:r>
      <w:r w:rsidRPr="00C620CF">
        <w:rPr>
          <w:color w:val="auto"/>
          <w:sz w:val="24"/>
          <w:szCs w:val="24"/>
        </w:rPr>
        <w:t xml:space="preserve"> Стихотворения (не менее трёх). «Три пальмы», «Листок», «Утёс» и др.</w:t>
      </w:r>
    </w:p>
    <w:p w14:paraId="718A6788"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А. В. Кольцов. </w:t>
      </w:r>
      <w:r w:rsidRPr="00C620CF">
        <w:rPr>
          <w:color w:val="auto"/>
          <w:sz w:val="24"/>
          <w:szCs w:val="24"/>
        </w:rPr>
        <w:t>Стихотворения (не менее двух). Например, «Косарь», «Соловей» и др.</w:t>
      </w:r>
    </w:p>
    <w:p w14:paraId="18408455"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135" w:name="bookmark255"/>
      <w:r w:rsidRPr="00C620CF">
        <w:rPr>
          <w:rFonts w:ascii="Times New Roman" w:hAnsi="Times New Roman" w:cs="Times New Roman"/>
          <w:color w:val="auto"/>
          <w:sz w:val="24"/>
          <w:szCs w:val="24"/>
        </w:rPr>
        <w:t xml:space="preserve">Литература второй половины </w:t>
      </w:r>
      <w:r w:rsidRPr="00C620CF">
        <w:rPr>
          <w:rFonts w:ascii="Times New Roman" w:hAnsi="Times New Roman" w:cs="Times New Roman"/>
          <w:color w:val="auto"/>
          <w:sz w:val="24"/>
          <w:szCs w:val="24"/>
          <w:lang w:val="en-US" w:eastAsia="en-US" w:bidi="en-US"/>
        </w:rPr>
        <w:t>XIX</w:t>
      </w:r>
      <w:r w:rsidRPr="00C620CF">
        <w:rPr>
          <w:rFonts w:ascii="Times New Roman" w:hAnsi="Times New Roman" w:cs="Times New Roman"/>
          <w:color w:val="auto"/>
          <w:sz w:val="24"/>
          <w:szCs w:val="24"/>
          <w:lang w:eastAsia="en-US" w:bidi="en-US"/>
        </w:rPr>
        <w:t xml:space="preserve"> </w:t>
      </w:r>
      <w:r w:rsidRPr="00C620CF">
        <w:rPr>
          <w:rFonts w:ascii="Times New Roman" w:hAnsi="Times New Roman" w:cs="Times New Roman"/>
          <w:color w:val="auto"/>
          <w:sz w:val="24"/>
          <w:szCs w:val="24"/>
        </w:rPr>
        <w:t>века</w:t>
      </w:r>
      <w:bookmarkEnd w:id="135"/>
    </w:p>
    <w:p w14:paraId="7E2182B2"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Ф. И. Тютчев. </w:t>
      </w:r>
      <w:r w:rsidRPr="00C620CF">
        <w:rPr>
          <w:color w:val="auto"/>
          <w:sz w:val="24"/>
          <w:szCs w:val="24"/>
        </w:rPr>
        <w:t>Стихотворения (не менее двух). «Есть в осени первоначальной...», «С поляны коршун поднялся...».</w:t>
      </w:r>
    </w:p>
    <w:p w14:paraId="669FF45A"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А. А. Фет. </w:t>
      </w:r>
      <w:r w:rsidRPr="00C620CF">
        <w:rPr>
          <w:color w:val="auto"/>
          <w:sz w:val="24"/>
          <w:szCs w:val="24"/>
        </w:rPr>
        <w:t xml:space="preserve">Стихотворения (не менее двух). «Учись у них — у дуба, у берёзы.», «Я пришёл к </w:t>
      </w:r>
      <w:r w:rsidRPr="00C620CF">
        <w:rPr>
          <w:color w:val="auto"/>
          <w:sz w:val="24"/>
          <w:szCs w:val="24"/>
        </w:rPr>
        <w:lastRenderedPageBreak/>
        <w:t>тебе с приветом.».</w:t>
      </w:r>
    </w:p>
    <w:p w14:paraId="216E0D1E"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И. С. Тургенев. </w:t>
      </w:r>
      <w:r w:rsidRPr="00C620CF">
        <w:rPr>
          <w:color w:val="auto"/>
          <w:sz w:val="24"/>
          <w:szCs w:val="24"/>
        </w:rPr>
        <w:t>Рассказ «Бежин луг».</w:t>
      </w:r>
    </w:p>
    <w:p w14:paraId="15FA0B5F"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Н. С. Лесков. </w:t>
      </w:r>
      <w:r w:rsidRPr="00C620CF">
        <w:rPr>
          <w:color w:val="auto"/>
          <w:sz w:val="24"/>
          <w:szCs w:val="24"/>
        </w:rPr>
        <w:t>Сказ «Левша».</w:t>
      </w:r>
    </w:p>
    <w:p w14:paraId="3492FC5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Л. Н. Толстой. </w:t>
      </w:r>
      <w:r w:rsidRPr="00C620CF">
        <w:rPr>
          <w:color w:val="auto"/>
          <w:sz w:val="24"/>
          <w:szCs w:val="24"/>
        </w:rPr>
        <w:t>Повесть «Детство» (главы).</w:t>
      </w:r>
    </w:p>
    <w:p w14:paraId="05E6DA91"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А. П. Чехов. </w:t>
      </w:r>
      <w:r w:rsidRPr="00C620CF">
        <w:rPr>
          <w:color w:val="auto"/>
          <w:sz w:val="24"/>
          <w:szCs w:val="24"/>
        </w:rPr>
        <w:t>Рассказы (три по выбору). Например, «Толстый и тонкий», «Хамелеон», «Смерть чиновника» и др.</w:t>
      </w:r>
    </w:p>
    <w:p w14:paraId="045B9B0F"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А. И. Куприн</w:t>
      </w:r>
      <w:r w:rsidRPr="00C620CF">
        <w:rPr>
          <w:color w:val="auto"/>
          <w:sz w:val="24"/>
          <w:szCs w:val="24"/>
        </w:rPr>
        <w:t>. Рассказ «Чудесный доктор».</w:t>
      </w:r>
    </w:p>
    <w:p w14:paraId="5C66F5EE"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136" w:name="bookmark257"/>
      <w:r w:rsidRPr="00C620CF">
        <w:rPr>
          <w:rFonts w:ascii="Times New Roman" w:hAnsi="Times New Roman" w:cs="Times New Roman"/>
          <w:color w:val="auto"/>
          <w:sz w:val="24"/>
          <w:szCs w:val="24"/>
        </w:rPr>
        <w:t xml:space="preserve">Литература </w:t>
      </w:r>
      <w:r w:rsidRPr="00C620CF">
        <w:rPr>
          <w:rFonts w:ascii="Times New Roman" w:hAnsi="Times New Roman" w:cs="Times New Roman"/>
          <w:color w:val="auto"/>
          <w:sz w:val="24"/>
          <w:szCs w:val="24"/>
          <w:lang w:val="en-US" w:eastAsia="en-US" w:bidi="en-US"/>
        </w:rPr>
        <w:t>XX</w:t>
      </w:r>
      <w:r w:rsidRPr="00C620CF">
        <w:rPr>
          <w:rFonts w:ascii="Times New Roman" w:hAnsi="Times New Roman" w:cs="Times New Roman"/>
          <w:color w:val="auto"/>
          <w:sz w:val="24"/>
          <w:szCs w:val="24"/>
          <w:lang w:eastAsia="en-US" w:bidi="en-US"/>
        </w:rPr>
        <w:t xml:space="preserve"> </w:t>
      </w:r>
      <w:r w:rsidRPr="00C620CF">
        <w:rPr>
          <w:rFonts w:ascii="Times New Roman" w:hAnsi="Times New Roman" w:cs="Times New Roman"/>
          <w:color w:val="auto"/>
          <w:sz w:val="24"/>
          <w:szCs w:val="24"/>
        </w:rPr>
        <w:t>века</w:t>
      </w:r>
      <w:bookmarkEnd w:id="136"/>
    </w:p>
    <w:p w14:paraId="74F58692"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Стихотворения отечественных поэтов начала ХХ века </w:t>
      </w:r>
      <w:r w:rsidRPr="00C620CF">
        <w:rPr>
          <w:color w:val="auto"/>
          <w:sz w:val="24"/>
          <w:szCs w:val="24"/>
        </w:rPr>
        <w:t>(не менее двух). Например, стихотворения С. А. Есенина, В. В. Маяковского, А. А. Блока и др.</w:t>
      </w:r>
    </w:p>
    <w:p w14:paraId="0A388A7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Стихотворения отечественных поэтов </w:t>
      </w:r>
      <w:r w:rsidRPr="00C620CF">
        <w:rPr>
          <w:b/>
          <w:bCs/>
          <w:color w:val="auto"/>
          <w:sz w:val="24"/>
          <w:szCs w:val="24"/>
          <w:lang w:val="en-US" w:eastAsia="en-US" w:bidi="en-US"/>
        </w:rPr>
        <w:t>XX</w:t>
      </w:r>
      <w:r w:rsidRPr="00C620CF">
        <w:rPr>
          <w:b/>
          <w:bCs/>
          <w:color w:val="auto"/>
          <w:sz w:val="24"/>
          <w:szCs w:val="24"/>
          <w:lang w:eastAsia="en-US" w:bidi="en-US"/>
        </w:rPr>
        <w:t xml:space="preserve"> </w:t>
      </w:r>
      <w:r w:rsidRPr="00C620CF">
        <w:rPr>
          <w:b/>
          <w:bCs/>
          <w:color w:val="auto"/>
          <w:sz w:val="24"/>
          <w:szCs w:val="24"/>
        </w:rPr>
        <w:t xml:space="preserve">века </w:t>
      </w:r>
      <w:r w:rsidRPr="00C620CF">
        <w:rPr>
          <w:color w:val="auto"/>
          <w:sz w:val="24"/>
          <w:szCs w:val="24"/>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3624178C"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Проза отечественных писателей конца </w:t>
      </w:r>
      <w:r w:rsidRPr="00C620CF">
        <w:rPr>
          <w:b/>
          <w:bCs/>
          <w:color w:val="auto"/>
          <w:sz w:val="24"/>
          <w:szCs w:val="24"/>
          <w:lang w:val="en-US" w:eastAsia="en-US" w:bidi="en-US"/>
        </w:rPr>
        <w:t>XX</w:t>
      </w:r>
      <w:r w:rsidRPr="00C620CF">
        <w:rPr>
          <w:b/>
          <w:bCs/>
          <w:color w:val="auto"/>
          <w:sz w:val="24"/>
          <w:szCs w:val="24"/>
          <w:lang w:eastAsia="en-US" w:bidi="en-US"/>
        </w:rPr>
        <w:t xml:space="preserve"> </w:t>
      </w:r>
      <w:r w:rsidRPr="00C620CF">
        <w:rPr>
          <w:b/>
          <w:bCs/>
          <w:color w:val="auto"/>
          <w:sz w:val="24"/>
          <w:szCs w:val="24"/>
        </w:rPr>
        <w:t xml:space="preserve">— начала </w:t>
      </w:r>
      <w:r w:rsidRPr="00C620CF">
        <w:rPr>
          <w:b/>
          <w:bCs/>
          <w:color w:val="auto"/>
          <w:sz w:val="24"/>
          <w:szCs w:val="24"/>
          <w:lang w:val="en-US" w:eastAsia="en-US" w:bidi="en-US"/>
        </w:rPr>
        <w:t>XXI</w:t>
      </w:r>
      <w:r w:rsidRPr="00C620CF">
        <w:rPr>
          <w:b/>
          <w:bCs/>
          <w:color w:val="auto"/>
          <w:sz w:val="24"/>
          <w:szCs w:val="24"/>
          <w:lang w:eastAsia="en-US" w:bidi="en-US"/>
        </w:rPr>
        <w:t xml:space="preserve"> </w:t>
      </w:r>
      <w:r w:rsidRPr="00C620CF">
        <w:rPr>
          <w:b/>
          <w:bCs/>
          <w:color w:val="auto"/>
          <w:sz w:val="24"/>
          <w:szCs w:val="24"/>
        </w:rPr>
        <w:t xml:space="preserve">века, в том числе о Великой Отечественной войне </w:t>
      </w:r>
      <w:r w:rsidRPr="00C620CF">
        <w:rPr>
          <w:color w:val="auto"/>
          <w:sz w:val="24"/>
          <w:szCs w:val="24"/>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1A8316D" w14:textId="77777777" w:rsidR="00A57638" w:rsidRPr="00C620CF" w:rsidRDefault="009818B9" w:rsidP="00C620CF">
      <w:pPr>
        <w:pStyle w:val="13"/>
        <w:tabs>
          <w:tab w:val="left" w:pos="773"/>
        </w:tabs>
        <w:spacing w:line="276" w:lineRule="auto"/>
        <w:ind w:left="240" w:firstLine="709"/>
        <w:contextualSpacing/>
        <w:jc w:val="both"/>
        <w:rPr>
          <w:color w:val="auto"/>
          <w:sz w:val="24"/>
          <w:szCs w:val="24"/>
        </w:rPr>
      </w:pPr>
      <w:r w:rsidRPr="00C620CF">
        <w:rPr>
          <w:b/>
          <w:bCs/>
          <w:color w:val="auto"/>
          <w:sz w:val="24"/>
          <w:szCs w:val="24"/>
        </w:rPr>
        <w:t xml:space="preserve">В. </w:t>
      </w:r>
      <w:r w:rsidR="00E235EB" w:rsidRPr="00C620CF">
        <w:rPr>
          <w:b/>
          <w:bCs/>
          <w:color w:val="auto"/>
          <w:sz w:val="24"/>
          <w:szCs w:val="24"/>
        </w:rPr>
        <w:t xml:space="preserve">Г. Распутин. </w:t>
      </w:r>
      <w:r w:rsidR="00E235EB" w:rsidRPr="00C620CF">
        <w:rPr>
          <w:color w:val="auto"/>
          <w:sz w:val="24"/>
          <w:szCs w:val="24"/>
        </w:rPr>
        <w:t>Рассказ «Уроки французского».</w:t>
      </w:r>
    </w:p>
    <w:p w14:paraId="4C7CD4B9"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Произведения отечественных писателей на тему взросления человека </w:t>
      </w:r>
      <w:r w:rsidRPr="00C620CF">
        <w:rPr>
          <w:color w:val="auto"/>
          <w:sz w:val="24"/>
          <w:szCs w:val="24"/>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6BF9AAE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Произведения современных отечественных писателей-фантастов </w:t>
      </w:r>
      <w:r w:rsidRPr="00C620CF">
        <w:rPr>
          <w:color w:val="auto"/>
          <w:sz w:val="24"/>
          <w:szCs w:val="24"/>
        </w:rPr>
        <w:t>(не менее двух). Например, А. В. Жвалевский и Е. Б. Пастернак. «Время всегда хорошее»; С. В. Лукьяненко. «Мальчик и Тьма»; В. В. Ледерман. «Календарь ма(й)я» и др.</w:t>
      </w:r>
    </w:p>
    <w:p w14:paraId="76279E65"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137" w:name="bookmark259"/>
      <w:r w:rsidRPr="00C620CF">
        <w:rPr>
          <w:rFonts w:ascii="Times New Roman" w:hAnsi="Times New Roman" w:cs="Times New Roman"/>
          <w:sz w:val="24"/>
          <w:szCs w:val="24"/>
        </w:rPr>
        <w:t>Литература народов Российской Федерации</w:t>
      </w:r>
      <w:bookmarkEnd w:id="137"/>
    </w:p>
    <w:p w14:paraId="68F4747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Стихотворения </w:t>
      </w:r>
      <w:r w:rsidRPr="00C620CF">
        <w:rPr>
          <w:color w:val="auto"/>
          <w:sz w:val="24"/>
          <w:szCs w:val="24"/>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49AEED44"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138" w:name="bookmark261"/>
      <w:r w:rsidRPr="00C620CF">
        <w:rPr>
          <w:rFonts w:ascii="Times New Roman" w:hAnsi="Times New Roman" w:cs="Times New Roman"/>
          <w:sz w:val="24"/>
          <w:szCs w:val="24"/>
        </w:rPr>
        <w:t>Зарубежная литература</w:t>
      </w:r>
      <w:bookmarkEnd w:id="138"/>
    </w:p>
    <w:p w14:paraId="56D11C7F"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Д. Дефо. </w:t>
      </w:r>
      <w:r w:rsidRPr="00C620CF">
        <w:rPr>
          <w:color w:val="auto"/>
          <w:sz w:val="24"/>
          <w:szCs w:val="24"/>
        </w:rPr>
        <w:t>«Робинзон Крузо» (главы по выбору).</w:t>
      </w:r>
    </w:p>
    <w:p w14:paraId="2F3F295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Дж. Свифт. </w:t>
      </w:r>
      <w:r w:rsidRPr="00C620CF">
        <w:rPr>
          <w:color w:val="auto"/>
          <w:sz w:val="24"/>
          <w:szCs w:val="24"/>
        </w:rPr>
        <w:t>«Путешествия Гулливера» (главы по выбору).</w:t>
      </w:r>
    </w:p>
    <w:p w14:paraId="2521324A"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Произведения зарубежных писателей на тему взросления человека </w:t>
      </w:r>
      <w:r w:rsidRPr="00C620CF">
        <w:rPr>
          <w:color w:val="auto"/>
          <w:sz w:val="24"/>
          <w:szCs w:val="24"/>
        </w:rPr>
        <w:t>(не менее двух). Например, Ж. Верн. «Дети капитана Гранта» (главы по выбору). Х. Ли. «Убить пересмешника» (главы по выбору) и др.</w:t>
      </w:r>
    </w:p>
    <w:p w14:paraId="05931242"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Произведения современных зарубежных писателей-фантастов </w:t>
      </w:r>
      <w:r w:rsidRPr="00C620CF">
        <w:rPr>
          <w:color w:val="auto"/>
          <w:sz w:val="24"/>
          <w:szCs w:val="24"/>
        </w:rPr>
        <w:t>(не менее двух). Например, Дж. К. Роулинг. «Гарри Поттер» (главы по выбору), Д. У. Джонс. «Дом с характером» и др.</w:t>
      </w:r>
    </w:p>
    <w:p w14:paraId="31015F7C" w14:textId="77777777" w:rsidR="009818B9" w:rsidRPr="00C620CF" w:rsidRDefault="009818B9" w:rsidP="00C620CF">
      <w:pPr>
        <w:pStyle w:val="af5"/>
        <w:spacing w:line="276" w:lineRule="auto"/>
        <w:ind w:firstLine="709"/>
        <w:contextualSpacing/>
        <w:rPr>
          <w:rFonts w:ascii="Times New Roman" w:hAnsi="Times New Roman" w:cs="Times New Roman"/>
          <w:color w:val="auto"/>
          <w:sz w:val="24"/>
          <w:szCs w:val="24"/>
        </w:rPr>
      </w:pPr>
      <w:bookmarkStart w:id="139" w:name="bookmark263"/>
    </w:p>
    <w:p w14:paraId="1CB8E24E" w14:textId="77777777" w:rsidR="00A57638" w:rsidRPr="00C620CF" w:rsidRDefault="009818B9"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 xml:space="preserve">7 </w:t>
      </w:r>
      <w:r w:rsidR="00E235EB" w:rsidRPr="00C620CF">
        <w:rPr>
          <w:rFonts w:ascii="Times New Roman" w:hAnsi="Times New Roman" w:cs="Times New Roman"/>
          <w:color w:val="auto"/>
          <w:sz w:val="24"/>
          <w:szCs w:val="24"/>
        </w:rPr>
        <w:t>КЛАСС</w:t>
      </w:r>
      <w:bookmarkEnd w:id="139"/>
    </w:p>
    <w:p w14:paraId="3BC605D9"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140" w:name="bookmark265"/>
      <w:r w:rsidRPr="00C620CF">
        <w:rPr>
          <w:rFonts w:ascii="Times New Roman" w:hAnsi="Times New Roman" w:cs="Times New Roman"/>
          <w:color w:val="auto"/>
          <w:sz w:val="24"/>
          <w:szCs w:val="24"/>
        </w:rPr>
        <w:t>Древнерусская литература</w:t>
      </w:r>
      <w:bookmarkEnd w:id="140"/>
    </w:p>
    <w:p w14:paraId="36DB22EF"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Древнерусские повести </w:t>
      </w:r>
      <w:r w:rsidRPr="00C620CF">
        <w:rPr>
          <w:color w:val="auto"/>
          <w:sz w:val="24"/>
          <w:szCs w:val="24"/>
        </w:rPr>
        <w:t>(одна повесть по выбору). Например, «Поучение» Владимира Мономаха (в сокращении) и др.</w:t>
      </w:r>
    </w:p>
    <w:p w14:paraId="6CB0A581"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141" w:name="bookmark267"/>
      <w:r w:rsidRPr="00C620CF">
        <w:rPr>
          <w:rFonts w:ascii="Times New Roman" w:hAnsi="Times New Roman" w:cs="Times New Roman"/>
          <w:color w:val="auto"/>
          <w:sz w:val="24"/>
          <w:szCs w:val="24"/>
        </w:rPr>
        <w:t xml:space="preserve">Литература первой половины </w:t>
      </w:r>
      <w:r w:rsidRPr="00C620CF">
        <w:rPr>
          <w:rFonts w:ascii="Times New Roman" w:hAnsi="Times New Roman" w:cs="Times New Roman"/>
          <w:color w:val="auto"/>
          <w:sz w:val="24"/>
          <w:szCs w:val="24"/>
          <w:lang w:val="en-US" w:eastAsia="en-US" w:bidi="en-US"/>
        </w:rPr>
        <w:t>XIX</w:t>
      </w:r>
      <w:r w:rsidRPr="00C620CF">
        <w:rPr>
          <w:rFonts w:ascii="Times New Roman" w:hAnsi="Times New Roman" w:cs="Times New Roman"/>
          <w:color w:val="auto"/>
          <w:sz w:val="24"/>
          <w:szCs w:val="24"/>
          <w:lang w:eastAsia="en-US" w:bidi="en-US"/>
        </w:rPr>
        <w:t xml:space="preserve"> </w:t>
      </w:r>
      <w:r w:rsidRPr="00C620CF">
        <w:rPr>
          <w:rFonts w:ascii="Times New Roman" w:hAnsi="Times New Roman" w:cs="Times New Roman"/>
          <w:color w:val="auto"/>
          <w:sz w:val="24"/>
          <w:szCs w:val="24"/>
        </w:rPr>
        <w:t>века</w:t>
      </w:r>
      <w:bookmarkEnd w:id="141"/>
    </w:p>
    <w:p w14:paraId="4FCA477D"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А. С. Пушкин. </w:t>
      </w:r>
      <w:r w:rsidRPr="00C620CF">
        <w:rPr>
          <w:color w:val="auto"/>
          <w:sz w:val="24"/>
          <w:szCs w:val="24"/>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1E25698B"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М. Ю. Лермонтов. </w:t>
      </w:r>
      <w:r w:rsidRPr="00C620CF">
        <w:rPr>
          <w:color w:val="auto"/>
          <w:sz w:val="24"/>
          <w:szCs w:val="24"/>
        </w:rPr>
        <w:t xml:space="preserve">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w:t>
      </w:r>
      <w:r w:rsidRPr="00C620CF">
        <w:rPr>
          <w:color w:val="auto"/>
          <w:sz w:val="24"/>
          <w:szCs w:val="24"/>
        </w:rPr>
        <w:lastRenderedPageBreak/>
        <w:t>удалого купца Калашникова».</w:t>
      </w:r>
    </w:p>
    <w:p w14:paraId="1C4EB8E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Н. В. Гоголь. </w:t>
      </w:r>
      <w:r w:rsidRPr="00C620CF">
        <w:rPr>
          <w:color w:val="auto"/>
          <w:sz w:val="24"/>
          <w:szCs w:val="24"/>
        </w:rPr>
        <w:t>Повесть «Тарас Бульба».</w:t>
      </w:r>
    </w:p>
    <w:p w14:paraId="0DD0F5FF"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142" w:name="bookmark269"/>
      <w:r w:rsidRPr="00C620CF">
        <w:rPr>
          <w:rFonts w:ascii="Times New Roman" w:hAnsi="Times New Roman" w:cs="Times New Roman"/>
          <w:color w:val="auto"/>
          <w:sz w:val="24"/>
          <w:szCs w:val="24"/>
        </w:rPr>
        <w:t xml:space="preserve">Литература второй половины </w:t>
      </w:r>
      <w:r w:rsidRPr="00C620CF">
        <w:rPr>
          <w:rFonts w:ascii="Times New Roman" w:hAnsi="Times New Roman" w:cs="Times New Roman"/>
          <w:color w:val="auto"/>
          <w:sz w:val="24"/>
          <w:szCs w:val="24"/>
          <w:lang w:val="en-US" w:eastAsia="en-US" w:bidi="en-US"/>
        </w:rPr>
        <w:t>XIX</w:t>
      </w:r>
      <w:r w:rsidRPr="00C620CF">
        <w:rPr>
          <w:rFonts w:ascii="Times New Roman" w:hAnsi="Times New Roman" w:cs="Times New Roman"/>
          <w:color w:val="auto"/>
          <w:sz w:val="24"/>
          <w:szCs w:val="24"/>
          <w:lang w:eastAsia="en-US" w:bidi="en-US"/>
        </w:rPr>
        <w:t xml:space="preserve"> </w:t>
      </w:r>
      <w:r w:rsidRPr="00C620CF">
        <w:rPr>
          <w:rFonts w:ascii="Times New Roman" w:hAnsi="Times New Roman" w:cs="Times New Roman"/>
          <w:color w:val="auto"/>
          <w:sz w:val="24"/>
          <w:szCs w:val="24"/>
        </w:rPr>
        <w:t>века</w:t>
      </w:r>
      <w:bookmarkEnd w:id="142"/>
    </w:p>
    <w:p w14:paraId="2479F4B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И. С. Тургенев. </w:t>
      </w:r>
      <w:r w:rsidRPr="00C620CF">
        <w:rPr>
          <w:color w:val="auto"/>
          <w:sz w:val="24"/>
          <w:szCs w:val="24"/>
        </w:rPr>
        <w:t>Рассказы из цикла «Записки охотника» (два по выбору). Например, «Бирюк», «Хорь и Калиныч» и др. Стихотворения в прозе. Например, «Русский язык», «Воробей» и др.</w:t>
      </w:r>
    </w:p>
    <w:p w14:paraId="75AD78A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Л. Н. Толстой. </w:t>
      </w:r>
      <w:r w:rsidRPr="00C620CF">
        <w:rPr>
          <w:color w:val="auto"/>
          <w:sz w:val="24"/>
          <w:szCs w:val="24"/>
        </w:rPr>
        <w:t>Рассказ «После бала».</w:t>
      </w:r>
    </w:p>
    <w:p w14:paraId="1AFA81A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Н. А. Некрасов. </w:t>
      </w:r>
      <w:r w:rsidRPr="00C620CF">
        <w:rPr>
          <w:color w:val="auto"/>
          <w:sz w:val="24"/>
          <w:szCs w:val="24"/>
        </w:rPr>
        <w:t>Стихотворения (не менее двух). Например, «Размышления у парадного подъезда», «Железная дорога» и др.</w:t>
      </w:r>
    </w:p>
    <w:p w14:paraId="174C953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Поэзия второй половины </w:t>
      </w:r>
      <w:r w:rsidRPr="00C620CF">
        <w:rPr>
          <w:b/>
          <w:bCs/>
          <w:color w:val="auto"/>
          <w:sz w:val="24"/>
          <w:szCs w:val="24"/>
          <w:lang w:val="en-US" w:eastAsia="en-US" w:bidi="en-US"/>
        </w:rPr>
        <w:t>XIX</w:t>
      </w:r>
      <w:r w:rsidRPr="00C620CF">
        <w:rPr>
          <w:b/>
          <w:bCs/>
          <w:color w:val="auto"/>
          <w:sz w:val="24"/>
          <w:szCs w:val="24"/>
          <w:lang w:eastAsia="en-US" w:bidi="en-US"/>
        </w:rPr>
        <w:t xml:space="preserve"> </w:t>
      </w:r>
      <w:r w:rsidRPr="00C620CF">
        <w:rPr>
          <w:b/>
          <w:bCs/>
          <w:color w:val="auto"/>
          <w:sz w:val="24"/>
          <w:szCs w:val="24"/>
        </w:rPr>
        <w:t xml:space="preserve">века. </w:t>
      </w:r>
      <w:r w:rsidRPr="00C620CF">
        <w:rPr>
          <w:color w:val="auto"/>
          <w:sz w:val="24"/>
          <w:szCs w:val="24"/>
        </w:rPr>
        <w:t>Ф. И. Тютчев, А. А. Фет, А. К. Толстой и др. (не менее двух стихотворений по выбору).</w:t>
      </w:r>
    </w:p>
    <w:p w14:paraId="70047B79"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М. Е. Салтыков-Щедрин. </w:t>
      </w:r>
      <w:r w:rsidRPr="00C620CF">
        <w:rPr>
          <w:color w:val="auto"/>
          <w:sz w:val="24"/>
          <w:szCs w:val="24"/>
        </w:rPr>
        <w:t xml:space="preserve">Сказки (две по выбору). Например, «Повесть о том, как один мужик двух генералов прокормил», «Дикий помещик», «Премудрый </w:t>
      </w:r>
      <w:r w:rsidR="00F61DE3" w:rsidRPr="00C620CF">
        <w:rPr>
          <w:color w:val="auto"/>
          <w:sz w:val="24"/>
          <w:szCs w:val="24"/>
        </w:rPr>
        <w:t>пескарь</w:t>
      </w:r>
      <w:r w:rsidRPr="00C620CF">
        <w:rPr>
          <w:color w:val="auto"/>
          <w:sz w:val="24"/>
          <w:szCs w:val="24"/>
        </w:rPr>
        <w:t>» и др.</w:t>
      </w:r>
    </w:p>
    <w:p w14:paraId="7701C8C4"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Произведения отечественных и зарубежных писателей на историческую тему </w:t>
      </w:r>
      <w:r w:rsidRPr="00C620CF">
        <w:rPr>
          <w:color w:val="auto"/>
          <w:sz w:val="24"/>
          <w:szCs w:val="24"/>
        </w:rPr>
        <w:t>(не менее двух). Например, А. К. Толстого, Р. Сабатини, Ф. Купера.</w:t>
      </w:r>
    </w:p>
    <w:p w14:paraId="1A7FF221" w14:textId="77777777" w:rsidR="009818B9" w:rsidRPr="00C620CF" w:rsidRDefault="009818B9" w:rsidP="00C620CF">
      <w:pPr>
        <w:pStyle w:val="af5"/>
        <w:spacing w:line="276" w:lineRule="auto"/>
        <w:ind w:firstLine="709"/>
        <w:contextualSpacing/>
        <w:rPr>
          <w:rFonts w:ascii="Times New Roman" w:hAnsi="Times New Roman" w:cs="Times New Roman"/>
          <w:color w:val="auto"/>
          <w:sz w:val="24"/>
          <w:szCs w:val="24"/>
        </w:rPr>
      </w:pPr>
      <w:bookmarkStart w:id="143" w:name="bookmark271"/>
    </w:p>
    <w:p w14:paraId="39789742"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Литература конца XIX — начала XX века</w:t>
      </w:r>
      <w:bookmarkEnd w:id="143"/>
    </w:p>
    <w:p w14:paraId="624F8C7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А. П. Чехов. </w:t>
      </w:r>
      <w:r w:rsidRPr="00C620CF">
        <w:rPr>
          <w:color w:val="auto"/>
          <w:sz w:val="24"/>
          <w:szCs w:val="24"/>
        </w:rPr>
        <w:t>Рассказы (один по выбору). Например, «Тоска», «Злоумышленник» и др.</w:t>
      </w:r>
    </w:p>
    <w:p w14:paraId="20CC10F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М. Горький. </w:t>
      </w:r>
      <w:r w:rsidRPr="00C620CF">
        <w:rPr>
          <w:color w:val="auto"/>
          <w:sz w:val="24"/>
          <w:szCs w:val="24"/>
        </w:rPr>
        <w:t>Ранние рассказы (одно произведение по выбору). Например, «Старуха Изергиль» (легенда о Данко), «Челкаш» и др.</w:t>
      </w:r>
    </w:p>
    <w:p w14:paraId="4FB2960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Сатирические произведения отечественных и зарубежных писателей </w:t>
      </w:r>
      <w:r w:rsidRPr="00C620CF">
        <w:rPr>
          <w:color w:val="auto"/>
          <w:sz w:val="24"/>
          <w:szCs w:val="24"/>
        </w:rPr>
        <w:t>(не менее двух). Например, М. М. Зощенко, А. Т. Аверченко, Н. Тэффи, О. Генри, Я. Гашека.</w:t>
      </w:r>
    </w:p>
    <w:p w14:paraId="1131CE3B" w14:textId="77777777" w:rsidR="009818B9" w:rsidRPr="00C620CF" w:rsidRDefault="009818B9" w:rsidP="00C620CF">
      <w:pPr>
        <w:pStyle w:val="af5"/>
        <w:spacing w:line="276" w:lineRule="auto"/>
        <w:ind w:firstLine="709"/>
        <w:contextualSpacing/>
        <w:rPr>
          <w:rFonts w:ascii="Times New Roman" w:hAnsi="Times New Roman" w:cs="Times New Roman"/>
          <w:color w:val="auto"/>
          <w:sz w:val="24"/>
          <w:szCs w:val="24"/>
        </w:rPr>
      </w:pPr>
      <w:bookmarkStart w:id="144" w:name="bookmark273"/>
    </w:p>
    <w:p w14:paraId="3EC15871"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 xml:space="preserve">Литература первой половины </w:t>
      </w:r>
      <w:r w:rsidRPr="00C620CF">
        <w:rPr>
          <w:rFonts w:ascii="Times New Roman" w:hAnsi="Times New Roman" w:cs="Times New Roman"/>
          <w:color w:val="auto"/>
          <w:sz w:val="24"/>
          <w:szCs w:val="24"/>
          <w:lang w:val="en-US" w:eastAsia="en-US" w:bidi="en-US"/>
        </w:rPr>
        <w:t>XX</w:t>
      </w:r>
      <w:r w:rsidRPr="00C620CF">
        <w:rPr>
          <w:rFonts w:ascii="Times New Roman" w:hAnsi="Times New Roman" w:cs="Times New Roman"/>
          <w:color w:val="auto"/>
          <w:sz w:val="24"/>
          <w:szCs w:val="24"/>
          <w:lang w:eastAsia="en-US" w:bidi="en-US"/>
        </w:rPr>
        <w:t xml:space="preserve"> </w:t>
      </w:r>
      <w:r w:rsidRPr="00C620CF">
        <w:rPr>
          <w:rFonts w:ascii="Times New Roman" w:hAnsi="Times New Roman" w:cs="Times New Roman"/>
          <w:color w:val="auto"/>
          <w:sz w:val="24"/>
          <w:szCs w:val="24"/>
        </w:rPr>
        <w:t>века</w:t>
      </w:r>
      <w:bookmarkEnd w:id="144"/>
    </w:p>
    <w:p w14:paraId="1A6ACAEF" w14:textId="77777777" w:rsidR="00A57638" w:rsidRPr="00C620CF" w:rsidRDefault="00E235EB" w:rsidP="00C620CF">
      <w:pPr>
        <w:pStyle w:val="13"/>
        <w:numPr>
          <w:ilvl w:val="0"/>
          <w:numId w:val="5"/>
        </w:numPr>
        <w:tabs>
          <w:tab w:val="left" w:pos="604"/>
        </w:tabs>
        <w:spacing w:line="276" w:lineRule="auto"/>
        <w:ind w:firstLine="709"/>
        <w:contextualSpacing/>
        <w:jc w:val="both"/>
        <w:rPr>
          <w:color w:val="auto"/>
          <w:sz w:val="24"/>
          <w:szCs w:val="24"/>
        </w:rPr>
      </w:pPr>
      <w:r w:rsidRPr="00C620CF">
        <w:rPr>
          <w:b/>
          <w:bCs/>
          <w:color w:val="auto"/>
          <w:sz w:val="24"/>
          <w:szCs w:val="24"/>
        </w:rPr>
        <w:t xml:space="preserve">С. Грин. </w:t>
      </w:r>
      <w:r w:rsidRPr="00C620CF">
        <w:rPr>
          <w:color w:val="auto"/>
          <w:sz w:val="24"/>
          <w:szCs w:val="24"/>
        </w:rPr>
        <w:t>Повести и рассказы (одно произведение по выбору). Например, «Алые паруса», «Зелёная лампа» и др.</w:t>
      </w:r>
    </w:p>
    <w:p w14:paraId="0DF7EB2C"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Отечественная поэзия первой половины </w:t>
      </w:r>
      <w:r w:rsidRPr="00C620CF">
        <w:rPr>
          <w:b/>
          <w:bCs/>
          <w:color w:val="auto"/>
          <w:sz w:val="24"/>
          <w:szCs w:val="24"/>
          <w:lang w:val="en-US" w:eastAsia="en-US" w:bidi="en-US"/>
        </w:rPr>
        <w:t>XX</w:t>
      </w:r>
      <w:r w:rsidRPr="00C620CF">
        <w:rPr>
          <w:b/>
          <w:bCs/>
          <w:color w:val="auto"/>
          <w:sz w:val="24"/>
          <w:szCs w:val="24"/>
          <w:lang w:eastAsia="en-US" w:bidi="en-US"/>
        </w:rPr>
        <w:t xml:space="preserve"> </w:t>
      </w:r>
      <w:r w:rsidRPr="00C620CF">
        <w:rPr>
          <w:b/>
          <w:bCs/>
          <w:color w:val="auto"/>
          <w:sz w:val="24"/>
          <w:szCs w:val="24"/>
        </w:rPr>
        <w:t>века</w:t>
      </w:r>
      <w:r w:rsidRPr="00C620CF">
        <w:rPr>
          <w:color w:val="auto"/>
          <w:sz w:val="24"/>
          <w:szCs w:val="24"/>
        </w:rPr>
        <w:t>. Стихотворения на тему мечты и реальности (два-три по выбору). Например, стихотворения А. А. Блока, Н. С. Гумилёва, М. И. Цветаевой и др.</w:t>
      </w:r>
    </w:p>
    <w:p w14:paraId="7B05C13C" w14:textId="77777777" w:rsidR="00A57638" w:rsidRPr="00C620CF" w:rsidRDefault="00E235EB" w:rsidP="00C620CF">
      <w:pPr>
        <w:pStyle w:val="13"/>
        <w:numPr>
          <w:ilvl w:val="0"/>
          <w:numId w:val="5"/>
        </w:numPr>
        <w:tabs>
          <w:tab w:val="left" w:pos="580"/>
        </w:tabs>
        <w:spacing w:line="276" w:lineRule="auto"/>
        <w:ind w:firstLine="709"/>
        <w:contextualSpacing/>
        <w:jc w:val="both"/>
        <w:rPr>
          <w:color w:val="auto"/>
          <w:sz w:val="24"/>
          <w:szCs w:val="24"/>
        </w:rPr>
      </w:pPr>
      <w:r w:rsidRPr="00C620CF">
        <w:rPr>
          <w:b/>
          <w:bCs/>
          <w:color w:val="auto"/>
          <w:sz w:val="24"/>
          <w:szCs w:val="24"/>
        </w:rPr>
        <w:t xml:space="preserve">В. Маяковский. </w:t>
      </w:r>
      <w:r w:rsidRPr="00C620CF">
        <w:rPr>
          <w:color w:val="auto"/>
          <w:sz w:val="24"/>
          <w:szCs w:val="24"/>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26D31B3A" w14:textId="77777777" w:rsidR="00A57638" w:rsidRPr="00C620CF" w:rsidRDefault="00E235EB" w:rsidP="00C620CF">
      <w:pPr>
        <w:pStyle w:val="13"/>
        <w:numPr>
          <w:ilvl w:val="0"/>
          <w:numId w:val="6"/>
        </w:numPr>
        <w:tabs>
          <w:tab w:val="left" w:pos="604"/>
        </w:tabs>
        <w:spacing w:line="276" w:lineRule="auto"/>
        <w:ind w:firstLine="709"/>
        <w:contextualSpacing/>
        <w:jc w:val="both"/>
        <w:rPr>
          <w:color w:val="auto"/>
          <w:sz w:val="24"/>
          <w:szCs w:val="24"/>
        </w:rPr>
      </w:pPr>
      <w:r w:rsidRPr="00C620CF">
        <w:rPr>
          <w:b/>
          <w:bCs/>
          <w:color w:val="auto"/>
          <w:sz w:val="24"/>
          <w:szCs w:val="24"/>
        </w:rPr>
        <w:t xml:space="preserve">П. Платонов. </w:t>
      </w:r>
      <w:r w:rsidRPr="00C620CF">
        <w:rPr>
          <w:color w:val="auto"/>
          <w:sz w:val="24"/>
          <w:szCs w:val="24"/>
        </w:rPr>
        <w:t>Рассказы (один по выбору). Например, «Юшка», «Неизвестный цветок» и др.</w:t>
      </w:r>
    </w:p>
    <w:p w14:paraId="0BC84070" w14:textId="77777777" w:rsidR="009818B9" w:rsidRPr="00C620CF" w:rsidRDefault="009818B9" w:rsidP="00C620CF">
      <w:pPr>
        <w:spacing w:line="276" w:lineRule="auto"/>
        <w:ind w:firstLine="709"/>
        <w:contextualSpacing/>
        <w:rPr>
          <w:rFonts w:ascii="Times New Roman" w:hAnsi="Times New Roman" w:cs="Times New Roman"/>
        </w:rPr>
      </w:pPr>
      <w:bookmarkStart w:id="145" w:name="bookmark275"/>
    </w:p>
    <w:p w14:paraId="1C5CBD4A"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 xml:space="preserve">Литература второй половины </w:t>
      </w:r>
      <w:r w:rsidRPr="00C620CF">
        <w:rPr>
          <w:rFonts w:ascii="Times New Roman" w:hAnsi="Times New Roman" w:cs="Times New Roman"/>
          <w:color w:val="auto"/>
          <w:sz w:val="24"/>
          <w:szCs w:val="24"/>
          <w:lang w:val="en-US" w:eastAsia="en-US" w:bidi="en-US"/>
        </w:rPr>
        <w:t>XX</w:t>
      </w:r>
      <w:r w:rsidRPr="00C620CF">
        <w:rPr>
          <w:rFonts w:ascii="Times New Roman" w:hAnsi="Times New Roman" w:cs="Times New Roman"/>
          <w:color w:val="auto"/>
          <w:sz w:val="24"/>
          <w:szCs w:val="24"/>
          <w:lang w:eastAsia="en-US" w:bidi="en-US"/>
        </w:rPr>
        <w:t xml:space="preserve"> </w:t>
      </w:r>
      <w:r w:rsidRPr="00C620CF">
        <w:rPr>
          <w:rFonts w:ascii="Times New Roman" w:hAnsi="Times New Roman" w:cs="Times New Roman"/>
          <w:color w:val="auto"/>
          <w:sz w:val="24"/>
          <w:szCs w:val="24"/>
        </w:rPr>
        <w:t>века</w:t>
      </w:r>
      <w:bookmarkEnd w:id="145"/>
    </w:p>
    <w:p w14:paraId="2CD686FE" w14:textId="77777777" w:rsidR="00A57638" w:rsidRPr="00C620CF" w:rsidRDefault="00E235EB" w:rsidP="00C620CF">
      <w:pPr>
        <w:pStyle w:val="13"/>
        <w:numPr>
          <w:ilvl w:val="0"/>
          <w:numId w:val="6"/>
        </w:numPr>
        <w:tabs>
          <w:tab w:val="left" w:pos="585"/>
        </w:tabs>
        <w:spacing w:line="276" w:lineRule="auto"/>
        <w:ind w:firstLine="709"/>
        <w:contextualSpacing/>
        <w:jc w:val="both"/>
        <w:rPr>
          <w:color w:val="auto"/>
          <w:sz w:val="24"/>
          <w:szCs w:val="24"/>
        </w:rPr>
      </w:pPr>
      <w:r w:rsidRPr="00C620CF">
        <w:rPr>
          <w:b/>
          <w:bCs/>
          <w:color w:val="auto"/>
          <w:sz w:val="24"/>
          <w:szCs w:val="24"/>
        </w:rPr>
        <w:t xml:space="preserve">М. Шукшин. </w:t>
      </w:r>
      <w:r w:rsidRPr="00C620CF">
        <w:rPr>
          <w:color w:val="auto"/>
          <w:sz w:val="24"/>
          <w:szCs w:val="24"/>
        </w:rPr>
        <w:t>Рассказы (один по выбору). Например, «Чудик», «Стенька Разин», «Критики» и др.</w:t>
      </w:r>
    </w:p>
    <w:p w14:paraId="3D05803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Стихотворения отечественных поэтов </w:t>
      </w:r>
      <w:r w:rsidRPr="00C620CF">
        <w:rPr>
          <w:b/>
          <w:bCs/>
          <w:color w:val="auto"/>
          <w:sz w:val="24"/>
          <w:szCs w:val="24"/>
          <w:lang w:val="en-US" w:eastAsia="en-US" w:bidi="en-US"/>
        </w:rPr>
        <w:t>XX</w:t>
      </w:r>
      <w:r w:rsidRPr="00C620CF">
        <w:rPr>
          <w:b/>
          <w:bCs/>
          <w:color w:val="auto"/>
          <w:sz w:val="24"/>
          <w:szCs w:val="24"/>
          <w:lang w:eastAsia="en-US" w:bidi="en-US"/>
        </w:rPr>
        <w:t>—</w:t>
      </w:r>
      <w:r w:rsidRPr="00C620CF">
        <w:rPr>
          <w:b/>
          <w:bCs/>
          <w:color w:val="auto"/>
          <w:sz w:val="24"/>
          <w:szCs w:val="24"/>
          <w:lang w:val="en-US" w:eastAsia="en-US" w:bidi="en-US"/>
        </w:rPr>
        <w:t>XXI</w:t>
      </w:r>
      <w:r w:rsidRPr="00C620CF">
        <w:rPr>
          <w:b/>
          <w:bCs/>
          <w:color w:val="auto"/>
          <w:sz w:val="24"/>
          <w:szCs w:val="24"/>
          <w:lang w:eastAsia="en-US" w:bidi="en-US"/>
        </w:rPr>
        <w:t xml:space="preserve"> </w:t>
      </w:r>
      <w:r w:rsidRPr="00C620CF">
        <w:rPr>
          <w:b/>
          <w:bCs/>
          <w:color w:val="auto"/>
          <w:sz w:val="24"/>
          <w:szCs w:val="24"/>
        </w:rPr>
        <w:t xml:space="preserve">веков </w:t>
      </w:r>
      <w:r w:rsidRPr="00C620CF">
        <w:rPr>
          <w:color w:val="auto"/>
          <w:sz w:val="24"/>
          <w:szCs w:val="24"/>
        </w:rPr>
        <w:t>(не менее четырёх стихотворений двух поэтов). Например, стихотворения М. И. Цветаевой, Е. А. Евтушенко, Б. А. Ахмадулиной, Ю. Д. Левитанского и др.</w:t>
      </w:r>
    </w:p>
    <w:p w14:paraId="17146B7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Произведения отечественных прозаиков второй половины </w:t>
      </w:r>
      <w:r w:rsidRPr="00C620CF">
        <w:rPr>
          <w:b/>
          <w:bCs/>
          <w:color w:val="auto"/>
          <w:sz w:val="24"/>
          <w:szCs w:val="24"/>
          <w:lang w:val="en-US" w:eastAsia="en-US" w:bidi="en-US"/>
        </w:rPr>
        <w:t>XX</w:t>
      </w:r>
      <w:r w:rsidRPr="00C620CF">
        <w:rPr>
          <w:b/>
          <w:bCs/>
          <w:color w:val="auto"/>
          <w:sz w:val="24"/>
          <w:szCs w:val="24"/>
          <w:lang w:eastAsia="en-US" w:bidi="en-US"/>
        </w:rPr>
        <w:t xml:space="preserve"> </w:t>
      </w:r>
      <w:r w:rsidRPr="00C620CF">
        <w:rPr>
          <w:b/>
          <w:bCs/>
          <w:color w:val="auto"/>
          <w:sz w:val="24"/>
          <w:szCs w:val="24"/>
        </w:rPr>
        <w:t xml:space="preserve">— начала </w:t>
      </w:r>
      <w:r w:rsidRPr="00C620CF">
        <w:rPr>
          <w:b/>
          <w:bCs/>
          <w:color w:val="auto"/>
          <w:sz w:val="24"/>
          <w:szCs w:val="24"/>
          <w:lang w:val="en-US" w:eastAsia="en-US" w:bidi="en-US"/>
        </w:rPr>
        <w:t>XXI</w:t>
      </w:r>
      <w:r w:rsidRPr="00C620CF">
        <w:rPr>
          <w:b/>
          <w:bCs/>
          <w:color w:val="auto"/>
          <w:sz w:val="24"/>
          <w:szCs w:val="24"/>
          <w:lang w:eastAsia="en-US" w:bidi="en-US"/>
        </w:rPr>
        <w:t xml:space="preserve"> </w:t>
      </w:r>
      <w:r w:rsidRPr="00C620CF">
        <w:rPr>
          <w:b/>
          <w:bCs/>
          <w:color w:val="auto"/>
          <w:sz w:val="24"/>
          <w:szCs w:val="24"/>
        </w:rPr>
        <w:t xml:space="preserve">века </w:t>
      </w:r>
      <w:r w:rsidRPr="00C620CF">
        <w:rPr>
          <w:color w:val="auto"/>
          <w:sz w:val="24"/>
          <w:szCs w:val="24"/>
        </w:rPr>
        <w:t>(не менее двух). Например, произведения Ф. А. Абрамова, В. П. Астафьева, В. И. Белова, Ф. А. Искандера и др.</w:t>
      </w:r>
    </w:p>
    <w:p w14:paraId="056B718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Тема взаимоотношения поколений, становления человека, выбора им жизненного пути </w:t>
      </w:r>
      <w:r w:rsidRPr="00C620CF">
        <w:rPr>
          <w:color w:val="auto"/>
          <w:sz w:val="24"/>
          <w:szCs w:val="24"/>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05EEEB7D" w14:textId="77777777" w:rsidR="009818B9" w:rsidRPr="00C620CF" w:rsidRDefault="009818B9" w:rsidP="00C620CF">
      <w:pPr>
        <w:spacing w:line="276" w:lineRule="auto"/>
        <w:ind w:firstLine="709"/>
        <w:contextualSpacing/>
        <w:rPr>
          <w:rFonts w:ascii="Times New Roman" w:hAnsi="Times New Roman" w:cs="Times New Roman"/>
        </w:rPr>
      </w:pPr>
      <w:bookmarkStart w:id="146" w:name="bookmark277"/>
    </w:p>
    <w:p w14:paraId="39CCCAAA"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lastRenderedPageBreak/>
        <w:t>Зарубежная литература</w:t>
      </w:r>
      <w:bookmarkEnd w:id="146"/>
    </w:p>
    <w:p w14:paraId="0087B4B4"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М. де Сервантес Сааведра</w:t>
      </w:r>
      <w:r w:rsidRPr="00C620CF">
        <w:rPr>
          <w:color w:val="auto"/>
          <w:sz w:val="24"/>
          <w:szCs w:val="24"/>
        </w:rPr>
        <w:t>. Роман «Хитроумный идальго Дон Кихот Ламанчский» (главы).</w:t>
      </w:r>
    </w:p>
    <w:p w14:paraId="712C01CE"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Зарубежная новеллистика </w:t>
      </w:r>
      <w:r w:rsidRPr="00C620CF">
        <w:rPr>
          <w:color w:val="auto"/>
          <w:sz w:val="24"/>
          <w:szCs w:val="24"/>
        </w:rPr>
        <w:t>(одно-два произведения по выбору). Например, П. Мериме. «Маттео Фальконе»; О. Генри. «Дары волхвов», «Последний лист».</w:t>
      </w:r>
    </w:p>
    <w:p w14:paraId="404E2051"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А. де Сент Экзюпери. </w:t>
      </w:r>
      <w:r w:rsidRPr="00C620CF">
        <w:rPr>
          <w:color w:val="auto"/>
          <w:sz w:val="24"/>
          <w:szCs w:val="24"/>
        </w:rPr>
        <w:t>Повесть-сказка «Маленький принц».</w:t>
      </w:r>
    </w:p>
    <w:p w14:paraId="33039323" w14:textId="77777777" w:rsidR="009818B9" w:rsidRPr="00C620CF" w:rsidRDefault="009818B9" w:rsidP="00C620CF">
      <w:pPr>
        <w:spacing w:line="276" w:lineRule="auto"/>
        <w:ind w:firstLine="709"/>
        <w:contextualSpacing/>
        <w:rPr>
          <w:rFonts w:ascii="Times New Roman" w:hAnsi="Times New Roman" w:cs="Times New Roman"/>
        </w:rPr>
      </w:pPr>
      <w:bookmarkStart w:id="147" w:name="bookmark279"/>
    </w:p>
    <w:p w14:paraId="2B3069D4"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8 КЛАСС</w:t>
      </w:r>
      <w:bookmarkEnd w:id="147"/>
    </w:p>
    <w:p w14:paraId="12429514"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148" w:name="bookmark281"/>
      <w:r w:rsidRPr="00C620CF">
        <w:rPr>
          <w:rFonts w:ascii="Times New Roman" w:hAnsi="Times New Roman" w:cs="Times New Roman"/>
          <w:color w:val="auto"/>
          <w:sz w:val="24"/>
          <w:szCs w:val="24"/>
        </w:rPr>
        <w:t>Древнерусская литература</w:t>
      </w:r>
      <w:bookmarkEnd w:id="148"/>
    </w:p>
    <w:p w14:paraId="1F5DCEA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Житийная литература </w:t>
      </w:r>
      <w:r w:rsidRPr="00C620CF">
        <w:rPr>
          <w:color w:val="auto"/>
          <w:sz w:val="24"/>
          <w:szCs w:val="24"/>
        </w:rPr>
        <w:t>(одно произведение по выбору). Например, «Житие Сергия Радонежского», «Житие протопопа Аввакума, им самим написанное».</w:t>
      </w:r>
    </w:p>
    <w:p w14:paraId="6CCD7A7D" w14:textId="77777777" w:rsidR="009818B9" w:rsidRPr="00C620CF" w:rsidRDefault="009818B9" w:rsidP="00C620CF">
      <w:pPr>
        <w:pStyle w:val="af5"/>
        <w:spacing w:line="276" w:lineRule="auto"/>
        <w:ind w:firstLine="709"/>
        <w:contextualSpacing/>
        <w:rPr>
          <w:rFonts w:ascii="Times New Roman" w:hAnsi="Times New Roman" w:cs="Times New Roman"/>
          <w:color w:val="auto"/>
          <w:sz w:val="24"/>
          <w:szCs w:val="24"/>
        </w:rPr>
      </w:pPr>
      <w:bookmarkStart w:id="149" w:name="bookmark283"/>
    </w:p>
    <w:p w14:paraId="21E0F27E"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Литература XVIII века</w:t>
      </w:r>
      <w:bookmarkEnd w:id="149"/>
    </w:p>
    <w:p w14:paraId="4DC38099"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Д. И. Фонвизин. </w:t>
      </w:r>
      <w:r w:rsidRPr="00C620CF">
        <w:rPr>
          <w:color w:val="auto"/>
          <w:sz w:val="24"/>
          <w:szCs w:val="24"/>
        </w:rPr>
        <w:t>Комедия «Недоросль».</w:t>
      </w:r>
    </w:p>
    <w:p w14:paraId="60294998" w14:textId="77777777" w:rsidR="009818B9" w:rsidRPr="00C620CF" w:rsidRDefault="009818B9" w:rsidP="00C620CF">
      <w:pPr>
        <w:spacing w:line="276" w:lineRule="auto"/>
        <w:ind w:firstLine="709"/>
        <w:contextualSpacing/>
        <w:rPr>
          <w:rFonts w:ascii="Times New Roman" w:hAnsi="Times New Roman" w:cs="Times New Roman"/>
        </w:rPr>
      </w:pPr>
      <w:bookmarkStart w:id="150" w:name="bookmark285"/>
    </w:p>
    <w:p w14:paraId="2AF92828"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Литература первой половины XIX века</w:t>
      </w:r>
      <w:bookmarkEnd w:id="150"/>
    </w:p>
    <w:p w14:paraId="33865B8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А. С. Пушкин. </w:t>
      </w:r>
      <w:r w:rsidRPr="00C620CF">
        <w:rPr>
          <w:color w:val="auto"/>
          <w:sz w:val="24"/>
          <w:szCs w:val="24"/>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4471169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М. Ю. Лермонтов. </w:t>
      </w:r>
      <w:r w:rsidRPr="00C620CF">
        <w:rPr>
          <w:color w:val="auto"/>
          <w:sz w:val="24"/>
          <w:szCs w:val="24"/>
        </w:rPr>
        <w:t>Стихотворения (не менее двух). Например, «Я не хочу, чтоб свет узнал...», «Из-под таинственной, холодной полумаски...», «Нищий» и др. Поэма «Мцыри».</w:t>
      </w:r>
    </w:p>
    <w:p w14:paraId="417C7792"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Н. В. Гоголь. </w:t>
      </w:r>
      <w:r w:rsidRPr="00C620CF">
        <w:rPr>
          <w:color w:val="auto"/>
          <w:sz w:val="24"/>
          <w:szCs w:val="24"/>
        </w:rPr>
        <w:t>Повесть «Шинель». Комедия «Ревизор».</w:t>
      </w:r>
    </w:p>
    <w:p w14:paraId="5F03F846" w14:textId="77777777" w:rsidR="009818B9" w:rsidRPr="00C620CF" w:rsidRDefault="009818B9" w:rsidP="00C620CF">
      <w:pPr>
        <w:pStyle w:val="af5"/>
        <w:spacing w:line="276" w:lineRule="auto"/>
        <w:ind w:firstLine="709"/>
        <w:contextualSpacing/>
        <w:rPr>
          <w:rFonts w:ascii="Times New Roman" w:hAnsi="Times New Roman" w:cs="Times New Roman"/>
          <w:color w:val="auto"/>
          <w:sz w:val="24"/>
          <w:szCs w:val="24"/>
        </w:rPr>
      </w:pPr>
      <w:bookmarkStart w:id="151" w:name="bookmark287"/>
    </w:p>
    <w:p w14:paraId="36588646"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 xml:space="preserve">Литература второй половины </w:t>
      </w:r>
      <w:r w:rsidRPr="00C620CF">
        <w:rPr>
          <w:rFonts w:ascii="Times New Roman" w:hAnsi="Times New Roman" w:cs="Times New Roman"/>
          <w:color w:val="auto"/>
          <w:sz w:val="24"/>
          <w:szCs w:val="24"/>
          <w:lang w:val="en-US" w:eastAsia="en-US" w:bidi="en-US"/>
        </w:rPr>
        <w:t>XIX</w:t>
      </w:r>
      <w:r w:rsidRPr="00C620CF">
        <w:rPr>
          <w:rFonts w:ascii="Times New Roman" w:hAnsi="Times New Roman" w:cs="Times New Roman"/>
          <w:color w:val="auto"/>
          <w:sz w:val="24"/>
          <w:szCs w:val="24"/>
          <w:lang w:eastAsia="en-US" w:bidi="en-US"/>
        </w:rPr>
        <w:t xml:space="preserve"> </w:t>
      </w:r>
      <w:r w:rsidRPr="00C620CF">
        <w:rPr>
          <w:rFonts w:ascii="Times New Roman" w:hAnsi="Times New Roman" w:cs="Times New Roman"/>
          <w:color w:val="auto"/>
          <w:sz w:val="24"/>
          <w:szCs w:val="24"/>
        </w:rPr>
        <w:t>века</w:t>
      </w:r>
      <w:bookmarkEnd w:id="151"/>
    </w:p>
    <w:p w14:paraId="7D23F408"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И. С. Тургенев. </w:t>
      </w:r>
      <w:r w:rsidRPr="00C620CF">
        <w:rPr>
          <w:color w:val="auto"/>
          <w:sz w:val="24"/>
          <w:szCs w:val="24"/>
        </w:rPr>
        <w:t>Повести (одна по выбору). Например, «Ася», «Первая любовь».</w:t>
      </w:r>
    </w:p>
    <w:p w14:paraId="6755D77B"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Ф. М. Достоевский. </w:t>
      </w:r>
      <w:r w:rsidRPr="00C620CF">
        <w:rPr>
          <w:color w:val="auto"/>
          <w:sz w:val="24"/>
          <w:szCs w:val="24"/>
        </w:rPr>
        <w:t>«Бедные люди», «Белые ночи» (одно произведение по выбору).</w:t>
      </w:r>
    </w:p>
    <w:p w14:paraId="63387E32"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Л. Н. Толстой. </w:t>
      </w:r>
      <w:r w:rsidRPr="00C620CF">
        <w:rPr>
          <w:color w:val="auto"/>
          <w:sz w:val="24"/>
          <w:szCs w:val="24"/>
        </w:rPr>
        <w:t>Повести и рассказы (одно произведение по выбору). Например, «Отрочество» (главы).</w:t>
      </w:r>
    </w:p>
    <w:p w14:paraId="1779E02A"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152" w:name="bookmark289"/>
      <w:r w:rsidRPr="00C620CF">
        <w:rPr>
          <w:rFonts w:ascii="Times New Roman" w:hAnsi="Times New Roman" w:cs="Times New Roman"/>
          <w:color w:val="auto"/>
          <w:sz w:val="24"/>
          <w:szCs w:val="24"/>
        </w:rPr>
        <w:t xml:space="preserve">Литература первой половины </w:t>
      </w:r>
      <w:r w:rsidRPr="00C620CF">
        <w:rPr>
          <w:rFonts w:ascii="Times New Roman" w:hAnsi="Times New Roman" w:cs="Times New Roman"/>
          <w:color w:val="auto"/>
          <w:sz w:val="24"/>
          <w:szCs w:val="24"/>
          <w:lang w:val="en-US" w:eastAsia="en-US" w:bidi="en-US"/>
        </w:rPr>
        <w:t>XX</w:t>
      </w:r>
      <w:r w:rsidRPr="00C620CF">
        <w:rPr>
          <w:rFonts w:ascii="Times New Roman" w:hAnsi="Times New Roman" w:cs="Times New Roman"/>
          <w:color w:val="auto"/>
          <w:sz w:val="24"/>
          <w:szCs w:val="24"/>
          <w:lang w:eastAsia="en-US" w:bidi="en-US"/>
        </w:rPr>
        <w:t xml:space="preserve"> </w:t>
      </w:r>
      <w:r w:rsidRPr="00C620CF">
        <w:rPr>
          <w:rFonts w:ascii="Times New Roman" w:hAnsi="Times New Roman" w:cs="Times New Roman"/>
          <w:color w:val="auto"/>
          <w:sz w:val="24"/>
          <w:szCs w:val="24"/>
        </w:rPr>
        <w:t>века</w:t>
      </w:r>
      <w:bookmarkEnd w:id="152"/>
    </w:p>
    <w:p w14:paraId="3999656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Произведения писателей русского зарубежья </w:t>
      </w:r>
      <w:r w:rsidRPr="00C620CF">
        <w:rPr>
          <w:color w:val="auto"/>
          <w:sz w:val="24"/>
          <w:szCs w:val="24"/>
        </w:rPr>
        <w:t>(не менее двух по выбору). Например, произведения И. С. Шмелёва, М. А. Осоргина, В. В. Набокова, Н. Тэффи, А. Т. Аверченко и др.</w:t>
      </w:r>
    </w:p>
    <w:p w14:paraId="4CD3F87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Поэзия первой половины ХХ века </w:t>
      </w:r>
      <w:r w:rsidRPr="00C620CF">
        <w:rPr>
          <w:color w:val="auto"/>
          <w:sz w:val="24"/>
          <w:szCs w:val="24"/>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7AEF8AC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М. А. Булгаков </w:t>
      </w:r>
      <w:r w:rsidRPr="00C620CF">
        <w:rPr>
          <w:color w:val="auto"/>
          <w:sz w:val="24"/>
          <w:szCs w:val="24"/>
        </w:rPr>
        <w:t>(одна повесть по выбору). Например, «Собачье сердце» и др.</w:t>
      </w:r>
    </w:p>
    <w:p w14:paraId="7F132A18"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153" w:name="bookmark291"/>
      <w:r w:rsidRPr="00C620CF">
        <w:rPr>
          <w:rFonts w:ascii="Times New Roman" w:hAnsi="Times New Roman" w:cs="Times New Roman"/>
          <w:color w:val="auto"/>
          <w:sz w:val="24"/>
          <w:szCs w:val="24"/>
        </w:rPr>
        <w:t xml:space="preserve">Литература второй половины </w:t>
      </w:r>
      <w:r w:rsidRPr="00C620CF">
        <w:rPr>
          <w:rFonts w:ascii="Times New Roman" w:hAnsi="Times New Roman" w:cs="Times New Roman"/>
          <w:color w:val="auto"/>
          <w:sz w:val="24"/>
          <w:szCs w:val="24"/>
          <w:lang w:val="en-US" w:eastAsia="en-US" w:bidi="en-US"/>
        </w:rPr>
        <w:t>XX</w:t>
      </w:r>
      <w:r w:rsidRPr="00C620CF">
        <w:rPr>
          <w:rFonts w:ascii="Times New Roman" w:hAnsi="Times New Roman" w:cs="Times New Roman"/>
          <w:color w:val="auto"/>
          <w:sz w:val="24"/>
          <w:szCs w:val="24"/>
          <w:lang w:eastAsia="en-US" w:bidi="en-US"/>
        </w:rPr>
        <w:t xml:space="preserve"> </w:t>
      </w:r>
      <w:r w:rsidRPr="00C620CF">
        <w:rPr>
          <w:rFonts w:ascii="Times New Roman" w:hAnsi="Times New Roman" w:cs="Times New Roman"/>
          <w:color w:val="auto"/>
          <w:sz w:val="24"/>
          <w:szCs w:val="24"/>
        </w:rPr>
        <w:t>века</w:t>
      </w:r>
      <w:bookmarkEnd w:id="153"/>
    </w:p>
    <w:p w14:paraId="1D42DB99"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А. Т. Твардовский. </w:t>
      </w:r>
      <w:r w:rsidRPr="00C620CF">
        <w:rPr>
          <w:color w:val="auto"/>
          <w:sz w:val="24"/>
          <w:szCs w:val="24"/>
        </w:rPr>
        <w:t>Поэма «Василий Тёркин» (главы «Переправа», «Гармонь», «Два солдата», «Поединок» и др.).</w:t>
      </w:r>
    </w:p>
    <w:p w14:paraId="28EF403E"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М. А. Шолохов. </w:t>
      </w:r>
      <w:r w:rsidRPr="00C620CF">
        <w:rPr>
          <w:color w:val="auto"/>
          <w:sz w:val="24"/>
          <w:szCs w:val="24"/>
        </w:rPr>
        <w:t>Рассказ «Судьба человека».</w:t>
      </w:r>
    </w:p>
    <w:p w14:paraId="7D80652F"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А. И. Солженицын. </w:t>
      </w:r>
      <w:r w:rsidRPr="00C620CF">
        <w:rPr>
          <w:color w:val="auto"/>
          <w:sz w:val="24"/>
          <w:szCs w:val="24"/>
        </w:rPr>
        <w:t>Рассказ «Матрёнин двор».</w:t>
      </w:r>
    </w:p>
    <w:p w14:paraId="41B6B409"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Произведения отечественных прозаиков второй половины </w:t>
      </w:r>
      <w:r w:rsidRPr="00C620CF">
        <w:rPr>
          <w:b/>
          <w:bCs/>
          <w:color w:val="auto"/>
          <w:sz w:val="24"/>
          <w:szCs w:val="24"/>
          <w:lang w:val="en-US" w:eastAsia="en-US" w:bidi="en-US"/>
        </w:rPr>
        <w:t>XX</w:t>
      </w:r>
      <w:r w:rsidRPr="00C620CF">
        <w:rPr>
          <w:b/>
          <w:bCs/>
          <w:color w:val="auto"/>
          <w:sz w:val="24"/>
          <w:szCs w:val="24"/>
          <w:lang w:eastAsia="en-US" w:bidi="en-US"/>
        </w:rPr>
        <w:t>—</w:t>
      </w:r>
      <w:r w:rsidRPr="00C620CF">
        <w:rPr>
          <w:b/>
          <w:bCs/>
          <w:color w:val="auto"/>
          <w:sz w:val="24"/>
          <w:szCs w:val="24"/>
          <w:lang w:val="en-US" w:eastAsia="en-US" w:bidi="en-US"/>
        </w:rPr>
        <w:t>XXI</w:t>
      </w:r>
      <w:r w:rsidRPr="00C620CF">
        <w:rPr>
          <w:b/>
          <w:bCs/>
          <w:color w:val="auto"/>
          <w:sz w:val="24"/>
          <w:szCs w:val="24"/>
          <w:lang w:eastAsia="en-US" w:bidi="en-US"/>
        </w:rPr>
        <w:t xml:space="preserve"> </w:t>
      </w:r>
      <w:r w:rsidRPr="00C620CF">
        <w:rPr>
          <w:b/>
          <w:bCs/>
          <w:color w:val="auto"/>
          <w:sz w:val="24"/>
          <w:szCs w:val="24"/>
        </w:rPr>
        <w:t xml:space="preserve">века </w:t>
      </w:r>
      <w:r w:rsidRPr="00C620CF">
        <w:rPr>
          <w:color w:val="auto"/>
          <w:sz w:val="24"/>
          <w:szCs w:val="24"/>
        </w:rPr>
        <w:t>(не менее двух произведений). Например, произведения Е. И. Носова, А. Н. и Б. Н. Стругацких, В. Ф. Тендрякова, Б. П. Екимова и др.</w:t>
      </w:r>
    </w:p>
    <w:p w14:paraId="19258FC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Произведения отечественных и зарубежных прозаиков второй половины </w:t>
      </w:r>
      <w:r w:rsidRPr="00C620CF">
        <w:rPr>
          <w:b/>
          <w:bCs/>
          <w:color w:val="auto"/>
          <w:sz w:val="24"/>
          <w:szCs w:val="24"/>
          <w:lang w:val="en-US" w:eastAsia="en-US" w:bidi="en-US"/>
        </w:rPr>
        <w:t>XX</w:t>
      </w:r>
      <w:r w:rsidRPr="00C620CF">
        <w:rPr>
          <w:b/>
          <w:bCs/>
          <w:color w:val="auto"/>
          <w:sz w:val="24"/>
          <w:szCs w:val="24"/>
          <w:lang w:eastAsia="en-US" w:bidi="en-US"/>
        </w:rPr>
        <w:t>—</w:t>
      </w:r>
      <w:r w:rsidRPr="00C620CF">
        <w:rPr>
          <w:b/>
          <w:bCs/>
          <w:color w:val="auto"/>
          <w:sz w:val="24"/>
          <w:szCs w:val="24"/>
          <w:lang w:val="en-US" w:eastAsia="en-US" w:bidi="en-US"/>
        </w:rPr>
        <w:t>XXI</w:t>
      </w:r>
      <w:r w:rsidRPr="00C620CF">
        <w:rPr>
          <w:b/>
          <w:bCs/>
          <w:color w:val="auto"/>
          <w:sz w:val="24"/>
          <w:szCs w:val="24"/>
          <w:lang w:eastAsia="en-US" w:bidi="en-US"/>
        </w:rPr>
        <w:t xml:space="preserve"> </w:t>
      </w:r>
      <w:r w:rsidRPr="00C620CF">
        <w:rPr>
          <w:b/>
          <w:bCs/>
          <w:color w:val="auto"/>
          <w:sz w:val="24"/>
          <w:szCs w:val="24"/>
        </w:rPr>
        <w:t xml:space="preserve">века </w:t>
      </w:r>
      <w:r w:rsidRPr="00C620CF">
        <w:rPr>
          <w:color w:val="auto"/>
          <w:sz w:val="24"/>
          <w:szCs w:val="24"/>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51092B84"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Поэзия второй половины </w:t>
      </w:r>
      <w:r w:rsidRPr="00C620CF">
        <w:rPr>
          <w:b/>
          <w:bCs/>
          <w:color w:val="auto"/>
          <w:sz w:val="24"/>
          <w:szCs w:val="24"/>
          <w:lang w:val="en-US" w:eastAsia="en-US" w:bidi="en-US"/>
        </w:rPr>
        <w:t>XX</w:t>
      </w:r>
      <w:r w:rsidRPr="00C620CF">
        <w:rPr>
          <w:b/>
          <w:bCs/>
          <w:color w:val="auto"/>
          <w:sz w:val="24"/>
          <w:szCs w:val="24"/>
          <w:lang w:eastAsia="en-US" w:bidi="en-US"/>
        </w:rPr>
        <w:t xml:space="preserve"> </w:t>
      </w:r>
      <w:r w:rsidRPr="00C620CF">
        <w:rPr>
          <w:b/>
          <w:bCs/>
          <w:color w:val="auto"/>
          <w:sz w:val="24"/>
          <w:szCs w:val="24"/>
        </w:rPr>
        <w:t xml:space="preserve">— начала </w:t>
      </w:r>
      <w:r w:rsidRPr="00C620CF">
        <w:rPr>
          <w:b/>
          <w:bCs/>
          <w:color w:val="auto"/>
          <w:sz w:val="24"/>
          <w:szCs w:val="24"/>
          <w:lang w:val="en-US" w:eastAsia="en-US" w:bidi="en-US"/>
        </w:rPr>
        <w:t>XXI</w:t>
      </w:r>
      <w:r w:rsidRPr="00C620CF">
        <w:rPr>
          <w:b/>
          <w:bCs/>
          <w:color w:val="auto"/>
          <w:sz w:val="24"/>
          <w:szCs w:val="24"/>
          <w:lang w:eastAsia="en-US" w:bidi="en-US"/>
        </w:rPr>
        <w:t xml:space="preserve"> </w:t>
      </w:r>
      <w:r w:rsidRPr="00C620CF">
        <w:rPr>
          <w:b/>
          <w:bCs/>
          <w:color w:val="auto"/>
          <w:sz w:val="24"/>
          <w:szCs w:val="24"/>
        </w:rPr>
        <w:t xml:space="preserve">века </w:t>
      </w:r>
      <w:r w:rsidRPr="00C620CF">
        <w:rPr>
          <w:color w:val="auto"/>
          <w:sz w:val="24"/>
          <w:szCs w:val="24"/>
        </w:rPr>
        <w:t xml:space="preserve">(не менее трёх стихотворений). Например, стихотворения Н. А. Заболоцкого, М. А. Светлова, М. В. Исаковского, К. М. Симонова, Р. </w:t>
      </w:r>
      <w:r w:rsidRPr="00C620CF">
        <w:rPr>
          <w:color w:val="auto"/>
          <w:sz w:val="24"/>
          <w:szCs w:val="24"/>
        </w:rPr>
        <w:lastRenderedPageBreak/>
        <w:t>Г. Гамзатова, Б. Ш. Окуджавы, В. С. Высоцкого, А. А. Вознесенского, Е. А. Евтушенко, Р. И. Рождественского, И. А. Бродского, А. С. Кушнера и др.</w:t>
      </w:r>
    </w:p>
    <w:p w14:paraId="4AD45B47"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154" w:name="bookmark293"/>
      <w:r w:rsidRPr="00C620CF">
        <w:rPr>
          <w:rFonts w:ascii="Times New Roman" w:hAnsi="Times New Roman" w:cs="Times New Roman"/>
          <w:color w:val="auto"/>
          <w:sz w:val="24"/>
          <w:szCs w:val="24"/>
        </w:rPr>
        <w:t>Зарубежная литература</w:t>
      </w:r>
      <w:bookmarkEnd w:id="154"/>
    </w:p>
    <w:p w14:paraId="4FBE7E6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У. Шекспир. </w:t>
      </w:r>
      <w:r w:rsidRPr="00C620CF">
        <w:rPr>
          <w:color w:val="auto"/>
          <w:sz w:val="24"/>
          <w:szCs w:val="24"/>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5A03CD18"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Ж.-Б. Мольер. </w:t>
      </w:r>
      <w:r w:rsidRPr="00C620CF">
        <w:rPr>
          <w:color w:val="auto"/>
          <w:sz w:val="24"/>
          <w:szCs w:val="24"/>
        </w:rPr>
        <w:t>Комедия «Мещанин во дворянстве» (фрагменты по выбору).</w:t>
      </w:r>
    </w:p>
    <w:p w14:paraId="51A7043D" w14:textId="77777777" w:rsidR="009818B9" w:rsidRPr="00C620CF" w:rsidRDefault="009818B9" w:rsidP="00C620CF">
      <w:pPr>
        <w:pStyle w:val="af5"/>
        <w:spacing w:line="276" w:lineRule="auto"/>
        <w:ind w:firstLine="709"/>
        <w:contextualSpacing/>
        <w:rPr>
          <w:rFonts w:ascii="Times New Roman" w:hAnsi="Times New Roman" w:cs="Times New Roman"/>
          <w:color w:val="auto"/>
          <w:sz w:val="24"/>
          <w:szCs w:val="24"/>
        </w:rPr>
      </w:pPr>
      <w:bookmarkStart w:id="155" w:name="bookmark295"/>
    </w:p>
    <w:p w14:paraId="0F5A74DA"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9 КЛАСС</w:t>
      </w:r>
      <w:bookmarkEnd w:id="155"/>
    </w:p>
    <w:p w14:paraId="1675C6B9"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156" w:name="bookmark297"/>
      <w:r w:rsidRPr="00C620CF">
        <w:rPr>
          <w:rFonts w:ascii="Times New Roman" w:hAnsi="Times New Roman" w:cs="Times New Roman"/>
          <w:color w:val="auto"/>
          <w:sz w:val="24"/>
          <w:szCs w:val="24"/>
        </w:rPr>
        <w:t>Древнерусская литература</w:t>
      </w:r>
      <w:bookmarkEnd w:id="156"/>
    </w:p>
    <w:p w14:paraId="3F555D4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«Слово о полку Игореве».</w:t>
      </w:r>
    </w:p>
    <w:p w14:paraId="3AFD6D73"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157" w:name="bookmark299"/>
      <w:r w:rsidRPr="00C620CF">
        <w:rPr>
          <w:rFonts w:ascii="Times New Roman" w:hAnsi="Times New Roman" w:cs="Times New Roman"/>
          <w:color w:val="auto"/>
          <w:sz w:val="24"/>
          <w:szCs w:val="24"/>
        </w:rPr>
        <w:t xml:space="preserve">Литература </w:t>
      </w:r>
      <w:r w:rsidRPr="00C620CF">
        <w:rPr>
          <w:rFonts w:ascii="Times New Roman" w:hAnsi="Times New Roman" w:cs="Times New Roman"/>
          <w:color w:val="auto"/>
          <w:sz w:val="24"/>
          <w:szCs w:val="24"/>
          <w:lang w:val="en-US" w:eastAsia="en-US" w:bidi="en-US"/>
        </w:rPr>
        <w:t>XVIII</w:t>
      </w:r>
      <w:r w:rsidRPr="00C620CF">
        <w:rPr>
          <w:rFonts w:ascii="Times New Roman" w:hAnsi="Times New Roman" w:cs="Times New Roman"/>
          <w:color w:val="auto"/>
          <w:sz w:val="24"/>
          <w:szCs w:val="24"/>
          <w:lang w:eastAsia="en-US" w:bidi="en-US"/>
        </w:rPr>
        <w:t xml:space="preserve"> </w:t>
      </w:r>
      <w:r w:rsidRPr="00C620CF">
        <w:rPr>
          <w:rFonts w:ascii="Times New Roman" w:hAnsi="Times New Roman" w:cs="Times New Roman"/>
          <w:color w:val="auto"/>
          <w:sz w:val="24"/>
          <w:szCs w:val="24"/>
        </w:rPr>
        <w:t>века</w:t>
      </w:r>
      <w:bookmarkEnd w:id="157"/>
    </w:p>
    <w:p w14:paraId="275CB01E"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М. В. Ломоносов. </w:t>
      </w:r>
      <w:r w:rsidRPr="00C620CF">
        <w:rPr>
          <w:color w:val="auto"/>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9DD327C"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Г. Р. Державин. </w:t>
      </w:r>
      <w:r w:rsidRPr="00C620CF">
        <w:rPr>
          <w:color w:val="auto"/>
          <w:sz w:val="24"/>
          <w:szCs w:val="24"/>
        </w:rPr>
        <w:t>Стихотворения (два по выбору). Например, «Властителям и судиям», «Памятник» и др.</w:t>
      </w:r>
    </w:p>
    <w:p w14:paraId="25E692BE"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Н. М. Карамзин. </w:t>
      </w:r>
      <w:r w:rsidRPr="00C620CF">
        <w:rPr>
          <w:color w:val="auto"/>
          <w:sz w:val="24"/>
          <w:szCs w:val="24"/>
        </w:rPr>
        <w:t>Повесть «Бедная Лиза».</w:t>
      </w:r>
    </w:p>
    <w:p w14:paraId="04914313"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158" w:name="bookmark301"/>
      <w:r w:rsidRPr="00C620CF">
        <w:rPr>
          <w:rFonts w:ascii="Times New Roman" w:hAnsi="Times New Roman" w:cs="Times New Roman"/>
          <w:color w:val="auto"/>
          <w:sz w:val="24"/>
          <w:szCs w:val="24"/>
        </w:rPr>
        <w:t xml:space="preserve">Литература первой половины </w:t>
      </w:r>
      <w:r w:rsidRPr="00C620CF">
        <w:rPr>
          <w:rFonts w:ascii="Times New Roman" w:hAnsi="Times New Roman" w:cs="Times New Roman"/>
          <w:color w:val="auto"/>
          <w:sz w:val="24"/>
          <w:szCs w:val="24"/>
          <w:lang w:val="en-US" w:eastAsia="en-US" w:bidi="en-US"/>
        </w:rPr>
        <w:t>XIX</w:t>
      </w:r>
      <w:r w:rsidRPr="00C620CF">
        <w:rPr>
          <w:rFonts w:ascii="Times New Roman" w:hAnsi="Times New Roman" w:cs="Times New Roman"/>
          <w:color w:val="auto"/>
          <w:sz w:val="24"/>
          <w:szCs w:val="24"/>
          <w:lang w:eastAsia="en-US" w:bidi="en-US"/>
        </w:rPr>
        <w:t xml:space="preserve"> </w:t>
      </w:r>
      <w:r w:rsidRPr="00C620CF">
        <w:rPr>
          <w:rFonts w:ascii="Times New Roman" w:hAnsi="Times New Roman" w:cs="Times New Roman"/>
          <w:color w:val="auto"/>
          <w:sz w:val="24"/>
          <w:szCs w:val="24"/>
        </w:rPr>
        <w:t>века</w:t>
      </w:r>
      <w:bookmarkEnd w:id="158"/>
    </w:p>
    <w:p w14:paraId="53C6DF68"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В. А. Жуковский. </w:t>
      </w:r>
      <w:r w:rsidRPr="00C620CF">
        <w:rPr>
          <w:color w:val="auto"/>
          <w:sz w:val="24"/>
          <w:szCs w:val="24"/>
        </w:rPr>
        <w:t>Баллады, элегии (одна-две по выбору). Например, «Светлана», «Невыразимое», «Море» и др.</w:t>
      </w:r>
    </w:p>
    <w:p w14:paraId="0F7578C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А. С. Грибоедов. </w:t>
      </w:r>
      <w:r w:rsidRPr="00C620CF">
        <w:rPr>
          <w:color w:val="auto"/>
          <w:sz w:val="24"/>
          <w:szCs w:val="24"/>
        </w:rPr>
        <w:t>Комедия «Горе от ума».</w:t>
      </w:r>
    </w:p>
    <w:p w14:paraId="28A6C4D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Поэзия пушкинской эпохи. </w:t>
      </w:r>
      <w:r w:rsidRPr="00C620CF">
        <w:rPr>
          <w:color w:val="auto"/>
          <w:sz w:val="24"/>
          <w:szCs w:val="24"/>
        </w:rPr>
        <w:t>К. Н. Батюшков, А. А. Дельвиг, Н. М. Языков, Е. А. Баратынский (не менее трёх стихотворений по выбору).</w:t>
      </w:r>
    </w:p>
    <w:p w14:paraId="20D9D9C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А. С. Пушкин. </w:t>
      </w:r>
      <w:r w:rsidRPr="00C620CF">
        <w:rPr>
          <w:color w:val="auto"/>
          <w:sz w:val="24"/>
          <w:szCs w:val="24"/>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6083615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М. Ю. Лермонтов. </w:t>
      </w:r>
      <w:r w:rsidRPr="00C620CF">
        <w:rPr>
          <w:color w:val="auto"/>
          <w:sz w:val="24"/>
          <w:szCs w:val="24"/>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14:paraId="2B39D7C4"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Н. В. Гоголь. </w:t>
      </w:r>
      <w:r w:rsidRPr="00C620CF">
        <w:rPr>
          <w:color w:val="auto"/>
          <w:sz w:val="24"/>
          <w:szCs w:val="24"/>
        </w:rPr>
        <w:t>Поэма «Мёртвые души».</w:t>
      </w:r>
    </w:p>
    <w:p w14:paraId="65174488"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Отечественная проза первой половины </w:t>
      </w:r>
      <w:r w:rsidRPr="00C620CF">
        <w:rPr>
          <w:b/>
          <w:bCs/>
          <w:color w:val="auto"/>
          <w:sz w:val="24"/>
          <w:szCs w:val="24"/>
          <w:lang w:val="en-US" w:eastAsia="en-US" w:bidi="en-US"/>
        </w:rPr>
        <w:t>XIX</w:t>
      </w:r>
      <w:r w:rsidRPr="00C620CF">
        <w:rPr>
          <w:b/>
          <w:bCs/>
          <w:color w:val="auto"/>
          <w:sz w:val="24"/>
          <w:szCs w:val="24"/>
          <w:lang w:eastAsia="en-US" w:bidi="en-US"/>
        </w:rPr>
        <w:t xml:space="preserve"> </w:t>
      </w:r>
      <w:r w:rsidRPr="00C620CF">
        <w:rPr>
          <w:b/>
          <w:bCs/>
          <w:color w:val="auto"/>
          <w:sz w:val="24"/>
          <w:szCs w:val="24"/>
        </w:rPr>
        <w:t xml:space="preserve">в. </w:t>
      </w:r>
      <w:r w:rsidRPr="00C620CF">
        <w:rPr>
          <w:color w:val="auto"/>
          <w:sz w:val="24"/>
          <w:szCs w:val="24"/>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2E770925"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159" w:name="bookmark303"/>
      <w:r w:rsidRPr="00C620CF">
        <w:rPr>
          <w:rFonts w:ascii="Times New Roman" w:hAnsi="Times New Roman" w:cs="Times New Roman"/>
          <w:color w:val="auto"/>
          <w:sz w:val="24"/>
          <w:szCs w:val="24"/>
        </w:rPr>
        <w:t>Зарубежная литература</w:t>
      </w:r>
      <w:bookmarkEnd w:id="159"/>
    </w:p>
    <w:p w14:paraId="27A69DD8"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Данте. </w:t>
      </w:r>
      <w:r w:rsidRPr="00C620CF">
        <w:rPr>
          <w:color w:val="auto"/>
          <w:sz w:val="24"/>
          <w:szCs w:val="24"/>
        </w:rPr>
        <w:t>«Божественная комедия» (не менее двух фрагментов по выбору).</w:t>
      </w:r>
    </w:p>
    <w:p w14:paraId="3E02334C"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У. Шекспир. </w:t>
      </w:r>
      <w:r w:rsidRPr="00C620CF">
        <w:rPr>
          <w:color w:val="auto"/>
          <w:sz w:val="24"/>
          <w:szCs w:val="24"/>
        </w:rPr>
        <w:t>Трагедия «Гамлет» (фрагменты по выбору).</w:t>
      </w:r>
    </w:p>
    <w:p w14:paraId="7576BD8D"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И.-В. Гёте. </w:t>
      </w:r>
      <w:r w:rsidRPr="00C620CF">
        <w:rPr>
          <w:color w:val="auto"/>
          <w:sz w:val="24"/>
          <w:szCs w:val="24"/>
        </w:rPr>
        <w:t>Трагедия «Фауст» (не менее двух фрагментов по выбору).</w:t>
      </w:r>
    </w:p>
    <w:p w14:paraId="6752CD58"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Дж. Г. Байрон. </w:t>
      </w:r>
      <w:r w:rsidRPr="00C620CF">
        <w:rPr>
          <w:color w:val="auto"/>
          <w:sz w:val="24"/>
          <w:szCs w:val="24"/>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0059D291" w14:textId="22BA3ED2" w:rsidR="00742FCF" w:rsidRPr="00742FCF" w:rsidRDefault="00E235EB" w:rsidP="00742FCF">
      <w:pPr>
        <w:pStyle w:val="13"/>
        <w:spacing w:line="276" w:lineRule="auto"/>
        <w:ind w:firstLine="709"/>
        <w:contextualSpacing/>
        <w:jc w:val="both"/>
      </w:pPr>
      <w:r w:rsidRPr="00C620CF">
        <w:rPr>
          <w:b/>
          <w:bCs/>
          <w:color w:val="auto"/>
          <w:sz w:val="24"/>
          <w:szCs w:val="24"/>
        </w:rPr>
        <w:t xml:space="preserve">Зарубежная проза первой половины </w:t>
      </w:r>
      <w:r w:rsidRPr="00C620CF">
        <w:rPr>
          <w:b/>
          <w:bCs/>
          <w:color w:val="auto"/>
          <w:sz w:val="24"/>
          <w:szCs w:val="24"/>
          <w:lang w:val="en-US" w:eastAsia="en-US" w:bidi="en-US"/>
        </w:rPr>
        <w:t>XIX</w:t>
      </w:r>
      <w:r w:rsidRPr="00C620CF">
        <w:rPr>
          <w:b/>
          <w:bCs/>
          <w:color w:val="auto"/>
          <w:sz w:val="24"/>
          <w:szCs w:val="24"/>
          <w:lang w:eastAsia="en-US" w:bidi="en-US"/>
        </w:rPr>
        <w:t xml:space="preserve"> </w:t>
      </w:r>
      <w:r w:rsidRPr="00C620CF">
        <w:rPr>
          <w:b/>
          <w:bCs/>
          <w:color w:val="auto"/>
          <w:sz w:val="24"/>
          <w:szCs w:val="24"/>
        </w:rPr>
        <w:t xml:space="preserve">в. </w:t>
      </w:r>
      <w:r w:rsidRPr="00C620CF">
        <w:rPr>
          <w:color w:val="auto"/>
          <w:sz w:val="24"/>
          <w:szCs w:val="24"/>
        </w:rPr>
        <w:t>(одно произведение по выбору). Например, произведения Э. Т. А. Гофмана, В. Гюго, В. Скотта и др.</w:t>
      </w:r>
    </w:p>
    <w:p w14:paraId="7E65216D" w14:textId="77777777" w:rsidR="00A57638" w:rsidRPr="00742FCF" w:rsidRDefault="00A57638" w:rsidP="00742FCF">
      <w:pPr>
        <w:sectPr w:rsidR="00A57638" w:rsidRPr="00742FCF" w:rsidSect="0047134A">
          <w:footerReference w:type="even" r:id="rId16"/>
          <w:footerReference w:type="default" r:id="rId17"/>
          <w:footnotePr>
            <w:numRestart w:val="eachPage"/>
          </w:footnotePr>
          <w:pgSz w:w="11907" w:h="16839" w:code="9"/>
          <w:pgMar w:top="572" w:right="710" w:bottom="962" w:left="710" w:header="0" w:footer="3" w:gutter="0"/>
          <w:cols w:space="720"/>
          <w:noEndnote/>
          <w:docGrid w:linePitch="360"/>
        </w:sectPr>
      </w:pPr>
    </w:p>
    <w:p w14:paraId="0A5AD6F0"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color w:val="auto"/>
          <w:sz w:val="24"/>
          <w:szCs w:val="24"/>
        </w:rPr>
      </w:pPr>
      <w:bookmarkStart w:id="160" w:name="bookmark305"/>
      <w:r w:rsidRPr="00C620CF">
        <w:rPr>
          <w:rFonts w:ascii="Times New Roman" w:hAnsi="Times New Roman" w:cs="Times New Roman"/>
          <w:color w:val="auto"/>
          <w:sz w:val="24"/>
          <w:szCs w:val="24"/>
        </w:rPr>
        <w:lastRenderedPageBreak/>
        <w:t>ПЛАНИРУЕМЫЕ РЕЗУЛЬТАТЫ</w:t>
      </w:r>
      <w:bookmarkEnd w:id="160"/>
      <w:r w:rsidR="009818B9" w:rsidRPr="00C620CF">
        <w:rPr>
          <w:rFonts w:ascii="Times New Roman" w:hAnsi="Times New Roman" w:cs="Times New Roman"/>
          <w:color w:val="auto"/>
          <w:sz w:val="24"/>
          <w:szCs w:val="24"/>
        </w:rPr>
        <w:t xml:space="preserve"> </w:t>
      </w:r>
      <w:r w:rsidRPr="00C620CF">
        <w:rPr>
          <w:rFonts w:ascii="Times New Roman" w:hAnsi="Times New Roman" w:cs="Times New Roman"/>
          <w:color w:val="auto"/>
          <w:sz w:val="24"/>
          <w:szCs w:val="24"/>
        </w:rPr>
        <w:t>ОСВОЕНИЯ ПРЕДМЕТА «ЛИТЕРАТУРА</w:t>
      </w:r>
      <w:r w:rsidR="00F66C44" w:rsidRPr="00C620CF">
        <w:rPr>
          <w:rFonts w:ascii="Times New Roman" w:hAnsi="Times New Roman" w:cs="Times New Roman"/>
          <w:color w:val="auto"/>
          <w:sz w:val="24"/>
          <w:szCs w:val="24"/>
        </w:rPr>
        <w:t xml:space="preserve">» </w:t>
      </w:r>
      <w:r w:rsidRPr="00C620CF">
        <w:rPr>
          <w:rFonts w:ascii="Times New Roman" w:hAnsi="Times New Roman" w:cs="Times New Roman"/>
          <w:color w:val="auto"/>
          <w:sz w:val="24"/>
          <w:szCs w:val="24"/>
        </w:rPr>
        <w:t>В ОСНОВНОЙ ШКОЛЕ</w:t>
      </w:r>
    </w:p>
    <w:p w14:paraId="59F46391" w14:textId="77777777" w:rsidR="009818B9" w:rsidRPr="00C620CF" w:rsidRDefault="009818B9" w:rsidP="00C620CF">
      <w:pPr>
        <w:pStyle w:val="af5"/>
        <w:spacing w:line="276" w:lineRule="auto"/>
        <w:ind w:firstLine="709"/>
        <w:contextualSpacing/>
        <w:rPr>
          <w:rFonts w:ascii="Times New Roman" w:hAnsi="Times New Roman" w:cs="Times New Roman"/>
          <w:color w:val="auto"/>
          <w:sz w:val="24"/>
          <w:szCs w:val="24"/>
        </w:rPr>
      </w:pPr>
    </w:p>
    <w:p w14:paraId="0F9C9C3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06221BCA" w14:textId="77777777" w:rsidR="009818B9" w:rsidRPr="00C620CF" w:rsidRDefault="009818B9" w:rsidP="00C620CF">
      <w:pPr>
        <w:pStyle w:val="af5"/>
        <w:spacing w:line="276" w:lineRule="auto"/>
        <w:ind w:firstLine="709"/>
        <w:contextualSpacing/>
        <w:rPr>
          <w:rFonts w:ascii="Times New Roman" w:hAnsi="Times New Roman" w:cs="Times New Roman"/>
          <w:color w:val="auto"/>
          <w:sz w:val="24"/>
          <w:szCs w:val="24"/>
        </w:rPr>
      </w:pPr>
    </w:p>
    <w:p w14:paraId="6590C921"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Личностные результаты</w:t>
      </w:r>
    </w:p>
    <w:p w14:paraId="7E80F26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DFECC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08A567F" w14:textId="77777777" w:rsidR="00F17581" w:rsidRPr="00C620CF" w:rsidRDefault="00F17581" w:rsidP="00C620CF">
      <w:pPr>
        <w:pStyle w:val="af5"/>
        <w:spacing w:line="276" w:lineRule="auto"/>
        <w:ind w:firstLine="709"/>
        <w:contextualSpacing/>
        <w:rPr>
          <w:rFonts w:ascii="Times New Roman" w:hAnsi="Times New Roman" w:cs="Times New Roman"/>
          <w:color w:val="auto"/>
          <w:sz w:val="24"/>
          <w:szCs w:val="24"/>
        </w:rPr>
      </w:pPr>
    </w:p>
    <w:p w14:paraId="46250A52"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Гражданского воспитания:</w:t>
      </w:r>
    </w:p>
    <w:p w14:paraId="1609D0D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119EAFC4" w14:textId="77777777" w:rsidR="00F17581" w:rsidRPr="00C620CF" w:rsidRDefault="00F17581" w:rsidP="00C620CF">
      <w:pPr>
        <w:pStyle w:val="af5"/>
        <w:spacing w:line="276" w:lineRule="auto"/>
        <w:ind w:firstLine="709"/>
        <w:contextualSpacing/>
        <w:rPr>
          <w:rFonts w:ascii="Times New Roman" w:hAnsi="Times New Roman" w:cs="Times New Roman"/>
          <w:color w:val="auto"/>
          <w:sz w:val="24"/>
          <w:szCs w:val="24"/>
        </w:rPr>
      </w:pPr>
    </w:p>
    <w:p w14:paraId="0FC9A0E3"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Патриотического воспитания:</w:t>
      </w:r>
    </w:p>
    <w:p w14:paraId="452DDE2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BB09F7E" w14:textId="77777777" w:rsidR="00F17581" w:rsidRPr="00C620CF" w:rsidRDefault="00F17581" w:rsidP="00C620CF">
      <w:pPr>
        <w:pStyle w:val="50"/>
        <w:spacing w:after="0" w:line="276" w:lineRule="auto"/>
        <w:ind w:firstLine="709"/>
        <w:contextualSpacing/>
        <w:jc w:val="both"/>
        <w:rPr>
          <w:rFonts w:ascii="Times New Roman" w:hAnsi="Times New Roman" w:cs="Times New Roman"/>
          <w:b/>
          <w:bCs/>
          <w:color w:val="auto"/>
          <w:sz w:val="24"/>
          <w:szCs w:val="24"/>
        </w:rPr>
      </w:pPr>
    </w:p>
    <w:p w14:paraId="11E35B06"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Духовно-нравственного воспитания:</w:t>
      </w:r>
    </w:p>
    <w:p w14:paraId="5A27BC2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w:t>
      </w:r>
      <w:r w:rsidRPr="00C620CF">
        <w:rPr>
          <w:color w:val="auto"/>
          <w:sz w:val="24"/>
          <w:szCs w:val="24"/>
        </w:rPr>
        <w:lastRenderedPageBreak/>
        <w:t>поступков, свобода и ответственность личности в условиях индивидуального и общественного пространства.</w:t>
      </w:r>
    </w:p>
    <w:p w14:paraId="41696514" w14:textId="77777777" w:rsidR="00F17581" w:rsidRPr="00C620CF" w:rsidRDefault="00F17581" w:rsidP="00C620CF">
      <w:pPr>
        <w:pStyle w:val="af5"/>
        <w:spacing w:line="276" w:lineRule="auto"/>
        <w:ind w:firstLine="709"/>
        <w:contextualSpacing/>
        <w:rPr>
          <w:rFonts w:ascii="Times New Roman" w:hAnsi="Times New Roman" w:cs="Times New Roman"/>
          <w:color w:val="auto"/>
          <w:sz w:val="24"/>
          <w:szCs w:val="24"/>
        </w:rPr>
      </w:pPr>
    </w:p>
    <w:p w14:paraId="03578C5B"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Эстетического воспитания:</w:t>
      </w:r>
    </w:p>
    <w:p w14:paraId="50B03B9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3EB53CC" w14:textId="77777777" w:rsidR="00F17581" w:rsidRPr="00C620CF" w:rsidRDefault="00F17581" w:rsidP="00C620CF">
      <w:pPr>
        <w:pStyle w:val="af5"/>
        <w:spacing w:line="276" w:lineRule="auto"/>
        <w:ind w:firstLine="709"/>
        <w:contextualSpacing/>
        <w:rPr>
          <w:rFonts w:ascii="Times New Roman" w:hAnsi="Times New Roman" w:cs="Times New Roman"/>
          <w:color w:val="auto"/>
          <w:sz w:val="24"/>
          <w:szCs w:val="24"/>
        </w:rPr>
      </w:pPr>
    </w:p>
    <w:p w14:paraId="45FA6C36"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Физического воспитания, формирования культуры здоровья и эмоционального благополучия:</w:t>
      </w:r>
    </w:p>
    <w:p w14:paraId="331628D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4287B3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умение принимать себя и других, не осуждая;</w:t>
      </w:r>
    </w:p>
    <w:p w14:paraId="500AF98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50131A6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7E83537" w14:textId="77777777" w:rsidR="00F17581" w:rsidRPr="00C620CF" w:rsidRDefault="00F17581" w:rsidP="00C620CF">
      <w:pPr>
        <w:pStyle w:val="af5"/>
        <w:spacing w:line="276" w:lineRule="auto"/>
        <w:ind w:firstLine="709"/>
        <w:contextualSpacing/>
        <w:rPr>
          <w:rFonts w:ascii="Times New Roman" w:hAnsi="Times New Roman" w:cs="Times New Roman"/>
          <w:color w:val="auto"/>
          <w:sz w:val="24"/>
          <w:szCs w:val="24"/>
        </w:rPr>
      </w:pPr>
    </w:p>
    <w:p w14:paraId="724E2C02"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Трудового воспитания:</w:t>
      </w:r>
    </w:p>
    <w:p w14:paraId="3BFB4F4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31DF924" w14:textId="77777777" w:rsidR="00F17581" w:rsidRPr="00C620CF" w:rsidRDefault="00F17581" w:rsidP="00C620CF">
      <w:pPr>
        <w:pStyle w:val="af5"/>
        <w:spacing w:line="276" w:lineRule="auto"/>
        <w:ind w:firstLine="709"/>
        <w:contextualSpacing/>
        <w:rPr>
          <w:rFonts w:ascii="Times New Roman" w:hAnsi="Times New Roman" w:cs="Times New Roman"/>
          <w:color w:val="auto"/>
          <w:sz w:val="24"/>
          <w:szCs w:val="24"/>
        </w:rPr>
      </w:pPr>
    </w:p>
    <w:p w14:paraId="1FEBAE73"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Экологического воспитания:</w:t>
      </w:r>
    </w:p>
    <w:p w14:paraId="2F90397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w:t>
      </w:r>
      <w:r w:rsidRPr="00C620CF">
        <w:rPr>
          <w:color w:val="auto"/>
          <w:sz w:val="24"/>
          <w:szCs w:val="24"/>
        </w:rPr>
        <w:lastRenderedPageBreak/>
        <w:t>практической деятельности экологической направленности.</w:t>
      </w:r>
    </w:p>
    <w:p w14:paraId="4AFA1D5E" w14:textId="77777777" w:rsidR="00F17581" w:rsidRPr="00C620CF" w:rsidRDefault="00F17581" w:rsidP="00C620CF">
      <w:pPr>
        <w:pStyle w:val="af5"/>
        <w:spacing w:line="276" w:lineRule="auto"/>
        <w:ind w:firstLine="709"/>
        <w:contextualSpacing/>
        <w:rPr>
          <w:rFonts w:ascii="Times New Roman" w:hAnsi="Times New Roman" w:cs="Times New Roman"/>
          <w:color w:val="auto"/>
          <w:sz w:val="24"/>
          <w:szCs w:val="24"/>
        </w:rPr>
      </w:pPr>
    </w:p>
    <w:p w14:paraId="78457863"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Ценности научного познания:</w:t>
      </w:r>
    </w:p>
    <w:p w14:paraId="1C28549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243058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Личностные результаты, обеспечивающие адаптацию обучающегося к изменяющимся условиям социальной и природной среды:</w:t>
      </w:r>
    </w:p>
    <w:p w14:paraId="70387EA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25FF91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76E34C7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08F8F654" w14:textId="77777777" w:rsidR="00F17581" w:rsidRPr="00C620CF" w:rsidRDefault="00F17581" w:rsidP="00C620CF">
      <w:pPr>
        <w:pStyle w:val="af5"/>
        <w:spacing w:line="276" w:lineRule="auto"/>
        <w:ind w:firstLine="709"/>
        <w:contextualSpacing/>
        <w:rPr>
          <w:rFonts w:ascii="Times New Roman" w:hAnsi="Times New Roman" w:cs="Times New Roman"/>
          <w:color w:val="auto"/>
          <w:sz w:val="24"/>
          <w:szCs w:val="24"/>
        </w:rPr>
      </w:pPr>
    </w:p>
    <w:p w14:paraId="520EB57A"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Метапредметные результаты</w:t>
      </w:r>
    </w:p>
    <w:p w14:paraId="1954F5AB" w14:textId="77777777" w:rsidR="00F17581" w:rsidRPr="00C620CF" w:rsidRDefault="00F17581" w:rsidP="00C620CF">
      <w:pPr>
        <w:pStyle w:val="af5"/>
        <w:spacing w:line="276" w:lineRule="auto"/>
        <w:ind w:firstLine="709"/>
        <w:contextualSpacing/>
        <w:rPr>
          <w:rFonts w:ascii="Times New Roman" w:hAnsi="Times New Roman" w:cs="Times New Roman"/>
          <w:bCs/>
          <w:i/>
          <w:iCs/>
          <w:color w:val="auto"/>
          <w:sz w:val="24"/>
          <w:szCs w:val="24"/>
        </w:rPr>
      </w:pPr>
    </w:p>
    <w:p w14:paraId="6B616D9F"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bCs/>
          <w:i/>
          <w:iCs/>
          <w:color w:val="auto"/>
          <w:sz w:val="24"/>
          <w:szCs w:val="24"/>
        </w:rPr>
        <w:t>Овладение универсальными учебными познавательными действиями:</w:t>
      </w:r>
    </w:p>
    <w:p w14:paraId="13B75810" w14:textId="77777777" w:rsidR="00F17581" w:rsidRPr="00C620CF" w:rsidRDefault="00F17581" w:rsidP="00C620CF">
      <w:pPr>
        <w:pStyle w:val="af5"/>
        <w:spacing w:line="276" w:lineRule="auto"/>
        <w:ind w:firstLine="709"/>
        <w:contextualSpacing/>
        <w:rPr>
          <w:rFonts w:ascii="Times New Roman" w:hAnsi="Times New Roman" w:cs="Times New Roman"/>
          <w:bCs/>
          <w:color w:val="auto"/>
          <w:sz w:val="24"/>
          <w:szCs w:val="24"/>
        </w:rPr>
      </w:pPr>
    </w:p>
    <w:p w14:paraId="7BBA157B"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bCs/>
          <w:color w:val="auto"/>
          <w:sz w:val="24"/>
          <w:szCs w:val="24"/>
        </w:rPr>
        <w:t>Базовые логические действия:</w:t>
      </w:r>
    </w:p>
    <w:p w14:paraId="2CD70E50" w14:textId="77777777" w:rsidR="00A57638" w:rsidRPr="00C620CF" w:rsidRDefault="00E235EB" w:rsidP="00C620CF">
      <w:pPr>
        <w:pStyle w:val="13"/>
        <w:numPr>
          <w:ilvl w:val="0"/>
          <w:numId w:val="233"/>
        </w:numPr>
        <w:spacing w:line="276" w:lineRule="auto"/>
        <w:ind w:left="714" w:firstLine="709"/>
        <w:contextualSpacing/>
        <w:jc w:val="both"/>
        <w:rPr>
          <w:color w:val="auto"/>
          <w:sz w:val="24"/>
          <w:szCs w:val="24"/>
        </w:rPr>
      </w:pPr>
      <w:r w:rsidRPr="00C620CF">
        <w:rPr>
          <w:color w:val="auto"/>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514CEC00" w14:textId="77777777" w:rsidR="00A57638" w:rsidRPr="00C620CF" w:rsidRDefault="00E235EB" w:rsidP="00C620CF">
      <w:pPr>
        <w:pStyle w:val="13"/>
        <w:numPr>
          <w:ilvl w:val="0"/>
          <w:numId w:val="233"/>
        </w:numPr>
        <w:spacing w:line="276" w:lineRule="auto"/>
        <w:ind w:left="714" w:firstLine="709"/>
        <w:contextualSpacing/>
        <w:jc w:val="both"/>
        <w:rPr>
          <w:color w:val="auto"/>
          <w:sz w:val="24"/>
          <w:szCs w:val="24"/>
        </w:rPr>
      </w:pPr>
      <w:r w:rsidRPr="00C620CF">
        <w:rPr>
          <w:color w:val="auto"/>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F06AD25" w14:textId="77777777" w:rsidR="00A57638" w:rsidRPr="00C620CF" w:rsidRDefault="00E235EB" w:rsidP="00C620CF">
      <w:pPr>
        <w:pStyle w:val="13"/>
        <w:numPr>
          <w:ilvl w:val="0"/>
          <w:numId w:val="233"/>
        </w:numPr>
        <w:spacing w:line="276" w:lineRule="auto"/>
        <w:ind w:left="714" w:firstLine="709"/>
        <w:contextualSpacing/>
        <w:jc w:val="both"/>
        <w:rPr>
          <w:color w:val="auto"/>
          <w:sz w:val="24"/>
          <w:szCs w:val="24"/>
        </w:rPr>
      </w:pPr>
      <w:r w:rsidRPr="00C620CF">
        <w:rPr>
          <w:color w:val="auto"/>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0E2D228F" w14:textId="77777777" w:rsidR="00A57638" w:rsidRPr="00C620CF" w:rsidRDefault="00E235EB" w:rsidP="00C620CF">
      <w:pPr>
        <w:pStyle w:val="13"/>
        <w:numPr>
          <w:ilvl w:val="0"/>
          <w:numId w:val="233"/>
        </w:numPr>
        <w:spacing w:line="276" w:lineRule="auto"/>
        <w:ind w:left="714" w:firstLine="709"/>
        <w:contextualSpacing/>
        <w:jc w:val="both"/>
        <w:rPr>
          <w:color w:val="auto"/>
          <w:sz w:val="24"/>
          <w:szCs w:val="24"/>
        </w:rPr>
      </w:pPr>
      <w:r w:rsidRPr="00C620CF">
        <w:rPr>
          <w:color w:val="auto"/>
          <w:sz w:val="24"/>
          <w:szCs w:val="24"/>
        </w:rPr>
        <w:lastRenderedPageBreak/>
        <w:t>выявлять дефициты информации, данных, необходимых для решения поставленной учебной задачи;</w:t>
      </w:r>
    </w:p>
    <w:p w14:paraId="749391AD" w14:textId="77777777" w:rsidR="00A57638" w:rsidRPr="00C620CF" w:rsidRDefault="00E235EB" w:rsidP="00C620CF">
      <w:pPr>
        <w:pStyle w:val="13"/>
        <w:numPr>
          <w:ilvl w:val="0"/>
          <w:numId w:val="233"/>
        </w:numPr>
        <w:spacing w:line="276" w:lineRule="auto"/>
        <w:ind w:left="714" w:firstLine="709"/>
        <w:contextualSpacing/>
        <w:jc w:val="both"/>
        <w:rPr>
          <w:color w:val="auto"/>
          <w:sz w:val="24"/>
          <w:szCs w:val="24"/>
        </w:rPr>
      </w:pPr>
      <w:r w:rsidRPr="00C620CF">
        <w:rPr>
          <w:color w:val="auto"/>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C488FDC" w14:textId="77777777" w:rsidR="00A57638" w:rsidRPr="00C620CF" w:rsidRDefault="00E235EB" w:rsidP="00C620CF">
      <w:pPr>
        <w:pStyle w:val="13"/>
        <w:numPr>
          <w:ilvl w:val="0"/>
          <w:numId w:val="233"/>
        </w:numPr>
        <w:spacing w:line="276" w:lineRule="auto"/>
        <w:ind w:left="714" w:firstLine="709"/>
        <w:contextualSpacing/>
        <w:jc w:val="both"/>
        <w:rPr>
          <w:color w:val="auto"/>
          <w:sz w:val="24"/>
          <w:szCs w:val="24"/>
        </w:rPr>
      </w:pPr>
      <w:r w:rsidRPr="00C620CF">
        <w:rPr>
          <w:color w:val="auto"/>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6C3C80E" w14:textId="77777777" w:rsidR="00F17581" w:rsidRPr="00C620CF" w:rsidRDefault="00F17581" w:rsidP="00C620CF">
      <w:pPr>
        <w:pStyle w:val="af5"/>
        <w:spacing w:line="276" w:lineRule="auto"/>
        <w:ind w:firstLine="709"/>
        <w:contextualSpacing/>
        <w:rPr>
          <w:rFonts w:ascii="Times New Roman" w:hAnsi="Times New Roman" w:cs="Times New Roman"/>
          <w:color w:val="auto"/>
          <w:sz w:val="24"/>
          <w:szCs w:val="24"/>
        </w:rPr>
      </w:pPr>
    </w:p>
    <w:p w14:paraId="7FDEB8D1"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Базовые исследовательские действия:</w:t>
      </w:r>
    </w:p>
    <w:p w14:paraId="1E65342C" w14:textId="77777777" w:rsidR="00A57638" w:rsidRPr="00C620CF" w:rsidRDefault="00E235EB" w:rsidP="00C620CF">
      <w:pPr>
        <w:pStyle w:val="13"/>
        <w:numPr>
          <w:ilvl w:val="0"/>
          <w:numId w:val="234"/>
        </w:numPr>
        <w:spacing w:line="276" w:lineRule="auto"/>
        <w:ind w:firstLine="709"/>
        <w:contextualSpacing/>
        <w:jc w:val="both"/>
        <w:rPr>
          <w:color w:val="auto"/>
          <w:sz w:val="24"/>
          <w:szCs w:val="24"/>
        </w:rPr>
      </w:pPr>
      <w:r w:rsidRPr="00C620CF">
        <w:rPr>
          <w:color w:val="auto"/>
          <w:sz w:val="24"/>
          <w:szCs w:val="24"/>
        </w:rPr>
        <w:t>использовать вопросы как исследовательский инструмент познания в литературном образовании;</w:t>
      </w:r>
    </w:p>
    <w:p w14:paraId="2B8F3468" w14:textId="77777777" w:rsidR="00A57638" w:rsidRPr="00C620CF" w:rsidRDefault="00E235EB" w:rsidP="00C620CF">
      <w:pPr>
        <w:pStyle w:val="13"/>
        <w:numPr>
          <w:ilvl w:val="0"/>
          <w:numId w:val="234"/>
        </w:numPr>
        <w:spacing w:line="276" w:lineRule="auto"/>
        <w:ind w:firstLine="709"/>
        <w:contextualSpacing/>
        <w:jc w:val="both"/>
        <w:rPr>
          <w:color w:val="auto"/>
          <w:sz w:val="24"/>
          <w:szCs w:val="24"/>
        </w:rPr>
      </w:pPr>
      <w:r w:rsidRPr="00C620CF">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FDA4B01" w14:textId="77777777" w:rsidR="00A57638" w:rsidRPr="00C620CF" w:rsidRDefault="00E235EB" w:rsidP="00C620CF">
      <w:pPr>
        <w:pStyle w:val="13"/>
        <w:numPr>
          <w:ilvl w:val="0"/>
          <w:numId w:val="234"/>
        </w:numPr>
        <w:spacing w:line="276" w:lineRule="auto"/>
        <w:ind w:firstLine="709"/>
        <w:contextualSpacing/>
        <w:jc w:val="both"/>
        <w:rPr>
          <w:color w:val="auto"/>
          <w:sz w:val="24"/>
          <w:szCs w:val="24"/>
        </w:rPr>
      </w:pPr>
      <w:r w:rsidRPr="00C620CF">
        <w:rPr>
          <w:color w:val="auto"/>
          <w:sz w:val="24"/>
          <w:szCs w:val="24"/>
        </w:rPr>
        <w:t>формировать гипотезу об истинности собственных суждений и суждений других, аргументировать свою позицию, мнение;</w:t>
      </w:r>
    </w:p>
    <w:p w14:paraId="647C3B4E" w14:textId="77777777" w:rsidR="00A57638" w:rsidRPr="00C620CF" w:rsidRDefault="00E235EB" w:rsidP="00C620CF">
      <w:pPr>
        <w:pStyle w:val="13"/>
        <w:numPr>
          <w:ilvl w:val="0"/>
          <w:numId w:val="234"/>
        </w:numPr>
        <w:spacing w:line="276" w:lineRule="auto"/>
        <w:ind w:firstLine="709"/>
        <w:contextualSpacing/>
        <w:jc w:val="both"/>
        <w:rPr>
          <w:color w:val="auto"/>
          <w:sz w:val="24"/>
          <w:szCs w:val="24"/>
        </w:rPr>
      </w:pPr>
      <w:r w:rsidRPr="00C620CF">
        <w:rPr>
          <w:color w:val="auto"/>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CFC064A" w14:textId="77777777" w:rsidR="00A57638" w:rsidRPr="00C620CF" w:rsidRDefault="00E235EB" w:rsidP="00C620CF">
      <w:pPr>
        <w:pStyle w:val="13"/>
        <w:numPr>
          <w:ilvl w:val="0"/>
          <w:numId w:val="234"/>
        </w:numPr>
        <w:spacing w:line="276" w:lineRule="auto"/>
        <w:ind w:firstLine="709"/>
        <w:contextualSpacing/>
        <w:jc w:val="both"/>
        <w:rPr>
          <w:color w:val="auto"/>
          <w:sz w:val="24"/>
          <w:szCs w:val="24"/>
        </w:rPr>
      </w:pPr>
      <w:r w:rsidRPr="00C620CF">
        <w:rPr>
          <w:color w:val="auto"/>
          <w:sz w:val="24"/>
          <w:szCs w:val="24"/>
        </w:rPr>
        <w:t>оценивать на применимость и достоверность информацию, полученную в ходе исследования (эксперимента);</w:t>
      </w:r>
    </w:p>
    <w:p w14:paraId="3B8A0E63" w14:textId="77777777" w:rsidR="00A57638" w:rsidRPr="00C620CF" w:rsidRDefault="00E235EB" w:rsidP="00C620CF">
      <w:pPr>
        <w:pStyle w:val="13"/>
        <w:numPr>
          <w:ilvl w:val="0"/>
          <w:numId w:val="234"/>
        </w:numPr>
        <w:spacing w:line="276" w:lineRule="auto"/>
        <w:ind w:firstLine="709"/>
        <w:contextualSpacing/>
        <w:jc w:val="both"/>
        <w:rPr>
          <w:color w:val="auto"/>
          <w:sz w:val="24"/>
          <w:szCs w:val="24"/>
        </w:rPr>
      </w:pPr>
      <w:r w:rsidRPr="00C620CF">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A56CD13" w14:textId="77777777" w:rsidR="00A57638" w:rsidRPr="00C620CF" w:rsidRDefault="00E235EB" w:rsidP="00C620CF">
      <w:pPr>
        <w:pStyle w:val="13"/>
        <w:numPr>
          <w:ilvl w:val="0"/>
          <w:numId w:val="234"/>
        </w:numPr>
        <w:spacing w:line="276" w:lineRule="auto"/>
        <w:ind w:firstLine="709"/>
        <w:contextualSpacing/>
        <w:jc w:val="both"/>
        <w:rPr>
          <w:color w:val="auto"/>
          <w:sz w:val="24"/>
          <w:szCs w:val="24"/>
        </w:rPr>
      </w:pPr>
      <w:r w:rsidRPr="00C620CF">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F0614F7"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Работа с информацией:</w:t>
      </w:r>
    </w:p>
    <w:p w14:paraId="175F1103" w14:textId="77777777" w:rsidR="00A57638" w:rsidRPr="00C620CF" w:rsidRDefault="00E235EB" w:rsidP="00C620CF">
      <w:pPr>
        <w:pStyle w:val="13"/>
        <w:numPr>
          <w:ilvl w:val="0"/>
          <w:numId w:val="235"/>
        </w:numPr>
        <w:spacing w:line="276" w:lineRule="auto"/>
        <w:ind w:firstLine="709"/>
        <w:contextualSpacing/>
        <w:jc w:val="both"/>
        <w:rPr>
          <w:color w:val="auto"/>
          <w:sz w:val="24"/>
          <w:szCs w:val="24"/>
        </w:rPr>
      </w:pPr>
      <w:r w:rsidRPr="00C620CF">
        <w:rPr>
          <w:color w:val="auto"/>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51C6C4B" w14:textId="77777777" w:rsidR="00A57638" w:rsidRPr="00C620CF" w:rsidRDefault="00E235EB" w:rsidP="00C620CF">
      <w:pPr>
        <w:pStyle w:val="13"/>
        <w:numPr>
          <w:ilvl w:val="0"/>
          <w:numId w:val="235"/>
        </w:numPr>
        <w:spacing w:line="276" w:lineRule="auto"/>
        <w:ind w:firstLine="709"/>
        <w:contextualSpacing/>
        <w:jc w:val="both"/>
        <w:rPr>
          <w:color w:val="auto"/>
          <w:sz w:val="24"/>
          <w:szCs w:val="24"/>
        </w:rPr>
      </w:pPr>
      <w:r w:rsidRPr="00C620CF">
        <w:rPr>
          <w:color w:val="auto"/>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14:paraId="1E7348AC" w14:textId="77777777" w:rsidR="00A57638" w:rsidRPr="00C620CF" w:rsidRDefault="00E235EB" w:rsidP="00C620CF">
      <w:pPr>
        <w:pStyle w:val="13"/>
        <w:numPr>
          <w:ilvl w:val="0"/>
          <w:numId w:val="235"/>
        </w:numPr>
        <w:spacing w:line="276" w:lineRule="auto"/>
        <w:ind w:firstLine="709"/>
        <w:contextualSpacing/>
        <w:jc w:val="both"/>
        <w:rPr>
          <w:color w:val="auto"/>
          <w:sz w:val="24"/>
          <w:szCs w:val="24"/>
        </w:rPr>
      </w:pPr>
      <w:r w:rsidRPr="00C620CF">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47B7B6A4" w14:textId="77777777" w:rsidR="00A57638" w:rsidRPr="00C620CF" w:rsidRDefault="00E235EB" w:rsidP="00C620CF">
      <w:pPr>
        <w:pStyle w:val="13"/>
        <w:numPr>
          <w:ilvl w:val="0"/>
          <w:numId w:val="235"/>
        </w:numPr>
        <w:spacing w:line="276" w:lineRule="auto"/>
        <w:ind w:firstLine="709"/>
        <w:contextualSpacing/>
        <w:jc w:val="both"/>
        <w:rPr>
          <w:color w:val="auto"/>
          <w:sz w:val="24"/>
          <w:szCs w:val="24"/>
        </w:rPr>
      </w:pPr>
      <w:r w:rsidRPr="00C620CF">
        <w:rPr>
          <w:color w:val="auto"/>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DE68858" w14:textId="77777777" w:rsidR="00A57638" w:rsidRPr="00C620CF" w:rsidRDefault="00E235EB" w:rsidP="00C620CF">
      <w:pPr>
        <w:pStyle w:val="13"/>
        <w:numPr>
          <w:ilvl w:val="0"/>
          <w:numId w:val="235"/>
        </w:numPr>
        <w:spacing w:line="276" w:lineRule="auto"/>
        <w:ind w:firstLine="709"/>
        <w:contextualSpacing/>
        <w:jc w:val="both"/>
        <w:rPr>
          <w:color w:val="auto"/>
          <w:sz w:val="24"/>
          <w:szCs w:val="24"/>
        </w:rPr>
      </w:pPr>
      <w:r w:rsidRPr="00C620CF">
        <w:rPr>
          <w:color w:val="auto"/>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14:paraId="40097ED8" w14:textId="77777777" w:rsidR="00A57638" w:rsidRPr="00C620CF" w:rsidRDefault="00E235EB" w:rsidP="00C620CF">
      <w:pPr>
        <w:pStyle w:val="13"/>
        <w:numPr>
          <w:ilvl w:val="0"/>
          <w:numId w:val="235"/>
        </w:numPr>
        <w:spacing w:line="276" w:lineRule="auto"/>
        <w:ind w:firstLine="709"/>
        <w:contextualSpacing/>
        <w:jc w:val="both"/>
        <w:rPr>
          <w:color w:val="auto"/>
          <w:sz w:val="24"/>
          <w:szCs w:val="24"/>
        </w:rPr>
      </w:pPr>
      <w:r w:rsidRPr="00C620CF">
        <w:rPr>
          <w:color w:val="auto"/>
          <w:sz w:val="24"/>
          <w:szCs w:val="24"/>
        </w:rPr>
        <w:t>эффективно запоминать и систематизировать эту информацию.</w:t>
      </w:r>
    </w:p>
    <w:p w14:paraId="47540D71" w14:textId="77777777" w:rsidR="00F17581" w:rsidRPr="00C620CF" w:rsidRDefault="00F17581" w:rsidP="00C620CF">
      <w:pPr>
        <w:pStyle w:val="af5"/>
        <w:spacing w:line="276" w:lineRule="auto"/>
        <w:ind w:firstLine="709"/>
        <w:contextualSpacing/>
        <w:rPr>
          <w:rFonts w:ascii="Times New Roman" w:hAnsi="Times New Roman" w:cs="Times New Roman"/>
          <w:i/>
          <w:color w:val="auto"/>
          <w:sz w:val="24"/>
          <w:szCs w:val="24"/>
        </w:rPr>
      </w:pPr>
    </w:p>
    <w:p w14:paraId="7E94943E" w14:textId="77777777" w:rsidR="00A57638" w:rsidRPr="00C620CF" w:rsidRDefault="00E235EB" w:rsidP="00C620CF">
      <w:pPr>
        <w:pStyle w:val="af5"/>
        <w:spacing w:line="276" w:lineRule="auto"/>
        <w:ind w:firstLine="709"/>
        <w:contextualSpacing/>
        <w:rPr>
          <w:rFonts w:ascii="Times New Roman" w:hAnsi="Times New Roman" w:cs="Times New Roman"/>
          <w:i/>
          <w:color w:val="auto"/>
          <w:sz w:val="24"/>
          <w:szCs w:val="24"/>
        </w:rPr>
      </w:pPr>
      <w:r w:rsidRPr="00C620CF">
        <w:rPr>
          <w:rFonts w:ascii="Times New Roman" w:hAnsi="Times New Roman" w:cs="Times New Roman"/>
          <w:i/>
          <w:color w:val="auto"/>
          <w:sz w:val="24"/>
          <w:szCs w:val="24"/>
        </w:rPr>
        <w:t>Овладение универсальными учебными коммуникативными действиями:</w:t>
      </w:r>
    </w:p>
    <w:p w14:paraId="250819D1" w14:textId="77777777" w:rsidR="00A57638" w:rsidRPr="00C620CF" w:rsidRDefault="00E235EB" w:rsidP="00C620CF">
      <w:pPr>
        <w:pStyle w:val="13"/>
        <w:numPr>
          <w:ilvl w:val="0"/>
          <w:numId w:val="236"/>
        </w:numPr>
        <w:spacing w:line="276" w:lineRule="auto"/>
        <w:ind w:firstLine="709"/>
        <w:contextualSpacing/>
        <w:jc w:val="both"/>
        <w:rPr>
          <w:color w:val="auto"/>
          <w:sz w:val="24"/>
          <w:szCs w:val="24"/>
        </w:rPr>
      </w:pPr>
      <w:r w:rsidRPr="00C620CF">
        <w:rPr>
          <w:i/>
          <w:iCs/>
          <w:color w:val="auto"/>
          <w:sz w:val="24"/>
          <w:szCs w:val="24"/>
        </w:rPr>
        <w:t>общение</w:t>
      </w:r>
      <w:r w:rsidRPr="00C620CF">
        <w:rPr>
          <w:color w:val="auto"/>
          <w:sz w:val="24"/>
          <w:szCs w:val="24"/>
        </w:rPr>
        <w:t xml:space="preserve">: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w:t>
      </w:r>
      <w:r w:rsidRPr="00C620CF">
        <w:rPr>
          <w:color w:val="auto"/>
          <w:sz w:val="24"/>
          <w:szCs w:val="24"/>
        </w:rPr>
        <w:lastRenderedPageBreak/>
        <w:t>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D3342D" w14:textId="77777777" w:rsidR="00A57638" w:rsidRPr="00C620CF" w:rsidRDefault="00E235EB" w:rsidP="00C620CF">
      <w:pPr>
        <w:pStyle w:val="13"/>
        <w:numPr>
          <w:ilvl w:val="0"/>
          <w:numId w:val="236"/>
        </w:numPr>
        <w:spacing w:line="276" w:lineRule="auto"/>
        <w:ind w:firstLine="709"/>
        <w:contextualSpacing/>
        <w:jc w:val="both"/>
        <w:rPr>
          <w:color w:val="auto"/>
          <w:sz w:val="24"/>
          <w:szCs w:val="24"/>
        </w:rPr>
      </w:pPr>
      <w:r w:rsidRPr="00C620CF">
        <w:rPr>
          <w:i/>
          <w:iCs/>
          <w:color w:val="auto"/>
          <w:sz w:val="24"/>
          <w:szCs w:val="24"/>
        </w:rPr>
        <w:t>совместная деятельность</w:t>
      </w:r>
      <w:r w:rsidRPr="00C620CF">
        <w:rPr>
          <w:color w:val="auto"/>
          <w:sz w:val="24"/>
          <w:szCs w:val="24"/>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85869A" w14:textId="77777777" w:rsidR="00F17581" w:rsidRPr="00C620CF" w:rsidRDefault="00F17581" w:rsidP="00C620CF">
      <w:pPr>
        <w:pStyle w:val="af5"/>
        <w:spacing w:line="276" w:lineRule="auto"/>
        <w:ind w:firstLine="709"/>
        <w:contextualSpacing/>
        <w:rPr>
          <w:rFonts w:ascii="Times New Roman" w:hAnsi="Times New Roman" w:cs="Times New Roman"/>
          <w:i/>
          <w:color w:val="auto"/>
          <w:sz w:val="24"/>
          <w:szCs w:val="24"/>
        </w:rPr>
      </w:pPr>
    </w:p>
    <w:p w14:paraId="0C899D23" w14:textId="77777777" w:rsidR="00A57638" w:rsidRPr="00C620CF" w:rsidRDefault="00E235EB" w:rsidP="00C620CF">
      <w:pPr>
        <w:pStyle w:val="af5"/>
        <w:spacing w:line="276" w:lineRule="auto"/>
        <w:ind w:firstLine="709"/>
        <w:contextualSpacing/>
        <w:rPr>
          <w:rFonts w:ascii="Times New Roman" w:hAnsi="Times New Roman" w:cs="Times New Roman"/>
          <w:i/>
          <w:color w:val="auto"/>
          <w:sz w:val="24"/>
          <w:szCs w:val="24"/>
        </w:rPr>
      </w:pPr>
      <w:r w:rsidRPr="00C620CF">
        <w:rPr>
          <w:rFonts w:ascii="Times New Roman" w:hAnsi="Times New Roman" w:cs="Times New Roman"/>
          <w:i/>
          <w:color w:val="auto"/>
          <w:sz w:val="24"/>
          <w:szCs w:val="24"/>
        </w:rPr>
        <w:t>Овладение универсальными учебными регулятивными действиями:</w:t>
      </w:r>
    </w:p>
    <w:p w14:paraId="165DFD5E" w14:textId="77777777" w:rsidR="00A57638" w:rsidRPr="00C620CF" w:rsidRDefault="00E235EB" w:rsidP="00C620CF">
      <w:pPr>
        <w:pStyle w:val="13"/>
        <w:numPr>
          <w:ilvl w:val="0"/>
          <w:numId w:val="237"/>
        </w:numPr>
        <w:spacing w:line="276" w:lineRule="auto"/>
        <w:ind w:firstLine="709"/>
        <w:contextualSpacing/>
        <w:jc w:val="both"/>
        <w:rPr>
          <w:color w:val="auto"/>
          <w:sz w:val="24"/>
          <w:szCs w:val="24"/>
        </w:rPr>
      </w:pPr>
      <w:r w:rsidRPr="00C620CF">
        <w:rPr>
          <w:i/>
          <w:iCs/>
          <w:color w:val="auto"/>
          <w:sz w:val="24"/>
          <w:szCs w:val="24"/>
        </w:rPr>
        <w:t>самоорганизация</w:t>
      </w:r>
      <w:r w:rsidRPr="00C620CF">
        <w:rPr>
          <w:color w:val="auto"/>
          <w:sz w:val="24"/>
          <w:szCs w:val="24"/>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2ECDB4B9" w14:textId="77777777" w:rsidR="00A57638" w:rsidRPr="00C620CF" w:rsidRDefault="00E235EB" w:rsidP="00C620CF">
      <w:pPr>
        <w:pStyle w:val="13"/>
        <w:numPr>
          <w:ilvl w:val="0"/>
          <w:numId w:val="237"/>
        </w:numPr>
        <w:spacing w:line="276" w:lineRule="auto"/>
        <w:ind w:firstLine="709"/>
        <w:contextualSpacing/>
        <w:jc w:val="both"/>
        <w:rPr>
          <w:color w:val="auto"/>
          <w:sz w:val="24"/>
          <w:szCs w:val="24"/>
        </w:rPr>
      </w:pPr>
      <w:r w:rsidRPr="00C620CF">
        <w:rPr>
          <w:i/>
          <w:iCs/>
          <w:color w:val="auto"/>
          <w:sz w:val="24"/>
          <w:szCs w:val="24"/>
        </w:rPr>
        <w:t>самоконтроль</w:t>
      </w:r>
      <w:r w:rsidRPr="00C620CF">
        <w:rPr>
          <w:color w:val="auto"/>
          <w:sz w:val="24"/>
          <w:szCs w:val="24"/>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49AF22D" w14:textId="77777777" w:rsidR="00A57638" w:rsidRPr="00C620CF" w:rsidRDefault="00E235EB" w:rsidP="00C620CF">
      <w:pPr>
        <w:pStyle w:val="13"/>
        <w:numPr>
          <w:ilvl w:val="0"/>
          <w:numId w:val="237"/>
        </w:numPr>
        <w:spacing w:line="276" w:lineRule="auto"/>
        <w:ind w:firstLine="709"/>
        <w:contextualSpacing/>
        <w:jc w:val="both"/>
        <w:rPr>
          <w:color w:val="auto"/>
          <w:sz w:val="24"/>
          <w:szCs w:val="24"/>
        </w:rPr>
      </w:pPr>
      <w:r w:rsidRPr="00C620CF">
        <w:rPr>
          <w:i/>
          <w:iCs/>
          <w:color w:val="auto"/>
          <w:sz w:val="24"/>
          <w:szCs w:val="24"/>
        </w:rPr>
        <w:t>эмоциональный интеллект</w:t>
      </w:r>
      <w:r w:rsidRPr="00C620CF">
        <w:rPr>
          <w:color w:val="auto"/>
          <w:sz w:val="24"/>
          <w:szCs w:val="24"/>
        </w:rPr>
        <w:t xml:space="preserve">: развивать способность различать и называть собственные эмоции, управлять ими и эмоциями других; выявлять и анализировать причины </w:t>
      </w:r>
      <w:r w:rsidRPr="00C620CF">
        <w:rPr>
          <w:color w:val="auto"/>
          <w:sz w:val="24"/>
          <w:szCs w:val="24"/>
        </w:rPr>
        <w:lastRenderedPageBreak/>
        <w:t>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749816F" w14:textId="77777777" w:rsidR="00A57638" w:rsidRPr="00C620CF" w:rsidRDefault="00E235EB" w:rsidP="00C620CF">
      <w:pPr>
        <w:pStyle w:val="13"/>
        <w:numPr>
          <w:ilvl w:val="0"/>
          <w:numId w:val="237"/>
        </w:numPr>
        <w:spacing w:line="276" w:lineRule="auto"/>
        <w:ind w:firstLine="709"/>
        <w:contextualSpacing/>
        <w:jc w:val="both"/>
        <w:rPr>
          <w:color w:val="auto"/>
          <w:sz w:val="24"/>
          <w:szCs w:val="24"/>
        </w:rPr>
      </w:pPr>
      <w:r w:rsidRPr="00C620CF">
        <w:rPr>
          <w:i/>
          <w:iCs/>
          <w:color w:val="auto"/>
          <w:sz w:val="24"/>
          <w:szCs w:val="24"/>
        </w:rPr>
        <w:t>принятие себя и других</w:t>
      </w:r>
      <w:r w:rsidRPr="00C620CF">
        <w:rPr>
          <w:color w:val="auto"/>
          <w:sz w:val="24"/>
          <w:szCs w:val="24"/>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09F77E68" w14:textId="77777777" w:rsidR="00F17581" w:rsidRPr="00C620CF" w:rsidRDefault="00F17581" w:rsidP="00C620CF">
      <w:pPr>
        <w:pStyle w:val="af5"/>
        <w:spacing w:line="276" w:lineRule="auto"/>
        <w:ind w:firstLine="709"/>
        <w:contextualSpacing/>
        <w:rPr>
          <w:rFonts w:ascii="Times New Roman" w:hAnsi="Times New Roman" w:cs="Times New Roman"/>
          <w:color w:val="auto"/>
          <w:sz w:val="24"/>
          <w:szCs w:val="24"/>
        </w:rPr>
      </w:pPr>
    </w:p>
    <w:p w14:paraId="76B911A7"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Предметные результаты (5—9 классы)</w:t>
      </w:r>
    </w:p>
    <w:p w14:paraId="34E7248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Предметные результаты по литературе в основной школе должны обеспечивать:</w:t>
      </w:r>
    </w:p>
    <w:p w14:paraId="22707E59" w14:textId="77777777" w:rsidR="00A57638" w:rsidRPr="00C620CF" w:rsidRDefault="00E235EB" w:rsidP="00742FCF">
      <w:pPr>
        <w:pStyle w:val="13"/>
        <w:numPr>
          <w:ilvl w:val="0"/>
          <w:numId w:val="7"/>
        </w:numPr>
        <w:tabs>
          <w:tab w:val="left" w:pos="548"/>
        </w:tabs>
        <w:spacing w:line="276" w:lineRule="auto"/>
        <w:ind w:left="709" w:firstLine="709"/>
        <w:contextualSpacing/>
        <w:jc w:val="both"/>
        <w:rPr>
          <w:color w:val="auto"/>
          <w:sz w:val="24"/>
          <w:szCs w:val="24"/>
        </w:rPr>
      </w:pPr>
      <w:r w:rsidRPr="00C620CF">
        <w:rPr>
          <w:color w:val="auto"/>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50ABDE1E" w14:textId="77777777" w:rsidR="00A57638" w:rsidRPr="00C620CF" w:rsidRDefault="00E235EB" w:rsidP="00742FCF">
      <w:pPr>
        <w:pStyle w:val="13"/>
        <w:numPr>
          <w:ilvl w:val="0"/>
          <w:numId w:val="7"/>
        </w:numPr>
        <w:tabs>
          <w:tab w:val="left" w:pos="543"/>
        </w:tabs>
        <w:spacing w:line="276" w:lineRule="auto"/>
        <w:ind w:left="709" w:firstLine="709"/>
        <w:contextualSpacing/>
        <w:jc w:val="both"/>
        <w:rPr>
          <w:color w:val="auto"/>
          <w:sz w:val="24"/>
          <w:szCs w:val="24"/>
        </w:rPr>
      </w:pPr>
      <w:r w:rsidRPr="00C620CF">
        <w:rPr>
          <w:color w:val="auto"/>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C75112B" w14:textId="77777777" w:rsidR="00A57638" w:rsidRPr="00C620CF" w:rsidRDefault="00E235EB" w:rsidP="00742FCF">
      <w:pPr>
        <w:pStyle w:val="13"/>
        <w:numPr>
          <w:ilvl w:val="0"/>
          <w:numId w:val="7"/>
        </w:numPr>
        <w:tabs>
          <w:tab w:val="left" w:pos="548"/>
        </w:tabs>
        <w:spacing w:line="276" w:lineRule="auto"/>
        <w:ind w:left="709" w:firstLine="709"/>
        <w:contextualSpacing/>
        <w:jc w:val="both"/>
        <w:rPr>
          <w:color w:val="auto"/>
          <w:sz w:val="24"/>
          <w:szCs w:val="24"/>
        </w:rPr>
      </w:pPr>
      <w:r w:rsidRPr="00C620CF">
        <w:rPr>
          <w:color w:val="auto"/>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2208A84" w14:textId="77777777" w:rsidR="00A57638" w:rsidRPr="00C620CF" w:rsidRDefault="00E235EB" w:rsidP="00C620CF">
      <w:pPr>
        <w:pStyle w:val="13"/>
        <w:numPr>
          <w:ilvl w:val="0"/>
          <w:numId w:val="238"/>
        </w:numPr>
        <w:spacing w:line="276" w:lineRule="auto"/>
        <w:ind w:firstLine="709"/>
        <w:contextualSpacing/>
        <w:jc w:val="both"/>
        <w:rPr>
          <w:color w:val="auto"/>
          <w:sz w:val="24"/>
          <w:szCs w:val="24"/>
        </w:rPr>
      </w:pPr>
      <w:r w:rsidRPr="00C620CF">
        <w:rPr>
          <w:color w:val="auto"/>
          <w:sz w:val="24"/>
          <w:szCs w:val="24"/>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156ED960" w14:textId="77777777" w:rsidR="00A57638" w:rsidRPr="00C620CF" w:rsidRDefault="00E235EB" w:rsidP="00C620CF">
      <w:pPr>
        <w:pStyle w:val="13"/>
        <w:numPr>
          <w:ilvl w:val="0"/>
          <w:numId w:val="238"/>
        </w:numPr>
        <w:spacing w:line="276" w:lineRule="auto"/>
        <w:ind w:firstLine="709"/>
        <w:contextualSpacing/>
        <w:jc w:val="both"/>
        <w:rPr>
          <w:color w:val="auto"/>
          <w:sz w:val="24"/>
          <w:szCs w:val="24"/>
        </w:rPr>
      </w:pPr>
      <w:r w:rsidRPr="00C620CF">
        <w:rPr>
          <w:color w:val="auto"/>
          <w:sz w:val="24"/>
          <w:szCs w:val="24"/>
        </w:rPr>
        <w:t>овладение теоретико-литературными понятиями</w:t>
      </w:r>
      <w:r w:rsidRPr="00C620CF">
        <w:rPr>
          <w:rFonts w:eastAsia="Courier New"/>
          <w:b/>
          <w:bCs/>
          <w:color w:val="auto"/>
          <w:sz w:val="24"/>
          <w:szCs w:val="24"/>
          <w:vertAlign w:val="superscript"/>
        </w:rPr>
        <w:footnoteReference w:id="6"/>
      </w:r>
      <w:r w:rsidRPr="00C620CF">
        <w:rPr>
          <w:rFonts w:eastAsia="Courier New"/>
          <w:b/>
          <w:bCs/>
          <w:color w:val="auto"/>
          <w:sz w:val="24"/>
          <w:szCs w:val="24"/>
        </w:rPr>
        <w:t xml:space="preserve"> </w:t>
      </w:r>
      <w:r w:rsidRPr="00C620CF">
        <w:rPr>
          <w:color w:val="auto"/>
          <w:sz w:val="24"/>
          <w:szCs w:val="24"/>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895EF2C" w14:textId="77777777" w:rsidR="00A57638" w:rsidRPr="00C620CF" w:rsidRDefault="00E235EB" w:rsidP="00C620CF">
      <w:pPr>
        <w:pStyle w:val="13"/>
        <w:numPr>
          <w:ilvl w:val="0"/>
          <w:numId w:val="238"/>
        </w:numPr>
        <w:spacing w:line="276" w:lineRule="auto"/>
        <w:ind w:firstLine="709"/>
        <w:contextualSpacing/>
        <w:jc w:val="both"/>
        <w:rPr>
          <w:color w:val="auto"/>
          <w:sz w:val="24"/>
          <w:szCs w:val="24"/>
        </w:rPr>
      </w:pPr>
      <w:r w:rsidRPr="00C620CF">
        <w:rPr>
          <w:color w:val="auto"/>
          <w:sz w:val="24"/>
          <w:szCs w:val="24"/>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w:t>
      </w:r>
      <w:r w:rsidRPr="00C620CF">
        <w:rPr>
          <w:color w:val="auto"/>
          <w:sz w:val="24"/>
          <w:szCs w:val="24"/>
        </w:rPr>
        <w:lastRenderedPageBreak/>
        <w:t>к историческому времени, определённому литературному направлению);</w:t>
      </w:r>
    </w:p>
    <w:p w14:paraId="0B0546C6" w14:textId="77777777" w:rsidR="00A57638" w:rsidRPr="00C620CF" w:rsidRDefault="00E235EB" w:rsidP="00C620CF">
      <w:pPr>
        <w:pStyle w:val="13"/>
        <w:numPr>
          <w:ilvl w:val="0"/>
          <w:numId w:val="238"/>
        </w:numPr>
        <w:spacing w:line="276" w:lineRule="auto"/>
        <w:ind w:firstLine="709"/>
        <w:contextualSpacing/>
        <w:jc w:val="both"/>
        <w:rPr>
          <w:color w:val="auto"/>
          <w:sz w:val="24"/>
          <w:szCs w:val="24"/>
        </w:rPr>
      </w:pPr>
      <w:r w:rsidRPr="00C620CF">
        <w:rPr>
          <w:color w:val="auto"/>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478E0F6" w14:textId="77777777" w:rsidR="00A57638" w:rsidRPr="00C620CF" w:rsidRDefault="00E235EB" w:rsidP="00C620CF">
      <w:pPr>
        <w:pStyle w:val="13"/>
        <w:numPr>
          <w:ilvl w:val="0"/>
          <w:numId w:val="238"/>
        </w:numPr>
        <w:spacing w:line="276" w:lineRule="auto"/>
        <w:ind w:firstLine="709"/>
        <w:contextualSpacing/>
        <w:jc w:val="both"/>
        <w:rPr>
          <w:color w:val="auto"/>
          <w:sz w:val="24"/>
          <w:szCs w:val="24"/>
        </w:rPr>
      </w:pPr>
      <w:r w:rsidRPr="00C620CF">
        <w:rPr>
          <w:color w:val="auto"/>
          <w:sz w:val="24"/>
          <w:szCs w:val="24"/>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0C5B1EB4" w14:textId="77777777" w:rsidR="00A57638" w:rsidRPr="00C620CF" w:rsidRDefault="00E235EB" w:rsidP="00C620CF">
      <w:pPr>
        <w:pStyle w:val="13"/>
        <w:numPr>
          <w:ilvl w:val="0"/>
          <w:numId w:val="238"/>
        </w:numPr>
        <w:spacing w:line="276" w:lineRule="auto"/>
        <w:ind w:firstLine="709"/>
        <w:contextualSpacing/>
        <w:jc w:val="both"/>
        <w:rPr>
          <w:color w:val="auto"/>
          <w:sz w:val="24"/>
          <w:szCs w:val="24"/>
        </w:rPr>
      </w:pPr>
      <w:r w:rsidRPr="00C620CF">
        <w:rPr>
          <w:color w:val="auto"/>
          <w:sz w:val="24"/>
          <w:szCs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EB590FF" w14:textId="77777777" w:rsidR="00A57638" w:rsidRPr="00C620CF" w:rsidRDefault="00E235EB" w:rsidP="00C620CF">
      <w:pPr>
        <w:pStyle w:val="13"/>
        <w:numPr>
          <w:ilvl w:val="0"/>
          <w:numId w:val="8"/>
        </w:numPr>
        <w:tabs>
          <w:tab w:val="left" w:pos="543"/>
        </w:tabs>
        <w:spacing w:line="276" w:lineRule="auto"/>
        <w:ind w:firstLine="709"/>
        <w:contextualSpacing/>
        <w:jc w:val="both"/>
        <w:rPr>
          <w:color w:val="auto"/>
          <w:sz w:val="24"/>
          <w:szCs w:val="24"/>
        </w:rPr>
      </w:pPr>
      <w:r w:rsidRPr="00C620CF">
        <w:rPr>
          <w:color w:val="auto"/>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3688438E" w14:textId="77777777" w:rsidR="00A57638" w:rsidRPr="00C620CF" w:rsidRDefault="00E235EB" w:rsidP="00C620CF">
      <w:pPr>
        <w:pStyle w:val="13"/>
        <w:numPr>
          <w:ilvl w:val="0"/>
          <w:numId w:val="8"/>
        </w:numPr>
        <w:tabs>
          <w:tab w:val="left" w:pos="543"/>
        </w:tabs>
        <w:spacing w:line="276" w:lineRule="auto"/>
        <w:ind w:firstLine="709"/>
        <w:contextualSpacing/>
        <w:jc w:val="both"/>
        <w:rPr>
          <w:color w:val="auto"/>
          <w:sz w:val="24"/>
          <w:szCs w:val="24"/>
        </w:rPr>
      </w:pPr>
      <w:r w:rsidRPr="00C620CF">
        <w:rPr>
          <w:color w:val="auto"/>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4946BEA" w14:textId="77777777" w:rsidR="00A57638" w:rsidRPr="00C620CF" w:rsidRDefault="00E235EB" w:rsidP="00C620CF">
      <w:pPr>
        <w:pStyle w:val="13"/>
        <w:numPr>
          <w:ilvl w:val="0"/>
          <w:numId w:val="8"/>
        </w:numPr>
        <w:tabs>
          <w:tab w:val="left" w:pos="548"/>
        </w:tabs>
        <w:spacing w:line="276" w:lineRule="auto"/>
        <w:ind w:firstLine="709"/>
        <w:contextualSpacing/>
        <w:jc w:val="both"/>
        <w:rPr>
          <w:color w:val="auto"/>
          <w:sz w:val="24"/>
          <w:szCs w:val="24"/>
        </w:rPr>
      </w:pPr>
      <w:r w:rsidRPr="00C620CF">
        <w:rPr>
          <w:color w:val="auto"/>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CFCB4DD" w14:textId="77777777" w:rsidR="00A57638" w:rsidRPr="00C620CF" w:rsidRDefault="00E235EB" w:rsidP="00C620CF">
      <w:pPr>
        <w:pStyle w:val="13"/>
        <w:numPr>
          <w:ilvl w:val="0"/>
          <w:numId w:val="8"/>
        </w:numPr>
        <w:tabs>
          <w:tab w:val="left" w:pos="543"/>
        </w:tabs>
        <w:spacing w:line="276" w:lineRule="auto"/>
        <w:ind w:firstLine="709"/>
        <w:contextualSpacing/>
        <w:jc w:val="both"/>
        <w:rPr>
          <w:color w:val="auto"/>
          <w:sz w:val="24"/>
          <w:szCs w:val="24"/>
        </w:rPr>
      </w:pPr>
      <w:r w:rsidRPr="00C620CF">
        <w:rPr>
          <w:color w:val="auto"/>
          <w:sz w:val="24"/>
          <w:szCs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35B37FB7" w14:textId="77777777" w:rsidR="00A57638" w:rsidRPr="00C620CF" w:rsidRDefault="00E235EB" w:rsidP="00C620CF">
      <w:pPr>
        <w:pStyle w:val="13"/>
        <w:numPr>
          <w:ilvl w:val="0"/>
          <w:numId w:val="8"/>
        </w:numPr>
        <w:tabs>
          <w:tab w:val="left" w:pos="548"/>
        </w:tabs>
        <w:spacing w:line="276" w:lineRule="auto"/>
        <w:ind w:firstLine="709"/>
        <w:contextualSpacing/>
        <w:jc w:val="both"/>
        <w:rPr>
          <w:color w:val="auto"/>
          <w:sz w:val="24"/>
          <w:szCs w:val="24"/>
        </w:rPr>
      </w:pPr>
      <w:r w:rsidRPr="00C620CF">
        <w:rPr>
          <w:color w:val="auto"/>
          <w:sz w:val="24"/>
          <w:szCs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42376C0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C620CF">
        <w:rPr>
          <w:color w:val="auto"/>
          <w:sz w:val="24"/>
          <w:szCs w:val="24"/>
          <w:lang w:val="en-US" w:eastAsia="en-US" w:bidi="en-US"/>
        </w:rPr>
        <w:t>XX</w:t>
      </w:r>
      <w:r w:rsidRPr="00C620CF">
        <w:rPr>
          <w:color w:val="auto"/>
          <w:sz w:val="24"/>
          <w:szCs w:val="24"/>
          <w:lang w:eastAsia="en-US" w:bidi="en-US"/>
        </w:rPr>
        <w:t>—</w:t>
      </w:r>
      <w:r w:rsidRPr="00C620CF">
        <w:rPr>
          <w:color w:val="auto"/>
          <w:sz w:val="24"/>
          <w:szCs w:val="24"/>
          <w:lang w:val="en-US" w:eastAsia="en-US" w:bidi="en-US"/>
        </w:rPr>
        <w:t>XXI</w:t>
      </w:r>
      <w:r w:rsidRPr="00C620CF">
        <w:rPr>
          <w:color w:val="auto"/>
          <w:sz w:val="24"/>
          <w:szCs w:val="24"/>
          <w:lang w:eastAsia="en-US" w:bidi="en-US"/>
        </w:rPr>
        <w:t xml:space="preserve"> </w:t>
      </w:r>
      <w:r w:rsidRPr="00C620CF">
        <w:rPr>
          <w:color w:val="auto"/>
          <w:sz w:val="24"/>
          <w:szCs w:val="24"/>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337BBCE" w14:textId="77777777" w:rsidR="00A57638" w:rsidRPr="00C620CF" w:rsidRDefault="00E235EB" w:rsidP="00C620CF">
      <w:pPr>
        <w:pStyle w:val="13"/>
        <w:numPr>
          <w:ilvl w:val="0"/>
          <w:numId w:val="8"/>
        </w:numPr>
        <w:tabs>
          <w:tab w:val="left" w:pos="543"/>
        </w:tabs>
        <w:spacing w:line="276" w:lineRule="auto"/>
        <w:ind w:firstLine="709"/>
        <w:contextualSpacing/>
        <w:jc w:val="both"/>
        <w:rPr>
          <w:color w:val="auto"/>
          <w:sz w:val="24"/>
          <w:szCs w:val="24"/>
        </w:rPr>
      </w:pPr>
      <w:r w:rsidRPr="00C620CF">
        <w:rPr>
          <w:color w:val="auto"/>
          <w:sz w:val="24"/>
          <w:szCs w:val="24"/>
        </w:rPr>
        <w:lastRenderedPageBreak/>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C2CAC51" w14:textId="77777777" w:rsidR="00A57638" w:rsidRPr="00C620CF" w:rsidRDefault="00E235EB" w:rsidP="00C620CF">
      <w:pPr>
        <w:pStyle w:val="13"/>
        <w:numPr>
          <w:ilvl w:val="0"/>
          <w:numId w:val="8"/>
        </w:numPr>
        <w:tabs>
          <w:tab w:val="left" w:pos="663"/>
        </w:tabs>
        <w:spacing w:line="276" w:lineRule="auto"/>
        <w:ind w:firstLine="709"/>
        <w:contextualSpacing/>
        <w:jc w:val="both"/>
        <w:rPr>
          <w:color w:val="auto"/>
          <w:sz w:val="24"/>
          <w:szCs w:val="24"/>
        </w:rPr>
      </w:pPr>
      <w:r w:rsidRPr="00C620CF">
        <w:rPr>
          <w:color w:val="auto"/>
          <w:sz w:val="24"/>
          <w:szCs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08DBA181" w14:textId="77777777" w:rsidR="00A57638" w:rsidRPr="00C620CF" w:rsidRDefault="00E235EB" w:rsidP="00C620CF">
      <w:pPr>
        <w:pStyle w:val="13"/>
        <w:numPr>
          <w:ilvl w:val="0"/>
          <w:numId w:val="8"/>
        </w:numPr>
        <w:tabs>
          <w:tab w:val="left" w:pos="663"/>
        </w:tabs>
        <w:spacing w:line="276" w:lineRule="auto"/>
        <w:ind w:firstLine="709"/>
        <w:contextualSpacing/>
        <w:jc w:val="both"/>
        <w:rPr>
          <w:color w:val="auto"/>
          <w:sz w:val="24"/>
          <w:szCs w:val="24"/>
        </w:rPr>
      </w:pPr>
      <w:r w:rsidRPr="00C620CF">
        <w:rPr>
          <w:color w:val="auto"/>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CCF91ED" w14:textId="77777777" w:rsidR="00A57638" w:rsidRPr="00C620CF" w:rsidRDefault="00E235EB" w:rsidP="00C620CF">
      <w:pPr>
        <w:pStyle w:val="13"/>
        <w:numPr>
          <w:ilvl w:val="0"/>
          <w:numId w:val="8"/>
        </w:numPr>
        <w:tabs>
          <w:tab w:val="left" w:pos="663"/>
        </w:tabs>
        <w:spacing w:line="276" w:lineRule="auto"/>
        <w:ind w:firstLine="709"/>
        <w:contextualSpacing/>
        <w:jc w:val="both"/>
        <w:rPr>
          <w:color w:val="auto"/>
          <w:sz w:val="24"/>
          <w:szCs w:val="24"/>
        </w:rPr>
      </w:pPr>
      <w:r w:rsidRPr="00C620CF">
        <w:rPr>
          <w:color w:val="auto"/>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721E168C"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Предметные результаты по классам:</w:t>
      </w:r>
    </w:p>
    <w:p w14:paraId="0753F6F8" w14:textId="77777777" w:rsidR="00F17581" w:rsidRPr="00C620CF" w:rsidRDefault="00F17581" w:rsidP="00C620CF">
      <w:pPr>
        <w:pStyle w:val="af5"/>
        <w:spacing w:line="276" w:lineRule="auto"/>
        <w:ind w:firstLine="709"/>
        <w:contextualSpacing/>
        <w:rPr>
          <w:rFonts w:ascii="Times New Roman" w:hAnsi="Times New Roman" w:cs="Times New Roman"/>
          <w:color w:val="auto"/>
          <w:sz w:val="24"/>
          <w:szCs w:val="24"/>
        </w:rPr>
      </w:pPr>
      <w:bookmarkStart w:id="161" w:name="bookmark308"/>
    </w:p>
    <w:p w14:paraId="3B36302E"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5 КЛАСС</w:t>
      </w:r>
      <w:bookmarkEnd w:id="161"/>
    </w:p>
    <w:p w14:paraId="28E3355F" w14:textId="77777777" w:rsidR="00A57638" w:rsidRPr="00C620CF" w:rsidRDefault="00E235EB" w:rsidP="00C620CF">
      <w:pPr>
        <w:pStyle w:val="13"/>
        <w:numPr>
          <w:ilvl w:val="0"/>
          <w:numId w:val="9"/>
        </w:numPr>
        <w:tabs>
          <w:tab w:val="left" w:pos="543"/>
        </w:tabs>
        <w:spacing w:line="276" w:lineRule="auto"/>
        <w:ind w:firstLine="709"/>
        <w:contextualSpacing/>
        <w:jc w:val="both"/>
        <w:rPr>
          <w:color w:val="auto"/>
          <w:sz w:val="24"/>
          <w:szCs w:val="24"/>
        </w:rPr>
      </w:pPr>
      <w:r w:rsidRPr="00C620CF">
        <w:rPr>
          <w:color w:val="auto"/>
          <w:sz w:val="24"/>
          <w:szCs w:val="24"/>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2F833D21" w14:textId="77777777" w:rsidR="00A57638" w:rsidRPr="00C620CF" w:rsidRDefault="00E235EB" w:rsidP="00C620CF">
      <w:pPr>
        <w:pStyle w:val="13"/>
        <w:numPr>
          <w:ilvl w:val="0"/>
          <w:numId w:val="9"/>
        </w:numPr>
        <w:tabs>
          <w:tab w:val="left" w:pos="543"/>
        </w:tabs>
        <w:spacing w:line="276" w:lineRule="auto"/>
        <w:ind w:firstLine="709"/>
        <w:contextualSpacing/>
        <w:jc w:val="both"/>
        <w:rPr>
          <w:color w:val="auto"/>
          <w:sz w:val="24"/>
          <w:szCs w:val="24"/>
        </w:rPr>
      </w:pPr>
      <w:r w:rsidRPr="00C620CF">
        <w:rPr>
          <w:color w:val="auto"/>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14:paraId="58CCD6A1" w14:textId="77777777" w:rsidR="00A57638" w:rsidRPr="00C620CF" w:rsidRDefault="00E235EB" w:rsidP="00C620CF">
      <w:pPr>
        <w:pStyle w:val="13"/>
        <w:numPr>
          <w:ilvl w:val="0"/>
          <w:numId w:val="9"/>
        </w:numPr>
        <w:tabs>
          <w:tab w:val="left" w:pos="548"/>
        </w:tabs>
        <w:spacing w:line="276" w:lineRule="auto"/>
        <w:ind w:firstLine="709"/>
        <w:contextualSpacing/>
        <w:jc w:val="both"/>
        <w:rPr>
          <w:color w:val="auto"/>
          <w:sz w:val="24"/>
          <w:szCs w:val="24"/>
        </w:rPr>
      </w:pPr>
      <w:r w:rsidRPr="00C620CF">
        <w:rPr>
          <w:color w:val="auto"/>
          <w:sz w:val="24"/>
          <w:szCs w:val="24"/>
        </w:rPr>
        <w:t>владеть элементарными умениями воспринимать, анализировать, интерпретировать и оценивать прочитанные произведения:</w:t>
      </w:r>
    </w:p>
    <w:p w14:paraId="4552CECE" w14:textId="77777777" w:rsidR="00A57638" w:rsidRPr="00C620CF" w:rsidRDefault="00E235EB" w:rsidP="00C620CF">
      <w:pPr>
        <w:pStyle w:val="13"/>
        <w:numPr>
          <w:ilvl w:val="0"/>
          <w:numId w:val="239"/>
        </w:numPr>
        <w:spacing w:line="276" w:lineRule="auto"/>
        <w:ind w:firstLine="709"/>
        <w:contextualSpacing/>
        <w:jc w:val="both"/>
        <w:rPr>
          <w:color w:val="auto"/>
          <w:sz w:val="24"/>
          <w:szCs w:val="24"/>
        </w:rPr>
      </w:pPr>
      <w:r w:rsidRPr="00C620CF">
        <w:rPr>
          <w:color w:val="auto"/>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14D49965" w14:textId="77777777" w:rsidR="00A57638" w:rsidRPr="00C620CF" w:rsidRDefault="00E235EB" w:rsidP="00C620CF">
      <w:pPr>
        <w:pStyle w:val="13"/>
        <w:numPr>
          <w:ilvl w:val="0"/>
          <w:numId w:val="239"/>
        </w:numPr>
        <w:spacing w:line="276" w:lineRule="auto"/>
        <w:ind w:firstLine="709"/>
        <w:contextualSpacing/>
        <w:jc w:val="both"/>
        <w:rPr>
          <w:color w:val="auto"/>
          <w:sz w:val="24"/>
          <w:szCs w:val="24"/>
        </w:rPr>
      </w:pPr>
      <w:r w:rsidRPr="00C620CF">
        <w:rPr>
          <w:color w:val="auto"/>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3B0D6207" w14:textId="77777777" w:rsidR="00A57638" w:rsidRPr="00C620CF" w:rsidRDefault="00E235EB" w:rsidP="00C620CF">
      <w:pPr>
        <w:pStyle w:val="13"/>
        <w:numPr>
          <w:ilvl w:val="0"/>
          <w:numId w:val="239"/>
        </w:numPr>
        <w:spacing w:line="276" w:lineRule="auto"/>
        <w:ind w:firstLine="709"/>
        <w:contextualSpacing/>
        <w:jc w:val="both"/>
        <w:rPr>
          <w:color w:val="auto"/>
          <w:sz w:val="24"/>
          <w:szCs w:val="24"/>
        </w:rPr>
      </w:pPr>
      <w:r w:rsidRPr="00C620CF">
        <w:rPr>
          <w:color w:val="auto"/>
          <w:sz w:val="24"/>
          <w:szCs w:val="24"/>
        </w:rPr>
        <w:t>сопоставлять темы и сюжеты произведений, образы персонажей;</w:t>
      </w:r>
    </w:p>
    <w:p w14:paraId="0B767213" w14:textId="77777777" w:rsidR="00A57638" w:rsidRPr="00C620CF" w:rsidRDefault="00E235EB" w:rsidP="00C620CF">
      <w:pPr>
        <w:pStyle w:val="13"/>
        <w:numPr>
          <w:ilvl w:val="0"/>
          <w:numId w:val="239"/>
        </w:numPr>
        <w:spacing w:line="276" w:lineRule="auto"/>
        <w:ind w:firstLine="709"/>
        <w:contextualSpacing/>
        <w:jc w:val="both"/>
        <w:rPr>
          <w:color w:val="auto"/>
          <w:sz w:val="24"/>
          <w:szCs w:val="24"/>
        </w:rPr>
      </w:pPr>
      <w:r w:rsidRPr="00C620CF">
        <w:rPr>
          <w:color w:val="auto"/>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A02F9F9" w14:textId="77777777" w:rsidR="00A57638" w:rsidRPr="00C620CF" w:rsidRDefault="00E235EB" w:rsidP="00C620CF">
      <w:pPr>
        <w:pStyle w:val="13"/>
        <w:numPr>
          <w:ilvl w:val="0"/>
          <w:numId w:val="10"/>
        </w:numPr>
        <w:tabs>
          <w:tab w:val="left" w:pos="543"/>
        </w:tabs>
        <w:spacing w:line="276" w:lineRule="auto"/>
        <w:ind w:firstLine="709"/>
        <w:contextualSpacing/>
        <w:jc w:val="both"/>
        <w:rPr>
          <w:color w:val="auto"/>
          <w:sz w:val="24"/>
          <w:szCs w:val="24"/>
        </w:rPr>
      </w:pPr>
      <w:r w:rsidRPr="00C620CF">
        <w:rPr>
          <w:color w:val="auto"/>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F3CB2B4" w14:textId="77777777" w:rsidR="00A57638" w:rsidRPr="00C620CF" w:rsidRDefault="00E235EB" w:rsidP="00C620CF">
      <w:pPr>
        <w:pStyle w:val="13"/>
        <w:numPr>
          <w:ilvl w:val="0"/>
          <w:numId w:val="10"/>
        </w:numPr>
        <w:tabs>
          <w:tab w:val="left" w:pos="543"/>
        </w:tabs>
        <w:spacing w:line="276" w:lineRule="auto"/>
        <w:ind w:firstLine="709"/>
        <w:contextualSpacing/>
        <w:jc w:val="both"/>
        <w:rPr>
          <w:color w:val="auto"/>
          <w:sz w:val="24"/>
          <w:szCs w:val="24"/>
        </w:rPr>
      </w:pPr>
      <w:r w:rsidRPr="00C620CF">
        <w:rPr>
          <w:color w:val="auto"/>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6A076CA" w14:textId="77777777" w:rsidR="00A57638" w:rsidRPr="00C620CF" w:rsidRDefault="00E235EB" w:rsidP="00C620CF">
      <w:pPr>
        <w:pStyle w:val="13"/>
        <w:numPr>
          <w:ilvl w:val="0"/>
          <w:numId w:val="10"/>
        </w:numPr>
        <w:tabs>
          <w:tab w:val="left" w:pos="548"/>
        </w:tabs>
        <w:spacing w:line="276" w:lineRule="auto"/>
        <w:ind w:firstLine="709"/>
        <w:contextualSpacing/>
        <w:jc w:val="both"/>
        <w:rPr>
          <w:color w:val="auto"/>
          <w:sz w:val="24"/>
          <w:szCs w:val="24"/>
        </w:rPr>
      </w:pPr>
      <w:r w:rsidRPr="00C620CF">
        <w:rPr>
          <w:color w:val="auto"/>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4F9DD3B" w14:textId="77777777" w:rsidR="00A57638" w:rsidRPr="00C620CF" w:rsidRDefault="00E235EB" w:rsidP="00C620CF">
      <w:pPr>
        <w:pStyle w:val="13"/>
        <w:numPr>
          <w:ilvl w:val="0"/>
          <w:numId w:val="10"/>
        </w:numPr>
        <w:tabs>
          <w:tab w:val="left" w:pos="543"/>
        </w:tabs>
        <w:spacing w:line="276" w:lineRule="auto"/>
        <w:ind w:firstLine="709"/>
        <w:contextualSpacing/>
        <w:jc w:val="both"/>
        <w:rPr>
          <w:color w:val="auto"/>
          <w:sz w:val="24"/>
          <w:szCs w:val="24"/>
        </w:rPr>
      </w:pPr>
      <w:r w:rsidRPr="00C620CF">
        <w:rPr>
          <w:color w:val="auto"/>
          <w:sz w:val="24"/>
          <w:szCs w:val="24"/>
        </w:rPr>
        <w:t>создавать устные и письменные высказывания разных жанров объемом не менее 70 слов (с учётом литературного развития обучающихся);</w:t>
      </w:r>
    </w:p>
    <w:p w14:paraId="20A8DC9A" w14:textId="77777777" w:rsidR="00A57638" w:rsidRPr="00C620CF" w:rsidRDefault="00E235EB" w:rsidP="00C620CF">
      <w:pPr>
        <w:pStyle w:val="13"/>
        <w:numPr>
          <w:ilvl w:val="0"/>
          <w:numId w:val="10"/>
        </w:numPr>
        <w:tabs>
          <w:tab w:val="left" w:pos="543"/>
        </w:tabs>
        <w:spacing w:line="276" w:lineRule="auto"/>
        <w:ind w:firstLine="709"/>
        <w:contextualSpacing/>
        <w:jc w:val="both"/>
        <w:rPr>
          <w:color w:val="auto"/>
          <w:sz w:val="24"/>
          <w:szCs w:val="24"/>
        </w:rPr>
      </w:pPr>
      <w:r w:rsidRPr="00C620CF">
        <w:rPr>
          <w:color w:val="auto"/>
          <w:sz w:val="24"/>
          <w:szCs w:val="24"/>
        </w:rPr>
        <w:t>владеть начальными умениями интерпретации и оценки текстуально изученных произведений фольклора и литературы;</w:t>
      </w:r>
    </w:p>
    <w:p w14:paraId="0923D451" w14:textId="77777777" w:rsidR="00A57638" w:rsidRPr="00C620CF" w:rsidRDefault="00E235EB" w:rsidP="00C620CF">
      <w:pPr>
        <w:pStyle w:val="13"/>
        <w:numPr>
          <w:ilvl w:val="0"/>
          <w:numId w:val="10"/>
        </w:numPr>
        <w:tabs>
          <w:tab w:val="left" w:pos="543"/>
        </w:tabs>
        <w:spacing w:line="276" w:lineRule="auto"/>
        <w:ind w:firstLine="709"/>
        <w:contextualSpacing/>
        <w:jc w:val="both"/>
        <w:rPr>
          <w:color w:val="auto"/>
          <w:sz w:val="24"/>
          <w:szCs w:val="24"/>
        </w:rPr>
      </w:pPr>
      <w:r w:rsidRPr="00C620CF">
        <w:rPr>
          <w:color w:val="auto"/>
          <w:sz w:val="24"/>
          <w:szCs w:val="24"/>
        </w:rPr>
        <w:lastRenderedPageBreak/>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E94EF22" w14:textId="77777777" w:rsidR="00A57638" w:rsidRPr="00C620CF" w:rsidRDefault="00E235EB" w:rsidP="00C620CF">
      <w:pPr>
        <w:pStyle w:val="13"/>
        <w:numPr>
          <w:ilvl w:val="0"/>
          <w:numId w:val="10"/>
        </w:numPr>
        <w:tabs>
          <w:tab w:val="left" w:pos="668"/>
        </w:tabs>
        <w:spacing w:line="276" w:lineRule="auto"/>
        <w:ind w:firstLine="709"/>
        <w:contextualSpacing/>
        <w:jc w:val="both"/>
        <w:rPr>
          <w:color w:val="auto"/>
          <w:sz w:val="24"/>
          <w:szCs w:val="24"/>
        </w:rPr>
      </w:pPr>
      <w:r w:rsidRPr="00C620CF">
        <w:rPr>
          <w:color w:val="auto"/>
          <w:sz w:val="24"/>
          <w:szCs w:val="24"/>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72A6BEAB" w14:textId="77777777" w:rsidR="00A57638" w:rsidRPr="00C620CF" w:rsidRDefault="00E235EB" w:rsidP="00C620CF">
      <w:pPr>
        <w:pStyle w:val="13"/>
        <w:numPr>
          <w:ilvl w:val="0"/>
          <w:numId w:val="10"/>
        </w:numPr>
        <w:tabs>
          <w:tab w:val="left" w:pos="663"/>
        </w:tabs>
        <w:spacing w:line="276" w:lineRule="auto"/>
        <w:ind w:firstLine="709"/>
        <w:contextualSpacing/>
        <w:jc w:val="both"/>
        <w:rPr>
          <w:color w:val="auto"/>
          <w:sz w:val="24"/>
          <w:szCs w:val="24"/>
        </w:rPr>
      </w:pPr>
      <w:r w:rsidRPr="00C620CF">
        <w:rPr>
          <w:color w:val="auto"/>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01EDA5BA" w14:textId="77777777" w:rsidR="00A57638" w:rsidRPr="00C620CF" w:rsidRDefault="00E235EB" w:rsidP="00C620CF">
      <w:pPr>
        <w:pStyle w:val="13"/>
        <w:numPr>
          <w:ilvl w:val="0"/>
          <w:numId w:val="10"/>
        </w:numPr>
        <w:tabs>
          <w:tab w:val="left" w:pos="663"/>
        </w:tabs>
        <w:spacing w:line="276" w:lineRule="auto"/>
        <w:ind w:firstLine="709"/>
        <w:contextualSpacing/>
        <w:jc w:val="both"/>
        <w:rPr>
          <w:color w:val="auto"/>
          <w:sz w:val="24"/>
          <w:szCs w:val="24"/>
        </w:rPr>
      </w:pPr>
      <w:r w:rsidRPr="00C620CF">
        <w:rPr>
          <w:color w:val="auto"/>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4FB90F0" w14:textId="77777777" w:rsidR="00F17581" w:rsidRPr="00C620CF" w:rsidRDefault="00F17581" w:rsidP="00C620CF">
      <w:pPr>
        <w:pStyle w:val="af5"/>
        <w:spacing w:line="276" w:lineRule="auto"/>
        <w:ind w:firstLine="709"/>
        <w:contextualSpacing/>
        <w:rPr>
          <w:rFonts w:ascii="Times New Roman" w:hAnsi="Times New Roman" w:cs="Times New Roman"/>
          <w:color w:val="auto"/>
          <w:sz w:val="24"/>
          <w:szCs w:val="24"/>
        </w:rPr>
      </w:pPr>
      <w:bookmarkStart w:id="162" w:name="bookmark310"/>
    </w:p>
    <w:p w14:paraId="11F3FBCB"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6 КЛАСС</w:t>
      </w:r>
      <w:bookmarkEnd w:id="162"/>
    </w:p>
    <w:p w14:paraId="580F527E" w14:textId="77777777" w:rsidR="00A57638" w:rsidRPr="00C620CF" w:rsidRDefault="00E235EB" w:rsidP="00C620CF">
      <w:pPr>
        <w:pStyle w:val="13"/>
        <w:numPr>
          <w:ilvl w:val="0"/>
          <w:numId w:val="11"/>
        </w:numPr>
        <w:tabs>
          <w:tab w:val="left" w:pos="543"/>
        </w:tabs>
        <w:spacing w:line="276" w:lineRule="auto"/>
        <w:ind w:firstLine="709"/>
        <w:contextualSpacing/>
        <w:jc w:val="both"/>
        <w:rPr>
          <w:color w:val="auto"/>
          <w:sz w:val="24"/>
          <w:szCs w:val="24"/>
        </w:rPr>
      </w:pPr>
      <w:r w:rsidRPr="00C620CF">
        <w:rPr>
          <w:color w:val="auto"/>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EDC8B01" w14:textId="77777777" w:rsidR="00A57638" w:rsidRPr="00C620CF" w:rsidRDefault="00E235EB" w:rsidP="00C620CF">
      <w:pPr>
        <w:pStyle w:val="13"/>
        <w:numPr>
          <w:ilvl w:val="0"/>
          <w:numId w:val="11"/>
        </w:numPr>
        <w:tabs>
          <w:tab w:val="left" w:pos="548"/>
        </w:tabs>
        <w:spacing w:line="276" w:lineRule="auto"/>
        <w:ind w:firstLine="709"/>
        <w:contextualSpacing/>
        <w:jc w:val="both"/>
        <w:rPr>
          <w:color w:val="auto"/>
          <w:sz w:val="24"/>
          <w:szCs w:val="24"/>
        </w:rPr>
      </w:pPr>
      <w:r w:rsidRPr="00C620CF">
        <w:rPr>
          <w:color w:val="auto"/>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DCDA065" w14:textId="77777777" w:rsidR="00A57638" w:rsidRPr="00C620CF" w:rsidRDefault="00E235EB" w:rsidP="00C620CF">
      <w:pPr>
        <w:pStyle w:val="13"/>
        <w:numPr>
          <w:ilvl w:val="0"/>
          <w:numId w:val="11"/>
        </w:numPr>
        <w:tabs>
          <w:tab w:val="left" w:pos="548"/>
        </w:tabs>
        <w:spacing w:line="276" w:lineRule="auto"/>
        <w:ind w:firstLine="709"/>
        <w:contextualSpacing/>
        <w:jc w:val="both"/>
        <w:rPr>
          <w:color w:val="auto"/>
          <w:sz w:val="24"/>
          <w:szCs w:val="24"/>
        </w:rPr>
      </w:pPr>
      <w:r w:rsidRPr="00C620CF">
        <w:rPr>
          <w:color w:val="auto"/>
          <w:sz w:val="24"/>
          <w:szCs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648F2645" w14:textId="77777777" w:rsidR="00A57638" w:rsidRPr="00C620CF" w:rsidRDefault="00E235EB" w:rsidP="00C620CF">
      <w:pPr>
        <w:pStyle w:val="13"/>
        <w:numPr>
          <w:ilvl w:val="0"/>
          <w:numId w:val="240"/>
        </w:numPr>
        <w:spacing w:line="276" w:lineRule="auto"/>
        <w:ind w:firstLine="709"/>
        <w:contextualSpacing/>
        <w:jc w:val="both"/>
        <w:rPr>
          <w:color w:val="auto"/>
          <w:sz w:val="24"/>
          <w:szCs w:val="24"/>
        </w:rPr>
      </w:pPr>
      <w:r w:rsidRPr="00C620CF">
        <w:rPr>
          <w:color w:val="auto"/>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2BC0E44" w14:textId="77777777" w:rsidR="00A57638" w:rsidRPr="00C620CF" w:rsidRDefault="00E235EB" w:rsidP="00C620CF">
      <w:pPr>
        <w:pStyle w:val="13"/>
        <w:numPr>
          <w:ilvl w:val="0"/>
          <w:numId w:val="240"/>
        </w:numPr>
        <w:spacing w:line="276" w:lineRule="auto"/>
        <w:ind w:firstLine="709"/>
        <w:contextualSpacing/>
        <w:jc w:val="both"/>
        <w:rPr>
          <w:color w:val="auto"/>
          <w:sz w:val="24"/>
          <w:szCs w:val="24"/>
        </w:rPr>
      </w:pPr>
      <w:r w:rsidRPr="00C620CF">
        <w:rPr>
          <w:color w:val="auto"/>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37C2170" w14:textId="77777777" w:rsidR="00A57638" w:rsidRPr="00C620CF" w:rsidRDefault="00E235EB" w:rsidP="00C620CF">
      <w:pPr>
        <w:pStyle w:val="13"/>
        <w:numPr>
          <w:ilvl w:val="0"/>
          <w:numId w:val="240"/>
        </w:numPr>
        <w:spacing w:line="276" w:lineRule="auto"/>
        <w:ind w:firstLine="709"/>
        <w:contextualSpacing/>
        <w:jc w:val="both"/>
        <w:rPr>
          <w:color w:val="auto"/>
          <w:sz w:val="24"/>
          <w:szCs w:val="24"/>
        </w:rPr>
      </w:pPr>
      <w:r w:rsidRPr="00C620CF">
        <w:rPr>
          <w:color w:val="auto"/>
          <w:sz w:val="24"/>
          <w:szCs w:val="24"/>
        </w:rPr>
        <w:t>выделять в произведениях элементы художественной формы и обнаруживать связи между ними;</w:t>
      </w:r>
    </w:p>
    <w:p w14:paraId="2C1BC49E" w14:textId="77777777" w:rsidR="00A57638" w:rsidRPr="00C620CF" w:rsidRDefault="00E235EB" w:rsidP="00C620CF">
      <w:pPr>
        <w:pStyle w:val="13"/>
        <w:numPr>
          <w:ilvl w:val="0"/>
          <w:numId w:val="240"/>
        </w:numPr>
        <w:spacing w:line="276" w:lineRule="auto"/>
        <w:ind w:firstLine="709"/>
        <w:contextualSpacing/>
        <w:jc w:val="both"/>
        <w:rPr>
          <w:color w:val="auto"/>
          <w:sz w:val="24"/>
          <w:szCs w:val="24"/>
        </w:rPr>
      </w:pPr>
      <w:r w:rsidRPr="00C620CF">
        <w:rPr>
          <w:color w:val="auto"/>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4052AFB3" w14:textId="77777777" w:rsidR="00A57638" w:rsidRPr="00C620CF" w:rsidRDefault="00E235EB" w:rsidP="00C620CF">
      <w:pPr>
        <w:pStyle w:val="13"/>
        <w:numPr>
          <w:ilvl w:val="0"/>
          <w:numId w:val="240"/>
        </w:numPr>
        <w:spacing w:line="276" w:lineRule="auto"/>
        <w:ind w:firstLine="709"/>
        <w:contextualSpacing/>
        <w:jc w:val="both"/>
        <w:rPr>
          <w:color w:val="auto"/>
          <w:sz w:val="24"/>
          <w:szCs w:val="24"/>
        </w:rPr>
      </w:pPr>
      <w:r w:rsidRPr="00C620CF">
        <w:rPr>
          <w:color w:val="auto"/>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F2B38C0" w14:textId="77777777" w:rsidR="00A57638" w:rsidRPr="00C620CF" w:rsidRDefault="00E235EB" w:rsidP="00C620CF">
      <w:pPr>
        <w:pStyle w:val="13"/>
        <w:numPr>
          <w:ilvl w:val="0"/>
          <w:numId w:val="12"/>
        </w:numPr>
        <w:tabs>
          <w:tab w:val="left" w:pos="543"/>
        </w:tabs>
        <w:spacing w:line="276" w:lineRule="auto"/>
        <w:ind w:firstLine="709"/>
        <w:contextualSpacing/>
        <w:jc w:val="both"/>
        <w:rPr>
          <w:color w:val="auto"/>
          <w:sz w:val="24"/>
          <w:szCs w:val="24"/>
        </w:rPr>
      </w:pPr>
      <w:r w:rsidRPr="00C620CF">
        <w:rPr>
          <w:color w:val="auto"/>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82CE59A" w14:textId="77777777" w:rsidR="00A57638" w:rsidRPr="00C620CF" w:rsidRDefault="00E235EB" w:rsidP="00C620CF">
      <w:pPr>
        <w:pStyle w:val="13"/>
        <w:numPr>
          <w:ilvl w:val="0"/>
          <w:numId w:val="12"/>
        </w:numPr>
        <w:tabs>
          <w:tab w:val="left" w:pos="548"/>
        </w:tabs>
        <w:spacing w:line="276" w:lineRule="auto"/>
        <w:ind w:firstLine="709"/>
        <w:contextualSpacing/>
        <w:jc w:val="both"/>
        <w:rPr>
          <w:color w:val="auto"/>
          <w:sz w:val="24"/>
          <w:szCs w:val="24"/>
        </w:rPr>
      </w:pPr>
      <w:r w:rsidRPr="00C620CF">
        <w:rPr>
          <w:color w:val="auto"/>
          <w:sz w:val="24"/>
          <w:szCs w:val="24"/>
        </w:rPr>
        <w:t xml:space="preserve">пересказывать прочитанное произведение, используя подробный, сжатый, выборочный, </w:t>
      </w:r>
      <w:r w:rsidRPr="00C620CF">
        <w:rPr>
          <w:color w:val="auto"/>
          <w:sz w:val="24"/>
          <w:szCs w:val="24"/>
        </w:rPr>
        <w:lastRenderedPageBreak/>
        <w:t>творческий пересказ, отвечать на вопросы по прочитанному произведению и с помощью учителя формулировать вопросы к тексту;</w:t>
      </w:r>
    </w:p>
    <w:p w14:paraId="6D714C90" w14:textId="77777777" w:rsidR="00A57638" w:rsidRPr="00C620CF" w:rsidRDefault="00E235EB" w:rsidP="00C620CF">
      <w:pPr>
        <w:pStyle w:val="13"/>
        <w:numPr>
          <w:ilvl w:val="0"/>
          <w:numId w:val="12"/>
        </w:numPr>
        <w:tabs>
          <w:tab w:val="left" w:pos="543"/>
        </w:tabs>
        <w:spacing w:line="276" w:lineRule="auto"/>
        <w:ind w:firstLine="709"/>
        <w:contextualSpacing/>
        <w:jc w:val="both"/>
        <w:rPr>
          <w:color w:val="auto"/>
          <w:sz w:val="24"/>
          <w:szCs w:val="24"/>
        </w:rPr>
      </w:pPr>
      <w:r w:rsidRPr="00C620CF">
        <w:rPr>
          <w:color w:val="auto"/>
          <w:sz w:val="24"/>
          <w:szCs w:val="24"/>
        </w:rPr>
        <w:t>участвовать в беседе и диалоге о прочитанном произведении, давать аргументированную оценку прочитанному;</w:t>
      </w:r>
    </w:p>
    <w:p w14:paraId="2E9327D3" w14:textId="77777777" w:rsidR="00A57638" w:rsidRPr="00C620CF" w:rsidRDefault="00E235EB" w:rsidP="00C620CF">
      <w:pPr>
        <w:pStyle w:val="13"/>
        <w:numPr>
          <w:ilvl w:val="0"/>
          <w:numId w:val="12"/>
        </w:numPr>
        <w:tabs>
          <w:tab w:val="left" w:pos="548"/>
        </w:tabs>
        <w:spacing w:line="276" w:lineRule="auto"/>
        <w:ind w:firstLine="709"/>
        <w:contextualSpacing/>
        <w:jc w:val="both"/>
        <w:rPr>
          <w:color w:val="auto"/>
          <w:sz w:val="24"/>
          <w:szCs w:val="24"/>
        </w:rPr>
      </w:pPr>
      <w:r w:rsidRPr="00C620CF">
        <w:rPr>
          <w:color w:val="auto"/>
          <w:sz w:val="24"/>
          <w:szCs w:val="24"/>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6B98B3" w14:textId="77777777" w:rsidR="00A57638" w:rsidRPr="00C620CF" w:rsidRDefault="00E235EB" w:rsidP="00C620CF">
      <w:pPr>
        <w:pStyle w:val="13"/>
        <w:numPr>
          <w:ilvl w:val="0"/>
          <w:numId w:val="12"/>
        </w:numPr>
        <w:tabs>
          <w:tab w:val="left" w:pos="543"/>
        </w:tabs>
        <w:spacing w:line="276" w:lineRule="auto"/>
        <w:ind w:firstLine="709"/>
        <w:contextualSpacing/>
        <w:jc w:val="both"/>
        <w:rPr>
          <w:color w:val="auto"/>
          <w:sz w:val="24"/>
          <w:szCs w:val="24"/>
        </w:rPr>
      </w:pPr>
      <w:r w:rsidRPr="00C620CF">
        <w:rPr>
          <w:color w:val="auto"/>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0CDFD11" w14:textId="77777777" w:rsidR="00A57638" w:rsidRPr="00C620CF" w:rsidRDefault="00E235EB" w:rsidP="00C620CF">
      <w:pPr>
        <w:pStyle w:val="13"/>
        <w:numPr>
          <w:ilvl w:val="0"/>
          <w:numId w:val="12"/>
        </w:numPr>
        <w:tabs>
          <w:tab w:val="left" w:pos="543"/>
        </w:tabs>
        <w:spacing w:line="276" w:lineRule="auto"/>
        <w:ind w:firstLine="709"/>
        <w:contextualSpacing/>
        <w:jc w:val="both"/>
        <w:rPr>
          <w:color w:val="auto"/>
          <w:sz w:val="24"/>
          <w:szCs w:val="24"/>
        </w:rPr>
      </w:pPr>
      <w:r w:rsidRPr="00C620CF">
        <w:rPr>
          <w:color w:val="auto"/>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972608C" w14:textId="77777777" w:rsidR="00A57638" w:rsidRPr="00C620CF" w:rsidRDefault="00E235EB" w:rsidP="00C620CF">
      <w:pPr>
        <w:pStyle w:val="13"/>
        <w:numPr>
          <w:ilvl w:val="0"/>
          <w:numId w:val="12"/>
        </w:numPr>
        <w:tabs>
          <w:tab w:val="left" w:pos="658"/>
        </w:tabs>
        <w:spacing w:line="276" w:lineRule="auto"/>
        <w:ind w:firstLine="709"/>
        <w:contextualSpacing/>
        <w:jc w:val="both"/>
        <w:rPr>
          <w:color w:val="auto"/>
          <w:sz w:val="24"/>
          <w:szCs w:val="24"/>
        </w:rPr>
      </w:pPr>
      <w:r w:rsidRPr="00C620CF">
        <w:rPr>
          <w:color w:val="auto"/>
          <w:sz w:val="24"/>
          <w:szCs w:val="24"/>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EEBFDE" w14:textId="77777777" w:rsidR="00A57638" w:rsidRPr="00C620CF" w:rsidRDefault="00E235EB" w:rsidP="00C620CF">
      <w:pPr>
        <w:pStyle w:val="13"/>
        <w:numPr>
          <w:ilvl w:val="0"/>
          <w:numId w:val="12"/>
        </w:numPr>
        <w:tabs>
          <w:tab w:val="left" w:pos="663"/>
        </w:tabs>
        <w:spacing w:line="276" w:lineRule="auto"/>
        <w:ind w:firstLine="709"/>
        <w:contextualSpacing/>
        <w:jc w:val="both"/>
        <w:rPr>
          <w:color w:val="auto"/>
          <w:sz w:val="24"/>
          <w:szCs w:val="24"/>
        </w:rPr>
      </w:pPr>
      <w:r w:rsidRPr="00C620CF">
        <w:rPr>
          <w:color w:val="auto"/>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943556E" w14:textId="77777777" w:rsidR="00A57638" w:rsidRPr="00C620CF" w:rsidRDefault="00E235EB" w:rsidP="00C620CF">
      <w:pPr>
        <w:pStyle w:val="13"/>
        <w:numPr>
          <w:ilvl w:val="0"/>
          <w:numId w:val="12"/>
        </w:numPr>
        <w:tabs>
          <w:tab w:val="left" w:pos="668"/>
        </w:tabs>
        <w:spacing w:line="276" w:lineRule="auto"/>
        <w:ind w:firstLine="709"/>
        <w:contextualSpacing/>
        <w:jc w:val="both"/>
        <w:rPr>
          <w:color w:val="auto"/>
          <w:sz w:val="24"/>
          <w:szCs w:val="24"/>
        </w:rPr>
      </w:pPr>
      <w:r w:rsidRPr="00C620CF">
        <w:rPr>
          <w:color w:val="auto"/>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7313620"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163" w:name="bookmark312"/>
      <w:r w:rsidRPr="00C620CF">
        <w:rPr>
          <w:rFonts w:ascii="Times New Roman" w:hAnsi="Times New Roman" w:cs="Times New Roman"/>
          <w:color w:val="auto"/>
          <w:sz w:val="24"/>
          <w:szCs w:val="24"/>
        </w:rPr>
        <w:t>7 КЛАСС</w:t>
      </w:r>
      <w:bookmarkEnd w:id="163"/>
    </w:p>
    <w:p w14:paraId="75F6494E" w14:textId="77777777" w:rsidR="00A57638" w:rsidRPr="00C620CF" w:rsidRDefault="00E235EB" w:rsidP="00C620CF">
      <w:pPr>
        <w:pStyle w:val="13"/>
        <w:numPr>
          <w:ilvl w:val="0"/>
          <w:numId w:val="13"/>
        </w:numPr>
        <w:tabs>
          <w:tab w:val="left" w:pos="548"/>
        </w:tabs>
        <w:spacing w:line="276" w:lineRule="auto"/>
        <w:ind w:firstLine="709"/>
        <w:contextualSpacing/>
        <w:jc w:val="both"/>
        <w:rPr>
          <w:color w:val="auto"/>
          <w:sz w:val="24"/>
          <w:szCs w:val="24"/>
        </w:rPr>
      </w:pPr>
      <w:r w:rsidRPr="00C620CF">
        <w:rPr>
          <w:color w:val="auto"/>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46733D2" w14:textId="77777777" w:rsidR="00A57638" w:rsidRPr="00C620CF" w:rsidRDefault="00E235EB" w:rsidP="00C620CF">
      <w:pPr>
        <w:pStyle w:val="13"/>
        <w:numPr>
          <w:ilvl w:val="0"/>
          <w:numId w:val="13"/>
        </w:numPr>
        <w:tabs>
          <w:tab w:val="left" w:pos="543"/>
        </w:tabs>
        <w:spacing w:line="276" w:lineRule="auto"/>
        <w:ind w:firstLine="709"/>
        <w:contextualSpacing/>
        <w:jc w:val="both"/>
        <w:rPr>
          <w:color w:val="auto"/>
          <w:sz w:val="24"/>
          <w:szCs w:val="24"/>
        </w:rPr>
      </w:pPr>
      <w:r w:rsidRPr="00C620CF">
        <w:rPr>
          <w:color w:val="auto"/>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63BA3C8" w14:textId="77777777" w:rsidR="00A57638" w:rsidRPr="00C620CF" w:rsidRDefault="00E235EB" w:rsidP="00C620CF">
      <w:pPr>
        <w:pStyle w:val="13"/>
        <w:numPr>
          <w:ilvl w:val="0"/>
          <w:numId w:val="13"/>
        </w:numPr>
        <w:tabs>
          <w:tab w:val="left" w:pos="548"/>
        </w:tabs>
        <w:spacing w:line="276" w:lineRule="auto"/>
        <w:ind w:firstLine="709"/>
        <w:contextualSpacing/>
        <w:jc w:val="both"/>
        <w:rPr>
          <w:color w:val="auto"/>
          <w:sz w:val="24"/>
          <w:szCs w:val="24"/>
        </w:rPr>
      </w:pPr>
      <w:r w:rsidRPr="00C620CF">
        <w:rPr>
          <w:color w:val="auto"/>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906F4BE" w14:textId="77777777" w:rsidR="00A57638" w:rsidRPr="00C620CF" w:rsidRDefault="00E235EB" w:rsidP="00C620CF">
      <w:pPr>
        <w:pStyle w:val="13"/>
        <w:numPr>
          <w:ilvl w:val="0"/>
          <w:numId w:val="241"/>
        </w:numPr>
        <w:spacing w:line="276" w:lineRule="auto"/>
        <w:ind w:firstLine="709"/>
        <w:contextualSpacing/>
        <w:jc w:val="both"/>
        <w:rPr>
          <w:color w:val="auto"/>
          <w:sz w:val="24"/>
          <w:szCs w:val="24"/>
        </w:rPr>
      </w:pPr>
      <w:r w:rsidRPr="00C620CF">
        <w:rPr>
          <w:color w:val="auto"/>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AE7E2A1" w14:textId="77777777" w:rsidR="00A57638" w:rsidRPr="00C620CF" w:rsidRDefault="00E235EB" w:rsidP="00C620CF">
      <w:pPr>
        <w:pStyle w:val="13"/>
        <w:numPr>
          <w:ilvl w:val="0"/>
          <w:numId w:val="241"/>
        </w:numPr>
        <w:spacing w:line="276" w:lineRule="auto"/>
        <w:ind w:firstLine="709"/>
        <w:contextualSpacing/>
        <w:jc w:val="both"/>
        <w:rPr>
          <w:color w:val="auto"/>
          <w:sz w:val="24"/>
          <w:szCs w:val="24"/>
        </w:rPr>
      </w:pPr>
      <w:r w:rsidRPr="00C620CF">
        <w:rPr>
          <w:color w:val="auto"/>
          <w:sz w:val="24"/>
          <w:szCs w:val="24"/>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w:t>
      </w:r>
      <w:r w:rsidRPr="00C620CF">
        <w:rPr>
          <w:color w:val="auto"/>
          <w:sz w:val="24"/>
          <w:szCs w:val="24"/>
        </w:rPr>
        <w:lastRenderedPageBreak/>
        <w:t>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CEE30E1" w14:textId="77777777" w:rsidR="00A57638" w:rsidRPr="00C620CF" w:rsidRDefault="00E235EB" w:rsidP="00C620CF">
      <w:pPr>
        <w:pStyle w:val="13"/>
        <w:numPr>
          <w:ilvl w:val="0"/>
          <w:numId w:val="241"/>
        </w:numPr>
        <w:spacing w:line="276" w:lineRule="auto"/>
        <w:ind w:firstLine="709"/>
        <w:contextualSpacing/>
        <w:jc w:val="both"/>
        <w:rPr>
          <w:color w:val="auto"/>
          <w:sz w:val="24"/>
          <w:szCs w:val="24"/>
        </w:rPr>
      </w:pPr>
      <w:r w:rsidRPr="00C620CF">
        <w:rPr>
          <w:color w:val="auto"/>
          <w:sz w:val="24"/>
          <w:szCs w:val="24"/>
        </w:rPr>
        <w:t>выделять в произведениях элементы художественной формы и обнаруживать связи между ними;</w:t>
      </w:r>
    </w:p>
    <w:p w14:paraId="28D5DAEB" w14:textId="77777777" w:rsidR="00A57638" w:rsidRPr="00C620CF" w:rsidRDefault="00E235EB" w:rsidP="00C620CF">
      <w:pPr>
        <w:pStyle w:val="13"/>
        <w:numPr>
          <w:ilvl w:val="0"/>
          <w:numId w:val="241"/>
        </w:numPr>
        <w:spacing w:line="276" w:lineRule="auto"/>
        <w:ind w:firstLine="709"/>
        <w:contextualSpacing/>
        <w:jc w:val="both"/>
        <w:rPr>
          <w:color w:val="auto"/>
          <w:sz w:val="24"/>
          <w:szCs w:val="24"/>
        </w:rPr>
      </w:pPr>
      <w:r w:rsidRPr="00C620CF">
        <w:rPr>
          <w:color w:val="auto"/>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2F3C1F2C" w14:textId="77777777" w:rsidR="00A57638" w:rsidRPr="00C620CF" w:rsidRDefault="00E235EB" w:rsidP="00C620CF">
      <w:pPr>
        <w:pStyle w:val="13"/>
        <w:numPr>
          <w:ilvl w:val="0"/>
          <w:numId w:val="241"/>
        </w:numPr>
        <w:spacing w:line="276" w:lineRule="auto"/>
        <w:ind w:firstLine="709"/>
        <w:contextualSpacing/>
        <w:jc w:val="both"/>
        <w:rPr>
          <w:color w:val="auto"/>
          <w:sz w:val="24"/>
          <w:szCs w:val="24"/>
        </w:rPr>
      </w:pPr>
      <w:r w:rsidRPr="00C620CF">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849E7F" w14:textId="77777777" w:rsidR="00A57638" w:rsidRPr="00C620CF" w:rsidRDefault="00E235EB" w:rsidP="00C620CF">
      <w:pPr>
        <w:pStyle w:val="13"/>
        <w:numPr>
          <w:ilvl w:val="0"/>
          <w:numId w:val="14"/>
        </w:numPr>
        <w:tabs>
          <w:tab w:val="left" w:pos="543"/>
        </w:tabs>
        <w:spacing w:line="276" w:lineRule="auto"/>
        <w:ind w:firstLine="709"/>
        <w:contextualSpacing/>
        <w:jc w:val="both"/>
        <w:rPr>
          <w:color w:val="auto"/>
          <w:sz w:val="24"/>
          <w:szCs w:val="24"/>
        </w:rPr>
      </w:pPr>
      <w:r w:rsidRPr="00C620CF">
        <w:rPr>
          <w:color w:val="auto"/>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AC13ADC" w14:textId="77777777" w:rsidR="00A57638" w:rsidRPr="00C620CF" w:rsidRDefault="00E235EB" w:rsidP="00C620CF">
      <w:pPr>
        <w:pStyle w:val="13"/>
        <w:numPr>
          <w:ilvl w:val="0"/>
          <w:numId w:val="14"/>
        </w:numPr>
        <w:tabs>
          <w:tab w:val="left" w:pos="548"/>
        </w:tabs>
        <w:spacing w:line="276" w:lineRule="auto"/>
        <w:ind w:firstLine="709"/>
        <w:contextualSpacing/>
        <w:jc w:val="both"/>
        <w:rPr>
          <w:color w:val="auto"/>
          <w:sz w:val="24"/>
          <w:szCs w:val="24"/>
        </w:rPr>
      </w:pPr>
      <w:r w:rsidRPr="00C620CF">
        <w:rPr>
          <w:color w:val="auto"/>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1FC0A21" w14:textId="77777777" w:rsidR="00A57638" w:rsidRPr="00C620CF" w:rsidRDefault="00E235EB" w:rsidP="00C620CF">
      <w:pPr>
        <w:pStyle w:val="13"/>
        <w:numPr>
          <w:ilvl w:val="0"/>
          <w:numId w:val="14"/>
        </w:numPr>
        <w:tabs>
          <w:tab w:val="left" w:pos="543"/>
        </w:tabs>
        <w:spacing w:line="276" w:lineRule="auto"/>
        <w:ind w:firstLine="709"/>
        <w:contextualSpacing/>
        <w:jc w:val="both"/>
        <w:rPr>
          <w:color w:val="auto"/>
          <w:sz w:val="24"/>
          <w:szCs w:val="24"/>
        </w:rPr>
      </w:pPr>
      <w:r w:rsidRPr="00C620CF">
        <w:rPr>
          <w:color w:val="auto"/>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D1D3F4D" w14:textId="77777777" w:rsidR="00A57638" w:rsidRPr="00C620CF" w:rsidRDefault="00E235EB" w:rsidP="00C620CF">
      <w:pPr>
        <w:pStyle w:val="13"/>
        <w:numPr>
          <w:ilvl w:val="0"/>
          <w:numId w:val="14"/>
        </w:numPr>
        <w:tabs>
          <w:tab w:val="left" w:pos="548"/>
        </w:tabs>
        <w:spacing w:line="276" w:lineRule="auto"/>
        <w:ind w:firstLine="709"/>
        <w:contextualSpacing/>
        <w:jc w:val="both"/>
        <w:rPr>
          <w:color w:val="auto"/>
          <w:sz w:val="24"/>
          <w:szCs w:val="24"/>
        </w:rPr>
      </w:pPr>
      <w:r w:rsidRPr="00C620CF">
        <w:rPr>
          <w:color w:val="auto"/>
          <w:sz w:val="24"/>
          <w:szCs w:val="24"/>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6122000" w14:textId="77777777" w:rsidR="00A57638" w:rsidRPr="00C620CF" w:rsidRDefault="00E235EB" w:rsidP="00C620CF">
      <w:pPr>
        <w:pStyle w:val="13"/>
        <w:numPr>
          <w:ilvl w:val="0"/>
          <w:numId w:val="14"/>
        </w:numPr>
        <w:tabs>
          <w:tab w:val="left" w:pos="548"/>
        </w:tabs>
        <w:spacing w:line="276" w:lineRule="auto"/>
        <w:ind w:firstLine="709"/>
        <w:contextualSpacing/>
        <w:jc w:val="both"/>
        <w:rPr>
          <w:color w:val="auto"/>
          <w:sz w:val="24"/>
          <w:szCs w:val="24"/>
        </w:rPr>
      </w:pPr>
      <w:r w:rsidRPr="00C620CF">
        <w:rPr>
          <w:color w:val="auto"/>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0626E39" w14:textId="77777777" w:rsidR="00A57638" w:rsidRPr="00C620CF" w:rsidRDefault="00E235EB" w:rsidP="00C620CF">
      <w:pPr>
        <w:pStyle w:val="13"/>
        <w:numPr>
          <w:ilvl w:val="0"/>
          <w:numId w:val="14"/>
        </w:numPr>
        <w:tabs>
          <w:tab w:val="left" w:pos="548"/>
        </w:tabs>
        <w:spacing w:line="276" w:lineRule="auto"/>
        <w:ind w:firstLine="709"/>
        <w:contextualSpacing/>
        <w:jc w:val="both"/>
        <w:rPr>
          <w:color w:val="auto"/>
          <w:sz w:val="24"/>
          <w:szCs w:val="24"/>
        </w:rPr>
      </w:pPr>
      <w:r w:rsidRPr="00C620CF">
        <w:rPr>
          <w:color w:val="auto"/>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B2B72D4" w14:textId="77777777" w:rsidR="00A57638" w:rsidRPr="00C620CF" w:rsidRDefault="00E235EB" w:rsidP="00C620CF">
      <w:pPr>
        <w:pStyle w:val="13"/>
        <w:numPr>
          <w:ilvl w:val="0"/>
          <w:numId w:val="14"/>
        </w:numPr>
        <w:tabs>
          <w:tab w:val="left" w:pos="668"/>
        </w:tabs>
        <w:spacing w:line="276" w:lineRule="auto"/>
        <w:ind w:firstLine="709"/>
        <w:contextualSpacing/>
        <w:jc w:val="both"/>
        <w:rPr>
          <w:color w:val="auto"/>
          <w:sz w:val="24"/>
          <w:szCs w:val="24"/>
        </w:rPr>
      </w:pPr>
      <w:r w:rsidRPr="00C620CF">
        <w:rPr>
          <w:color w:val="auto"/>
          <w:sz w:val="24"/>
          <w:szCs w:val="24"/>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CE0D4B5" w14:textId="77777777" w:rsidR="00A57638" w:rsidRPr="00C620CF" w:rsidRDefault="00E235EB" w:rsidP="00C620CF">
      <w:pPr>
        <w:pStyle w:val="13"/>
        <w:numPr>
          <w:ilvl w:val="0"/>
          <w:numId w:val="14"/>
        </w:numPr>
        <w:tabs>
          <w:tab w:val="left" w:pos="668"/>
        </w:tabs>
        <w:spacing w:line="276" w:lineRule="auto"/>
        <w:ind w:firstLine="709"/>
        <w:contextualSpacing/>
        <w:jc w:val="both"/>
        <w:rPr>
          <w:color w:val="auto"/>
          <w:sz w:val="24"/>
          <w:szCs w:val="24"/>
        </w:rPr>
      </w:pPr>
      <w:r w:rsidRPr="00C620CF">
        <w:rPr>
          <w:color w:val="auto"/>
          <w:sz w:val="24"/>
          <w:szCs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784CE53D" w14:textId="77777777" w:rsidR="00A57638" w:rsidRPr="00C620CF" w:rsidRDefault="00E235EB" w:rsidP="00C620CF">
      <w:pPr>
        <w:pStyle w:val="13"/>
        <w:numPr>
          <w:ilvl w:val="0"/>
          <w:numId w:val="14"/>
        </w:numPr>
        <w:tabs>
          <w:tab w:val="left" w:pos="668"/>
        </w:tabs>
        <w:spacing w:line="276" w:lineRule="auto"/>
        <w:ind w:firstLine="709"/>
        <w:contextualSpacing/>
        <w:jc w:val="both"/>
        <w:rPr>
          <w:color w:val="auto"/>
          <w:sz w:val="24"/>
          <w:szCs w:val="24"/>
        </w:rPr>
      </w:pPr>
      <w:r w:rsidRPr="00C620CF">
        <w:rPr>
          <w:color w:val="auto"/>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9034BEC"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164" w:name="bookmark314"/>
      <w:r w:rsidRPr="00C620CF">
        <w:rPr>
          <w:rFonts w:ascii="Times New Roman" w:hAnsi="Times New Roman" w:cs="Times New Roman"/>
          <w:color w:val="auto"/>
          <w:sz w:val="24"/>
          <w:szCs w:val="24"/>
        </w:rPr>
        <w:t>8 КЛАСС</w:t>
      </w:r>
      <w:bookmarkEnd w:id="164"/>
    </w:p>
    <w:p w14:paraId="4E8472D4" w14:textId="77777777" w:rsidR="00A57638" w:rsidRPr="00C620CF" w:rsidRDefault="00E235EB" w:rsidP="00C620CF">
      <w:pPr>
        <w:pStyle w:val="13"/>
        <w:numPr>
          <w:ilvl w:val="0"/>
          <w:numId w:val="15"/>
        </w:numPr>
        <w:tabs>
          <w:tab w:val="left" w:pos="543"/>
        </w:tabs>
        <w:spacing w:line="276" w:lineRule="auto"/>
        <w:ind w:firstLine="709"/>
        <w:contextualSpacing/>
        <w:jc w:val="both"/>
        <w:rPr>
          <w:color w:val="auto"/>
          <w:sz w:val="24"/>
          <w:szCs w:val="24"/>
        </w:rPr>
      </w:pPr>
      <w:r w:rsidRPr="00C620CF">
        <w:rPr>
          <w:color w:val="auto"/>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4A35FD8A" w14:textId="77777777" w:rsidR="00A57638" w:rsidRPr="00C620CF" w:rsidRDefault="00E235EB" w:rsidP="00C620CF">
      <w:pPr>
        <w:pStyle w:val="13"/>
        <w:numPr>
          <w:ilvl w:val="0"/>
          <w:numId w:val="15"/>
        </w:numPr>
        <w:tabs>
          <w:tab w:val="left" w:pos="543"/>
        </w:tabs>
        <w:spacing w:line="276" w:lineRule="auto"/>
        <w:ind w:firstLine="709"/>
        <w:contextualSpacing/>
        <w:jc w:val="both"/>
        <w:rPr>
          <w:color w:val="auto"/>
          <w:sz w:val="24"/>
          <w:szCs w:val="24"/>
        </w:rPr>
      </w:pPr>
      <w:r w:rsidRPr="00C620CF">
        <w:rPr>
          <w:color w:val="auto"/>
          <w:sz w:val="24"/>
          <w:szCs w:val="24"/>
        </w:rPr>
        <w:t xml:space="preserve">понимать специфику литературы как вида словесного искусства, выявлять отличия </w:t>
      </w:r>
      <w:r w:rsidRPr="00C620CF">
        <w:rPr>
          <w:color w:val="auto"/>
          <w:sz w:val="24"/>
          <w:szCs w:val="24"/>
        </w:rPr>
        <w:lastRenderedPageBreak/>
        <w:t>художественного текста от текста научного, делового, публицистического;</w:t>
      </w:r>
    </w:p>
    <w:p w14:paraId="144C7EC3" w14:textId="77777777" w:rsidR="00A57638" w:rsidRPr="00C620CF" w:rsidRDefault="00E235EB" w:rsidP="00C620CF">
      <w:pPr>
        <w:pStyle w:val="13"/>
        <w:numPr>
          <w:ilvl w:val="0"/>
          <w:numId w:val="15"/>
        </w:numPr>
        <w:tabs>
          <w:tab w:val="left" w:pos="543"/>
        </w:tabs>
        <w:spacing w:line="276" w:lineRule="auto"/>
        <w:ind w:firstLine="709"/>
        <w:contextualSpacing/>
        <w:jc w:val="both"/>
        <w:rPr>
          <w:color w:val="auto"/>
          <w:sz w:val="24"/>
          <w:szCs w:val="24"/>
        </w:rPr>
      </w:pPr>
      <w:r w:rsidRPr="00C620CF">
        <w:rPr>
          <w:color w:val="auto"/>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5A7BA55" w14:textId="77777777" w:rsidR="00A57638" w:rsidRPr="00C620CF" w:rsidRDefault="00E235EB" w:rsidP="00C620CF">
      <w:pPr>
        <w:pStyle w:val="13"/>
        <w:numPr>
          <w:ilvl w:val="0"/>
          <w:numId w:val="242"/>
        </w:numPr>
        <w:spacing w:line="276" w:lineRule="auto"/>
        <w:ind w:firstLine="709"/>
        <w:contextualSpacing/>
        <w:jc w:val="both"/>
        <w:rPr>
          <w:color w:val="auto"/>
          <w:sz w:val="24"/>
          <w:szCs w:val="24"/>
        </w:rPr>
      </w:pPr>
      <w:r w:rsidRPr="00C620CF">
        <w:rPr>
          <w:color w:val="auto"/>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A43143" w14:textId="77777777" w:rsidR="00A57638" w:rsidRPr="00C620CF" w:rsidRDefault="00E235EB" w:rsidP="00C620CF">
      <w:pPr>
        <w:pStyle w:val="13"/>
        <w:numPr>
          <w:ilvl w:val="0"/>
          <w:numId w:val="242"/>
        </w:numPr>
        <w:spacing w:line="276" w:lineRule="auto"/>
        <w:ind w:firstLine="709"/>
        <w:contextualSpacing/>
        <w:jc w:val="both"/>
        <w:rPr>
          <w:color w:val="auto"/>
          <w:sz w:val="24"/>
          <w:szCs w:val="24"/>
        </w:rPr>
      </w:pPr>
      <w:r w:rsidRPr="00C620CF">
        <w:rPr>
          <w:color w:val="auto"/>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1C029DC6" w14:textId="77777777" w:rsidR="00A57638" w:rsidRPr="00C620CF" w:rsidRDefault="00E235EB" w:rsidP="00C620CF">
      <w:pPr>
        <w:pStyle w:val="13"/>
        <w:numPr>
          <w:ilvl w:val="0"/>
          <w:numId w:val="242"/>
        </w:numPr>
        <w:spacing w:line="276" w:lineRule="auto"/>
        <w:ind w:firstLine="709"/>
        <w:contextualSpacing/>
        <w:jc w:val="both"/>
        <w:rPr>
          <w:color w:val="auto"/>
          <w:sz w:val="24"/>
          <w:szCs w:val="24"/>
        </w:rPr>
      </w:pPr>
      <w:r w:rsidRPr="00C620CF">
        <w:rPr>
          <w:color w:val="auto"/>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B6B84E1" w14:textId="77777777" w:rsidR="00A57638" w:rsidRPr="00C620CF" w:rsidRDefault="00E235EB" w:rsidP="00C620CF">
      <w:pPr>
        <w:pStyle w:val="13"/>
        <w:numPr>
          <w:ilvl w:val="0"/>
          <w:numId w:val="242"/>
        </w:numPr>
        <w:spacing w:line="276" w:lineRule="auto"/>
        <w:ind w:firstLine="709"/>
        <w:contextualSpacing/>
        <w:jc w:val="both"/>
        <w:rPr>
          <w:color w:val="auto"/>
          <w:sz w:val="24"/>
          <w:szCs w:val="24"/>
        </w:rPr>
      </w:pPr>
      <w:r w:rsidRPr="00C620CF">
        <w:rPr>
          <w:color w:val="auto"/>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6D57E4F" w14:textId="77777777" w:rsidR="00A57638" w:rsidRPr="00C620CF" w:rsidRDefault="00E235EB" w:rsidP="00C620CF">
      <w:pPr>
        <w:pStyle w:val="13"/>
        <w:numPr>
          <w:ilvl w:val="0"/>
          <w:numId w:val="242"/>
        </w:numPr>
        <w:spacing w:line="276" w:lineRule="auto"/>
        <w:ind w:firstLine="709"/>
        <w:contextualSpacing/>
        <w:jc w:val="both"/>
        <w:rPr>
          <w:color w:val="auto"/>
          <w:sz w:val="24"/>
          <w:szCs w:val="24"/>
        </w:rPr>
      </w:pPr>
      <w:r w:rsidRPr="00C620CF">
        <w:rPr>
          <w:color w:val="auto"/>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75B7CFB" w14:textId="77777777" w:rsidR="00A57638" w:rsidRPr="00C620CF" w:rsidRDefault="00E235EB" w:rsidP="00C620CF">
      <w:pPr>
        <w:pStyle w:val="13"/>
        <w:numPr>
          <w:ilvl w:val="0"/>
          <w:numId w:val="242"/>
        </w:numPr>
        <w:spacing w:line="276" w:lineRule="auto"/>
        <w:ind w:firstLine="709"/>
        <w:contextualSpacing/>
        <w:jc w:val="both"/>
        <w:rPr>
          <w:color w:val="auto"/>
          <w:sz w:val="24"/>
          <w:szCs w:val="24"/>
        </w:rPr>
      </w:pPr>
      <w:r w:rsidRPr="00C620CF">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BD692AE" w14:textId="77777777" w:rsidR="00A57638" w:rsidRPr="00C620CF" w:rsidRDefault="00E235EB" w:rsidP="00C620CF">
      <w:pPr>
        <w:pStyle w:val="13"/>
        <w:numPr>
          <w:ilvl w:val="0"/>
          <w:numId w:val="16"/>
        </w:numPr>
        <w:tabs>
          <w:tab w:val="left" w:pos="543"/>
        </w:tabs>
        <w:spacing w:line="276" w:lineRule="auto"/>
        <w:ind w:firstLine="709"/>
        <w:contextualSpacing/>
        <w:jc w:val="both"/>
        <w:rPr>
          <w:color w:val="auto"/>
          <w:sz w:val="24"/>
          <w:szCs w:val="24"/>
        </w:rPr>
      </w:pPr>
      <w:r w:rsidRPr="00C620CF">
        <w:rPr>
          <w:color w:val="auto"/>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1C613D3" w14:textId="77777777" w:rsidR="00A57638" w:rsidRPr="00C620CF" w:rsidRDefault="00E235EB" w:rsidP="00C620CF">
      <w:pPr>
        <w:pStyle w:val="13"/>
        <w:numPr>
          <w:ilvl w:val="0"/>
          <w:numId w:val="16"/>
        </w:numPr>
        <w:tabs>
          <w:tab w:val="left" w:pos="543"/>
        </w:tabs>
        <w:spacing w:line="276" w:lineRule="auto"/>
        <w:ind w:firstLine="709"/>
        <w:contextualSpacing/>
        <w:jc w:val="both"/>
        <w:rPr>
          <w:color w:val="auto"/>
          <w:sz w:val="24"/>
          <w:szCs w:val="24"/>
        </w:rPr>
      </w:pPr>
      <w:r w:rsidRPr="00C620CF">
        <w:rPr>
          <w:color w:val="auto"/>
          <w:sz w:val="24"/>
          <w:szCs w:val="24"/>
        </w:rPr>
        <w:t xml:space="preserve">пересказывать изученное и самостоятельно прочитанное произведение, используя </w:t>
      </w:r>
      <w:r w:rsidRPr="00C620CF">
        <w:rPr>
          <w:color w:val="auto"/>
          <w:sz w:val="24"/>
          <w:szCs w:val="24"/>
        </w:rPr>
        <w:lastRenderedPageBreak/>
        <w:t>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46F34DCF" w14:textId="77777777" w:rsidR="00A57638" w:rsidRPr="00C620CF" w:rsidRDefault="00E235EB" w:rsidP="00C620CF">
      <w:pPr>
        <w:pStyle w:val="13"/>
        <w:numPr>
          <w:ilvl w:val="0"/>
          <w:numId w:val="16"/>
        </w:numPr>
        <w:tabs>
          <w:tab w:val="left" w:pos="543"/>
        </w:tabs>
        <w:spacing w:line="276" w:lineRule="auto"/>
        <w:ind w:firstLine="709"/>
        <w:contextualSpacing/>
        <w:jc w:val="both"/>
        <w:rPr>
          <w:color w:val="auto"/>
          <w:sz w:val="24"/>
          <w:szCs w:val="24"/>
        </w:rPr>
      </w:pPr>
      <w:r w:rsidRPr="00C620CF">
        <w:rPr>
          <w:color w:val="auto"/>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EFCD4F6" w14:textId="77777777" w:rsidR="00A57638" w:rsidRPr="00C620CF" w:rsidRDefault="00E235EB" w:rsidP="00C620CF">
      <w:pPr>
        <w:pStyle w:val="13"/>
        <w:numPr>
          <w:ilvl w:val="0"/>
          <w:numId w:val="16"/>
        </w:numPr>
        <w:tabs>
          <w:tab w:val="left" w:pos="548"/>
        </w:tabs>
        <w:spacing w:line="276" w:lineRule="auto"/>
        <w:ind w:firstLine="709"/>
        <w:contextualSpacing/>
        <w:jc w:val="both"/>
        <w:rPr>
          <w:color w:val="auto"/>
          <w:sz w:val="24"/>
          <w:szCs w:val="24"/>
        </w:rPr>
      </w:pPr>
      <w:r w:rsidRPr="00C620CF">
        <w:rPr>
          <w:color w:val="auto"/>
          <w:sz w:val="24"/>
          <w:szCs w:val="24"/>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482EE9B" w14:textId="77777777" w:rsidR="00A57638" w:rsidRPr="00C620CF" w:rsidRDefault="00E235EB" w:rsidP="00C620CF">
      <w:pPr>
        <w:pStyle w:val="13"/>
        <w:numPr>
          <w:ilvl w:val="0"/>
          <w:numId w:val="16"/>
        </w:numPr>
        <w:tabs>
          <w:tab w:val="left" w:pos="548"/>
        </w:tabs>
        <w:spacing w:line="276" w:lineRule="auto"/>
        <w:ind w:firstLine="709"/>
        <w:contextualSpacing/>
        <w:jc w:val="both"/>
        <w:rPr>
          <w:color w:val="auto"/>
          <w:sz w:val="24"/>
          <w:szCs w:val="24"/>
        </w:rPr>
      </w:pPr>
      <w:r w:rsidRPr="00C620CF">
        <w:rPr>
          <w:color w:val="auto"/>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E089948" w14:textId="77777777" w:rsidR="00A57638" w:rsidRPr="00C620CF" w:rsidRDefault="00E235EB" w:rsidP="00C620CF">
      <w:pPr>
        <w:pStyle w:val="13"/>
        <w:numPr>
          <w:ilvl w:val="0"/>
          <w:numId w:val="16"/>
        </w:numPr>
        <w:tabs>
          <w:tab w:val="left" w:pos="543"/>
        </w:tabs>
        <w:spacing w:line="276" w:lineRule="auto"/>
        <w:ind w:firstLine="709"/>
        <w:contextualSpacing/>
        <w:jc w:val="both"/>
        <w:rPr>
          <w:color w:val="auto"/>
          <w:sz w:val="24"/>
          <w:szCs w:val="24"/>
        </w:rPr>
      </w:pPr>
      <w:r w:rsidRPr="00C620CF">
        <w:rPr>
          <w:color w:val="auto"/>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AED4B5A" w14:textId="77777777" w:rsidR="00A57638" w:rsidRPr="00C620CF" w:rsidRDefault="00E235EB" w:rsidP="00C620CF">
      <w:pPr>
        <w:pStyle w:val="13"/>
        <w:numPr>
          <w:ilvl w:val="0"/>
          <w:numId w:val="16"/>
        </w:numPr>
        <w:tabs>
          <w:tab w:val="left" w:pos="668"/>
        </w:tabs>
        <w:spacing w:line="276" w:lineRule="auto"/>
        <w:ind w:firstLine="709"/>
        <w:contextualSpacing/>
        <w:jc w:val="both"/>
        <w:rPr>
          <w:color w:val="auto"/>
          <w:sz w:val="24"/>
          <w:szCs w:val="24"/>
        </w:rPr>
      </w:pPr>
      <w:r w:rsidRPr="00C620CF">
        <w:rPr>
          <w:color w:val="auto"/>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5C70A09F" w14:textId="77777777" w:rsidR="00A57638" w:rsidRPr="00C620CF" w:rsidRDefault="00E235EB" w:rsidP="00C620CF">
      <w:pPr>
        <w:pStyle w:val="13"/>
        <w:numPr>
          <w:ilvl w:val="0"/>
          <w:numId w:val="16"/>
        </w:numPr>
        <w:tabs>
          <w:tab w:val="left" w:pos="668"/>
        </w:tabs>
        <w:spacing w:line="276" w:lineRule="auto"/>
        <w:ind w:firstLine="709"/>
        <w:contextualSpacing/>
        <w:jc w:val="both"/>
        <w:rPr>
          <w:color w:val="auto"/>
          <w:sz w:val="24"/>
          <w:szCs w:val="24"/>
        </w:rPr>
      </w:pPr>
      <w:r w:rsidRPr="00C620CF">
        <w:rPr>
          <w:color w:val="auto"/>
          <w:sz w:val="24"/>
          <w:szCs w:val="24"/>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67CEE74D" w14:textId="77777777" w:rsidR="00A57638" w:rsidRPr="00C620CF" w:rsidRDefault="00E235EB" w:rsidP="00C620CF">
      <w:pPr>
        <w:pStyle w:val="13"/>
        <w:numPr>
          <w:ilvl w:val="0"/>
          <w:numId w:val="16"/>
        </w:numPr>
        <w:tabs>
          <w:tab w:val="left" w:pos="668"/>
        </w:tabs>
        <w:spacing w:line="276" w:lineRule="auto"/>
        <w:ind w:firstLine="709"/>
        <w:contextualSpacing/>
        <w:jc w:val="both"/>
        <w:rPr>
          <w:color w:val="auto"/>
          <w:sz w:val="24"/>
          <w:szCs w:val="24"/>
        </w:rPr>
      </w:pPr>
      <w:r w:rsidRPr="00C620CF">
        <w:rPr>
          <w:color w:val="auto"/>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78C5243"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165" w:name="bookmark316"/>
      <w:r w:rsidRPr="00C620CF">
        <w:rPr>
          <w:rFonts w:ascii="Times New Roman" w:hAnsi="Times New Roman" w:cs="Times New Roman"/>
          <w:color w:val="auto"/>
          <w:sz w:val="24"/>
          <w:szCs w:val="24"/>
        </w:rPr>
        <w:t>9 КЛАСС</w:t>
      </w:r>
      <w:bookmarkEnd w:id="165"/>
    </w:p>
    <w:p w14:paraId="2D3C8D49" w14:textId="77777777" w:rsidR="00A57638" w:rsidRPr="00C620CF" w:rsidRDefault="00E235EB" w:rsidP="00C620CF">
      <w:pPr>
        <w:pStyle w:val="13"/>
        <w:numPr>
          <w:ilvl w:val="0"/>
          <w:numId w:val="17"/>
        </w:numPr>
        <w:tabs>
          <w:tab w:val="left" w:pos="543"/>
        </w:tabs>
        <w:spacing w:line="276" w:lineRule="auto"/>
        <w:ind w:firstLine="709"/>
        <w:contextualSpacing/>
        <w:jc w:val="both"/>
        <w:rPr>
          <w:color w:val="auto"/>
          <w:sz w:val="24"/>
          <w:szCs w:val="24"/>
        </w:rPr>
      </w:pPr>
      <w:r w:rsidRPr="00C620CF">
        <w:rPr>
          <w:color w:val="auto"/>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050529" w14:textId="77777777" w:rsidR="00A57638" w:rsidRPr="00C620CF" w:rsidRDefault="00E235EB" w:rsidP="00C620CF">
      <w:pPr>
        <w:pStyle w:val="13"/>
        <w:numPr>
          <w:ilvl w:val="0"/>
          <w:numId w:val="17"/>
        </w:numPr>
        <w:tabs>
          <w:tab w:val="left" w:pos="543"/>
        </w:tabs>
        <w:spacing w:line="276" w:lineRule="auto"/>
        <w:ind w:firstLine="709"/>
        <w:contextualSpacing/>
        <w:jc w:val="both"/>
        <w:rPr>
          <w:color w:val="auto"/>
          <w:sz w:val="24"/>
          <w:szCs w:val="24"/>
        </w:rPr>
      </w:pPr>
      <w:r w:rsidRPr="00C620CF">
        <w:rPr>
          <w:color w:val="auto"/>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6A3AEFD" w14:textId="77777777" w:rsidR="00A57638" w:rsidRPr="00C620CF" w:rsidRDefault="00E235EB" w:rsidP="00C620CF">
      <w:pPr>
        <w:pStyle w:val="13"/>
        <w:numPr>
          <w:ilvl w:val="0"/>
          <w:numId w:val="17"/>
        </w:numPr>
        <w:tabs>
          <w:tab w:val="left" w:pos="548"/>
        </w:tabs>
        <w:spacing w:line="276" w:lineRule="auto"/>
        <w:ind w:firstLine="709"/>
        <w:contextualSpacing/>
        <w:jc w:val="both"/>
        <w:rPr>
          <w:color w:val="auto"/>
          <w:sz w:val="24"/>
          <w:szCs w:val="24"/>
        </w:rPr>
      </w:pPr>
      <w:r w:rsidRPr="00C620CF">
        <w:rPr>
          <w:color w:val="auto"/>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307D097C" w14:textId="77777777" w:rsidR="00A57638" w:rsidRPr="00C620CF" w:rsidRDefault="00E235EB" w:rsidP="00C620CF">
      <w:pPr>
        <w:pStyle w:val="13"/>
        <w:numPr>
          <w:ilvl w:val="0"/>
          <w:numId w:val="243"/>
        </w:numPr>
        <w:spacing w:line="276" w:lineRule="auto"/>
        <w:ind w:firstLine="709"/>
        <w:contextualSpacing/>
        <w:jc w:val="both"/>
        <w:rPr>
          <w:color w:val="auto"/>
          <w:sz w:val="24"/>
          <w:szCs w:val="24"/>
        </w:rPr>
      </w:pPr>
      <w:r w:rsidRPr="00C620CF">
        <w:rPr>
          <w:color w:val="auto"/>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w:t>
      </w:r>
      <w:r w:rsidRPr="00C620CF">
        <w:rPr>
          <w:color w:val="auto"/>
          <w:sz w:val="24"/>
          <w:szCs w:val="24"/>
        </w:rPr>
        <w:lastRenderedPageBreak/>
        <w:t>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7E1B143" w14:textId="77777777" w:rsidR="00A57638" w:rsidRPr="00C620CF" w:rsidRDefault="00E235EB" w:rsidP="00C620CF">
      <w:pPr>
        <w:pStyle w:val="13"/>
        <w:numPr>
          <w:ilvl w:val="0"/>
          <w:numId w:val="243"/>
        </w:numPr>
        <w:spacing w:line="276" w:lineRule="auto"/>
        <w:ind w:firstLine="709"/>
        <w:contextualSpacing/>
        <w:jc w:val="both"/>
        <w:rPr>
          <w:color w:val="auto"/>
          <w:sz w:val="24"/>
          <w:szCs w:val="24"/>
        </w:rPr>
      </w:pPr>
      <w:r w:rsidRPr="00C620CF">
        <w:rPr>
          <w:color w:val="auto"/>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85A41AA" w14:textId="77777777" w:rsidR="00A57638" w:rsidRPr="00C620CF" w:rsidRDefault="00E235EB" w:rsidP="00C620CF">
      <w:pPr>
        <w:pStyle w:val="13"/>
        <w:numPr>
          <w:ilvl w:val="0"/>
          <w:numId w:val="243"/>
        </w:numPr>
        <w:spacing w:line="276" w:lineRule="auto"/>
        <w:ind w:firstLine="709"/>
        <w:contextualSpacing/>
        <w:jc w:val="both"/>
        <w:rPr>
          <w:color w:val="auto"/>
          <w:sz w:val="24"/>
          <w:szCs w:val="24"/>
        </w:rPr>
      </w:pPr>
      <w:r w:rsidRPr="00C620CF">
        <w:rPr>
          <w:color w:val="auto"/>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995E6EE" w14:textId="77777777" w:rsidR="00A57638" w:rsidRPr="00C620CF" w:rsidRDefault="00E235EB" w:rsidP="00C620CF">
      <w:pPr>
        <w:pStyle w:val="13"/>
        <w:numPr>
          <w:ilvl w:val="0"/>
          <w:numId w:val="243"/>
        </w:numPr>
        <w:spacing w:line="276" w:lineRule="auto"/>
        <w:ind w:firstLine="709"/>
        <w:contextualSpacing/>
        <w:jc w:val="both"/>
        <w:rPr>
          <w:color w:val="auto"/>
          <w:sz w:val="24"/>
          <w:szCs w:val="24"/>
        </w:rPr>
      </w:pPr>
      <w:r w:rsidRPr="00C620CF">
        <w:rPr>
          <w:color w:val="auto"/>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06C91FF1" w14:textId="77777777" w:rsidR="00A57638" w:rsidRPr="00C620CF" w:rsidRDefault="00E235EB" w:rsidP="00C620CF">
      <w:pPr>
        <w:pStyle w:val="13"/>
        <w:numPr>
          <w:ilvl w:val="0"/>
          <w:numId w:val="243"/>
        </w:numPr>
        <w:spacing w:line="276" w:lineRule="auto"/>
        <w:ind w:firstLine="709"/>
        <w:contextualSpacing/>
        <w:jc w:val="both"/>
        <w:rPr>
          <w:color w:val="auto"/>
          <w:sz w:val="24"/>
          <w:szCs w:val="24"/>
        </w:rPr>
      </w:pPr>
      <w:r w:rsidRPr="00C620CF">
        <w:rPr>
          <w:color w:val="auto"/>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6CDB0E2E" w14:textId="77777777" w:rsidR="00A57638" w:rsidRPr="00C620CF" w:rsidRDefault="00E235EB" w:rsidP="00C620CF">
      <w:pPr>
        <w:pStyle w:val="13"/>
        <w:numPr>
          <w:ilvl w:val="0"/>
          <w:numId w:val="243"/>
        </w:numPr>
        <w:spacing w:line="276" w:lineRule="auto"/>
        <w:ind w:firstLine="709"/>
        <w:contextualSpacing/>
        <w:jc w:val="both"/>
        <w:rPr>
          <w:color w:val="auto"/>
          <w:sz w:val="24"/>
          <w:szCs w:val="24"/>
        </w:rPr>
      </w:pPr>
      <w:r w:rsidRPr="00C620CF">
        <w:rPr>
          <w:color w:val="auto"/>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ABBEC4E" w14:textId="77777777" w:rsidR="00A57638" w:rsidRPr="00C620CF" w:rsidRDefault="00E235EB" w:rsidP="00C620CF">
      <w:pPr>
        <w:pStyle w:val="13"/>
        <w:numPr>
          <w:ilvl w:val="0"/>
          <w:numId w:val="243"/>
        </w:numPr>
        <w:spacing w:line="276" w:lineRule="auto"/>
        <w:ind w:firstLine="709"/>
        <w:contextualSpacing/>
        <w:jc w:val="both"/>
        <w:rPr>
          <w:color w:val="auto"/>
          <w:sz w:val="24"/>
          <w:szCs w:val="24"/>
        </w:rPr>
      </w:pPr>
      <w:r w:rsidRPr="00C620CF">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6652DE7" w14:textId="77777777" w:rsidR="00A57638" w:rsidRPr="00C620CF" w:rsidRDefault="00E235EB" w:rsidP="00C620CF">
      <w:pPr>
        <w:pStyle w:val="13"/>
        <w:numPr>
          <w:ilvl w:val="0"/>
          <w:numId w:val="18"/>
        </w:numPr>
        <w:tabs>
          <w:tab w:val="left" w:pos="543"/>
        </w:tabs>
        <w:spacing w:line="276" w:lineRule="auto"/>
        <w:ind w:firstLine="709"/>
        <w:contextualSpacing/>
        <w:jc w:val="both"/>
        <w:rPr>
          <w:color w:val="auto"/>
          <w:sz w:val="24"/>
          <w:szCs w:val="24"/>
        </w:rPr>
      </w:pPr>
      <w:r w:rsidRPr="00C620CF">
        <w:rPr>
          <w:color w:val="auto"/>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29EA7EB" w14:textId="77777777" w:rsidR="00A57638" w:rsidRPr="00C620CF" w:rsidRDefault="00E235EB" w:rsidP="00C620CF">
      <w:pPr>
        <w:pStyle w:val="13"/>
        <w:numPr>
          <w:ilvl w:val="0"/>
          <w:numId w:val="18"/>
        </w:numPr>
        <w:tabs>
          <w:tab w:val="left" w:pos="543"/>
        </w:tabs>
        <w:spacing w:line="276" w:lineRule="auto"/>
        <w:ind w:firstLine="709"/>
        <w:contextualSpacing/>
        <w:jc w:val="both"/>
        <w:rPr>
          <w:color w:val="auto"/>
          <w:sz w:val="24"/>
          <w:szCs w:val="24"/>
        </w:rPr>
      </w:pPr>
      <w:r w:rsidRPr="00C620CF">
        <w:rPr>
          <w:color w:val="auto"/>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4B9CDAA1" w14:textId="77777777" w:rsidR="00A57638" w:rsidRPr="00C620CF" w:rsidRDefault="00E235EB" w:rsidP="00C620CF">
      <w:pPr>
        <w:pStyle w:val="13"/>
        <w:numPr>
          <w:ilvl w:val="0"/>
          <w:numId w:val="18"/>
        </w:numPr>
        <w:tabs>
          <w:tab w:val="left" w:pos="543"/>
        </w:tabs>
        <w:spacing w:line="276" w:lineRule="auto"/>
        <w:ind w:firstLine="709"/>
        <w:contextualSpacing/>
        <w:jc w:val="both"/>
        <w:rPr>
          <w:color w:val="auto"/>
          <w:sz w:val="24"/>
          <w:szCs w:val="24"/>
        </w:rPr>
      </w:pPr>
      <w:r w:rsidRPr="00C620CF">
        <w:rPr>
          <w:color w:val="auto"/>
          <w:sz w:val="24"/>
          <w:szCs w:val="24"/>
        </w:rP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w:t>
      </w:r>
      <w:r w:rsidRPr="00C620CF">
        <w:rPr>
          <w:color w:val="auto"/>
          <w:sz w:val="24"/>
          <w:szCs w:val="24"/>
        </w:rPr>
        <w:lastRenderedPageBreak/>
        <w:t>дискуссии, давать аргументированную оценку прочитанному и отстаивать свою точку зрения, используя литературные аргументы;</w:t>
      </w:r>
    </w:p>
    <w:p w14:paraId="5B7C40DB" w14:textId="77777777" w:rsidR="00A57638" w:rsidRPr="00C620CF" w:rsidRDefault="00E235EB" w:rsidP="00C620CF">
      <w:pPr>
        <w:pStyle w:val="13"/>
        <w:numPr>
          <w:ilvl w:val="0"/>
          <w:numId w:val="18"/>
        </w:numPr>
        <w:tabs>
          <w:tab w:val="left" w:pos="548"/>
        </w:tabs>
        <w:spacing w:line="276" w:lineRule="auto"/>
        <w:ind w:firstLine="709"/>
        <w:contextualSpacing/>
        <w:jc w:val="both"/>
        <w:rPr>
          <w:color w:val="auto"/>
          <w:sz w:val="24"/>
          <w:szCs w:val="24"/>
        </w:rPr>
      </w:pPr>
      <w:r w:rsidRPr="00C620CF">
        <w:rPr>
          <w:color w:val="auto"/>
          <w:sz w:val="24"/>
          <w:szCs w:val="24"/>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8D100C1" w14:textId="77777777" w:rsidR="00A57638" w:rsidRPr="00C620CF" w:rsidRDefault="00E235EB" w:rsidP="00C620CF">
      <w:pPr>
        <w:pStyle w:val="13"/>
        <w:numPr>
          <w:ilvl w:val="0"/>
          <w:numId w:val="18"/>
        </w:numPr>
        <w:tabs>
          <w:tab w:val="left" w:pos="548"/>
        </w:tabs>
        <w:spacing w:line="276" w:lineRule="auto"/>
        <w:ind w:firstLine="709"/>
        <w:contextualSpacing/>
        <w:jc w:val="both"/>
        <w:rPr>
          <w:color w:val="auto"/>
          <w:sz w:val="24"/>
          <w:szCs w:val="24"/>
        </w:rPr>
      </w:pPr>
      <w:r w:rsidRPr="00C620CF">
        <w:rPr>
          <w:color w:val="auto"/>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516B4DF" w14:textId="77777777" w:rsidR="00A57638" w:rsidRPr="00C620CF" w:rsidRDefault="00E235EB" w:rsidP="00C620CF">
      <w:pPr>
        <w:pStyle w:val="13"/>
        <w:numPr>
          <w:ilvl w:val="0"/>
          <w:numId w:val="18"/>
        </w:numPr>
        <w:tabs>
          <w:tab w:val="left" w:pos="543"/>
        </w:tabs>
        <w:spacing w:line="276" w:lineRule="auto"/>
        <w:ind w:firstLine="709"/>
        <w:contextualSpacing/>
        <w:jc w:val="both"/>
        <w:rPr>
          <w:color w:val="auto"/>
          <w:sz w:val="24"/>
          <w:szCs w:val="24"/>
        </w:rPr>
      </w:pPr>
      <w:r w:rsidRPr="00C620CF">
        <w:rPr>
          <w:color w:val="auto"/>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32590CD" w14:textId="77777777" w:rsidR="00A57638" w:rsidRPr="00C620CF" w:rsidRDefault="00E235EB" w:rsidP="00C620CF">
      <w:pPr>
        <w:pStyle w:val="13"/>
        <w:numPr>
          <w:ilvl w:val="0"/>
          <w:numId w:val="18"/>
        </w:numPr>
        <w:tabs>
          <w:tab w:val="left" w:pos="668"/>
        </w:tabs>
        <w:spacing w:line="276" w:lineRule="auto"/>
        <w:ind w:firstLine="709"/>
        <w:contextualSpacing/>
        <w:jc w:val="both"/>
        <w:rPr>
          <w:color w:val="auto"/>
          <w:sz w:val="24"/>
          <w:szCs w:val="24"/>
        </w:rPr>
      </w:pPr>
      <w:r w:rsidRPr="00C620CF">
        <w:rPr>
          <w:color w:val="auto"/>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7330CE61" w14:textId="77777777" w:rsidR="00A57638" w:rsidRPr="00C620CF" w:rsidRDefault="00E235EB" w:rsidP="00C620CF">
      <w:pPr>
        <w:pStyle w:val="13"/>
        <w:numPr>
          <w:ilvl w:val="0"/>
          <w:numId w:val="18"/>
        </w:numPr>
        <w:tabs>
          <w:tab w:val="left" w:pos="663"/>
        </w:tabs>
        <w:spacing w:line="276" w:lineRule="auto"/>
        <w:ind w:firstLine="709"/>
        <w:contextualSpacing/>
        <w:jc w:val="both"/>
        <w:rPr>
          <w:color w:val="auto"/>
          <w:sz w:val="24"/>
          <w:szCs w:val="24"/>
        </w:rPr>
      </w:pPr>
      <w:r w:rsidRPr="00C620CF">
        <w:rPr>
          <w:color w:val="auto"/>
          <w:sz w:val="24"/>
          <w:szCs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26A4B23" w14:textId="77777777" w:rsidR="00A57638" w:rsidRPr="00C620CF" w:rsidRDefault="00E235EB" w:rsidP="00C620CF">
      <w:pPr>
        <w:pStyle w:val="13"/>
        <w:numPr>
          <w:ilvl w:val="0"/>
          <w:numId w:val="18"/>
        </w:numPr>
        <w:tabs>
          <w:tab w:val="left" w:pos="668"/>
        </w:tabs>
        <w:spacing w:line="276" w:lineRule="auto"/>
        <w:ind w:firstLine="709"/>
        <w:contextualSpacing/>
        <w:jc w:val="both"/>
        <w:rPr>
          <w:color w:val="auto"/>
          <w:sz w:val="24"/>
          <w:szCs w:val="24"/>
        </w:rPr>
      </w:pPr>
      <w:r w:rsidRPr="00C620CF">
        <w:rPr>
          <w:color w:val="auto"/>
          <w:sz w:val="24"/>
          <w:szCs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2D146C5" w14:textId="77777777" w:rsidR="00A57638" w:rsidRPr="00C620CF" w:rsidRDefault="00E235EB" w:rsidP="00C620CF">
      <w:pPr>
        <w:pStyle w:val="13"/>
        <w:spacing w:line="276" w:lineRule="auto"/>
        <w:ind w:firstLine="709"/>
        <w:contextualSpacing/>
        <w:jc w:val="both"/>
        <w:rPr>
          <w:color w:val="auto"/>
          <w:sz w:val="24"/>
          <w:szCs w:val="24"/>
        </w:rPr>
        <w:sectPr w:rsidR="00A57638" w:rsidRPr="00C620CF" w:rsidSect="0047134A">
          <w:footnotePr>
            <w:numRestart w:val="eachPage"/>
          </w:footnotePr>
          <w:pgSz w:w="11907" w:h="16839" w:code="9"/>
          <w:pgMar w:top="588" w:right="710" w:bottom="970" w:left="716" w:header="0" w:footer="3" w:gutter="0"/>
          <w:cols w:space="720"/>
          <w:noEndnote/>
          <w:docGrid w:linePitch="360"/>
        </w:sectPr>
      </w:pPr>
      <w:proofErr w:type="gramStart"/>
      <w:r w:rsidRPr="00C620CF">
        <w:rPr>
          <w:color w:val="auto"/>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roofErr w:type="gramEnd"/>
    </w:p>
    <w:p w14:paraId="2194D13B" w14:textId="77777777" w:rsidR="00A57638" w:rsidRPr="00C620CF" w:rsidRDefault="00E235EB" w:rsidP="00C620CF">
      <w:pPr>
        <w:pStyle w:val="3"/>
        <w:pBdr>
          <w:bottom w:val="single" w:sz="12" w:space="1" w:color="auto"/>
        </w:pBdr>
        <w:spacing w:after="0" w:line="276" w:lineRule="auto"/>
        <w:ind w:firstLine="709"/>
        <w:contextualSpacing/>
        <w:rPr>
          <w:rFonts w:ascii="Times New Roman" w:hAnsi="Times New Roman" w:cs="Times New Roman"/>
          <w:color w:val="auto"/>
          <w:sz w:val="24"/>
          <w:szCs w:val="24"/>
        </w:rPr>
      </w:pPr>
      <w:bookmarkStart w:id="166" w:name="bookmark318"/>
      <w:bookmarkStart w:id="167" w:name="_Toc105502779"/>
      <w:r w:rsidRPr="00C620CF">
        <w:rPr>
          <w:rFonts w:ascii="Times New Roman" w:hAnsi="Times New Roman" w:cs="Times New Roman"/>
          <w:color w:val="auto"/>
          <w:sz w:val="24"/>
          <w:szCs w:val="24"/>
        </w:rPr>
        <w:lastRenderedPageBreak/>
        <w:t>2.1.3</w:t>
      </w:r>
      <w:r w:rsidR="00F17581" w:rsidRPr="00C620CF">
        <w:rPr>
          <w:rFonts w:ascii="Times New Roman" w:hAnsi="Times New Roman" w:cs="Times New Roman"/>
          <w:color w:val="auto"/>
          <w:sz w:val="24"/>
          <w:szCs w:val="24"/>
        </w:rPr>
        <w:t>.</w:t>
      </w:r>
      <w:r w:rsidRPr="00C620CF">
        <w:rPr>
          <w:rFonts w:ascii="Times New Roman" w:hAnsi="Times New Roman" w:cs="Times New Roman"/>
          <w:color w:val="auto"/>
          <w:sz w:val="24"/>
          <w:szCs w:val="24"/>
        </w:rPr>
        <w:t xml:space="preserve"> РОДНОЙ ЯЗЫК (РУССКИЙ)</w:t>
      </w:r>
      <w:bookmarkEnd w:id="166"/>
      <w:bookmarkEnd w:id="167"/>
    </w:p>
    <w:p w14:paraId="652B79DB" w14:textId="77777777" w:rsidR="00F17581" w:rsidRPr="00C620CF" w:rsidRDefault="00F17581" w:rsidP="00C620CF">
      <w:pPr>
        <w:pStyle w:val="af5"/>
        <w:spacing w:line="276" w:lineRule="auto"/>
        <w:ind w:firstLine="709"/>
        <w:contextualSpacing/>
        <w:rPr>
          <w:rFonts w:ascii="Times New Roman" w:hAnsi="Times New Roman" w:cs="Times New Roman"/>
          <w:color w:val="auto"/>
          <w:sz w:val="24"/>
          <w:szCs w:val="24"/>
        </w:rPr>
      </w:pPr>
    </w:p>
    <w:p w14:paraId="4FEEB3F4" w14:textId="77777777" w:rsidR="00F17581" w:rsidRPr="00C620CF" w:rsidRDefault="00F17581" w:rsidP="00C620CF">
      <w:pPr>
        <w:pStyle w:val="af5"/>
        <w:spacing w:line="276" w:lineRule="auto"/>
        <w:ind w:firstLine="709"/>
        <w:contextualSpacing/>
        <w:rPr>
          <w:rFonts w:ascii="Times New Roman" w:hAnsi="Times New Roman" w:cs="Times New Roman"/>
          <w:color w:val="auto"/>
          <w:sz w:val="24"/>
          <w:szCs w:val="24"/>
        </w:rPr>
      </w:pPr>
    </w:p>
    <w:p w14:paraId="137A78FA"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color w:val="auto"/>
          <w:sz w:val="24"/>
          <w:szCs w:val="24"/>
        </w:rPr>
      </w:pPr>
      <w:bookmarkStart w:id="168" w:name="bookmark320"/>
      <w:r w:rsidRPr="00C620CF">
        <w:rPr>
          <w:rFonts w:ascii="Times New Roman" w:hAnsi="Times New Roman" w:cs="Times New Roman"/>
          <w:color w:val="auto"/>
          <w:sz w:val="24"/>
          <w:szCs w:val="24"/>
        </w:rPr>
        <w:t>ПОЯСНИТЕЛЬНАЯ ЗАПИСКА</w:t>
      </w:r>
      <w:bookmarkEnd w:id="168"/>
    </w:p>
    <w:p w14:paraId="5C7FC06C" w14:textId="77777777" w:rsidR="00F17581" w:rsidRPr="00C620CF" w:rsidRDefault="00F17581" w:rsidP="00C620CF">
      <w:pPr>
        <w:pStyle w:val="af5"/>
        <w:spacing w:line="276" w:lineRule="auto"/>
        <w:ind w:firstLine="709"/>
        <w:contextualSpacing/>
        <w:rPr>
          <w:rFonts w:ascii="Times New Roman" w:hAnsi="Times New Roman" w:cs="Times New Roman"/>
          <w:color w:val="auto"/>
          <w:sz w:val="24"/>
          <w:szCs w:val="24"/>
        </w:rPr>
      </w:pPr>
    </w:p>
    <w:p w14:paraId="2C05D284" w14:textId="1700C67F" w:rsidR="00A57638" w:rsidRPr="00C620CF" w:rsidRDefault="00F5777F" w:rsidP="00C620CF">
      <w:pPr>
        <w:pStyle w:val="13"/>
        <w:spacing w:line="276" w:lineRule="auto"/>
        <w:ind w:firstLine="709"/>
        <w:contextualSpacing/>
        <w:jc w:val="both"/>
        <w:rPr>
          <w:color w:val="auto"/>
          <w:sz w:val="24"/>
          <w:szCs w:val="24"/>
        </w:rPr>
      </w:pPr>
      <w:r w:rsidRPr="00C620CF">
        <w:rPr>
          <w:color w:val="auto"/>
          <w:sz w:val="24"/>
          <w:szCs w:val="24"/>
        </w:rPr>
        <w:t>Р</w:t>
      </w:r>
      <w:r w:rsidR="00E235EB" w:rsidRPr="00C620CF">
        <w:rPr>
          <w:color w:val="auto"/>
          <w:sz w:val="24"/>
          <w:szCs w:val="24"/>
        </w:rPr>
        <w:t>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r w:rsidRPr="00C620CF">
        <w:rPr>
          <w:color w:val="auto"/>
          <w:sz w:val="24"/>
          <w:szCs w:val="24"/>
        </w:rPr>
        <w:t xml:space="preserve"> Примерной рабочей программы по родному языку (русскому) на уровне основного общего образования</w:t>
      </w:r>
      <w:r w:rsidR="00E235EB" w:rsidRPr="00C620CF">
        <w:rPr>
          <w:color w:val="auto"/>
          <w:sz w:val="24"/>
          <w:szCs w:val="24"/>
        </w:rPr>
        <w:t xml:space="preserve">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28DB5094" w14:textId="77777777" w:rsidR="00AA4A52" w:rsidRPr="00C620CF" w:rsidRDefault="00AA4A52" w:rsidP="00C620CF">
      <w:pPr>
        <w:pStyle w:val="af5"/>
        <w:spacing w:line="276" w:lineRule="auto"/>
        <w:ind w:firstLine="709"/>
        <w:contextualSpacing/>
        <w:rPr>
          <w:rFonts w:ascii="Times New Roman" w:hAnsi="Times New Roman" w:cs="Times New Roman"/>
          <w:color w:val="auto"/>
          <w:sz w:val="24"/>
          <w:szCs w:val="24"/>
        </w:rPr>
      </w:pPr>
      <w:bookmarkStart w:id="169" w:name="bookmark322"/>
    </w:p>
    <w:p w14:paraId="00AEFEF5"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ОБЩАЯ ХАРАКТЕРИСТИКА УЧЕБНОГО ПРЕДМЕТА «РОДНОЙ ЯЗЫК (РУССКИЙ)»</w:t>
      </w:r>
      <w:bookmarkEnd w:id="169"/>
    </w:p>
    <w:p w14:paraId="5477B18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0EE26E8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14:paraId="1FB7C26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67A8F50D" w14:textId="77777777" w:rsidR="00AA4A52" w:rsidRPr="00C620CF" w:rsidRDefault="00AA4A52" w:rsidP="00C620CF">
      <w:pPr>
        <w:pStyle w:val="af5"/>
        <w:spacing w:line="276" w:lineRule="auto"/>
        <w:ind w:firstLine="709"/>
        <w:contextualSpacing/>
        <w:rPr>
          <w:rFonts w:ascii="Times New Roman" w:hAnsi="Times New Roman" w:cs="Times New Roman"/>
          <w:color w:val="auto"/>
          <w:sz w:val="24"/>
          <w:szCs w:val="24"/>
        </w:rPr>
      </w:pPr>
      <w:bookmarkStart w:id="170" w:name="bookmark324"/>
    </w:p>
    <w:p w14:paraId="57CDF08D"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ЦЕЛИ ИЗУЧЕНИЯ УЧЕБНОГО ПРЕДМЕТА</w:t>
      </w:r>
      <w:bookmarkEnd w:id="170"/>
    </w:p>
    <w:p w14:paraId="12924298"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«РОДНОЙ ЯЗЫК (РУССКИЙ)»</w:t>
      </w:r>
    </w:p>
    <w:p w14:paraId="10116DE1" w14:textId="77777777" w:rsidR="00A57638" w:rsidRPr="00C620CF" w:rsidRDefault="00E235EB" w:rsidP="00A93B42">
      <w:pPr>
        <w:pStyle w:val="13"/>
        <w:spacing w:line="276" w:lineRule="auto"/>
        <w:ind w:firstLine="709"/>
        <w:contextualSpacing/>
        <w:jc w:val="both"/>
        <w:rPr>
          <w:color w:val="auto"/>
          <w:sz w:val="24"/>
          <w:szCs w:val="24"/>
        </w:rPr>
      </w:pPr>
      <w:r w:rsidRPr="00C620CF">
        <w:rPr>
          <w:color w:val="auto"/>
          <w:sz w:val="24"/>
          <w:szCs w:val="24"/>
        </w:rPr>
        <w:t>Целями изучения родного языка (русского) по программам основного общего образования являются:</w:t>
      </w:r>
    </w:p>
    <w:p w14:paraId="07B10E1C" w14:textId="77777777" w:rsidR="00A57638" w:rsidRPr="00C620CF" w:rsidRDefault="00E235EB" w:rsidP="00A93B42">
      <w:pPr>
        <w:pStyle w:val="13"/>
        <w:numPr>
          <w:ilvl w:val="0"/>
          <w:numId w:val="244"/>
        </w:numPr>
        <w:spacing w:line="276" w:lineRule="auto"/>
        <w:ind w:left="0" w:firstLine="709"/>
        <w:contextualSpacing/>
        <w:jc w:val="both"/>
        <w:rPr>
          <w:color w:val="auto"/>
          <w:sz w:val="24"/>
          <w:szCs w:val="24"/>
        </w:rPr>
      </w:pPr>
      <w:r w:rsidRPr="00C620CF">
        <w:rPr>
          <w:color w:val="auto"/>
          <w:sz w:val="24"/>
          <w:szCs w:val="24"/>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w:t>
      </w:r>
      <w:r w:rsidRPr="00C620CF">
        <w:rPr>
          <w:color w:val="auto"/>
          <w:sz w:val="24"/>
          <w:szCs w:val="24"/>
        </w:rPr>
        <w:lastRenderedPageBreak/>
        <w:t>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14:paraId="2E76F295" w14:textId="77777777" w:rsidR="00A57638" w:rsidRPr="00C620CF" w:rsidRDefault="00E235EB" w:rsidP="00A93B42">
      <w:pPr>
        <w:pStyle w:val="13"/>
        <w:numPr>
          <w:ilvl w:val="0"/>
          <w:numId w:val="244"/>
        </w:numPr>
        <w:spacing w:line="276" w:lineRule="auto"/>
        <w:ind w:left="0" w:firstLine="709"/>
        <w:contextualSpacing/>
        <w:jc w:val="both"/>
        <w:rPr>
          <w:color w:val="auto"/>
          <w:sz w:val="24"/>
          <w:szCs w:val="24"/>
        </w:rPr>
      </w:pPr>
      <w:r w:rsidRPr="00C620CF">
        <w:rPr>
          <w:color w:val="auto"/>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244510A1" w14:textId="77777777" w:rsidR="00A57638" w:rsidRPr="00C620CF" w:rsidRDefault="00E235EB" w:rsidP="00A93B42">
      <w:pPr>
        <w:pStyle w:val="13"/>
        <w:numPr>
          <w:ilvl w:val="0"/>
          <w:numId w:val="244"/>
        </w:numPr>
        <w:spacing w:line="276" w:lineRule="auto"/>
        <w:ind w:left="0" w:firstLine="709"/>
        <w:contextualSpacing/>
        <w:jc w:val="both"/>
        <w:rPr>
          <w:color w:val="auto"/>
          <w:sz w:val="24"/>
          <w:szCs w:val="24"/>
        </w:rPr>
      </w:pPr>
      <w:r w:rsidRPr="00C620CF">
        <w:rPr>
          <w:color w:val="auto"/>
          <w:sz w:val="24"/>
          <w:szCs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089BA371" w14:textId="77777777" w:rsidR="00A57638" w:rsidRPr="00C620CF" w:rsidRDefault="00E235EB" w:rsidP="00A93B42">
      <w:pPr>
        <w:pStyle w:val="13"/>
        <w:numPr>
          <w:ilvl w:val="0"/>
          <w:numId w:val="244"/>
        </w:numPr>
        <w:spacing w:line="276" w:lineRule="auto"/>
        <w:ind w:left="0" w:firstLine="709"/>
        <w:contextualSpacing/>
        <w:jc w:val="both"/>
        <w:rPr>
          <w:color w:val="auto"/>
          <w:sz w:val="24"/>
          <w:szCs w:val="24"/>
        </w:rPr>
      </w:pPr>
      <w:r w:rsidRPr="00C620CF">
        <w:rPr>
          <w:color w:val="auto"/>
          <w:sz w:val="24"/>
          <w:szCs w:val="24"/>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55D9ED4E" w14:textId="77777777" w:rsidR="00A57638" w:rsidRPr="00C620CF" w:rsidRDefault="00E235EB" w:rsidP="00A93B42">
      <w:pPr>
        <w:pStyle w:val="13"/>
        <w:numPr>
          <w:ilvl w:val="0"/>
          <w:numId w:val="244"/>
        </w:numPr>
        <w:spacing w:line="276" w:lineRule="auto"/>
        <w:ind w:left="0" w:firstLine="709"/>
        <w:contextualSpacing/>
        <w:jc w:val="both"/>
        <w:rPr>
          <w:color w:val="auto"/>
          <w:sz w:val="24"/>
          <w:szCs w:val="24"/>
        </w:rPr>
      </w:pPr>
      <w:r w:rsidRPr="00C620CF">
        <w:rPr>
          <w:color w:val="auto"/>
          <w:sz w:val="24"/>
          <w:szCs w:val="24"/>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C620CF">
        <w:rPr>
          <w:color w:val="auto"/>
          <w:sz w:val="24"/>
          <w:szCs w:val="24"/>
        </w:rPr>
        <w:t>не сплошной</w:t>
      </w:r>
      <w:r w:rsidRPr="00C620CF">
        <w:rPr>
          <w:color w:val="auto"/>
          <w:sz w:val="24"/>
          <w:szCs w:val="24"/>
        </w:rPr>
        <w:t xml:space="preserve"> текст, инфографика и др.);</w:t>
      </w:r>
    </w:p>
    <w:p w14:paraId="2471BF93" w14:textId="77777777" w:rsidR="00A57638" w:rsidRPr="00C620CF" w:rsidRDefault="00E235EB" w:rsidP="00A93B42">
      <w:pPr>
        <w:pStyle w:val="13"/>
        <w:numPr>
          <w:ilvl w:val="0"/>
          <w:numId w:val="244"/>
        </w:numPr>
        <w:spacing w:line="276" w:lineRule="auto"/>
        <w:ind w:left="0" w:firstLine="709"/>
        <w:contextualSpacing/>
        <w:jc w:val="both"/>
        <w:rPr>
          <w:color w:val="auto"/>
          <w:sz w:val="24"/>
          <w:szCs w:val="24"/>
        </w:rPr>
      </w:pPr>
      <w:r w:rsidRPr="00C620CF">
        <w:rPr>
          <w:color w:val="auto"/>
          <w:sz w:val="24"/>
          <w:szCs w:val="24"/>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14:paraId="3ACF3601" w14:textId="77777777" w:rsidR="00537C46" w:rsidRPr="00C620CF" w:rsidRDefault="00537C46" w:rsidP="00C620CF">
      <w:pPr>
        <w:pStyle w:val="af5"/>
        <w:spacing w:line="276" w:lineRule="auto"/>
        <w:ind w:firstLine="709"/>
        <w:contextualSpacing/>
        <w:rPr>
          <w:rFonts w:ascii="Times New Roman" w:hAnsi="Times New Roman" w:cs="Times New Roman"/>
          <w:color w:val="auto"/>
          <w:sz w:val="24"/>
          <w:szCs w:val="24"/>
        </w:rPr>
      </w:pPr>
      <w:bookmarkStart w:id="171" w:name="bookmark327"/>
    </w:p>
    <w:p w14:paraId="3A57A8C5"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МЕСТО УЧЕБНОГО ПРЕДМЕТА «РОДНОЙ ЯЗЫК (РУССКИЙ)»</w:t>
      </w:r>
      <w:bookmarkEnd w:id="171"/>
    </w:p>
    <w:p w14:paraId="4FF25054"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В УЧЕБНОМ ПЛАНЕ</w:t>
      </w:r>
    </w:p>
    <w:p w14:paraId="1E007A4A" w14:textId="34ADD9AB" w:rsidR="00A57638" w:rsidRPr="00A93B42" w:rsidRDefault="00E235EB" w:rsidP="00C620CF">
      <w:pPr>
        <w:pStyle w:val="13"/>
        <w:spacing w:line="276" w:lineRule="auto"/>
        <w:ind w:firstLine="709"/>
        <w:contextualSpacing/>
        <w:jc w:val="both"/>
        <w:rPr>
          <w:color w:val="auto"/>
          <w:sz w:val="24"/>
          <w:szCs w:val="24"/>
        </w:rPr>
      </w:pPr>
      <w:r w:rsidRPr="00C620CF">
        <w:rPr>
          <w:color w:val="auto"/>
          <w:sz w:val="24"/>
          <w:szCs w:val="24"/>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w:t>
      </w:r>
      <w:r w:rsidR="00A93B42">
        <w:rPr>
          <w:color w:val="auto"/>
          <w:sz w:val="24"/>
          <w:szCs w:val="24"/>
        </w:rPr>
        <w:t>ной язык и родная литература».</w:t>
      </w:r>
      <w:r w:rsidR="00A93B42" w:rsidRPr="00A93B42">
        <w:rPr>
          <w:color w:val="auto"/>
          <w:sz w:val="24"/>
          <w:szCs w:val="24"/>
        </w:rPr>
        <w:t xml:space="preserve"> </w:t>
      </w:r>
      <w:r w:rsidR="00A93B42">
        <w:rPr>
          <w:color w:val="auto"/>
          <w:sz w:val="24"/>
          <w:szCs w:val="24"/>
        </w:rPr>
        <w:t>У</w:t>
      </w:r>
      <w:r w:rsidR="00A93B42" w:rsidRPr="00C620CF">
        <w:rPr>
          <w:color w:val="auto"/>
          <w:sz w:val="24"/>
          <w:szCs w:val="24"/>
        </w:rPr>
        <w:t>чебн</w:t>
      </w:r>
      <w:r w:rsidR="00A93B42">
        <w:rPr>
          <w:color w:val="auto"/>
          <w:sz w:val="24"/>
          <w:szCs w:val="24"/>
        </w:rPr>
        <w:t>ый</w:t>
      </w:r>
      <w:r w:rsidR="00A93B42" w:rsidRPr="00C620CF">
        <w:rPr>
          <w:color w:val="auto"/>
          <w:sz w:val="24"/>
          <w:szCs w:val="24"/>
        </w:rPr>
        <w:t xml:space="preserve"> предмет</w:t>
      </w:r>
      <w:r w:rsidR="00A93B42">
        <w:rPr>
          <w:color w:val="auto"/>
          <w:sz w:val="24"/>
          <w:szCs w:val="24"/>
        </w:rPr>
        <w:t xml:space="preserve"> «Родной язык (русский)» изучается по заявлению родителей (законных представителей). </w:t>
      </w:r>
    </w:p>
    <w:p w14:paraId="13601F35" w14:textId="77777777" w:rsidR="00A57638" w:rsidRPr="00C620CF" w:rsidRDefault="00E235EB" w:rsidP="00C620CF">
      <w:pPr>
        <w:pStyle w:val="13"/>
        <w:spacing w:line="276" w:lineRule="auto"/>
        <w:ind w:firstLine="709"/>
        <w:contextualSpacing/>
        <w:jc w:val="both"/>
        <w:rPr>
          <w:color w:val="auto"/>
          <w:sz w:val="24"/>
          <w:szCs w:val="24"/>
        </w:rPr>
      </w:pPr>
      <w:proofErr w:type="gramStart"/>
      <w:r w:rsidRPr="00C620CF">
        <w:rPr>
          <w:color w:val="auto"/>
          <w:sz w:val="24"/>
          <w:szCs w:val="24"/>
        </w:rPr>
        <w:t>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roofErr w:type="gramEnd"/>
    </w:p>
    <w:p w14:paraId="699A022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пределах одного класса последовательность изучения тем, представленных в содержании каждого класса, может варьироваться.</w:t>
      </w:r>
    </w:p>
    <w:p w14:paraId="545274F4" w14:textId="77777777" w:rsidR="00537C46" w:rsidRPr="00C620CF" w:rsidRDefault="00537C46" w:rsidP="00C620CF">
      <w:pPr>
        <w:pStyle w:val="af5"/>
        <w:spacing w:line="276" w:lineRule="auto"/>
        <w:ind w:firstLine="709"/>
        <w:contextualSpacing/>
        <w:rPr>
          <w:rFonts w:ascii="Times New Roman" w:hAnsi="Times New Roman" w:cs="Times New Roman"/>
          <w:color w:val="auto"/>
          <w:sz w:val="24"/>
          <w:szCs w:val="24"/>
        </w:rPr>
      </w:pPr>
      <w:bookmarkStart w:id="172" w:name="bookmark330"/>
    </w:p>
    <w:p w14:paraId="7A5D9119"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ОСНОВНЫЕ СОДЕРЖАТЕЛЬНЫЕ ЛИНИИ ПРОГРАММЫ</w:t>
      </w:r>
      <w:bookmarkEnd w:id="172"/>
    </w:p>
    <w:p w14:paraId="729471D4"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УЧЕБНОГО ПРЕДМЕТА «РОДНОЙ ЯЗЫК (РУССКИЙ)»</w:t>
      </w:r>
    </w:p>
    <w:p w14:paraId="43DFB4B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14:paraId="7823F30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соответствии с этим в программе выделяются следующие блоки.</w:t>
      </w:r>
    </w:p>
    <w:p w14:paraId="162FD9C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 xml:space="preserve">В первом блоке — </w:t>
      </w:r>
      <w:r w:rsidRPr="00C620CF">
        <w:rPr>
          <w:b/>
          <w:bCs/>
          <w:color w:val="auto"/>
          <w:sz w:val="24"/>
          <w:szCs w:val="24"/>
        </w:rPr>
        <w:t xml:space="preserve">«Язык и культура» </w:t>
      </w:r>
      <w:r w:rsidRPr="00C620CF">
        <w:rPr>
          <w:color w:val="auto"/>
          <w:sz w:val="24"/>
          <w:szCs w:val="24"/>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14:paraId="44C310B2" w14:textId="77777777" w:rsidR="00A57638" w:rsidRPr="00C620CF" w:rsidRDefault="00E235EB" w:rsidP="00C620CF">
      <w:pPr>
        <w:pStyle w:val="13"/>
        <w:spacing w:line="276" w:lineRule="auto"/>
        <w:ind w:firstLine="709"/>
        <w:contextualSpacing/>
        <w:jc w:val="both"/>
        <w:rPr>
          <w:color w:val="auto"/>
          <w:sz w:val="24"/>
          <w:szCs w:val="24"/>
        </w:rPr>
        <w:sectPr w:rsidR="00A57638" w:rsidRPr="00C620CF" w:rsidSect="0047134A">
          <w:footerReference w:type="even" r:id="rId18"/>
          <w:footerReference w:type="default" r:id="rId19"/>
          <w:footnotePr>
            <w:numRestart w:val="eachPage"/>
          </w:footnotePr>
          <w:pgSz w:w="11907" w:h="16839" w:code="9"/>
          <w:pgMar w:top="637" w:right="704" w:bottom="935" w:left="722" w:header="0" w:footer="3" w:gutter="0"/>
          <w:cols w:space="720"/>
          <w:noEndnote/>
          <w:docGrid w:linePitch="360"/>
        </w:sectPr>
      </w:pPr>
      <w:r w:rsidRPr="00C620CF">
        <w:rPr>
          <w:color w:val="auto"/>
          <w:sz w:val="24"/>
          <w:szCs w:val="24"/>
        </w:rPr>
        <w:t xml:space="preserve">Второй блок — </w:t>
      </w:r>
      <w:r w:rsidRPr="00C620CF">
        <w:rPr>
          <w:b/>
          <w:bCs/>
          <w:color w:val="auto"/>
          <w:sz w:val="24"/>
          <w:szCs w:val="24"/>
        </w:rPr>
        <w:t xml:space="preserve">«Культура речи» </w:t>
      </w:r>
      <w:r w:rsidRPr="00C620CF">
        <w:rPr>
          <w:color w:val="auto"/>
          <w:sz w:val="24"/>
          <w:szCs w:val="24"/>
        </w:rPr>
        <w:t xml:space="preserve">— ориентирован на формирование у учащихся ответственного и осознанного отношения </w:t>
      </w:r>
    </w:p>
    <w:p w14:paraId="0A644F3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45409114" w14:textId="77777777" w:rsidR="00A57638" w:rsidRPr="00C620CF" w:rsidRDefault="00E235EB" w:rsidP="00C620CF">
      <w:pPr>
        <w:pStyle w:val="13"/>
        <w:spacing w:line="276" w:lineRule="auto"/>
        <w:ind w:firstLine="709"/>
        <w:contextualSpacing/>
        <w:jc w:val="both"/>
        <w:rPr>
          <w:color w:val="auto"/>
          <w:sz w:val="24"/>
          <w:szCs w:val="24"/>
        </w:rPr>
        <w:sectPr w:rsidR="00A57638" w:rsidRPr="00C620CF" w:rsidSect="0047134A">
          <w:footerReference w:type="even" r:id="rId20"/>
          <w:footerReference w:type="default" r:id="rId21"/>
          <w:footnotePr>
            <w:numRestart w:val="eachPage"/>
          </w:footnotePr>
          <w:type w:val="continuous"/>
          <w:pgSz w:w="11907" w:h="16839" w:code="9"/>
          <w:pgMar w:top="637" w:right="704" w:bottom="935" w:left="722" w:header="209" w:footer="507" w:gutter="0"/>
          <w:cols w:space="720"/>
          <w:noEndnote/>
          <w:docGrid w:linePitch="360"/>
        </w:sectPr>
      </w:pPr>
      <w:r w:rsidRPr="00C620CF">
        <w:rPr>
          <w:color w:val="auto"/>
          <w:sz w:val="24"/>
          <w:szCs w:val="24"/>
        </w:rPr>
        <w:t xml:space="preserve">В третьем блоке — </w:t>
      </w:r>
      <w:r w:rsidRPr="00C620CF">
        <w:rPr>
          <w:b/>
          <w:bCs/>
          <w:color w:val="auto"/>
          <w:sz w:val="24"/>
          <w:szCs w:val="24"/>
        </w:rPr>
        <w:t xml:space="preserve">«Речь. Речевая деятельность. Текст» </w:t>
      </w:r>
      <w:r w:rsidRPr="00C620CF">
        <w:rPr>
          <w:color w:val="auto"/>
          <w:sz w:val="24"/>
          <w:szCs w:val="24"/>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14:paraId="590A95C3"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173" w:name="bookmark333"/>
      <w:r w:rsidRPr="00C620CF">
        <w:rPr>
          <w:rFonts w:ascii="Times New Roman" w:hAnsi="Times New Roman" w:cs="Times New Roman"/>
          <w:color w:val="auto"/>
          <w:sz w:val="24"/>
          <w:szCs w:val="24"/>
        </w:rPr>
        <w:lastRenderedPageBreak/>
        <w:t>СОДЕРЖАНИЕ УЧЕБНОГО ПРЕДМЕТА</w:t>
      </w:r>
      <w:bookmarkEnd w:id="173"/>
    </w:p>
    <w:p w14:paraId="06205075"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«РОДНОЙ ЯЗЫК (РУССКИЙ)»</w:t>
      </w:r>
    </w:p>
    <w:p w14:paraId="20BB3A39" w14:textId="77777777" w:rsidR="00537C46" w:rsidRPr="00C620CF" w:rsidRDefault="00537C46" w:rsidP="00C620CF">
      <w:pPr>
        <w:pStyle w:val="af5"/>
        <w:spacing w:line="276" w:lineRule="auto"/>
        <w:ind w:firstLine="709"/>
        <w:contextualSpacing/>
        <w:rPr>
          <w:rFonts w:ascii="Times New Roman" w:hAnsi="Times New Roman" w:cs="Times New Roman"/>
          <w:color w:val="auto"/>
          <w:sz w:val="24"/>
          <w:szCs w:val="24"/>
        </w:rPr>
      </w:pPr>
    </w:p>
    <w:p w14:paraId="49B56C81" w14:textId="77777777" w:rsidR="00A57638" w:rsidRPr="00C620CF" w:rsidRDefault="00537C46" w:rsidP="00C620CF">
      <w:pPr>
        <w:pStyle w:val="af5"/>
        <w:spacing w:line="276" w:lineRule="auto"/>
        <w:ind w:firstLine="709"/>
        <w:contextualSpacing/>
        <w:rPr>
          <w:rFonts w:ascii="Times New Roman" w:hAnsi="Times New Roman" w:cs="Times New Roman"/>
          <w:color w:val="auto"/>
          <w:sz w:val="24"/>
          <w:szCs w:val="24"/>
        </w:rPr>
      </w:pPr>
      <w:bookmarkStart w:id="174" w:name="bookmark336"/>
      <w:r w:rsidRPr="00C620CF">
        <w:rPr>
          <w:rFonts w:ascii="Times New Roman" w:hAnsi="Times New Roman" w:cs="Times New Roman"/>
          <w:color w:val="auto"/>
          <w:sz w:val="24"/>
          <w:szCs w:val="24"/>
        </w:rPr>
        <w:t xml:space="preserve">5 </w:t>
      </w:r>
      <w:r w:rsidR="00E235EB" w:rsidRPr="00C620CF">
        <w:rPr>
          <w:rFonts w:ascii="Times New Roman" w:hAnsi="Times New Roman" w:cs="Times New Roman"/>
          <w:color w:val="auto"/>
          <w:sz w:val="24"/>
          <w:szCs w:val="24"/>
        </w:rPr>
        <w:t>КЛАСС</w:t>
      </w:r>
      <w:bookmarkEnd w:id="174"/>
    </w:p>
    <w:p w14:paraId="50107BDC" w14:textId="77777777" w:rsidR="00537C46" w:rsidRPr="00C620CF" w:rsidRDefault="00537C46" w:rsidP="00C620CF">
      <w:pPr>
        <w:pStyle w:val="af5"/>
        <w:spacing w:line="276" w:lineRule="auto"/>
        <w:ind w:firstLine="709"/>
        <w:contextualSpacing/>
        <w:rPr>
          <w:rFonts w:ascii="Times New Roman" w:hAnsi="Times New Roman" w:cs="Times New Roman"/>
          <w:color w:val="auto"/>
          <w:sz w:val="24"/>
          <w:szCs w:val="24"/>
        </w:rPr>
      </w:pPr>
      <w:bookmarkStart w:id="175" w:name="bookmark338"/>
    </w:p>
    <w:p w14:paraId="236C8F73"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Раздел 1. Язык и культура</w:t>
      </w:r>
      <w:bookmarkEnd w:id="175"/>
    </w:p>
    <w:p w14:paraId="16C7F12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14:paraId="0F7BAF8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Краткая история русской письменности. Создание славянского алфавита.</w:t>
      </w:r>
    </w:p>
    <w:p w14:paraId="170A7F2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14:paraId="08BCC73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14:paraId="4D33973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4F3C299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C620CF">
        <w:rPr>
          <w:i/>
          <w:iCs/>
          <w:color w:val="auto"/>
          <w:sz w:val="24"/>
          <w:szCs w:val="24"/>
        </w:rPr>
        <w:t>барышня</w:t>
      </w:r>
      <w:r w:rsidRPr="00C620CF">
        <w:rPr>
          <w:color w:val="auto"/>
          <w:sz w:val="24"/>
          <w:szCs w:val="24"/>
        </w:rPr>
        <w:t xml:space="preserve"> — </w:t>
      </w:r>
      <w:r w:rsidRPr="00C620CF">
        <w:rPr>
          <w:i/>
          <w:iCs/>
          <w:color w:val="auto"/>
          <w:sz w:val="24"/>
          <w:szCs w:val="24"/>
        </w:rPr>
        <w:t>об изнеженной, избалованной девушке; сухарь</w:t>
      </w:r>
      <w:r w:rsidRPr="00C620CF">
        <w:rPr>
          <w:color w:val="auto"/>
          <w:sz w:val="24"/>
          <w:szCs w:val="24"/>
        </w:rPr>
        <w:t xml:space="preserve"> — </w:t>
      </w:r>
      <w:r w:rsidRPr="00C620CF">
        <w:rPr>
          <w:i/>
          <w:iCs/>
          <w:color w:val="auto"/>
          <w:sz w:val="24"/>
          <w:szCs w:val="24"/>
        </w:rPr>
        <w:t>о сухом, неотзывчивом человеке; сорока</w:t>
      </w:r>
      <w:r w:rsidRPr="00C620CF">
        <w:rPr>
          <w:color w:val="auto"/>
          <w:sz w:val="24"/>
          <w:szCs w:val="24"/>
        </w:rPr>
        <w:t xml:space="preserve"> — </w:t>
      </w:r>
      <w:r w:rsidRPr="00C620CF">
        <w:rPr>
          <w:i/>
          <w:iCs/>
          <w:color w:val="auto"/>
          <w:sz w:val="24"/>
          <w:szCs w:val="24"/>
        </w:rPr>
        <w:t xml:space="preserve">о болтливой женщине </w:t>
      </w:r>
      <w:r w:rsidRPr="00C620CF">
        <w:rPr>
          <w:color w:val="auto"/>
          <w:sz w:val="24"/>
          <w:szCs w:val="24"/>
        </w:rPr>
        <w:t>и т. п.).</w:t>
      </w:r>
    </w:p>
    <w:p w14:paraId="52134F5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14:paraId="49D7376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14:paraId="6076891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Общеизвестные старинные русские города. Происхождение их названий.</w:t>
      </w:r>
    </w:p>
    <w:p w14:paraId="3E75590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Ознакомление с историей и этимологией некоторых слов.</w:t>
      </w:r>
    </w:p>
    <w:p w14:paraId="36E4FAB8" w14:textId="77777777" w:rsidR="00537C46" w:rsidRPr="00C620CF" w:rsidRDefault="00537C46" w:rsidP="00C620CF">
      <w:pPr>
        <w:pStyle w:val="af5"/>
        <w:spacing w:line="276" w:lineRule="auto"/>
        <w:ind w:firstLine="709"/>
        <w:contextualSpacing/>
        <w:rPr>
          <w:rFonts w:ascii="Times New Roman" w:hAnsi="Times New Roman" w:cs="Times New Roman"/>
          <w:color w:val="auto"/>
          <w:sz w:val="24"/>
          <w:szCs w:val="24"/>
        </w:rPr>
      </w:pPr>
      <w:bookmarkStart w:id="176" w:name="bookmark340"/>
    </w:p>
    <w:p w14:paraId="09733FE3"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Раздел 2. Культура речи</w:t>
      </w:r>
      <w:bookmarkEnd w:id="176"/>
    </w:p>
    <w:p w14:paraId="25668F2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6A8F958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Постоянное и подвижное ударение в именах существительных, именах прилагательных, глаголах. Омографы: ударение как маркер смысла слова</w:t>
      </w:r>
      <w:r w:rsidRPr="00C620CF">
        <w:rPr>
          <w:i/>
          <w:iCs/>
          <w:color w:val="auto"/>
          <w:sz w:val="24"/>
          <w:szCs w:val="24"/>
        </w:rPr>
        <w:t>.</w:t>
      </w:r>
      <w:r w:rsidRPr="00C620CF">
        <w:rPr>
          <w:color w:val="auto"/>
          <w:sz w:val="24"/>
          <w:szCs w:val="24"/>
        </w:rPr>
        <w:t xml:space="preserve"> Произносительные варианты орфоэпической нормы.</w:t>
      </w:r>
    </w:p>
    <w:p w14:paraId="2168304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w:t>
      </w:r>
      <w:r w:rsidRPr="00C620CF">
        <w:rPr>
          <w:color w:val="auto"/>
          <w:sz w:val="24"/>
          <w:szCs w:val="24"/>
        </w:rPr>
        <w:lastRenderedPageBreak/>
        <w:t>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14:paraId="35105A7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C620CF">
        <w:rPr>
          <w:i/>
          <w:iCs/>
          <w:color w:val="auto"/>
          <w:sz w:val="24"/>
          <w:szCs w:val="24"/>
        </w:rPr>
        <w:t>-а(-я), -ы(-и)</w:t>
      </w:r>
      <w:r w:rsidRPr="00C620CF">
        <w:rPr>
          <w:color w:val="auto"/>
          <w:sz w:val="24"/>
          <w:szCs w:val="24"/>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14:paraId="4F6BAF8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40372188" w14:textId="77777777" w:rsidR="00537C46" w:rsidRPr="00C620CF" w:rsidRDefault="00537C46" w:rsidP="00C620CF">
      <w:pPr>
        <w:pStyle w:val="af5"/>
        <w:spacing w:line="276" w:lineRule="auto"/>
        <w:ind w:firstLine="709"/>
        <w:contextualSpacing/>
        <w:rPr>
          <w:rFonts w:ascii="Times New Roman" w:hAnsi="Times New Roman" w:cs="Times New Roman"/>
          <w:color w:val="auto"/>
          <w:sz w:val="24"/>
          <w:szCs w:val="24"/>
        </w:rPr>
      </w:pPr>
      <w:bookmarkStart w:id="177" w:name="bookmark342"/>
    </w:p>
    <w:p w14:paraId="1E0E3540"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Раздел 3. Речь. Речевая деятельность. Текст</w:t>
      </w:r>
      <w:bookmarkEnd w:id="177"/>
    </w:p>
    <w:p w14:paraId="221D9FB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Язык и речь. Средства выразительной устной речи (тон, тембр, темп), способы тренировки (скороговорки). Интонация и жесты.</w:t>
      </w:r>
    </w:p>
    <w:p w14:paraId="6585ADB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Текст. Композиционные формы описания, повествования, рассуждения.</w:t>
      </w:r>
    </w:p>
    <w:p w14:paraId="546604B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Функциональные разновидности языка. Разговорная речь. Просьба, извинение как жанры разговорной речи.</w:t>
      </w:r>
    </w:p>
    <w:p w14:paraId="68CFEC5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Официально-деловой стиль. Объявление (устное и письменное).</w:t>
      </w:r>
    </w:p>
    <w:p w14:paraId="0BABD71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Учебно-научный стиль. План ответа на уроке, план текста.</w:t>
      </w:r>
    </w:p>
    <w:p w14:paraId="5A66B03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Публицистический стиль. Устное выступление. Девиз, слоган.</w:t>
      </w:r>
    </w:p>
    <w:p w14:paraId="308336A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Язык художественной литературы. Литературная сказка. Рассказ.</w:t>
      </w:r>
    </w:p>
    <w:p w14:paraId="34D4642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14:paraId="5312406C" w14:textId="77777777" w:rsidR="00537C46" w:rsidRPr="00C620CF" w:rsidRDefault="00537C46" w:rsidP="00C620CF">
      <w:pPr>
        <w:pStyle w:val="af5"/>
        <w:spacing w:line="276" w:lineRule="auto"/>
        <w:ind w:firstLine="709"/>
        <w:contextualSpacing/>
        <w:rPr>
          <w:rFonts w:ascii="Times New Roman" w:hAnsi="Times New Roman" w:cs="Times New Roman"/>
          <w:color w:val="auto"/>
          <w:sz w:val="24"/>
          <w:szCs w:val="24"/>
        </w:rPr>
      </w:pPr>
      <w:bookmarkStart w:id="178" w:name="bookmark344"/>
    </w:p>
    <w:p w14:paraId="7E3E416D" w14:textId="77777777" w:rsidR="00A57638" w:rsidRPr="00C620CF" w:rsidRDefault="00537C46"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 xml:space="preserve">6 </w:t>
      </w:r>
      <w:r w:rsidR="00E235EB" w:rsidRPr="00C620CF">
        <w:rPr>
          <w:rFonts w:ascii="Times New Roman" w:hAnsi="Times New Roman" w:cs="Times New Roman"/>
          <w:color w:val="auto"/>
          <w:sz w:val="24"/>
          <w:szCs w:val="24"/>
        </w:rPr>
        <w:t>КЛАСС</w:t>
      </w:r>
      <w:bookmarkEnd w:id="178"/>
    </w:p>
    <w:p w14:paraId="3560FCC4" w14:textId="77777777" w:rsidR="00537C46" w:rsidRPr="00C620CF" w:rsidRDefault="00537C46" w:rsidP="00C620CF">
      <w:pPr>
        <w:pStyle w:val="af5"/>
        <w:spacing w:line="276" w:lineRule="auto"/>
        <w:ind w:firstLine="709"/>
        <w:contextualSpacing/>
        <w:rPr>
          <w:rFonts w:ascii="Times New Roman" w:hAnsi="Times New Roman" w:cs="Times New Roman"/>
          <w:color w:val="auto"/>
          <w:sz w:val="24"/>
          <w:szCs w:val="24"/>
        </w:rPr>
      </w:pPr>
      <w:bookmarkStart w:id="179" w:name="bookmark346"/>
    </w:p>
    <w:p w14:paraId="64CDC2F1"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Раздел 1. Язык и культура</w:t>
      </w:r>
      <w:bookmarkEnd w:id="179"/>
    </w:p>
    <w:p w14:paraId="44BC8C4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14:paraId="105ECC9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14:paraId="1FDAE72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2BE20B5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Национально-культурная специфика русской фразеологии. Исторические прототипы </w:t>
      </w:r>
      <w:r w:rsidRPr="00C620CF">
        <w:rPr>
          <w:color w:val="auto"/>
          <w:sz w:val="24"/>
          <w:szCs w:val="24"/>
        </w:rPr>
        <w:lastRenderedPageBreak/>
        <w:t>фразеологизмов. Отражение во фразеологии обычаев, традиций, быта, исторических событий, культуры и т. п.</w:t>
      </w:r>
    </w:p>
    <w:p w14:paraId="607631FE"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180" w:name="bookmark348"/>
      <w:r w:rsidRPr="00C620CF">
        <w:rPr>
          <w:rFonts w:ascii="Times New Roman" w:hAnsi="Times New Roman" w:cs="Times New Roman"/>
          <w:color w:val="auto"/>
          <w:sz w:val="24"/>
          <w:szCs w:val="24"/>
        </w:rPr>
        <w:t>Раздел 2. Культура речи</w:t>
      </w:r>
      <w:bookmarkEnd w:id="180"/>
    </w:p>
    <w:p w14:paraId="3168D27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14:paraId="1D5ED60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C620CF">
        <w:rPr>
          <w:color w:val="auto"/>
          <w:sz w:val="24"/>
          <w:szCs w:val="24"/>
          <w:lang w:val="en-US" w:eastAsia="en-US" w:bidi="en-US"/>
        </w:rPr>
        <w:t>II</w:t>
      </w:r>
      <w:r w:rsidRPr="00C620CF">
        <w:rPr>
          <w:color w:val="auto"/>
          <w:sz w:val="24"/>
          <w:szCs w:val="24"/>
          <w:lang w:eastAsia="en-US" w:bidi="en-US"/>
        </w:rPr>
        <w:t xml:space="preserve"> </w:t>
      </w:r>
      <w:r w:rsidRPr="00C620CF">
        <w:rPr>
          <w:color w:val="auto"/>
          <w:sz w:val="24"/>
          <w:szCs w:val="24"/>
        </w:rPr>
        <w:t xml:space="preserve">спряжения на </w:t>
      </w:r>
      <w:r w:rsidRPr="00C620CF">
        <w:rPr>
          <w:i/>
          <w:iCs/>
          <w:color w:val="auto"/>
          <w:sz w:val="24"/>
          <w:szCs w:val="24"/>
        </w:rPr>
        <w:t>-ить</w:t>
      </w:r>
      <w:r w:rsidRPr="00C620CF">
        <w:rPr>
          <w:color w:val="auto"/>
          <w:sz w:val="24"/>
          <w:szCs w:val="24"/>
        </w:rPr>
        <w:t>.</w:t>
      </w:r>
    </w:p>
    <w:p w14:paraId="5A44B5B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14:paraId="18FCD12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Типичные речевые ошибки, связанные с употреблением синонимов, антонимов и лексических омонимов в речи.</w:t>
      </w:r>
    </w:p>
    <w:p w14:paraId="35F18A0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C620CF">
        <w:rPr>
          <w:i/>
          <w:iCs/>
          <w:color w:val="auto"/>
          <w:sz w:val="24"/>
          <w:szCs w:val="24"/>
        </w:rPr>
        <w:t>-а/-я</w:t>
      </w:r>
      <w:r w:rsidRPr="00C620CF">
        <w:rPr>
          <w:color w:val="auto"/>
          <w:sz w:val="24"/>
          <w:szCs w:val="24"/>
        </w:rPr>
        <w:t xml:space="preserve"> и -</w:t>
      </w:r>
      <w:r w:rsidRPr="00C620CF">
        <w:rPr>
          <w:i/>
          <w:iCs/>
          <w:color w:val="auto"/>
          <w:sz w:val="24"/>
          <w:szCs w:val="24"/>
        </w:rPr>
        <w:t>ы/-и</w:t>
      </w:r>
      <w:r w:rsidRPr="00C620CF">
        <w:rPr>
          <w:color w:val="auto"/>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C620CF">
        <w:rPr>
          <w:i/>
          <w:iCs/>
          <w:color w:val="auto"/>
          <w:sz w:val="24"/>
          <w:szCs w:val="24"/>
        </w:rPr>
        <w:t>-ов</w:t>
      </w:r>
      <w:r w:rsidRPr="00C620CF">
        <w:rPr>
          <w:color w:val="auto"/>
          <w:sz w:val="24"/>
          <w:szCs w:val="24"/>
        </w:rPr>
        <w:t xml:space="preserve">; родительный падеж множественного числа существительных женского рода на </w:t>
      </w:r>
      <w:r w:rsidRPr="00C620CF">
        <w:rPr>
          <w:i/>
          <w:iCs/>
          <w:color w:val="auto"/>
          <w:sz w:val="24"/>
          <w:szCs w:val="24"/>
        </w:rPr>
        <w:t>-ня</w:t>
      </w:r>
      <w:r w:rsidRPr="00C620CF">
        <w:rPr>
          <w:color w:val="auto"/>
          <w:sz w:val="24"/>
          <w:szCs w:val="24"/>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14:paraId="0E4A2BB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4E7B727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14:paraId="70E2B2B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14:paraId="445A7F5C"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181" w:name="bookmark350"/>
      <w:r w:rsidRPr="00C620CF">
        <w:rPr>
          <w:rFonts w:ascii="Times New Roman" w:hAnsi="Times New Roman" w:cs="Times New Roman"/>
          <w:color w:val="auto"/>
          <w:sz w:val="24"/>
          <w:szCs w:val="24"/>
        </w:rPr>
        <w:t>Раздел 3. Речь. Речевая деятельность. Текст</w:t>
      </w:r>
      <w:bookmarkEnd w:id="181"/>
    </w:p>
    <w:p w14:paraId="5ED4D3F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Эффективные приёмы чтения. Предтекстовый, текстовый и послетекстовый этапы работы.</w:t>
      </w:r>
    </w:p>
    <w:p w14:paraId="25D4D25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Текст. Тексты описательного типа: определение, собственно описание, пояснение.</w:t>
      </w:r>
    </w:p>
    <w:p w14:paraId="7096607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Разговорная речь. Рассказ о событии, «бывальщины».</w:t>
      </w:r>
    </w:p>
    <w:p w14:paraId="53FFC80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14:paraId="16A9150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Публицистический стиль. Устное выступление.</w:t>
      </w:r>
    </w:p>
    <w:p w14:paraId="6F9768C7" w14:textId="77777777" w:rsidR="00537C46" w:rsidRPr="00C620CF" w:rsidRDefault="00537C46" w:rsidP="00C620CF">
      <w:pPr>
        <w:pStyle w:val="af5"/>
        <w:spacing w:line="276" w:lineRule="auto"/>
        <w:ind w:firstLine="709"/>
        <w:contextualSpacing/>
        <w:rPr>
          <w:rFonts w:ascii="Times New Roman" w:hAnsi="Times New Roman" w:cs="Times New Roman"/>
          <w:color w:val="auto"/>
          <w:sz w:val="24"/>
          <w:szCs w:val="24"/>
        </w:rPr>
      </w:pPr>
      <w:bookmarkStart w:id="182" w:name="bookmark352"/>
    </w:p>
    <w:p w14:paraId="1E9B9AF2" w14:textId="77777777" w:rsidR="00A57638" w:rsidRPr="00C620CF" w:rsidRDefault="00537C46"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 xml:space="preserve">7 </w:t>
      </w:r>
      <w:r w:rsidR="00E235EB" w:rsidRPr="00C620CF">
        <w:rPr>
          <w:rFonts w:ascii="Times New Roman" w:hAnsi="Times New Roman" w:cs="Times New Roman"/>
          <w:color w:val="auto"/>
          <w:sz w:val="24"/>
          <w:szCs w:val="24"/>
        </w:rPr>
        <w:t>КЛАСС</w:t>
      </w:r>
      <w:bookmarkEnd w:id="182"/>
    </w:p>
    <w:p w14:paraId="52940B1B" w14:textId="77777777" w:rsidR="00537C46" w:rsidRPr="00C620CF" w:rsidRDefault="00537C46" w:rsidP="00C620CF">
      <w:pPr>
        <w:pStyle w:val="af5"/>
        <w:spacing w:line="276" w:lineRule="auto"/>
        <w:ind w:firstLine="709"/>
        <w:contextualSpacing/>
        <w:rPr>
          <w:rFonts w:ascii="Times New Roman" w:hAnsi="Times New Roman" w:cs="Times New Roman"/>
          <w:color w:val="auto"/>
          <w:sz w:val="24"/>
          <w:szCs w:val="24"/>
        </w:rPr>
      </w:pPr>
      <w:bookmarkStart w:id="183" w:name="bookmark354"/>
    </w:p>
    <w:p w14:paraId="147AF8CE"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Раздел 1. Язык и культура</w:t>
      </w:r>
      <w:bookmarkEnd w:id="183"/>
    </w:p>
    <w:p w14:paraId="4CA7C33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5AF7E5C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Лексические заимствования последних десятилетий. Употребление иноязычных слов как проблема культуры речи.</w:t>
      </w:r>
    </w:p>
    <w:p w14:paraId="396A127B"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184" w:name="bookmark356"/>
      <w:r w:rsidRPr="00C620CF">
        <w:rPr>
          <w:rFonts w:ascii="Times New Roman" w:hAnsi="Times New Roman" w:cs="Times New Roman"/>
          <w:color w:val="auto"/>
          <w:sz w:val="24"/>
          <w:szCs w:val="24"/>
        </w:rPr>
        <w:t>Раздел 2. Культура речи</w:t>
      </w:r>
      <w:bookmarkEnd w:id="184"/>
    </w:p>
    <w:p w14:paraId="3553D88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14:paraId="6CA6260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3D0CDD5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C620CF">
        <w:rPr>
          <w:i/>
          <w:iCs/>
          <w:color w:val="auto"/>
          <w:sz w:val="24"/>
          <w:szCs w:val="24"/>
        </w:rPr>
        <w:t>очутиться, победить, убедить, учредить, утвердить</w:t>
      </w:r>
      <w:r w:rsidRPr="00C620CF">
        <w:rPr>
          <w:color w:val="auto"/>
          <w:sz w:val="24"/>
          <w:szCs w:val="24"/>
        </w:rPr>
        <w:t>), формы глаголов совершенного и несовершенного вида, формы глаголов в повелительном наклонении.</w:t>
      </w:r>
    </w:p>
    <w:p w14:paraId="3194188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Литературный и разговорный варианты грамматической нормы (</w:t>
      </w:r>
      <w:r w:rsidRPr="00C620CF">
        <w:rPr>
          <w:i/>
          <w:iCs/>
          <w:color w:val="auto"/>
          <w:sz w:val="24"/>
          <w:szCs w:val="24"/>
        </w:rPr>
        <w:t>махаешь — машешь; обусловливать, сосредоточивать, уполномочивать, оспаривать, удостаивать, облагораживать</w:t>
      </w:r>
      <w:r w:rsidRPr="00C620CF">
        <w:rPr>
          <w:color w:val="auto"/>
          <w:sz w:val="24"/>
          <w:szCs w:val="24"/>
        </w:rPr>
        <w:t>). Варианты грамматической нормы: литературные и разговорные падежные формы причастий; типичные ошибки употребления деепричастий, наречий.</w:t>
      </w:r>
    </w:p>
    <w:p w14:paraId="197D457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1D75D3E5"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185" w:name="bookmark358"/>
      <w:r w:rsidRPr="00C620CF">
        <w:rPr>
          <w:rFonts w:ascii="Times New Roman" w:hAnsi="Times New Roman" w:cs="Times New Roman"/>
          <w:color w:val="auto"/>
          <w:sz w:val="24"/>
          <w:szCs w:val="24"/>
        </w:rPr>
        <w:t>Раздел 3. Речь. Речевая деятельность. Текст</w:t>
      </w:r>
      <w:bookmarkEnd w:id="185"/>
    </w:p>
    <w:p w14:paraId="4C4EADC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14:paraId="016D0D2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14:paraId="4F9F2A1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Разговорная речь. Спор, виды спора. Корректные приёмы ведения спора. Дискуссия.</w:t>
      </w:r>
    </w:p>
    <w:p w14:paraId="281DF39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Публицистический стиль. Путевые записки. Текст рекламного объявления, его языковые и структурные особенности.</w:t>
      </w:r>
    </w:p>
    <w:p w14:paraId="2017DC1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14:paraId="4E6393E8" w14:textId="77777777" w:rsidR="00537C46" w:rsidRPr="00C620CF" w:rsidRDefault="00537C46" w:rsidP="00C620CF">
      <w:pPr>
        <w:pStyle w:val="af5"/>
        <w:spacing w:line="276" w:lineRule="auto"/>
        <w:ind w:firstLine="709"/>
        <w:contextualSpacing/>
        <w:rPr>
          <w:rFonts w:ascii="Times New Roman" w:hAnsi="Times New Roman" w:cs="Times New Roman"/>
          <w:color w:val="auto"/>
          <w:sz w:val="24"/>
          <w:szCs w:val="24"/>
        </w:rPr>
      </w:pPr>
      <w:bookmarkStart w:id="186" w:name="bookmark360"/>
    </w:p>
    <w:p w14:paraId="5D2E098A" w14:textId="77777777" w:rsidR="00A57638" w:rsidRPr="00C620CF" w:rsidRDefault="00537C46"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 xml:space="preserve">8 </w:t>
      </w:r>
      <w:r w:rsidR="00E235EB" w:rsidRPr="00C620CF">
        <w:rPr>
          <w:rFonts w:ascii="Times New Roman" w:hAnsi="Times New Roman" w:cs="Times New Roman"/>
          <w:color w:val="auto"/>
          <w:sz w:val="24"/>
          <w:szCs w:val="24"/>
        </w:rPr>
        <w:t>КЛАСС</w:t>
      </w:r>
      <w:bookmarkEnd w:id="186"/>
    </w:p>
    <w:p w14:paraId="4A30E04E" w14:textId="77777777" w:rsidR="00537C46" w:rsidRPr="00C620CF" w:rsidRDefault="00537C46" w:rsidP="00C620CF">
      <w:pPr>
        <w:pStyle w:val="af5"/>
        <w:spacing w:line="276" w:lineRule="auto"/>
        <w:ind w:firstLine="709"/>
        <w:contextualSpacing/>
        <w:rPr>
          <w:rFonts w:ascii="Times New Roman" w:hAnsi="Times New Roman" w:cs="Times New Roman"/>
          <w:color w:val="auto"/>
          <w:sz w:val="24"/>
          <w:szCs w:val="24"/>
        </w:rPr>
      </w:pPr>
      <w:bookmarkStart w:id="187" w:name="bookmark362"/>
    </w:p>
    <w:p w14:paraId="5019DCC3"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Раздел 1. Язык и культура</w:t>
      </w:r>
      <w:bookmarkEnd w:id="187"/>
    </w:p>
    <w:p w14:paraId="0B37092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14:paraId="596798C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765CE22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Иноязычная лексика в разговорной речи, современной публицистике, в том числе в дисплейных текстах.</w:t>
      </w:r>
    </w:p>
    <w:p w14:paraId="645E016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14:paraId="027E1AFF"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188" w:name="bookmark364"/>
      <w:r w:rsidRPr="00C620CF">
        <w:rPr>
          <w:rFonts w:ascii="Times New Roman" w:hAnsi="Times New Roman" w:cs="Times New Roman"/>
          <w:color w:val="auto"/>
          <w:sz w:val="24"/>
          <w:szCs w:val="24"/>
        </w:rPr>
        <w:t>Раздел 2. Культура речи</w:t>
      </w:r>
      <w:bookmarkEnd w:id="188"/>
    </w:p>
    <w:p w14:paraId="3ADE5CD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C620CF">
        <w:rPr>
          <w:i/>
          <w:iCs/>
          <w:color w:val="auto"/>
          <w:sz w:val="24"/>
          <w:szCs w:val="24"/>
        </w:rPr>
        <w:t>е</w:t>
      </w:r>
      <w:r w:rsidRPr="00C620CF">
        <w:rPr>
          <w:color w:val="auto"/>
          <w:sz w:val="24"/>
          <w:szCs w:val="24"/>
        </w:rPr>
        <w:t xml:space="preserve"> в словах иноязычного происхождения; произношение безударного [а] после </w:t>
      </w:r>
      <w:r w:rsidRPr="00C620CF">
        <w:rPr>
          <w:i/>
          <w:iCs/>
          <w:color w:val="auto"/>
          <w:sz w:val="24"/>
          <w:szCs w:val="24"/>
        </w:rPr>
        <w:t>ж</w:t>
      </w:r>
      <w:r w:rsidRPr="00C620CF">
        <w:rPr>
          <w:color w:val="auto"/>
          <w:sz w:val="24"/>
          <w:szCs w:val="24"/>
        </w:rPr>
        <w:t xml:space="preserve"> и </w:t>
      </w:r>
      <w:r w:rsidRPr="00C620CF">
        <w:rPr>
          <w:i/>
          <w:iCs/>
          <w:color w:val="auto"/>
          <w:sz w:val="24"/>
          <w:szCs w:val="24"/>
        </w:rPr>
        <w:t>ш</w:t>
      </w:r>
      <w:r w:rsidRPr="00C620CF">
        <w:rPr>
          <w:color w:val="auto"/>
          <w:sz w:val="24"/>
          <w:szCs w:val="24"/>
        </w:rPr>
        <w:t xml:space="preserve">; произношение сочетания </w:t>
      </w:r>
      <w:r w:rsidRPr="00C620CF">
        <w:rPr>
          <w:i/>
          <w:iCs/>
          <w:color w:val="auto"/>
          <w:sz w:val="24"/>
          <w:szCs w:val="24"/>
        </w:rPr>
        <w:t>чн</w:t>
      </w:r>
      <w:r w:rsidRPr="00C620CF">
        <w:rPr>
          <w:color w:val="auto"/>
          <w:sz w:val="24"/>
          <w:szCs w:val="24"/>
        </w:rPr>
        <w:t xml:space="preserve"> и </w:t>
      </w:r>
      <w:r w:rsidRPr="00C620CF">
        <w:rPr>
          <w:i/>
          <w:iCs/>
          <w:color w:val="auto"/>
          <w:sz w:val="24"/>
          <w:szCs w:val="24"/>
        </w:rPr>
        <w:t>чт</w:t>
      </w:r>
      <w:r w:rsidRPr="00C620CF">
        <w:rPr>
          <w:color w:val="auto"/>
          <w:sz w:val="24"/>
          <w:szCs w:val="24"/>
        </w:rPr>
        <w:t xml:space="preserve">; произношение женских отчеств на </w:t>
      </w:r>
      <w:r w:rsidRPr="00C620CF">
        <w:rPr>
          <w:i/>
          <w:iCs/>
          <w:color w:val="auto"/>
          <w:sz w:val="24"/>
          <w:szCs w:val="24"/>
        </w:rPr>
        <w:t>-ична</w:t>
      </w:r>
      <w:r w:rsidRPr="00C620CF">
        <w:rPr>
          <w:color w:val="auto"/>
          <w:sz w:val="24"/>
          <w:szCs w:val="24"/>
        </w:rPr>
        <w:t xml:space="preserve">, </w:t>
      </w:r>
      <w:r w:rsidRPr="00C620CF">
        <w:rPr>
          <w:i/>
          <w:iCs/>
          <w:color w:val="auto"/>
          <w:sz w:val="24"/>
          <w:szCs w:val="24"/>
        </w:rPr>
        <w:t>-инич- на</w:t>
      </w:r>
      <w:r w:rsidRPr="00C620CF">
        <w:rPr>
          <w:color w:val="auto"/>
          <w:sz w:val="24"/>
          <w:szCs w:val="24"/>
        </w:rPr>
        <w:t xml:space="preserve">; произношение твёрдого [н] перед мягкими [ф’] и [в’]; произношение мягкого [н] перед </w:t>
      </w:r>
      <w:r w:rsidRPr="00C620CF">
        <w:rPr>
          <w:i/>
          <w:iCs/>
          <w:color w:val="auto"/>
          <w:sz w:val="24"/>
          <w:szCs w:val="24"/>
        </w:rPr>
        <w:t>ч</w:t>
      </w:r>
      <w:r w:rsidRPr="00C620CF">
        <w:rPr>
          <w:color w:val="auto"/>
          <w:sz w:val="24"/>
          <w:szCs w:val="24"/>
        </w:rPr>
        <w:t xml:space="preserve"> и </w:t>
      </w:r>
      <w:r w:rsidRPr="00C620CF">
        <w:rPr>
          <w:i/>
          <w:iCs/>
          <w:color w:val="auto"/>
          <w:sz w:val="24"/>
          <w:szCs w:val="24"/>
        </w:rPr>
        <w:t>щ</w:t>
      </w:r>
      <w:r w:rsidRPr="00C620CF">
        <w:rPr>
          <w:color w:val="auto"/>
          <w:sz w:val="24"/>
          <w:szCs w:val="24"/>
        </w:rPr>
        <w:t>.</w:t>
      </w:r>
    </w:p>
    <w:p w14:paraId="7F9D54E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Типичные акцентологические ошибки в современной речи.</w:t>
      </w:r>
    </w:p>
    <w:p w14:paraId="51CF828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20D04AA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14:paraId="71CC533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14:paraId="55BCFF62"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189" w:name="bookmark366"/>
      <w:r w:rsidRPr="00C620CF">
        <w:rPr>
          <w:rFonts w:ascii="Times New Roman" w:hAnsi="Times New Roman" w:cs="Times New Roman"/>
          <w:color w:val="auto"/>
          <w:sz w:val="24"/>
          <w:szCs w:val="24"/>
        </w:rPr>
        <w:t>Раздел 3. Речь. Речевая деятельность. Текст</w:t>
      </w:r>
      <w:bookmarkEnd w:id="189"/>
    </w:p>
    <w:p w14:paraId="4E9E3AE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Эффективные приёмы слушания. Предтекстовый, текстовый и послетекстовый этапы работы.</w:t>
      </w:r>
    </w:p>
    <w:p w14:paraId="274683C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Основные способы и средства получения и переработки информации.</w:t>
      </w:r>
    </w:p>
    <w:p w14:paraId="5739B37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Структура аргументации: тезис, аргумент. Способы аргументации. Правила эффективной аргументации.</w:t>
      </w:r>
    </w:p>
    <w:p w14:paraId="5BA7D8F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513A6C2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Разговорная речь. Самохарактеристика, самопрезентация, поздравление.</w:t>
      </w:r>
    </w:p>
    <w:p w14:paraId="4954869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14:paraId="4ABB0D1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Язык художественной литературы. Сочинение в жанре письма другу (в том числе электронного), страницы дневника.</w:t>
      </w:r>
    </w:p>
    <w:p w14:paraId="04F20FD7" w14:textId="77777777" w:rsidR="00FD7FCA" w:rsidRPr="00C620CF" w:rsidRDefault="00FD7FCA" w:rsidP="00C620CF">
      <w:pPr>
        <w:pStyle w:val="af5"/>
        <w:spacing w:line="276" w:lineRule="auto"/>
        <w:ind w:firstLine="709"/>
        <w:contextualSpacing/>
        <w:rPr>
          <w:rFonts w:ascii="Times New Roman" w:hAnsi="Times New Roman" w:cs="Times New Roman"/>
          <w:color w:val="auto"/>
          <w:sz w:val="24"/>
          <w:szCs w:val="24"/>
        </w:rPr>
      </w:pPr>
      <w:bookmarkStart w:id="190" w:name="bookmark368"/>
    </w:p>
    <w:p w14:paraId="55564E78" w14:textId="77777777" w:rsidR="00A57638" w:rsidRPr="00C620CF" w:rsidRDefault="00FD7FCA"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 xml:space="preserve">9 </w:t>
      </w:r>
      <w:r w:rsidR="00E235EB" w:rsidRPr="00C620CF">
        <w:rPr>
          <w:rFonts w:ascii="Times New Roman" w:hAnsi="Times New Roman" w:cs="Times New Roman"/>
          <w:color w:val="auto"/>
          <w:sz w:val="24"/>
          <w:szCs w:val="24"/>
        </w:rPr>
        <w:t>КЛАСС</w:t>
      </w:r>
      <w:bookmarkEnd w:id="190"/>
    </w:p>
    <w:p w14:paraId="7780E25E"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191" w:name="bookmark370"/>
      <w:r w:rsidRPr="00C620CF">
        <w:rPr>
          <w:rFonts w:ascii="Times New Roman" w:hAnsi="Times New Roman" w:cs="Times New Roman"/>
          <w:color w:val="auto"/>
          <w:sz w:val="24"/>
          <w:szCs w:val="24"/>
        </w:rPr>
        <w:t>Раздел 1. Язык и культура</w:t>
      </w:r>
      <w:bookmarkEnd w:id="191"/>
    </w:p>
    <w:p w14:paraId="2679211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14:paraId="0FF658D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23F5FDE3"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192" w:name="bookmark372"/>
      <w:r w:rsidRPr="00C620CF">
        <w:rPr>
          <w:rFonts w:ascii="Times New Roman" w:hAnsi="Times New Roman" w:cs="Times New Roman"/>
          <w:color w:val="auto"/>
          <w:sz w:val="24"/>
          <w:szCs w:val="24"/>
        </w:rPr>
        <w:t>Раздел 2. Культура речи</w:t>
      </w:r>
      <w:bookmarkEnd w:id="192"/>
    </w:p>
    <w:p w14:paraId="2F19AF2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076236A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5DD76E5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Речевая избыточность и точность. Тавтология. Плеоназм. Типичные ошибки, связанные с речевой избыточностью.</w:t>
      </w:r>
    </w:p>
    <w:p w14:paraId="2CB02ED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Современные толковые словари. Отражение вариантов лексической нормы в современных словарях. Словарные пометы.</w:t>
      </w:r>
    </w:p>
    <w:p w14:paraId="7E01828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1AFA9858" w14:textId="77777777" w:rsidR="00A57638" w:rsidRPr="00C620CF" w:rsidRDefault="00E235EB" w:rsidP="00C620CF">
      <w:pPr>
        <w:pStyle w:val="13"/>
        <w:spacing w:line="276" w:lineRule="auto"/>
        <w:ind w:firstLine="709"/>
        <w:contextualSpacing/>
        <w:jc w:val="both"/>
        <w:rPr>
          <w:color w:val="auto"/>
          <w:sz w:val="24"/>
          <w:szCs w:val="24"/>
        </w:rPr>
        <w:sectPr w:rsidR="00A57638" w:rsidRPr="00C620CF" w:rsidSect="0047134A">
          <w:footerReference w:type="even" r:id="rId22"/>
          <w:footerReference w:type="default" r:id="rId23"/>
          <w:footnotePr>
            <w:numRestart w:val="eachPage"/>
          </w:footnotePr>
          <w:pgSz w:w="11907" w:h="16839" w:code="9"/>
          <w:pgMar w:top="594" w:right="712" w:bottom="967" w:left="713" w:header="0" w:footer="3" w:gutter="0"/>
          <w:cols w:space="720"/>
          <w:noEndnote/>
          <w:docGrid w:linePitch="360"/>
        </w:sectPr>
      </w:pPr>
      <w:r w:rsidRPr="00C620CF">
        <w:rPr>
          <w:color w:val="auto"/>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14:paraId="1AB32D2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64AFE194"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193" w:name="bookmark374"/>
      <w:r w:rsidRPr="00C620CF">
        <w:rPr>
          <w:rFonts w:ascii="Times New Roman" w:hAnsi="Times New Roman" w:cs="Times New Roman"/>
          <w:color w:val="auto"/>
          <w:sz w:val="24"/>
          <w:szCs w:val="24"/>
        </w:rPr>
        <w:t>Раздел 3. Речь. Речевая деятельность. Текст</w:t>
      </w:r>
      <w:bookmarkEnd w:id="193"/>
    </w:p>
    <w:p w14:paraId="4A6DC4A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Русский язык в Интернете. Правила информационной безопасности при общении в социальных сетях. Контактное и дистантное общение.</w:t>
      </w:r>
    </w:p>
    <w:p w14:paraId="701F1FD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Виды преобразования текстов: аннотация, конспект. Использование графиков, диаграмм, схем для представления информации.</w:t>
      </w:r>
    </w:p>
    <w:p w14:paraId="7515C37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Разговорная речь. Анекдот, шутка.</w:t>
      </w:r>
    </w:p>
    <w:p w14:paraId="5EF87AF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Официально-деловой стиль. Деловое письмо, его структурные элементы и языковые особенности.</w:t>
      </w:r>
    </w:p>
    <w:p w14:paraId="7D92C56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Учебно-научный стиль. Доклад, сообщение. Речь оппонента на защите проекта.</w:t>
      </w:r>
    </w:p>
    <w:p w14:paraId="02ACC31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Публицистический стиль. Проблемный очерк.</w:t>
      </w:r>
    </w:p>
    <w:p w14:paraId="38C3F5FC" w14:textId="77777777" w:rsidR="00A57638" w:rsidRPr="00C620CF" w:rsidRDefault="00E235EB" w:rsidP="00C620CF">
      <w:pPr>
        <w:pStyle w:val="13"/>
        <w:spacing w:line="276" w:lineRule="auto"/>
        <w:ind w:firstLine="709"/>
        <w:contextualSpacing/>
        <w:jc w:val="both"/>
        <w:rPr>
          <w:color w:val="auto"/>
          <w:sz w:val="24"/>
          <w:szCs w:val="24"/>
        </w:rPr>
        <w:sectPr w:rsidR="00A57638" w:rsidRPr="00C620CF" w:rsidSect="0047134A">
          <w:footerReference w:type="even" r:id="rId24"/>
          <w:footerReference w:type="default" r:id="rId25"/>
          <w:footnotePr>
            <w:numRestart w:val="eachPage"/>
          </w:footnotePr>
          <w:type w:val="continuous"/>
          <w:pgSz w:w="11907" w:h="16839" w:code="9"/>
          <w:pgMar w:top="594" w:right="712" w:bottom="967" w:left="713" w:header="166" w:footer="539" w:gutter="0"/>
          <w:cols w:space="720"/>
          <w:noEndnote/>
          <w:docGrid w:linePitch="360"/>
        </w:sectPr>
      </w:pPr>
      <w:r w:rsidRPr="00C620CF">
        <w:rPr>
          <w:color w:val="auto"/>
          <w:sz w:val="24"/>
          <w:szCs w:val="24"/>
        </w:rPr>
        <w:t>Язык художественной литературы. Диалогичность в художественном произведении. Текст и интертекст. Афоризмы. Прецедентные тексты.</w:t>
      </w:r>
    </w:p>
    <w:p w14:paraId="50C08EBA"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194" w:name="bookmark376"/>
      <w:r w:rsidRPr="00C620CF">
        <w:rPr>
          <w:rFonts w:ascii="Times New Roman" w:hAnsi="Times New Roman" w:cs="Times New Roman"/>
          <w:color w:val="auto"/>
          <w:sz w:val="24"/>
          <w:szCs w:val="24"/>
        </w:rPr>
        <w:lastRenderedPageBreak/>
        <w:t>ПЛАНИРУЕМЫЕ РЕЗУЛЬТАТЫ ОСВОЕНИЯ</w:t>
      </w:r>
      <w:bookmarkEnd w:id="194"/>
    </w:p>
    <w:p w14:paraId="06305FAC"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УЧЕБНОГО ПРЕДМЕТА «РОДНОЙ ЯЗЫК (РУССКИЙ)»</w:t>
      </w:r>
    </w:p>
    <w:p w14:paraId="08D304C2" w14:textId="77777777" w:rsidR="00FD7FCA" w:rsidRPr="00C620CF" w:rsidRDefault="00FD7FCA" w:rsidP="00C620CF">
      <w:pPr>
        <w:pStyle w:val="af5"/>
        <w:spacing w:line="276" w:lineRule="auto"/>
        <w:ind w:firstLine="709"/>
        <w:contextualSpacing/>
        <w:rPr>
          <w:rFonts w:ascii="Times New Roman" w:hAnsi="Times New Roman" w:cs="Times New Roman"/>
          <w:color w:val="auto"/>
          <w:sz w:val="24"/>
          <w:szCs w:val="24"/>
        </w:rPr>
      </w:pPr>
      <w:bookmarkStart w:id="195" w:name="bookmark379"/>
    </w:p>
    <w:p w14:paraId="226A2D97"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ЛИЧНОСТНЫЕ РЕЗУЛЬТАТЫ</w:t>
      </w:r>
      <w:bookmarkEnd w:id="195"/>
    </w:p>
    <w:p w14:paraId="5E63CCA6" w14:textId="0F509448"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Личностные результаты освоения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5AEF17E" w14:textId="21553A12"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Личностные результаты освоения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3734BEA"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гражданского воспитания:</w:t>
      </w:r>
    </w:p>
    <w:p w14:paraId="4933FB0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6A31AC5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патриотического воспитания:</w:t>
      </w:r>
    </w:p>
    <w:p w14:paraId="0EAD179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16EC61D"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духовно-нравственного воспитания:</w:t>
      </w:r>
    </w:p>
    <w:p w14:paraId="31B2FA3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A36B66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эстетического воспитания:</w:t>
      </w:r>
    </w:p>
    <w:p w14:paraId="5FFF4DE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05C6644"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lastRenderedPageBreak/>
        <w:t>физического воспитания, формирования культуры здоровья и эмоционального благополучия:</w:t>
      </w:r>
    </w:p>
    <w:p w14:paraId="53CC264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9E4668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умение принимать себя и других не осуждая;</w:t>
      </w:r>
    </w:p>
    <w:p w14:paraId="2A3D230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674A36D"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трудового воспитания:</w:t>
      </w:r>
    </w:p>
    <w:p w14:paraId="43AE39B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DE8959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2EBEBA1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экологического воспитания:</w:t>
      </w:r>
    </w:p>
    <w:p w14:paraId="65F5B2B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1DD6C0D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2B1038C"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ценности научного познания:</w:t>
      </w:r>
    </w:p>
    <w:p w14:paraId="6BE1ECF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54CE18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Личностные результаты, обеспечивающие </w:t>
      </w:r>
      <w:r w:rsidRPr="00C620CF">
        <w:rPr>
          <w:b/>
          <w:bCs/>
          <w:i/>
          <w:iCs/>
          <w:color w:val="auto"/>
          <w:sz w:val="24"/>
          <w:szCs w:val="24"/>
        </w:rPr>
        <w:t>адаптацию обучающегося</w:t>
      </w:r>
      <w:r w:rsidRPr="00C620CF">
        <w:rPr>
          <w:color w:val="auto"/>
          <w:sz w:val="24"/>
          <w:szCs w:val="24"/>
        </w:rPr>
        <w:t xml:space="preserve"> к изменяющимся условиям социальной и природной среды:</w:t>
      </w:r>
    </w:p>
    <w:p w14:paraId="0173CBA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освоение обучающимися социального опыта, основных социальных ролей, норм и правил </w:t>
      </w:r>
      <w:r w:rsidRPr="00C620CF">
        <w:rPr>
          <w:color w:val="auto"/>
          <w:sz w:val="24"/>
          <w:szCs w:val="24"/>
        </w:rPr>
        <w:lastRenderedPageBreak/>
        <w:t>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257E16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106F780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1F5B6AC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11CE2F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1C3AC7F6" w14:textId="77777777" w:rsidR="00FD7FCA" w:rsidRPr="00C620CF" w:rsidRDefault="00FD7FCA" w:rsidP="00C620CF">
      <w:pPr>
        <w:pStyle w:val="af5"/>
        <w:spacing w:line="276" w:lineRule="auto"/>
        <w:ind w:firstLine="709"/>
        <w:contextualSpacing/>
        <w:rPr>
          <w:rFonts w:ascii="Times New Roman" w:hAnsi="Times New Roman" w:cs="Times New Roman"/>
          <w:color w:val="auto"/>
          <w:sz w:val="24"/>
          <w:szCs w:val="24"/>
        </w:rPr>
      </w:pPr>
      <w:bookmarkStart w:id="196" w:name="bookmark381"/>
    </w:p>
    <w:p w14:paraId="1615F9BE"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МЕТАПРЕДМЕТНЫЕ РЕЗУЛЬТАТЫ</w:t>
      </w:r>
      <w:bookmarkEnd w:id="196"/>
    </w:p>
    <w:p w14:paraId="641AAB8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Овладение универсальными учебными </w:t>
      </w:r>
      <w:r w:rsidRPr="00C620CF">
        <w:rPr>
          <w:b/>
          <w:bCs/>
          <w:color w:val="auto"/>
          <w:sz w:val="24"/>
          <w:szCs w:val="24"/>
        </w:rPr>
        <w:t>познавательными действиями</w:t>
      </w:r>
      <w:r w:rsidRPr="00C620CF">
        <w:rPr>
          <w:color w:val="auto"/>
          <w:sz w:val="24"/>
          <w:szCs w:val="24"/>
        </w:rPr>
        <w:t>.</w:t>
      </w:r>
    </w:p>
    <w:p w14:paraId="6E33ABD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Базовые логические действия:</w:t>
      </w:r>
    </w:p>
    <w:p w14:paraId="4F5447B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выявлять и характеризовать существенные признаки языковых единиц, языковых явлений и процессов;</w:t>
      </w:r>
    </w:p>
    <w:p w14:paraId="6F505E5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7940438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16AE80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выявлять дефицит информации, необходимой для решения поставленной учебной задачи;</w:t>
      </w:r>
    </w:p>
    <w:p w14:paraId="6D53727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55AFBA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E73EC2F"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Базовые исследовательские действия:</w:t>
      </w:r>
    </w:p>
    <w:p w14:paraId="4038B6B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использовать вопросы как исследовательский инструмент познания в языковом образовании;</w:t>
      </w:r>
    </w:p>
    <w:p w14:paraId="5AC67D3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BBDC48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формировать гипотезу об истинности собственных суждений и суждений других, аргументировать свою позицию, мнение;</w:t>
      </w:r>
    </w:p>
    <w:p w14:paraId="0A292EF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составлять алгоритм действий и использовать его для решения учебных задач;</w:t>
      </w:r>
    </w:p>
    <w:p w14:paraId="68FB448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A80822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оценивать на применимость и достоверность информацию, полученную в ходе лингвистического исследования (эксперимента);</w:t>
      </w:r>
    </w:p>
    <w:p w14:paraId="7F0DD1D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038A78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87FF8AE"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Работа с информацией:</w:t>
      </w:r>
    </w:p>
    <w:p w14:paraId="5073F0B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AE7987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71D004B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545195E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8F0AC6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24123A4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A52168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оценивать надёжность информации по критериям, предложенным учителем или сформулированным самостоятельно;</w:t>
      </w:r>
    </w:p>
    <w:p w14:paraId="6A37DC8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эффективно запоминать и систематизировать информацию.</w:t>
      </w:r>
    </w:p>
    <w:p w14:paraId="7C137DC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Овладение универсальными учебными </w:t>
      </w:r>
      <w:r w:rsidRPr="00C620CF">
        <w:rPr>
          <w:b/>
          <w:bCs/>
          <w:color w:val="auto"/>
          <w:sz w:val="24"/>
          <w:szCs w:val="24"/>
        </w:rPr>
        <w:t>коммуникативными действиями</w:t>
      </w:r>
      <w:r w:rsidRPr="00C620CF">
        <w:rPr>
          <w:color w:val="auto"/>
          <w:sz w:val="24"/>
          <w:szCs w:val="24"/>
        </w:rPr>
        <w:t>.</w:t>
      </w:r>
    </w:p>
    <w:p w14:paraId="12CC5219"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Общение:</w:t>
      </w:r>
    </w:p>
    <w:p w14:paraId="43763BA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29DB8D2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распознавать невербальные средства общения, понимать значение социальных знаков;</w:t>
      </w:r>
    </w:p>
    <w:p w14:paraId="66C3B57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знать и распознавать предпосылки конфликтных ситуаций и смягчать конфликты, вести переговоры;</w:t>
      </w:r>
    </w:p>
    <w:p w14:paraId="7D155FF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380F300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9B1E69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сопоставлять свои суждения с суждениями других участников диалога, обнаруживать различие и сходство позиций;</w:t>
      </w:r>
    </w:p>
    <w:p w14:paraId="78E8003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775D94F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C280D0F"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Совместная деятельность:</w:t>
      </w:r>
    </w:p>
    <w:p w14:paraId="0789F01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w:t>
      </w:r>
      <w:r w:rsidRPr="00C620CF">
        <w:rPr>
          <w:color w:val="auto"/>
          <w:sz w:val="24"/>
          <w:szCs w:val="24"/>
        </w:rPr>
        <w:lastRenderedPageBreak/>
        <w:t>при решении поставленной задачи;</w:t>
      </w:r>
    </w:p>
    <w:p w14:paraId="51CD3F1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9F9EB7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13CAD7C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7C397F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5AA004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Овладение универсальными учебными </w:t>
      </w:r>
      <w:r w:rsidRPr="00C620CF">
        <w:rPr>
          <w:b/>
          <w:bCs/>
          <w:color w:val="auto"/>
          <w:sz w:val="24"/>
          <w:szCs w:val="24"/>
        </w:rPr>
        <w:t>регулятивными действиями</w:t>
      </w:r>
      <w:r w:rsidRPr="00C620CF">
        <w:rPr>
          <w:color w:val="auto"/>
          <w:sz w:val="24"/>
          <w:szCs w:val="24"/>
        </w:rPr>
        <w:t>.</w:t>
      </w:r>
    </w:p>
    <w:p w14:paraId="75D96EF1"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Самоорганизация:</w:t>
      </w:r>
    </w:p>
    <w:p w14:paraId="31821AD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выявлять проблемы для решения в учебных и жизненных ситуациях;</w:t>
      </w:r>
    </w:p>
    <w:p w14:paraId="674DB8A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2BB197C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717FD6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самостоятельно составлять план действий, вносить необходимые коррективы в ходе его реализации;</w:t>
      </w:r>
    </w:p>
    <w:p w14:paraId="4E61A2B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делать выбор и брать ответственность за решение.</w:t>
      </w:r>
    </w:p>
    <w:p w14:paraId="12AC7D89"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Самоконтроль:</w:t>
      </w:r>
    </w:p>
    <w:p w14:paraId="7E589A9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владеть разными способами самоконтроля (в том числе речевого), самомотивации и рефлексии;</w:t>
      </w:r>
    </w:p>
    <w:p w14:paraId="282F073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давать адекватную оценку учебной ситуации и предлагать план её изменения;</w:t>
      </w:r>
    </w:p>
    <w:p w14:paraId="2F35A98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38B51E8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1761A26D"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Эмоциональный интеллект:</w:t>
      </w:r>
    </w:p>
    <w:p w14:paraId="17A0E09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развивать способность управлять собственными эмоциями и эмоциями других;</w:t>
      </w:r>
    </w:p>
    <w:p w14:paraId="11D545D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DE5376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Принятие себя и других:</w:t>
      </w:r>
    </w:p>
    <w:p w14:paraId="1D8B2C4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осознанно относиться к другому человеку и его мнению;</w:t>
      </w:r>
    </w:p>
    <w:p w14:paraId="7F2E930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признавать своё и чужое право на ошибку;</w:t>
      </w:r>
    </w:p>
    <w:p w14:paraId="38CB81A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принимать себя и других не осуждая;</w:t>
      </w:r>
    </w:p>
    <w:p w14:paraId="723AE01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проявлять открытость;</w:t>
      </w:r>
    </w:p>
    <w:p w14:paraId="57B3405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осознавать невозможность контролировать всё вокруг.</w:t>
      </w:r>
    </w:p>
    <w:p w14:paraId="12B965F0" w14:textId="77777777" w:rsidR="00FD7FCA" w:rsidRDefault="00FD7FCA" w:rsidP="00C620CF">
      <w:pPr>
        <w:pStyle w:val="af5"/>
        <w:spacing w:line="276" w:lineRule="auto"/>
        <w:ind w:firstLine="709"/>
        <w:contextualSpacing/>
        <w:rPr>
          <w:rFonts w:ascii="Times New Roman" w:hAnsi="Times New Roman" w:cs="Times New Roman"/>
          <w:color w:val="auto"/>
          <w:sz w:val="24"/>
          <w:szCs w:val="24"/>
        </w:rPr>
      </w:pPr>
      <w:bookmarkStart w:id="197" w:name="bookmark383"/>
    </w:p>
    <w:p w14:paraId="67951CC5" w14:textId="77777777" w:rsidR="003F7D2C" w:rsidRDefault="003F7D2C" w:rsidP="00C620CF">
      <w:pPr>
        <w:pStyle w:val="af5"/>
        <w:spacing w:line="276" w:lineRule="auto"/>
        <w:ind w:firstLine="709"/>
        <w:contextualSpacing/>
        <w:rPr>
          <w:rFonts w:ascii="Times New Roman" w:hAnsi="Times New Roman" w:cs="Times New Roman"/>
          <w:color w:val="auto"/>
          <w:sz w:val="24"/>
          <w:szCs w:val="24"/>
        </w:rPr>
      </w:pPr>
    </w:p>
    <w:p w14:paraId="5E7DAB79" w14:textId="77777777" w:rsidR="003F7D2C" w:rsidRPr="00C620CF" w:rsidRDefault="003F7D2C" w:rsidP="00C620CF">
      <w:pPr>
        <w:pStyle w:val="af5"/>
        <w:spacing w:line="276" w:lineRule="auto"/>
        <w:ind w:firstLine="709"/>
        <w:contextualSpacing/>
        <w:rPr>
          <w:rFonts w:ascii="Times New Roman" w:hAnsi="Times New Roman" w:cs="Times New Roman"/>
          <w:color w:val="auto"/>
          <w:sz w:val="24"/>
          <w:szCs w:val="24"/>
        </w:rPr>
      </w:pPr>
    </w:p>
    <w:p w14:paraId="6D887177"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lastRenderedPageBreak/>
        <w:t>ПРЕДМЕТНЫЕ РЕЗУЛЬТАТЫ</w:t>
      </w:r>
      <w:bookmarkEnd w:id="197"/>
    </w:p>
    <w:p w14:paraId="2675D4CC" w14:textId="77777777" w:rsidR="00FD7FCA" w:rsidRPr="00C620CF" w:rsidRDefault="00FD7FCA" w:rsidP="00C620CF">
      <w:pPr>
        <w:pStyle w:val="af5"/>
        <w:spacing w:line="276" w:lineRule="auto"/>
        <w:ind w:firstLine="709"/>
        <w:contextualSpacing/>
        <w:rPr>
          <w:rFonts w:ascii="Times New Roman" w:hAnsi="Times New Roman" w:cs="Times New Roman"/>
          <w:color w:val="auto"/>
          <w:sz w:val="24"/>
          <w:szCs w:val="24"/>
        </w:rPr>
      </w:pPr>
      <w:bookmarkStart w:id="198" w:name="bookmark385"/>
    </w:p>
    <w:p w14:paraId="1171659D"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5 класс</w:t>
      </w:r>
      <w:bookmarkEnd w:id="198"/>
    </w:p>
    <w:p w14:paraId="4653E0CC"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Язык и культура:</w:t>
      </w:r>
    </w:p>
    <w:p w14:paraId="1AE3C4C2" w14:textId="77777777" w:rsidR="00A57638" w:rsidRPr="00C620CF" w:rsidRDefault="00E235EB" w:rsidP="00C620CF">
      <w:pPr>
        <w:pStyle w:val="13"/>
        <w:numPr>
          <w:ilvl w:val="0"/>
          <w:numId w:val="245"/>
        </w:numPr>
        <w:spacing w:line="276" w:lineRule="auto"/>
        <w:ind w:firstLine="709"/>
        <w:contextualSpacing/>
        <w:jc w:val="both"/>
        <w:rPr>
          <w:color w:val="auto"/>
          <w:sz w:val="24"/>
          <w:szCs w:val="24"/>
        </w:rPr>
      </w:pPr>
      <w:r w:rsidRPr="00C620CF">
        <w:rPr>
          <w:color w:val="auto"/>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14:paraId="2F00075E" w14:textId="77777777" w:rsidR="00A57638" w:rsidRPr="00C620CF" w:rsidRDefault="00E235EB" w:rsidP="00C620CF">
      <w:pPr>
        <w:pStyle w:val="13"/>
        <w:numPr>
          <w:ilvl w:val="0"/>
          <w:numId w:val="245"/>
        </w:numPr>
        <w:spacing w:line="276" w:lineRule="auto"/>
        <w:ind w:firstLine="709"/>
        <w:contextualSpacing/>
        <w:jc w:val="both"/>
        <w:rPr>
          <w:color w:val="auto"/>
          <w:sz w:val="24"/>
          <w:szCs w:val="24"/>
        </w:rPr>
      </w:pPr>
      <w:r w:rsidRPr="00C620CF">
        <w:rPr>
          <w:color w:val="auto"/>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14:paraId="2F27602A" w14:textId="77777777" w:rsidR="00A57638" w:rsidRPr="00C620CF" w:rsidRDefault="00E235EB" w:rsidP="00C620CF">
      <w:pPr>
        <w:pStyle w:val="13"/>
        <w:numPr>
          <w:ilvl w:val="0"/>
          <w:numId w:val="245"/>
        </w:numPr>
        <w:spacing w:line="276" w:lineRule="auto"/>
        <w:ind w:firstLine="709"/>
        <w:contextualSpacing/>
        <w:jc w:val="both"/>
        <w:rPr>
          <w:color w:val="auto"/>
          <w:sz w:val="24"/>
          <w:szCs w:val="24"/>
        </w:rPr>
      </w:pPr>
      <w:r w:rsidRPr="00C620CF">
        <w:rPr>
          <w:color w:val="auto"/>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14A0FBE2" w14:textId="77777777" w:rsidR="00A57638" w:rsidRPr="00C620CF" w:rsidRDefault="00E235EB" w:rsidP="00C620CF">
      <w:pPr>
        <w:pStyle w:val="13"/>
        <w:numPr>
          <w:ilvl w:val="0"/>
          <w:numId w:val="245"/>
        </w:numPr>
        <w:spacing w:line="276" w:lineRule="auto"/>
        <w:ind w:firstLine="709"/>
        <w:contextualSpacing/>
        <w:jc w:val="both"/>
        <w:rPr>
          <w:color w:val="auto"/>
          <w:sz w:val="24"/>
          <w:szCs w:val="24"/>
        </w:rPr>
      </w:pPr>
      <w:r w:rsidRPr="00C620CF">
        <w:rPr>
          <w:color w:val="auto"/>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14:paraId="7EEBD1A8" w14:textId="77777777" w:rsidR="00A57638" w:rsidRPr="00C620CF" w:rsidRDefault="00E235EB" w:rsidP="00C620CF">
      <w:pPr>
        <w:pStyle w:val="13"/>
        <w:numPr>
          <w:ilvl w:val="0"/>
          <w:numId w:val="245"/>
        </w:numPr>
        <w:spacing w:line="276" w:lineRule="auto"/>
        <w:ind w:firstLine="709"/>
        <w:contextualSpacing/>
        <w:jc w:val="both"/>
        <w:rPr>
          <w:color w:val="auto"/>
          <w:sz w:val="24"/>
          <w:szCs w:val="24"/>
        </w:rPr>
      </w:pPr>
      <w:r w:rsidRPr="00C620CF">
        <w:rPr>
          <w:color w:val="auto"/>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14:paraId="37D721F4" w14:textId="77777777" w:rsidR="00A57638" w:rsidRPr="00C620CF" w:rsidRDefault="00E235EB" w:rsidP="00C620CF">
      <w:pPr>
        <w:pStyle w:val="13"/>
        <w:numPr>
          <w:ilvl w:val="0"/>
          <w:numId w:val="245"/>
        </w:numPr>
        <w:spacing w:line="276" w:lineRule="auto"/>
        <w:ind w:firstLine="709"/>
        <w:contextualSpacing/>
        <w:jc w:val="both"/>
        <w:rPr>
          <w:color w:val="auto"/>
          <w:sz w:val="24"/>
          <w:szCs w:val="24"/>
        </w:rPr>
      </w:pPr>
      <w:r w:rsidRPr="00C620CF">
        <w:rPr>
          <w:color w:val="auto"/>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533E544C" w14:textId="77777777" w:rsidR="00A57638" w:rsidRPr="00C620CF" w:rsidRDefault="00E235EB" w:rsidP="00C620CF">
      <w:pPr>
        <w:pStyle w:val="13"/>
        <w:numPr>
          <w:ilvl w:val="0"/>
          <w:numId w:val="245"/>
        </w:numPr>
        <w:spacing w:line="276" w:lineRule="auto"/>
        <w:ind w:firstLine="709"/>
        <w:contextualSpacing/>
        <w:jc w:val="both"/>
        <w:rPr>
          <w:color w:val="auto"/>
          <w:sz w:val="24"/>
          <w:szCs w:val="24"/>
        </w:rPr>
      </w:pPr>
      <w:r w:rsidRPr="00C620CF">
        <w:rPr>
          <w:color w:val="auto"/>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14:paraId="1934CC77" w14:textId="77777777" w:rsidR="00A57638" w:rsidRPr="00C620CF" w:rsidRDefault="00E235EB" w:rsidP="00C620CF">
      <w:pPr>
        <w:pStyle w:val="13"/>
        <w:numPr>
          <w:ilvl w:val="0"/>
          <w:numId w:val="245"/>
        </w:numPr>
        <w:spacing w:line="276" w:lineRule="auto"/>
        <w:ind w:firstLine="709"/>
        <w:contextualSpacing/>
        <w:jc w:val="both"/>
        <w:rPr>
          <w:color w:val="auto"/>
          <w:sz w:val="24"/>
          <w:szCs w:val="24"/>
        </w:rPr>
      </w:pPr>
      <w:r w:rsidRPr="00C620CF">
        <w:rPr>
          <w:color w:val="auto"/>
          <w:sz w:val="24"/>
          <w:szCs w:val="24"/>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994B771"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Культура речи:</w:t>
      </w:r>
    </w:p>
    <w:p w14:paraId="794E2517" w14:textId="77777777" w:rsidR="00A57638" w:rsidRPr="00C620CF" w:rsidRDefault="00E235EB" w:rsidP="00C620CF">
      <w:pPr>
        <w:pStyle w:val="13"/>
        <w:numPr>
          <w:ilvl w:val="0"/>
          <w:numId w:val="246"/>
        </w:numPr>
        <w:spacing w:line="276" w:lineRule="auto"/>
        <w:ind w:firstLine="709"/>
        <w:contextualSpacing/>
        <w:jc w:val="both"/>
        <w:rPr>
          <w:color w:val="auto"/>
          <w:sz w:val="24"/>
          <w:szCs w:val="24"/>
        </w:rPr>
      </w:pPr>
      <w:r w:rsidRPr="00C620CF">
        <w:rPr>
          <w:color w:val="auto"/>
          <w:sz w:val="24"/>
          <w:szCs w:val="24"/>
        </w:rPr>
        <w:t>иметь общее представление о современном русском литературном языке;</w:t>
      </w:r>
    </w:p>
    <w:p w14:paraId="45F1E8A7" w14:textId="77777777" w:rsidR="00A57638" w:rsidRPr="00C620CF" w:rsidRDefault="00E235EB" w:rsidP="00C620CF">
      <w:pPr>
        <w:pStyle w:val="13"/>
        <w:numPr>
          <w:ilvl w:val="0"/>
          <w:numId w:val="246"/>
        </w:numPr>
        <w:spacing w:line="276" w:lineRule="auto"/>
        <w:ind w:firstLine="709"/>
        <w:contextualSpacing/>
        <w:jc w:val="both"/>
        <w:rPr>
          <w:color w:val="auto"/>
          <w:sz w:val="24"/>
          <w:szCs w:val="24"/>
        </w:rPr>
      </w:pPr>
      <w:r w:rsidRPr="00C620CF">
        <w:rPr>
          <w:color w:val="auto"/>
          <w:sz w:val="24"/>
          <w:szCs w:val="24"/>
        </w:rPr>
        <w:t>иметь общее представление о показателях хорошей и правильной речи;</w:t>
      </w:r>
    </w:p>
    <w:p w14:paraId="6C772DE6" w14:textId="77777777" w:rsidR="00A57638" w:rsidRPr="00C620CF" w:rsidRDefault="00E235EB" w:rsidP="00C620CF">
      <w:pPr>
        <w:pStyle w:val="13"/>
        <w:numPr>
          <w:ilvl w:val="0"/>
          <w:numId w:val="246"/>
        </w:numPr>
        <w:spacing w:line="276" w:lineRule="auto"/>
        <w:ind w:firstLine="709"/>
        <w:contextualSpacing/>
        <w:jc w:val="both"/>
        <w:rPr>
          <w:color w:val="auto"/>
          <w:sz w:val="24"/>
          <w:szCs w:val="24"/>
        </w:rPr>
      </w:pPr>
      <w:r w:rsidRPr="00C620CF">
        <w:rPr>
          <w:color w:val="auto"/>
          <w:sz w:val="24"/>
          <w:szCs w:val="24"/>
        </w:rPr>
        <w:t>иметь общее представление о роли А. С. Пушкина в развитии современного русского литературного языка (в рамках изученного);</w:t>
      </w:r>
    </w:p>
    <w:p w14:paraId="3328CB97" w14:textId="77777777" w:rsidR="00A57638" w:rsidRPr="00C620CF" w:rsidRDefault="00E235EB" w:rsidP="00C620CF">
      <w:pPr>
        <w:pStyle w:val="13"/>
        <w:numPr>
          <w:ilvl w:val="0"/>
          <w:numId w:val="246"/>
        </w:numPr>
        <w:spacing w:line="276" w:lineRule="auto"/>
        <w:ind w:firstLine="709"/>
        <w:contextualSpacing/>
        <w:jc w:val="both"/>
        <w:rPr>
          <w:color w:val="auto"/>
          <w:sz w:val="24"/>
          <w:szCs w:val="24"/>
        </w:rPr>
      </w:pPr>
      <w:r w:rsidRPr="00C620CF">
        <w:rPr>
          <w:color w:val="auto"/>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3F171D39" w14:textId="77777777" w:rsidR="00A57638" w:rsidRPr="00C620CF" w:rsidRDefault="00E235EB" w:rsidP="00C620CF">
      <w:pPr>
        <w:pStyle w:val="13"/>
        <w:numPr>
          <w:ilvl w:val="0"/>
          <w:numId w:val="246"/>
        </w:numPr>
        <w:spacing w:line="276" w:lineRule="auto"/>
        <w:ind w:firstLine="709"/>
        <w:contextualSpacing/>
        <w:jc w:val="both"/>
        <w:rPr>
          <w:color w:val="auto"/>
          <w:sz w:val="24"/>
          <w:szCs w:val="24"/>
        </w:rPr>
      </w:pPr>
      <w:r w:rsidRPr="00C620CF">
        <w:rPr>
          <w:color w:val="auto"/>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74C8E47A" w14:textId="77777777" w:rsidR="00A57638" w:rsidRPr="00C620CF" w:rsidRDefault="00E235EB" w:rsidP="00C620CF">
      <w:pPr>
        <w:pStyle w:val="13"/>
        <w:numPr>
          <w:ilvl w:val="0"/>
          <w:numId w:val="246"/>
        </w:numPr>
        <w:spacing w:line="276" w:lineRule="auto"/>
        <w:ind w:firstLine="709"/>
        <w:contextualSpacing/>
        <w:jc w:val="both"/>
        <w:rPr>
          <w:color w:val="auto"/>
          <w:sz w:val="24"/>
          <w:szCs w:val="24"/>
        </w:rPr>
      </w:pPr>
      <w:r w:rsidRPr="00C620CF">
        <w:rPr>
          <w:color w:val="auto"/>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59F2152E" w14:textId="77777777" w:rsidR="00A57638" w:rsidRPr="00C620CF" w:rsidRDefault="00E235EB" w:rsidP="00C620CF">
      <w:pPr>
        <w:pStyle w:val="13"/>
        <w:numPr>
          <w:ilvl w:val="0"/>
          <w:numId w:val="246"/>
        </w:numPr>
        <w:spacing w:line="276" w:lineRule="auto"/>
        <w:ind w:firstLine="709"/>
        <w:contextualSpacing/>
        <w:jc w:val="both"/>
        <w:rPr>
          <w:color w:val="auto"/>
          <w:sz w:val="24"/>
          <w:szCs w:val="24"/>
        </w:rPr>
      </w:pPr>
      <w:r w:rsidRPr="00C620CF">
        <w:rPr>
          <w:color w:val="auto"/>
          <w:sz w:val="24"/>
          <w:szCs w:val="24"/>
        </w:rPr>
        <w:t xml:space="preserve">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w:t>
      </w:r>
      <w:r w:rsidRPr="00C620CF">
        <w:rPr>
          <w:color w:val="auto"/>
          <w:sz w:val="24"/>
          <w:szCs w:val="24"/>
        </w:rPr>
        <w:lastRenderedPageBreak/>
        <w:t>выявлять и исправлять грамматические ошибки в устной и письменной речи;</w:t>
      </w:r>
    </w:p>
    <w:p w14:paraId="37235F1A" w14:textId="77777777" w:rsidR="00A57638" w:rsidRPr="00C620CF" w:rsidRDefault="00E235EB" w:rsidP="00C620CF">
      <w:pPr>
        <w:pStyle w:val="13"/>
        <w:numPr>
          <w:ilvl w:val="0"/>
          <w:numId w:val="246"/>
        </w:numPr>
        <w:spacing w:line="276" w:lineRule="auto"/>
        <w:ind w:firstLine="709"/>
        <w:contextualSpacing/>
        <w:jc w:val="both"/>
        <w:rPr>
          <w:color w:val="auto"/>
          <w:sz w:val="24"/>
          <w:szCs w:val="24"/>
        </w:rPr>
      </w:pPr>
      <w:r w:rsidRPr="00C620CF">
        <w:rPr>
          <w:color w:val="auto"/>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14:paraId="630436AB" w14:textId="77777777" w:rsidR="00A57638" w:rsidRPr="00C620CF" w:rsidRDefault="00E235EB" w:rsidP="00C620CF">
      <w:pPr>
        <w:pStyle w:val="13"/>
        <w:numPr>
          <w:ilvl w:val="0"/>
          <w:numId w:val="246"/>
        </w:numPr>
        <w:spacing w:line="276" w:lineRule="auto"/>
        <w:ind w:firstLine="709"/>
        <w:contextualSpacing/>
        <w:jc w:val="both"/>
        <w:rPr>
          <w:color w:val="auto"/>
          <w:sz w:val="24"/>
          <w:szCs w:val="24"/>
        </w:rPr>
      </w:pPr>
      <w:r w:rsidRPr="00C620CF">
        <w:rPr>
          <w:color w:val="auto"/>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3B2303D"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Речь. Речевая деятельность. Текст:</w:t>
      </w:r>
    </w:p>
    <w:p w14:paraId="55F16023" w14:textId="77777777" w:rsidR="00A57638" w:rsidRPr="00C620CF" w:rsidRDefault="00E235EB" w:rsidP="00C620CF">
      <w:pPr>
        <w:pStyle w:val="13"/>
        <w:numPr>
          <w:ilvl w:val="0"/>
          <w:numId w:val="247"/>
        </w:numPr>
        <w:spacing w:line="276" w:lineRule="auto"/>
        <w:ind w:firstLine="709"/>
        <w:contextualSpacing/>
        <w:jc w:val="both"/>
        <w:rPr>
          <w:color w:val="auto"/>
          <w:sz w:val="24"/>
          <w:szCs w:val="24"/>
        </w:rPr>
      </w:pPr>
      <w:r w:rsidRPr="00C620CF">
        <w:rPr>
          <w:color w:val="auto"/>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14:paraId="2801FF99" w14:textId="77777777" w:rsidR="00A57638" w:rsidRPr="00C620CF" w:rsidRDefault="00E235EB" w:rsidP="00C620CF">
      <w:pPr>
        <w:pStyle w:val="13"/>
        <w:numPr>
          <w:ilvl w:val="0"/>
          <w:numId w:val="247"/>
        </w:numPr>
        <w:spacing w:line="276" w:lineRule="auto"/>
        <w:ind w:firstLine="709"/>
        <w:contextualSpacing/>
        <w:jc w:val="both"/>
        <w:rPr>
          <w:color w:val="auto"/>
          <w:sz w:val="24"/>
          <w:szCs w:val="24"/>
        </w:rPr>
      </w:pPr>
      <w:r w:rsidRPr="00C620CF">
        <w:rPr>
          <w:color w:val="auto"/>
          <w:sz w:val="24"/>
          <w:szCs w:val="24"/>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14:paraId="6FB76519" w14:textId="77777777" w:rsidR="00A57638" w:rsidRPr="00C620CF" w:rsidRDefault="00E235EB" w:rsidP="00C620CF">
      <w:pPr>
        <w:pStyle w:val="13"/>
        <w:numPr>
          <w:ilvl w:val="0"/>
          <w:numId w:val="247"/>
        </w:numPr>
        <w:spacing w:line="276" w:lineRule="auto"/>
        <w:ind w:firstLine="709"/>
        <w:contextualSpacing/>
        <w:jc w:val="both"/>
        <w:rPr>
          <w:color w:val="auto"/>
          <w:sz w:val="24"/>
          <w:szCs w:val="24"/>
        </w:rPr>
      </w:pPr>
      <w:r w:rsidRPr="00C620CF">
        <w:rPr>
          <w:color w:val="auto"/>
          <w:sz w:val="24"/>
          <w:szCs w:val="24"/>
        </w:rPr>
        <w:t>создавать объявления (в устной и письменной форме) с учётом речевой ситуации;</w:t>
      </w:r>
    </w:p>
    <w:p w14:paraId="69AE6C16" w14:textId="77777777" w:rsidR="00A57638" w:rsidRPr="00C620CF" w:rsidRDefault="00E235EB" w:rsidP="00C620CF">
      <w:pPr>
        <w:pStyle w:val="13"/>
        <w:numPr>
          <w:ilvl w:val="0"/>
          <w:numId w:val="247"/>
        </w:numPr>
        <w:spacing w:line="276" w:lineRule="auto"/>
        <w:ind w:firstLine="709"/>
        <w:contextualSpacing/>
        <w:jc w:val="both"/>
        <w:rPr>
          <w:color w:val="auto"/>
          <w:sz w:val="24"/>
          <w:szCs w:val="24"/>
        </w:rPr>
      </w:pPr>
      <w:r w:rsidRPr="00C620CF">
        <w:rPr>
          <w:color w:val="auto"/>
          <w:sz w:val="24"/>
          <w:szCs w:val="24"/>
        </w:rPr>
        <w:t>распознавать и создавать тексты публицистических жанров (девиз, слоган);</w:t>
      </w:r>
    </w:p>
    <w:p w14:paraId="63757982" w14:textId="77777777" w:rsidR="00A57638" w:rsidRPr="00C620CF" w:rsidRDefault="00E235EB" w:rsidP="00C620CF">
      <w:pPr>
        <w:pStyle w:val="13"/>
        <w:numPr>
          <w:ilvl w:val="0"/>
          <w:numId w:val="247"/>
        </w:numPr>
        <w:spacing w:line="276" w:lineRule="auto"/>
        <w:ind w:firstLine="709"/>
        <w:contextualSpacing/>
        <w:jc w:val="both"/>
        <w:rPr>
          <w:color w:val="auto"/>
          <w:sz w:val="24"/>
          <w:szCs w:val="24"/>
        </w:rPr>
      </w:pPr>
      <w:r w:rsidRPr="00C620CF">
        <w:rPr>
          <w:color w:val="auto"/>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2CC3512F" w14:textId="77777777" w:rsidR="00A57638" w:rsidRPr="00C620CF" w:rsidRDefault="00E235EB" w:rsidP="00C620CF">
      <w:pPr>
        <w:pStyle w:val="13"/>
        <w:numPr>
          <w:ilvl w:val="0"/>
          <w:numId w:val="247"/>
        </w:numPr>
        <w:spacing w:line="276" w:lineRule="auto"/>
        <w:ind w:firstLine="709"/>
        <w:contextualSpacing/>
        <w:jc w:val="both"/>
        <w:rPr>
          <w:color w:val="auto"/>
          <w:sz w:val="24"/>
          <w:szCs w:val="24"/>
        </w:rPr>
      </w:pPr>
      <w:r w:rsidRPr="00C620CF">
        <w:rPr>
          <w:color w:val="auto"/>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14:paraId="5C0E538F" w14:textId="77777777" w:rsidR="00A57638" w:rsidRPr="00C620CF" w:rsidRDefault="00E235EB" w:rsidP="00C620CF">
      <w:pPr>
        <w:pStyle w:val="13"/>
        <w:numPr>
          <w:ilvl w:val="0"/>
          <w:numId w:val="247"/>
        </w:numPr>
        <w:spacing w:line="276" w:lineRule="auto"/>
        <w:ind w:firstLine="709"/>
        <w:contextualSpacing/>
        <w:jc w:val="both"/>
        <w:rPr>
          <w:color w:val="auto"/>
          <w:sz w:val="24"/>
          <w:szCs w:val="24"/>
        </w:rPr>
      </w:pPr>
      <w:r w:rsidRPr="00C620CF">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2CA88CD6" w14:textId="77777777" w:rsidR="00FD7FCA" w:rsidRPr="00C620CF" w:rsidRDefault="00FD7FCA" w:rsidP="00C620CF">
      <w:pPr>
        <w:pStyle w:val="af5"/>
        <w:spacing w:line="276" w:lineRule="auto"/>
        <w:ind w:firstLine="709"/>
        <w:contextualSpacing/>
        <w:rPr>
          <w:rFonts w:ascii="Times New Roman" w:hAnsi="Times New Roman" w:cs="Times New Roman"/>
          <w:color w:val="auto"/>
          <w:sz w:val="24"/>
          <w:szCs w:val="24"/>
        </w:rPr>
      </w:pPr>
      <w:bookmarkStart w:id="199" w:name="bookmark387"/>
    </w:p>
    <w:p w14:paraId="592FB932"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6 класс</w:t>
      </w:r>
      <w:bookmarkEnd w:id="199"/>
    </w:p>
    <w:p w14:paraId="16E089A2"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Язык и культура:</w:t>
      </w:r>
    </w:p>
    <w:p w14:paraId="3F0CD6DB" w14:textId="77777777" w:rsidR="00A57638" w:rsidRPr="00C620CF" w:rsidRDefault="00E235EB" w:rsidP="00C620CF">
      <w:pPr>
        <w:pStyle w:val="13"/>
        <w:numPr>
          <w:ilvl w:val="0"/>
          <w:numId w:val="248"/>
        </w:numPr>
        <w:spacing w:line="276" w:lineRule="auto"/>
        <w:ind w:firstLine="709"/>
        <w:contextualSpacing/>
        <w:jc w:val="both"/>
        <w:rPr>
          <w:color w:val="auto"/>
          <w:sz w:val="24"/>
          <w:szCs w:val="24"/>
        </w:rPr>
      </w:pPr>
      <w:r w:rsidRPr="00C620CF">
        <w:rPr>
          <w:color w:val="auto"/>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14:paraId="6A9B6294" w14:textId="77777777" w:rsidR="00A57638" w:rsidRPr="00C620CF" w:rsidRDefault="00E235EB" w:rsidP="00C620CF">
      <w:pPr>
        <w:pStyle w:val="13"/>
        <w:numPr>
          <w:ilvl w:val="0"/>
          <w:numId w:val="248"/>
        </w:numPr>
        <w:spacing w:line="276" w:lineRule="auto"/>
        <w:ind w:firstLine="709"/>
        <w:contextualSpacing/>
        <w:jc w:val="both"/>
        <w:rPr>
          <w:color w:val="auto"/>
          <w:sz w:val="24"/>
          <w:szCs w:val="24"/>
        </w:rPr>
      </w:pPr>
      <w:r w:rsidRPr="00C620CF">
        <w:rPr>
          <w:color w:val="auto"/>
          <w:sz w:val="24"/>
          <w:szCs w:val="24"/>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14:paraId="6621AB7E" w14:textId="77777777" w:rsidR="00A57638" w:rsidRPr="00C620CF" w:rsidRDefault="00E235EB" w:rsidP="00C620CF">
      <w:pPr>
        <w:pStyle w:val="13"/>
        <w:numPr>
          <w:ilvl w:val="0"/>
          <w:numId w:val="248"/>
        </w:numPr>
        <w:spacing w:line="276" w:lineRule="auto"/>
        <w:ind w:firstLine="709"/>
        <w:contextualSpacing/>
        <w:jc w:val="both"/>
        <w:rPr>
          <w:color w:val="auto"/>
          <w:sz w:val="24"/>
          <w:szCs w:val="24"/>
        </w:rPr>
      </w:pPr>
      <w:r w:rsidRPr="00C620CF">
        <w:rPr>
          <w:color w:val="auto"/>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14:paraId="34BCF7E9" w14:textId="77777777" w:rsidR="00A57638" w:rsidRPr="00C620CF" w:rsidRDefault="00E235EB" w:rsidP="00C620CF">
      <w:pPr>
        <w:pStyle w:val="13"/>
        <w:numPr>
          <w:ilvl w:val="0"/>
          <w:numId w:val="248"/>
        </w:numPr>
        <w:spacing w:line="276" w:lineRule="auto"/>
        <w:ind w:firstLine="709"/>
        <w:contextualSpacing/>
        <w:jc w:val="both"/>
        <w:rPr>
          <w:color w:val="auto"/>
          <w:sz w:val="24"/>
          <w:szCs w:val="24"/>
        </w:rPr>
      </w:pPr>
      <w:r w:rsidRPr="00C620CF">
        <w:rPr>
          <w:color w:val="auto"/>
          <w:sz w:val="24"/>
          <w:szCs w:val="24"/>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14:paraId="507F7824" w14:textId="77777777" w:rsidR="00A57638" w:rsidRPr="00C620CF" w:rsidRDefault="00E235EB" w:rsidP="00C620CF">
      <w:pPr>
        <w:pStyle w:val="13"/>
        <w:numPr>
          <w:ilvl w:val="0"/>
          <w:numId w:val="248"/>
        </w:numPr>
        <w:spacing w:line="276" w:lineRule="auto"/>
        <w:ind w:firstLine="709"/>
        <w:contextualSpacing/>
        <w:jc w:val="both"/>
        <w:rPr>
          <w:color w:val="auto"/>
          <w:sz w:val="24"/>
          <w:szCs w:val="24"/>
        </w:rPr>
      </w:pPr>
      <w:r w:rsidRPr="00C620CF">
        <w:rPr>
          <w:color w:val="auto"/>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14:paraId="4530D665" w14:textId="77777777" w:rsidR="00A57638" w:rsidRPr="00C620CF" w:rsidRDefault="00E235EB" w:rsidP="00C620CF">
      <w:pPr>
        <w:pStyle w:val="13"/>
        <w:numPr>
          <w:ilvl w:val="0"/>
          <w:numId w:val="248"/>
        </w:numPr>
        <w:spacing w:line="276" w:lineRule="auto"/>
        <w:ind w:firstLine="709"/>
        <w:contextualSpacing/>
        <w:jc w:val="both"/>
        <w:rPr>
          <w:color w:val="auto"/>
          <w:sz w:val="24"/>
          <w:szCs w:val="24"/>
        </w:rPr>
      </w:pPr>
      <w:r w:rsidRPr="00C620CF">
        <w:rPr>
          <w:color w:val="auto"/>
          <w:sz w:val="24"/>
          <w:szCs w:val="24"/>
        </w:rPr>
        <w:t xml:space="preserve">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w:t>
      </w:r>
      <w:r w:rsidRPr="00C620CF">
        <w:rPr>
          <w:color w:val="auto"/>
          <w:sz w:val="24"/>
          <w:szCs w:val="24"/>
        </w:rPr>
        <w:lastRenderedPageBreak/>
        <w:t>употреблять их;</w:t>
      </w:r>
    </w:p>
    <w:p w14:paraId="7D9DA7F2" w14:textId="77777777" w:rsidR="00A57638" w:rsidRPr="00C620CF" w:rsidRDefault="00E235EB" w:rsidP="00C620CF">
      <w:pPr>
        <w:pStyle w:val="13"/>
        <w:numPr>
          <w:ilvl w:val="0"/>
          <w:numId w:val="248"/>
        </w:numPr>
        <w:spacing w:line="276" w:lineRule="auto"/>
        <w:ind w:firstLine="709"/>
        <w:contextualSpacing/>
        <w:jc w:val="both"/>
        <w:rPr>
          <w:color w:val="auto"/>
          <w:sz w:val="24"/>
          <w:szCs w:val="24"/>
        </w:rPr>
      </w:pPr>
      <w:r w:rsidRPr="00C620CF">
        <w:rPr>
          <w:color w:val="auto"/>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2440E52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Культура речи:</w:t>
      </w:r>
    </w:p>
    <w:p w14:paraId="68A3D4EB" w14:textId="77777777" w:rsidR="00A57638" w:rsidRPr="00C620CF" w:rsidRDefault="00E235EB" w:rsidP="00C620CF">
      <w:pPr>
        <w:pStyle w:val="13"/>
        <w:numPr>
          <w:ilvl w:val="0"/>
          <w:numId w:val="249"/>
        </w:numPr>
        <w:spacing w:line="276" w:lineRule="auto"/>
        <w:ind w:firstLine="709"/>
        <w:contextualSpacing/>
        <w:jc w:val="both"/>
        <w:rPr>
          <w:color w:val="auto"/>
          <w:sz w:val="24"/>
          <w:szCs w:val="24"/>
        </w:rPr>
      </w:pPr>
      <w:r w:rsidRPr="00C620CF">
        <w:rPr>
          <w:color w:val="auto"/>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702C2DB6" w14:textId="77777777" w:rsidR="00A57638" w:rsidRPr="00C620CF" w:rsidRDefault="00E235EB" w:rsidP="00C620CF">
      <w:pPr>
        <w:pStyle w:val="13"/>
        <w:numPr>
          <w:ilvl w:val="0"/>
          <w:numId w:val="249"/>
        </w:numPr>
        <w:spacing w:line="276" w:lineRule="auto"/>
        <w:ind w:firstLine="709"/>
        <w:contextualSpacing/>
        <w:jc w:val="both"/>
        <w:rPr>
          <w:color w:val="auto"/>
          <w:sz w:val="24"/>
          <w:szCs w:val="24"/>
        </w:rPr>
      </w:pPr>
      <w:r w:rsidRPr="00C620CF">
        <w:rPr>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14:paraId="69E27FFF" w14:textId="77777777" w:rsidR="00A57638" w:rsidRPr="00C620CF" w:rsidRDefault="00E235EB" w:rsidP="00C620CF">
      <w:pPr>
        <w:pStyle w:val="13"/>
        <w:numPr>
          <w:ilvl w:val="0"/>
          <w:numId w:val="249"/>
        </w:numPr>
        <w:spacing w:line="276" w:lineRule="auto"/>
        <w:ind w:firstLine="709"/>
        <w:contextualSpacing/>
        <w:jc w:val="both"/>
        <w:rPr>
          <w:color w:val="auto"/>
          <w:sz w:val="24"/>
          <w:szCs w:val="24"/>
        </w:rPr>
      </w:pPr>
      <w:r w:rsidRPr="00C620CF">
        <w:rPr>
          <w:color w:val="auto"/>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31555498" w14:textId="77777777" w:rsidR="00A57638" w:rsidRPr="00C620CF" w:rsidRDefault="00E235EB" w:rsidP="00C620CF">
      <w:pPr>
        <w:pStyle w:val="13"/>
        <w:numPr>
          <w:ilvl w:val="0"/>
          <w:numId w:val="249"/>
        </w:numPr>
        <w:spacing w:line="276" w:lineRule="auto"/>
        <w:ind w:firstLine="709"/>
        <w:contextualSpacing/>
        <w:jc w:val="both"/>
        <w:rPr>
          <w:color w:val="auto"/>
          <w:sz w:val="24"/>
          <w:szCs w:val="24"/>
        </w:rPr>
      </w:pPr>
      <w:r w:rsidRPr="00C620CF">
        <w:rPr>
          <w:color w:val="auto"/>
          <w:sz w:val="24"/>
          <w:szCs w:val="24"/>
        </w:rPr>
        <w:t>выявлять, анализировать и исправлять типичные речевые ошибки в устной и письменной речи;</w:t>
      </w:r>
    </w:p>
    <w:p w14:paraId="319B27D5" w14:textId="77777777" w:rsidR="00A57638" w:rsidRPr="00C620CF" w:rsidRDefault="00E235EB" w:rsidP="00C620CF">
      <w:pPr>
        <w:pStyle w:val="13"/>
        <w:numPr>
          <w:ilvl w:val="0"/>
          <w:numId w:val="249"/>
        </w:numPr>
        <w:spacing w:line="276" w:lineRule="auto"/>
        <w:ind w:firstLine="709"/>
        <w:contextualSpacing/>
        <w:jc w:val="both"/>
        <w:rPr>
          <w:color w:val="auto"/>
          <w:sz w:val="24"/>
          <w:szCs w:val="24"/>
        </w:rPr>
      </w:pPr>
      <w:r w:rsidRPr="00C620CF">
        <w:rPr>
          <w:color w:val="auto"/>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2853DD56" w14:textId="77777777" w:rsidR="00A57638" w:rsidRPr="00C620CF" w:rsidRDefault="00E235EB" w:rsidP="00C620CF">
      <w:pPr>
        <w:pStyle w:val="13"/>
        <w:numPr>
          <w:ilvl w:val="0"/>
          <w:numId w:val="249"/>
        </w:numPr>
        <w:spacing w:line="276" w:lineRule="auto"/>
        <w:ind w:firstLine="709"/>
        <w:contextualSpacing/>
        <w:jc w:val="both"/>
        <w:rPr>
          <w:color w:val="auto"/>
          <w:sz w:val="24"/>
          <w:szCs w:val="24"/>
        </w:rPr>
      </w:pPr>
      <w:r w:rsidRPr="00C620CF">
        <w:rPr>
          <w:color w:val="auto"/>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14:paraId="345F069B" w14:textId="77777777" w:rsidR="00A57638" w:rsidRPr="00C620CF" w:rsidRDefault="00E235EB" w:rsidP="00C620CF">
      <w:pPr>
        <w:pStyle w:val="13"/>
        <w:numPr>
          <w:ilvl w:val="0"/>
          <w:numId w:val="249"/>
        </w:numPr>
        <w:spacing w:line="276" w:lineRule="auto"/>
        <w:ind w:firstLine="709"/>
        <w:contextualSpacing/>
        <w:jc w:val="both"/>
        <w:rPr>
          <w:color w:val="auto"/>
          <w:sz w:val="24"/>
          <w:szCs w:val="24"/>
        </w:rPr>
      </w:pPr>
      <w:r w:rsidRPr="00C620CF">
        <w:rPr>
          <w:color w:val="auto"/>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C8D446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Речь. Речевая деятельность. Текст:</w:t>
      </w:r>
    </w:p>
    <w:p w14:paraId="1285B99A" w14:textId="77777777" w:rsidR="00A57638" w:rsidRPr="00C620CF" w:rsidRDefault="00E235EB" w:rsidP="00C620CF">
      <w:pPr>
        <w:pStyle w:val="13"/>
        <w:numPr>
          <w:ilvl w:val="0"/>
          <w:numId w:val="250"/>
        </w:numPr>
        <w:spacing w:line="276" w:lineRule="auto"/>
        <w:ind w:firstLine="709"/>
        <w:contextualSpacing/>
        <w:jc w:val="both"/>
        <w:rPr>
          <w:color w:val="auto"/>
          <w:sz w:val="24"/>
          <w:szCs w:val="24"/>
        </w:rPr>
      </w:pPr>
      <w:r w:rsidRPr="00C620CF">
        <w:rPr>
          <w:color w:val="auto"/>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2F2DF36E" w14:textId="77777777" w:rsidR="00A57638" w:rsidRPr="00C620CF" w:rsidRDefault="00E235EB" w:rsidP="00C620CF">
      <w:pPr>
        <w:pStyle w:val="13"/>
        <w:numPr>
          <w:ilvl w:val="0"/>
          <w:numId w:val="250"/>
        </w:numPr>
        <w:spacing w:line="276" w:lineRule="auto"/>
        <w:ind w:firstLine="709"/>
        <w:contextualSpacing/>
        <w:jc w:val="both"/>
        <w:rPr>
          <w:color w:val="auto"/>
          <w:sz w:val="24"/>
          <w:szCs w:val="24"/>
        </w:rPr>
      </w:pPr>
      <w:r w:rsidRPr="00C620CF">
        <w:rPr>
          <w:color w:val="auto"/>
          <w:sz w:val="24"/>
          <w:szCs w:val="24"/>
        </w:rPr>
        <w:t>анализировать и создавать тексты описательного типа (определение понятия, пояснение, собственно описание);</w:t>
      </w:r>
    </w:p>
    <w:p w14:paraId="10E09C6E" w14:textId="77777777" w:rsidR="00A57638" w:rsidRPr="00C620CF" w:rsidRDefault="00E235EB" w:rsidP="00C620CF">
      <w:pPr>
        <w:pStyle w:val="13"/>
        <w:numPr>
          <w:ilvl w:val="0"/>
          <w:numId w:val="250"/>
        </w:numPr>
        <w:spacing w:line="276" w:lineRule="auto"/>
        <w:ind w:firstLine="709"/>
        <w:contextualSpacing/>
        <w:jc w:val="both"/>
        <w:rPr>
          <w:color w:val="auto"/>
          <w:sz w:val="24"/>
          <w:szCs w:val="24"/>
        </w:rPr>
      </w:pPr>
      <w:r w:rsidRPr="00C620CF">
        <w:rPr>
          <w:color w:val="auto"/>
          <w:sz w:val="24"/>
          <w:szCs w:val="24"/>
        </w:rPr>
        <w:t>уместно использовать жанры разговорной речи (рассказ о событии, «бывальщины» и др.) в ситуациях неформального общения;</w:t>
      </w:r>
    </w:p>
    <w:p w14:paraId="13DDD6CB" w14:textId="77777777" w:rsidR="00A57638" w:rsidRPr="00C620CF" w:rsidRDefault="00E235EB" w:rsidP="00C620CF">
      <w:pPr>
        <w:pStyle w:val="13"/>
        <w:numPr>
          <w:ilvl w:val="0"/>
          <w:numId w:val="250"/>
        </w:numPr>
        <w:spacing w:line="276" w:lineRule="auto"/>
        <w:ind w:firstLine="709"/>
        <w:contextualSpacing/>
        <w:jc w:val="both"/>
        <w:rPr>
          <w:color w:val="auto"/>
          <w:sz w:val="24"/>
          <w:szCs w:val="24"/>
        </w:rPr>
      </w:pPr>
      <w:r w:rsidRPr="00C620CF">
        <w:rPr>
          <w:color w:val="auto"/>
          <w:sz w:val="24"/>
          <w:szCs w:val="24"/>
        </w:rPr>
        <w:t>анализировать и создавать учебно-научные тексты (различные виды ответов на уроке) в письменной и устной форме;</w:t>
      </w:r>
    </w:p>
    <w:p w14:paraId="4085F161" w14:textId="77777777" w:rsidR="00A57638" w:rsidRPr="00C620CF" w:rsidRDefault="00E235EB" w:rsidP="00C620CF">
      <w:pPr>
        <w:pStyle w:val="13"/>
        <w:numPr>
          <w:ilvl w:val="0"/>
          <w:numId w:val="250"/>
        </w:numPr>
        <w:spacing w:line="276" w:lineRule="auto"/>
        <w:ind w:firstLine="709"/>
        <w:contextualSpacing/>
        <w:jc w:val="both"/>
        <w:rPr>
          <w:color w:val="auto"/>
          <w:sz w:val="24"/>
          <w:szCs w:val="24"/>
        </w:rPr>
      </w:pPr>
      <w:r w:rsidRPr="00C620CF">
        <w:rPr>
          <w:color w:val="auto"/>
          <w:sz w:val="24"/>
          <w:szCs w:val="24"/>
        </w:rPr>
        <w:t>использовать при создании устного научного сообщения языковые средства, способствующие его композиционному оформлению;</w:t>
      </w:r>
    </w:p>
    <w:p w14:paraId="6D89E296" w14:textId="77777777" w:rsidR="00A57638" w:rsidRPr="00C620CF" w:rsidRDefault="00E235EB" w:rsidP="00C620CF">
      <w:pPr>
        <w:pStyle w:val="13"/>
        <w:numPr>
          <w:ilvl w:val="0"/>
          <w:numId w:val="250"/>
        </w:numPr>
        <w:spacing w:line="276" w:lineRule="auto"/>
        <w:ind w:firstLine="709"/>
        <w:contextualSpacing/>
        <w:jc w:val="both"/>
        <w:rPr>
          <w:color w:val="auto"/>
          <w:sz w:val="24"/>
          <w:szCs w:val="24"/>
        </w:rPr>
      </w:pPr>
      <w:r w:rsidRPr="00C620CF">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5DC69837" w14:textId="77777777" w:rsidR="00FD7FCA" w:rsidRPr="00C620CF" w:rsidRDefault="00FD7FCA" w:rsidP="00C620CF">
      <w:pPr>
        <w:pStyle w:val="af5"/>
        <w:spacing w:line="276" w:lineRule="auto"/>
        <w:ind w:firstLine="709"/>
        <w:contextualSpacing/>
        <w:rPr>
          <w:rFonts w:ascii="Times New Roman" w:hAnsi="Times New Roman" w:cs="Times New Roman"/>
          <w:color w:val="auto"/>
          <w:sz w:val="24"/>
          <w:szCs w:val="24"/>
        </w:rPr>
      </w:pPr>
      <w:bookmarkStart w:id="200" w:name="bookmark389"/>
    </w:p>
    <w:p w14:paraId="26CA5C69"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7 класс</w:t>
      </w:r>
      <w:bookmarkEnd w:id="200"/>
    </w:p>
    <w:p w14:paraId="3C47E73C"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Язык и культура:</w:t>
      </w:r>
    </w:p>
    <w:p w14:paraId="2D7EC064" w14:textId="77777777" w:rsidR="00A57638" w:rsidRPr="00C620CF" w:rsidRDefault="00E235EB" w:rsidP="00C620CF">
      <w:pPr>
        <w:pStyle w:val="13"/>
        <w:numPr>
          <w:ilvl w:val="0"/>
          <w:numId w:val="251"/>
        </w:numPr>
        <w:spacing w:line="276" w:lineRule="auto"/>
        <w:ind w:firstLine="709"/>
        <w:contextualSpacing/>
        <w:jc w:val="both"/>
        <w:rPr>
          <w:color w:val="auto"/>
          <w:sz w:val="24"/>
          <w:szCs w:val="24"/>
        </w:rPr>
      </w:pPr>
      <w:r w:rsidRPr="00C620CF">
        <w:rPr>
          <w:color w:val="auto"/>
          <w:sz w:val="24"/>
          <w:szCs w:val="24"/>
        </w:rPr>
        <w:lastRenderedPageBreak/>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14:paraId="72A77CC4" w14:textId="77777777" w:rsidR="00A57638" w:rsidRPr="00C620CF" w:rsidRDefault="00E235EB" w:rsidP="00C620CF">
      <w:pPr>
        <w:pStyle w:val="13"/>
        <w:numPr>
          <w:ilvl w:val="0"/>
          <w:numId w:val="251"/>
        </w:numPr>
        <w:spacing w:line="276" w:lineRule="auto"/>
        <w:ind w:firstLine="709"/>
        <w:contextualSpacing/>
        <w:jc w:val="both"/>
        <w:rPr>
          <w:color w:val="auto"/>
          <w:sz w:val="24"/>
          <w:szCs w:val="24"/>
        </w:rPr>
      </w:pPr>
      <w:r w:rsidRPr="00C620CF">
        <w:rPr>
          <w:color w:val="auto"/>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14:paraId="1E6A4D23" w14:textId="77777777" w:rsidR="00A57638" w:rsidRPr="00C620CF" w:rsidRDefault="00E235EB" w:rsidP="00C620CF">
      <w:pPr>
        <w:pStyle w:val="13"/>
        <w:numPr>
          <w:ilvl w:val="0"/>
          <w:numId w:val="251"/>
        </w:numPr>
        <w:spacing w:line="276" w:lineRule="auto"/>
        <w:ind w:firstLine="709"/>
        <w:contextualSpacing/>
        <w:jc w:val="both"/>
        <w:rPr>
          <w:color w:val="auto"/>
          <w:sz w:val="24"/>
          <w:szCs w:val="24"/>
        </w:rPr>
      </w:pPr>
      <w:r w:rsidRPr="00C620CF">
        <w:rPr>
          <w:color w:val="auto"/>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6F1DFAC6" w14:textId="77777777" w:rsidR="00A57638" w:rsidRPr="00C620CF" w:rsidRDefault="00E235EB" w:rsidP="00C620CF">
      <w:pPr>
        <w:pStyle w:val="13"/>
        <w:numPr>
          <w:ilvl w:val="0"/>
          <w:numId w:val="251"/>
        </w:numPr>
        <w:spacing w:line="276" w:lineRule="auto"/>
        <w:ind w:firstLine="709"/>
        <w:contextualSpacing/>
        <w:jc w:val="both"/>
        <w:rPr>
          <w:color w:val="auto"/>
          <w:sz w:val="24"/>
          <w:szCs w:val="24"/>
        </w:rPr>
      </w:pPr>
      <w:r w:rsidRPr="00C620CF">
        <w:rPr>
          <w:color w:val="auto"/>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6C2A6D92"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Культура речи:</w:t>
      </w:r>
    </w:p>
    <w:p w14:paraId="32BA6CC1" w14:textId="77777777" w:rsidR="00A57638" w:rsidRPr="00C620CF" w:rsidRDefault="00E235EB" w:rsidP="00C620CF">
      <w:pPr>
        <w:pStyle w:val="13"/>
        <w:numPr>
          <w:ilvl w:val="0"/>
          <w:numId w:val="252"/>
        </w:numPr>
        <w:spacing w:line="276" w:lineRule="auto"/>
        <w:ind w:firstLine="709"/>
        <w:contextualSpacing/>
        <w:jc w:val="both"/>
        <w:rPr>
          <w:color w:val="auto"/>
          <w:sz w:val="24"/>
          <w:szCs w:val="24"/>
        </w:rPr>
      </w:pPr>
      <w:r w:rsidRPr="00C620CF">
        <w:rPr>
          <w:color w:val="auto"/>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14:paraId="34EB058D" w14:textId="77777777" w:rsidR="00A57638" w:rsidRPr="00C620CF" w:rsidRDefault="00E235EB" w:rsidP="00C620CF">
      <w:pPr>
        <w:pStyle w:val="13"/>
        <w:numPr>
          <w:ilvl w:val="0"/>
          <w:numId w:val="252"/>
        </w:numPr>
        <w:spacing w:line="276" w:lineRule="auto"/>
        <w:ind w:firstLine="709"/>
        <w:contextualSpacing/>
        <w:jc w:val="both"/>
        <w:rPr>
          <w:color w:val="auto"/>
          <w:sz w:val="24"/>
          <w:szCs w:val="24"/>
        </w:rPr>
      </w:pPr>
      <w:r w:rsidRPr="00C620CF">
        <w:rPr>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3740B91B" w14:textId="77777777" w:rsidR="00A57638" w:rsidRPr="00C620CF" w:rsidRDefault="00E235EB" w:rsidP="00C620CF">
      <w:pPr>
        <w:pStyle w:val="13"/>
        <w:numPr>
          <w:ilvl w:val="0"/>
          <w:numId w:val="252"/>
        </w:numPr>
        <w:spacing w:line="276" w:lineRule="auto"/>
        <w:ind w:firstLine="709"/>
        <w:contextualSpacing/>
        <w:jc w:val="both"/>
        <w:rPr>
          <w:color w:val="auto"/>
          <w:sz w:val="24"/>
          <w:szCs w:val="24"/>
        </w:rPr>
      </w:pPr>
      <w:r w:rsidRPr="00C620CF">
        <w:rPr>
          <w:color w:val="auto"/>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490A1434" w14:textId="77777777" w:rsidR="00A57638" w:rsidRPr="00C620CF" w:rsidRDefault="00E235EB" w:rsidP="00C620CF">
      <w:pPr>
        <w:pStyle w:val="13"/>
        <w:numPr>
          <w:ilvl w:val="0"/>
          <w:numId w:val="252"/>
        </w:numPr>
        <w:spacing w:line="276" w:lineRule="auto"/>
        <w:ind w:firstLine="709"/>
        <w:contextualSpacing/>
        <w:jc w:val="both"/>
        <w:rPr>
          <w:color w:val="auto"/>
          <w:sz w:val="24"/>
          <w:szCs w:val="24"/>
        </w:rPr>
      </w:pPr>
      <w:r w:rsidRPr="00C620CF">
        <w:rPr>
          <w:color w:val="auto"/>
          <w:sz w:val="24"/>
          <w:szCs w:val="24"/>
        </w:rPr>
        <w:t>употреблять слова с учётом вариантов современных орфоэпических, грамматических и стилистических норм;</w:t>
      </w:r>
    </w:p>
    <w:p w14:paraId="22B5EF1A" w14:textId="77777777" w:rsidR="00A57638" w:rsidRPr="00C620CF" w:rsidRDefault="00E235EB" w:rsidP="00C620CF">
      <w:pPr>
        <w:pStyle w:val="13"/>
        <w:numPr>
          <w:ilvl w:val="0"/>
          <w:numId w:val="252"/>
        </w:numPr>
        <w:spacing w:line="276" w:lineRule="auto"/>
        <w:ind w:firstLine="709"/>
        <w:contextualSpacing/>
        <w:jc w:val="both"/>
        <w:rPr>
          <w:color w:val="auto"/>
          <w:sz w:val="24"/>
          <w:szCs w:val="24"/>
        </w:rPr>
      </w:pPr>
      <w:r w:rsidRPr="00C620CF">
        <w:rPr>
          <w:color w:val="auto"/>
          <w:sz w:val="24"/>
          <w:szCs w:val="24"/>
        </w:rPr>
        <w:t>анализировать и оценивать с точки зрения норм современного русского литературного языка чужую и собственную речь;</w:t>
      </w:r>
    </w:p>
    <w:p w14:paraId="38A2749D" w14:textId="77777777" w:rsidR="00A57638" w:rsidRPr="00C620CF" w:rsidRDefault="00E235EB" w:rsidP="00C620CF">
      <w:pPr>
        <w:pStyle w:val="13"/>
        <w:numPr>
          <w:ilvl w:val="0"/>
          <w:numId w:val="252"/>
        </w:numPr>
        <w:spacing w:line="276" w:lineRule="auto"/>
        <w:ind w:firstLine="709"/>
        <w:contextualSpacing/>
        <w:jc w:val="both"/>
        <w:rPr>
          <w:color w:val="auto"/>
          <w:sz w:val="24"/>
          <w:szCs w:val="24"/>
        </w:rPr>
      </w:pPr>
      <w:r w:rsidRPr="00C620CF">
        <w:rPr>
          <w:color w:val="auto"/>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14:paraId="4B607F67" w14:textId="77777777" w:rsidR="00A57638" w:rsidRPr="00C620CF" w:rsidRDefault="00E235EB" w:rsidP="00C620CF">
      <w:pPr>
        <w:pStyle w:val="13"/>
        <w:numPr>
          <w:ilvl w:val="0"/>
          <w:numId w:val="252"/>
        </w:numPr>
        <w:spacing w:line="276" w:lineRule="auto"/>
        <w:ind w:firstLine="709"/>
        <w:contextualSpacing/>
        <w:jc w:val="both"/>
        <w:rPr>
          <w:color w:val="auto"/>
          <w:sz w:val="24"/>
          <w:szCs w:val="24"/>
        </w:rPr>
      </w:pPr>
      <w:r w:rsidRPr="00C620CF">
        <w:rPr>
          <w:color w:val="auto"/>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5004807D"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Речь. Речевая деятельность. Текст:</w:t>
      </w:r>
    </w:p>
    <w:p w14:paraId="57C20EBB" w14:textId="77777777" w:rsidR="00A57638" w:rsidRPr="00C620CF" w:rsidRDefault="00E235EB" w:rsidP="00C620CF">
      <w:pPr>
        <w:pStyle w:val="13"/>
        <w:numPr>
          <w:ilvl w:val="0"/>
          <w:numId w:val="253"/>
        </w:numPr>
        <w:spacing w:line="276" w:lineRule="auto"/>
        <w:ind w:firstLine="709"/>
        <w:contextualSpacing/>
        <w:jc w:val="both"/>
        <w:rPr>
          <w:color w:val="auto"/>
          <w:sz w:val="24"/>
          <w:szCs w:val="24"/>
        </w:rPr>
      </w:pPr>
      <w:r w:rsidRPr="00C620CF">
        <w:rPr>
          <w:color w:val="auto"/>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4ABBF52C" w14:textId="77777777" w:rsidR="00A57638" w:rsidRPr="00C620CF" w:rsidRDefault="00E235EB" w:rsidP="00C620CF">
      <w:pPr>
        <w:pStyle w:val="13"/>
        <w:numPr>
          <w:ilvl w:val="0"/>
          <w:numId w:val="253"/>
        </w:numPr>
        <w:spacing w:line="276" w:lineRule="auto"/>
        <w:ind w:firstLine="709"/>
        <w:contextualSpacing/>
        <w:jc w:val="both"/>
        <w:rPr>
          <w:color w:val="auto"/>
          <w:sz w:val="24"/>
          <w:szCs w:val="24"/>
        </w:rPr>
      </w:pPr>
      <w:r w:rsidRPr="00C620CF">
        <w:rPr>
          <w:color w:val="auto"/>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27B97FA3" w14:textId="77777777" w:rsidR="00A57638" w:rsidRPr="00C620CF" w:rsidRDefault="00E235EB" w:rsidP="00C620CF">
      <w:pPr>
        <w:pStyle w:val="13"/>
        <w:numPr>
          <w:ilvl w:val="0"/>
          <w:numId w:val="253"/>
        </w:numPr>
        <w:spacing w:line="276" w:lineRule="auto"/>
        <w:ind w:firstLine="709"/>
        <w:contextualSpacing/>
        <w:jc w:val="both"/>
        <w:rPr>
          <w:color w:val="auto"/>
          <w:sz w:val="24"/>
          <w:szCs w:val="24"/>
        </w:rPr>
      </w:pPr>
      <w:r w:rsidRPr="00C620CF">
        <w:rPr>
          <w:color w:val="auto"/>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14:paraId="12626436" w14:textId="77777777" w:rsidR="00A57638" w:rsidRPr="00C620CF" w:rsidRDefault="00E235EB" w:rsidP="00C620CF">
      <w:pPr>
        <w:pStyle w:val="13"/>
        <w:numPr>
          <w:ilvl w:val="0"/>
          <w:numId w:val="253"/>
        </w:numPr>
        <w:spacing w:line="276" w:lineRule="auto"/>
        <w:ind w:firstLine="709"/>
        <w:contextualSpacing/>
        <w:jc w:val="both"/>
        <w:rPr>
          <w:color w:val="auto"/>
          <w:sz w:val="24"/>
          <w:szCs w:val="24"/>
        </w:rPr>
      </w:pPr>
      <w:r w:rsidRPr="00C620CF">
        <w:rPr>
          <w:color w:val="auto"/>
          <w:sz w:val="24"/>
          <w:szCs w:val="24"/>
        </w:rPr>
        <w:t xml:space="preserve">анализировать и создавать тексты рекламного типа; текст в жанре путевых </w:t>
      </w:r>
      <w:r w:rsidRPr="00C620CF">
        <w:rPr>
          <w:color w:val="auto"/>
          <w:sz w:val="24"/>
          <w:szCs w:val="24"/>
        </w:rPr>
        <w:lastRenderedPageBreak/>
        <w:t>заметок; анализировать художественный текст с опорой на его сильные позиции;</w:t>
      </w:r>
    </w:p>
    <w:p w14:paraId="63AB36D8" w14:textId="77777777" w:rsidR="00A57638" w:rsidRPr="00C620CF" w:rsidRDefault="00E235EB" w:rsidP="00C620CF">
      <w:pPr>
        <w:pStyle w:val="13"/>
        <w:numPr>
          <w:ilvl w:val="0"/>
          <w:numId w:val="253"/>
        </w:numPr>
        <w:spacing w:line="276" w:lineRule="auto"/>
        <w:ind w:firstLine="709"/>
        <w:contextualSpacing/>
        <w:jc w:val="both"/>
        <w:rPr>
          <w:color w:val="auto"/>
          <w:sz w:val="24"/>
          <w:szCs w:val="24"/>
        </w:rPr>
      </w:pPr>
      <w:r w:rsidRPr="00C620CF">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3A63E465" w14:textId="77777777" w:rsidR="00A57638" w:rsidRPr="00C620CF" w:rsidRDefault="00E235EB" w:rsidP="00C620CF">
      <w:pPr>
        <w:pStyle w:val="13"/>
        <w:numPr>
          <w:ilvl w:val="0"/>
          <w:numId w:val="253"/>
        </w:numPr>
        <w:spacing w:line="276" w:lineRule="auto"/>
        <w:ind w:firstLine="709"/>
        <w:contextualSpacing/>
        <w:jc w:val="both"/>
        <w:rPr>
          <w:color w:val="auto"/>
          <w:sz w:val="24"/>
          <w:szCs w:val="24"/>
        </w:rPr>
      </w:pPr>
      <w:r w:rsidRPr="00C620CF">
        <w:rPr>
          <w:color w:val="auto"/>
          <w:sz w:val="24"/>
          <w:szCs w:val="24"/>
        </w:rPr>
        <w:t>владеть правилами информационной безопасности при общении в социальных сетях.</w:t>
      </w:r>
    </w:p>
    <w:p w14:paraId="253DCE0F" w14:textId="77777777" w:rsidR="00FD7FCA" w:rsidRPr="00C620CF" w:rsidRDefault="00FD7FCA" w:rsidP="00C620CF">
      <w:pPr>
        <w:pStyle w:val="af5"/>
        <w:spacing w:line="276" w:lineRule="auto"/>
        <w:ind w:firstLine="709"/>
        <w:contextualSpacing/>
        <w:rPr>
          <w:rFonts w:ascii="Times New Roman" w:hAnsi="Times New Roman" w:cs="Times New Roman"/>
          <w:color w:val="auto"/>
          <w:sz w:val="24"/>
          <w:szCs w:val="24"/>
        </w:rPr>
      </w:pPr>
      <w:bookmarkStart w:id="201" w:name="bookmark391"/>
    </w:p>
    <w:p w14:paraId="4F16E758"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8 класс</w:t>
      </w:r>
      <w:bookmarkEnd w:id="201"/>
    </w:p>
    <w:p w14:paraId="3CB60944"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Язык и культура:</w:t>
      </w:r>
    </w:p>
    <w:p w14:paraId="2E8E3791" w14:textId="77777777" w:rsidR="00A57638" w:rsidRPr="00C620CF" w:rsidRDefault="00E235EB" w:rsidP="00C620CF">
      <w:pPr>
        <w:pStyle w:val="13"/>
        <w:numPr>
          <w:ilvl w:val="0"/>
          <w:numId w:val="254"/>
        </w:numPr>
        <w:spacing w:line="276" w:lineRule="auto"/>
        <w:ind w:firstLine="709"/>
        <w:contextualSpacing/>
        <w:jc w:val="both"/>
        <w:rPr>
          <w:color w:val="auto"/>
          <w:sz w:val="24"/>
          <w:szCs w:val="24"/>
        </w:rPr>
      </w:pPr>
      <w:r w:rsidRPr="00C620CF">
        <w:rPr>
          <w:color w:val="auto"/>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20F6828E" w14:textId="77777777" w:rsidR="00A57638" w:rsidRPr="00C620CF" w:rsidRDefault="00E235EB" w:rsidP="00C620CF">
      <w:pPr>
        <w:pStyle w:val="13"/>
        <w:numPr>
          <w:ilvl w:val="0"/>
          <w:numId w:val="254"/>
        </w:numPr>
        <w:spacing w:line="276" w:lineRule="auto"/>
        <w:ind w:firstLine="709"/>
        <w:contextualSpacing/>
        <w:jc w:val="both"/>
        <w:rPr>
          <w:color w:val="auto"/>
          <w:sz w:val="24"/>
          <w:szCs w:val="24"/>
        </w:rPr>
      </w:pPr>
      <w:r w:rsidRPr="00C620CF">
        <w:rPr>
          <w:color w:val="auto"/>
          <w:sz w:val="24"/>
          <w:szCs w:val="24"/>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2BFB4300" w14:textId="77777777" w:rsidR="00A57638" w:rsidRPr="00C620CF" w:rsidRDefault="00E235EB" w:rsidP="00C620CF">
      <w:pPr>
        <w:pStyle w:val="13"/>
        <w:numPr>
          <w:ilvl w:val="0"/>
          <w:numId w:val="254"/>
        </w:numPr>
        <w:spacing w:line="276" w:lineRule="auto"/>
        <w:ind w:firstLine="709"/>
        <w:contextualSpacing/>
        <w:jc w:val="both"/>
        <w:rPr>
          <w:color w:val="auto"/>
          <w:sz w:val="24"/>
          <w:szCs w:val="24"/>
        </w:rPr>
      </w:pPr>
      <w:r w:rsidRPr="00C620CF">
        <w:rPr>
          <w:color w:val="auto"/>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14:paraId="6146206E" w14:textId="77777777" w:rsidR="00A57638" w:rsidRPr="00C620CF" w:rsidRDefault="00E235EB" w:rsidP="00C620CF">
      <w:pPr>
        <w:pStyle w:val="13"/>
        <w:numPr>
          <w:ilvl w:val="0"/>
          <w:numId w:val="254"/>
        </w:numPr>
        <w:spacing w:line="276" w:lineRule="auto"/>
        <w:ind w:firstLine="709"/>
        <w:contextualSpacing/>
        <w:jc w:val="both"/>
        <w:rPr>
          <w:color w:val="auto"/>
          <w:sz w:val="24"/>
          <w:szCs w:val="24"/>
        </w:rPr>
      </w:pPr>
      <w:r w:rsidRPr="00C620CF">
        <w:rPr>
          <w:color w:val="auto"/>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14:paraId="5A56F619" w14:textId="77777777" w:rsidR="00A57638" w:rsidRPr="00C620CF" w:rsidRDefault="00E235EB" w:rsidP="00C620CF">
      <w:pPr>
        <w:pStyle w:val="13"/>
        <w:numPr>
          <w:ilvl w:val="0"/>
          <w:numId w:val="254"/>
        </w:numPr>
        <w:spacing w:line="276" w:lineRule="auto"/>
        <w:ind w:firstLine="709"/>
        <w:contextualSpacing/>
        <w:jc w:val="both"/>
        <w:rPr>
          <w:color w:val="auto"/>
          <w:sz w:val="24"/>
          <w:szCs w:val="24"/>
        </w:rPr>
      </w:pPr>
      <w:r w:rsidRPr="00C620CF">
        <w:rPr>
          <w:color w:val="auto"/>
          <w:sz w:val="24"/>
          <w:szCs w:val="24"/>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14:paraId="552C0AA0" w14:textId="77777777" w:rsidR="00A57638" w:rsidRPr="00C620CF" w:rsidRDefault="00E235EB" w:rsidP="00C620CF">
      <w:pPr>
        <w:pStyle w:val="13"/>
        <w:numPr>
          <w:ilvl w:val="0"/>
          <w:numId w:val="254"/>
        </w:numPr>
        <w:spacing w:line="276" w:lineRule="auto"/>
        <w:ind w:firstLine="709"/>
        <w:contextualSpacing/>
        <w:jc w:val="both"/>
        <w:rPr>
          <w:color w:val="auto"/>
          <w:sz w:val="24"/>
          <w:szCs w:val="24"/>
        </w:rPr>
      </w:pPr>
      <w:r w:rsidRPr="00C620CF">
        <w:rPr>
          <w:color w:val="auto"/>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5A08B6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Культура речи:</w:t>
      </w:r>
    </w:p>
    <w:p w14:paraId="4B10716A" w14:textId="77777777" w:rsidR="00A57638" w:rsidRPr="00C620CF" w:rsidRDefault="00E235EB" w:rsidP="00C620CF">
      <w:pPr>
        <w:pStyle w:val="13"/>
        <w:numPr>
          <w:ilvl w:val="0"/>
          <w:numId w:val="255"/>
        </w:numPr>
        <w:spacing w:line="276" w:lineRule="auto"/>
        <w:ind w:firstLine="709"/>
        <w:contextualSpacing/>
        <w:jc w:val="both"/>
        <w:rPr>
          <w:color w:val="auto"/>
          <w:sz w:val="24"/>
          <w:szCs w:val="24"/>
        </w:rPr>
      </w:pPr>
      <w:r w:rsidRPr="00C620CF">
        <w:rPr>
          <w:color w:val="auto"/>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14:paraId="50DBD389" w14:textId="77777777" w:rsidR="00A57638" w:rsidRPr="00C620CF" w:rsidRDefault="00E235EB" w:rsidP="00C620CF">
      <w:pPr>
        <w:pStyle w:val="13"/>
        <w:numPr>
          <w:ilvl w:val="0"/>
          <w:numId w:val="255"/>
        </w:numPr>
        <w:spacing w:line="276" w:lineRule="auto"/>
        <w:ind w:firstLine="709"/>
        <w:contextualSpacing/>
        <w:jc w:val="both"/>
        <w:rPr>
          <w:color w:val="auto"/>
          <w:sz w:val="24"/>
          <w:szCs w:val="24"/>
        </w:rPr>
      </w:pPr>
      <w:r w:rsidRPr="00C620CF">
        <w:rPr>
          <w:color w:val="auto"/>
          <w:sz w:val="24"/>
          <w:szCs w:val="24"/>
        </w:rPr>
        <w:t>иметь представление об активных процессах современного русского языка в области произношения и ударения (в рамках изученного);</w:t>
      </w:r>
    </w:p>
    <w:p w14:paraId="1C4F1B6B" w14:textId="77777777" w:rsidR="00A57638" w:rsidRPr="00C620CF" w:rsidRDefault="00E235EB" w:rsidP="00C620CF">
      <w:pPr>
        <w:pStyle w:val="13"/>
        <w:numPr>
          <w:ilvl w:val="0"/>
          <w:numId w:val="255"/>
        </w:numPr>
        <w:spacing w:line="276" w:lineRule="auto"/>
        <w:ind w:firstLine="709"/>
        <w:contextualSpacing/>
        <w:jc w:val="both"/>
        <w:rPr>
          <w:color w:val="auto"/>
          <w:sz w:val="24"/>
          <w:szCs w:val="24"/>
        </w:rPr>
      </w:pPr>
      <w:r w:rsidRPr="00C620CF">
        <w:rPr>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14:paraId="21DB99E3" w14:textId="77777777" w:rsidR="00A57638" w:rsidRPr="00C620CF" w:rsidRDefault="00E235EB" w:rsidP="00C620CF">
      <w:pPr>
        <w:pStyle w:val="13"/>
        <w:numPr>
          <w:ilvl w:val="0"/>
          <w:numId w:val="255"/>
        </w:numPr>
        <w:spacing w:line="276" w:lineRule="auto"/>
        <w:ind w:firstLine="709"/>
        <w:contextualSpacing/>
        <w:jc w:val="both"/>
        <w:rPr>
          <w:color w:val="auto"/>
          <w:sz w:val="24"/>
          <w:szCs w:val="24"/>
        </w:rPr>
      </w:pPr>
      <w:r w:rsidRPr="00C620CF">
        <w:rPr>
          <w:color w:val="auto"/>
          <w:sz w:val="24"/>
          <w:szCs w:val="24"/>
        </w:rPr>
        <w:t>корректно употреблять термины в текстах учебно-научного стиля, в публицистических и художественных текстах (в рамках изученного);</w:t>
      </w:r>
    </w:p>
    <w:p w14:paraId="00AB4DEB" w14:textId="77777777" w:rsidR="00A57638" w:rsidRPr="00C620CF" w:rsidRDefault="00E235EB" w:rsidP="00C620CF">
      <w:pPr>
        <w:pStyle w:val="13"/>
        <w:numPr>
          <w:ilvl w:val="0"/>
          <w:numId w:val="255"/>
        </w:numPr>
        <w:spacing w:line="276" w:lineRule="auto"/>
        <w:ind w:firstLine="709"/>
        <w:contextualSpacing/>
        <w:jc w:val="both"/>
        <w:rPr>
          <w:color w:val="auto"/>
          <w:sz w:val="24"/>
          <w:szCs w:val="24"/>
        </w:rPr>
      </w:pPr>
      <w:r w:rsidRPr="00C620CF">
        <w:rPr>
          <w:color w:val="auto"/>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46D8E98B" w14:textId="77777777" w:rsidR="00A57638" w:rsidRPr="00C620CF" w:rsidRDefault="00E235EB" w:rsidP="00C620CF">
      <w:pPr>
        <w:pStyle w:val="13"/>
        <w:numPr>
          <w:ilvl w:val="0"/>
          <w:numId w:val="255"/>
        </w:numPr>
        <w:spacing w:line="276" w:lineRule="auto"/>
        <w:ind w:firstLine="709"/>
        <w:contextualSpacing/>
        <w:jc w:val="both"/>
        <w:rPr>
          <w:color w:val="auto"/>
          <w:sz w:val="24"/>
          <w:szCs w:val="24"/>
        </w:rPr>
      </w:pPr>
      <w:r w:rsidRPr="00C620CF">
        <w:rPr>
          <w:color w:val="auto"/>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14:paraId="0A8443AE" w14:textId="77777777" w:rsidR="00A57638" w:rsidRPr="00C620CF" w:rsidRDefault="00E235EB" w:rsidP="00C620CF">
      <w:pPr>
        <w:pStyle w:val="13"/>
        <w:numPr>
          <w:ilvl w:val="0"/>
          <w:numId w:val="255"/>
        </w:numPr>
        <w:spacing w:line="276" w:lineRule="auto"/>
        <w:ind w:firstLine="709"/>
        <w:contextualSpacing/>
        <w:jc w:val="both"/>
        <w:rPr>
          <w:color w:val="auto"/>
          <w:sz w:val="24"/>
          <w:szCs w:val="24"/>
        </w:rPr>
      </w:pPr>
      <w:r w:rsidRPr="00C620CF">
        <w:rPr>
          <w:color w:val="auto"/>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14:paraId="0F252269" w14:textId="77777777" w:rsidR="00A57638" w:rsidRPr="00C620CF" w:rsidRDefault="00E235EB" w:rsidP="00C620CF">
      <w:pPr>
        <w:pStyle w:val="13"/>
        <w:numPr>
          <w:ilvl w:val="0"/>
          <w:numId w:val="255"/>
        </w:numPr>
        <w:spacing w:line="276" w:lineRule="auto"/>
        <w:ind w:firstLine="709"/>
        <w:contextualSpacing/>
        <w:jc w:val="both"/>
        <w:rPr>
          <w:color w:val="auto"/>
          <w:sz w:val="24"/>
          <w:szCs w:val="24"/>
        </w:rPr>
      </w:pPr>
      <w:r w:rsidRPr="00C620CF">
        <w:rPr>
          <w:color w:val="auto"/>
          <w:sz w:val="24"/>
          <w:szCs w:val="24"/>
        </w:rPr>
        <w:lastRenderedPageBreak/>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1EA5D27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Речь. Речевая деятельность. Текст:</w:t>
      </w:r>
    </w:p>
    <w:p w14:paraId="5A87DB2C" w14:textId="77777777" w:rsidR="00A57638" w:rsidRPr="00C620CF" w:rsidRDefault="00E235EB" w:rsidP="00C620CF">
      <w:pPr>
        <w:pStyle w:val="13"/>
        <w:numPr>
          <w:ilvl w:val="0"/>
          <w:numId w:val="256"/>
        </w:numPr>
        <w:spacing w:line="276" w:lineRule="auto"/>
        <w:ind w:firstLine="709"/>
        <w:contextualSpacing/>
        <w:jc w:val="both"/>
        <w:rPr>
          <w:color w:val="auto"/>
          <w:sz w:val="24"/>
          <w:szCs w:val="24"/>
        </w:rPr>
      </w:pPr>
      <w:r w:rsidRPr="00C620CF">
        <w:rPr>
          <w:color w:val="auto"/>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14:paraId="28F00CD0" w14:textId="77777777" w:rsidR="00A57638" w:rsidRPr="00C620CF" w:rsidRDefault="00E235EB" w:rsidP="00C620CF">
      <w:pPr>
        <w:pStyle w:val="13"/>
        <w:numPr>
          <w:ilvl w:val="0"/>
          <w:numId w:val="256"/>
        </w:numPr>
        <w:spacing w:line="276" w:lineRule="auto"/>
        <w:ind w:firstLine="709"/>
        <w:contextualSpacing/>
        <w:jc w:val="both"/>
        <w:rPr>
          <w:color w:val="auto"/>
          <w:sz w:val="24"/>
          <w:szCs w:val="24"/>
        </w:rPr>
      </w:pPr>
      <w:r w:rsidRPr="00C620CF">
        <w:rPr>
          <w:color w:val="auto"/>
          <w:sz w:val="24"/>
          <w:szCs w:val="24"/>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14:paraId="1C285BA2" w14:textId="77777777" w:rsidR="00A57638" w:rsidRPr="00C620CF" w:rsidRDefault="00E235EB" w:rsidP="00C620CF">
      <w:pPr>
        <w:pStyle w:val="13"/>
        <w:numPr>
          <w:ilvl w:val="0"/>
          <w:numId w:val="256"/>
        </w:numPr>
        <w:spacing w:line="276" w:lineRule="auto"/>
        <w:ind w:firstLine="709"/>
        <w:contextualSpacing/>
        <w:jc w:val="both"/>
        <w:rPr>
          <w:color w:val="auto"/>
          <w:sz w:val="24"/>
          <w:szCs w:val="24"/>
        </w:rPr>
      </w:pPr>
      <w:r w:rsidRPr="00C620CF">
        <w:rPr>
          <w:color w:val="auto"/>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14:paraId="5350280C" w14:textId="77777777" w:rsidR="00A57638" w:rsidRPr="00C620CF" w:rsidRDefault="00E235EB" w:rsidP="00C620CF">
      <w:pPr>
        <w:pStyle w:val="13"/>
        <w:numPr>
          <w:ilvl w:val="0"/>
          <w:numId w:val="256"/>
        </w:numPr>
        <w:spacing w:line="276" w:lineRule="auto"/>
        <w:ind w:firstLine="709"/>
        <w:contextualSpacing/>
        <w:jc w:val="both"/>
        <w:rPr>
          <w:color w:val="auto"/>
          <w:sz w:val="24"/>
          <w:szCs w:val="24"/>
        </w:rPr>
      </w:pPr>
      <w:r w:rsidRPr="00C620CF">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451D382A" w14:textId="77777777" w:rsidR="00A57638" w:rsidRPr="00C620CF" w:rsidRDefault="00E235EB" w:rsidP="00C620CF">
      <w:pPr>
        <w:pStyle w:val="13"/>
        <w:numPr>
          <w:ilvl w:val="0"/>
          <w:numId w:val="256"/>
        </w:numPr>
        <w:spacing w:line="276" w:lineRule="auto"/>
        <w:ind w:firstLine="709"/>
        <w:contextualSpacing/>
        <w:jc w:val="both"/>
        <w:rPr>
          <w:color w:val="auto"/>
          <w:sz w:val="24"/>
          <w:szCs w:val="24"/>
        </w:rPr>
      </w:pPr>
      <w:r w:rsidRPr="00C620CF">
        <w:rPr>
          <w:color w:val="auto"/>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0D007B01" w14:textId="77777777" w:rsidR="00A57638" w:rsidRPr="00C620CF" w:rsidRDefault="00E235EB" w:rsidP="00C620CF">
      <w:pPr>
        <w:pStyle w:val="13"/>
        <w:numPr>
          <w:ilvl w:val="0"/>
          <w:numId w:val="256"/>
        </w:numPr>
        <w:spacing w:line="276" w:lineRule="auto"/>
        <w:ind w:firstLine="709"/>
        <w:contextualSpacing/>
        <w:jc w:val="both"/>
        <w:rPr>
          <w:color w:val="auto"/>
          <w:sz w:val="24"/>
          <w:szCs w:val="24"/>
        </w:rPr>
      </w:pPr>
      <w:r w:rsidRPr="00C620CF">
        <w:rPr>
          <w:color w:val="auto"/>
          <w:sz w:val="24"/>
          <w:szCs w:val="24"/>
        </w:rPr>
        <w:t>владеть правилами информационной безопасности при общении в социальных сетях.</w:t>
      </w:r>
    </w:p>
    <w:p w14:paraId="667B7D5F" w14:textId="77777777" w:rsidR="00FD7FCA" w:rsidRPr="00C620CF" w:rsidRDefault="00FD7FCA" w:rsidP="00C620CF">
      <w:pPr>
        <w:pStyle w:val="af5"/>
        <w:spacing w:line="276" w:lineRule="auto"/>
        <w:ind w:firstLine="709"/>
        <w:contextualSpacing/>
        <w:rPr>
          <w:rFonts w:ascii="Times New Roman" w:hAnsi="Times New Roman" w:cs="Times New Roman"/>
          <w:color w:val="auto"/>
          <w:sz w:val="24"/>
          <w:szCs w:val="24"/>
        </w:rPr>
      </w:pPr>
      <w:bookmarkStart w:id="202" w:name="bookmark393"/>
    </w:p>
    <w:p w14:paraId="2A85A591"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9 класс</w:t>
      </w:r>
      <w:bookmarkEnd w:id="202"/>
    </w:p>
    <w:p w14:paraId="642D6F69"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Язык и культура:</w:t>
      </w:r>
    </w:p>
    <w:p w14:paraId="3E17F0C7" w14:textId="77777777" w:rsidR="00A57638" w:rsidRPr="00C620CF" w:rsidRDefault="00E235EB" w:rsidP="003F7D2C">
      <w:pPr>
        <w:pStyle w:val="13"/>
        <w:numPr>
          <w:ilvl w:val="0"/>
          <w:numId w:val="257"/>
        </w:numPr>
        <w:spacing w:line="276" w:lineRule="auto"/>
        <w:ind w:firstLine="556"/>
        <w:contextualSpacing/>
        <w:jc w:val="both"/>
        <w:rPr>
          <w:color w:val="auto"/>
          <w:sz w:val="24"/>
          <w:szCs w:val="24"/>
        </w:rPr>
      </w:pPr>
      <w:r w:rsidRPr="00C620CF">
        <w:rPr>
          <w:color w:val="auto"/>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377CCFC5" w14:textId="77777777" w:rsidR="00A57638" w:rsidRPr="00C620CF" w:rsidRDefault="00E235EB" w:rsidP="003F7D2C">
      <w:pPr>
        <w:pStyle w:val="13"/>
        <w:numPr>
          <w:ilvl w:val="0"/>
          <w:numId w:val="257"/>
        </w:numPr>
        <w:spacing w:line="276" w:lineRule="auto"/>
        <w:ind w:firstLine="556"/>
        <w:contextualSpacing/>
        <w:jc w:val="both"/>
        <w:rPr>
          <w:color w:val="auto"/>
          <w:sz w:val="24"/>
          <w:szCs w:val="24"/>
        </w:rPr>
      </w:pPr>
      <w:r w:rsidRPr="00C620CF">
        <w:rPr>
          <w:color w:val="auto"/>
          <w:sz w:val="24"/>
          <w:szCs w:val="24"/>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14:paraId="4A3B8B5D" w14:textId="77777777" w:rsidR="00A57638" w:rsidRPr="00C620CF" w:rsidRDefault="00E235EB" w:rsidP="003F7D2C">
      <w:pPr>
        <w:pStyle w:val="13"/>
        <w:numPr>
          <w:ilvl w:val="0"/>
          <w:numId w:val="257"/>
        </w:numPr>
        <w:spacing w:line="276" w:lineRule="auto"/>
        <w:ind w:firstLine="556"/>
        <w:contextualSpacing/>
        <w:jc w:val="both"/>
        <w:rPr>
          <w:color w:val="auto"/>
          <w:sz w:val="24"/>
          <w:szCs w:val="24"/>
        </w:rPr>
      </w:pPr>
      <w:r w:rsidRPr="00C620CF">
        <w:rPr>
          <w:color w:val="auto"/>
          <w:sz w:val="24"/>
          <w:szCs w:val="24"/>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14:paraId="695E3D9C" w14:textId="77777777" w:rsidR="00A57638" w:rsidRPr="00C620CF" w:rsidRDefault="00E235EB" w:rsidP="003F7D2C">
      <w:pPr>
        <w:pStyle w:val="13"/>
        <w:numPr>
          <w:ilvl w:val="0"/>
          <w:numId w:val="257"/>
        </w:numPr>
        <w:spacing w:line="276" w:lineRule="auto"/>
        <w:ind w:firstLine="556"/>
        <w:contextualSpacing/>
        <w:jc w:val="both"/>
        <w:rPr>
          <w:color w:val="auto"/>
          <w:sz w:val="24"/>
          <w:szCs w:val="24"/>
        </w:rPr>
      </w:pPr>
      <w:r w:rsidRPr="00C620CF">
        <w:rPr>
          <w:color w:val="auto"/>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14:paraId="5F6E66CE" w14:textId="77777777" w:rsidR="00A57638" w:rsidRPr="00C620CF" w:rsidRDefault="00E235EB" w:rsidP="003F7D2C">
      <w:pPr>
        <w:pStyle w:val="13"/>
        <w:numPr>
          <w:ilvl w:val="0"/>
          <w:numId w:val="257"/>
        </w:numPr>
        <w:spacing w:line="276" w:lineRule="auto"/>
        <w:ind w:firstLine="556"/>
        <w:contextualSpacing/>
        <w:jc w:val="both"/>
        <w:rPr>
          <w:color w:val="auto"/>
          <w:sz w:val="24"/>
          <w:szCs w:val="24"/>
        </w:rPr>
      </w:pPr>
      <w:r w:rsidRPr="00C620CF">
        <w:rPr>
          <w:color w:val="auto"/>
          <w:sz w:val="24"/>
          <w:szCs w:val="24"/>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14:paraId="296AE493" w14:textId="77777777" w:rsidR="00A57638" w:rsidRPr="00C620CF" w:rsidRDefault="00E235EB" w:rsidP="003F7D2C">
      <w:pPr>
        <w:pStyle w:val="13"/>
        <w:numPr>
          <w:ilvl w:val="0"/>
          <w:numId w:val="257"/>
        </w:numPr>
        <w:spacing w:line="276" w:lineRule="auto"/>
        <w:ind w:firstLine="556"/>
        <w:contextualSpacing/>
        <w:jc w:val="both"/>
        <w:rPr>
          <w:color w:val="auto"/>
          <w:sz w:val="24"/>
          <w:szCs w:val="24"/>
        </w:rPr>
      </w:pPr>
      <w:r w:rsidRPr="00C620CF">
        <w:rPr>
          <w:color w:val="auto"/>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04CF98EC" w14:textId="77777777" w:rsidR="00A57638" w:rsidRPr="00C620CF" w:rsidRDefault="00E235EB" w:rsidP="003F7D2C">
      <w:pPr>
        <w:pStyle w:val="13"/>
        <w:numPr>
          <w:ilvl w:val="0"/>
          <w:numId w:val="257"/>
        </w:numPr>
        <w:spacing w:line="276" w:lineRule="auto"/>
        <w:ind w:firstLine="556"/>
        <w:contextualSpacing/>
        <w:jc w:val="both"/>
        <w:rPr>
          <w:color w:val="auto"/>
          <w:sz w:val="24"/>
          <w:szCs w:val="24"/>
        </w:rPr>
      </w:pPr>
      <w:r w:rsidRPr="00C620CF">
        <w:rPr>
          <w:color w:val="auto"/>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14:paraId="2B2A4E15" w14:textId="77777777" w:rsidR="00A57638" w:rsidRPr="00C620CF" w:rsidRDefault="00E235EB" w:rsidP="003F7D2C">
      <w:pPr>
        <w:pStyle w:val="13"/>
        <w:numPr>
          <w:ilvl w:val="0"/>
          <w:numId w:val="257"/>
        </w:numPr>
        <w:spacing w:line="276" w:lineRule="auto"/>
        <w:ind w:firstLine="556"/>
        <w:contextualSpacing/>
        <w:jc w:val="both"/>
        <w:rPr>
          <w:color w:val="auto"/>
          <w:sz w:val="24"/>
          <w:szCs w:val="24"/>
        </w:rPr>
      </w:pPr>
      <w:r w:rsidRPr="00C620CF">
        <w:rPr>
          <w:color w:val="auto"/>
          <w:sz w:val="24"/>
          <w:szCs w:val="24"/>
        </w:rP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w:t>
      </w:r>
      <w:r w:rsidRPr="00C620CF">
        <w:rPr>
          <w:color w:val="auto"/>
          <w:sz w:val="24"/>
          <w:szCs w:val="24"/>
        </w:rPr>
        <w:lastRenderedPageBreak/>
        <w:t>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F3FC92B" w14:textId="77777777" w:rsidR="00A57638" w:rsidRPr="00C620CF" w:rsidRDefault="00E235EB" w:rsidP="003F7D2C">
      <w:pPr>
        <w:pStyle w:val="13"/>
        <w:spacing w:line="276" w:lineRule="auto"/>
        <w:ind w:firstLine="556"/>
        <w:contextualSpacing/>
        <w:jc w:val="both"/>
        <w:rPr>
          <w:color w:val="auto"/>
          <w:sz w:val="24"/>
          <w:szCs w:val="24"/>
        </w:rPr>
      </w:pPr>
      <w:r w:rsidRPr="00C620CF">
        <w:rPr>
          <w:b/>
          <w:bCs/>
          <w:color w:val="auto"/>
          <w:sz w:val="24"/>
          <w:szCs w:val="24"/>
        </w:rPr>
        <w:t>Культура речи:</w:t>
      </w:r>
    </w:p>
    <w:p w14:paraId="6D1536D5" w14:textId="77777777" w:rsidR="00A57638" w:rsidRPr="00C620CF" w:rsidRDefault="00E235EB" w:rsidP="003F7D2C">
      <w:pPr>
        <w:pStyle w:val="13"/>
        <w:numPr>
          <w:ilvl w:val="0"/>
          <w:numId w:val="258"/>
        </w:numPr>
        <w:spacing w:line="276" w:lineRule="auto"/>
        <w:ind w:firstLine="556"/>
        <w:contextualSpacing/>
        <w:jc w:val="both"/>
        <w:rPr>
          <w:color w:val="auto"/>
          <w:sz w:val="24"/>
          <w:szCs w:val="24"/>
        </w:rPr>
      </w:pPr>
      <w:r w:rsidRPr="00C620CF">
        <w:rPr>
          <w:color w:val="auto"/>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14:paraId="61E57CC4" w14:textId="77777777" w:rsidR="00A57638" w:rsidRPr="00C620CF" w:rsidRDefault="00E235EB" w:rsidP="003F7D2C">
      <w:pPr>
        <w:pStyle w:val="13"/>
        <w:numPr>
          <w:ilvl w:val="0"/>
          <w:numId w:val="258"/>
        </w:numPr>
        <w:spacing w:line="276" w:lineRule="auto"/>
        <w:ind w:firstLine="556"/>
        <w:contextualSpacing/>
        <w:jc w:val="both"/>
        <w:rPr>
          <w:color w:val="auto"/>
          <w:sz w:val="24"/>
          <w:szCs w:val="24"/>
        </w:rPr>
      </w:pPr>
      <w:r w:rsidRPr="00C620CF">
        <w:rPr>
          <w:color w:val="auto"/>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14:paraId="3BF060EB" w14:textId="77777777" w:rsidR="00A57638" w:rsidRPr="00C620CF" w:rsidRDefault="00E235EB" w:rsidP="003F7D2C">
      <w:pPr>
        <w:pStyle w:val="13"/>
        <w:numPr>
          <w:ilvl w:val="0"/>
          <w:numId w:val="258"/>
        </w:numPr>
        <w:spacing w:line="276" w:lineRule="auto"/>
        <w:ind w:firstLine="556"/>
        <w:contextualSpacing/>
        <w:jc w:val="both"/>
        <w:rPr>
          <w:color w:val="auto"/>
          <w:sz w:val="24"/>
          <w:szCs w:val="24"/>
        </w:rPr>
      </w:pPr>
      <w:r w:rsidRPr="00C620CF">
        <w:rPr>
          <w:color w:val="auto"/>
          <w:sz w:val="24"/>
          <w:szCs w:val="24"/>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14:paraId="0FC2D890" w14:textId="77777777" w:rsidR="00A57638" w:rsidRPr="00C620CF" w:rsidRDefault="00E235EB" w:rsidP="003F7D2C">
      <w:pPr>
        <w:pStyle w:val="13"/>
        <w:numPr>
          <w:ilvl w:val="0"/>
          <w:numId w:val="258"/>
        </w:numPr>
        <w:spacing w:line="276" w:lineRule="auto"/>
        <w:ind w:firstLine="556"/>
        <w:contextualSpacing/>
        <w:jc w:val="both"/>
        <w:rPr>
          <w:color w:val="auto"/>
          <w:sz w:val="24"/>
          <w:szCs w:val="24"/>
        </w:rPr>
      </w:pPr>
      <w:r w:rsidRPr="00C620CF">
        <w:rPr>
          <w:color w:val="auto"/>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14:paraId="40FAC0D6" w14:textId="77777777" w:rsidR="00A57638" w:rsidRPr="00C620CF" w:rsidRDefault="00E235EB" w:rsidP="003F7D2C">
      <w:pPr>
        <w:pStyle w:val="13"/>
        <w:numPr>
          <w:ilvl w:val="0"/>
          <w:numId w:val="258"/>
        </w:numPr>
        <w:spacing w:line="276" w:lineRule="auto"/>
        <w:ind w:firstLine="556"/>
        <w:contextualSpacing/>
        <w:jc w:val="both"/>
        <w:rPr>
          <w:color w:val="auto"/>
          <w:sz w:val="24"/>
          <w:szCs w:val="24"/>
        </w:rPr>
      </w:pPr>
      <w:r w:rsidRPr="00C620CF">
        <w:rPr>
          <w:color w:val="auto"/>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6EC4B83E" w14:textId="77777777" w:rsidR="00A57638" w:rsidRPr="00C620CF" w:rsidRDefault="00E235EB" w:rsidP="003F7D2C">
      <w:pPr>
        <w:pStyle w:val="13"/>
        <w:numPr>
          <w:ilvl w:val="0"/>
          <w:numId w:val="258"/>
        </w:numPr>
        <w:spacing w:line="276" w:lineRule="auto"/>
        <w:ind w:firstLine="556"/>
        <w:contextualSpacing/>
        <w:jc w:val="both"/>
        <w:rPr>
          <w:color w:val="auto"/>
          <w:sz w:val="24"/>
          <w:szCs w:val="24"/>
        </w:rPr>
      </w:pPr>
      <w:r w:rsidRPr="00C620CF">
        <w:rPr>
          <w:color w:val="auto"/>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0BDD0EF3" w14:textId="77777777" w:rsidR="00A57638" w:rsidRPr="00C620CF" w:rsidRDefault="00E235EB" w:rsidP="003F7D2C">
      <w:pPr>
        <w:pStyle w:val="13"/>
        <w:numPr>
          <w:ilvl w:val="0"/>
          <w:numId w:val="258"/>
        </w:numPr>
        <w:spacing w:line="276" w:lineRule="auto"/>
        <w:ind w:firstLine="556"/>
        <w:contextualSpacing/>
        <w:jc w:val="both"/>
        <w:rPr>
          <w:color w:val="auto"/>
          <w:sz w:val="24"/>
          <w:szCs w:val="24"/>
        </w:rPr>
      </w:pPr>
      <w:r w:rsidRPr="00C620CF">
        <w:rPr>
          <w:color w:val="auto"/>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3A932D76" w14:textId="77777777" w:rsidR="00A57638" w:rsidRPr="00C620CF" w:rsidRDefault="00E235EB" w:rsidP="003F7D2C">
      <w:pPr>
        <w:pStyle w:val="13"/>
        <w:numPr>
          <w:ilvl w:val="0"/>
          <w:numId w:val="258"/>
        </w:numPr>
        <w:spacing w:line="276" w:lineRule="auto"/>
        <w:ind w:firstLine="556"/>
        <w:contextualSpacing/>
        <w:jc w:val="both"/>
        <w:rPr>
          <w:color w:val="auto"/>
          <w:sz w:val="24"/>
          <w:szCs w:val="24"/>
        </w:rPr>
      </w:pPr>
      <w:r w:rsidRPr="00C620CF">
        <w:rPr>
          <w:color w:val="auto"/>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3381ED98" w14:textId="77777777" w:rsidR="00A57638" w:rsidRPr="00C620CF" w:rsidRDefault="00E235EB" w:rsidP="003F7D2C">
      <w:pPr>
        <w:pStyle w:val="13"/>
        <w:spacing w:line="276" w:lineRule="auto"/>
        <w:ind w:firstLine="556"/>
        <w:contextualSpacing/>
        <w:jc w:val="both"/>
        <w:rPr>
          <w:color w:val="auto"/>
          <w:sz w:val="24"/>
          <w:szCs w:val="24"/>
        </w:rPr>
      </w:pPr>
      <w:r w:rsidRPr="00C620CF">
        <w:rPr>
          <w:b/>
          <w:bCs/>
          <w:color w:val="auto"/>
          <w:sz w:val="24"/>
          <w:szCs w:val="24"/>
        </w:rPr>
        <w:t>Речь. Речевая деятельность. Текст:</w:t>
      </w:r>
    </w:p>
    <w:p w14:paraId="1A84B557" w14:textId="77777777" w:rsidR="00A57638" w:rsidRPr="00C620CF" w:rsidRDefault="00E235EB" w:rsidP="003F7D2C">
      <w:pPr>
        <w:pStyle w:val="13"/>
        <w:numPr>
          <w:ilvl w:val="0"/>
          <w:numId w:val="259"/>
        </w:numPr>
        <w:spacing w:line="276" w:lineRule="auto"/>
        <w:ind w:firstLine="556"/>
        <w:contextualSpacing/>
        <w:jc w:val="both"/>
        <w:rPr>
          <w:color w:val="auto"/>
          <w:sz w:val="24"/>
          <w:szCs w:val="24"/>
        </w:rPr>
      </w:pPr>
      <w:r w:rsidRPr="00C620CF">
        <w:rPr>
          <w:color w:val="auto"/>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14:paraId="702D8B44" w14:textId="77777777" w:rsidR="00A57638" w:rsidRPr="00C620CF" w:rsidRDefault="00E235EB" w:rsidP="003F7D2C">
      <w:pPr>
        <w:pStyle w:val="13"/>
        <w:numPr>
          <w:ilvl w:val="0"/>
          <w:numId w:val="259"/>
        </w:numPr>
        <w:spacing w:line="276" w:lineRule="auto"/>
        <w:ind w:firstLine="556"/>
        <w:contextualSpacing/>
        <w:jc w:val="both"/>
        <w:rPr>
          <w:color w:val="auto"/>
          <w:sz w:val="24"/>
          <w:szCs w:val="24"/>
        </w:rPr>
      </w:pPr>
      <w:r w:rsidRPr="00C620CF">
        <w:rPr>
          <w:color w:val="auto"/>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14:paraId="1E44A68B" w14:textId="77777777" w:rsidR="00A57638" w:rsidRPr="00C620CF" w:rsidRDefault="00E235EB" w:rsidP="003F7D2C">
      <w:pPr>
        <w:pStyle w:val="13"/>
        <w:numPr>
          <w:ilvl w:val="0"/>
          <w:numId w:val="259"/>
        </w:numPr>
        <w:spacing w:line="276" w:lineRule="auto"/>
        <w:ind w:firstLine="556"/>
        <w:contextualSpacing/>
        <w:jc w:val="both"/>
        <w:rPr>
          <w:color w:val="auto"/>
          <w:sz w:val="24"/>
          <w:szCs w:val="24"/>
        </w:rPr>
      </w:pPr>
      <w:r w:rsidRPr="00C620CF">
        <w:rPr>
          <w:color w:val="auto"/>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4AB5D945" w14:textId="77777777" w:rsidR="00A57638" w:rsidRPr="00C620CF" w:rsidRDefault="00E235EB" w:rsidP="003F7D2C">
      <w:pPr>
        <w:pStyle w:val="13"/>
        <w:numPr>
          <w:ilvl w:val="0"/>
          <w:numId w:val="259"/>
        </w:numPr>
        <w:spacing w:line="276" w:lineRule="auto"/>
        <w:ind w:firstLine="556"/>
        <w:contextualSpacing/>
        <w:jc w:val="both"/>
        <w:rPr>
          <w:color w:val="auto"/>
          <w:sz w:val="24"/>
          <w:szCs w:val="24"/>
        </w:rPr>
      </w:pPr>
      <w:r w:rsidRPr="00C620CF">
        <w:rPr>
          <w:color w:val="auto"/>
          <w:sz w:val="24"/>
          <w:szCs w:val="24"/>
        </w:rPr>
        <w:t>анализировать структурные элементы и языковые особенности делового письма;</w:t>
      </w:r>
    </w:p>
    <w:p w14:paraId="3D5CFD70" w14:textId="77777777" w:rsidR="00A57638" w:rsidRPr="00C620CF" w:rsidRDefault="00E235EB" w:rsidP="003F7D2C">
      <w:pPr>
        <w:pStyle w:val="13"/>
        <w:numPr>
          <w:ilvl w:val="0"/>
          <w:numId w:val="259"/>
        </w:numPr>
        <w:spacing w:line="276" w:lineRule="auto"/>
        <w:ind w:firstLine="556"/>
        <w:contextualSpacing/>
        <w:jc w:val="both"/>
        <w:rPr>
          <w:color w:val="auto"/>
          <w:sz w:val="24"/>
          <w:szCs w:val="24"/>
        </w:rPr>
      </w:pPr>
      <w:r w:rsidRPr="00C620CF">
        <w:rPr>
          <w:color w:val="auto"/>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14:paraId="33739591" w14:textId="77777777" w:rsidR="00A57638" w:rsidRPr="00C620CF" w:rsidRDefault="00E235EB" w:rsidP="003F7D2C">
      <w:pPr>
        <w:pStyle w:val="13"/>
        <w:numPr>
          <w:ilvl w:val="0"/>
          <w:numId w:val="259"/>
        </w:numPr>
        <w:spacing w:line="276" w:lineRule="auto"/>
        <w:ind w:firstLine="556"/>
        <w:contextualSpacing/>
        <w:jc w:val="both"/>
        <w:rPr>
          <w:color w:val="auto"/>
          <w:sz w:val="24"/>
          <w:szCs w:val="24"/>
        </w:rPr>
      </w:pPr>
      <w:r w:rsidRPr="00C620CF">
        <w:rPr>
          <w:color w:val="auto"/>
          <w:sz w:val="24"/>
          <w:szCs w:val="24"/>
        </w:rPr>
        <w:t>понимать и использовать в собственной речевой практике прецедентные тексты;</w:t>
      </w:r>
    </w:p>
    <w:p w14:paraId="743DBA62" w14:textId="77777777" w:rsidR="00A57638" w:rsidRPr="00C620CF" w:rsidRDefault="00E235EB" w:rsidP="003F7D2C">
      <w:pPr>
        <w:pStyle w:val="13"/>
        <w:numPr>
          <w:ilvl w:val="0"/>
          <w:numId w:val="259"/>
        </w:numPr>
        <w:spacing w:line="276" w:lineRule="auto"/>
        <w:ind w:firstLine="556"/>
        <w:contextualSpacing/>
        <w:jc w:val="both"/>
        <w:rPr>
          <w:color w:val="auto"/>
          <w:sz w:val="24"/>
          <w:szCs w:val="24"/>
        </w:rPr>
      </w:pPr>
      <w:r w:rsidRPr="00C620CF">
        <w:rPr>
          <w:color w:val="auto"/>
          <w:sz w:val="24"/>
          <w:szCs w:val="24"/>
        </w:rPr>
        <w:t>анализировать и создавать тексты публицистических жанров (проблемный очерк);</w:t>
      </w:r>
    </w:p>
    <w:p w14:paraId="7F243237" w14:textId="77777777" w:rsidR="00A57638" w:rsidRPr="00C620CF" w:rsidRDefault="00E235EB" w:rsidP="003F7D2C">
      <w:pPr>
        <w:pStyle w:val="13"/>
        <w:numPr>
          <w:ilvl w:val="0"/>
          <w:numId w:val="259"/>
        </w:numPr>
        <w:spacing w:line="276" w:lineRule="auto"/>
        <w:ind w:left="142" w:firstLine="556"/>
        <w:contextualSpacing/>
        <w:jc w:val="both"/>
        <w:rPr>
          <w:color w:val="auto"/>
          <w:sz w:val="24"/>
          <w:szCs w:val="24"/>
        </w:rPr>
      </w:pPr>
      <w:r w:rsidRPr="00C620CF">
        <w:rPr>
          <w:color w:val="auto"/>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14:paraId="2AA7687C" w14:textId="77777777" w:rsidR="00A57638" w:rsidRPr="00C620CF" w:rsidRDefault="00E235EB" w:rsidP="003F7D2C">
      <w:pPr>
        <w:pStyle w:val="13"/>
        <w:numPr>
          <w:ilvl w:val="0"/>
          <w:numId w:val="259"/>
        </w:numPr>
        <w:spacing w:line="276" w:lineRule="auto"/>
        <w:ind w:left="142" w:firstLine="709"/>
        <w:contextualSpacing/>
        <w:jc w:val="both"/>
        <w:rPr>
          <w:color w:val="auto"/>
          <w:sz w:val="24"/>
          <w:szCs w:val="24"/>
        </w:rPr>
      </w:pPr>
      <w:r w:rsidRPr="00C620CF">
        <w:rPr>
          <w:color w:val="auto"/>
          <w:sz w:val="24"/>
          <w:szCs w:val="24"/>
        </w:rPr>
        <w:t>владеть правилами информационной безопасности при общении в социальных сетях.</w:t>
      </w:r>
    </w:p>
    <w:p w14:paraId="7360244D" w14:textId="77777777" w:rsidR="00FD7FCA" w:rsidRPr="00C620CF" w:rsidRDefault="00FD7FCA" w:rsidP="00C620CF">
      <w:pPr>
        <w:spacing w:line="276" w:lineRule="auto"/>
        <w:ind w:firstLine="709"/>
        <w:contextualSpacing/>
        <w:rPr>
          <w:rFonts w:ascii="Times New Roman" w:eastAsia="Times New Roman" w:hAnsi="Times New Roman" w:cs="Times New Roman"/>
          <w:color w:val="auto"/>
        </w:rPr>
      </w:pPr>
      <w:r w:rsidRPr="00C620CF">
        <w:rPr>
          <w:rFonts w:ascii="Times New Roman" w:hAnsi="Times New Roman" w:cs="Times New Roman"/>
          <w:color w:val="auto"/>
        </w:rPr>
        <w:br w:type="page"/>
      </w:r>
    </w:p>
    <w:p w14:paraId="4A5D9436" w14:textId="77777777" w:rsidR="00A57638" w:rsidRPr="00C620CF" w:rsidRDefault="00E235EB" w:rsidP="00C620CF">
      <w:pPr>
        <w:pStyle w:val="3"/>
        <w:pBdr>
          <w:bottom w:val="single" w:sz="12" w:space="1" w:color="auto"/>
        </w:pBdr>
        <w:spacing w:after="0" w:line="276" w:lineRule="auto"/>
        <w:ind w:firstLine="709"/>
        <w:contextualSpacing/>
        <w:rPr>
          <w:rFonts w:ascii="Times New Roman" w:hAnsi="Times New Roman" w:cs="Times New Roman"/>
          <w:color w:val="auto"/>
          <w:sz w:val="24"/>
          <w:szCs w:val="24"/>
        </w:rPr>
      </w:pPr>
      <w:bookmarkStart w:id="203" w:name="bookmark395"/>
      <w:bookmarkStart w:id="204" w:name="_Toc105502780"/>
      <w:r w:rsidRPr="00C620CF">
        <w:rPr>
          <w:rFonts w:ascii="Times New Roman" w:hAnsi="Times New Roman" w:cs="Times New Roman"/>
          <w:color w:val="auto"/>
          <w:sz w:val="24"/>
          <w:szCs w:val="24"/>
        </w:rPr>
        <w:lastRenderedPageBreak/>
        <w:t>2.1.4</w:t>
      </w:r>
      <w:r w:rsidR="00FD7FCA" w:rsidRPr="00C620CF">
        <w:rPr>
          <w:rFonts w:ascii="Times New Roman" w:hAnsi="Times New Roman" w:cs="Times New Roman"/>
          <w:color w:val="auto"/>
          <w:sz w:val="24"/>
          <w:szCs w:val="24"/>
        </w:rPr>
        <w:t>.</w:t>
      </w:r>
      <w:r w:rsidRPr="00C620CF">
        <w:rPr>
          <w:rFonts w:ascii="Times New Roman" w:hAnsi="Times New Roman" w:cs="Times New Roman"/>
          <w:color w:val="auto"/>
          <w:sz w:val="24"/>
          <w:szCs w:val="24"/>
        </w:rPr>
        <w:t xml:space="preserve"> РОДНАЯ ЛИТЕРАТУРА (РУССКАЯ)</w:t>
      </w:r>
      <w:bookmarkEnd w:id="203"/>
      <w:bookmarkEnd w:id="204"/>
    </w:p>
    <w:p w14:paraId="030BA760" w14:textId="77777777" w:rsidR="00FD7FCA" w:rsidRPr="00C620CF" w:rsidRDefault="00FD7FCA" w:rsidP="00C620CF">
      <w:pPr>
        <w:pStyle w:val="af5"/>
        <w:spacing w:line="276" w:lineRule="auto"/>
        <w:ind w:firstLine="709"/>
        <w:contextualSpacing/>
        <w:rPr>
          <w:rFonts w:ascii="Times New Roman" w:hAnsi="Times New Roman" w:cs="Times New Roman"/>
          <w:color w:val="auto"/>
          <w:sz w:val="24"/>
          <w:szCs w:val="24"/>
        </w:rPr>
      </w:pPr>
      <w:bookmarkStart w:id="205" w:name="bookmark397"/>
    </w:p>
    <w:p w14:paraId="0E92A34C"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ПОЯСНИТЕЛЬНАЯ ЗАПИСКА</w:t>
      </w:r>
      <w:bookmarkEnd w:id="205"/>
    </w:p>
    <w:p w14:paraId="2A8F5FC5" w14:textId="77777777" w:rsidR="00FD7FCA" w:rsidRPr="00C620CF" w:rsidRDefault="00FD7FCA" w:rsidP="00C620CF">
      <w:pPr>
        <w:pStyle w:val="13"/>
        <w:spacing w:line="276" w:lineRule="auto"/>
        <w:ind w:firstLine="709"/>
        <w:contextualSpacing/>
        <w:jc w:val="both"/>
        <w:rPr>
          <w:color w:val="auto"/>
          <w:sz w:val="24"/>
          <w:szCs w:val="24"/>
        </w:rPr>
      </w:pPr>
    </w:p>
    <w:p w14:paraId="5959D524" w14:textId="5F509D5F" w:rsidR="00A57638" w:rsidRPr="00C620CF" w:rsidRDefault="00F5777F" w:rsidP="00C620CF">
      <w:pPr>
        <w:pStyle w:val="13"/>
        <w:spacing w:line="276" w:lineRule="auto"/>
        <w:ind w:firstLine="709"/>
        <w:contextualSpacing/>
        <w:jc w:val="both"/>
        <w:rPr>
          <w:color w:val="auto"/>
          <w:sz w:val="24"/>
          <w:szCs w:val="24"/>
        </w:rPr>
      </w:pPr>
      <w:r w:rsidRPr="00C620CF">
        <w:rPr>
          <w:color w:val="auto"/>
          <w:sz w:val="24"/>
          <w:szCs w:val="24"/>
        </w:rPr>
        <w:t>Р</w:t>
      </w:r>
      <w:r w:rsidR="00E235EB" w:rsidRPr="00C620CF">
        <w:rPr>
          <w:color w:val="auto"/>
          <w:sz w:val="24"/>
          <w:szCs w:val="24"/>
        </w:rPr>
        <w:t xml:space="preserve">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w:t>
      </w:r>
      <w:r w:rsidRPr="00C620CF">
        <w:rPr>
          <w:color w:val="auto"/>
          <w:sz w:val="24"/>
          <w:szCs w:val="24"/>
        </w:rPr>
        <w:t xml:space="preserve">Примерной рабочей программы по учебному предмету «Родная литература (русская)» на уровне основного общего образования, </w:t>
      </w:r>
      <w:r w:rsidR="00E235EB" w:rsidRPr="00C620CF">
        <w:rPr>
          <w:color w:val="auto"/>
          <w:sz w:val="24"/>
          <w:szCs w:val="24"/>
        </w:rPr>
        <w:t>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16282F1B" w14:textId="77777777" w:rsidR="003F7D2C" w:rsidRDefault="003F7D2C" w:rsidP="00C620CF">
      <w:pPr>
        <w:pStyle w:val="af5"/>
        <w:spacing w:line="276" w:lineRule="auto"/>
        <w:ind w:firstLine="709"/>
        <w:contextualSpacing/>
        <w:rPr>
          <w:rFonts w:ascii="Times New Roman" w:hAnsi="Times New Roman" w:cs="Times New Roman"/>
          <w:color w:val="auto"/>
          <w:sz w:val="24"/>
          <w:szCs w:val="24"/>
        </w:rPr>
      </w:pPr>
      <w:bookmarkStart w:id="206" w:name="bookmark399"/>
    </w:p>
    <w:p w14:paraId="6652B857"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ОБЩАЯ ХАРАКТЕРИСТИКА УЧЕБНОГО ПРЕДМЕТА «РОДНАЯ ЛИТЕРАТУРА (РУССКАЯ)»</w:t>
      </w:r>
      <w:bookmarkEnd w:id="206"/>
    </w:p>
    <w:p w14:paraId="0E76E1E3" w14:textId="77777777" w:rsidR="00A57638" w:rsidRPr="00C620CF" w:rsidRDefault="00E235EB" w:rsidP="00C620CF">
      <w:pPr>
        <w:pStyle w:val="13"/>
        <w:spacing w:line="276" w:lineRule="auto"/>
        <w:ind w:firstLine="709"/>
        <w:contextualSpacing/>
        <w:jc w:val="both"/>
        <w:rPr>
          <w:color w:val="auto"/>
          <w:sz w:val="24"/>
          <w:szCs w:val="24"/>
        </w:rPr>
        <w:sectPr w:rsidR="00A57638" w:rsidRPr="00C620CF" w:rsidSect="0047134A">
          <w:footerReference w:type="even" r:id="rId26"/>
          <w:footerReference w:type="default" r:id="rId27"/>
          <w:footnotePr>
            <w:numRestart w:val="eachPage"/>
          </w:footnotePr>
          <w:pgSz w:w="11907" w:h="16839" w:code="9"/>
          <w:pgMar w:top="632" w:right="701" w:bottom="901" w:left="709" w:header="0" w:footer="3" w:gutter="0"/>
          <w:cols w:space="720"/>
          <w:noEndnote/>
          <w:docGrid w:linePitch="360"/>
        </w:sectPr>
      </w:pPr>
      <w:r w:rsidRPr="00C620CF">
        <w:rPr>
          <w:color w:val="auto"/>
          <w:sz w:val="24"/>
          <w:szCs w:val="24"/>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14:paraId="01C473B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культуре народов Российской Федерации и мира, формирования культуры межнационального общения.</w:t>
      </w:r>
    </w:p>
    <w:p w14:paraId="6899154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14:paraId="53D2ACD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Специфика курса родной русской литературы обусловлена:</w:t>
      </w:r>
    </w:p>
    <w:p w14:paraId="543DE011" w14:textId="77777777" w:rsidR="00A57638" w:rsidRPr="00C620CF" w:rsidRDefault="00E235EB" w:rsidP="00C620CF">
      <w:pPr>
        <w:pStyle w:val="13"/>
        <w:numPr>
          <w:ilvl w:val="0"/>
          <w:numId w:val="20"/>
        </w:numPr>
        <w:tabs>
          <w:tab w:val="left" w:pos="534"/>
        </w:tabs>
        <w:spacing w:line="276" w:lineRule="auto"/>
        <w:ind w:firstLine="709"/>
        <w:contextualSpacing/>
        <w:jc w:val="both"/>
        <w:rPr>
          <w:color w:val="auto"/>
          <w:sz w:val="24"/>
          <w:szCs w:val="24"/>
        </w:rPr>
      </w:pPr>
      <w:r w:rsidRPr="00C620CF">
        <w:rPr>
          <w:color w:val="auto"/>
          <w:sz w:val="24"/>
          <w:szCs w:val="24"/>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14:paraId="64C9C0D8" w14:textId="77777777" w:rsidR="00A57638" w:rsidRPr="00C620CF" w:rsidRDefault="00E235EB" w:rsidP="00C620CF">
      <w:pPr>
        <w:pStyle w:val="13"/>
        <w:numPr>
          <w:ilvl w:val="0"/>
          <w:numId w:val="20"/>
        </w:numPr>
        <w:tabs>
          <w:tab w:val="left" w:pos="533"/>
        </w:tabs>
        <w:spacing w:line="276" w:lineRule="auto"/>
        <w:ind w:firstLine="709"/>
        <w:contextualSpacing/>
        <w:jc w:val="both"/>
        <w:rPr>
          <w:color w:val="auto"/>
          <w:sz w:val="24"/>
          <w:szCs w:val="24"/>
        </w:rPr>
      </w:pPr>
      <w:r w:rsidRPr="00C620CF">
        <w:rPr>
          <w:color w:val="auto"/>
          <w:sz w:val="24"/>
          <w:szCs w:val="24"/>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14:paraId="2AF8020D" w14:textId="77777777" w:rsidR="0072385A" w:rsidRPr="00C620CF" w:rsidRDefault="0072385A" w:rsidP="00C620CF">
      <w:pPr>
        <w:pStyle w:val="13"/>
        <w:spacing w:line="276" w:lineRule="auto"/>
        <w:ind w:firstLine="709"/>
        <w:contextualSpacing/>
        <w:jc w:val="both"/>
        <w:rPr>
          <w:color w:val="auto"/>
          <w:sz w:val="24"/>
          <w:szCs w:val="24"/>
        </w:rPr>
      </w:pPr>
    </w:p>
    <w:p w14:paraId="07736F9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w:t>
      </w:r>
      <w:r w:rsidRPr="00C620CF">
        <w:rPr>
          <w:color w:val="auto"/>
          <w:sz w:val="24"/>
          <w:szCs w:val="24"/>
        </w:rPr>
        <w:lastRenderedPageBreak/>
        <w:t>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14:paraId="728B9BA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14:paraId="70E0878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содержании курса родной русской литературы в программе выделяются три содержательные линии (три проблемно-тематических блока):</w:t>
      </w:r>
    </w:p>
    <w:p w14:paraId="70BB2E50" w14:textId="77777777" w:rsidR="00A57638" w:rsidRPr="00C620CF" w:rsidRDefault="00E235EB" w:rsidP="00C620CF">
      <w:pPr>
        <w:pStyle w:val="13"/>
        <w:numPr>
          <w:ilvl w:val="0"/>
          <w:numId w:val="260"/>
        </w:numPr>
        <w:spacing w:line="276" w:lineRule="auto"/>
        <w:ind w:firstLine="709"/>
        <w:contextualSpacing/>
        <w:jc w:val="both"/>
        <w:rPr>
          <w:color w:val="auto"/>
          <w:sz w:val="24"/>
          <w:szCs w:val="24"/>
        </w:rPr>
      </w:pPr>
      <w:r w:rsidRPr="00C620CF">
        <w:rPr>
          <w:color w:val="auto"/>
          <w:sz w:val="24"/>
          <w:szCs w:val="24"/>
        </w:rPr>
        <w:t>«Россия — родина моя»;</w:t>
      </w:r>
    </w:p>
    <w:p w14:paraId="57EC93CB" w14:textId="77777777" w:rsidR="00A57638" w:rsidRPr="00C620CF" w:rsidRDefault="00E235EB" w:rsidP="00C620CF">
      <w:pPr>
        <w:pStyle w:val="13"/>
        <w:numPr>
          <w:ilvl w:val="0"/>
          <w:numId w:val="260"/>
        </w:numPr>
        <w:spacing w:line="276" w:lineRule="auto"/>
        <w:ind w:firstLine="709"/>
        <w:contextualSpacing/>
        <w:jc w:val="both"/>
        <w:rPr>
          <w:color w:val="auto"/>
          <w:sz w:val="24"/>
          <w:szCs w:val="24"/>
        </w:rPr>
      </w:pPr>
      <w:r w:rsidRPr="00C620CF">
        <w:rPr>
          <w:color w:val="auto"/>
          <w:sz w:val="24"/>
          <w:szCs w:val="24"/>
        </w:rPr>
        <w:t>«Русские традиции»;</w:t>
      </w:r>
    </w:p>
    <w:p w14:paraId="29EEBFC5" w14:textId="77777777" w:rsidR="00A57638" w:rsidRPr="00C620CF" w:rsidRDefault="00E235EB" w:rsidP="00C620CF">
      <w:pPr>
        <w:pStyle w:val="13"/>
        <w:numPr>
          <w:ilvl w:val="0"/>
          <w:numId w:val="260"/>
        </w:numPr>
        <w:spacing w:line="276" w:lineRule="auto"/>
        <w:ind w:firstLine="709"/>
        <w:contextualSpacing/>
        <w:jc w:val="both"/>
        <w:rPr>
          <w:color w:val="auto"/>
          <w:sz w:val="24"/>
          <w:szCs w:val="24"/>
        </w:rPr>
      </w:pPr>
      <w:r w:rsidRPr="00C620CF">
        <w:rPr>
          <w:color w:val="auto"/>
          <w:sz w:val="24"/>
          <w:szCs w:val="24"/>
        </w:rPr>
        <w:t>«Русский характер — русская душа».</w:t>
      </w:r>
    </w:p>
    <w:p w14:paraId="473FA70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14:paraId="6FF8B0A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14:paraId="329DFE7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Проблемно-тематические блоки объединяют произведения в соответствии с выделенными сквозными линиями (например: </w:t>
      </w:r>
      <w:r w:rsidRPr="00C620CF">
        <w:rPr>
          <w:i/>
          <w:iCs/>
          <w:color w:val="auto"/>
          <w:sz w:val="24"/>
          <w:szCs w:val="24"/>
        </w:rPr>
        <w:t>родные просторы</w:t>
      </w:r>
      <w:r w:rsidRPr="00C620CF">
        <w:rPr>
          <w:color w:val="auto"/>
          <w:sz w:val="24"/>
          <w:szCs w:val="24"/>
        </w:rPr>
        <w:t xml:space="preserve"> — </w:t>
      </w:r>
      <w:r w:rsidRPr="00C620CF">
        <w:rPr>
          <w:i/>
          <w:iCs/>
          <w:color w:val="auto"/>
          <w:sz w:val="24"/>
          <w:szCs w:val="24"/>
        </w:rPr>
        <w:t>русский лес — берёза</w:t>
      </w:r>
      <w:r w:rsidRPr="00C620CF">
        <w:rPr>
          <w:color w:val="auto"/>
          <w:sz w:val="24"/>
          <w:szCs w:val="24"/>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C620CF">
        <w:rPr>
          <w:i/>
          <w:iCs/>
          <w:color w:val="auto"/>
          <w:sz w:val="24"/>
          <w:szCs w:val="24"/>
        </w:rPr>
        <w:t>традиций, быта и нравов</w:t>
      </w:r>
      <w:r w:rsidRPr="00C620CF">
        <w:rPr>
          <w:color w:val="auto"/>
          <w:sz w:val="24"/>
          <w:szCs w:val="24"/>
        </w:rPr>
        <w:t xml:space="preserve"> (например: </w:t>
      </w:r>
      <w:r w:rsidRPr="00C620CF">
        <w:rPr>
          <w:i/>
          <w:iCs/>
          <w:color w:val="auto"/>
          <w:sz w:val="24"/>
          <w:szCs w:val="24"/>
        </w:rPr>
        <w:t>праздники русского мира, Масленица, блины</w:t>
      </w:r>
      <w:r w:rsidRPr="00C620CF">
        <w:rPr>
          <w:color w:val="auto"/>
          <w:sz w:val="24"/>
          <w:szCs w:val="24"/>
        </w:rPr>
        <w:t xml:space="preserve"> и т. п.).</w:t>
      </w:r>
    </w:p>
    <w:p w14:paraId="7236ED9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C620CF">
        <w:rPr>
          <w:i/>
          <w:iCs/>
          <w:color w:val="auto"/>
          <w:sz w:val="24"/>
          <w:szCs w:val="24"/>
        </w:rPr>
        <w:t>сила духа, доброта, милосердие</w:t>
      </w:r>
      <w:r w:rsidRPr="00C620CF">
        <w:rPr>
          <w:color w:val="auto"/>
          <w:sz w:val="24"/>
          <w:szCs w:val="24"/>
        </w:rPr>
        <w:t>).</w:t>
      </w:r>
    </w:p>
    <w:p w14:paraId="4046CBE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7709EA95" w14:textId="77777777" w:rsidR="0072385A" w:rsidRPr="00C620CF" w:rsidRDefault="0072385A" w:rsidP="00C620CF">
      <w:pPr>
        <w:pStyle w:val="af5"/>
        <w:spacing w:line="276" w:lineRule="auto"/>
        <w:ind w:firstLine="709"/>
        <w:contextualSpacing/>
        <w:rPr>
          <w:rFonts w:ascii="Times New Roman" w:hAnsi="Times New Roman" w:cs="Times New Roman"/>
          <w:color w:val="auto"/>
          <w:sz w:val="24"/>
          <w:szCs w:val="24"/>
        </w:rPr>
      </w:pPr>
      <w:bookmarkStart w:id="207" w:name="bookmark401"/>
    </w:p>
    <w:p w14:paraId="125C7EF0" w14:textId="306BD150"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ЦЕЛИ ИЗУЧЕНИЯ УЧЕБНОГО ПРЕДМЕТА</w:t>
      </w:r>
      <w:bookmarkEnd w:id="207"/>
      <w:r w:rsidR="003F7D2C">
        <w:rPr>
          <w:rFonts w:ascii="Times New Roman" w:hAnsi="Times New Roman" w:cs="Times New Roman"/>
          <w:color w:val="auto"/>
          <w:sz w:val="24"/>
          <w:szCs w:val="24"/>
        </w:rPr>
        <w:t xml:space="preserve"> </w:t>
      </w:r>
      <w:r w:rsidRPr="00C620CF">
        <w:rPr>
          <w:rFonts w:ascii="Times New Roman" w:hAnsi="Times New Roman" w:cs="Times New Roman"/>
          <w:color w:val="auto"/>
          <w:sz w:val="24"/>
          <w:szCs w:val="24"/>
        </w:rPr>
        <w:t>«РОДНАЯ ЛИТЕРАТУРА (РУССКАЯ)»</w:t>
      </w:r>
    </w:p>
    <w:p w14:paraId="017E83C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Программа учебного предмета «Родная литература (русская)» ориентирована на сопровождение и поддержку учебного</w:t>
      </w:r>
      <w:r w:rsidR="0072385A" w:rsidRPr="00C620CF">
        <w:rPr>
          <w:color w:val="auto"/>
          <w:sz w:val="24"/>
          <w:szCs w:val="24"/>
        </w:rPr>
        <w:t xml:space="preserve"> </w:t>
      </w:r>
      <w:r w:rsidRPr="00C620CF">
        <w:rPr>
          <w:color w:val="auto"/>
          <w:sz w:val="24"/>
          <w:szCs w:val="24"/>
        </w:rPr>
        <w:t>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6D91FA7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Изучение предмета «Родная литература (русская)» должно обеспечить достижение следующих целей:</w:t>
      </w:r>
    </w:p>
    <w:p w14:paraId="1441FE79" w14:textId="77777777" w:rsidR="00A57638" w:rsidRPr="00C620CF" w:rsidRDefault="00E235EB" w:rsidP="003F7D2C">
      <w:pPr>
        <w:pStyle w:val="13"/>
        <w:numPr>
          <w:ilvl w:val="0"/>
          <w:numId w:val="261"/>
        </w:numPr>
        <w:tabs>
          <w:tab w:val="left" w:pos="993"/>
        </w:tabs>
        <w:spacing w:line="276" w:lineRule="auto"/>
        <w:ind w:left="142" w:firstLine="567"/>
        <w:contextualSpacing/>
        <w:jc w:val="both"/>
        <w:rPr>
          <w:color w:val="auto"/>
          <w:sz w:val="24"/>
          <w:szCs w:val="24"/>
        </w:rPr>
      </w:pPr>
      <w:r w:rsidRPr="00C620CF">
        <w:rPr>
          <w:color w:val="auto"/>
          <w:sz w:val="24"/>
          <w:szCs w:val="24"/>
        </w:rPr>
        <w:lastRenderedPageBreak/>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14:paraId="42CC2E2A" w14:textId="77777777" w:rsidR="00A57638" w:rsidRPr="00C620CF" w:rsidRDefault="00E235EB" w:rsidP="003F7D2C">
      <w:pPr>
        <w:pStyle w:val="13"/>
        <w:numPr>
          <w:ilvl w:val="0"/>
          <w:numId w:val="261"/>
        </w:numPr>
        <w:tabs>
          <w:tab w:val="left" w:pos="993"/>
        </w:tabs>
        <w:spacing w:line="276" w:lineRule="auto"/>
        <w:ind w:left="142" w:firstLine="567"/>
        <w:contextualSpacing/>
        <w:jc w:val="both"/>
        <w:rPr>
          <w:color w:val="auto"/>
          <w:sz w:val="24"/>
          <w:szCs w:val="24"/>
        </w:rPr>
      </w:pPr>
      <w:r w:rsidRPr="00C620CF">
        <w:rPr>
          <w:color w:val="auto"/>
          <w:sz w:val="24"/>
          <w:szCs w:val="24"/>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2E13E2AA" w14:textId="77777777" w:rsidR="00A57638" w:rsidRPr="00C620CF" w:rsidRDefault="00E235EB" w:rsidP="003F7D2C">
      <w:pPr>
        <w:pStyle w:val="13"/>
        <w:numPr>
          <w:ilvl w:val="0"/>
          <w:numId w:val="261"/>
        </w:numPr>
        <w:tabs>
          <w:tab w:val="left" w:pos="993"/>
        </w:tabs>
        <w:spacing w:line="276" w:lineRule="auto"/>
        <w:ind w:left="142" w:firstLine="567"/>
        <w:contextualSpacing/>
        <w:jc w:val="both"/>
        <w:rPr>
          <w:color w:val="auto"/>
          <w:sz w:val="24"/>
          <w:szCs w:val="24"/>
        </w:rPr>
      </w:pPr>
      <w:r w:rsidRPr="00C620CF">
        <w:rPr>
          <w:color w:val="auto"/>
          <w:sz w:val="24"/>
          <w:szCs w:val="24"/>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14:paraId="4BEB72B1" w14:textId="77777777" w:rsidR="00A57638" w:rsidRPr="00C620CF" w:rsidRDefault="00E235EB" w:rsidP="003F7D2C">
      <w:pPr>
        <w:pStyle w:val="13"/>
        <w:numPr>
          <w:ilvl w:val="0"/>
          <w:numId w:val="261"/>
        </w:numPr>
        <w:tabs>
          <w:tab w:val="left" w:pos="993"/>
        </w:tabs>
        <w:spacing w:line="276" w:lineRule="auto"/>
        <w:ind w:left="142" w:firstLine="567"/>
        <w:contextualSpacing/>
        <w:jc w:val="both"/>
        <w:rPr>
          <w:color w:val="auto"/>
          <w:sz w:val="24"/>
          <w:szCs w:val="24"/>
        </w:rPr>
      </w:pPr>
      <w:r w:rsidRPr="00C620CF">
        <w:rPr>
          <w:color w:val="auto"/>
          <w:sz w:val="24"/>
          <w:szCs w:val="24"/>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229BCF76" w14:textId="77777777" w:rsidR="00A57638" w:rsidRPr="00C620CF" w:rsidRDefault="00E235EB" w:rsidP="003F7D2C">
      <w:pPr>
        <w:pStyle w:val="13"/>
        <w:tabs>
          <w:tab w:val="left" w:pos="993"/>
        </w:tabs>
        <w:spacing w:line="276" w:lineRule="auto"/>
        <w:ind w:left="142" w:firstLine="567"/>
        <w:contextualSpacing/>
        <w:jc w:val="both"/>
        <w:rPr>
          <w:color w:val="auto"/>
          <w:sz w:val="24"/>
          <w:szCs w:val="24"/>
        </w:rPr>
      </w:pPr>
      <w:r w:rsidRPr="00C620CF">
        <w:rPr>
          <w:color w:val="auto"/>
          <w:sz w:val="24"/>
          <w:szCs w:val="24"/>
        </w:rPr>
        <w:t>Учебный предмет «Родная литература (русская)» направлен на решение следующих задач:</w:t>
      </w:r>
    </w:p>
    <w:p w14:paraId="4E72AF91" w14:textId="77777777" w:rsidR="00A57638" w:rsidRPr="00C620CF" w:rsidRDefault="00E235EB" w:rsidP="003F7D2C">
      <w:pPr>
        <w:pStyle w:val="13"/>
        <w:numPr>
          <w:ilvl w:val="0"/>
          <w:numId w:val="262"/>
        </w:numPr>
        <w:tabs>
          <w:tab w:val="left" w:pos="993"/>
        </w:tabs>
        <w:spacing w:line="276" w:lineRule="auto"/>
        <w:ind w:left="142" w:firstLine="567"/>
        <w:contextualSpacing/>
        <w:jc w:val="both"/>
        <w:rPr>
          <w:color w:val="auto"/>
          <w:sz w:val="24"/>
          <w:szCs w:val="24"/>
        </w:rPr>
      </w:pPr>
      <w:r w:rsidRPr="00C620CF">
        <w:rPr>
          <w:color w:val="auto"/>
          <w:sz w:val="24"/>
          <w:szCs w:val="24"/>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14:paraId="20C63561" w14:textId="77777777" w:rsidR="00A57638" w:rsidRPr="00C620CF" w:rsidRDefault="00E235EB" w:rsidP="003F7D2C">
      <w:pPr>
        <w:pStyle w:val="13"/>
        <w:numPr>
          <w:ilvl w:val="0"/>
          <w:numId w:val="262"/>
        </w:numPr>
        <w:tabs>
          <w:tab w:val="left" w:pos="993"/>
        </w:tabs>
        <w:spacing w:line="276" w:lineRule="auto"/>
        <w:ind w:left="142" w:firstLine="567"/>
        <w:contextualSpacing/>
        <w:jc w:val="both"/>
        <w:rPr>
          <w:color w:val="auto"/>
          <w:sz w:val="24"/>
          <w:szCs w:val="24"/>
        </w:rPr>
      </w:pPr>
      <w:r w:rsidRPr="00C620CF">
        <w:rPr>
          <w:color w:val="auto"/>
          <w:sz w:val="24"/>
          <w:szCs w:val="24"/>
        </w:rPr>
        <w:t>осознание роли родной русской литературы в передаче от поколения к поколению историко-культурных, нравственных, эстетических ценностей;</w:t>
      </w:r>
    </w:p>
    <w:p w14:paraId="6EFA8CB2" w14:textId="77777777" w:rsidR="00A57638" w:rsidRPr="00C620CF" w:rsidRDefault="00E235EB" w:rsidP="003F7D2C">
      <w:pPr>
        <w:pStyle w:val="13"/>
        <w:numPr>
          <w:ilvl w:val="0"/>
          <w:numId w:val="262"/>
        </w:numPr>
        <w:tabs>
          <w:tab w:val="left" w:pos="993"/>
        </w:tabs>
        <w:spacing w:line="276" w:lineRule="auto"/>
        <w:ind w:left="142" w:firstLine="567"/>
        <w:contextualSpacing/>
        <w:jc w:val="both"/>
        <w:rPr>
          <w:color w:val="auto"/>
          <w:sz w:val="24"/>
          <w:szCs w:val="24"/>
        </w:rPr>
      </w:pPr>
      <w:r w:rsidRPr="00C620CF">
        <w:rPr>
          <w:color w:val="auto"/>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14:paraId="1CF48D4A" w14:textId="77777777" w:rsidR="00A57638" w:rsidRPr="00C620CF" w:rsidRDefault="00E235EB" w:rsidP="003F7D2C">
      <w:pPr>
        <w:pStyle w:val="13"/>
        <w:numPr>
          <w:ilvl w:val="0"/>
          <w:numId w:val="262"/>
        </w:numPr>
        <w:tabs>
          <w:tab w:val="left" w:pos="993"/>
        </w:tabs>
        <w:spacing w:line="276" w:lineRule="auto"/>
        <w:ind w:left="142" w:firstLine="567"/>
        <w:contextualSpacing/>
        <w:jc w:val="both"/>
        <w:rPr>
          <w:color w:val="auto"/>
          <w:sz w:val="24"/>
          <w:szCs w:val="24"/>
        </w:rPr>
      </w:pPr>
      <w:r w:rsidRPr="00C620CF">
        <w:rPr>
          <w:color w:val="auto"/>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6CDD16D6" w14:textId="77777777" w:rsidR="00A57638" w:rsidRPr="00C620CF" w:rsidRDefault="00E235EB" w:rsidP="003F7D2C">
      <w:pPr>
        <w:pStyle w:val="13"/>
        <w:numPr>
          <w:ilvl w:val="0"/>
          <w:numId w:val="262"/>
        </w:numPr>
        <w:tabs>
          <w:tab w:val="left" w:pos="993"/>
        </w:tabs>
        <w:spacing w:line="276" w:lineRule="auto"/>
        <w:ind w:left="142" w:firstLine="567"/>
        <w:contextualSpacing/>
        <w:jc w:val="both"/>
        <w:rPr>
          <w:color w:val="auto"/>
          <w:sz w:val="24"/>
          <w:szCs w:val="24"/>
        </w:rPr>
      </w:pPr>
      <w:r w:rsidRPr="00C620CF">
        <w:rPr>
          <w:color w:val="auto"/>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78C21077" w14:textId="77777777" w:rsidR="00A57638" w:rsidRPr="00C620CF" w:rsidRDefault="00E235EB" w:rsidP="003F7D2C">
      <w:pPr>
        <w:pStyle w:val="13"/>
        <w:numPr>
          <w:ilvl w:val="0"/>
          <w:numId w:val="262"/>
        </w:numPr>
        <w:tabs>
          <w:tab w:val="left" w:pos="993"/>
        </w:tabs>
        <w:spacing w:line="276" w:lineRule="auto"/>
        <w:ind w:left="142" w:firstLine="567"/>
        <w:contextualSpacing/>
        <w:jc w:val="both"/>
        <w:rPr>
          <w:color w:val="auto"/>
          <w:sz w:val="24"/>
          <w:szCs w:val="24"/>
        </w:rPr>
      </w:pPr>
      <w:r w:rsidRPr="00C620CF">
        <w:rPr>
          <w:color w:val="auto"/>
          <w:sz w:val="24"/>
          <w:szCs w:val="24"/>
        </w:rPr>
        <w:t>формирование опыта общения с произведениями родной русской литературы в повседневной жизни и учебной деятельности;</w:t>
      </w:r>
    </w:p>
    <w:p w14:paraId="47FEA7D5" w14:textId="77777777" w:rsidR="00A57638" w:rsidRPr="00C620CF" w:rsidRDefault="00E235EB" w:rsidP="003F7D2C">
      <w:pPr>
        <w:pStyle w:val="13"/>
        <w:numPr>
          <w:ilvl w:val="0"/>
          <w:numId w:val="262"/>
        </w:numPr>
        <w:tabs>
          <w:tab w:val="left" w:pos="993"/>
        </w:tabs>
        <w:spacing w:line="276" w:lineRule="auto"/>
        <w:ind w:left="142" w:firstLine="567"/>
        <w:contextualSpacing/>
        <w:jc w:val="both"/>
        <w:rPr>
          <w:color w:val="auto"/>
          <w:sz w:val="24"/>
          <w:szCs w:val="24"/>
        </w:rPr>
      </w:pPr>
      <w:r w:rsidRPr="00C620CF">
        <w:rPr>
          <w:color w:val="auto"/>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14:paraId="0F7960F0" w14:textId="77777777" w:rsidR="00A57638" w:rsidRPr="00C620CF" w:rsidRDefault="00E235EB" w:rsidP="003F7D2C">
      <w:pPr>
        <w:pStyle w:val="13"/>
        <w:numPr>
          <w:ilvl w:val="0"/>
          <w:numId w:val="262"/>
        </w:numPr>
        <w:tabs>
          <w:tab w:val="left" w:pos="993"/>
        </w:tabs>
        <w:spacing w:line="276" w:lineRule="auto"/>
        <w:ind w:left="142" w:firstLine="567"/>
        <w:contextualSpacing/>
        <w:jc w:val="both"/>
        <w:rPr>
          <w:color w:val="auto"/>
          <w:sz w:val="24"/>
          <w:szCs w:val="24"/>
        </w:rPr>
      </w:pPr>
      <w:r w:rsidRPr="00C620CF">
        <w:rPr>
          <w:color w:val="auto"/>
          <w:sz w:val="24"/>
          <w:szCs w:val="24"/>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14:paraId="3E888066" w14:textId="77777777" w:rsidR="00A57638" w:rsidRPr="00C620CF" w:rsidRDefault="00E235EB" w:rsidP="003F7D2C">
      <w:pPr>
        <w:pStyle w:val="13"/>
        <w:numPr>
          <w:ilvl w:val="0"/>
          <w:numId w:val="262"/>
        </w:numPr>
        <w:tabs>
          <w:tab w:val="left" w:pos="993"/>
        </w:tabs>
        <w:spacing w:line="276" w:lineRule="auto"/>
        <w:ind w:left="142" w:firstLine="567"/>
        <w:contextualSpacing/>
        <w:jc w:val="both"/>
        <w:rPr>
          <w:color w:val="auto"/>
          <w:sz w:val="24"/>
          <w:szCs w:val="24"/>
        </w:rPr>
      </w:pPr>
      <w:r w:rsidRPr="00C620CF">
        <w:rPr>
          <w:color w:val="auto"/>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14:paraId="00904355"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208" w:name="bookmark404"/>
      <w:r w:rsidRPr="00C620CF">
        <w:rPr>
          <w:rFonts w:ascii="Times New Roman" w:hAnsi="Times New Roman" w:cs="Times New Roman"/>
          <w:color w:val="auto"/>
          <w:sz w:val="24"/>
          <w:szCs w:val="24"/>
        </w:rPr>
        <w:t>МЕСТО УЧЕБНОГО ПРЕДМЕТА «РОДНАЯ ЛИТЕРАТУРА (РУССКАЯ)» В УЧЕБНОМ ПЛАНЕ</w:t>
      </w:r>
      <w:bookmarkEnd w:id="208"/>
    </w:p>
    <w:p w14:paraId="3973D52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14:paraId="2BC4A7F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14:paraId="5DC1A9E6" w14:textId="3349B30B" w:rsidR="00A57638" w:rsidRPr="00C620CF" w:rsidRDefault="00AB4858" w:rsidP="003F7D2C">
      <w:pPr>
        <w:spacing w:line="276" w:lineRule="auto"/>
        <w:ind w:firstLine="709"/>
        <w:contextualSpacing/>
        <w:rPr>
          <w:rFonts w:ascii="Times New Roman" w:hAnsi="Times New Roman" w:cs="Times New Roman"/>
          <w:color w:val="auto"/>
        </w:rPr>
      </w:pPr>
      <w:bookmarkStart w:id="209" w:name="bookmark406"/>
      <w:r w:rsidRPr="00C620CF">
        <w:rPr>
          <w:rFonts w:ascii="Times New Roman" w:hAnsi="Times New Roman" w:cs="Times New Roman"/>
          <w:color w:val="auto"/>
        </w:rPr>
        <w:br w:type="page"/>
      </w:r>
      <w:r w:rsidR="00E235EB" w:rsidRPr="00C620CF">
        <w:rPr>
          <w:rFonts w:ascii="Times New Roman" w:hAnsi="Times New Roman" w:cs="Times New Roman"/>
          <w:color w:val="auto"/>
        </w:rPr>
        <w:lastRenderedPageBreak/>
        <w:t>СОДЕРЖАНИЕ УЧЕБНОГО ПРЕДМЕТА</w:t>
      </w:r>
      <w:bookmarkEnd w:id="209"/>
    </w:p>
    <w:p w14:paraId="699FC228"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«РОДНАЯ ЛИТЕРАТУРА (РУССКАЯ)»</w:t>
      </w:r>
    </w:p>
    <w:p w14:paraId="30E85E0F" w14:textId="77777777" w:rsidR="00AB4858" w:rsidRPr="00C620CF" w:rsidRDefault="00AB4858" w:rsidP="00C620CF">
      <w:pPr>
        <w:pStyle w:val="af5"/>
        <w:spacing w:line="276" w:lineRule="auto"/>
        <w:ind w:firstLine="709"/>
        <w:contextualSpacing/>
        <w:rPr>
          <w:rFonts w:ascii="Times New Roman" w:hAnsi="Times New Roman" w:cs="Times New Roman"/>
          <w:color w:val="auto"/>
          <w:sz w:val="24"/>
          <w:szCs w:val="24"/>
        </w:rPr>
      </w:pPr>
      <w:bookmarkStart w:id="210" w:name="bookmark409"/>
    </w:p>
    <w:p w14:paraId="5D6D4402"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5 КЛАСС</w:t>
      </w:r>
      <w:bookmarkEnd w:id="210"/>
    </w:p>
    <w:p w14:paraId="43D6E368" w14:textId="77777777" w:rsidR="00AB4858" w:rsidRPr="00C620CF" w:rsidRDefault="00AB4858" w:rsidP="00C620CF">
      <w:pPr>
        <w:pStyle w:val="af5"/>
        <w:spacing w:line="276" w:lineRule="auto"/>
        <w:ind w:firstLine="709"/>
        <w:contextualSpacing/>
        <w:rPr>
          <w:rFonts w:ascii="Times New Roman" w:hAnsi="Times New Roman" w:cs="Times New Roman"/>
          <w:color w:val="auto"/>
          <w:sz w:val="24"/>
          <w:szCs w:val="24"/>
        </w:rPr>
      </w:pPr>
      <w:bookmarkStart w:id="211" w:name="bookmark411"/>
    </w:p>
    <w:p w14:paraId="25DEEF17"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Раздел 1. Россия — Родина моя</w:t>
      </w:r>
      <w:bookmarkEnd w:id="211"/>
    </w:p>
    <w:p w14:paraId="7AD0C05B"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Преданья старины глубокой</w:t>
      </w:r>
    </w:p>
    <w:p w14:paraId="35705BC5"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Малые жанры фольклора:</w:t>
      </w:r>
      <w:r w:rsidRPr="00C620CF">
        <w:rPr>
          <w:color w:val="auto"/>
          <w:sz w:val="24"/>
          <w:szCs w:val="24"/>
        </w:rPr>
        <w:t xml:space="preserve"> пословицы и поговорки о Родине, России, русском народе (не менее пяти произведений).</w:t>
      </w:r>
    </w:p>
    <w:p w14:paraId="327D6005"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Русские народные и литературные сказки</w:t>
      </w:r>
      <w:r w:rsidRPr="00C620CF">
        <w:rPr>
          <w:color w:val="auto"/>
          <w:sz w:val="24"/>
          <w:szCs w:val="24"/>
        </w:rPr>
        <w:t xml:space="preserve"> (не менее двух произведений). Например: «Лиса и медведь» (русская народная сказка), К. Г. Паустовский «Дремучий медведь».</w:t>
      </w:r>
    </w:p>
    <w:p w14:paraId="0ED97649"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bookmarkStart w:id="212" w:name="bookmark414"/>
      <w:r w:rsidRPr="00C620CF">
        <w:rPr>
          <w:rFonts w:ascii="Times New Roman" w:hAnsi="Times New Roman" w:cs="Times New Roman"/>
          <w:sz w:val="24"/>
          <w:szCs w:val="24"/>
        </w:rPr>
        <w:t>Города земли русской</w:t>
      </w:r>
      <w:bookmarkEnd w:id="212"/>
    </w:p>
    <w:p w14:paraId="479B9986"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Москва в произведениях русских писателей</w:t>
      </w:r>
    </w:p>
    <w:p w14:paraId="375D7CB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Стихотворения </w:t>
      </w:r>
      <w:r w:rsidRPr="00C620CF">
        <w:rPr>
          <w:color w:val="auto"/>
          <w:sz w:val="24"/>
          <w:szCs w:val="24"/>
        </w:rPr>
        <w:t>(не менее двух). Например: А. С. Пушкин «На тихих берегах Москвы...», М. Ю. Лермонтов «Москва, Москва!.. люблю тебя как сын.», Л. Н. Мартынов «Красные ворота» и др.</w:t>
      </w:r>
    </w:p>
    <w:p w14:paraId="1885C2C2"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А. П. Чехов. </w:t>
      </w:r>
      <w:r w:rsidRPr="00C620CF">
        <w:rPr>
          <w:color w:val="auto"/>
          <w:sz w:val="24"/>
          <w:szCs w:val="24"/>
        </w:rPr>
        <w:t>«В Москве на Трубной площади».</w:t>
      </w:r>
    </w:p>
    <w:p w14:paraId="5E8D5D3F"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bookmarkStart w:id="213" w:name="bookmark416"/>
      <w:r w:rsidRPr="00C620CF">
        <w:rPr>
          <w:rFonts w:ascii="Times New Roman" w:hAnsi="Times New Roman" w:cs="Times New Roman"/>
          <w:sz w:val="24"/>
          <w:szCs w:val="24"/>
        </w:rPr>
        <w:t>Родные просторы</w:t>
      </w:r>
      <w:bookmarkEnd w:id="213"/>
    </w:p>
    <w:p w14:paraId="703F32BE"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Русский лес</w:t>
      </w:r>
    </w:p>
    <w:p w14:paraId="438AA2B4"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Стихотворения </w:t>
      </w:r>
      <w:r w:rsidRPr="00C620CF">
        <w:rPr>
          <w:color w:val="auto"/>
          <w:sz w:val="24"/>
          <w:szCs w:val="24"/>
        </w:rPr>
        <w:t>(не менее двух). Например: А. В. Кольцов «Лес», В. А. Рождественский «Берёза», В. А. Солоухин «Седьмую ночь без перерыва.» и др.</w:t>
      </w:r>
    </w:p>
    <w:p w14:paraId="38909AA6" w14:textId="77777777" w:rsidR="00A57638" w:rsidRPr="00C620CF" w:rsidRDefault="00E235EB" w:rsidP="00C620CF">
      <w:pPr>
        <w:pStyle w:val="13"/>
        <w:spacing w:line="276" w:lineRule="auto"/>
        <w:ind w:firstLine="709"/>
        <w:contextualSpacing/>
        <w:rPr>
          <w:color w:val="auto"/>
          <w:sz w:val="24"/>
          <w:szCs w:val="24"/>
        </w:rPr>
      </w:pPr>
      <w:r w:rsidRPr="00C620CF">
        <w:rPr>
          <w:b/>
          <w:bCs/>
          <w:color w:val="auto"/>
          <w:sz w:val="24"/>
          <w:szCs w:val="24"/>
        </w:rPr>
        <w:t xml:space="preserve">И. С. Соколов-Микитов. </w:t>
      </w:r>
      <w:r w:rsidRPr="00C620CF">
        <w:rPr>
          <w:color w:val="auto"/>
          <w:sz w:val="24"/>
          <w:szCs w:val="24"/>
        </w:rPr>
        <w:t>«Русский лес».</w:t>
      </w:r>
    </w:p>
    <w:p w14:paraId="1E89A22E" w14:textId="77777777" w:rsidR="00AB4858" w:rsidRPr="00C620CF" w:rsidRDefault="00AB4858" w:rsidP="00C620CF">
      <w:pPr>
        <w:pStyle w:val="af5"/>
        <w:spacing w:line="276" w:lineRule="auto"/>
        <w:ind w:firstLine="709"/>
        <w:contextualSpacing/>
        <w:rPr>
          <w:rFonts w:ascii="Times New Roman" w:hAnsi="Times New Roman" w:cs="Times New Roman"/>
          <w:color w:val="auto"/>
          <w:sz w:val="24"/>
          <w:szCs w:val="24"/>
        </w:rPr>
      </w:pPr>
      <w:bookmarkStart w:id="214" w:name="bookmark418"/>
    </w:p>
    <w:p w14:paraId="211F8A51"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Раздел 2. Русские традиции</w:t>
      </w:r>
      <w:bookmarkEnd w:id="214"/>
    </w:p>
    <w:p w14:paraId="6533D55A"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Праздники русского мира</w:t>
      </w:r>
    </w:p>
    <w:p w14:paraId="108CD7D5"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Рождество</w:t>
      </w:r>
    </w:p>
    <w:p w14:paraId="0640BCB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Стихотворения </w:t>
      </w:r>
      <w:r w:rsidRPr="00C620CF">
        <w:rPr>
          <w:color w:val="auto"/>
          <w:sz w:val="24"/>
          <w:szCs w:val="24"/>
        </w:rPr>
        <w:t>(не менее двух). Например: Б. Л. Пастернак «Рождественская звезда» (фрагмент), В. Д. Берестов «Перед Рождеством» и др.</w:t>
      </w:r>
    </w:p>
    <w:p w14:paraId="7C941350" w14:textId="77777777" w:rsidR="00A57638" w:rsidRPr="00C620CF" w:rsidRDefault="00E235EB" w:rsidP="00C620CF">
      <w:pPr>
        <w:pStyle w:val="13"/>
        <w:numPr>
          <w:ilvl w:val="0"/>
          <w:numId w:val="21"/>
        </w:numPr>
        <w:tabs>
          <w:tab w:val="left" w:pos="646"/>
        </w:tabs>
        <w:spacing w:line="276" w:lineRule="auto"/>
        <w:ind w:firstLine="709"/>
        <w:contextualSpacing/>
        <w:jc w:val="both"/>
        <w:rPr>
          <w:color w:val="auto"/>
          <w:sz w:val="24"/>
          <w:szCs w:val="24"/>
        </w:rPr>
      </w:pPr>
      <w:r w:rsidRPr="00C620CF">
        <w:rPr>
          <w:b/>
          <w:bCs/>
          <w:color w:val="auto"/>
          <w:sz w:val="24"/>
          <w:szCs w:val="24"/>
        </w:rPr>
        <w:t xml:space="preserve">И. Куприн. </w:t>
      </w:r>
      <w:r w:rsidRPr="00C620CF">
        <w:rPr>
          <w:color w:val="auto"/>
          <w:sz w:val="24"/>
          <w:szCs w:val="24"/>
        </w:rPr>
        <w:t>«Бедный принц».</w:t>
      </w:r>
    </w:p>
    <w:p w14:paraId="57B5E0AB"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Н. Д. Телешов. </w:t>
      </w:r>
      <w:r w:rsidRPr="00C620CF">
        <w:rPr>
          <w:color w:val="auto"/>
          <w:sz w:val="24"/>
          <w:szCs w:val="24"/>
        </w:rPr>
        <w:t>«Ёлка Митрича».</w:t>
      </w:r>
    </w:p>
    <w:p w14:paraId="7778DCA8"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bookmarkStart w:id="215" w:name="bookmark421"/>
      <w:r w:rsidRPr="00C620CF">
        <w:rPr>
          <w:rFonts w:ascii="Times New Roman" w:hAnsi="Times New Roman" w:cs="Times New Roman"/>
          <w:sz w:val="24"/>
          <w:szCs w:val="24"/>
        </w:rPr>
        <w:t>Тепло родного дома</w:t>
      </w:r>
      <w:bookmarkEnd w:id="215"/>
    </w:p>
    <w:p w14:paraId="72B5FF61"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Семейные ценности</w:t>
      </w:r>
    </w:p>
    <w:p w14:paraId="4B13313C"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И. А. Крылов. </w:t>
      </w:r>
      <w:r w:rsidRPr="00C620CF">
        <w:rPr>
          <w:color w:val="auto"/>
          <w:sz w:val="24"/>
          <w:szCs w:val="24"/>
        </w:rPr>
        <w:t>Басни (одно произведение по выбору). Например: «Дерево» и др.</w:t>
      </w:r>
    </w:p>
    <w:p w14:paraId="3A54B48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И. А. Бунин. </w:t>
      </w:r>
      <w:r w:rsidRPr="00C620CF">
        <w:rPr>
          <w:color w:val="auto"/>
          <w:sz w:val="24"/>
          <w:szCs w:val="24"/>
        </w:rPr>
        <w:t>«Снежный бык».</w:t>
      </w:r>
    </w:p>
    <w:p w14:paraId="5E9E3778" w14:textId="77777777" w:rsidR="00A57638" w:rsidRPr="00C620CF" w:rsidRDefault="00E235EB" w:rsidP="00C620CF">
      <w:pPr>
        <w:pStyle w:val="13"/>
        <w:numPr>
          <w:ilvl w:val="0"/>
          <w:numId w:val="21"/>
        </w:numPr>
        <w:tabs>
          <w:tab w:val="left" w:pos="622"/>
        </w:tabs>
        <w:spacing w:line="276" w:lineRule="auto"/>
        <w:ind w:firstLine="709"/>
        <w:contextualSpacing/>
        <w:jc w:val="both"/>
        <w:rPr>
          <w:color w:val="auto"/>
          <w:sz w:val="24"/>
          <w:szCs w:val="24"/>
        </w:rPr>
      </w:pPr>
      <w:r w:rsidRPr="00C620CF">
        <w:rPr>
          <w:b/>
          <w:bCs/>
          <w:color w:val="auto"/>
          <w:sz w:val="24"/>
          <w:szCs w:val="24"/>
        </w:rPr>
        <w:t xml:space="preserve">И. Белов. </w:t>
      </w:r>
      <w:r w:rsidRPr="00C620CF">
        <w:rPr>
          <w:color w:val="auto"/>
          <w:sz w:val="24"/>
          <w:szCs w:val="24"/>
        </w:rPr>
        <w:t>«Скворцы».</w:t>
      </w:r>
    </w:p>
    <w:p w14:paraId="76C2D8AC" w14:textId="77777777" w:rsidR="00AB4858" w:rsidRPr="00C620CF" w:rsidRDefault="00AB4858" w:rsidP="00C620CF">
      <w:pPr>
        <w:pStyle w:val="af5"/>
        <w:spacing w:line="276" w:lineRule="auto"/>
        <w:ind w:firstLine="709"/>
        <w:contextualSpacing/>
        <w:rPr>
          <w:rFonts w:ascii="Times New Roman" w:hAnsi="Times New Roman" w:cs="Times New Roman"/>
          <w:color w:val="auto"/>
          <w:sz w:val="24"/>
          <w:szCs w:val="24"/>
        </w:rPr>
      </w:pPr>
      <w:bookmarkStart w:id="216" w:name="bookmark423"/>
    </w:p>
    <w:p w14:paraId="2BFF35C6"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Раздел 3. Русский характер — русская душа</w:t>
      </w:r>
      <w:bookmarkEnd w:id="216"/>
    </w:p>
    <w:p w14:paraId="45197C13"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Не до ордена — была бы Родина</w:t>
      </w:r>
    </w:p>
    <w:p w14:paraId="7DB9AD0E"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Отечественная война 1812 года</w:t>
      </w:r>
    </w:p>
    <w:p w14:paraId="5730EF3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Стихотворения </w:t>
      </w:r>
      <w:r w:rsidRPr="00C620CF">
        <w:rPr>
          <w:color w:val="auto"/>
          <w:sz w:val="24"/>
          <w:szCs w:val="24"/>
        </w:rPr>
        <w:t>(не менее двух). Например: Ф. Н. Глинка «Авангардная песнь», Д. В. Давыдов «Партизан» (отрывок) и др.</w:t>
      </w:r>
    </w:p>
    <w:p w14:paraId="0B55F803"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bookmarkStart w:id="217" w:name="bookmark426"/>
      <w:r w:rsidRPr="00C620CF">
        <w:rPr>
          <w:rFonts w:ascii="Times New Roman" w:hAnsi="Times New Roman" w:cs="Times New Roman"/>
          <w:sz w:val="24"/>
          <w:szCs w:val="24"/>
        </w:rPr>
        <w:t>Загадки русской души</w:t>
      </w:r>
      <w:bookmarkEnd w:id="217"/>
    </w:p>
    <w:p w14:paraId="7C183532"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Парадоксы русского характера</w:t>
      </w:r>
    </w:p>
    <w:p w14:paraId="47BDC28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К. Г. Паустовский. </w:t>
      </w:r>
      <w:r w:rsidRPr="00C620CF">
        <w:rPr>
          <w:color w:val="auto"/>
          <w:sz w:val="24"/>
          <w:szCs w:val="24"/>
        </w:rPr>
        <w:t>«Похождения жука-носорога» (солдатская сказка).</w:t>
      </w:r>
    </w:p>
    <w:p w14:paraId="55DC057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Ю. Я. Яковлев. </w:t>
      </w:r>
      <w:r w:rsidRPr="00C620CF">
        <w:rPr>
          <w:color w:val="auto"/>
          <w:sz w:val="24"/>
          <w:szCs w:val="24"/>
        </w:rPr>
        <w:t>«Сыновья Пешеходова».</w:t>
      </w:r>
    </w:p>
    <w:p w14:paraId="74CA72F4"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bookmarkStart w:id="218" w:name="bookmark428"/>
      <w:r w:rsidRPr="00C620CF">
        <w:rPr>
          <w:rFonts w:ascii="Times New Roman" w:hAnsi="Times New Roman" w:cs="Times New Roman"/>
          <w:sz w:val="24"/>
          <w:szCs w:val="24"/>
        </w:rPr>
        <w:t>О ваших ровесниках</w:t>
      </w:r>
      <w:bookmarkEnd w:id="218"/>
    </w:p>
    <w:p w14:paraId="15A8FAD9"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Школьные контрольные</w:t>
      </w:r>
    </w:p>
    <w:p w14:paraId="0EAC0238"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К. И. Чуковский. </w:t>
      </w:r>
      <w:r w:rsidRPr="00C620CF">
        <w:rPr>
          <w:color w:val="auto"/>
          <w:sz w:val="24"/>
          <w:szCs w:val="24"/>
        </w:rPr>
        <w:t>«Серебряный герб» (фрагмент).</w:t>
      </w:r>
    </w:p>
    <w:p w14:paraId="77DDD85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А. А. Гиваргизов. </w:t>
      </w:r>
      <w:r w:rsidRPr="00C620CF">
        <w:rPr>
          <w:color w:val="auto"/>
          <w:sz w:val="24"/>
          <w:szCs w:val="24"/>
        </w:rPr>
        <w:t>«Контрольный диктант».</w:t>
      </w:r>
    </w:p>
    <w:p w14:paraId="14C14BB6"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bookmarkStart w:id="219" w:name="bookmark430"/>
      <w:r w:rsidRPr="00C620CF">
        <w:rPr>
          <w:rFonts w:ascii="Times New Roman" w:hAnsi="Times New Roman" w:cs="Times New Roman"/>
          <w:sz w:val="24"/>
          <w:szCs w:val="24"/>
        </w:rPr>
        <w:lastRenderedPageBreak/>
        <w:t>Лишь слову жизнь дана</w:t>
      </w:r>
      <w:bookmarkEnd w:id="219"/>
    </w:p>
    <w:p w14:paraId="56825151"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Родной язык, родная речь</w:t>
      </w:r>
    </w:p>
    <w:p w14:paraId="6076863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Стихотворения </w:t>
      </w:r>
      <w:r w:rsidRPr="00C620CF">
        <w:rPr>
          <w:color w:val="auto"/>
          <w:sz w:val="24"/>
          <w:szCs w:val="24"/>
        </w:rPr>
        <w:t>(не менее двух). Например: И. А. Бунин «Слово», В. Г. Гордейчев «Родная речь» и др.</w:t>
      </w:r>
    </w:p>
    <w:p w14:paraId="3E07B423" w14:textId="77777777" w:rsidR="00AB4858" w:rsidRPr="00C620CF" w:rsidRDefault="00AB4858" w:rsidP="00C620CF">
      <w:pPr>
        <w:pStyle w:val="af5"/>
        <w:spacing w:line="276" w:lineRule="auto"/>
        <w:ind w:firstLine="709"/>
        <w:contextualSpacing/>
        <w:rPr>
          <w:rFonts w:ascii="Times New Roman" w:hAnsi="Times New Roman" w:cs="Times New Roman"/>
          <w:color w:val="auto"/>
          <w:sz w:val="24"/>
          <w:szCs w:val="24"/>
        </w:rPr>
      </w:pPr>
      <w:bookmarkStart w:id="220" w:name="bookmark432"/>
    </w:p>
    <w:p w14:paraId="4896797B"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6 КЛАСС</w:t>
      </w:r>
      <w:bookmarkEnd w:id="220"/>
    </w:p>
    <w:p w14:paraId="4FBF4A8F" w14:textId="77777777" w:rsidR="00AB4858" w:rsidRPr="00C620CF" w:rsidRDefault="00AB4858" w:rsidP="00C620CF">
      <w:pPr>
        <w:pStyle w:val="af5"/>
        <w:spacing w:line="276" w:lineRule="auto"/>
        <w:ind w:firstLine="709"/>
        <w:contextualSpacing/>
        <w:rPr>
          <w:rFonts w:ascii="Times New Roman" w:hAnsi="Times New Roman" w:cs="Times New Roman"/>
          <w:color w:val="auto"/>
          <w:sz w:val="24"/>
          <w:szCs w:val="24"/>
        </w:rPr>
      </w:pPr>
      <w:bookmarkStart w:id="221" w:name="bookmark434"/>
    </w:p>
    <w:p w14:paraId="789C38D8"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Раздел 1. Россия — Родина моя</w:t>
      </w:r>
      <w:bookmarkEnd w:id="221"/>
    </w:p>
    <w:p w14:paraId="084AA294"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Преданья старины глубокой</w:t>
      </w:r>
    </w:p>
    <w:p w14:paraId="324BB52C"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Богатыри и богатырство</w:t>
      </w:r>
    </w:p>
    <w:p w14:paraId="1D7235AC"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Былины </w:t>
      </w:r>
      <w:r w:rsidRPr="00C620CF">
        <w:rPr>
          <w:color w:val="auto"/>
          <w:sz w:val="24"/>
          <w:szCs w:val="24"/>
        </w:rPr>
        <w:t>(одна былина по выбору). Например: «Илья Муромец и Святогор».</w:t>
      </w:r>
    </w:p>
    <w:p w14:paraId="4181D569"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Былинные сюжеты и герои в русской литературе</w:t>
      </w:r>
    </w:p>
    <w:p w14:paraId="2CE4F36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Стихотворения </w:t>
      </w:r>
      <w:r w:rsidRPr="00C620CF">
        <w:rPr>
          <w:color w:val="auto"/>
          <w:sz w:val="24"/>
          <w:szCs w:val="24"/>
        </w:rPr>
        <w:t>(не менее одного). Например: И. А. Бунин «Святогор и Илья».</w:t>
      </w:r>
    </w:p>
    <w:p w14:paraId="6659F96D"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М. М. Пришвин. </w:t>
      </w:r>
      <w:r w:rsidRPr="00C620CF">
        <w:rPr>
          <w:color w:val="auto"/>
          <w:sz w:val="24"/>
          <w:szCs w:val="24"/>
        </w:rPr>
        <w:t>«Певец былин».</w:t>
      </w:r>
    </w:p>
    <w:p w14:paraId="24C2A9FC"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bookmarkStart w:id="222" w:name="bookmark437"/>
      <w:r w:rsidRPr="00C620CF">
        <w:rPr>
          <w:rFonts w:ascii="Times New Roman" w:hAnsi="Times New Roman" w:cs="Times New Roman"/>
          <w:sz w:val="24"/>
          <w:szCs w:val="24"/>
        </w:rPr>
        <w:t>Города земли русской</w:t>
      </w:r>
      <w:bookmarkEnd w:id="222"/>
    </w:p>
    <w:p w14:paraId="5AFFE4CA"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Русский Север</w:t>
      </w:r>
    </w:p>
    <w:p w14:paraId="25F8F4B9" w14:textId="77777777" w:rsidR="00A57638" w:rsidRPr="00C620CF" w:rsidRDefault="00E235EB" w:rsidP="00C620CF">
      <w:pPr>
        <w:pStyle w:val="13"/>
        <w:numPr>
          <w:ilvl w:val="0"/>
          <w:numId w:val="21"/>
        </w:numPr>
        <w:tabs>
          <w:tab w:val="left" w:pos="603"/>
        </w:tabs>
        <w:spacing w:line="276" w:lineRule="auto"/>
        <w:ind w:firstLine="709"/>
        <w:contextualSpacing/>
        <w:jc w:val="both"/>
        <w:rPr>
          <w:color w:val="auto"/>
          <w:sz w:val="24"/>
          <w:szCs w:val="24"/>
        </w:rPr>
      </w:pPr>
      <w:r w:rsidRPr="00C620CF">
        <w:rPr>
          <w:b/>
          <w:bCs/>
          <w:color w:val="auto"/>
          <w:sz w:val="24"/>
          <w:szCs w:val="24"/>
        </w:rPr>
        <w:t xml:space="preserve">Г. Писахов. </w:t>
      </w:r>
      <w:r w:rsidRPr="00C620CF">
        <w:rPr>
          <w:color w:val="auto"/>
          <w:sz w:val="24"/>
          <w:szCs w:val="24"/>
        </w:rPr>
        <w:t>«Ледяна колокольня» (не менее одной главы по выбору, например: «Морожены песни»).</w:t>
      </w:r>
    </w:p>
    <w:p w14:paraId="5AD120CB"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Б. В. Шергин. </w:t>
      </w:r>
      <w:r w:rsidRPr="00C620CF">
        <w:rPr>
          <w:color w:val="auto"/>
          <w:sz w:val="24"/>
          <w:szCs w:val="24"/>
        </w:rPr>
        <w:t>«Поморские были и сказания» (не менее двух глав по выбору, например: «Детство в Архангельске», «Миша Ласкин»).</w:t>
      </w:r>
    </w:p>
    <w:p w14:paraId="23E3DF71"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bookmarkStart w:id="223" w:name="bookmark439"/>
      <w:r w:rsidRPr="00C620CF">
        <w:rPr>
          <w:rFonts w:ascii="Times New Roman" w:hAnsi="Times New Roman" w:cs="Times New Roman"/>
          <w:sz w:val="24"/>
          <w:szCs w:val="24"/>
        </w:rPr>
        <w:t>Родные просторы</w:t>
      </w:r>
      <w:bookmarkEnd w:id="223"/>
    </w:p>
    <w:p w14:paraId="77FFC7C4"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Зима в русской поэзии</w:t>
      </w:r>
    </w:p>
    <w:p w14:paraId="2A9FA29D"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Стихотворения </w:t>
      </w:r>
      <w:r w:rsidRPr="00C620CF">
        <w:rPr>
          <w:color w:val="auto"/>
          <w:sz w:val="24"/>
          <w:szCs w:val="24"/>
        </w:rPr>
        <w:t>(не менее двух). Например: И. С. Никитин «Встреча Зимы», А. А. Блок «Снег да снег. Всю избу занесло...», Н. М. Рубцов «Первый снег» и др.</w:t>
      </w:r>
    </w:p>
    <w:p w14:paraId="492E36FA"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По мотивам русских сказок о зиме</w:t>
      </w:r>
    </w:p>
    <w:p w14:paraId="0CFFFBC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Е. Л. Шварц. </w:t>
      </w:r>
      <w:r w:rsidRPr="00C620CF">
        <w:rPr>
          <w:color w:val="auto"/>
          <w:sz w:val="24"/>
          <w:szCs w:val="24"/>
        </w:rPr>
        <w:t>«Два брата».</w:t>
      </w:r>
    </w:p>
    <w:p w14:paraId="536AA46F" w14:textId="77777777" w:rsidR="00AB4858" w:rsidRPr="00C620CF" w:rsidRDefault="00AB4858" w:rsidP="00C620CF">
      <w:pPr>
        <w:pStyle w:val="af5"/>
        <w:spacing w:line="276" w:lineRule="auto"/>
        <w:ind w:firstLine="709"/>
        <w:contextualSpacing/>
        <w:rPr>
          <w:rFonts w:ascii="Times New Roman" w:hAnsi="Times New Roman" w:cs="Times New Roman"/>
          <w:color w:val="auto"/>
          <w:sz w:val="24"/>
          <w:szCs w:val="24"/>
        </w:rPr>
      </w:pPr>
      <w:bookmarkStart w:id="224" w:name="bookmark441"/>
    </w:p>
    <w:p w14:paraId="3D33176F"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Раздел 2. Русские традиции</w:t>
      </w:r>
      <w:bookmarkEnd w:id="224"/>
    </w:p>
    <w:p w14:paraId="3FDF5F3F"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Праздники русского мира</w:t>
      </w:r>
    </w:p>
    <w:p w14:paraId="7755C03C"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Масленица</w:t>
      </w:r>
    </w:p>
    <w:p w14:paraId="2FBCC18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Стихотворения </w:t>
      </w:r>
      <w:r w:rsidRPr="00C620CF">
        <w:rPr>
          <w:color w:val="auto"/>
          <w:sz w:val="24"/>
          <w:szCs w:val="24"/>
        </w:rPr>
        <w:t>(не менее двух). Например: М. Ю. Лермонтов «Посреди небесных тел...», А. Д. Дементьев «Прощёное воскресенье» и др.</w:t>
      </w:r>
    </w:p>
    <w:p w14:paraId="7758F1BE" w14:textId="77777777" w:rsidR="00A57638" w:rsidRPr="00C620CF" w:rsidRDefault="00E235EB" w:rsidP="00C620CF">
      <w:pPr>
        <w:pStyle w:val="13"/>
        <w:numPr>
          <w:ilvl w:val="0"/>
          <w:numId w:val="22"/>
        </w:numPr>
        <w:tabs>
          <w:tab w:val="left" w:pos="646"/>
        </w:tabs>
        <w:spacing w:line="276" w:lineRule="auto"/>
        <w:ind w:firstLine="709"/>
        <w:contextualSpacing/>
        <w:jc w:val="both"/>
        <w:rPr>
          <w:color w:val="auto"/>
          <w:sz w:val="24"/>
          <w:szCs w:val="24"/>
        </w:rPr>
      </w:pPr>
      <w:r w:rsidRPr="00C620CF">
        <w:rPr>
          <w:b/>
          <w:bCs/>
          <w:color w:val="auto"/>
          <w:sz w:val="24"/>
          <w:szCs w:val="24"/>
        </w:rPr>
        <w:t xml:space="preserve">П. Чехов. </w:t>
      </w:r>
      <w:r w:rsidRPr="00C620CF">
        <w:rPr>
          <w:color w:val="auto"/>
          <w:sz w:val="24"/>
          <w:szCs w:val="24"/>
        </w:rPr>
        <w:t>«Блины».</w:t>
      </w:r>
    </w:p>
    <w:p w14:paraId="2A3EEB7A"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Тэффи. </w:t>
      </w:r>
      <w:r w:rsidRPr="00C620CF">
        <w:rPr>
          <w:color w:val="auto"/>
          <w:sz w:val="24"/>
          <w:szCs w:val="24"/>
        </w:rPr>
        <w:t>«Блины».</w:t>
      </w:r>
    </w:p>
    <w:p w14:paraId="4ADC7F10"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bookmarkStart w:id="225" w:name="bookmark444"/>
      <w:r w:rsidRPr="00C620CF">
        <w:rPr>
          <w:rFonts w:ascii="Times New Roman" w:hAnsi="Times New Roman" w:cs="Times New Roman"/>
          <w:sz w:val="24"/>
          <w:szCs w:val="24"/>
        </w:rPr>
        <w:t>Тепло родного дома</w:t>
      </w:r>
      <w:bookmarkEnd w:id="225"/>
    </w:p>
    <w:p w14:paraId="08035731"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Всюду родимую Русь узнаю</w:t>
      </w:r>
    </w:p>
    <w:p w14:paraId="0334A621"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Стихотворения </w:t>
      </w:r>
      <w:r w:rsidRPr="00C620CF">
        <w:rPr>
          <w:color w:val="auto"/>
          <w:sz w:val="24"/>
          <w:szCs w:val="24"/>
        </w:rPr>
        <w:t>(не менее одного). Например: В. А. Рождественский «Русская природа» и др.</w:t>
      </w:r>
    </w:p>
    <w:p w14:paraId="15D603BA"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К. Г. Паустовский. </w:t>
      </w:r>
      <w:r w:rsidRPr="00C620CF">
        <w:rPr>
          <w:color w:val="auto"/>
          <w:sz w:val="24"/>
          <w:szCs w:val="24"/>
        </w:rPr>
        <w:t>«Заботливый цветок».</w:t>
      </w:r>
    </w:p>
    <w:p w14:paraId="4E59B1D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Ю. В. Бондарев. </w:t>
      </w:r>
      <w:r w:rsidRPr="00C620CF">
        <w:rPr>
          <w:color w:val="auto"/>
          <w:sz w:val="24"/>
          <w:szCs w:val="24"/>
        </w:rPr>
        <w:t>«Поздним вечером».</w:t>
      </w:r>
    </w:p>
    <w:p w14:paraId="62086995" w14:textId="77777777" w:rsidR="00AB4858" w:rsidRPr="00C620CF" w:rsidRDefault="00AB4858" w:rsidP="00C620CF">
      <w:pPr>
        <w:pStyle w:val="af5"/>
        <w:spacing w:line="276" w:lineRule="auto"/>
        <w:ind w:firstLine="709"/>
        <w:contextualSpacing/>
        <w:rPr>
          <w:rFonts w:ascii="Times New Roman" w:hAnsi="Times New Roman" w:cs="Times New Roman"/>
          <w:color w:val="auto"/>
          <w:sz w:val="24"/>
          <w:szCs w:val="24"/>
        </w:rPr>
      </w:pPr>
      <w:bookmarkStart w:id="226" w:name="bookmark446"/>
    </w:p>
    <w:p w14:paraId="77C76938"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Раздел 3. Русский характер — русская душа</w:t>
      </w:r>
      <w:bookmarkEnd w:id="226"/>
    </w:p>
    <w:p w14:paraId="384EA332"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Не до ордена — была бы Родина</w:t>
      </w:r>
    </w:p>
    <w:p w14:paraId="3BD78689"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Оборона Севастополя</w:t>
      </w:r>
    </w:p>
    <w:p w14:paraId="565119A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Стихотворения </w:t>
      </w:r>
      <w:r w:rsidRPr="00C620CF">
        <w:rPr>
          <w:color w:val="auto"/>
          <w:sz w:val="24"/>
          <w:szCs w:val="24"/>
        </w:rPr>
        <w:t>(не менее трех). Например: А. Н. Апухтин «Солдатская песня о Севастополе», А. А. Фет «Севастопольское братское кладбище», Рюрик Ивнев «Севастополь» и др.</w:t>
      </w:r>
    </w:p>
    <w:p w14:paraId="0051D405"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bookmarkStart w:id="227" w:name="bookmark449"/>
      <w:r w:rsidRPr="00C620CF">
        <w:rPr>
          <w:rFonts w:ascii="Times New Roman" w:hAnsi="Times New Roman" w:cs="Times New Roman"/>
          <w:sz w:val="24"/>
          <w:szCs w:val="24"/>
        </w:rPr>
        <w:t>Загадки русской души</w:t>
      </w:r>
      <w:bookmarkEnd w:id="227"/>
    </w:p>
    <w:p w14:paraId="5E3F67B5"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Чудеса нужно делать своими руками</w:t>
      </w:r>
    </w:p>
    <w:p w14:paraId="417A64D2"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Стихотворения </w:t>
      </w:r>
      <w:r w:rsidRPr="00C620CF">
        <w:rPr>
          <w:color w:val="auto"/>
          <w:sz w:val="24"/>
          <w:szCs w:val="24"/>
        </w:rPr>
        <w:t xml:space="preserve">(не менее одного). Например: Ф. И. Тютчев «Чему бы жизнь нас ни учила.» и </w:t>
      </w:r>
      <w:r w:rsidRPr="00C620CF">
        <w:rPr>
          <w:color w:val="auto"/>
          <w:sz w:val="24"/>
          <w:szCs w:val="24"/>
        </w:rPr>
        <w:lastRenderedPageBreak/>
        <w:t>др.</w:t>
      </w:r>
    </w:p>
    <w:p w14:paraId="0F7A9AE4"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Н. С. Лесков. </w:t>
      </w:r>
      <w:r w:rsidRPr="00C620CF">
        <w:rPr>
          <w:color w:val="auto"/>
          <w:sz w:val="24"/>
          <w:szCs w:val="24"/>
        </w:rPr>
        <w:t>«Неразменный рубль».</w:t>
      </w:r>
    </w:p>
    <w:p w14:paraId="6D94E50E" w14:textId="77777777" w:rsidR="00A57638" w:rsidRPr="00C620CF" w:rsidRDefault="00E235EB" w:rsidP="00C620CF">
      <w:pPr>
        <w:pStyle w:val="13"/>
        <w:numPr>
          <w:ilvl w:val="0"/>
          <w:numId w:val="22"/>
        </w:numPr>
        <w:tabs>
          <w:tab w:val="left" w:pos="622"/>
        </w:tabs>
        <w:spacing w:line="276" w:lineRule="auto"/>
        <w:ind w:firstLine="709"/>
        <w:contextualSpacing/>
        <w:jc w:val="both"/>
        <w:rPr>
          <w:color w:val="auto"/>
          <w:sz w:val="24"/>
          <w:szCs w:val="24"/>
        </w:rPr>
      </w:pPr>
      <w:r w:rsidRPr="00C620CF">
        <w:rPr>
          <w:b/>
          <w:bCs/>
          <w:color w:val="auto"/>
          <w:sz w:val="24"/>
          <w:szCs w:val="24"/>
        </w:rPr>
        <w:t xml:space="preserve">П. Астафьев. </w:t>
      </w:r>
      <w:r w:rsidRPr="00C620CF">
        <w:rPr>
          <w:color w:val="auto"/>
          <w:sz w:val="24"/>
          <w:szCs w:val="24"/>
        </w:rPr>
        <w:t>«Бабушка с малиной».</w:t>
      </w:r>
    </w:p>
    <w:p w14:paraId="04244E30"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bookmarkStart w:id="228" w:name="bookmark451"/>
      <w:r w:rsidRPr="00C620CF">
        <w:rPr>
          <w:rFonts w:ascii="Times New Roman" w:hAnsi="Times New Roman" w:cs="Times New Roman"/>
          <w:sz w:val="24"/>
          <w:szCs w:val="24"/>
        </w:rPr>
        <w:t>О ваших ровесниках</w:t>
      </w:r>
      <w:bookmarkEnd w:id="228"/>
    </w:p>
    <w:p w14:paraId="7FD843E7"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Реальность и мечты</w:t>
      </w:r>
    </w:p>
    <w:p w14:paraId="26B1E52A"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Р. П. Погодин. </w:t>
      </w:r>
      <w:r w:rsidRPr="00C620CF">
        <w:rPr>
          <w:color w:val="auto"/>
          <w:sz w:val="24"/>
          <w:szCs w:val="24"/>
        </w:rPr>
        <w:t>«Кирпичные острова» (рассказы «Как я с ним познакомился», «Кирпичные острова»).</w:t>
      </w:r>
    </w:p>
    <w:p w14:paraId="11B133A2"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Е. С. Велтистов. </w:t>
      </w:r>
      <w:r w:rsidRPr="00C620CF">
        <w:rPr>
          <w:color w:val="auto"/>
          <w:sz w:val="24"/>
          <w:szCs w:val="24"/>
        </w:rPr>
        <w:t>«Миллион и один день каникул» (один фрагмент по выбору).</w:t>
      </w:r>
    </w:p>
    <w:p w14:paraId="56168A3E"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bookmarkStart w:id="229" w:name="bookmark453"/>
      <w:r w:rsidRPr="00C620CF">
        <w:rPr>
          <w:rFonts w:ascii="Times New Roman" w:hAnsi="Times New Roman" w:cs="Times New Roman"/>
          <w:sz w:val="24"/>
          <w:szCs w:val="24"/>
        </w:rPr>
        <w:t>Лишь слову жизнь дана</w:t>
      </w:r>
      <w:bookmarkEnd w:id="229"/>
    </w:p>
    <w:p w14:paraId="39C255CC"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На русском дышим языке</w:t>
      </w:r>
    </w:p>
    <w:p w14:paraId="6F6254D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Стихотворения </w:t>
      </w:r>
      <w:r w:rsidRPr="00C620CF">
        <w:rPr>
          <w:color w:val="auto"/>
          <w:sz w:val="24"/>
          <w:szCs w:val="24"/>
        </w:rPr>
        <w:t>(не менее двух). Например: К. Д. Бальмонт «Русский язык», Ю. П. Мориц «Язык обид — язык не русский...» и др.</w:t>
      </w:r>
    </w:p>
    <w:p w14:paraId="2A5CAA5F" w14:textId="77777777" w:rsidR="00AB4858" w:rsidRPr="00C620CF" w:rsidRDefault="00AB4858" w:rsidP="00C620CF">
      <w:pPr>
        <w:pStyle w:val="af5"/>
        <w:spacing w:line="276" w:lineRule="auto"/>
        <w:ind w:firstLine="709"/>
        <w:contextualSpacing/>
        <w:rPr>
          <w:rFonts w:ascii="Times New Roman" w:hAnsi="Times New Roman" w:cs="Times New Roman"/>
          <w:color w:val="auto"/>
          <w:sz w:val="24"/>
          <w:szCs w:val="24"/>
        </w:rPr>
      </w:pPr>
      <w:bookmarkStart w:id="230" w:name="bookmark455"/>
    </w:p>
    <w:p w14:paraId="4000CD43" w14:textId="77777777" w:rsidR="00A57638" w:rsidRPr="00C620CF" w:rsidRDefault="00AB4858"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 xml:space="preserve">7 </w:t>
      </w:r>
      <w:r w:rsidR="00E235EB" w:rsidRPr="00C620CF">
        <w:rPr>
          <w:rFonts w:ascii="Times New Roman" w:hAnsi="Times New Roman" w:cs="Times New Roman"/>
          <w:color w:val="auto"/>
          <w:sz w:val="24"/>
          <w:szCs w:val="24"/>
        </w:rPr>
        <w:t>КЛАСС</w:t>
      </w:r>
      <w:bookmarkEnd w:id="230"/>
    </w:p>
    <w:p w14:paraId="79CF5981" w14:textId="77777777" w:rsidR="00AB4858" w:rsidRPr="00C620CF" w:rsidRDefault="00AB4858" w:rsidP="00C620CF">
      <w:pPr>
        <w:pStyle w:val="af5"/>
        <w:spacing w:line="276" w:lineRule="auto"/>
        <w:ind w:firstLine="709"/>
        <w:contextualSpacing/>
        <w:rPr>
          <w:rFonts w:ascii="Times New Roman" w:hAnsi="Times New Roman" w:cs="Times New Roman"/>
          <w:color w:val="auto"/>
          <w:sz w:val="24"/>
          <w:szCs w:val="24"/>
        </w:rPr>
      </w:pPr>
      <w:bookmarkStart w:id="231" w:name="bookmark457"/>
    </w:p>
    <w:p w14:paraId="22A9A5B9"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Раздел 1. Россия — Родина моя</w:t>
      </w:r>
      <w:bookmarkEnd w:id="231"/>
    </w:p>
    <w:p w14:paraId="0B578370"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Преданья старины глубокой</w:t>
      </w:r>
    </w:p>
    <w:p w14:paraId="375A1410"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Русские народные песни</w:t>
      </w:r>
    </w:p>
    <w:p w14:paraId="15C0826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Исторические и лирические песни (не менее двух). Например: «На заре то было, братцы, на утренней.», «Ах вы, ветры, ветры буйные.» и др.</w:t>
      </w:r>
    </w:p>
    <w:p w14:paraId="1556918B"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Фольклорные сюжеты и мотивы в русской литературе</w:t>
      </w:r>
    </w:p>
    <w:p w14:paraId="351A2DDB" w14:textId="77777777" w:rsidR="00A57638" w:rsidRPr="00C620CF" w:rsidRDefault="00E235EB" w:rsidP="00C620CF">
      <w:pPr>
        <w:pStyle w:val="13"/>
        <w:numPr>
          <w:ilvl w:val="0"/>
          <w:numId w:val="23"/>
        </w:numPr>
        <w:tabs>
          <w:tab w:val="left" w:pos="646"/>
        </w:tabs>
        <w:spacing w:line="276" w:lineRule="auto"/>
        <w:ind w:firstLine="709"/>
        <w:contextualSpacing/>
        <w:jc w:val="both"/>
        <w:rPr>
          <w:color w:val="auto"/>
          <w:sz w:val="24"/>
          <w:szCs w:val="24"/>
        </w:rPr>
      </w:pPr>
      <w:r w:rsidRPr="00C620CF">
        <w:rPr>
          <w:b/>
          <w:bCs/>
          <w:color w:val="auto"/>
          <w:sz w:val="24"/>
          <w:szCs w:val="24"/>
        </w:rPr>
        <w:t xml:space="preserve">С. Пушкин. </w:t>
      </w:r>
      <w:r w:rsidRPr="00C620CF">
        <w:rPr>
          <w:color w:val="auto"/>
          <w:sz w:val="24"/>
          <w:szCs w:val="24"/>
        </w:rPr>
        <w:t>«Песни о Стеньке Разине» (песня 1).</w:t>
      </w:r>
    </w:p>
    <w:p w14:paraId="485DF26A"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Стихотворения </w:t>
      </w:r>
      <w:r w:rsidRPr="00C620CF">
        <w:rPr>
          <w:color w:val="auto"/>
          <w:sz w:val="24"/>
          <w:szCs w:val="24"/>
        </w:rPr>
        <w:t>(не менее двух). Например: И. З. Суриков «Я ли в поле да не травушка была.», А. К. Толстой «Моя душа летит приветом.» и др.</w:t>
      </w:r>
    </w:p>
    <w:p w14:paraId="5729ADC3"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bookmarkStart w:id="232" w:name="bookmark460"/>
      <w:r w:rsidRPr="00C620CF">
        <w:rPr>
          <w:rFonts w:ascii="Times New Roman" w:hAnsi="Times New Roman" w:cs="Times New Roman"/>
          <w:sz w:val="24"/>
          <w:szCs w:val="24"/>
        </w:rPr>
        <w:t>Города земли русской</w:t>
      </w:r>
      <w:bookmarkEnd w:id="232"/>
    </w:p>
    <w:p w14:paraId="74FC0933"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Сибирский край</w:t>
      </w:r>
    </w:p>
    <w:p w14:paraId="03F9D0EF" w14:textId="77777777" w:rsidR="00A57638" w:rsidRPr="00C620CF" w:rsidRDefault="00E235EB" w:rsidP="00C620CF">
      <w:pPr>
        <w:pStyle w:val="13"/>
        <w:numPr>
          <w:ilvl w:val="0"/>
          <w:numId w:val="23"/>
        </w:numPr>
        <w:tabs>
          <w:tab w:val="left" w:pos="608"/>
        </w:tabs>
        <w:spacing w:line="276" w:lineRule="auto"/>
        <w:ind w:firstLine="709"/>
        <w:contextualSpacing/>
        <w:jc w:val="both"/>
        <w:rPr>
          <w:color w:val="auto"/>
          <w:sz w:val="24"/>
          <w:szCs w:val="24"/>
        </w:rPr>
      </w:pPr>
      <w:r w:rsidRPr="00C620CF">
        <w:rPr>
          <w:b/>
          <w:bCs/>
          <w:color w:val="auto"/>
          <w:sz w:val="24"/>
          <w:szCs w:val="24"/>
        </w:rPr>
        <w:t xml:space="preserve">Г. Распутин. </w:t>
      </w:r>
      <w:r w:rsidRPr="00C620CF">
        <w:rPr>
          <w:color w:val="auto"/>
          <w:sz w:val="24"/>
          <w:szCs w:val="24"/>
        </w:rPr>
        <w:t>«Сибирь, Сибирь.» (одна глава по выбору, например «Тобольск»).</w:t>
      </w:r>
    </w:p>
    <w:p w14:paraId="21D1076A"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А. И. Солженицын. </w:t>
      </w:r>
      <w:r w:rsidRPr="00C620CF">
        <w:rPr>
          <w:color w:val="auto"/>
          <w:sz w:val="24"/>
          <w:szCs w:val="24"/>
        </w:rPr>
        <w:t>«Колокол Углича».</w:t>
      </w:r>
    </w:p>
    <w:p w14:paraId="6B1635E3"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bookmarkStart w:id="233" w:name="bookmark462"/>
      <w:r w:rsidRPr="00C620CF">
        <w:rPr>
          <w:rFonts w:ascii="Times New Roman" w:hAnsi="Times New Roman" w:cs="Times New Roman"/>
          <w:sz w:val="24"/>
          <w:szCs w:val="24"/>
        </w:rPr>
        <w:t>Родные просторы</w:t>
      </w:r>
      <w:bookmarkEnd w:id="233"/>
    </w:p>
    <w:p w14:paraId="4E1E3123"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Русское поле</w:t>
      </w:r>
    </w:p>
    <w:p w14:paraId="774FE64D"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Стихотворения </w:t>
      </w:r>
      <w:r w:rsidRPr="00C620CF">
        <w:rPr>
          <w:color w:val="auto"/>
          <w:sz w:val="24"/>
          <w:szCs w:val="24"/>
        </w:rPr>
        <w:t>(не менее двух). Например: И. С. Никитин «Поле», И. А. Гофф «Русское поле» и др.</w:t>
      </w:r>
    </w:p>
    <w:p w14:paraId="4F4308F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Д. В. Григорович. </w:t>
      </w:r>
      <w:r w:rsidRPr="00C620CF">
        <w:rPr>
          <w:color w:val="auto"/>
          <w:sz w:val="24"/>
          <w:szCs w:val="24"/>
        </w:rPr>
        <w:t>«Пахарь» (не менее одной главы по выбору).</w:t>
      </w:r>
    </w:p>
    <w:p w14:paraId="59BBC245" w14:textId="77777777" w:rsidR="00AB4858" w:rsidRPr="00C620CF" w:rsidRDefault="00AB4858" w:rsidP="00C620CF">
      <w:pPr>
        <w:pStyle w:val="af5"/>
        <w:spacing w:line="276" w:lineRule="auto"/>
        <w:ind w:firstLine="709"/>
        <w:contextualSpacing/>
        <w:rPr>
          <w:rFonts w:ascii="Times New Roman" w:hAnsi="Times New Roman" w:cs="Times New Roman"/>
          <w:color w:val="auto"/>
          <w:sz w:val="24"/>
          <w:szCs w:val="24"/>
        </w:rPr>
      </w:pPr>
      <w:bookmarkStart w:id="234" w:name="bookmark464"/>
    </w:p>
    <w:p w14:paraId="1318C968"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Раздел 2. Русские традиции</w:t>
      </w:r>
      <w:bookmarkEnd w:id="234"/>
    </w:p>
    <w:p w14:paraId="676A5E87"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Праздники русского мира</w:t>
      </w:r>
    </w:p>
    <w:p w14:paraId="76B954A8"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Пасха</w:t>
      </w:r>
    </w:p>
    <w:p w14:paraId="3EF19549"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Стихотворения </w:t>
      </w:r>
      <w:r w:rsidRPr="00C620CF">
        <w:rPr>
          <w:color w:val="auto"/>
          <w:sz w:val="24"/>
          <w:szCs w:val="24"/>
        </w:rPr>
        <w:t>(не менее двух). Например: К. Д. Бальмонт «Благовещенье в Москве», А. С. Хомяков «Кремлевская заутреня на Пасху», А. А. Фет «Христос Воскресе!» (П. П. Боткину).</w:t>
      </w:r>
    </w:p>
    <w:p w14:paraId="54F8ECDB"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А. П. Чехов. </w:t>
      </w:r>
      <w:r w:rsidRPr="00C620CF">
        <w:rPr>
          <w:color w:val="auto"/>
          <w:sz w:val="24"/>
          <w:szCs w:val="24"/>
        </w:rPr>
        <w:t>«Казак».</w:t>
      </w:r>
    </w:p>
    <w:p w14:paraId="6CA37781"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bookmarkStart w:id="235" w:name="bookmark467"/>
      <w:r w:rsidRPr="00C620CF">
        <w:rPr>
          <w:rFonts w:ascii="Times New Roman" w:hAnsi="Times New Roman" w:cs="Times New Roman"/>
          <w:sz w:val="24"/>
          <w:szCs w:val="24"/>
        </w:rPr>
        <w:t>Тепло родного дома</w:t>
      </w:r>
      <w:bookmarkEnd w:id="235"/>
    </w:p>
    <w:p w14:paraId="562C89EC"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Русские мастера</w:t>
      </w:r>
    </w:p>
    <w:p w14:paraId="05B3F888"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В. А. Солоухин. </w:t>
      </w:r>
      <w:r w:rsidRPr="00C620CF">
        <w:rPr>
          <w:color w:val="auto"/>
          <w:sz w:val="24"/>
          <w:szCs w:val="24"/>
        </w:rPr>
        <w:t>«Камешки на ладони» (не менее двух миниатюр по выбору).</w:t>
      </w:r>
    </w:p>
    <w:p w14:paraId="64522C0E"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Ф. А. Абрамов. </w:t>
      </w:r>
      <w:r w:rsidRPr="00C620CF">
        <w:rPr>
          <w:color w:val="auto"/>
          <w:sz w:val="24"/>
          <w:szCs w:val="24"/>
        </w:rPr>
        <w:t>«Дом» (один фрагмент по выбору).</w:t>
      </w:r>
    </w:p>
    <w:p w14:paraId="3F710D32"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Стихотворения </w:t>
      </w:r>
      <w:r w:rsidRPr="00C620CF">
        <w:rPr>
          <w:color w:val="auto"/>
          <w:sz w:val="24"/>
          <w:szCs w:val="24"/>
        </w:rPr>
        <w:t>(не менее одного). Например: Р. И. Рождественский «О мастерах» и др.</w:t>
      </w:r>
    </w:p>
    <w:p w14:paraId="6F141785" w14:textId="77777777" w:rsidR="00AB4858" w:rsidRPr="00C620CF" w:rsidRDefault="00AB4858" w:rsidP="00C620CF">
      <w:pPr>
        <w:pStyle w:val="af5"/>
        <w:spacing w:line="276" w:lineRule="auto"/>
        <w:ind w:firstLine="709"/>
        <w:contextualSpacing/>
        <w:rPr>
          <w:rFonts w:ascii="Times New Roman" w:hAnsi="Times New Roman" w:cs="Times New Roman"/>
          <w:color w:val="auto"/>
          <w:sz w:val="24"/>
          <w:szCs w:val="24"/>
        </w:rPr>
      </w:pPr>
      <w:bookmarkStart w:id="236" w:name="bookmark469"/>
    </w:p>
    <w:p w14:paraId="70D739C8"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Раздел 3. Русский характер — русская душа</w:t>
      </w:r>
      <w:bookmarkEnd w:id="236"/>
    </w:p>
    <w:p w14:paraId="0BD0A03A" w14:textId="77777777" w:rsidR="00AB4858" w:rsidRPr="00C620CF" w:rsidRDefault="00AB4858" w:rsidP="00C620CF">
      <w:pPr>
        <w:pStyle w:val="16"/>
        <w:spacing w:line="276" w:lineRule="auto"/>
        <w:ind w:firstLine="709"/>
        <w:contextualSpacing/>
        <w:rPr>
          <w:rFonts w:ascii="Times New Roman" w:hAnsi="Times New Roman" w:cs="Times New Roman"/>
          <w:sz w:val="24"/>
          <w:szCs w:val="24"/>
        </w:rPr>
      </w:pPr>
    </w:p>
    <w:p w14:paraId="5D9F7A34"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Не до ордена — была бы Родина</w:t>
      </w:r>
    </w:p>
    <w:p w14:paraId="4A201261"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На Первой мировой войне</w:t>
      </w:r>
    </w:p>
    <w:p w14:paraId="4B6DE5E2"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Стихотворения </w:t>
      </w:r>
      <w:r w:rsidRPr="00C620CF">
        <w:rPr>
          <w:color w:val="auto"/>
          <w:sz w:val="24"/>
          <w:szCs w:val="24"/>
        </w:rPr>
        <w:t>(не менее двух). Например: С. М. Городецкий «Воздушный витязь», Н. С. Гумилёв «Наступление», «Война» и др.</w:t>
      </w:r>
    </w:p>
    <w:p w14:paraId="5218F65A"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М. М. Пришвин. </w:t>
      </w:r>
      <w:r w:rsidRPr="00C620CF">
        <w:rPr>
          <w:color w:val="auto"/>
          <w:sz w:val="24"/>
          <w:szCs w:val="24"/>
        </w:rPr>
        <w:t>«Голубая стрекоза».</w:t>
      </w:r>
    </w:p>
    <w:p w14:paraId="22AFC013"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bookmarkStart w:id="237" w:name="bookmark472"/>
      <w:r w:rsidRPr="00C620CF">
        <w:rPr>
          <w:rFonts w:ascii="Times New Roman" w:hAnsi="Times New Roman" w:cs="Times New Roman"/>
          <w:sz w:val="24"/>
          <w:szCs w:val="24"/>
        </w:rPr>
        <w:t>Загадки русской души</w:t>
      </w:r>
      <w:bookmarkEnd w:id="237"/>
    </w:p>
    <w:p w14:paraId="4B686986"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Долюшка женская</w:t>
      </w:r>
    </w:p>
    <w:p w14:paraId="7FA52499"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Стихотворения </w:t>
      </w:r>
      <w:r w:rsidRPr="00C620CF">
        <w:rPr>
          <w:color w:val="auto"/>
          <w:sz w:val="24"/>
          <w:szCs w:val="24"/>
        </w:rPr>
        <w:t>(не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w:t>
      </w:r>
    </w:p>
    <w:p w14:paraId="7D7A098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Ф. А. Абрамов. </w:t>
      </w:r>
      <w:r w:rsidRPr="00C620CF">
        <w:rPr>
          <w:color w:val="auto"/>
          <w:sz w:val="24"/>
          <w:szCs w:val="24"/>
        </w:rPr>
        <w:t>«Золотые руки».</w:t>
      </w:r>
    </w:p>
    <w:p w14:paraId="4DCB6085"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bookmarkStart w:id="238" w:name="bookmark474"/>
      <w:r w:rsidRPr="00C620CF">
        <w:rPr>
          <w:rFonts w:ascii="Times New Roman" w:hAnsi="Times New Roman" w:cs="Times New Roman"/>
          <w:sz w:val="24"/>
          <w:szCs w:val="24"/>
        </w:rPr>
        <w:t>О ваших ровесниках</w:t>
      </w:r>
      <w:bookmarkEnd w:id="238"/>
    </w:p>
    <w:p w14:paraId="0E42B340"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Взрослые детские проблемы</w:t>
      </w:r>
    </w:p>
    <w:p w14:paraId="2FE3451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А. С. Игнатова. </w:t>
      </w:r>
      <w:r w:rsidRPr="00C620CF">
        <w:rPr>
          <w:color w:val="auto"/>
          <w:sz w:val="24"/>
          <w:szCs w:val="24"/>
        </w:rPr>
        <w:t>«Джинн Сева».</w:t>
      </w:r>
    </w:p>
    <w:p w14:paraId="3CDD5419"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Н. Н. Назаркин. </w:t>
      </w:r>
      <w:r w:rsidRPr="00C620CF">
        <w:rPr>
          <w:color w:val="auto"/>
          <w:sz w:val="24"/>
          <w:szCs w:val="24"/>
        </w:rPr>
        <w:t>«Изумрудная рыбка» (не менее двух глав по выбору, например, «Изумрудная рыбка», «Ах, миледи!», «Про личную жизнь»).</w:t>
      </w:r>
    </w:p>
    <w:p w14:paraId="11F02265"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bookmarkStart w:id="239" w:name="bookmark476"/>
      <w:r w:rsidRPr="00C620CF">
        <w:rPr>
          <w:rFonts w:ascii="Times New Roman" w:hAnsi="Times New Roman" w:cs="Times New Roman"/>
          <w:sz w:val="24"/>
          <w:szCs w:val="24"/>
        </w:rPr>
        <w:t>Лишь слову жизнь дана</w:t>
      </w:r>
      <w:bookmarkEnd w:id="239"/>
    </w:p>
    <w:p w14:paraId="446431F7"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Такого языка на свете не бывало</w:t>
      </w:r>
    </w:p>
    <w:p w14:paraId="52DDB03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Стихотворения </w:t>
      </w:r>
      <w:r w:rsidRPr="00C620CF">
        <w:rPr>
          <w:color w:val="auto"/>
          <w:sz w:val="24"/>
          <w:szCs w:val="24"/>
        </w:rPr>
        <w:t>(не менее одного). Например: Вс. Рождественский «В родной поэзии совсем не старовер.» и др.</w:t>
      </w:r>
    </w:p>
    <w:p w14:paraId="1DBD0B04" w14:textId="77777777" w:rsidR="00AB4858" w:rsidRPr="00C620CF" w:rsidRDefault="00AB4858" w:rsidP="00C620CF">
      <w:pPr>
        <w:pStyle w:val="af5"/>
        <w:spacing w:line="276" w:lineRule="auto"/>
        <w:ind w:firstLine="709"/>
        <w:contextualSpacing/>
        <w:rPr>
          <w:rFonts w:ascii="Times New Roman" w:hAnsi="Times New Roman" w:cs="Times New Roman"/>
          <w:color w:val="auto"/>
          <w:sz w:val="24"/>
          <w:szCs w:val="24"/>
        </w:rPr>
      </w:pPr>
      <w:bookmarkStart w:id="240" w:name="bookmark478"/>
    </w:p>
    <w:p w14:paraId="785C494E" w14:textId="77777777" w:rsidR="00A57638" w:rsidRPr="00C620CF" w:rsidRDefault="00AB4858"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 xml:space="preserve">8 </w:t>
      </w:r>
      <w:r w:rsidR="00E235EB" w:rsidRPr="00C620CF">
        <w:rPr>
          <w:rFonts w:ascii="Times New Roman" w:hAnsi="Times New Roman" w:cs="Times New Roman"/>
          <w:color w:val="auto"/>
          <w:sz w:val="24"/>
          <w:szCs w:val="24"/>
        </w:rPr>
        <w:t>КЛАСС</w:t>
      </w:r>
      <w:bookmarkEnd w:id="240"/>
    </w:p>
    <w:p w14:paraId="07751FAA" w14:textId="77777777" w:rsidR="00AB4858" w:rsidRPr="00C620CF" w:rsidRDefault="00AB4858" w:rsidP="00C620CF">
      <w:pPr>
        <w:pStyle w:val="af5"/>
        <w:spacing w:line="276" w:lineRule="auto"/>
        <w:ind w:firstLine="709"/>
        <w:contextualSpacing/>
        <w:rPr>
          <w:rFonts w:ascii="Times New Roman" w:hAnsi="Times New Roman" w:cs="Times New Roman"/>
          <w:color w:val="auto"/>
          <w:sz w:val="24"/>
          <w:szCs w:val="24"/>
        </w:rPr>
      </w:pPr>
      <w:bookmarkStart w:id="241" w:name="bookmark480"/>
    </w:p>
    <w:p w14:paraId="334C66A5"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Раздел 1. Россия — Родина моя</w:t>
      </w:r>
      <w:bookmarkEnd w:id="241"/>
    </w:p>
    <w:p w14:paraId="514405FA"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Легендарный герой земли русской Иван Сусанин</w:t>
      </w:r>
    </w:p>
    <w:p w14:paraId="39A632D2"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Стихотворения </w:t>
      </w:r>
      <w:r w:rsidRPr="00C620CF">
        <w:rPr>
          <w:color w:val="auto"/>
          <w:sz w:val="24"/>
          <w:szCs w:val="24"/>
        </w:rPr>
        <w:t>(не менее одного). Например: С. Н. Марков «Сусанин», О. А. Ильина «Во время грозного и злого поединка.» и др.</w:t>
      </w:r>
    </w:p>
    <w:p w14:paraId="37F86474"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П. Н. Полевой. </w:t>
      </w:r>
      <w:r w:rsidRPr="00C620CF">
        <w:rPr>
          <w:color w:val="auto"/>
          <w:sz w:val="24"/>
          <w:szCs w:val="24"/>
        </w:rPr>
        <w:t>«Избранник Божий» (не менее двух глав по выбору).</w:t>
      </w:r>
    </w:p>
    <w:p w14:paraId="4F327887"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bookmarkStart w:id="242" w:name="bookmark482"/>
      <w:r w:rsidRPr="00C620CF">
        <w:rPr>
          <w:rFonts w:ascii="Times New Roman" w:hAnsi="Times New Roman" w:cs="Times New Roman"/>
          <w:sz w:val="24"/>
          <w:szCs w:val="24"/>
        </w:rPr>
        <w:t>Города земли русской</w:t>
      </w:r>
      <w:bookmarkEnd w:id="242"/>
    </w:p>
    <w:p w14:paraId="5E46AA55"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По Золотому кольцу</w:t>
      </w:r>
    </w:p>
    <w:p w14:paraId="5801702B"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Стихотворения </w:t>
      </w:r>
      <w:r w:rsidRPr="00C620CF">
        <w:rPr>
          <w:color w:val="auto"/>
          <w:sz w:val="24"/>
          <w:szCs w:val="24"/>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14:paraId="4A391409"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bookmarkStart w:id="243" w:name="bookmark484"/>
      <w:r w:rsidRPr="00C620CF">
        <w:rPr>
          <w:rFonts w:ascii="Times New Roman" w:hAnsi="Times New Roman" w:cs="Times New Roman"/>
          <w:sz w:val="24"/>
          <w:szCs w:val="24"/>
        </w:rPr>
        <w:t>Родные просторы</w:t>
      </w:r>
      <w:bookmarkEnd w:id="243"/>
    </w:p>
    <w:p w14:paraId="0AC28520"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Волга — русская река</w:t>
      </w:r>
    </w:p>
    <w:p w14:paraId="6379C6A8"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Русские народные песни о Волге </w:t>
      </w:r>
      <w:r w:rsidRPr="00C620CF">
        <w:rPr>
          <w:color w:val="auto"/>
          <w:sz w:val="24"/>
          <w:szCs w:val="24"/>
        </w:rPr>
        <w:t>(одна по выбору). Например: «Уж ты, Волга-река, Волга-матушка!..», «Вниз по матушке по Волге.» и др.</w:t>
      </w:r>
    </w:p>
    <w:p w14:paraId="51C71769"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Стихотворения </w:t>
      </w:r>
      <w:r w:rsidRPr="00C620CF">
        <w:rPr>
          <w:color w:val="auto"/>
          <w:sz w:val="24"/>
          <w:szCs w:val="24"/>
        </w:rPr>
        <w:t>(не менее двух). Например: Н. А. Некрасов «Люблю я краткой той поры.» (из поэмы «Горе старого Наума»), В. С. Высоцкий «Песня о Волге» и др.</w:t>
      </w:r>
    </w:p>
    <w:p w14:paraId="5DDA051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В. В. Розанов. </w:t>
      </w:r>
      <w:r w:rsidRPr="00C620CF">
        <w:rPr>
          <w:color w:val="auto"/>
          <w:sz w:val="24"/>
          <w:szCs w:val="24"/>
        </w:rPr>
        <w:t>«Русский Нил» (один фрагмент по выбору).</w:t>
      </w:r>
    </w:p>
    <w:p w14:paraId="10012290" w14:textId="77777777" w:rsidR="00AB4858" w:rsidRPr="00C620CF" w:rsidRDefault="00AB4858" w:rsidP="00C620CF">
      <w:pPr>
        <w:pStyle w:val="af5"/>
        <w:spacing w:line="276" w:lineRule="auto"/>
        <w:ind w:firstLine="709"/>
        <w:contextualSpacing/>
        <w:rPr>
          <w:rFonts w:ascii="Times New Roman" w:hAnsi="Times New Roman" w:cs="Times New Roman"/>
          <w:color w:val="auto"/>
          <w:sz w:val="24"/>
          <w:szCs w:val="24"/>
        </w:rPr>
      </w:pPr>
      <w:bookmarkStart w:id="244" w:name="bookmark486"/>
    </w:p>
    <w:p w14:paraId="1697A96F"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Раздел 2. Русские традиции</w:t>
      </w:r>
      <w:bookmarkEnd w:id="244"/>
    </w:p>
    <w:p w14:paraId="1D18E753"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Праздники русского мира</w:t>
      </w:r>
    </w:p>
    <w:p w14:paraId="5F6F293A"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Троица</w:t>
      </w:r>
    </w:p>
    <w:p w14:paraId="468D7A4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Стихотворения </w:t>
      </w:r>
      <w:r w:rsidRPr="00C620CF">
        <w:rPr>
          <w:color w:val="auto"/>
          <w:sz w:val="24"/>
          <w:szCs w:val="24"/>
        </w:rPr>
        <w:t>(не менее двух). Например: И. А. Бунин «Троица», С. А. Есенин «Троицыно утро, утренний канон.», Н. И. Рыленков «Возможно ль высказать без слов.» и др.</w:t>
      </w:r>
    </w:p>
    <w:p w14:paraId="3C97BD78"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И. А. Новиков. </w:t>
      </w:r>
      <w:r w:rsidRPr="00C620CF">
        <w:rPr>
          <w:color w:val="auto"/>
          <w:sz w:val="24"/>
          <w:szCs w:val="24"/>
        </w:rPr>
        <w:t>«Троицкая кукушка».</w:t>
      </w:r>
    </w:p>
    <w:p w14:paraId="244C84BB"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bookmarkStart w:id="245" w:name="bookmark489"/>
      <w:r w:rsidRPr="00C620CF">
        <w:rPr>
          <w:rFonts w:ascii="Times New Roman" w:hAnsi="Times New Roman" w:cs="Times New Roman"/>
          <w:sz w:val="24"/>
          <w:szCs w:val="24"/>
        </w:rPr>
        <w:lastRenderedPageBreak/>
        <w:t>Тепло родного дома</w:t>
      </w:r>
      <w:bookmarkEnd w:id="245"/>
    </w:p>
    <w:p w14:paraId="268CAF22"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Родство душ</w:t>
      </w:r>
    </w:p>
    <w:p w14:paraId="7E2783D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Ф. А. Абрамов. </w:t>
      </w:r>
      <w:r w:rsidRPr="00C620CF">
        <w:rPr>
          <w:color w:val="auto"/>
          <w:sz w:val="24"/>
          <w:szCs w:val="24"/>
        </w:rPr>
        <w:t>«Валенки».</w:t>
      </w:r>
    </w:p>
    <w:p w14:paraId="4CF9BCCD"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Т. В. Михеева. </w:t>
      </w:r>
      <w:r w:rsidRPr="00C620CF">
        <w:rPr>
          <w:color w:val="auto"/>
          <w:sz w:val="24"/>
          <w:szCs w:val="24"/>
        </w:rPr>
        <w:t>«Не предавай меня!» (две главы по выбору).</w:t>
      </w:r>
    </w:p>
    <w:p w14:paraId="23CCDB51" w14:textId="77777777" w:rsidR="00AB4858" w:rsidRPr="00C620CF" w:rsidRDefault="00AB4858" w:rsidP="00C620CF">
      <w:pPr>
        <w:pStyle w:val="af5"/>
        <w:spacing w:line="276" w:lineRule="auto"/>
        <w:ind w:firstLine="709"/>
        <w:contextualSpacing/>
        <w:rPr>
          <w:rFonts w:ascii="Times New Roman" w:hAnsi="Times New Roman" w:cs="Times New Roman"/>
          <w:color w:val="auto"/>
          <w:sz w:val="24"/>
          <w:szCs w:val="24"/>
        </w:rPr>
      </w:pPr>
      <w:bookmarkStart w:id="246" w:name="bookmark491"/>
    </w:p>
    <w:p w14:paraId="050679E9"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Раздел 3. Русский характер — русская душа</w:t>
      </w:r>
      <w:bookmarkEnd w:id="246"/>
    </w:p>
    <w:p w14:paraId="0EDF8B0E"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Не до ордена — была бы Родина</w:t>
      </w:r>
    </w:p>
    <w:p w14:paraId="30E65740" w14:textId="77777777" w:rsidR="00A57638" w:rsidRPr="00C620CF" w:rsidRDefault="00E235EB" w:rsidP="00C620CF">
      <w:pPr>
        <w:pStyle w:val="13"/>
        <w:spacing w:line="276" w:lineRule="auto"/>
        <w:ind w:firstLine="709"/>
        <w:contextualSpacing/>
        <w:rPr>
          <w:color w:val="auto"/>
          <w:sz w:val="24"/>
          <w:szCs w:val="24"/>
        </w:rPr>
      </w:pPr>
      <w:r w:rsidRPr="00C620CF">
        <w:rPr>
          <w:i/>
          <w:iCs/>
          <w:color w:val="auto"/>
          <w:sz w:val="24"/>
          <w:szCs w:val="24"/>
        </w:rPr>
        <w:t>Дети на войне</w:t>
      </w:r>
    </w:p>
    <w:p w14:paraId="0FAE10D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Э. Н. Веркин. </w:t>
      </w:r>
      <w:r w:rsidRPr="00C620CF">
        <w:rPr>
          <w:color w:val="auto"/>
          <w:sz w:val="24"/>
          <w:szCs w:val="24"/>
        </w:rPr>
        <w:t>«Облачный полк» (не менее двух глав по выбору).</w:t>
      </w:r>
    </w:p>
    <w:p w14:paraId="23C7B7E2"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bookmarkStart w:id="247" w:name="bookmark494"/>
      <w:r w:rsidRPr="00C620CF">
        <w:rPr>
          <w:rFonts w:ascii="Times New Roman" w:hAnsi="Times New Roman" w:cs="Times New Roman"/>
          <w:sz w:val="24"/>
          <w:szCs w:val="24"/>
        </w:rPr>
        <w:t>Загадки русской души</w:t>
      </w:r>
      <w:bookmarkEnd w:id="247"/>
    </w:p>
    <w:p w14:paraId="3FE6150B"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Сеятель твой и хранитель</w:t>
      </w:r>
    </w:p>
    <w:p w14:paraId="78C22CD2"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И. С. Тургенев. </w:t>
      </w:r>
      <w:r w:rsidRPr="00C620CF">
        <w:rPr>
          <w:color w:val="auto"/>
          <w:sz w:val="24"/>
          <w:szCs w:val="24"/>
        </w:rPr>
        <w:t>«Сфинкс».</w:t>
      </w:r>
    </w:p>
    <w:p w14:paraId="4C3E6EB9"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Ф. М. Достоевский. </w:t>
      </w:r>
      <w:r w:rsidRPr="00C620CF">
        <w:rPr>
          <w:color w:val="auto"/>
          <w:sz w:val="24"/>
          <w:szCs w:val="24"/>
        </w:rPr>
        <w:t>«Мужик Марей».</w:t>
      </w:r>
    </w:p>
    <w:p w14:paraId="122A818E"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bookmarkStart w:id="248" w:name="bookmark496"/>
      <w:r w:rsidRPr="00C620CF">
        <w:rPr>
          <w:rFonts w:ascii="Times New Roman" w:hAnsi="Times New Roman" w:cs="Times New Roman"/>
          <w:sz w:val="24"/>
          <w:szCs w:val="24"/>
        </w:rPr>
        <w:t>О ваших ровесниках</w:t>
      </w:r>
      <w:bookmarkEnd w:id="248"/>
    </w:p>
    <w:p w14:paraId="03B8EFF8"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Пора взросления</w:t>
      </w:r>
    </w:p>
    <w:p w14:paraId="68DAA63A"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Б. Л. Васильев. </w:t>
      </w:r>
      <w:r w:rsidRPr="00C620CF">
        <w:rPr>
          <w:color w:val="auto"/>
          <w:sz w:val="24"/>
          <w:szCs w:val="24"/>
        </w:rPr>
        <w:t>«Завтра была война» (не менее одной главы по выбору).</w:t>
      </w:r>
    </w:p>
    <w:p w14:paraId="2727F48F"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Г. Н. Щербакова. </w:t>
      </w:r>
      <w:r w:rsidRPr="00C620CF">
        <w:rPr>
          <w:color w:val="auto"/>
          <w:sz w:val="24"/>
          <w:szCs w:val="24"/>
        </w:rPr>
        <w:t>«Вам и не снилось» (не менее одной главы по выбору)</w:t>
      </w:r>
    </w:p>
    <w:p w14:paraId="42DDE498"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bookmarkStart w:id="249" w:name="bookmark498"/>
      <w:r w:rsidRPr="00C620CF">
        <w:rPr>
          <w:rFonts w:ascii="Times New Roman" w:hAnsi="Times New Roman" w:cs="Times New Roman"/>
          <w:sz w:val="24"/>
          <w:szCs w:val="24"/>
        </w:rPr>
        <w:t>Лишь слову жизнь дана</w:t>
      </w:r>
      <w:bookmarkEnd w:id="249"/>
    </w:p>
    <w:p w14:paraId="55978278"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Язык поэзии</w:t>
      </w:r>
    </w:p>
    <w:p w14:paraId="30751AF9"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Стихотворения </w:t>
      </w:r>
      <w:r w:rsidRPr="00C620CF">
        <w:rPr>
          <w:color w:val="auto"/>
          <w:sz w:val="24"/>
          <w:szCs w:val="24"/>
        </w:rPr>
        <w:t>(не менее одного). Например: И. Ф. Анненский «Третий мучительный сонет» и др.</w:t>
      </w:r>
    </w:p>
    <w:p w14:paraId="1798931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Дон Аминадо. </w:t>
      </w:r>
      <w:r w:rsidRPr="00C620CF">
        <w:rPr>
          <w:color w:val="auto"/>
          <w:sz w:val="24"/>
          <w:szCs w:val="24"/>
        </w:rPr>
        <w:t>«Наука стихосложения».</w:t>
      </w:r>
    </w:p>
    <w:p w14:paraId="534F5130" w14:textId="77777777" w:rsidR="00AB4858" w:rsidRPr="00C620CF" w:rsidRDefault="00AB4858" w:rsidP="00C620CF">
      <w:pPr>
        <w:pStyle w:val="af5"/>
        <w:spacing w:line="276" w:lineRule="auto"/>
        <w:ind w:firstLine="709"/>
        <w:contextualSpacing/>
        <w:rPr>
          <w:rFonts w:ascii="Times New Roman" w:hAnsi="Times New Roman" w:cs="Times New Roman"/>
          <w:color w:val="auto"/>
          <w:sz w:val="24"/>
          <w:szCs w:val="24"/>
        </w:rPr>
      </w:pPr>
      <w:bookmarkStart w:id="250" w:name="bookmark500"/>
    </w:p>
    <w:p w14:paraId="24EA7FFF" w14:textId="77777777" w:rsidR="00A57638"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9 КЛАСС</w:t>
      </w:r>
      <w:bookmarkEnd w:id="250"/>
    </w:p>
    <w:p w14:paraId="5CFD097D" w14:textId="77777777" w:rsidR="003F7D2C" w:rsidRPr="00C620CF" w:rsidRDefault="003F7D2C" w:rsidP="00C620CF">
      <w:pPr>
        <w:pStyle w:val="af5"/>
        <w:spacing w:line="276" w:lineRule="auto"/>
        <w:ind w:firstLine="709"/>
        <w:contextualSpacing/>
        <w:rPr>
          <w:rFonts w:ascii="Times New Roman" w:hAnsi="Times New Roman" w:cs="Times New Roman"/>
          <w:color w:val="auto"/>
          <w:sz w:val="24"/>
          <w:szCs w:val="24"/>
        </w:rPr>
      </w:pPr>
    </w:p>
    <w:p w14:paraId="6B07025B"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251" w:name="bookmark502"/>
      <w:r w:rsidRPr="00C620CF">
        <w:rPr>
          <w:rFonts w:ascii="Times New Roman" w:hAnsi="Times New Roman" w:cs="Times New Roman"/>
          <w:color w:val="auto"/>
          <w:sz w:val="24"/>
          <w:szCs w:val="24"/>
        </w:rPr>
        <w:t>Раздел 1. Россия — Родина моя</w:t>
      </w:r>
      <w:bookmarkEnd w:id="251"/>
    </w:p>
    <w:p w14:paraId="193BB8BF"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Преданья старины глубокой</w:t>
      </w:r>
    </w:p>
    <w:p w14:paraId="232B3DF9"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Гроза двенадцатого года</w:t>
      </w:r>
    </w:p>
    <w:p w14:paraId="4CF530FA"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Русские народные песни об Отечественной войне 1812 года </w:t>
      </w:r>
      <w:r w:rsidRPr="00C620CF">
        <w:rPr>
          <w:color w:val="auto"/>
          <w:sz w:val="24"/>
          <w:szCs w:val="24"/>
        </w:rPr>
        <w:t>(не менее одной). Например: «Как не две тученьки не две грозныя»</w:t>
      </w:r>
    </w:p>
    <w:p w14:paraId="7564D782"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Стихотворения </w:t>
      </w:r>
      <w:r w:rsidRPr="00C620CF">
        <w:rPr>
          <w:color w:val="auto"/>
          <w:sz w:val="24"/>
          <w:szCs w:val="24"/>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14:paraId="38AC9D9F"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И. И. Лажечников. </w:t>
      </w:r>
      <w:r w:rsidRPr="00C620CF">
        <w:rPr>
          <w:color w:val="auto"/>
          <w:sz w:val="24"/>
          <w:szCs w:val="24"/>
        </w:rPr>
        <w:t>«Новобранец 1812 года» (один фрагмент по выбору).</w:t>
      </w:r>
    </w:p>
    <w:p w14:paraId="5127BF4B"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bookmarkStart w:id="252" w:name="bookmark505"/>
      <w:r w:rsidRPr="00C620CF">
        <w:rPr>
          <w:rFonts w:ascii="Times New Roman" w:hAnsi="Times New Roman" w:cs="Times New Roman"/>
          <w:sz w:val="24"/>
          <w:szCs w:val="24"/>
        </w:rPr>
        <w:t>Города земли русской</w:t>
      </w:r>
      <w:bookmarkEnd w:id="252"/>
    </w:p>
    <w:p w14:paraId="7CE2749D"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Петербург в русской литературе</w:t>
      </w:r>
    </w:p>
    <w:p w14:paraId="16A0991C"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Стихотворения </w:t>
      </w:r>
      <w:r w:rsidRPr="00C620CF">
        <w:rPr>
          <w:color w:val="auto"/>
          <w:sz w:val="24"/>
          <w:szCs w:val="24"/>
        </w:rPr>
        <w:t xml:space="preserve">(не менее трёх). Например: А. С. Пушкин «Город пышный, город бедный...», О. Э. Мандельштам «Петербургские строфы», А. А. Ахматова «Стихи о Петербурге» («Вновь Исакий в </w:t>
      </w:r>
      <w:r w:rsidR="006C19B0" w:rsidRPr="00C620CF">
        <w:rPr>
          <w:color w:val="auto"/>
          <w:sz w:val="24"/>
          <w:szCs w:val="24"/>
        </w:rPr>
        <w:t>облаченье</w:t>
      </w:r>
      <w:r w:rsidRPr="00C620CF">
        <w:rPr>
          <w:color w:val="auto"/>
          <w:sz w:val="24"/>
          <w:szCs w:val="24"/>
        </w:rPr>
        <w:t>.»), Д. С. Самойлов «Над Невой» («Весь город в плавных разворотах.») и др.</w:t>
      </w:r>
    </w:p>
    <w:p w14:paraId="2A1E743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Л. В. Успенский. </w:t>
      </w:r>
      <w:r w:rsidRPr="00C620CF">
        <w:rPr>
          <w:color w:val="auto"/>
          <w:sz w:val="24"/>
          <w:szCs w:val="24"/>
        </w:rPr>
        <w:t>«Записки старого петербуржца» (одна глава по выбору, например, «Фонарики-сударики»).</w:t>
      </w:r>
    </w:p>
    <w:p w14:paraId="6D5CCF19"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bookmarkStart w:id="253" w:name="bookmark507"/>
      <w:r w:rsidRPr="00C620CF">
        <w:rPr>
          <w:rFonts w:ascii="Times New Roman" w:hAnsi="Times New Roman" w:cs="Times New Roman"/>
          <w:sz w:val="24"/>
          <w:szCs w:val="24"/>
        </w:rPr>
        <w:t>Родные просторы</w:t>
      </w:r>
      <w:bookmarkEnd w:id="253"/>
    </w:p>
    <w:p w14:paraId="1C81D49D"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Степь раздольная</w:t>
      </w:r>
    </w:p>
    <w:p w14:paraId="3BC65F7B"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Русские народные песни о степи </w:t>
      </w:r>
      <w:r w:rsidRPr="00C620CF">
        <w:rPr>
          <w:color w:val="auto"/>
          <w:sz w:val="24"/>
          <w:szCs w:val="24"/>
        </w:rPr>
        <w:t>(одна по выбору). Например: «Уж ты, степь ли моя, степь Моздокская.», «Ах ты, степь широкая.» и др.</w:t>
      </w:r>
    </w:p>
    <w:p w14:paraId="4449C05C"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Стихотворения </w:t>
      </w:r>
      <w:r w:rsidRPr="00C620CF">
        <w:rPr>
          <w:color w:val="auto"/>
          <w:sz w:val="24"/>
          <w:szCs w:val="24"/>
        </w:rPr>
        <w:t>(не менее двух). Например: П. А. Вяземский «Степь», И. З. Суриков «В степи» и др.</w:t>
      </w:r>
    </w:p>
    <w:p w14:paraId="5C65589F"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А. П. Чехов. </w:t>
      </w:r>
      <w:r w:rsidRPr="00C620CF">
        <w:rPr>
          <w:color w:val="auto"/>
          <w:sz w:val="24"/>
          <w:szCs w:val="24"/>
        </w:rPr>
        <w:t>«Степь» (один фрагмент по выбору).</w:t>
      </w:r>
    </w:p>
    <w:p w14:paraId="3705A560" w14:textId="77777777" w:rsidR="00AB4858" w:rsidRPr="00C620CF" w:rsidRDefault="00AB4858" w:rsidP="00C620CF">
      <w:pPr>
        <w:pStyle w:val="af5"/>
        <w:spacing w:line="276" w:lineRule="auto"/>
        <w:ind w:firstLine="709"/>
        <w:contextualSpacing/>
        <w:rPr>
          <w:rFonts w:ascii="Times New Roman" w:hAnsi="Times New Roman" w:cs="Times New Roman"/>
          <w:color w:val="auto"/>
          <w:sz w:val="24"/>
          <w:szCs w:val="24"/>
        </w:rPr>
      </w:pPr>
      <w:bookmarkStart w:id="254" w:name="bookmark509"/>
    </w:p>
    <w:p w14:paraId="6EA63701"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Раздел 2. Русские традиции</w:t>
      </w:r>
      <w:bookmarkEnd w:id="254"/>
    </w:p>
    <w:p w14:paraId="7EB2D725"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Праздники русского мира</w:t>
      </w:r>
    </w:p>
    <w:p w14:paraId="2DF4B123" w14:textId="77777777" w:rsidR="00A57638" w:rsidRPr="00C620CF" w:rsidRDefault="00E235EB" w:rsidP="00C620CF">
      <w:pPr>
        <w:pStyle w:val="13"/>
        <w:spacing w:line="276" w:lineRule="auto"/>
        <w:ind w:firstLine="709"/>
        <w:contextualSpacing/>
        <w:rPr>
          <w:color w:val="auto"/>
          <w:sz w:val="24"/>
          <w:szCs w:val="24"/>
        </w:rPr>
      </w:pPr>
      <w:r w:rsidRPr="00C620CF">
        <w:rPr>
          <w:i/>
          <w:iCs/>
          <w:color w:val="auto"/>
          <w:sz w:val="24"/>
          <w:szCs w:val="24"/>
        </w:rPr>
        <w:t>Августовские Спасы</w:t>
      </w:r>
    </w:p>
    <w:p w14:paraId="1F3C479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Стихотворения </w:t>
      </w:r>
      <w:r w:rsidRPr="00C620CF">
        <w:rPr>
          <w:color w:val="auto"/>
          <w:sz w:val="24"/>
          <w:szCs w:val="24"/>
        </w:rPr>
        <w:t>(не менее трёх). Например: К. Д. Бальмонт «Первый спас», Б. А. Ахмадулина «Ночь упаданья яблок», Е. А. Евтушенко «Само упало яблоко с небес...» и др.</w:t>
      </w:r>
    </w:p>
    <w:p w14:paraId="6692FDFC"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Е. И. Носов. </w:t>
      </w:r>
      <w:r w:rsidRPr="00C620CF">
        <w:rPr>
          <w:color w:val="auto"/>
          <w:sz w:val="24"/>
          <w:szCs w:val="24"/>
        </w:rPr>
        <w:t>«Яблочный спас».</w:t>
      </w:r>
    </w:p>
    <w:p w14:paraId="3026AB1A"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bookmarkStart w:id="255" w:name="bookmark512"/>
      <w:r w:rsidRPr="00C620CF">
        <w:rPr>
          <w:rFonts w:ascii="Times New Roman" w:hAnsi="Times New Roman" w:cs="Times New Roman"/>
          <w:sz w:val="24"/>
          <w:szCs w:val="24"/>
        </w:rPr>
        <w:t>Тепло родного дома</w:t>
      </w:r>
      <w:bookmarkEnd w:id="255"/>
    </w:p>
    <w:p w14:paraId="567ED644"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Родительский дом</w:t>
      </w:r>
    </w:p>
    <w:p w14:paraId="5AEED60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А. П. Платонов. </w:t>
      </w:r>
      <w:r w:rsidRPr="00C620CF">
        <w:rPr>
          <w:color w:val="auto"/>
          <w:sz w:val="24"/>
          <w:szCs w:val="24"/>
        </w:rPr>
        <w:t>«На заре туманной юности» (две главы по выбору).</w:t>
      </w:r>
    </w:p>
    <w:p w14:paraId="1795B6E4"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В. П. Астафьев. </w:t>
      </w:r>
      <w:r w:rsidRPr="00C620CF">
        <w:rPr>
          <w:color w:val="auto"/>
          <w:sz w:val="24"/>
          <w:szCs w:val="24"/>
        </w:rPr>
        <w:t>«Далёкая и близкая сказка» (рассказ из повести «Последний поклон»).</w:t>
      </w:r>
    </w:p>
    <w:p w14:paraId="65961554" w14:textId="77777777" w:rsidR="00AB4858" w:rsidRPr="00C620CF" w:rsidRDefault="00AB4858" w:rsidP="00C620CF">
      <w:pPr>
        <w:pStyle w:val="af5"/>
        <w:spacing w:line="276" w:lineRule="auto"/>
        <w:ind w:firstLine="709"/>
        <w:contextualSpacing/>
        <w:rPr>
          <w:rFonts w:ascii="Times New Roman" w:hAnsi="Times New Roman" w:cs="Times New Roman"/>
          <w:color w:val="auto"/>
          <w:sz w:val="24"/>
          <w:szCs w:val="24"/>
        </w:rPr>
      </w:pPr>
      <w:bookmarkStart w:id="256" w:name="bookmark514"/>
    </w:p>
    <w:p w14:paraId="49BD22D0"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Раздел 3. Русский характер — русская душа</w:t>
      </w:r>
      <w:bookmarkEnd w:id="256"/>
    </w:p>
    <w:p w14:paraId="6912BCD8"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Не до ордена — была бы Родина</w:t>
      </w:r>
    </w:p>
    <w:p w14:paraId="0EE3A9C6"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Великая Отечественная война</w:t>
      </w:r>
    </w:p>
    <w:p w14:paraId="4EF4DBB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Стихотворения </w:t>
      </w:r>
      <w:r w:rsidRPr="00C620CF">
        <w:rPr>
          <w:color w:val="auto"/>
          <w:sz w:val="24"/>
          <w:szCs w:val="24"/>
        </w:rPr>
        <w:t>(не менее двух). Например: Н. П. Майоров «Мы», М. В. Кульчицкий «Мечтатель, фантазёр, лентяй- завистник!..» и др.</w:t>
      </w:r>
    </w:p>
    <w:p w14:paraId="229D933C"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Ю. М. Нагибин. </w:t>
      </w:r>
      <w:r w:rsidRPr="00C620CF">
        <w:rPr>
          <w:color w:val="auto"/>
          <w:sz w:val="24"/>
          <w:szCs w:val="24"/>
        </w:rPr>
        <w:t>«Ваганов».</w:t>
      </w:r>
    </w:p>
    <w:p w14:paraId="12262E88"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Е. И. Носов. </w:t>
      </w:r>
      <w:r w:rsidRPr="00C620CF">
        <w:rPr>
          <w:color w:val="auto"/>
          <w:sz w:val="24"/>
          <w:szCs w:val="24"/>
        </w:rPr>
        <w:t>«Переправа».</w:t>
      </w:r>
    </w:p>
    <w:p w14:paraId="5DD3C0B1"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bookmarkStart w:id="257" w:name="bookmark517"/>
      <w:r w:rsidRPr="00C620CF">
        <w:rPr>
          <w:rFonts w:ascii="Times New Roman" w:hAnsi="Times New Roman" w:cs="Times New Roman"/>
          <w:sz w:val="24"/>
          <w:szCs w:val="24"/>
        </w:rPr>
        <w:t>Загадки русской души</w:t>
      </w:r>
      <w:bookmarkEnd w:id="257"/>
    </w:p>
    <w:p w14:paraId="1F94235D"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Судьбы русских эмигрантов</w:t>
      </w:r>
    </w:p>
    <w:p w14:paraId="111D7131"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Б. К. Зайцев. </w:t>
      </w:r>
      <w:r w:rsidRPr="00C620CF">
        <w:rPr>
          <w:color w:val="auto"/>
          <w:sz w:val="24"/>
          <w:szCs w:val="24"/>
        </w:rPr>
        <w:t>«Лёгкое бремя».</w:t>
      </w:r>
    </w:p>
    <w:p w14:paraId="318C267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А. Т. Аверченко. </w:t>
      </w:r>
      <w:r w:rsidRPr="00C620CF">
        <w:rPr>
          <w:color w:val="auto"/>
          <w:sz w:val="24"/>
          <w:szCs w:val="24"/>
        </w:rPr>
        <w:t>«Русское искусство».</w:t>
      </w:r>
    </w:p>
    <w:p w14:paraId="68AB7505"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bookmarkStart w:id="258" w:name="bookmark519"/>
      <w:r w:rsidRPr="00C620CF">
        <w:rPr>
          <w:rFonts w:ascii="Times New Roman" w:hAnsi="Times New Roman" w:cs="Times New Roman"/>
          <w:sz w:val="24"/>
          <w:szCs w:val="24"/>
        </w:rPr>
        <w:t>О ваших ровесниках</w:t>
      </w:r>
      <w:bookmarkEnd w:id="258"/>
    </w:p>
    <w:p w14:paraId="14B534F5"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Прощание с детством</w:t>
      </w:r>
    </w:p>
    <w:p w14:paraId="06BD635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Ю. И. Коваль. </w:t>
      </w:r>
      <w:r w:rsidRPr="00C620CF">
        <w:rPr>
          <w:color w:val="auto"/>
          <w:sz w:val="24"/>
          <w:szCs w:val="24"/>
        </w:rPr>
        <w:t>«От Красных ворот» (не менее одного фрагмента по выбору).</w:t>
      </w:r>
    </w:p>
    <w:p w14:paraId="2A97B268"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bookmarkStart w:id="259" w:name="bookmark521"/>
      <w:r w:rsidRPr="00C620CF">
        <w:rPr>
          <w:rFonts w:ascii="Times New Roman" w:hAnsi="Times New Roman" w:cs="Times New Roman"/>
          <w:sz w:val="24"/>
          <w:szCs w:val="24"/>
        </w:rPr>
        <w:t>Лишь слову жизнь дана</w:t>
      </w:r>
      <w:bookmarkEnd w:id="259"/>
    </w:p>
    <w:p w14:paraId="18A3F80E"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«Припадаю к великой реке...»</w:t>
      </w:r>
    </w:p>
    <w:p w14:paraId="656FF45F"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Стихотворения </w:t>
      </w:r>
      <w:r w:rsidRPr="00C620CF">
        <w:rPr>
          <w:color w:val="auto"/>
          <w:sz w:val="24"/>
          <w:szCs w:val="24"/>
        </w:rPr>
        <w:t>(не менее двух). Например: И. А. Бродский «Мой народ», С. А. Каргашин «Я — русский! Спасибо, Господи!..» и др.</w:t>
      </w:r>
    </w:p>
    <w:p w14:paraId="7261E543" w14:textId="77777777" w:rsidR="003F7D2C" w:rsidRDefault="003F7D2C" w:rsidP="00C620CF">
      <w:pPr>
        <w:pStyle w:val="af5"/>
        <w:spacing w:line="276" w:lineRule="auto"/>
        <w:ind w:firstLine="709"/>
        <w:contextualSpacing/>
        <w:rPr>
          <w:rFonts w:ascii="Times New Roman" w:hAnsi="Times New Roman" w:cs="Times New Roman"/>
          <w:color w:val="auto"/>
          <w:sz w:val="24"/>
          <w:szCs w:val="24"/>
        </w:rPr>
      </w:pPr>
      <w:bookmarkStart w:id="260" w:name="bookmark523"/>
    </w:p>
    <w:p w14:paraId="51E698DE" w14:textId="4AF8F720"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ПЛАНИРУЕМЫЕ РЕЗУЛЬТАТЫ</w:t>
      </w:r>
      <w:bookmarkEnd w:id="260"/>
      <w:r w:rsidR="003F7D2C">
        <w:rPr>
          <w:rFonts w:ascii="Times New Roman" w:hAnsi="Times New Roman" w:cs="Times New Roman"/>
          <w:color w:val="auto"/>
          <w:sz w:val="24"/>
          <w:szCs w:val="24"/>
        </w:rPr>
        <w:t xml:space="preserve"> </w:t>
      </w:r>
      <w:r w:rsidRPr="00C620CF">
        <w:rPr>
          <w:rFonts w:ascii="Times New Roman" w:hAnsi="Times New Roman" w:cs="Times New Roman"/>
          <w:color w:val="auto"/>
          <w:sz w:val="24"/>
          <w:szCs w:val="24"/>
        </w:rPr>
        <w:t>ОСВОЕНИЯ УЧЕБНОГО ПРЕДМЕТА</w:t>
      </w:r>
    </w:p>
    <w:p w14:paraId="16834D33"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«РОДНАЯ ЛИТЕРАТУРА (РУССКАЯ)»</w:t>
      </w:r>
    </w:p>
    <w:p w14:paraId="07F5739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Изучение учебного предмета «Родная литература (русская)» в основной школе направлено на достижение </w:t>
      </w:r>
      <w:proofErr w:type="gramStart"/>
      <w:r w:rsidRPr="00C620CF">
        <w:rPr>
          <w:color w:val="auto"/>
          <w:sz w:val="24"/>
          <w:szCs w:val="24"/>
        </w:rPr>
        <w:t>обучающимися</w:t>
      </w:r>
      <w:proofErr w:type="gramEnd"/>
      <w:r w:rsidRPr="00C620CF">
        <w:rPr>
          <w:color w:val="auto"/>
          <w:sz w:val="24"/>
          <w:szCs w:val="24"/>
        </w:rPr>
        <w:t xml:space="preserve"> следующих личностных, метапредметных и предметных результатов.</w:t>
      </w:r>
    </w:p>
    <w:p w14:paraId="6E5FBAE5"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261" w:name="bookmark527"/>
      <w:r w:rsidRPr="00C620CF">
        <w:rPr>
          <w:rFonts w:ascii="Times New Roman" w:hAnsi="Times New Roman" w:cs="Times New Roman"/>
          <w:color w:val="auto"/>
          <w:sz w:val="24"/>
          <w:szCs w:val="24"/>
        </w:rPr>
        <w:t>ЛИЧНОСТНЫЕ РЕЗУЛЬТАТЫ</w:t>
      </w:r>
      <w:bookmarkEnd w:id="261"/>
    </w:p>
    <w:p w14:paraId="6991E3F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CE46A6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14:paraId="01D2D72D"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lastRenderedPageBreak/>
        <w:t>гражданского воспитания:</w:t>
      </w:r>
    </w:p>
    <w:p w14:paraId="1095801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525FA25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патриотического воспитания:</w:t>
      </w:r>
    </w:p>
    <w:p w14:paraId="39E2AB2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7CC098C"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духовно-нравственного воспитания:</w:t>
      </w:r>
    </w:p>
    <w:p w14:paraId="799723A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640088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эстетического воспитания:</w:t>
      </w:r>
    </w:p>
    <w:p w14:paraId="5192E4F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B661EF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физического воспитания, формирования культуры здоровья и эмоционального благополучия:</w:t>
      </w:r>
    </w:p>
    <w:p w14:paraId="67BD9CC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035467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умение принимать себя и других, не осуждая;</w:t>
      </w:r>
    </w:p>
    <w:p w14:paraId="46DDA6A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умение осознавать эмоциональное состояние себя и других, умение управлять собственным эмоциональным состоянием;</w:t>
      </w:r>
    </w:p>
    <w:p w14:paraId="404E9FD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сформированность навыка рефлексии, признание своего права на ошибку и такого же права другого человека;</w:t>
      </w:r>
    </w:p>
    <w:p w14:paraId="2356F92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трудового воспитания:</w:t>
      </w:r>
    </w:p>
    <w:p w14:paraId="5AA07B1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установка на активное участие в решении практических задач (в рамках семьи, </w:t>
      </w:r>
      <w:r w:rsidRPr="00C620CF">
        <w:rPr>
          <w:color w:val="auto"/>
          <w:sz w:val="24"/>
          <w:szCs w:val="24"/>
        </w:rPr>
        <w:lastRenderedPageBreak/>
        <w:t>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9A03212"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экологического воспитания:</w:t>
      </w:r>
    </w:p>
    <w:p w14:paraId="71ADC64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329BDD7F"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ценности научного познания:</w:t>
      </w:r>
    </w:p>
    <w:p w14:paraId="208D0D0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38BE3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Личностные результаты, обеспечивающие </w:t>
      </w:r>
      <w:r w:rsidRPr="00C620CF">
        <w:rPr>
          <w:b/>
          <w:bCs/>
          <w:i/>
          <w:iCs/>
          <w:color w:val="auto"/>
          <w:sz w:val="24"/>
          <w:szCs w:val="24"/>
        </w:rPr>
        <w:t>адаптацию обучающегося</w:t>
      </w:r>
      <w:r w:rsidRPr="00C620CF">
        <w:rPr>
          <w:color w:val="auto"/>
          <w:sz w:val="24"/>
          <w:szCs w:val="24"/>
        </w:rPr>
        <w:t xml:space="preserve"> к изменяющимся условиям социальной и природной среды:</w:t>
      </w:r>
    </w:p>
    <w:p w14:paraId="41E668E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F53116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способность обучающихся ко взаимодействию в условиях неопределённости, открытость опыту и знаниям других;</w:t>
      </w:r>
    </w:p>
    <w:p w14:paraId="70CE773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14:paraId="3BBFCBE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7FD1D0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умение оперировать основными понятиями, терминами и представлениями в области концепции устойчивого развития;</w:t>
      </w:r>
    </w:p>
    <w:p w14:paraId="544F686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умение анализировать и выявлять взаимосвязи природы, общества и экономики;</w:t>
      </w:r>
    </w:p>
    <w:p w14:paraId="0565804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14:paraId="21F7E2F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w:t>
      </w:r>
      <w:r w:rsidRPr="00C620CF">
        <w:rPr>
          <w:color w:val="auto"/>
          <w:sz w:val="24"/>
          <w:szCs w:val="24"/>
        </w:rPr>
        <w:lastRenderedPageBreak/>
        <w:t>ситуации; быть готовым действовать в отсутствие гарантий успеха.</w:t>
      </w:r>
    </w:p>
    <w:p w14:paraId="3DCBD5A8" w14:textId="77777777" w:rsidR="00FC24C6" w:rsidRPr="00C620CF" w:rsidRDefault="00FC24C6" w:rsidP="00C620CF">
      <w:pPr>
        <w:pStyle w:val="af5"/>
        <w:spacing w:line="276" w:lineRule="auto"/>
        <w:ind w:firstLine="709"/>
        <w:contextualSpacing/>
        <w:rPr>
          <w:rFonts w:ascii="Times New Roman" w:hAnsi="Times New Roman" w:cs="Times New Roman"/>
          <w:color w:val="auto"/>
          <w:sz w:val="24"/>
          <w:szCs w:val="24"/>
        </w:rPr>
      </w:pPr>
      <w:bookmarkStart w:id="262" w:name="bookmark529"/>
    </w:p>
    <w:p w14:paraId="4FD06E63"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МЕТАПРЕДМЕТНЫЕ РЕЗУЛЬТАТЫ</w:t>
      </w:r>
      <w:bookmarkEnd w:id="262"/>
    </w:p>
    <w:p w14:paraId="0A27BC7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Овладение универсальными учебными </w:t>
      </w:r>
      <w:r w:rsidRPr="00C620CF">
        <w:rPr>
          <w:b/>
          <w:bCs/>
          <w:color w:val="auto"/>
          <w:sz w:val="24"/>
          <w:szCs w:val="24"/>
        </w:rPr>
        <w:t>познавательными действиями</w:t>
      </w:r>
      <w:r w:rsidRPr="00C620CF">
        <w:rPr>
          <w:color w:val="auto"/>
          <w:sz w:val="24"/>
          <w:szCs w:val="24"/>
        </w:rPr>
        <w:t>.</w:t>
      </w:r>
    </w:p>
    <w:p w14:paraId="3174BA74"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Базовые логические действия:</w:t>
      </w:r>
    </w:p>
    <w:p w14:paraId="6621BC9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выявлять и характеризовать существенные признаки объектов (явлений);</w:t>
      </w:r>
    </w:p>
    <w:p w14:paraId="374D05D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14:paraId="20E69F5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A7AAA7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выявлять дефициты информации, данных, необходимых для решения поставленной задачи;</w:t>
      </w:r>
    </w:p>
    <w:p w14:paraId="5EEA480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CD9581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914F1ED"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Базовые исследовательские действия:</w:t>
      </w:r>
    </w:p>
    <w:p w14:paraId="5391D1D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использовать вопросы как исследовательский инструмент познания;</w:t>
      </w:r>
    </w:p>
    <w:p w14:paraId="1C2BD63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8C4A1F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формировать гипотезу об истинности собственных суждений и суждений других, аргументировать свою позицию, мнение;</w:t>
      </w:r>
    </w:p>
    <w:p w14:paraId="0A855E5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3981D80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оценивать на применимость и достоверность информации, полученной в ходе исследования (эксперимента);</w:t>
      </w:r>
    </w:p>
    <w:p w14:paraId="4549278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27E85F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AE539DA"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Работа с информацией:</w:t>
      </w:r>
    </w:p>
    <w:p w14:paraId="76E94F1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F8BF89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выбирать, анализировать, систематизировать и интерпретировать информацию различных видов и форм представления;</w:t>
      </w:r>
    </w:p>
    <w:p w14:paraId="67CCFE4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3E444EB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D8BFF7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5ED5762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эффективно запоминать и систематизировать информацию.</w:t>
      </w:r>
    </w:p>
    <w:p w14:paraId="3E22161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Овладение универсальными учебными </w:t>
      </w:r>
      <w:r w:rsidRPr="00C620CF">
        <w:rPr>
          <w:b/>
          <w:bCs/>
          <w:color w:val="auto"/>
          <w:sz w:val="24"/>
          <w:szCs w:val="24"/>
        </w:rPr>
        <w:t>коммуникативными действиями</w:t>
      </w:r>
      <w:r w:rsidRPr="00C620CF">
        <w:rPr>
          <w:color w:val="auto"/>
          <w:sz w:val="24"/>
          <w:szCs w:val="24"/>
        </w:rPr>
        <w:t>.</w:t>
      </w:r>
    </w:p>
    <w:p w14:paraId="3CB6A0D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Общение:</w:t>
      </w:r>
      <w:r w:rsidRPr="00C620CF">
        <w:rPr>
          <w:color w:val="auto"/>
          <w:sz w:val="24"/>
          <w:szCs w:val="24"/>
        </w:rPr>
        <w:t xml:space="preserve"> воспринимать и формулировать суждения, выражать эмоции в соответствии с </w:t>
      </w:r>
      <w:r w:rsidRPr="00C620CF">
        <w:rPr>
          <w:color w:val="auto"/>
          <w:sz w:val="24"/>
          <w:szCs w:val="24"/>
        </w:rPr>
        <w:lastRenderedPageBreak/>
        <w:t>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5441C5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Совместная деятельность:</w:t>
      </w:r>
      <w:r w:rsidRPr="00C620CF">
        <w:rPr>
          <w:color w:val="auto"/>
          <w:sz w:val="24"/>
          <w:szCs w:val="24"/>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0FFE1B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Овладение универсальными учебными </w:t>
      </w:r>
      <w:r w:rsidRPr="00C620CF">
        <w:rPr>
          <w:b/>
          <w:bCs/>
          <w:color w:val="auto"/>
          <w:sz w:val="24"/>
          <w:szCs w:val="24"/>
        </w:rPr>
        <w:t>регулятивными действиями</w:t>
      </w:r>
      <w:r w:rsidRPr="00C620CF">
        <w:rPr>
          <w:color w:val="auto"/>
          <w:sz w:val="24"/>
          <w:szCs w:val="24"/>
        </w:rPr>
        <w:t>.</w:t>
      </w:r>
    </w:p>
    <w:p w14:paraId="5383E8F9"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Самоорганизация:</w:t>
      </w:r>
      <w:r w:rsidRPr="00C620CF">
        <w:rPr>
          <w:color w:val="auto"/>
          <w:sz w:val="24"/>
          <w:szCs w:val="24"/>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14:paraId="068D861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Самоконтроль:</w:t>
      </w:r>
      <w:r w:rsidRPr="00C620CF">
        <w:rPr>
          <w:color w:val="auto"/>
          <w:sz w:val="24"/>
          <w:szCs w:val="24"/>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7E5D7D2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Эмоциональный интеллект:</w:t>
      </w:r>
      <w:r w:rsidRPr="00C620CF">
        <w:rPr>
          <w:color w:val="auto"/>
          <w:sz w:val="24"/>
          <w:szCs w:val="24"/>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14:paraId="639699AE"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Принятие себя и других:</w:t>
      </w:r>
      <w:r w:rsidRPr="00C620CF">
        <w:rPr>
          <w:color w:val="auto"/>
          <w:sz w:val="24"/>
          <w:szCs w:val="24"/>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14:paraId="23928CB1" w14:textId="77777777" w:rsidR="00FC24C6" w:rsidRPr="00C620CF" w:rsidRDefault="00FC24C6" w:rsidP="00C620CF">
      <w:pPr>
        <w:pStyle w:val="af5"/>
        <w:spacing w:line="276" w:lineRule="auto"/>
        <w:ind w:firstLine="709"/>
        <w:contextualSpacing/>
        <w:rPr>
          <w:rFonts w:ascii="Times New Roman" w:hAnsi="Times New Roman" w:cs="Times New Roman"/>
          <w:color w:val="auto"/>
          <w:sz w:val="24"/>
          <w:szCs w:val="24"/>
        </w:rPr>
      </w:pPr>
      <w:bookmarkStart w:id="263" w:name="bookmark531"/>
    </w:p>
    <w:p w14:paraId="482C2C08"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ПРЕДМЕТНЫЕ РЕЗУЛЬТАТЫ</w:t>
      </w:r>
      <w:bookmarkEnd w:id="263"/>
    </w:p>
    <w:p w14:paraId="61A1FE8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Предметные результаты освоения примерной программы по учебному предмету «Родная литература (русская)» должны отражать:</w:t>
      </w:r>
    </w:p>
    <w:p w14:paraId="1EAF6AA6" w14:textId="77777777" w:rsidR="00A57638" w:rsidRPr="00C620CF" w:rsidRDefault="00E235EB" w:rsidP="00C620CF">
      <w:pPr>
        <w:pStyle w:val="13"/>
        <w:numPr>
          <w:ilvl w:val="0"/>
          <w:numId w:val="24"/>
        </w:numPr>
        <w:tabs>
          <w:tab w:val="left" w:pos="543"/>
        </w:tabs>
        <w:spacing w:line="276" w:lineRule="auto"/>
        <w:ind w:firstLine="709"/>
        <w:contextualSpacing/>
        <w:jc w:val="both"/>
        <w:rPr>
          <w:color w:val="auto"/>
          <w:sz w:val="24"/>
          <w:szCs w:val="24"/>
        </w:rPr>
      </w:pPr>
      <w:r w:rsidRPr="00C620CF">
        <w:rPr>
          <w:color w:val="auto"/>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4A9B2CB5" w14:textId="77777777" w:rsidR="00A57638" w:rsidRPr="00C620CF" w:rsidRDefault="00E235EB" w:rsidP="00C620CF">
      <w:pPr>
        <w:pStyle w:val="13"/>
        <w:numPr>
          <w:ilvl w:val="0"/>
          <w:numId w:val="24"/>
        </w:numPr>
        <w:tabs>
          <w:tab w:val="left" w:pos="543"/>
        </w:tabs>
        <w:spacing w:line="276" w:lineRule="auto"/>
        <w:ind w:firstLine="709"/>
        <w:contextualSpacing/>
        <w:jc w:val="both"/>
        <w:rPr>
          <w:color w:val="auto"/>
          <w:sz w:val="24"/>
          <w:szCs w:val="24"/>
        </w:rPr>
      </w:pPr>
      <w:r w:rsidRPr="00C620CF">
        <w:rPr>
          <w:color w:val="auto"/>
          <w:sz w:val="24"/>
          <w:szCs w:val="24"/>
        </w:rPr>
        <w:t>понимание родной литературы как одной из основных национально-культурных ценностей народа, особого способа познания жизни;</w:t>
      </w:r>
    </w:p>
    <w:p w14:paraId="3E0F03C1" w14:textId="77777777" w:rsidR="00A57638" w:rsidRPr="00C620CF" w:rsidRDefault="00E235EB" w:rsidP="00C620CF">
      <w:pPr>
        <w:pStyle w:val="13"/>
        <w:numPr>
          <w:ilvl w:val="0"/>
          <w:numId w:val="24"/>
        </w:numPr>
        <w:tabs>
          <w:tab w:val="left" w:pos="543"/>
        </w:tabs>
        <w:spacing w:line="276" w:lineRule="auto"/>
        <w:ind w:firstLine="709"/>
        <w:contextualSpacing/>
        <w:jc w:val="both"/>
        <w:rPr>
          <w:color w:val="auto"/>
          <w:sz w:val="24"/>
          <w:szCs w:val="24"/>
        </w:rPr>
      </w:pPr>
      <w:r w:rsidRPr="00C620CF">
        <w:rPr>
          <w:color w:val="auto"/>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610FE172" w14:textId="77777777" w:rsidR="00A57638" w:rsidRPr="00C620CF" w:rsidRDefault="00E235EB" w:rsidP="00C620CF">
      <w:pPr>
        <w:pStyle w:val="13"/>
        <w:numPr>
          <w:ilvl w:val="0"/>
          <w:numId w:val="24"/>
        </w:numPr>
        <w:tabs>
          <w:tab w:val="left" w:pos="543"/>
        </w:tabs>
        <w:spacing w:line="276" w:lineRule="auto"/>
        <w:ind w:firstLine="709"/>
        <w:contextualSpacing/>
        <w:jc w:val="both"/>
        <w:rPr>
          <w:color w:val="auto"/>
          <w:sz w:val="24"/>
          <w:szCs w:val="24"/>
        </w:rPr>
      </w:pPr>
      <w:r w:rsidRPr="00C620CF">
        <w:rPr>
          <w:color w:val="auto"/>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14:paraId="3948C68E" w14:textId="77777777" w:rsidR="00A57638" w:rsidRPr="00C620CF" w:rsidRDefault="00E235EB" w:rsidP="00C620CF">
      <w:pPr>
        <w:pStyle w:val="13"/>
        <w:numPr>
          <w:ilvl w:val="0"/>
          <w:numId w:val="24"/>
        </w:numPr>
        <w:tabs>
          <w:tab w:val="left" w:pos="543"/>
        </w:tabs>
        <w:spacing w:line="276" w:lineRule="auto"/>
        <w:ind w:firstLine="709"/>
        <w:contextualSpacing/>
        <w:jc w:val="both"/>
        <w:rPr>
          <w:color w:val="auto"/>
          <w:sz w:val="24"/>
          <w:szCs w:val="24"/>
        </w:rPr>
      </w:pPr>
      <w:r w:rsidRPr="00C620CF">
        <w:rPr>
          <w:color w:val="auto"/>
          <w:sz w:val="24"/>
          <w:szCs w:val="24"/>
        </w:rPr>
        <w:t>развитие способности понимать литературные художественные произведения, отражающие разные этнокультурные традиции;</w:t>
      </w:r>
    </w:p>
    <w:p w14:paraId="37F5FDE4" w14:textId="77777777" w:rsidR="00A57638" w:rsidRPr="00C620CF" w:rsidRDefault="00E235EB" w:rsidP="00C620CF">
      <w:pPr>
        <w:pStyle w:val="13"/>
        <w:numPr>
          <w:ilvl w:val="0"/>
          <w:numId w:val="24"/>
        </w:numPr>
        <w:tabs>
          <w:tab w:val="left" w:pos="548"/>
        </w:tabs>
        <w:spacing w:line="276" w:lineRule="auto"/>
        <w:ind w:firstLine="709"/>
        <w:contextualSpacing/>
        <w:jc w:val="both"/>
        <w:rPr>
          <w:color w:val="auto"/>
          <w:sz w:val="24"/>
          <w:szCs w:val="24"/>
        </w:rPr>
      </w:pPr>
      <w:r w:rsidRPr="00C620CF">
        <w:rPr>
          <w:color w:val="auto"/>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14:paraId="7319F887" w14:textId="77777777" w:rsidR="00FC24C6" w:rsidRPr="00C620CF" w:rsidRDefault="00FC24C6" w:rsidP="00C620CF">
      <w:pPr>
        <w:pStyle w:val="af5"/>
        <w:spacing w:line="276" w:lineRule="auto"/>
        <w:ind w:firstLine="709"/>
        <w:contextualSpacing/>
        <w:rPr>
          <w:rFonts w:ascii="Times New Roman" w:hAnsi="Times New Roman" w:cs="Times New Roman"/>
          <w:color w:val="auto"/>
          <w:sz w:val="24"/>
          <w:szCs w:val="24"/>
        </w:rPr>
      </w:pPr>
      <w:bookmarkStart w:id="264" w:name="bookmark533"/>
    </w:p>
    <w:p w14:paraId="4660580A"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Предметные результаты по классам</w:t>
      </w:r>
      <w:bookmarkEnd w:id="264"/>
    </w:p>
    <w:p w14:paraId="791E615A" w14:textId="77777777" w:rsidR="00FC24C6" w:rsidRPr="00C620CF" w:rsidRDefault="00FC24C6" w:rsidP="00C620CF">
      <w:pPr>
        <w:pStyle w:val="af5"/>
        <w:spacing w:line="276" w:lineRule="auto"/>
        <w:ind w:firstLine="709"/>
        <w:contextualSpacing/>
        <w:rPr>
          <w:rFonts w:ascii="Times New Roman" w:hAnsi="Times New Roman" w:cs="Times New Roman"/>
          <w:bCs/>
          <w:color w:val="auto"/>
          <w:sz w:val="24"/>
          <w:szCs w:val="24"/>
        </w:rPr>
      </w:pPr>
    </w:p>
    <w:p w14:paraId="1D89C537" w14:textId="77777777" w:rsidR="00A57638" w:rsidRPr="00C620CF" w:rsidRDefault="00E235EB" w:rsidP="003F7D2C">
      <w:pPr>
        <w:pStyle w:val="af5"/>
        <w:tabs>
          <w:tab w:val="left" w:pos="993"/>
        </w:tabs>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bCs/>
          <w:color w:val="auto"/>
          <w:sz w:val="24"/>
          <w:szCs w:val="24"/>
        </w:rPr>
        <w:t>5 класс:</w:t>
      </w:r>
    </w:p>
    <w:p w14:paraId="495F8AD9" w14:textId="77777777" w:rsidR="00A57638" w:rsidRPr="00C620CF" w:rsidRDefault="00E235EB" w:rsidP="003F7D2C">
      <w:pPr>
        <w:pStyle w:val="13"/>
        <w:numPr>
          <w:ilvl w:val="0"/>
          <w:numId w:val="263"/>
        </w:numPr>
        <w:tabs>
          <w:tab w:val="left" w:pos="993"/>
        </w:tabs>
        <w:spacing w:line="276" w:lineRule="auto"/>
        <w:ind w:left="0" w:firstLine="709"/>
        <w:contextualSpacing/>
        <w:jc w:val="both"/>
        <w:rPr>
          <w:color w:val="auto"/>
          <w:sz w:val="24"/>
          <w:szCs w:val="24"/>
        </w:rPr>
      </w:pPr>
      <w:r w:rsidRPr="00C620CF">
        <w:rPr>
          <w:color w:val="auto"/>
          <w:sz w:val="24"/>
          <w:szCs w:val="24"/>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14:paraId="715E85B0" w14:textId="77777777" w:rsidR="00A57638" w:rsidRPr="00C620CF" w:rsidRDefault="00E235EB" w:rsidP="003F7D2C">
      <w:pPr>
        <w:pStyle w:val="13"/>
        <w:numPr>
          <w:ilvl w:val="0"/>
          <w:numId w:val="263"/>
        </w:numPr>
        <w:tabs>
          <w:tab w:val="left" w:pos="993"/>
        </w:tabs>
        <w:spacing w:line="276" w:lineRule="auto"/>
        <w:ind w:left="0" w:firstLine="709"/>
        <w:contextualSpacing/>
        <w:jc w:val="both"/>
        <w:rPr>
          <w:color w:val="auto"/>
          <w:sz w:val="24"/>
          <w:szCs w:val="24"/>
        </w:rPr>
      </w:pPr>
      <w:r w:rsidRPr="00C620CF">
        <w:rPr>
          <w:color w:val="auto"/>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14:paraId="523BAF7E" w14:textId="77777777" w:rsidR="00A57638" w:rsidRPr="00C620CF" w:rsidRDefault="00E235EB" w:rsidP="003F7D2C">
      <w:pPr>
        <w:pStyle w:val="13"/>
        <w:numPr>
          <w:ilvl w:val="0"/>
          <w:numId w:val="263"/>
        </w:numPr>
        <w:tabs>
          <w:tab w:val="left" w:pos="993"/>
        </w:tabs>
        <w:spacing w:line="276" w:lineRule="auto"/>
        <w:ind w:left="0" w:firstLine="709"/>
        <w:contextualSpacing/>
        <w:jc w:val="both"/>
        <w:rPr>
          <w:color w:val="auto"/>
          <w:sz w:val="24"/>
          <w:szCs w:val="24"/>
        </w:rPr>
      </w:pPr>
      <w:r w:rsidRPr="00C620CF">
        <w:rPr>
          <w:color w:val="auto"/>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14:paraId="56C846AB" w14:textId="77777777" w:rsidR="00A57638" w:rsidRPr="00C620CF" w:rsidRDefault="00E235EB" w:rsidP="003F7D2C">
      <w:pPr>
        <w:pStyle w:val="13"/>
        <w:numPr>
          <w:ilvl w:val="0"/>
          <w:numId w:val="263"/>
        </w:numPr>
        <w:tabs>
          <w:tab w:val="left" w:pos="993"/>
        </w:tabs>
        <w:spacing w:line="276" w:lineRule="auto"/>
        <w:ind w:left="0" w:firstLine="709"/>
        <w:contextualSpacing/>
        <w:jc w:val="both"/>
        <w:rPr>
          <w:color w:val="auto"/>
          <w:sz w:val="24"/>
          <w:szCs w:val="24"/>
        </w:rPr>
      </w:pPr>
      <w:r w:rsidRPr="00C620CF">
        <w:rPr>
          <w:color w:val="auto"/>
          <w:sz w:val="24"/>
          <w:szCs w:val="24"/>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14:paraId="5C4BFC6A" w14:textId="77777777" w:rsidR="00A57638" w:rsidRPr="00C620CF" w:rsidRDefault="00E235EB" w:rsidP="003F7D2C">
      <w:pPr>
        <w:pStyle w:val="13"/>
        <w:numPr>
          <w:ilvl w:val="0"/>
          <w:numId w:val="263"/>
        </w:numPr>
        <w:tabs>
          <w:tab w:val="left" w:pos="993"/>
        </w:tabs>
        <w:spacing w:line="276" w:lineRule="auto"/>
        <w:ind w:left="0" w:firstLine="709"/>
        <w:contextualSpacing/>
        <w:jc w:val="both"/>
        <w:rPr>
          <w:color w:val="auto"/>
          <w:sz w:val="24"/>
          <w:szCs w:val="24"/>
        </w:rPr>
      </w:pPr>
      <w:r w:rsidRPr="00C620CF">
        <w:rPr>
          <w:color w:val="auto"/>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14:paraId="4C2D6C87" w14:textId="77777777" w:rsidR="003F7D2C" w:rsidRDefault="003F7D2C" w:rsidP="00C620CF">
      <w:pPr>
        <w:pStyle w:val="af5"/>
        <w:spacing w:line="276" w:lineRule="auto"/>
        <w:ind w:firstLine="709"/>
        <w:contextualSpacing/>
        <w:rPr>
          <w:rFonts w:ascii="Times New Roman" w:hAnsi="Times New Roman" w:cs="Times New Roman"/>
          <w:color w:val="auto"/>
          <w:sz w:val="24"/>
          <w:szCs w:val="24"/>
        </w:rPr>
      </w:pPr>
    </w:p>
    <w:p w14:paraId="6A1F56BB" w14:textId="77777777" w:rsidR="00A57638" w:rsidRPr="00C620CF" w:rsidRDefault="00E235EB" w:rsidP="003F7D2C">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lastRenderedPageBreak/>
        <w:t>6 класс:</w:t>
      </w:r>
    </w:p>
    <w:p w14:paraId="4F4F372C" w14:textId="77777777" w:rsidR="00A57638" w:rsidRPr="00C620CF" w:rsidRDefault="00E235EB" w:rsidP="003F7D2C">
      <w:pPr>
        <w:pStyle w:val="13"/>
        <w:numPr>
          <w:ilvl w:val="0"/>
          <w:numId w:val="264"/>
        </w:numPr>
        <w:spacing w:line="276" w:lineRule="auto"/>
        <w:ind w:left="0" w:firstLine="709"/>
        <w:contextualSpacing/>
        <w:jc w:val="both"/>
        <w:rPr>
          <w:color w:val="auto"/>
          <w:sz w:val="24"/>
          <w:szCs w:val="24"/>
        </w:rPr>
      </w:pPr>
      <w:r w:rsidRPr="00C620CF">
        <w:rPr>
          <w:color w:val="auto"/>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14:paraId="2D047AC3" w14:textId="77777777" w:rsidR="00A57638" w:rsidRPr="00C620CF" w:rsidRDefault="00E235EB" w:rsidP="003F7D2C">
      <w:pPr>
        <w:pStyle w:val="13"/>
        <w:numPr>
          <w:ilvl w:val="0"/>
          <w:numId w:val="264"/>
        </w:numPr>
        <w:spacing w:line="276" w:lineRule="auto"/>
        <w:ind w:left="0" w:firstLine="709"/>
        <w:contextualSpacing/>
        <w:jc w:val="both"/>
        <w:rPr>
          <w:color w:val="auto"/>
          <w:sz w:val="24"/>
          <w:szCs w:val="24"/>
        </w:rPr>
      </w:pPr>
      <w:r w:rsidRPr="00C620CF">
        <w:rPr>
          <w:color w:val="auto"/>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14:paraId="1FE65446" w14:textId="77777777" w:rsidR="00A57638" w:rsidRPr="00C620CF" w:rsidRDefault="00E235EB" w:rsidP="003F7D2C">
      <w:pPr>
        <w:pStyle w:val="13"/>
        <w:numPr>
          <w:ilvl w:val="0"/>
          <w:numId w:val="264"/>
        </w:numPr>
        <w:spacing w:line="276" w:lineRule="auto"/>
        <w:ind w:left="0" w:firstLine="709"/>
        <w:contextualSpacing/>
        <w:jc w:val="both"/>
        <w:rPr>
          <w:color w:val="auto"/>
          <w:sz w:val="24"/>
          <w:szCs w:val="24"/>
        </w:rPr>
      </w:pPr>
      <w:r w:rsidRPr="00C620CF">
        <w:rPr>
          <w:color w:val="auto"/>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14:paraId="623BB534" w14:textId="77777777" w:rsidR="00A57638" w:rsidRPr="00C620CF" w:rsidRDefault="00E235EB" w:rsidP="003F7D2C">
      <w:pPr>
        <w:pStyle w:val="13"/>
        <w:numPr>
          <w:ilvl w:val="0"/>
          <w:numId w:val="264"/>
        </w:numPr>
        <w:spacing w:line="276" w:lineRule="auto"/>
        <w:ind w:left="0" w:firstLine="709"/>
        <w:contextualSpacing/>
        <w:jc w:val="both"/>
        <w:rPr>
          <w:color w:val="auto"/>
          <w:sz w:val="24"/>
          <w:szCs w:val="24"/>
        </w:rPr>
      </w:pPr>
      <w:r w:rsidRPr="00C620CF">
        <w:rPr>
          <w:color w:val="auto"/>
          <w:sz w:val="24"/>
          <w:szCs w:val="24"/>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27A37970" w14:textId="77777777" w:rsidR="00A57638" w:rsidRPr="00C620CF" w:rsidRDefault="00E235EB" w:rsidP="003F7D2C">
      <w:pPr>
        <w:pStyle w:val="13"/>
        <w:numPr>
          <w:ilvl w:val="0"/>
          <w:numId w:val="264"/>
        </w:numPr>
        <w:spacing w:line="276" w:lineRule="auto"/>
        <w:ind w:left="0" w:firstLine="709"/>
        <w:contextualSpacing/>
        <w:jc w:val="both"/>
        <w:rPr>
          <w:color w:val="auto"/>
          <w:sz w:val="24"/>
          <w:szCs w:val="24"/>
        </w:rPr>
      </w:pPr>
      <w:r w:rsidRPr="00C620CF">
        <w:rPr>
          <w:color w:val="auto"/>
          <w:sz w:val="24"/>
          <w:szCs w:val="24"/>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14:paraId="45768698" w14:textId="77777777" w:rsidR="00A57638" w:rsidRPr="00C620CF" w:rsidRDefault="00E235EB" w:rsidP="003F7D2C">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7 класс:</w:t>
      </w:r>
    </w:p>
    <w:p w14:paraId="6F1644F1" w14:textId="77777777" w:rsidR="00A57638" w:rsidRPr="00C620CF" w:rsidRDefault="00E235EB" w:rsidP="003F7D2C">
      <w:pPr>
        <w:pStyle w:val="13"/>
        <w:numPr>
          <w:ilvl w:val="0"/>
          <w:numId w:val="265"/>
        </w:numPr>
        <w:spacing w:line="276" w:lineRule="auto"/>
        <w:ind w:left="0" w:firstLine="709"/>
        <w:contextualSpacing/>
        <w:jc w:val="both"/>
        <w:rPr>
          <w:color w:val="auto"/>
          <w:sz w:val="24"/>
          <w:szCs w:val="24"/>
        </w:rPr>
      </w:pPr>
      <w:r w:rsidRPr="00C620CF">
        <w:rPr>
          <w:color w:val="auto"/>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14:paraId="445FB595" w14:textId="77777777" w:rsidR="00A57638" w:rsidRPr="00C620CF" w:rsidRDefault="00E235EB" w:rsidP="003F7D2C">
      <w:pPr>
        <w:pStyle w:val="13"/>
        <w:numPr>
          <w:ilvl w:val="0"/>
          <w:numId w:val="265"/>
        </w:numPr>
        <w:spacing w:line="276" w:lineRule="auto"/>
        <w:ind w:left="0" w:firstLine="709"/>
        <w:contextualSpacing/>
        <w:jc w:val="both"/>
        <w:rPr>
          <w:color w:val="auto"/>
          <w:sz w:val="24"/>
          <w:szCs w:val="24"/>
        </w:rPr>
      </w:pPr>
      <w:r w:rsidRPr="00C620CF">
        <w:rPr>
          <w:color w:val="auto"/>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14:paraId="26C5DB7D" w14:textId="77777777" w:rsidR="00A57638" w:rsidRPr="00C620CF" w:rsidRDefault="00E235EB" w:rsidP="003F7D2C">
      <w:pPr>
        <w:pStyle w:val="13"/>
        <w:numPr>
          <w:ilvl w:val="0"/>
          <w:numId w:val="265"/>
        </w:numPr>
        <w:spacing w:line="276" w:lineRule="auto"/>
        <w:ind w:left="0" w:firstLine="709"/>
        <w:contextualSpacing/>
        <w:jc w:val="both"/>
        <w:rPr>
          <w:color w:val="auto"/>
          <w:sz w:val="24"/>
          <w:szCs w:val="24"/>
        </w:rPr>
      </w:pPr>
      <w:r w:rsidRPr="00C620CF">
        <w:rPr>
          <w:color w:val="auto"/>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14:paraId="0F821365" w14:textId="77777777" w:rsidR="00A57638" w:rsidRPr="00C620CF" w:rsidRDefault="00E235EB" w:rsidP="003F7D2C">
      <w:pPr>
        <w:pStyle w:val="13"/>
        <w:numPr>
          <w:ilvl w:val="0"/>
          <w:numId w:val="265"/>
        </w:numPr>
        <w:spacing w:line="276" w:lineRule="auto"/>
        <w:ind w:left="0" w:firstLine="709"/>
        <w:contextualSpacing/>
        <w:jc w:val="both"/>
        <w:rPr>
          <w:color w:val="auto"/>
          <w:sz w:val="24"/>
          <w:szCs w:val="24"/>
        </w:rPr>
      </w:pPr>
      <w:r w:rsidRPr="00C620CF">
        <w:rPr>
          <w:color w:val="auto"/>
          <w:sz w:val="24"/>
          <w:szCs w:val="24"/>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0C2EBA06" w14:textId="77777777" w:rsidR="00A57638" w:rsidRPr="00C620CF" w:rsidRDefault="00E235EB" w:rsidP="003F7D2C">
      <w:pPr>
        <w:pStyle w:val="13"/>
        <w:numPr>
          <w:ilvl w:val="0"/>
          <w:numId w:val="265"/>
        </w:numPr>
        <w:spacing w:line="276" w:lineRule="auto"/>
        <w:ind w:left="0" w:firstLine="709"/>
        <w:contextualSpacing/>
        <w:jc w:val="both"/>
        <w:rPr>
          <w:color w:val="auto"/>
          <w:sz w:val="24"/>
          <w:szCs w:val="24"/>
        </w:rPr>
      </w:pPr>
      <w:r w:rsidRPr="00C620CF">
        <w:rPr>
          <w:color w:val="auto"/>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77A331B9" w14:textId="77777777" w:rsidR="00A57638" w:rsidRPr="00C620CF" w:rsidRDefault="00E235EB" w:rsidP="003F7D2C">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8 класс:</w:t>
      </w:r>
    </w:p>
    <w:p w14:paraId="4AB7733A" w14:textId="77777777" w:rsidR="00A57638" w:rsidRPr="00C620CF" w:rsidRDefault="00E235EB" w:rsidP="003F7D2C">
      <w:pPr>
        <w:pStyle w:val="13"/>
        <w:numPr>
          <w:ilvl w:val="0"/>
          <w:numId w:val="266"/>
        </w:numPr>
        <w:spacing w:line="276" w:lineRule="auto"/>
        <w:ind w:left="0" w:firstLine="709"/>
        <w:contextualSpacing/>
        <w:jc w:val="both"/>
        <w:rPr>
          <w:color w:val="auto"/>
          <w:sz w:val="24"/>
          <w:szCs w:val="24"/>
        </w:rPr>
      </w:pPr>
      <w:r w:rsidRPr="00C620CF">
        <w:rPr>
          <w:color w:val="auto"/>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14:paraId="7ACC5CFF" w14:textId="77777777" w:rsidR="00A57638" w:rsidRPr="00C620CF" w:rsidRDefault="00E235EB" w:rsidP="003F7D2C">
      <w:pPr>
        <w:pStyle w:val="13"/>
        <w:numPr>
          <w:ilvl w:val="0"/>
          <w:numId w:val="266"/>
        </w:numPr>
        <w:spacing w:line="276" w:lineRule="auto"/>
        <w:ind w:left="0" w:firstLine="709"/>
        <w:contextualSpacing/>
        <w:jc w:val="both"/>
        <w:rPr>
          <w:color w:val="auto"/>
          <w:sz w:val="24"/>
          <w:szCs w:val="24"/>
        </w:rPr>
      </w:pPr>
      <w:r w:rsidRPr="00C620CF">
        <w:rPr>
          <w:color w:val="auto"/>
          <w:sz w:val="24"/>
          <w:szCs w:val="24"/>
        </w:rPr>
        <w:lastRenderedPageBreak/>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14:paraId="0D18962E" w14:textId="77777777" w:rsidR="00A57638" w:rsidRPr="00C620CF" w:rsidRDefault="00E235EB" w:rsidP="003F7D2C">
      <w:pPr>
        <w:pStyle w:val="13"/>
        <w:numPr>
          <w:ilvl w:val="0"/>
          <w:numId w:val="266"/>
        </w:numPr>
        <w:spacing w:line="276" w:lineRule="auto"/>
        <w:ind w:left="0" w:firstLine="709"/>
        <w:contextualSpacing/>
        <w:jc w:val="both"/>
        <w:rPr>
          <w:color w:val="auto"/>
          <w:sz w:val="24"/>
          <w:szCs w:val="24"/>
        </w:rPr>
      </w:pPr>
      <w:r w:rsidRPr="00C620CF">
        <w:rPr>
          <w:color w:val="auto"/>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14:paraId="034619CA" w14:textId="77777777" w:rsidR="00A57638" w:rsidRPr="00C620CF" w:rsidRDefault="00E235EB" w:rsidP="003F7D2C">
      <w:pPr>
        <w:pStyle w:val="13"/>
        <w:numPr>
          <w:ilvl w:val="0"/>
          <w:numId w:val="266"/>
        </w:numPr>
        <w:spacing w:line="276" w:lineRule="auto"/>
        <w:ind w:left="0" w:firstLine="709"/>
        <w:contextualSpacing/>
        <w:jc w:val="both"/>
        <w:rPr>
          <w:color w:val="auto"/>
          <w:sz w:val="24"/>
          <w:szCs w:val="24"/>
        </w:rPr>
      </w:pPr>
      <w:r w:rsidRPr="00C620CF">
        <w:rPr>
          <w:color w:val="auto"/>
          <w:sz w:val="24"/>
          <w:szCs w:val="24"/>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3357FAE7" w14:textId="77777777" w:rsidR="00A57638" w:rsidRDefault="00E235EB" w:rsidP="003F7D2C">
      <w:pPr>
        <w:pStyle w:val="13"/>
        <w:numPr>
          <w:ilvl w:val="0"/>
          <w:numId w:val="266"/>
        </w:numPr>
        <w:spacing w:line="276" w:lineRule="auto"/>
        <w:ind w:left="0" w:firstLine="709"/>
        <w:contextualSpacing/>
        <w:jc w:val="both"/>
        <w:rPr>
          <w:color w:val="auto"/>
          <w:sz w:val="24"/>
          <w:szCs w:val="24"/>
        </w:rPr>
      </w:pPr>
      <w:r w:rsidRPr="00C620CF">
        <w:rPr>
          <w:color w:val="auto"/>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05A95216" w14:textId="77777777" w:rsidR="003F7D2C" w:rsidRPr="00C620CF" w:rsidRDefault="003F7D2C" w:rsidP="003F7D2C">
      <w:pPr>
        <w:pStyle w:val="13"/>
        <w:spacing w:line="276" w:lineRule="auto"/>
        <w:ind w:left="709" w:firstLine="0"/>
        <w:contextualSpacing/>
        <w:jc w:val="both"/>
        <w:rPr>
          <w:color w:val="auto"/>
          <w:sz w:val="24"/>
          <w:szCs w:val="24"/>
        </w:rPr>
      </w:pPr>
    </w:p>
    <w:p w14:paraId="51414351" w14:textId="77777777" w:rsidR="00A57638" w:rsidRPr="00C620CF" w:rsidRDefault="00E235EB" w:rsidP="003F7D2C">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9 класс:</w:t>
      </w:r>
    </w:p>
    <w:p w14:paraId="4FC04B46" w14:textId="77777777" w:rsidR="00A57638" w:rsidRPr="00C620CF" w:rsidRDefault="00E235EB" w:rsidP="003F7D2C">
      <w:pPr>
        <w:pStyle w:val="13"/>
        <w:numPr>
          <w:ilvl w:val="0"/>
          <w:numId w:val="267"/>
        </w:numPr>
        <w:spacing w:line="276" w:lineRule="auto"/>
        <w:ind w:left="0" w:firstLine="709"/>
        <w:contextualSpacing/>
        <w:jc w:val="both"/>
        <w:rPr>
          <w:color w:val="auto"/>
          <w:sz w:val="24"/>
          <w:szCs w:val="24"/>
        </w:rPr>
      </w:pPr>
      <w:r w:rsidRPr="00C620CF">
        <w:rPr>
          <w:color w:val="auto"/>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14:paraId="1F1495E5" w14:textId="77777777" w:rsidR="00A57638" w:rsidRPr="00C620CF" w:rsidRDefault="00E235EB" w:rsidP="003F7D2C">
      <w:pPr>
        <w:pStyle w:val="13"/>
        <w:numPr>
          <w:ilvl w:val="0"/>
          <w:numId w:val="267"/>
        </w:numPr>
        <w:spacing w:line="276" w:lineRule="auto"/>
        <w:ind w:left="0" w:firstLine="709"/>
        <w:contextualSpacing/>
        <w:jc w:val="both"/>
        <w:rPr>
          <w:color w:val="auto"/>
          <w:sz w:val="24"/>
          <w:szCs w:val="24"/>
        </w:rPr>
      </w:pPr>
      <w:r w:rsidRPr="00C620CF">
        <w:rPr>
          <w:color w:val="auto"/>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14:paraId="73C74762" w14:textId="77777777" w:rsidR="00A57638" w:rsidRPr="00C620CF" w:rsidRDefault="00E235EB" w:rsidP="003F7D2C">
      <w:pPr>
        <w:pStyle w:val="13"/>
        <w:numPr>
          <w:ilvl w:val="0"/>
          <w:numId w:val="267"/>
        </w:numPr>
        <w:spacing w:line="276" w:lineRule="auto"/>
        <w:ind w:left="0" w:firstLine="709"/>
        <w:contextualSpacing/>
        <w:jc w:val="both"/>
        <w:rPr>
          <w:color w:val="auto"/>
          <w:sz w:val="24"/>
          <w:szCs w:val="24"/>
        </w:rPr>
      </w:pPr>
      <w:r w:rsidRPr="00C620CF">
        <w:rPr>
          <w:color w:val="auto"/>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14:paraId="3F0A6899" w14:textId="77777777" w:rsidR="00A57638" w:rsidRPr="00C620CF" w:rsidRDefault="00E235EB" w:rsidP="003F7D2C">
      <w:pPr>
        <w:pStyle w:val="13"/>
        <w:numPr>
          <w:ilvl w:val="0"/>
          <w:numId w:val="267"/>
        </w:numPr>
        <w:spacing w:line="276" w:lineRule="auto"/>
        <w:ind w:left="0" w:firstLine="709"/>
        <w:contextualSpacing/>
        <w:jc w:val="both"/>
        <w:rPr>
          <w:color w:val="auto"/>
          <w:sz w:val="24"/>
          <w:szCs w:val="24"/>
        </w:rPr>
      </w:pPr>
      <w:r w:rsidRPr="00C620CF">
        <w:rPr>
          <w:color w:val="auto"/>
          <w:sz w:val="24"/>
          <w:szCs w:val="24"/>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14:paraId="0D5B81F0" w14:textId="77777777" w:rsidR="00A57638" w:rsidRPr="00C620CF" w:rsidRDefault="00E235EB" w:rsidP="003F7D2C">
      <w:pPr>
        <w:pStyle w:val="13"/>
        <w:numPr>
          <w:ilvl w:val="0"/>
          <w:numId w:val="267"/>
        </w:numPr>
        <w:spacing w:line="276" w:lineRule="auto"/>
        <w:ind w:left="0" w:firstLine="709"/>
        <w:contextualSpacing/>
        <w:jc w:val="both"/>
        <w:rPr>
          <w:color w:val="auto"/>
          <w:sz w:val="24"/>
          <w:szCs w:val="24"/>
        </w:rPr>
        <w:sectPr w:rsidR="00A57638" w:rsidRPr="00C620CF" w:rsidSect="0047134A">
          <w:footerReference w:type="even" r:id="rId28"/>
          <w:footerReference w:type="default" r:id="rId29"/>
          <w:footnotePr>
            <w:numRestart w:val="eachPage"/>
          </w:footnotePr>
          <w:type w:val="continuous"/>
          <w:pgSz w:w="11907" w:h="16839" w:code="9"/>
          <w:pgMar w:top="632" w:right="701" w:bottom="901" w:left="709" w:header="0" w:footer="3" w:gutter="0"/>
          <w:cols w:space="720"/>
          <w:noEndnote/>
          <w:docGrid w:linePitch="360"/>
        </w:sectPr>
      </w:pPr>
      <w:r w:rsidRPr="00C620CF">
        <w:rPr>
          <w:color w:val="auto"/>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0A948B30" w14:textId="77777777" w:rsidR="0044449B" w:rsidRPr="00C620CF" w:rsidRDefault="0044449B" w:rsidP="00C620CF">
      <w:pPr>
        <w:spacing w:line="276" w:lineRule="auto"/>
        <w:ind w:firstLine="709"/>
        <w:contextualSpacing/>
        <w:rPr>
          <w:rFonts w:ascii="Times New Roman" w:eastAsia="Arial" w:hAnsi="Times New Roman" w:cs="Times New Roman"/>
          <w:b/>
          <w:bCs/>
          <w:color w:val="auto"/>
        </w:rPr>
      </w:pPr>
      <w:bookmarkStart w:id="265" w:name="bookmark535"/>
      <w:r w:rsidRPr="00C620CF">
        <w:rPr>
          <w:rFonts w:ascii="Times New Roman" w:hAnsi="Times New Roman" w:cs="Times New Roman"/>
          <w:color w:val="auto"/>
        </w:rPr>
        <w:lastRenderedPageBreak/>
        <w:br w:type="page"/>
      </w:r>
    </w:p>
    <w:p w14:paraId="155F0437" w14:textId="77777777" w:rsidR="00A57638" w:rsidRPr="00C620CF" w:rsidRDefault="00E235EB" w:rsidP="00C620CF">
      <w:pPr>
        <w:pStyle w:val="3"/>
        <w:pBdr>
          <w:bottom w:val="single" w:sz="12" w:space="1" w:color="auto"/>
        </w:pBdr>
        <w:spacing w:after="0" w:line="276" w:lineRule="auto"/>
        <w:ind w:firstLine="709"/>
        <w:contextualSpacing/>
        <w:rPr>
          <w:rFonts w:ascii="Times New Roman" w:hAnsi="Times New Roman" w:cs="Times New Roman"/>
          <w:color w:val="auto"/>
          <w:sz w:val="24"/>
          <w:szCs w:val="24"/>
        </w:rPr>
      </w:pPr>
      <w:bookmarkStart w:id="266" w:name="_Toc105502781"/>
      <w:r w:rsidRPr="00C620CF">
        <w:rPr>
          <w:rFonts w:ascii="Times New Roman" w:hAnsi="Times New Roman" w:cs="Times New Roman"/>
          <w:color w:val="auto"/>
          <w:sz w:val="24"/>
          <w:szCs w:val="24"/>
        </w:rPr>
        <w:lastRenderedPageBreak/>
        <w:t>2.1.5</w:t>
      </w:r>
      <w:r w:rsidR="0044449B" w:rsidRPr="00C620CF">
        <w:rPr>
          <w:rFonts w:ascii="Times New Roman" w:hAnsi="Times New Roman" w:cs="Times New Roman"/>
          <w:color w:val="auto"/>
          <w:sz w:val="24"/>
          <w:szCs w:val="24"/>
        </w:rPr>
        <w:t>.</w:t>
      </w:r>
      <w:r w:rsidRPr="00C620CF">
        <w:rPr>
          <w:rFonts w:ascii="Times New Roman" w:hAnsi="Times New Roman" w:cs="Times New Roman"/>
          <w:color w:val="auto"/>
          <w:sz w:val="24"/>
          <w:szCs w:val="24"/>
        </w:rPr>
        <w:t xml:space="preserve"> АНГЛИЙСКИЙ ЯЗЫК</w:t>
      </w:r>
      <w:bookmarkEnd w:id="265"/>
      <w:bookmarkEnd w:id="266"/>
    </w:p>
    <w:p w14:paraId="79316B73" w14:textId="77777777" w:rsidR="0044449B" w:rsidRPr="00C620CF" w:rsidRDefault="0044449B" w:rsidP="00C620CF">
      <w:pPr>
        <w:spacing w:line="276" w:lineRule="auto"/>
        <w:ind w:firstLine="709"/>
        <w:contextualSpacing/>
        <w:rPr>
          <w:rFonts w:ascii="Times New Roman" w:hAnsi="Times New Roman" w:cs="Times New Roman"/>
        </w:rPr>
      </w:pPr>
    </w:p>
    <w:p w14:paraId="6EB56EEC" w14:textId="382671F5"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color w:val="auto"/>
          <w:sz w:val="24"/>
          <w:szCs w:val="24"/>
        </w:rPr>
      </w:pPr>
      <w:bookmarkStart w:id="267" w:name="bookmark537"/>
      <w:r w:rsidRPr="00C620CF">
        <w:rPr>
          <w:rFonts w:ascii="Times New Roman" w:hAnsi="Times New Roman" w:cs="Times New Roman"/>
          <w:color w:val="auto"/>
          <w:sz w:val="24"/>
          <w:szCs w:val="24"/>
        </w:rPr>
        <w:t xml:space="preserve">РАБОЧАЯ ПРОГРАММА. АНГЛИЙСКИЙ ЯЗЫК </w:t>
      </w:r>
      <w:r w:rsidR="00945F82" w:rsidRPr="00C620CF">
        <w:rPr>
          <w:rFonts w:ascii="Times New Roman" w:hAnsi="Times New Roman" w:cs="Times New Roman"/>
          <w:color w:val="auto"/>
          <w:sz w:val="24"/>
          <w:szCs w:val="24"/>
        </w:rPr>
        <w:t>(</w:t>
      </w:r>
      <w:r w:rsidRPr="00C620CF">
        <w:rPr>
          <w:rFonts w:ascii="Times New Roman" w:hAnsi="Times New Roman" w:cs="Times New Roman"/>
          <w:color w:val="auto"/>
          <w:sz w:val="24"/>
          <w:szCs w:val="24"/>
        </w:rPr>
        <w:t>5-9 КЛА</w:t>
      </w:r>
      <w:r w:rsidR="00945F82" w:rsidRPr="00C620CF">
        <w:rPr>
          <w:rFonts w:ascii="Times New Roman" w:hAnsi="Times New Roman" w:cs="Times New Roman"/>
          <w:color w:val="auto"/>
          <w:sz w:val="24"/>
          <w:szCs w:val="24"/>
        </w:rPr>
        <w:t>СС</w:t>
      </w:r>
      <w:r w:rsidRPr="00C620CF">
        <w:rPr>
          <w:rFonts w:ascii="Times New Roman" w:hAnsi="Times New Roman" w:cs="Times New Roman"/>
          <w:color w:val="auto"/>
          <w:sz w:val="24"/>
          <w:szCs w:val="24"/>
        </w:rPr>
        <w:t>)</w:t>
      </w:r>
      <w:bookmarkEnd w:id="267"/>
    </w:p>
    <w:p w14:paraId="416D3764" w14:textId="77777777" w:rsidR="0044449B" w:rsidRPr="00C620CF" w:rsidRDefault="0044449B" w:rsidP="00C620CF">
      <w:pPr>
        <w:pStyle w:val="af5"/>
        <w:spacing w:line="276" w:lineRule="auto"/>
        <w:ind w:firstLine="709"/>
        <w:contextualSpacing/>
        <w:rPr>
          <w:rFonts w:ascii="Times New Roman" w:hAnsi="Times New Roman" w:cs="Times New Roman"/>
          <w:color w:val="auto"/>
          <w:sz w:val="24"/>
          <w:szCs w:val="24"/>
        </w:rPr>
      </w:pPr>
    </w:p>
    <w:p w14:paraId="1CEDCBB6" w14:textId="5E19CA58" w:rsidR="00A57638" w:rsidRDefault="00945F82" w:rsidP="00C620CF">
      <w:pPr>
        <w:pStyle w:val="13"/>
        <w:spacing w:line="276" w:lineRule="auto"/>
        <w:ind w:firstLine="709"/>
        <w:contextualSpacing/>
        <w:jc w:val="both"/>
        <w:rPr>
          <w:color w:val="auto"/>
          <w:sz w:val="24"/>
          <w:szCs w:val="24"/>
        </w:rPr>
      </w:pPr>
      <w:proofErr w:type="gramStart"/>
      <w:r w:rsidRPr="00C620CF">
        <w:rPr>
          <w:color w:val="auto"/>
          <w:sz w:val="24"/>
          <w:szCs w:val="24"/>
        </w:rPr>
        <w:t>Р</w:t>
      </w:r>
      <w:r w:rsidR="00E235EB" w:rsidRPr="00C620CF">
        <w:rPr>
          <w:color w:val="auto"/>
          <w:sz w:val="24"/>
          <w:szCs w:val="24"/>
        </w:rPr>
        <w:t xml:space="preserve">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w:t>
      </w:r>
      <w:r w:rsidRPr="00C620CF">
        <w:rPr>
          <w:color w:val="auto"/>
          <w:sz w:val="24"/>
          <w:szCs w:val="24"/>
        </w:rPr>
        <w:t>Примерной рабочей программе по</w:t>
      </w:r>
      <w:proofErr w:type="gramEnd"/>
      <w:r w:rsidRPr="00C620CF">
        <w:rPr>
          <w:color w:val="auto"/>
          <w:sz w:val="24"/>
          <w:szCs w:val="24"/>
        </w:rPr>
        <w:t xml:space="preserve"> английскому языку на уровне основного общего образования, </w:t>
      </w:r>
      <w:r w:rsidR="00E235EB" w:rsidRPr="00C620CF">
        <w:rPr>
          <w:color w:val="auto"/>
          <w:sz w:val="24"/>
          <w:szCs w:val="24"/>
        </w:rPr>
        <w:t>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7D3D905F" w14:textId="77777777" w:rsidR="00783124" w:rsidRPr="00C620CF" w:rsidRDefault="00783124" w:rsidP="00C620CF">
      <w:pPr>
        <w:pStyle w:val="13"/>
        <w:spacing w:line="276" w:lineRule="auto"/>
        <w:ind w:firstLine="709"/>
        <w:contextualSpacing/>
        <w:jc w:val="both"/>
        <w:rPr>
          <w:color w:val="auto"/>
          <w:sz w:val="24"/>
          <w:szCs w:val="24"/>
        </w:rPr>
      </w:pPr>
    </w:p>
    <w:p w14:paraId="69ACD5D0"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color w:val="auto"/>
          <w:sz w:val="24"/>
          <w:szCs w:val="24"/>
        </w:rPr>
      </w:pPr>
      <w:bookmarkStart w:id="268" w:name="bookmark539"/>
      <w:r w:rsidRPr="00C620CF">
        <w:rPr>
          <w:rFonts w:ascii="Times New Roman" w:hAnsi="Times New Roman" w:cs="Times New Roman"/>
          <w:color w:val="auto"/>
          <w:sz w:val="24"/>
          <w:szCs w:val="24"/>
        </w:rPr>
        <w:t>ПОЯСНИТЕЛЬНАЯ ЗАПИСКА</w:t>
      </w:r>
      <w:bookmarkEnd w:id="268"/>
    </w:p>
    <w:p w14:paraId="26937E75" w14:textId="77777777" w:rsidR="0044449B" w:rsidRPr="00C620CF" w:rsidRDefault="0044449B" w:rsidP="00C620CF">
      <w:pPr>
        <w:pStyle w:val="af5"/>
        <w:spacing w:line="276" w:lineRule="auto"/>
        <w:ind w:firstLine="709"/>
        <w:contextualSpacing/>
        <w:rPr>
          <w:rFonts w:ascii="Times New Roman" w:hAnsi="Times New Roman" w:cs="Times New Roman"/>
          <w:color w:val="auto"/>
          <w:sz w:val="24"/>
          <w:szCs w:val="24"/>
        </w:rPr>
      </w:pPr>
    </w:p>
    <w:p w14:paraId="1CA444B4" w14:textId="4955FF4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269" w:name="bookmark541"/>
      <w:r w:rsidRPr="00C620CF">
        <w:rPr>
          <w:rFonts w:ascii="Times New Roman" w:hAnsi="Times New Roman" w:cs="Times New Roman"/>
          <w:color w:val="auto"/>
          <w:sz w:val="24"/>
          <w:szCs w:val="24"/>
        </w:rPr>
        <w:t>ОБЩАЯ ХАРАКТЕРИСТИКА УЧЕБНОГО ПРЕДМЕТА «ИНОСТРАННЫЙ ЯЗЫК</w:t>
      </w:r>
      <w:r w:rsidR="00945F82" w:rsidRPr="00C620CF">
        <w:rPr>
          <w:rFonts w:ascii="Times New Roman" w:hAnsi="Times New Roman" w:cs="Times New Roman"/>
          <w:color w:val="auto"/>
          <w:sz w:val="24"/>
          <w:szCs w:val="24"/>
        </w:rPr>
        <w:t xml:space="preserve"> (АНГЛИЙСКИЙ)</w:t>
      </w:r>
      <w:r w:rsidRPr="00C620CF">
        <w:rPr>
          <w:rFonts w:ascii="Times New Roman" w:hAnsi="Times New Roman" w:cs="Times New Roman"/>
          <w:color w:val="auto"/>
          <w:sz w:val="24"/>
          <w:szCs w:val="24"/>
        </w:rPr>
        <w:t>»</w:t>
      </w:r>
      <w:bookmarkEnd w:id="269"/>
    </w:p>
    <w:p w14:paraId="64EC673C" w14:textId="75147F61" w:rsidR="00A57638" w:rsidRPr="00C620CF" w:rsidRDefault="00E235EB" w:rsidP="00C620CF">
      <w:pPr>
        <w:pStyle w:val="13"/>
        <w:spacing w:line="276" w:lineRule="auto"/>
        <w:ind w:firstLine="709"/>
        <w:contextualSpacing/>
        <w:jc w:val="both"/>
        <w:rPr>
          <w:color w:val="auto"/>
          <w:sz w:val="24"/>
          <w:szCs w:val="24"/>
        </w:rPr>
      </w:pPr>
      <w:r w:rsidRPr="00783124">
        <w:rPr>
          <w:color w:val="auto"/>
          <w:sz w:val="24"/>
          <w:szCs w:val="24"/>
        </w:rPr>
        <w:t xml:space="preserve">Предмету «Иностранный </w:t>
      </w:r>
      <w:r w:rsidR="00783124" w:rsidRPr="00783124">
        <w:rPr>
          <w:color w:val="auto"/>
          <w:sz w:val="24"/>
          <w:szCs w:val="24"/>
        </w:rPr>
        <w:t xml:space="preserve">язык </w:t>
      </w:r>
      <w:r w:rsidRPr="00783124">
        <w:rPr>
          <w:color w:val="auto"/>
          <w:sz w:val="24"/>
          <w:szCs w:val="24"/>
        </w:rPr>
        <w:t xml:space="preserve">(английский)» </w:t>
      </w:r>
      <w:r w:rsidRPr="00C620CF">
        <w:rPr>
          <w:color w:val="auto"/>
          <w:sz w:val="24"/>
          <w:szCs w:val="24"/>
        </w:rPr>
        <w:t>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C414B5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FF3A9E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51C9312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w:t>
      </w:r>
      <w:r w:rsidRPr="00C620CF">
        <w:rPr>
          <w:color w:val="auto"/>
          <w:sz w:val="24"/>
          <w:szCs w:val="24"/>
        </w:rPr>
        <w:lastRenderedPageBreak/>
        <w:t>проблемы и избегать конфликтов.</w:t>
      </w:r>
    </w:p>
    <w:p w14:paraId="2E70384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14:paraId="222CE194" w14:textId="77777777" w:rsidR="0044449B" w:rsidRPr="00C620CF" w:rsidRDefault="0044449B" w:rsidP="00C620CF">
      <w:pPr>
        <w:pStyle w:val="af5"/>
        <w:spacing w:line="276" w:lineRule="auto"/>
        <w:ind w:firstLine="709"/>
        <w:contextualSpacing/>
        <w:rPr>
          <w:rFonts w:ascii="Times New Roman" w:hAnsi="Times New Roman" w:cs="Times New Roman"/>
          <w:color w:val="auto"/>
          <w:sz w:val="24"/>
          <w:szCs w:val="24"/>
        </w:rPr>
      </w:pPr>
      <w:bookmarkStart w:id="270" w:name="bookmark543"/>
    </w:p>
    <w:p w14:paraId="7C6D0C14" w14:textId="3DEED78D" w:rsidR="00A57638" w:rsidRPr="00783124"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ЦЕЛИ УЧЕБНОГО ПРЕДМЕТА</w:t>
      </w:r>
      <w:bookmarkEnd w:id="270"/>
      <w:r w:rsidR="00783124">
        <w:rPr>
          <w:rFonts w:ascii="Times New Roman" w:hAnsi="Times New Roman" w:cs="Times New Roman"/>
          <w:color w:val="auto"/>
          <w:sz w:val="24"/>
          <w:szCs w:val="24"/>
        </w:rPr>
        <w:t xml:space="preserve"> </w:t>
      </w:r>
      <w:r w:rsidRPr="00783124">
        <w:rPr>
          <w:rFonts w:ascii="Times New Roman" w:hAnsi="Times New Roman" w:cs="Times New Roman"/>
          <w:color w:val="auto"/>
          <w:sz w:val="24"/>
          <w:szCs w:val="24"/>
        </w:rPr>
        <w:t xml:space="preserve">«ИНОСТРАННЫЙ </w:t>
      </w:r>
      <w:r w:rsidR="00783124" w:rsidRPr="00783124">
        <w:rPr>
          <w:rFonts w:ascii="Times New Roman" w:hAnsi="Times New Roman" w:cs="Times New Roman"/>
          <w:color w:val="auto"/>
          <w:sz w:val="24"/>
          <w:szCs w:val="24"/>
        </w:rPr>
        <w:t xml:space="preserve">ЯЗЫК </w:t>
      </w:r>
      <w:r w:rsidRPr="00783124">
        <w:rPr>
          <w:rFonts w:ascii="Times New Roman" w:hAnsi="Times New Roman" w:cs="Times New Roman"/>
          <w:color w:val="auto"/>
          <w:sz w:val="24"/>
          <w:szCs w:val="24"/>
        </w:rPr>
        <w:t>(АНГЛИЙСКИЙ)»</w:t>
      </w:r>
    </w:p>
    <w:p w14:paraId="7E754CD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В свете сказанного выше цели иноязычного образования становятся более сложными по структуре, формулируются на </w:t>
      </w:r>
      <w:r w:rsidRPr="00C620CF">
        <w:rPr>
          <w:i/>
          <w:iCs/>
          <w:color w:val="auto"/>
          <w:sz w:val="24"/>
          <w:szCs w:val="24"/>
        </w:rPr>
        <w:t>ценностном, когнитивном и прагматическом</w:t>
      </w:r>
      <w:r w:rsidRPr="00C620CF">
        <w:rPr>
          <w:color w:val="auto"/>
          <w:sz w:val="24"/>
          <w:szCs w:val="24"/>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7512557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На прагматическом уровне </w:t>
      </w:r>
      <w:r w:rsidRPr="00C620CF">
        <w:rPr>
          <w:b/>
          <w:bCs/>
          <w:i/>
          <w:iCs/>
          <w:color w:val="auto"/>
          <w:sz w:val="24"/>
          <w:szCs w:val="24"/>
        </w:rPr>
        <w:t>целью иноязычного образования</w:t>
      </w:r>
      <w:r w:rsidRPr="00C620CF">
        <w:rPr>
          <w:color w:val="auto"/>
          <w:sz w:val="24"/>
          <w:szCs w:val="24"/>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C620CF">
        <w:rPr>
          <w:i/>
          <w:iCs/>
          <w:color w:val="auto"/>
          <w:sz w:val="24"/>
          <w:szCs w:val="24"/>
        </w:rPr>
        <w:t>речевая компетенция</w:t>
      </w:r>
      <w:r w:rsidRPr="00C620CF">
        <w:rPr>
          <w:color w:val="auto"/>
          <w:sz w:val="24"/>
          <w:szCs w:val="24"/>
        </w:rPr>
        <w:t xml:space="preserve"> — развитие коммуникативных умений в четырёх основных видах речевой деятельности (говорении, аудировании, чтении, письме);</w:t>
      </w:r>
    </w:p>
    <w:p w14:paraId="5B664D7D"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 </w:t>
      </w:r>
      <w:r w:rsidRPr="00C620CF">
        <w:rPr>
          <w:i/>
          <w:iCs/>
          <w:color w:val="auto"/>
          <w:sz w:val="24"/>
          <w:szCs w:val="24"/>
        </w:rPr>
        <w:t>языковая компетенция</w:t>
      </w:r>
      <w:r w:rsidRPr="00C620CF">
        <w:rPr>
          <w:color w:val="auto"/>
          <w:sz w:val="24"/>
          <w:szCs w:val="24"/>
        </w:rPr>
        <w:t xml:space="preserve"> — овладение новыми языковыми средствами (фонетическими, орфографическими, лексическими, грамматическими) в соответствии </w:t>
      </w:r>
      <w:r w:rsidRPr="00C620CF">
        <w:rPr>
          <w:color w:val="auto"/>
          <w:sz w:val="24"/>
          <w:szCs w:val="24"/>
          <w:lang w:val="en-US" w:eastAsia="en-US" w:bidi="en-US"/>
        </w:rPr>
        <w:t>c</w:t>
      </w:r>
      <w:r w:rsidRPr="00C620CF">
        <w:rPr>
          <w:color w:val="auto"/>
          <w:sz w:val="24"/>
          <w:szCs w:val="24"/>
          <w:lang w:eastAsia="en-US" w:bidi="en-US"/>
        </w:rPr>
        <w:t xml:space="preserve"> </w:t>
      </w:r>
      <w:r w:rsidRPr="00C620CF">
        <w:rPr>
          <w:color w:val="auto"/>
          <w:sz w:val="24"/>
          <w:szCs w:val="24"/>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EB78D59"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 </w:t>
      </w:r>
      <w:r w:rsidRPr="00C620CF">
        <w:rPr>
          <w:i/>
          <w:iCs/>
          <w:color w:val="auto"/>
          <w:sz w:val="24"/>
          <w:szCs w:val="24"/>
        </w:rPr>
        <w:t>социокультурная/межкультурная компетенция</w:t>
      </w:r>
      <w:r w:rsidRPr="00C620CF">
        <w:rPr>
          <w:color w:val="auto"/>
          <w:sz w:val="24"/>
          <w:szCs w:val="24"/>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62B68079"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 </w:t>
      </w:r>
      <w:r w:rsidRPr="00C620CF">
        <w:rPr>
          <w:i/>
          <w:iCs/>
          <w:color w:val="auto"/>
          <w:sz w:val="24"/>
          <w:szCs w:val="24"/>
        </w:rPr>
        <w:t>компенсаторная компетенция</w:t>
      </w:r>
      <w:r w:rsidRPr="00C620CF">
        <w:rPr>
          <w:color w:val="auto"/>
          <w:sz w:val="24"/>
          <w:szCs w:val="24"/>
        </w:rPr>
        <w:t xml:space="preserve"> — развитие умений выходить из положения в условиях дефицита языковых средств при получении и передаче информации.</w:t>
      </w:r>
    </w:p>
    <w:p w14:paraId="0E6B869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Наряду с иноязычной коммуникативной компетенцией средствами иностранного языка формируются </w:t>
      </w:r>
      <w:r w:rsidRPr="00C620CF">
        <w:rPr>
          <w:i/>
          <w:iCs/>
          <w:color w:val="auto"/>
          <w:sz w:val="24"/>
          <w:szCs w:val="24"/>
        </w:rPr>
        <w:t>ключевые универсальные учебные компетенции</w:t>
      </w:r>
      <w:r w:rsidRPr="00C620CF">
        <w:rPr>
          <w:color w:val="auto"/>
          <w:sz w:val="24"/>
          <w:szCs w:val="24"/>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4E17002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В соответствии с личностно ориентированной парадигмой образования основными подходами к обучению </w:t>
      </w:r>
      <w:r w:rsidRPr="00C620CF">
        <w:rPr>
          <w:i/>
          <w:iCs/>
          <w:color w:val="auto"/>
          <w:sz w:val="24"/>
          <w:szCs w:val="24"/>
        </w:rPr>
        <w:t>иностранным языкам</w:t>
      </w:r>
      <w:r w:rsidRPr="00C620CF">
        <w:rPr>
          <w:color w:val="auto"/>
          <w:sz w:val="24"/>
          <w:szCs w:val="24"/>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636DEC4D" w14:textId="77777777" w:rsidR="0044449B" w:rsidRPr="00C620CF" w:rsidRDefault="0044449B" w:rsidP="00C620CF">
      <w:pPr>
        <w:pStyle w:val="af5"/>
        <w:spacing w:line="276" w:lineRule="auto"/>
        <w:ind w:firstLine="709"/>
        <w:contextualSpacing/>
        <w:rPr>
          <w:rFonts w:ascii="Times New Roman" w:hAnsi="Times New Roman" w:cs="Times New Roman"/>
          <w:color w:val="auto"/>
          <w:sz w:val="24"/>
          <w:szCs w:val="24"/>
        </w:rPr>
      </w:pPr>
    </w:p>
    <w:p w14:paraId="0B0F23C9"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МЕСТО УЧЕБНОГО ПРЕДМЕТА</w:t>
      </w:r>
    </w:p>
    <w:p w14:paraId="5EDC9961" w14:textId="0B32B5F6" w:rsidR="00A57638" w:rsidRPr="00783124" w:rsidRDefault="00E235EB" w:rsidP="00C620CF">
      <w:pPr>
        <w:pStyle w:val="af5"/>
        <w:spacing w:line="276" w:lineRule="auto"/>
        <w:ind w:firstLine="709"/>
        <w:contextualSpacing/>
        <w:rPr>
          <w:rFonts w:ascii="Times New Roman" w:hAnsi="Times New Roman" w:cs="Times New Roman"/>
          <w:color w:val="auto"/>
          <w:sz w:val="24"/>
          <w:szCs w:val="24"/>
        </w:rPr>
      </w:pPr>
      <w:bookmarkStart w:id="271" w:name="bookmark546"/>
      <w:r w:rsidRPr="00783124">
        <w:rPr>
          <w:rFonts w:ascii="Times New Roman" w:hAnsi="Times New Roman" w:cs="Times New Roman"/>
          <w:color w:val="auto"/>
          <w:sz w:val="24"/>
          <w:szCs w:val="24"/>
        </w:rPr>
        <w:t xml:space="preserve">«ИНОСТРАННЫЙ </w:t>
      </w:r>
      <w:r w:rsidR="00783124" w:rsidRPr="00783124">
        <w:rPr>
          <w:rFonts w:ascii="Times New Roman" w:hAnsi="Times New Roman" w:cs="Times New Roman"/>
          <w:color w:val="auto"/>
          <w:sz w:val="24"/>
          <w:szCs w:val="24"/>
        </w:rPr>
        <w:t xml:space="preserve">ЯЗЫК </w:t>
      </w:r>
      <w:r w:rsidRPr="00783124">
        <w:rPr>
          <w:rFonts w:ascii="Times New Roman" w:hAnsi="Times New Roman" w:cs="Times New Roman"/>
          <w:color w:val="auto"/>
          <w:sz w:val="24"/>
          <w:szCs w:val="24"/>
        </w:rPr>
        <w:t>(АНГЛИЙСКИЙ)» В УЧЕБНОМ ПЛАНЕ</w:t>
      </w:r>
      <w:bookmarkEnd w:id="271"/>
    </w:p>
    <w:p w14:paraId="4FF50364" w14:textId="4E326E29"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Обязательный учебный предмет «Иностранный </w:t>
      </w:r>
      <w:r w:rsidR="00783124" w:rsidRPr="00C620CF">
        <w:rPr>
          <w:color w:val="auto"/>
          <w:sz w:val="24"/>
          <w:szCs w:val="24"/>
        </w:rPr>
        <w:t xml:space="preserve">язык </w:t>
      </w:r>
      <w:r w:rsidRPr="00C620CF">
        <w:rPr>
          <w:color w:val="auto"/>
          <w:sz w:val="24"/>
          <w:szCs w:val="24"/>
        </w:rPr>
        <w:t>(английский)»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058FF56A" w14:textId="2E72160E"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 xml:space="preserve">Учебный предмет «Иностранный </w:t>
      </w:r>
      <w:r w:rsidR="00150F6F" w:rsidRPr="00C620CF">
        <w:rPr>
          <w:color w:val="auto"/>
          <w:sz w:val="24"/>
          <w:szCs w:val="24"/>
        </w:rPr>
        <w:t xml:space="preserve">язык </w:t>
      </w:r>
      <w:r w:rsidRPr="00C620CF">
        <w:rPr>
          <w:color w:val="auto"/>
          <w:sz w:val="24"/>
          <w:szCs w:val="24"/>
        </w:rPr>
        <w:t>(английский)»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7EC68E1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Требования к </w:t>
      </w:r>
      <w:r w:rsidRPr="00C620CF">
        <w:rPr>
          <w:i/>
          <w:iCs/>
          <w:color w:val="auto"/>
          <w:sz w:val="24"/>
          <w:szCs w:val="24"/>
        </w:rPr>
        <w:t>предметным результатам</w:t>
      </w:r>
      <w:r w:rsidRPr="00C620CF">
        <w:rPr>
          <w:color w:val="auto"/>
          <w:sz w:val="24"/>
          <w:szCs w:val="24"/>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C620CF">
        <w:rPr>
          <w:rStyle w:val="afb"/>
          <w:color w:val="auto"/>
          <w:sz w:val="24"/>
          <w:szCs w:val="24"/>
        </w:rPr>
        <w:footnoteReference w:id="7"/>
      </w:r>
      <w:r w:rsidRPr="00C620CF">
        <w:rPr>
          <w:color w:val="auto"/>
          <w:sz w:val="24"/>
          <w:szCs w:val="24"/>
        </w:rPr>
        <w:t>.</w:t>
      </w:r>
    </w:p>
    <w:p w14:paraId="2245029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4C81EBD2" w14:textId="77777777" w:rsidR="00A57638" w:rsidRDefault="00E235EB" w:rsidP="00C620CF">
      <w:pPr>
        <w:pStyle w:val="13"/>
        <w:spacing w:line="276" w:lineRule="auto"/>
        <w:ind w:firstLine="709"/>
        <w:contextualSpacing/>
        <w:jc w:val="both"/>
        <w:rPr>
          <w:color w:val="auto"/>
          <w:sz w:val="24"/>
          <w:szCs w:val="24"/>
        </w:rPr>
      </w:pPr>
      <w:proofErr w:type="gramStart"/>
      <w:r w:rsidRPr="00C620CF">
        <w:rPr>
          <w:color w:val="auto"/>
          <w:sz w:val="24"/>
          <w:szCs w:val="24"/>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roofErr w:type="gramEnd"/>
    </w:p>
    <w:p w14:paraId="69C4ED67" w14:textId="77777777" w:rsidR="00150F6F" w:rsidRPr="00C620CF" w:rsidRDefault="00150F6F" w:rsidP="00C620CF">
      <w:pPr>
        <w:pStyle w:val="13"/>
        <w:spacing w:line="276" w:lineRule="auto"/>
        <w:ind w:firstLine="709"/>
        <w:contextualSpacing/>
        <w:jc w:val="both"/>
        <w:rPr>
          <w:color w:val="auto"/>
          <w:sz w:val="24"/>
          <w:szCs w:val="24"/>
        </w:rPr>
      </w:pPr>
    </w:p>
    <w:p w14:paraId="2F40A644"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272" w:name="bookmark548"/>
      <w:r w:rsidRPr="00C620CF">
        <w:rPr>
          <w:rFonts w:ascii="Times New Roman" w:hAnsi="Times New Roman" w:cs="Times New Roman"/>
          <w:color w:val="auto"/>
          <w:sz w:val="24"/>
          <w:szCs w:val="24"/>
        </w:rPr>
        <w:t>СОДЕРЖАНИЕ ОБУЧЕНИЯ</w:t>
      </w:r>
      <w:bookmarkEnd w:id="272"/>
    </w:p>
    <w:p w14:paraId="5E374369"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УЧЕБНОМУ ПРЕДМЕТУ «АНГЛИЙСКИЙ ЯЗЫК»</w:t>
      </w:r>
    </w:p>
    <w:p w14:paraId="092202A4" w14:textId="77777777" w:rsidR="0044449B" w:rsidRPr="00C620CF" w:rsidRDefault="0044449B" w:rsidP="00C620CF">
      <w:pPr>
        <w:pStyle w:val="af5"/>
        <w:spacing w:line="276" w:lineRule="auto"/>
        <w:ind w:firstLine="709"/>
        <w:contextualSpacing/>
        <w:rPr>
          <w:rFonts w:ascii="Times New Roman" w:hAnsi="Times New Roman" w:cs="Times New Roman"/>
          <w:color w:val="auto"/>
          <w:sz w:val="24"/>
          <w:szCs w:val="24"/>
        </w:rPr>
      </w:pPr>
      <w:bookmarkStart w:id="273" w:name="bookmark551"/>
    </w:p>
    <w:p w14:paraId="78CC0BD7" w14:textId="77777777" w:rsidR="00A57638" w:rsidRPr="00C620CF" w:rsidRDefault="002A19A2"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 xml:space="preserve">5 </w:t>
      </w:r>
      <w:r w:rsidR="00E235EB" w:rsidRPr="00C620CF">
        <w:rPr>
          <w:rFonts w:ascii="Times New Roman" w:hAnsi="Times New Roman" w:cs="Times New Roman"/>
          <w:color w:val="auto"/>
          <w:sz w:val="24"/>
          <w:szCs w:val="24"/>
        </w:rPr>
        <w:t>класс</w:t>
      </w:r>
      <w:bookmarkEnd w:id="273"/>
    </w:p>
    <w:p w14:paraId="46EF3523" w14:textId="77777777" w:rsidR="0044449B" w:rsidRPr="00C620CF" w:rsidRDefault="0044449B" w:rsidP="00C620CF">
      <w:pPr>
        <w:pStyle w:val="af5"/>
        <w:spacing w:line="276" w:lineRule="auto"/>
        <w:ind w:firstLine="709"/>
        <w:contextualSpacing/>
        <w:rPr>
          <w:rFonts w:ascii="Times New Roman" w:hAnsi="Times New Roman" w:cs="Times New Roman"/>
          <w:bCs/>
          <w:color w:val="auto"/>
          <w:sz w:val="24"/>
          <w:szCs w:val="24"/>
        </w:rPr>
      </w:pPr>
    </w:p>
    <w:p w14:paraId="61D64745"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bCs/>
          <w:color w:val="auto"/>
          <w:sz w:val="24"/>
          <w:szCs w:val="24"/>
        </w:rPr>
        <w:t>Коммуникативные умения</w:t>
      </w:r>
    </w:p>
    <w:p w14:paraId="74790DC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313C60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Моя семья. Мои друзья. Семейные праздники: день рождения, Новый год.</w:t>
      </w:r>
    </w:p>
    <w:p w14:paraId="08A179F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Внешность и характер человека/литературного персонажа.</w:t>
      </w:r>
    </w:p>
    <w:p w14:paraId="35D1277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Досуг и увлечения/хобби современного подростка (чтение, кино, спорт).</w:t>
      </w:r>
    </w:p>
    <w:p w14:paraId="33E3CA3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Здоровый образ жизни: режим труда и отдыха, здоровое питание.</w:t>
      </w:r>
    </w:p>
    <w:p w14:paraId="44D051A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Покупки: одежда, обувь и продукты питания.</w:t>
      </w:r>
    </w:p>
    <w:p w14:paraId="06D85E3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Школа, школьная жизнь, школьная форма, изучаемые предметы. Переписка с зарубежными сверстниками.</w:t>
      </w:r>
    </w:p>
    <w:p w14:paraId="35A222F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Каникулы в различное время года. Виды отдыха.</w:t>
      </w:r>
    </w:p>
    <w:p w14:paraId="28243B2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Природа: дикие и домашние животные. Погода.</w:t>
      </w:r>
    </w:p>
    <w:p w14:paraId="10FEA78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Родной город/село. Транспорт.</w:t>
      </w:r>
    </w:p>
    <w:p w14:paraId="146CD34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DF16B3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Выдающиеся люди родной страны и страны/стран изучаемого языка: писатели, поэты.</w:t>
      </w:r>
    </w:p>
    <w:p w14:paraId="21A9CC9B"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Говорение</w:t>
      </w:r>
    </w:p>
    <w:p w14:paraId="0A1B2AA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Развитие коммуникативных умений </w:t>
      </w:r>
      <w:r w:rsidRPr="00C620CF">
        <w:rPr>
          <w:b/>
          <w:bCs/>
          <w:i/>
          <w:iCs/>
          <w:color w:val="auto"/>
          <w:sz w:val="24"/>
          <w:szCs w:val="24"/>
        </w:rPr>
        <w:t xml:space="preserve">диалогической речи </w:t>
      </w:r>
      <w:r w:rsidRPr="00C620CF">
        <w:rPr>
          <w:color w:val="auto"/>
          <w:sz w:val="24"/>
          <w:szCs w:val="24"/>
        </w:rPr>
        <w:t>на базе умений, сформированных в начальной школе:</w:t>
      </w:r>
    </w:p>
    <w:p w14:paraId="4F411CEB"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диалог этикетного характера</w:t>
      </w:r>
      <w:r w:rsidRPr="00C620CF">
        <w:rPr>
          <w:color w:val="auto"/>
          <w:sz w:val="24"/>
          <w:szCs w:val="24"/>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FFF36B2"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диалог — побуждение к действию</w:t>
      </w:r>
      <w:r w:rsidRPr="00C620CF">
        <w:rPr>
          <w:color w:val="auto"/>
          <w:sz w:val="24"/>
          <w:szCs w:val="24"/>
        </w:rPr>
        <w:t xml:space="preserve">: обращаться с просьбой, вежливо соглашаться/не </w:t>
      </w:r>
      <w:r w:rsidRPr="00C620CF">
        <w:rPr>
          <w:color w:val="auto"/>
          <w:sz w:val="24"/>
          <w:szCs w:val="24"/>
        </w:rPr>
        <w:lastRenderedPageBreak/>
        <w:t>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CE1FD8A"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диалог-расспрос</w:t>
      </w:r>
      <w:r w:rsidRPr="00C620CF">
        <w:rPr>
          <w:color w:val="auto"/>
          <w:sz w:val="24"/>
          <w:szCs w:val="24"/>
        </w:rPr>
        <w:t>: сообщать фактическую информацию, отвечая на вопросы разных видов; запрашивать интересующую информацию.</w:t>
      </w:r>
    </w:p>
    <w:p w14:paraId="14C87DC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A8E5C0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Объём диалога — до 5 реплик со стороны каждого собеседника.</w:t>
      </w:r>
    </w:p>
    <w:p w14:paraId="726CD0A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Развитие коммуникативных умений </w:t>
      </w:r>
      <w:r w:rsidRPr="00C620CF">
        <w:rPr>
          <w:b/>
          <w:bCs/>
          <w:i/>
          <w:iCs/>
          <w:color w:val="auto"/>
          <w:sz w:val="24"/>
          <w:szCs w:val="24"/>
        </w:rPr>
        <w:t xml:space="preserve">монологической речи </w:t>
      </w:r>
      <w:r w:rsidRPr="00C620CF">
        <w:rPr>
          <w:color w:val="auto"/>
          <w:sz w:val="24"/>
          <w:szCs w:val="24"/>
        </w:rPr>
        <w:t>на базе умений, сформированных в начальной школе:</w:t>
      </w:r>
    </w:p>
    <w:p w14:paraId="538E8B23" w14:textId="77777777" w:rsidR="00A57638" w:rsidRPr="00C620CF" w:rsidRDefault="00E235EB" w:rsidP="00C620CF">
      <w:pPr>
        <w:pStyle w:val="13"/>
        <w:numPr>
          <w:ilvl w:val="0"/>
          <w:numId w:val="270"/>
        </w:numPr>
        <w:tabs>
          <w:tab w:val="left" w:pos="207"/>
        </w:tabs>
        <w:spacing w:line="276" w:lineRule="auto"/>
        <w:ind w:firstLine="709"/>
        <w:contextualSpacing/>
        <w:jc w:val="both"/>
        <w:rPr>
          <w:color w:val="auto"/>
          <w:sz w:val="24"/>
          <w:szCs w:val="24"/>
        </w:rPr>
      </w:pPr>
      <w:r w:rsidRPr="00C620CF">
        <w:rPr>
          <w:color w:val="auto"/>
          <w:sz w:val="24"/>
          <w:szCs w:val="24"/>
        </w:rPr>
        <w:t>создание устных связных монологических высказываний с использованием основных коммуникативных типов речи:</w:t>
      </w:r>
    </w:p>
    <w:p w14:paraId="1E7C9529" w14:textId="77777777" w:rsidR="00A57638" w:rsidRPr="00C620CF" w:rsidRDefault="00E235EB" w:rsidP="00C620CF">
      <w:pPr>
        <w:pStyle w:val="13"/>
        <w:numPr>
          <w:ilvl w:val="0"/>
          <w:numId w:val="25"/>
        </w:numPr>
        <w:tabs>
          <w:tab w:val="left" w:pos="709"/>
          <w:tab w:val="left" w:pos="993"/>
        </w:tabs>
        <w:spacing w:line="276" w:lineRule="auto"/>
        <w:ind w:left="709" w:firstLine="709"/>
        <w:contextualSpacing/>
        <w:jc w:val="both"/>
        <w:rPr>
          <w:color w:val="auto"/>
          <w:sz w:val="24"/>
          <w:szCs w:val="24"/>
        </w:rPr>
      </w:pPr>
      <w:r w:rsidRPr="00C620CF">
        <w:rPr>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72F866" w14:textId="77777777" w:rsidR="00A57638" w:rsidRPr="00C620CF" w:rsidRDefault="00E235EB" w:rsidP="00C620CF">
      <w:pPr>
        <w:pStyle w:val="13"/>
        <w:numPr>
          <w:ilvl w:val="0"/>
          <w:numId w:val="25"/>
        </w:numPr>
        <w:tabs>
          <w:tab w:val="left" w:pos="709"/>
          <w:tab w:val="left" w:pos="993"/>
        </w:tabs>
        <w:spacing w:line="276" w:lineRule="auto"/>
        <w:ind w:left="709" w:firstLine="709"/>
        <w:contextualSpacing/>
        <w:jc w:val="both"/>
        <w:rPr>
          <w:color w:val="auto"/>
          <w:sz w:val="24"/>
          <w:szCs w:val="24"/>
        </w:rPr>
      </w:pPr>
      <w:r w:rsidRPr="00C620CF">
        <w:rPr>
          <w:color w:val="auto"/>
          <w:sz w:val="24"/>
          <w:szCs w:val="24"/>
        </w:rPr>
        <w:t>повествование/сообщение;</w:t>
      </w:r>
    </w:p>
    <w:p w14:paraId="51B024DD" w14:textId="77777777" w:rsidR="00A57638" w:rsidRPr="00C620CF" w:rsidRDefault="00E235EB" w:rsidP="00C620CF">
      <w:pPr>
        <w:pStyle w:val="13"/>
        <w:numPr>
          <w:ilvl w:val="0"/>
          <w:numId w:val="269"/>
        </w:numPr>
        <w:spacing w:line="276" w:lineRule="auto"/>
        <w:ind w:firstLine="709"/>
        <w:contextualSpacing/>
        <w:jc w:val="both"/>
        <w:rPr>
          <w:color w:val="auto"/>
          <w:sz w:val="24"/>
          <w:szCs w:val="24"/>
        </w:rPr>
      </w:pPr>
      <w:r w:rsidRPr="00C620CF">
        <w:rPr>
          <w:color w:val="auto"/>
          <w:sz w:val="24"/>
          <w:szCs w:val="24"/>
        </w:rPr>
        <w:t>изложение (пересказ) основного содержания прочитанного текста;</w:t>
      </w:r>
    </w:p>
    <w:p w14:paraId="6D831AE2" w14:textId="77777777" w:rsidR="00A57638" w:rsidRPr="00C620CF" w:rsidRDefault="00E235EB" w:rsidP="00C620CF">
      <w:pPr>
        <w:pStyle w:val="13"/>
        <w:numPr>
          <w:ilvl w:val="0"/>
          <w:numId w:val="269"/>
        </w:numPr>
        <w:spacing w:line="276" w:lineRule="auto"/>
        <w:ind w:firstLine="709"/>
        <w:contextualSpacing/>
        <w:jc w:val="both"/>
        <w:rPr>
          <w:color w:val="auto"/>
          <w:sz w:val="24"/>
          <w:szCs w:val="24"/>
        </w:rPr>
      </w:pPr>
      <w:r w:rsidRPr="00C620CF">
        <w:rPr>
          <w:color w:val="auto"/>
          <w:sz w:val="24"/>
          <w:szCs w:val="24"/>
        </w:rPr>
        <w:t>краткое изложение результатов выполненной проектной работы.</w:t>
      </w:r>
    </w:p>
    <w:p w14:paraId="59AB3FD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19BC2E8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Объём монологического высказывания — 5—6 фраз.</w:t>
      </w:r>
    </w:p>
    <w:p w14:paraId="6352100A"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Аудирование</w:t>
      </w:r>
    </w:p>
    <w:p w14:paraId="5E3E3A6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Развитие коммуникативных умений </w:t>
      </w:r>
      <w:r w:rsidRPr="00C620CF">
        <w:rPr>
          <w:b/>
          <w:bCs/>
          <w:i/>
          <w:iCs/>
          <w:color w:val="auto"/>
          <w:sz w:val="24"/>
          <w:szCs w:val="24"/>
        </w:rPr>
        <w:t>аудирования</w:t>
      </w:r>
      <w:r w:rsidRPr="00C620CF">
        <w:rPr>
          <w:color w:val="auto"/>
          <w:sz w:val="24"/>
          <w:szCs w:val="24"/>
        </w:rPr>
        <w:t xml:space="preserve"> на базе умений, сформированных в начальной школе:</w:t>
      </w:r>
    </w:p>
    <w:p w14:paraId="14537B6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14:paraId="61B1ED2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01E460C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Аудирование с пониманием основного содержания текста предполагает умение определя</w:t>
      </w:r>
      <w:r w:rsidR="002A19A2" w:rsidRPr="00C620CF">
        <w:rPr>
          <w:color w:val="auto"/>
          <w:sz w:val="24"/>
          <w:szCs w:val="24"/>
        </w:rPr>
        <w:t>ть основную тему и главные фак</w:t>
      </w:r>
      <w:r w:rsidRPr="00C620CF">
        <w:rPr>
          <w:color w:val="auto"/>
          <w:sz w:val="24"/>
          <w:szCs w:val="24"/>
        </w:rPr>
        <w:t>ты/события в воспринимаемом на слух тексте; игнорировать незнакомые слова, несущественные для понимания основного содержания.</w:t>
      </w:r>
    </w:p>
    <w:p w14:paraId="3161FAE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6E246E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1C61EF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Время звучания текста/текстов для аудирования — до 1 минуты.</w:t>
      </w:r>
    </w:p>
    <w:p w14:paraId="289F0C40"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Смысловое чтение</w:t>
      </w:r>
    </w:p>
    <w:p w14:paraId="78A5CC4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B9A357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Чтение с пониманием основного содержания текста предполагает умение определять </w:t>
      </w:r>
      <w:r w:rsidRPr="00C620CF">
        <w:rPr>
          <w:color w:val="auto"/>
          <w:sz w:val="24"/>
          <w:szCs w:val="24"/>
        </w:rPr>
        <w:lastRenderedPageBreak/>
        <w:t>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36017A9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1C87EF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Чтение несплошных текстов (таблиц) и понимание представленной в них информации.</w:t>
      </w:r>
    </w:p>
    <w:p w14:paraId="33BCC07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B2FBE1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Объём текста/текстов для чтения — 180—200 слов.</w:t>
      </w:r>
    </w:p>
    <w:p w14:paraId="219C48AE"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Письменная речь</w:t>
      </w:r>
    </w:p>
    <w:p w14:paraId="039D0A4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Развитие умений письменной речи на базе умений, сформированных в начальной школе:</w:t>
      </w:r>
    </w:p>
    <w:p w14:paraId="3A9F780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12CC1CD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написание коротких поздравлений с праздниками (с Новым годом, Рождеством, днём рождения);</w:t>
      </w:r>
    </w:p>
    <w:p w14:paraId="3B7AAFA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14:paraId="6CB1942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38E5B82"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Языковые знания и умения</w:t>
      </w:r>
    </w:p>
    <w:p w14:paraId="3759906D" w14:textId="77777777" w:rsidR="0044449B" w:rsidRPr="00C620CF" w:rsidRDefault="0044449B" w:rsidP="00C620CF">
      <w:pPr>
        <w:pStyle w:val="16"/>
        <w:spacing w:line="276" w:lineRule="auto"/>
        <w:ind w:firstLine="709"/>
        <w:contextualSpacing/>
        <w:rPr>
          <w:rFonts w:ascii="Times New Roman" w:hAnsi="Times New Roman" w:cs="Times New Roman"/>
          <w:sz w:val="24"/>
          <w:szCs w:val="24"/>
        </w:rPr>
      </w:pPr>
    </w:p>
    <w:p w14:paraId="0206655E"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Фонетическая сторона речи</w:t>
      </w:r>
    </w:p>
    <w:p w14:paraId="4A6B6A5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5DC59D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170493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14:paraId="0BB61D0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Объём текста для чтения вслух — до 90 слов.</w:t>
      </w:r>
    </w:p>
    <w:p w14:paraId="648438AF"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Графика, орфография и пунктуация</w:t>
      </w:r>
    </w:p>
    <w:p w14:paraId="3F7F72A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Правильное написание изученных слов.</w:t>
      </w:r>
    </w:p>
    <w:p w14:paraId="175F66A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1F1447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FDD8856"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Лексическая сторона речи</w:t>
      </w:r>
    </w:p>
    <w:p w14:paraId="50C4410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3FF981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F79749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Основные способы словообразования:</w:t>
      </w:r>
    </w:p>
    <w:p w14:paraId="017A38A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а) аффиксация:</w:t>
      </w:r>
    </w:p>
    <w:p w14:paraId="48DBD47A" w14:textId="77777777" w:rsidR="00A57638" w:rsidRPr="00C620CF" w:rsidRDefault="00E235EB" w:rsidP="00C620CF">
      <w:pPr>
        <w:pStyle w:val="13"/>
        <w:spacing w:line="276" w:lineRule="auto"/>
        <w:ind w:firstLine="709"/>
        <w:contextualSpacing/>
        <w:jc w:val="both"/>
        <w:rPr>
          <w:color w:val="auto"/>
          <w:sz w:val="24"/>
          <w:szCs w:val="24"/>
          <w:lang w:val="en-US"/>
        </w:rPr>
      </w:pPr>
      <w:r w:rsidRPr="00C620CF">
        <w:rPr>
          <w:color w:val="auto"/>
          <w:sz w:val="24"/>
          <w:szCs w:val="24"/>
        </w:rPr>
        <w:t>образование</w:t>
      </w:r>
      <w:r w:rsidRPr="00C620CF">
        <w:rPr>
          <w:color w:val="auto"/>
          <w:sz w:val="24"/>
          <w:szCs w:val="24"/>
          <w:lang w:val="en-US"/>
        </w:rPr>
        <w:t xml:space="preserve"> </w:t>
      </w:r>
      <w:r w:rsidRPr="00C620CF">
        <w:rPr>
          <w:color w:val="auto"/>
          <w:sz w:val="24"/>
          <w:szCs w:val="24"/>
        </w:rPr>
        <w:t>имён</w:t>
      </w:r>
      <w:r w:rsidRPr="00C620CF">
        <w:rPr>
          <w:color w:val="auto"/>
          <w:sz w:val="24"/>
          <w:szCs w:val="24"/>
          <w:lang w:val="en-US"/>
        </w:rPr>
        <w:t xml:space="preserve"> </w:t>
      </w:r>
      <w:r w:rsidRPr="00C620CF">
        <w:rPr>
          <w:color w:val="auto"/>
          <w:sz w:val="24"/>
          <w:szCs w:val="24"/>
        </w:rPr>
        <w:t>существительных</w:t>
      </w:r>
      <w:r w:rsidRPr="00C620CF">
        <w:rPr>
          <w:color w:val="auto"/>
          <w:sz w:val="24"/>
          <w:szCs w:val="24"/>
          <w:lang w:val="en-US"/>
        </w:rPr>
        <w:t xml:space="preserve"> </w:t>
      </w:r>
      <w:r w:rsidRPr="00C620CF">
        <w:rPr>
          <w:color w:val="auto"/>
          <w:sz w:val="24"/>
          <w:szCs w:val="24"/>
        </w:rPr>
        <w:t>при</w:t>
      </w:r>
      <w:r w:rsidRPr="00C620CF">
        <w:rPr>
          <w:color w:val="auto"/>
          <w:sz w:val="24"/>
          <w:szCs w:val="24"/>
          <w:lang w:val="en-US"/>
        </w:rPr>
        <w:t xml:space="preserve"> </w:t>
      </w:r>
      <w:r w:rsidRPr="00C620CF">
        <w:rPr>
          <w:color w:val="auto"/>
          <w:sz w:val="24"/>
          <w:szCs w:val="24"/>
        </w:rPr>
        <w:t>помощи</w:t>
      </w:r>
      <w:r w:rsidRPr="00C620CF">
        <w:rPr>
          <w:color w:val="auto"/>
          <w:sz w:val="24"/>
          <w:szCs w:val="24"/>
          <w:lang w:val="en-US"/>
        </w:rPr>
        <w:t xml:space="preserve"> </w:t>
      </w:r>
      <w:r w:rsidRPr="00C620CF">
        <w:rPr>
          <w:color w:val="auto"/>
          <w:sz w:val="24"/>
          <w:szCs w:val="24"/>
        </w:rPr>
        <w:t>суффиксов</w:t>
      </w:r>
      <w:r w:rsidRPr="00C620CF">
        <w:rPr>
          <w:color w:val="auto"/>
          <w:sz w:val="24"/>
          <w:szCs w:val="24"/>
          <w:lang w:val="en-US"/>
        </w:rPr>
        <w:t xml:space="preserve"> </w:t>
      </w:r>
      <w:r w:rsidRPr="00C620CF">
        <w:rPr>
          <w:color w:val="auto"/>
          <w:sz w:val="24"/>
          <w:szCs w:val="24"/>
          <w:lang w:val="en-US" w:eastAsia="en-US" w:bidi="en-US"/>
        </w:rPr>
        <w:t>-er/-or (teacher/visitor), -ist (scientist, tourist), -sion/-tion (dis- cussion/invitation);</w:t>
      </w:r>
    </w:p>
    <w:p w14:paraId="3473318D" w14:textId="77777777" w:rsidR="00A57638" w:rsidRPr="00C620CF" w:rsidRDefault="00E235EB" w:rsidP="00C620CF">
      <w:pPr>
        <w:pStyle w:val="13"/>
        <w:spacing w:line="276" w:lineRule="auto"/>
        <w:ind w:firstLine="709"/>
        <w:contextualSpacing/>
        <w:jc w:val="both"/>
        <w:rPr>
          <w:color w:val="auto"/>
          <w:sz w:val="24"/>
          <w:szCs w:val="24"/>
          <w:lang w:val="en-US"/>
        </w:rPr>
      </w:pPr>
      <w:r w:rsidRPr="00C620CF">
        <w:rPr>
          <w:color w:val="auto"/>
          <w:sz w:val="24"/>
          <w:szCs w:val="24"/>
        </w:rPr>
        <w:t>образование</w:t>
      </w:r>
      <w:r w:rsidRPr="00C620CF">
        <w:rPr>
          <w:color w:val="auto"/>
          <w:sz w:val="24"/>
          <w:szCs w:val="24"/>
          <w:lang w:val="en-US"/>
        </w:rPr>
        <w:t xml:space="preserve"> </w:t>
      </w:r>
      <w:r w:rsidRPr="00C620CF">
        <w:rPr>
          <w:color w:val="auto"/>
          <w:sz w:val="24"/>
          <w:szCs w:val="24"/>
        </w:rPr>
        <w:t>имён</w:t>
      </w:r>
      <w:r w:rsidRPr="00C620CF">
        <w:rPr>
          <w:color w:val="auto"/>
          <w:sz w:val="24"/>
          <w:szCs w:val="24"/>
          <w:lang w:val="en-US"/>
        </w:rPr>
        <w:t xml:space="preserve"> </w:t>
      </w:r>
      <w:r w:rsidRPr="00C620CF">
        <w:rPr>
          <w:color w:val="auto"/>
          <w:sz w:val="24"/>
          <w:szCs w:val="24"/>
        </w:rPr>
        <w:t>прилагательных</w:t>
      </w:r>
      <w:r w:rsidRPr="00C620CF">
        <w:rPr>
          <w:color w:val="auto"/>
          <w:sz w:val="24"/>
          <w:szCs w:val="24"/>
          <w:lang w:val="en-US"/>
        </w:rPr>
        <w:t xml:space="preserve"> </w:t>
      </w:r>
      <w:r w:rsidRPr="00C620CF">
        <w:rPr>
          <w:color w:val="auto"/>
          <w:sz w:val="24"/>
          <w:szCs w:val="24"/>
        </w:rPr>
        <w:t>при</w:t>
      </w:r>
      <w:r w:rsidRPr="00C620CF">
        <w:rPr>
          <w:color w:val="auto"/>
          <w:sz w:val="24"/>
          <w:szCs w:val="24"/>
          <w:lang w:val="en-US"/>
        </w:rPr>
        <w:t xml:space="preserve"> </w:t>
      </w:r>
      <w:r w:rsidRPr="00C620CF">
        <w:rPr>
          <w:color w:val="auto"/>
          <w:sz w:val="24"/>
          <w:szCs w:val="24"/>
        </w:rPr>
        <w:t>помощи</w:t>
      </w:r>
      <w:r w:rsidRPr="00C620CF">
        <w:rPr>
          <w:color w:val="auto"/>
          <w:sz w:val="24"/>
          <w:szCs w:val="24"/>
          <w:lang w:val="en-US"/>
        </w:rPr>
        <w:t xml:space="preserve"> </w:t>
      </w:r>
      <w:r w:rsidRPr="00C620CF">
        <w:rPr>
          <w:color w:val="auto"/>
          <w:sz w:val="24"/>
          <w:szCs w:val="24"/>
        </w:rPr>
        <w:t>суффиксов</w:t>
      </w:r>
      <w:r w:rsidRPr="00C620CF">
        <w:rPr>
          <w:color w:val="auto"/>
          <w:sz w:val="24"/>
          <w:szCs w:val="24"/>
          <w:lang w:val="en-US"/>
        </w:rPr>
        <w:t xml:space="preserve"> </w:t>
      </w:r>
      <w:r w:rsidRPr="00C620CF">
        <w:rPr>
          <w:color w:val="auto"/>
          <w:sz w:val="24"/>
          <w:szCs w:val="24"/>
          <w:lang w:val="en-US" w:eastAsia="en-US" w:bidi="en-US"/>
        </w:rPr>
        <w:t>-ful (wonderful), -ian/-an (Russian/American);</w:t>
      </w:r>
    </w:p>
    <w:p w14:paraId="4240BC6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образование наречий при помощи суффикса </w:t>
      </w:r>
      <w:r w:rsidRPr="00C620CF">
        <w:rPr>
          <w:color w:val="auto"/>
          <w:sz w:val="24"/>
          <w:szCs w:val="24"/>
          <w:lang w:eastAsia="en-US" w:bidi="en-US"/>
        </w:rPr>
        <w:t>-</w:t>
      </w:r>
      <w:r w:rsidRPr="00C620CF">
        <w:rPr>
          <w:color w:val="auto"/>
          <w:sz w:val="24"/>
          <w:szCs w:val="24"/>
          <w:lang w:val="en-US" w:eastAsia="en-US" w:bidi="en-US"/>
        </w:rPr>
        <w:t>ly</w:t>
      </w:r>
      <w:r w:rsidRPr="00C620CF">
        <w:rPr>
          <w:color w:val="auto"/>
          <w:sz w:val="24"/>
          <w:szCs w:val="24"/>
          <w:lang w:eastAsia="en-US" w:bidi="en-US"/>
        </w:rPr>
        <w:t xml:space="preserve"> (</w:t>
      </w:r>
      <w:r w:rsidRPr="00C620CF">
        <w:rPr>
          <w:color w:val="auto"/>
          <w:sz w:val="24"/>
          <w:szCs w:val="24"/>
          <w:lang w:val="en-US" w:eastAsia="en-US" w:bidi="en-US"/>
        </w:rPr>
        <w:t>recently</w:t>
      </w:r>
      <w:r w:rsidRPr="00C620CF">
        <w:rPr>
          <w:color w:val="auto"/>
          <w:sz w:val="24"/>
          <w:szCs w:val="24"/>
          <w:lang w:eastAsia="en-US" w:bidi="en-US"/>
        </w:rPr>
        <w:t>);</w:t>
      </w:r>
    </w:p>
    <w:p w14:paraId="488773A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образование имён прилагательных, имён существительных и наречий при помощи отрицательного префикса </w:t>
      </w:r>
      <w:r w:rsidRPr="00C620CF">
        <w:rPr>
          <w:color w:val="auto"/>
          <w:sz w:val="24"/>
          <w:szCs w:val="24"/>
          <w:lang w:val="en-US" w:eastAsia="en-US" w:bidi="en-US"/>
        </w:rPr>
        <w:t>un</w:t>
      </w:r>
      <w:r w:rsidRPr="00C620CF">
        <w:rPr>
          <w:color w:val="auto"/>
          <w:sz w:val="24"/>
          <w:szCs w:val="24"/>
          <w:lang w:eastAsia="en-US" w:bidi="en-US"/>
        </w:rPr>
        <w:t>- (</w:t>
      </w:r>
      <w:r w:rsidRPr="00C620CF">
        <w:rPr>
          <w:color w:val="auto"/>
          <w:sz w:val="24"/>
          <w:szCs w:val="24"/>
          <w:lang w:val="en-US" w:eastAsia="en-US" w:bidi="en-US"/>
        </w:rPr>
        <w:t>unhappy</w:t>
      </w:r>
      <w:r w:rsidRPr="00C620CF">
        <w:rPr>
          <w:color w:val="auto"/>
          <w:sz w:val="24"/>
          <w:szCs w:val="24"/>
          <w:lang w:eastAsia="en-US" w:bidi="en-US"/>
        </w:rPr>
        <w:t xml:space="preserve">, </w:t>
      </w:r>
      <w:r w:rsidRPr="00C620CF">
        <w:rPr>
          <w:color w:val="auto"/>
          <w:sz w:val="24"/>
          <w:szCs w:val="24"/>
          <w:lang w:val="en-US" w:eastAsia="en-US" w:bidi="en-US"/>
        </w:rPr>
        <w:t>unreality</w:t>
      </w:r>
      <w:r w:rsidRPr="00C620CF">
        <w:rPr>
          <w:color w:val="auto"/>
          <w:sz w:val="24"/>
          <w:szCs w:val="24"/>
          <w:lang w:eastAsia="en-US" w:bidi="en-US"/>
        </w:rPr>
        <w:t xml:space="preserve">, </w:t>
      </w:r>
      <w:r w:rsidRPr="00C620CF">
        <w:rPr>
          <w:color w:val="auto"/>
          <w:sz w:val="24"/>
          <w:szCs w:val="24"/>
          <w:lang w:val="en-US" w:eastAsia="en-US" w:bidi="en-US"/>
        </w:rPr>
        <w:t>unusually</w:t>
      </w:r>
      <w:r w:rsidRPr="00C620CF">
        <w:rPr>
          <w:color w:val="auto"/>
          <w:sz w:val="24"/>
          <w:szCs w:val="24"/>
          <w:lang w:eastAsia="en-US" w:bidi="en-US"/>
        </w:rPr>
        <w:t>).</w:t>
      </w:r>
    </w:p>
    <w:p w14:paraId="0F6CEA7F" w14:textId="77777777" w:rsidR="0044449B" w:rsidRPr="00C620CF" w:rsidRDefault="0044449B" w:rsidP="00C620CF">
      <w:pPr>
        <w:pStyle w:val="16"/>
        <w:spacing w:line="276" w:lineRule="auto"/>
        <w:ind w:firstLine="709"/>
        <w:contextualSpacing/>
        <w:rPr>
          <w:rFonts w:ascii="Times New Roman" w:hAnsi="Times New Roman" w:cs="Times New Roman"/>
          <w:sz w:val="24"/>
          <w:szCs w:val="24"/>
        </w:rPr>
      </w:pPr>
    </w:p>
    <w:p w14:paraId="606CC448"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Грамматическая сторона речи</w:t>
      </w:r>
    </w:p>
    <w:p w14:paraId="47B2D63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2D0266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Предложения с несколькими обстоятельствами, следующими в определённом порядке.</w:t>
      </w:r>
    </w:p>
    <w:p w14:paraId="765E79B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Вопросительные предложения (альтернативный и разделительный вопросы в </w:t>
      </w:r>
      <w:r w:rsidRPr="00C620CF">
        <w:rPr>
          <w:color w:val="auto"/>
          <w:sz w:val="24"/>
          <w:szCs w:val="24"/>
          <w:lang w:val="en-US" w:eastAsia="en-US" w:bidi="en-US"/>
        </w:rPr>
        <w:t>Present</w:t>
      </w:r>
      <w:r w:rsidRPr="00C620CF">
        <w:rPr>
          <w:color w:val="auto"/>
          <w:sz w:val="24"/>
          <w:szCs w:val="24"/>
          <w:lang w:eastAsia="en-US" w:bidi="en-US"/>
        </w:rPr>
        <w:t>/</w:t>
      </w:r>
      <w:r w:rsidRPr="00C620CF">
        <w:rPr>
          <w:color w:val="auto"/>
          <w:sz w:val="24"/>
          <w:szCs w:val="24"/>
          <w:lang w:val="en-US" w:eastAsia="en-US" w:bidi="en-US"/>
        </w:rPr>
        <w:t>Past</w:t>
      </w:r>
      <w:r w:rsidRPr="00C620CF">
        <w:rPr>
          <w:color w:val="auto"/>
          <w:sz w:val="24"/>
          <w:szCs w:val="24"/>
          <w:lang w:eastAsia="en-US" w:bidi="en-US"/>
        </w:rPr>
        <w:t>/</w:t>
      </w:r>
      <w:r w:rsidRPr="00C620CF">
        <w:rPr>
          <w:color w:val="auto"/>
          <w:sz w:val="24"/>
          <w:szCs w:val="24"/>
          <w:lang w:val="en-US" w:eastAsia="en-US" w:bidi="en-US"/>
        </w:rPr>
        <w:t>Future</w:t>
      </w:r>
      <w:r w:rsidRPr="00C620CF">
        <w:rPr>
          <w:color w:val="auto"/>
          <w:sz w:val="24"/>
          <w:szCs w:val="24"/>
          <w:lang w:eastAsia="en-US" w:bidi="en-US"/>
        </w:rPr>
        <w:t xml:space="preserve"> </w:t>
      </w:r>
      <w:r w:rsidRPr="00C620CF">
        <w:rPr>
          <w:color w:val="auto"/>
          <w:sz w:val="24"/>
          <w:szCs w:val="24"/>
          <w:lang w:val="en-US" w:eastAsia="en-US" w:bidi="en-US"/>
        </w:rPr>
        <w:t>Simple</w:t>
      </w:r>
      <w:r w:rsidRPr="00C620CF">
        <w:rPr>
          <w:color w:val="auto"/>
          <w:sz w:val="24"/>
          <w:szCs w:val="24"/>
          <w:lang w:eastAsia="en-US" w:bidi="en-US"/>
        </w:rPr>
        <w:t xml:space="preserve"> </w:t>
      </w:r>
      <w:r w:rsidRPr="00C620CF">
        <w:rPr>
          <w:color w:val="auto"/>
          <w:sz w:val="24"/>
          <w:szCs w:val="24"/>
          <w:lang w:val="en-US" w:eastAsia="en-US" w:bidi="en-US"/>
        </w:rPr>
        <w:t>Tense</w:t>
      </w:r>
      <w:r w:rsidRPr="00C620CF">
        <w:rPr>
          <w:color w:val="auto"/>
          <w:sz w:val="24"/>
          <w:szCs w:val="24"/>
          <w:lang w:eastAsia="en-US" w:bidi="en-US"/>
        </w:rPr>
        <w:t>).</w:t>
      </w:r>
    </w:p>
    <w:p w14:paraId="217026B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Глаголы в видо-временных формах действительного залога в изъявительном наклонении в </w:t>
      </w:r>
      <w:r w:rsidRPr="00C620CF">
        <w:rPr>
          <w:color w:val="auto"/>
          <w:sz w:val="24"/>
          <w:szCs w:val="24"/>
          <w:lang w:val="en-US" w:eastAsia="en-US" w:bidi="en-US"/>
        </w:rPr>
        <w:t>Present</w:t>
      </w:r>
      <w:r w:rsidRPr="00C620CF">
        <w:rPr>
          <w:color w:val="auto"/>
          <w:sz w:val="24"/>
          <w:szCs w:val="24"/>
          <w:lang w:eastAsia="en-US" w:bidi="en-US"/>
        </w:rPr>
        <w:t xml:space="preserve"> </w:t>
      </w:r>
      <w:r w:rsidRPr="00C620CF">
        <w:rPr>
          <w:color w:val="auto"/>
          <w:sz w:val="24"/>
          <w:szCs w:val="24"/>
          <w:lang w:val="en-US" w:eastAsia="en-US" w:bidi="en-US"/>
        </w:rPr>
        <w:t>Perfect</w:t>
      </w:r>
      <w:r w:rsidRPr="00C620CF">
        <w:rPr>
          <w:color w:val="auto"/>
          <w:sz w:val="24"/>
          <w:szCs w:val="24"/>
          <w:lang w:eastAsia="en-US" w:bidi="en-US"/>
        </w:rPr>
        <w:t xml:space="preserve"> </w:t>
      </w:r>
      <w:r w:rsidRPr="00C620CF">
        <w:rPr>
          <w:color w:val="auto"/>
          <w:sz w:val="24"/>
          <w:szCs w:val="24"/>
          <w:lang w:val="en-US" w:eastAsia="en-US" w:bidi="en-US"/>
        </w:rPr>
        <w:t>Tense</w:t>
      </w:r>
      <w:r w:rsidRPr="00C620CF">
        <w:rPr>
          <w:color w:val="auto"/>
          <w:sz w:val="24"/>
          <w:szCs w:val="24"/>
          <w:lang w:eastAsia="en-US" w:bidi="en-US"/>
        </w:rPr>
        <w:t xml:space="preserve"> </w:t>
      </w:r>
      <w:r w:rsidRPr="00C620CF">
        <w:rPr>
          <w:color w:val="auto"/>
          <w:sz w:val="24"/>
          <w:szCs w:val="24"/>
        </w:rPr>
        <w:t>в повествовательных (утвердительных и отрицательных) и вопросительных предложениях.</w:t>
      </w:r>
    </w:p>
    <w:p w14:paraId="668A0E0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14:paraId="5948EA5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Имена существительные с причастиями настоящего и прошедшего времени.</w:t>
      </w:r>
    </w:p>
    <w:p w14:paraId="5D524C7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Наречия в положительной, сравнительной и превосходной степенях, образованные по правилу, и исключения.</w:t>
      </w:r>
    </w:p>
    <w:p w14:paraId="394B602C"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Социокультурные знания и умения</w:t>
      </w:r>
    </w:p>
    <w:p w14:paraId="1BB538A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24B08C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639C974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0964689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Формирование умений:</w:t>
      </w:r>
    </w:p>
    <w:p w14:paraId="6C0D54F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писать свои имя и фамилию, а также имена и фамилии своих родственников и друзей на английском языке;</w:t>
      </w:r>
    </w:p>
    <w:p w14:paraId="5681D8C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правильно оформлять свой адрес на английском языке (в анкете, формуляре);</w:t>
      </w:r>
    </w:p>
    <w:p w14:paraId="4E66421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кратко представлять Россию и страну/страны изучаемого языка;</w:t>
      </w:r>
    </w:p>
    <w:p w14:paraId="4402CA4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A1779D6"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Компенсаторные умения</w:t>
      </w:r>
    </w:p>
    <w:p w14:paraId="31A9D15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Использование при чтении и аудировании языковой, в том числе контекстуальной, догадки.</w:t>
      </w:r>
    </w:p>
    <w:p w14:paraId="5AD2000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Использование в качестве опоры при порождении собственных высказываний ключевых слов, плана.</w:t>
      </w:r>
    </w:p>
    <w:p w14:paraId="4558EB0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Игнорирование информации, не являющейся необходимой для понимания основного </w:t>
      </w:r>
      <w:r w:rsidRPr="00C620CF">
        <w:rPr>
          <w:color w:val="auto"/>
          <w:sz w:val="24"/>
          <w:szCs w:val="24"/>
        </w:rPr>
        <w:lastRenderedPageBreak/>
        <w:t>содержания прочитанного/прослушанного текста или для нахождения в тексте запрашиваемой информации.</w:t>
      </w:r>
    </w:p>
    <w:p w14:paraId="7F3E6D58"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bookmarkStart w:id="274" w:name="bookmark553"/>
      <w:r w:rsidRPr="00C620CF">
        <w:rPr>
          <w:rFonts w:ascii="Times New Roman" w:hAnsi="Times New Roman" w:cs="Times New Roman"/>
          <w:color w:val="auto"/>
          <w:sz w:val="24"/>
          <w:szCs w:val="24"/>
        </w:rPr>
        <w:t>6 класс</w:t>
      </w:r>
      <w:bookmarkEnd w:id="274"/>
    </w:p>
    <w:p w14:paraId="18F5D370" w14:textId="77777777" w:rsidR="00EB2D57" w:rsidRPr="00C620CF" w:rsidRDefault="00EB2D57" w:rsidP="00C620CF">
      <w:pPr>
        <w:pStyle w:val="af5"/>
        <w:spacing w:line="276" w:lineRule="auto"/>
        <w:ind w:firstLine="709"/>
        <w:contextualSpacing/>
        <w:rPr>
          <w:rFonts w:ascii="Times New Roman" w:hAnsi="Times New Roman" w:cs="Times New Roman"/>
          <w:bCs/>
          <w:color w:val="auto"/>
          <w:sz w:val="24"/>
          <w:szCs w:val="24"/>
        </w:rPr>
      </w:pPr>
    </w:p>
    <w:p w14:paraId="29BD3CF1" w14:textId="77777777" w:rsidR="00A57638" w:rsidRPr="00C620CF" w:rsidRDefault="00E235EB" w:rsidP="00C620CF">
      <w:pPr>
        <w:pStyle w:val="af5"/>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bCs/>
          <w:color w:val="auto"/>
          <w:sz w:val="24"/>
          <w:szCs w:val="24"/>
        </w:rPr>
        <w:t>Коммуникативные умения</w:t>
      </w:r>
    </w:p>
    <w:p w14:paraId="5BD7A77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B3F753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Взаимоотношения в семье и с друзьями. Семейные праздники.</w:t>
      </w:r>
    </w:p>
    <w:p w14:paraId="4C81812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Внешность и характер человека/литературного персонажа.</w:t>
      </w:r>
    </w:p>
    <w:p w14:paraId="1F4550E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Досуг и увлечения/хобби современного подростка (чтение, кино, театр, спорт).</w:t>
      </w:r>
    </w:p>
    <w:p w14:paraId="413E42B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Здоровый образ жизни: режим труда и отдыха, фитнес, сбалансированное питание.</w:t>
      </w:r>
    </w:p>
    <w:p w14:paraId="0C91CC7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Покупки: одежда, обувь и продукты питания.</w:t>
      </w:r>
    </w:p>
    <w:p w14:paraId="505E636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p w14:paraId="50181C4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Переписка с зарубежными сверстниками.</w:t>
      </w:r>
    </w:p>
    <w:p w14:paraId="480233B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Каникулы в различное время года. Виды отдыха.</w:t>
      </w:r>
    </w:p>
    <w:p w14:paraId="17872F2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Путешествия по России и зарубежным странам.</w:t>
      </w:r>
    </w:p>
    <w:p w14:paraId="3829AB9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Природа: дикие и домашние животные. Климат, погода.</w:t>
      </w:r>
    </w:p>
    <w:p w14:paraId="31A7817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Жизнь в городе и сельской местности. Описание родного го- рода/села. Транспорт.</w:t>
      </w:r>
    </w:p>
    <w:p w14:paraId="021E770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C8A48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Выдающиеся люди родной страны и страны/стран изучаемого языка: писатели, поэты, учёные.</w:t>
      </w:r>
    </w:p>
    <w:p w14:paraId="5D5D95BB"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Говорение</w:t>
      </w:r>
    </w:p>
    <w:p w14:paraId="6A4615F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Развитие коммуникативных умений </w:t>
      </w:r>
      <w:r w:rsidRPr="00C620CF">
        <w:rPr>
          <w:b/>
          <w:bCs/>
          <w:i/>
          <w:iCs/>
          <w:color w:val="auto"/>
          <w:sz w:val="24"/>
          <w:szCs w:val="24"/>
        </w:rPr>
        <w:t>диалогической речи</w:t>
      </w:r>
      <w:r w:rsidRPr="00C620CF">
        <w:rPr>
          <w:color w:val="auto"/>
          <w:sz w:val="24"/>
          <w:szCs w:val="24"/>
        </w:rPr>
        <w:t>, а именно умений вести:</w:t>
      </w:r>
    </w:p>
    <w:p w14:paraId="1DC5F901"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диалог этикетного характера:</w:t>
      </w:r>
      <w:r w:rsidRPr="00C620CF">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EEE6564"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диалог — побуждение к действию:</w:t>
      </w:r>
      <w:r w:rsidRPr="00C620CF">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2AB498DA"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диалог-расспрос:</w:t>
      </w:r>
      <w:r w:rsidRPr="00C620CF">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D58AFC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E5C0AD4" w14:textId="77777777" w:rsidR="00A57638" w:rsidRPr="00C620CF" w:rsidRDefault="00E235EB" w:rsidP="00150F6F">
      <w:pPr>
        <w:pStyle w:val="13"/>
        <w:spacing w:line="276" w:lineRule="auto"/>
        <w:ind w:firstLine="709"/>
        <w:contextualSpacing/>
        <w:jc w:val="both"/>
        <w:rPr>
          <w:color w:val="auto"/>
          <w:sz w:val="24"/>
          <w:szCs w:val="24"/>
        </w:rPr>
      </w:pPr>
      <w:r w:rsidRPr="00C620CF">
        <w:rPr>
          <w:color w:val="auto"/>
          <w:sz w:val="24"/>
          <w:szCs w:val="24"/>
        </w:rPr>
        <w:t>Объём диалога — до 5 реплик со стороны каждого собеседника.</w:t>
      </w:r>
    </w:p>
    <w:p w14:paraId="2C18675F" w14:textId="77777777" w:rsidR="002A19A2" w:rsidRPr="00C620CF" w:rsidRDefault="00E235EB" w:rsidP="00150F6F">
      <w:pPr>
        <w:pStyle w:val="13"/>
        <w:spacing w:line="276" w:lineRule="auto"/>
        <w:ind w:firstLine="709"/>
        <w:contextualSpacing/>
        <w:jc w:val="both"/>
        <w:rPr>
          <w:color w:val="auto"/>
          <w:sz w:val="24"/>
          <w:szCs w:val="24"/>
        </w:rPr>
      </w:pPr>
      <w:r w:rsidRPr="00C620CF">
        <w:rPr>
          <w:color w:val="auto"/>
          <w:sz w:val="24"/>
          <w:szCs w:val="24"/>
        </w:rPr>
        <w:t xml:space="preserve">Развитие коммуникативных умений </w:t>
      </w:r>
      <w:r w:rsidRPr="00C620CF">
        <w:rPr>
          <w:b/>
          <w:bCs/>
          <w:i/>
          <w:iCs/>
          <w:color w:val="auto"/>
          <w:sz w:val="24"/>
          <w:szCs w:val="24"/>
        </w:rPr>
        <w:t>монологической речи</w:t>
      </w:r>
      <w:r w:rsidR="002A19A2" w:rsidRPr="00C620CF">
        <w:rPr>
          <w:color w:val="auto"/>
          <w:sz w:val="24"/>
          <w:szCs w:val="24"/>
        </w:rPr>
        <w:t>:</w:t>
      </w:r>
    </w:p>
    <w:p w14:paraId="3F4260D5" w14:textId="77777777" w:rsidR="00A973E1" w:rsidRPr="00C620CF" w:rsidRDefault="00E235EB" w:rsidP="00150F6F">
      <w:pPr>
        <w:pStyle w:val="13"/>
        <w:numPr>
          <w:ilvl w:val="0"/>
          <w:numId w:val="268"/>
        </w:numPr>
        <w:spacing w:line="276" w:lineRule="auto"/>
        <w:ind w:left="0" w:firstLine="709"/>
        <w:contextualSpacing/>
        <w:jc w:val="both"/>
        <w:rPr>
          <w:color w:val="auto"/>
          <w:sz w:val="24"/>
          <w:szCs w:val="24"/>
        </w:rPr>
      </w:pPr>
      <w:r w:rsidRPr="00C620CF">
        <w:rPr>
          <w:color w:val="auto"/>
          <w:sz w:val="24"/>
          <w:szCs w:val="24"/>
        </w:rPr>
        <w:t>создание устных связных монологических высказываний с использованием основ</w:t>
      </w:r>
      <w:r w:rsidR="00A973E1" w:rsidRPr="00C620CF">
        <w:rPr>
          <w:color w:val="auto"/>
          <w:sz w:val="24"/>
          <w:szCs w:val="24"/>
        </w:rPr>
        <w:t>ных коммуникативных типов речи:</w:t>
      </w:r>
    </w:p>
    <w:p w14:paraId="7089A37E" w14:textId="77777777" w:rsidR="00A57638" w:rsidRPr="00C620CF" w:rsidRDefault="00E235EB" w:rsidP="00150F6F">
      <w:pPr>
        <w:pStyle w:val="13"/>
        <w:spacing w:line="276" w:lineRule="auto"/>
        <w:ind w:firstLine="709"/>
        <w:contextualSpacing/>
        <w:jc w:val="both"/>
        <w:rPr>
          <w:color w:val="auto"/>
          <w:sz w:val="24"/>
          <w:szCs w:val="24"/>
        </w:rPr>
      </w:pPr>
      <w:r w:rsidRPr="00C620CF">
        <w:rPr>
          <w:color w:val="auto"/>
          <w:sz w:val="24"/>
          <w:szCs w:val="24"/>
        </w:rPr>
        <w:t>— описание (предмета, внешности и одежды человека), в том числе характеристика (черты характера реального человека или литературного персонажа);</w:t>
      </w:r>
    </w:p>
    <w:p w14:paraId="6B5209FD" w14:textId="77777777" w:rsidR="00A57638" w:rsidRPr="00C620CF" w:rsidRDefault="00E235EB" w:rsidP="00150F6F">
      <w:pPr>
        <w:pStyle w:val="13"/>
        <w:spacing w:line="276" w:lineRule="auto"/>
        <w:ind w:firstLine="709"/>
        <w:contextualSpacing/>
        <w:jc w:val="both"/>
        <w:rPr>
          <w:color w:val="auto"/>
          <w:sz w:val="24"/>
          <w:szCs w:val="24"/>
        </w:rPr>
      </w:pPr>
      <w:r w:rsidRPr="00C620CF">
        <w:rPr>
          <w:color w:val="auto"/>
          <w:sz w:val="24"/>
          <w:szCs w:val="24"/>
        </w:rPr>
        <w:t>— повествование/сообщение;</w:t>
      </w:r>
    </w:p>
    <w:p w14:paraId="45561A6F" w14:textId="77777777" w:rsidR="00A57638" w:rsidRPr="00C620CF" w:rsidRDefault="00E235EB" w:rsidP="00150F6F">
      <w:pPr>
        <w:pStyle w:val="13"/>
        <w:numPr>
          <w:ilvl w:val="0"/>
          <w:numId w:val="268"/>
        </w:numPr>
        <w:spacing w:line="276" w:lineRule="auto"/>
        <w:ind w:left="0" w:firstLine="709"/>
        <w:contextualSpacing/>
        <w:jc w:val="both"/>
        <w:rPr>
          <w:color w:val="auto"/>
          <w:sz w:val="24"/>
          <w:szCs w:val="24"/>
        </w:rPr>
      </w:pPr>
      <w:r w:rsidRPr="00C620CF">
        <w:rPr>
          <w:color w:val="auto"/>
          <w:sz w:val="24"/>
          <w:szCs w:val="24"/>
        </w:rPr>
        <w:t>изложение (пересказ) основного содержания прочитанного текста;</w:t>
      </w:r>
    </w:p>
    <w:p w14:paraId="1340E0FB" w14:textId="77777777" w:rsidR="00A57638" w:rsidRPr="00C620CF" w:rsidRDefault="00E235EB" w:rsidP="00150F6F">
      <w:pPr>
        <w:pStyle w:val="13"/>
        <w:numPr>
          <w:ilvl w:val="0"/>
          <w:numId w:val="268"/>
        </w:numPr>
        <w:spacing w:line="276" w:lineRule="auto"/>
        <w:ind w:left="0" w:firstLine="709"/>
        <w:contextualSpacing/>
        <w:jc w:val="both"/>
        <w:rPr>
          <w:color w:val="auto"/>
          <w:sz w:val="24"/>
          <w:szCs w:val="24"/>
        </w:rPr>
      </w:pPr>
      <w:r w:rsidRPr="00C620CF">
        <w:rPr>
          <w:color w:val="auto"/>
          <w:sz w:val="24"/>
          <w:szCs w:val="24"/>
        </w:rPr>
        <w:t>краткое изложение результатов выполненной проектной работы.</w:t>
      </w:r>
    </w:p>
    <w:p w14:paraId="3B03A9B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14:paraId="1691C11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Объём монологического высказывания — 7—8 фраз.</w:t>
      </w:r>
    </w:p>
    <w:p w14:paraId="70A98EBB"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Аудирование</w:t>
      </w:r>
    </w:p>
    <w:p w14:paraId="33D5940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14:paraId="239D4A6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43D2F0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Аудирование с пониманием основного содержания текста предполагает умение определя</w:t>
      </w:r>
      <w:r w:rsidR="00A973E1" w:rsidRPr="00C620CF">
        <w:rPr>
          <w:color w:val="auto"/>
          <w:sz w:val="24"/>
          <w:szCs w:val="24"/>
        </w:rPr>
        <w:t>ть основную тему и главные фак</w:t>
      </w:r>
      <w:r w:rsidRPr="00C620CF">
        <w:rPr>
          <w:color w:val="auto"/>
          <w:sz w:val="24"/>
          <w:szCs w:val="24"/>
        </w:rPr>
        <w:t>ты/события в воспринимаемом на слух тексте; игнорировать незнакомые слова, несущественные для понимания основного содержания.</w:t>
      </w:r>
    </w:p>
    <w:p w14:paraId="1A42344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8DC509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370DD2E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Время звучания текста/текстов для аудирования — до 1,5 минут.</w:t>
      </w:r>
    </w:p>
    <w:p w14:paraId="285FE9F7" w14:textId="77777777" w:rsidR="00A57638" w:rsidRPr="00C620CF" w:rsidRDefault="00E235EB" w:rsidP="00C620CF">
      <w:pPr>
        <w:pStyle w:val="50"/>
        <w:spacing w:after="0"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b/>
          <w:bCs/>
          <w:i/>
          <w:iCs/>
          <w:color w:val="auto"/>
          <w:sz w:val="24"/>
          <w:szCs w:val="24"/>
        </w:rPr>
        <w:t>Смысловое чтение</w:t>
      </w:r>
    </w:p>
    <w:p w14:paraId="029F759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A6FA31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Чтение с пониманием основного содержания текста предполагает умение определять тему/основную мысл</w:t>
      </w:r>
      <w:r w:rsidR="00A973E1" w:rsidRPr="00C620CF">
        <w:rPr>
          <w:color w:val="auto"/>
          <w:sz w:val="24"/>
          <w:szCs w:val="24"/>
        </w:rPr>
        <w:t>ь, главные фак</w:t>
      </w:r>
      <w:r w:rsidRPr="00C620CF">
        <w:rPr>
          <w:color w:val="auto"/>
          <w:sz w:val="24"/>
          <w:szCs w:val="24"/>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67D04C6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Чтение с пониманием запрашиваемой информации предполагает умения находить в прочитанном тексте и понимать запрашиваемую информацию.</w:t>
      </w:r>
    </w:p>
    <w:p w14:paraId="3D10BC6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Чтение несплошных текстов (таблиц) и понимание представленной в них информации.</w:t>
      </w:r>
    </w:p>
    <w:p w14:paraId="4617935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17CD3C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Объём текста/текстов для чтения — 250—300 слов.</w:t>
      </w:r>
    </w:p>
    <w:p w14:paraId="7CD5BC07"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Письменная речь</w:t>
      </w:r>
    </w:p>
    <w:p w14:paraId="2E9B5BF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Развитие умений письменной речи:</w:t>
      </w:r>
    </w:p>
    <w:p w14:paraId="192403A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15ACC6E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заполнение анкет и формуляров: сообщение о себе основных сведений в соответствии с нормами, принятыми в англоговорящих странах;</w:t>
      </w:r>
    </w:p>
    <w:p w14:paraId="20567BD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30D968E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создание небольшого письменного высказывания с опорой на образец, план, иллюстрацию. </w:t>
      </w:r>
      <w:r w:rsidRPr="00C620CF">
        <w:rPr>
          <w:color w:val="auto"/>
          <w:sz w:val="24"/>
          <w:szCs w:val="24"/>
        </w:rPr>
        <w:lastRenderedPageBreak/>
        <w:t>Объём письменного высказывания — до 70 слов.</w:t>
      </w:r>
    </w:p>
    <w:p w14:paraId="1F9A4D8C"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Языковые знания и умения</w:t>
      </w:r>
    </w:p>
    <w:p w14:paraId="7D9DAF59" w14:textId="77777777" w:rsidR="00EB2D57" w:rsidRPr="00C620CF" w:rsidRDefault="00EB2D57" w:rsidP="00C620CF">
      <w:pPr>
        <w:pStyle w:val="16"/>
        <w:spacing w:line="276" w:lineRule="auto"/>
        <w:ind w:firstLine="709"/>
        <w:contextualSpacing/>
        <w:rPr>
          <w:rFonts w:ascii="Times New Roman" w:hAnsi="Times New Roman" w:cs="Times New Roman"/>
          <w:sz w:val="24"/>
          <w:szCs w:val="24"/>
        </w:rPr>
      </w:pPr>
    </w:p>
    <w:p w14:paraId="255CF214"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Фонетическая сторона речи</w:t>
      </w:r>
    </w:p>
    <w:p w14:paraId="79BFAFC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9C715D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59DF44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47B14ED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Объём текста для чтения вслух — до 95 слов.</w:t>
      </w:r>
    </w:p>
    <w:p w14:paraId="782967B0"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Графика, орфография и пунктуация</w:t>
      </w:r>
    </w:p>
    <w:p w14:paraId="677BBAE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Правильное написание изученных слов.</w:t>
      </w:r>
    </w:p>
    <w:p w14:paraId="10BD31F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5329D9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1D52B16"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Лексическая сторона речи</w:t>
      </w:r>
    </w:p>
    <w:p w14:paraId="29E2B46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9306D5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1E0C30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36A7DF8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Основные способы словообразования:</w:t>
      </w:r>
    </w:p>
    <w:p w14:paraId="6136358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аффиксация:</w:t>
      </w:r>
    </w:p>
    <w:p w14:paraId="77B0317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образование имён существительных при помощи суффикса </w:t>
      </w:r>
      <w:r w:rsidR="00A8312A" w:rsidRPr="00C620CF">
        <w:rPr>
          <w:color w:val="auto"/>
          <w:sz w:val="24"/>
          <w:szCs w:val="24"/>
          <w:lang w:eastAsia="en-US" w:bidi="en-US"/>
        </w:rPr>
        <w:t>-</w:t>
      </w:r>
      <w:r w:rsidRPr="00C620CF">
        <w:rPr>
          <w:color w:val="auto"/>
          <w:sz w:val="24"/>
          <w:szCs w:val="24"/>
          <w:lang w:val="en-US" w:eastAsia="en-US" w:bidi="en-US"/>
        </w:rPr>
        <w:t>ing</w:t>
      </w:r>
      <w:r w:rsidRPr="00C620CF">
        <w:rPr>
          <w:color w:val="auto"/>
          <w:sz w:val="24"/>
          <w:szCs w:val="24"/>
          <w:lang w:eastAsia="en-US" w:bidi="en-US"/>
        </w:rPr>
        <w:t xml:space="preserve"> (</w:t>
      </w:r>
      <w:r w:rsidRPr="00C620CF">
        <w:rPr>
          <w:color w:val="auto"/>
          <w:sz w:val="24"/>
          <w:szCs w:val="24"/>
          <w:lang w:val="en-US" w:eastAsia="en-US" w:bidi="en-US"/>
        </w:rPr>
        <w:t>reading</w:t>
      </w:r>
      <w:r w:rsidRPr="00C620CF">
        <w:rPr>
          <w:color w:val="auto"/>
          <w:sz w:val="24"/>
          <w:szCs w:val="24"/>
          <w:lang w:eastAsia="en-US" w:bidi="en-US"/>
        </w:rPr>
        <w:t>);</w:t>
      </w:r>
    </w:p>
    <w:p w14:paraId="3D668FA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образование имён прилагательных при помощи суффиксов </w:t>
      </w:r>
      <w:r w:rsidRPr="00C620CF">
        <w:rPr>
          <w:color w:val="auto"/>
          <w:sz w:val="24"/>
          <w:szCs w:val="24"/>
          <w:lang w:eastAsia="en-US" w:bidi="en-US"/>
        </w:rPr>
        <w:t>-</w:t>
      </w:r>
      <w:r w:rsidRPr="00C620CF">
        <w:rPr>
          <w:color w:val="auto"/>
          <w:sz w:val="24"/>
          <w:szCs w:val="24"/>
          <w:lang w:val="en-US" w:eastAsia="en-US" w:bidi="en-US"/>
        </w:rPr>
        <w:t>al</w:t>
      </w:r>
      <w:r w:rsidRPr="00C620CF">
        <w:rPr>
          <w:color w:val="auto"/>
          <w:sz w:val="24"/>
          <w:szCs w:val="24"/>
          <w:lang w:eastAsia="en-US" w:bidi="en-US"/>
        </w:rPr>
        <w:t xml:space="preserve"> (</w:t>
      </w:r>
      <w:r w:rsidRPr="00C620CF">
        <w:rPr>
          <w:color w:val="auto"/>
          <w:sz w:val="24"/>
          <w:szCs w:val="24"/>
          <w:lang w:val="en-US" w:eastAsia="en-US" w:bidi="en-US"/>
        </w:rPr>
        <w:t>typical</w:t>
      </w:r>
      <w:r w:rsidR="00A8312A" w:rsidRPr="00C620CF">
        <w:rPr>
          <w:color w:val="auto"/>
          <w:sz w:val="24"/>
          <w:szCs w:val="24"/>
          <w:lang w:eastAsia="en-US" w:bidi="en-US"/>
        </w:rPr>
        <w:t xml:space="preserve">), </w:t>
      </w:r>
      <w:r w:rsidR="00A8312A" w:rsidRPr="00C620CF">
        <w:rPr>
          <w:color w:val="auto"/>
          <w:sz w:val="24"/>
          <w:szCs w:val="24"/>
          <w:lang w:eastAsia="en-US" w:bidi="en-US"/>
        </w:rPr>
        <w:noBreakHyphen/>
      </w:r>
      <w:r w:rsidRPr="00C620CF">
        <w:rPr>
          <w:color w:val="auto"/>
          <w:sz w:val="24"/>
          <w:szCs w:val="24"/>
          <w:lang w:val="en-US" w:eastAsia="en-US" w:bidi="en-US"/>
        </w:rPr>
        <w:t>ing</w:t>
      </w:r>
      <w:r w:rsidRPr="00C620CF">
        <w:rPr>
          <w:color w:val="auto"/>
          <w:sz w:val="24"/>
          <w:szCs w:val="24"/>
          <w:lang w:eastAsia="en-US" w:bidi="en-US"/>
        </w:rPr>
        <w:t xml:space="preserve"> (</w:t>
      </w:r>
      <w:r w:rsidRPr="00C620CF">
        <w:rPr>
          <w:color w:val="auto"/>
          <w:sz w:val="24"/>
          <w:szCs w:val="24"/>
          <w:lang w:val="en-US" w:eastAsia="en-US" w:bidi="en-US"/>
        </w:rPr>
        <w:t>amazing</w:t>
      </w:r>
      <w:r w:rsidRPr="00C620CF">
        <w:rPr>
          <w:color w:val="auto"/>
          <w:sz w:val="24"/>
          <w:szCs w:val="24"/>
          <w:lang w:eastAsia="en-US" w:bidi="en-US"/>
        </w:rPr>
        <w:t>), -</w:t>
      </w:r>
      <w:r w:rsidRPr="00C620CF">
        <w:rPr>
          <w:color w:val="auto"/>
          <w:sz w:val="24"/>
          <w:szCs w:val="24"/>
          <w:lang w:val="en-US" w:eastAsia="en-US" w:bidi="en-US"/>
        </w:rPr>
        <w:t>less</w:t>
      </w:r>
      <w:r w:rsidRPr="00C620CF">
        <w:rPr>
          <w:color w:val="auto"/>
          <w:sz w:val="24"/>
          <w:szCs w:val="24"/>
          <w:lang w:eastAsia="en-US" w:bidi="en-US"/>
        </w:rPr>
        <w:t xml:space="preserve"> (</w:t>
      </w:r>
      <w:r w:rsidRPr="00C620CF">
        <w:rPr>
          <w:color w:val="auto"/>
          <w:sz w:val="24"/>
          <w:szCs w:val="24"/>
          <w:lang w:val="en-US" w:eastAsia="en-US" w:bidi="en-US"/>
        </w:rPr>
        <w:t>useless</w:t>
      </w:r>
      <w:r w:rsidRPr="00C620CF">
        <w:rPr>
          <w:color w:val="auto"/>
          <w:sz w:val="24"/>
          <w:szCs w:val="24"/>
          <w:lang w:eastAsia="en-US" w:bidi="en-US"/>
        </w:rPr>
        <w:t>), -</w:t>
      </w:r>
      <w:r w:rsidRPr="00C620CF">
        <w:rPr>
          <w:color w:val="auto"/>
          <w:sz w:val="24"/>
          <w:szCs w:val="24"/>
          <w:lang w:val="en-US" w:eastAsia="en-US" w:bidi="en-US"/>
        </w:rPr>
        <w:t>ive</w:t>
      </w:r>
      <w:r w:rsidRPr="00C620CF">
        <w:rPr>
          <w:color w:val="auto"/>
          <w:sz w:val="24"/>
          <w:szCs w:val="24"/>
          <w:lang w:eastAsia="en-US" w:bidi="en-US"/>
        </w:rPr>
        <w:t xml:space="preserve"> (</w:t>
      </w:r>
      <w:r w:rsidRPr="00C620CF">
        <w:rPr>
          <w:color w:val="auto"/>
          <w:sz w:val="24"/>
          <w:szCs w:val="24"/>
          <w:lang w:val="en-US" w:eastAsia="en-US" w:bidi="en-US"/>
        </w:rPr>
        <w:t>impressive</w:t>
      </w:r>
      <w:r w:rsidRPr="00C620CF">
        <w:rPr>
          <w:color w:val="auto"/>
          <w:sz w:val="24"/>
          <w:szCs w:val="24"/>
          <w:lang w:eastAsia="en-US" w:bidi="en-US"/>
        </w:rPr>
        <w:t>).</w:t>
      </w:r>
    </w:p>
    <w:p w14:paraId="22A0CE7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Синонимы. Антонимы. Интернациональные слова.</w:t>
      </w:r>
    </w:p>
    <w:p w14:paraId="0E1D3679"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Грамматическая сторона речи</w:t>
      </w:r>
    </w:p>
    <w:p w14:paraId="11BF7CE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A266AB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Сложноподчинённые предложения с придаточными определительными с союзными словами </w:t>
      </w:r>
      <w:r w:rsidRPr="00C620CF">
        <w:rPr>
          <w:color w:val="auto"/>
          <w:sz w:val="24"/>
          <w:szCs w:val="24"/>
          <w:lang w:val="en-US" w:eastAsia="en-US" w:bidi="en-US"/>
        </w:rPr>
        <w:t>who</w:t>
      </w:r>
      <w:r w:rsidRPr="00C620CF">
        <w:rPr>
          <w:color w:val="auto"/>
          <w:sz w:val="24"/>
          <w:szCs w:val="24"/>
          <w:lang w:eastAsia="en-US" w:bidi="en-US"/>
        </w:rPr>
        <w:t xml:space="preserve">, </w:t>
      </w:r>
      <w:r w:rsidRPr="00C620CF">
        <w:rPr>
          <w:color w:val="auto"/>
          <w:sz w:val="24"/>
          <w:szCs w:val="24"/>
          <w:lang w:val="en-US" w:eastAsia="en-US" w:bidi="en-US"/>
        </w:rPr>
        <w:t>which</w:t>
      </w:r>
      <w:r w:rsidRPr="00C620CF">
        <w:rPr>
          <w:color w:val="auto"/>
          <w:sz w:val="24"/>
          <w:szCs w:val="24"/>
          <w:lang w:eastAsia="en-US" w:bidi="en-US"/>
        </w:rPr>
        <w:t xml:space="preserve">, </w:t>
      </w:r>
      <w:r w:rsidRPr="00C620CF">
        <w:rPr>
          <w:color w:val="auto"/>
          <w:sz w:val="24"/>
          <w:szCs w:val="24"/>
          <w:lang w:val="en-US" w:eastAsia="en-US" w:bidi="en-US"/>
        </w:rPr>
        <w:t>that</w:t>
      </w:r>
      <w:r w:rsidRPr="00C620CF">
        <w:rPr>
          <w:color w:val="auto"/>
          <w:sz w:val="24"/>
          <w:szCs w:val="24"/>
          <w:lang w:eastAsia="en-US" w:bidi="en-US"/>
        </w:rPr>
        <w:t>.</w:t>
      </w:r>
    </w:p>
    <w:p w14:paraId="2ED8404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Сложноподчинённые предложения с придаточными времени с союзами </w:t>
      </w:r>
      <w:r w:rsidRPr="00C620CF">
        <w:rPr>
          <w:color w:val="auto"/>
          <w:sz w:val="24"/>
          <w:szCs w:val="24"/>
          <w:lang w:val="en-US" w:eastAsia="en-US" w:bidi="en-US"/>
        </w:rPr>
        <w:t>for</w:t>
      </w:r>
      <w:r w:rsidRPr="00C620CF">
        <w:rPr>
          <w:color w:val="auto"/>
          <w:sz w:val="24"/>
          <w:szCs w:val="24"/>
          <w:lang w:eastAsia="en-US" w:bidi="en-US"/>
        </w:rPr>
        <w:t xml:space="preserve">, </w:t>
      </w:r>
      <w:r w:rsidRPr="00C620CF">
        <w:rPr>
          <w:color w:val="auto"/>
          <w:sz w:val="24"/>
          <w:szCs w:val="24"/>
          <w:lang w:val="en-US" w:eastAsia="en-US" w:bidi="en-US"/>
        </w:rPr>
        <w:t>since</w:t>
      </w:r>
      <w:r w:rsidRPr="00C620CF">
        <w:rPr>
          <w:color w:val="auto"/>
          <w:sz w:val="24"/>
          <w:szCs w:val="24"/>
          <w:lang w:eastAsia="en-US" w:bidi="en-US"/>
        </w:rPr>
        <w:t>.</w:t>
      </w:r>
    </w:p>
    <w:p w14:paraId="3925AE6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Предложения с конструкциями </w:t>
      </w:r>
      <w:r w:rsidRPr="00C620CF">
        <w:rPr>
          <w:color w:val="auto"/>
          <w:sz w:val="24"/>
          <w:szCs w:val="24"/>
          <w:lang w:val="en-US" w:eastAsia="en-US" w:bidi="en-US"/>
        </w:rPr>
        <w:t>as</w:t>
      </w:r>
      <w:r w:rsidRPr="00C620CF">
        <w:rPr>
          <w:color w:val="auto"/>
          <w:sz w:val="24"/>
          <w:szCs w:val="24"/>
          <w:lang w:eastAsia="en-US" w:bidi="en-US"/>
        </w:rPr>
        <w:t xml:space="preserve"> </w:t>
      </w:r>
      <w:r w:rsidRPr="00C620CF">
        <w:rPr>
          <w:color w:val="auto"/>
          <w:sz w:val="24"/>
          <w:szCs w:val="24"/>
        </w:rPr>
        <w:t xml:space="preserve">... </w:t>
      </w:r>
      <w:r w:rsidRPr="00C620CF">
        <w:rPr>
          <w:color w:val="auto"/>
          <w:sz w:val="24"/>
          <w:szCs w:val="24"/>
          <w:lang w:val="en-US" w:eastAsia="en-US" w:bidi="en-US"/>
        </w:rPr>
        <w:t>as</w:t>
      </w:r>
      <w:r w:rsidRPr="00C620CF">
        <w:rPr>
          <w:color w:val="auto"/>
          <w:sz w:val="24"/>
          <w:szCs w:val="24"/>
          <w:lang w:eastAsia="en-US" w:bidi="en-US"/>
        </w:rPr>
        <w:t xml:space="preserve">, </w:t>
      </w:r>
      <w:r w:rsidRPr="00C620CF">
        <w:rPr>
          <w:color w:val="auto"/>
          <w:sz w:val="24"/>
          <w:szCs w:val="24"/>
          <w:lang w:val="en-US" w:eastAsia="en-US" w:bidi="en-US"/>
        </w:rPr>
        <w:t>not</w:t>
      </w:r>
      <w:r w:rsidRPr="00C620CF">
        <w:rPr>
          <w:color w:val="auto"/>
          <w:sz w:val="24"/>
          <w:szCs w:val="24"/>
          <w:lang w:eastAsia="en-US" w:bidi="en-US"/>
        </w:rPr>
        <w:t xml:space="preserve"> </w:t>
      </w:r>
      <w:r w:rsidRPr="00C620CF">
        <w:rPr>
          <w:color w:val="auto"/>
          <w:sz w:val="24"/>
          <w:szCs w:val="24"/>
          <w:lang w:val="en-US" w:eastAsia="en-US" w:bidi="en-US"/>
        </w:rPr>
        <w:t>so</w:t>
      </w:r>
      <w:r w:rsidRPr="00C620CF">
        <w:rPr>
          <w:color w:val="auto"/>
          <w:sz w:val="24"/>
          <w:szCs w:val="24"/>
          <w:lang w:eastAsia="en-US" w:bidi="en-US"/>
        </w:rPr>
        <w:t xml:space="preserve"> ... </w:t>
      </w:r>
      <w:r w:rsidRPr="00C620CF">
        <w:rPr>
          <w:color w:val="auto"/>
          <w:sz w:val="24"/>
          <w:szCs w:val="24"/>
          <w:lang w:val="en-US" w:eastAsia="en-US" w:bidi="en-US"/>
        </w:rPr>
        <w:t>as</w:t>
      </w:r>
      <w:r w:rsidRPr="00C620CF">
        <w:rPr>
          <w:color w:val="auto"/>
          <w:sz w:val="24"/>
          <w:szCs w:val="24"/>
          <w:lang w:eastAsia="en-US" w:bidi="en-US"/>
        </w:rPr>
        <w:t>.</w:t>
      </w:r>
    </w:p>
    <w:p w14:paraId="75A015A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Все типы вопросительных предложений (общий, специальный, альтернативный, разделительный вопросы) в </w:t>
      </w:r>
      <w:r w:rsidRPr="00C620CF">
        <w:rPr>
          <w:color w:val="auto"/>
          <w:sz w:val="24"/>
          <w:szCs w:val="24"/>
          <w:lang w:val="en-US" w:eastAsia="en-US" w:bidi="en-US"/>
        </w:rPr>
        <w:t>Present</w:t>
      </w:r>
      <w:r w:rsidRPr="00C620CF">
        <w:rPr>
          <w:color w:val="auto"/>
          <w:sz w:val="24"/>
          <w:szCs w:val="24"/>
          <w:lang w:eastAsia="en-US" w:bidi="en-US"/>
        </w:rPr>
        <w:t>/</w:t>
      </w:r>
      <w:r w:rsidRPr="00C620CF">
        <w:rPr>
          <w:color w:val="auto"/>
          <w:sz w:val="24"/>
          <w:szCs w:val="24"/>
          <w:lang w:val="en-US" w:eastAsia="en-US" w:bidi="en-US"/>
        </w:rPr>
        <w:t>Past</w:t>
      </w:r>
      <w:r w:rsidRPr="00C620CF">
        <w:rPr>
          <w:color w:val="auto"/>
          <w:sz w:val="24"/>
          <w:szCs w:val="24"/>
          <w:lang w:eastAsia="en-US" w:bidi="en-US"/>
        </w:rPr>
        <w:t xml:space="preserve"> </w:t>
      </w:r>
      <w:r w:rsidRPr="00C620CF">
        <w:rPr>
          <w:color w:val="auto"/>
          <w:sz w:val="24"/>
          <w:szCs w:val="24"/>
          <w:lang w:val="en-US" w:eastAsia="en-US" w:bidi="en-US"/>
        </w:rPr>
        <w:t>Continuous</w:t>
      </w:r>
      <w:r w:rsidRPr="00C620CF">
        <w:rPr>
          <w:color w:val="auto"/>
          <w:sz w:val="24"/>
          <w:szCs w:val="24"/>
          <w:lang w:eastAsia="en-US" w:bidi="en-US"/>
        </w:rPr>
        <w:t xml:space="preserve"> </w:t>
      </w:r>
      <w:r w:rsidRPr="00C620CF">
        <w:rPr>
          <w:color w:val="auto"/>
          <w:sz w:val="24"/>
          <w:szCs w:val="24"/>
          <w:lang w:val="en-US" w:eastAsia="en-US" w:bidi="en-US"/>
        </w:rPr>
        <w:t>Tense</w:t>
      </w:r>
      <w:r w:rsidRPr="00C620CF">
        <w:rPr>
          <w:color w:val="auto"/>
          <w:sz w:val="24"/>
          <w:szCs w:val="24"/>
          <w:lang w:eastAsia="en-US" w:bidi="en-US"/>
        </w:rPr>
        <w:t>.</w:t>
      </w:r>
    </w:p>
    <w:p w14:paraId="196CAED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Глаголы в видо-временных формах действительного залога в изъявительном наклонении в </w:t>
      </w:r>
      <w:r w:rsidRPr="00C620CF">
        <w:rPr>
          <w:color w:val="auto"/>
          <w:sz w:val="24"/>
          <w:szCs w:val="24"/>
          <w:lang w:val="en-US" w:eastAsia="en-US" w:bidi="en-US"/>
        </w:rPr>
        <w:t>Present</w:t>
      </w:r>
      <w:r w:rsidRPr="00C620CF">
        <w:rPr>
          <w:color w:val="auto"/>
          <w:sz w:val="24"/>
          <w:szCs w:val="24"/>
          <w:lang w:eastAsia="en-US" w:bidi="en-US"/>
        </w:rPr>
        <w:t>/</w:t>
      </w:r>
      <w:r w:rsidRPr="00C620CF">
        <w:rPr>
          <w:color w:val="auto"/>
          <w:sz w:val="24"/>
          <w:szCs w:val="24"/>
          <w:lang w:val="en-US" w:eastAsia="en-US" w:bidi="en-US"/>
        </w:rPr>
        <w:t>Past</w:t>
      </w:r>
      <w:r w:rsidRPr="00C620CF">
        <w:rPr>
          <w:color w:val="auto"/>
          <w:sz w:val="24"/>
          <w:szCs w:val="24"/>
          <w:lang w:eastAsia="en-US" w:bidi="en-US"/>
        </w:rPr>
        <w:t xml:space="preserve"> </w:t>
      </w:r>
      <w:r w:rsidRPr="00C620CF">
        <w:rPr>
          <w:color w:val="auto"/>
          <w:sz w:val="24"/>
          <w:szCs w:val="24"/>
          <w:lang w:val="en-US" w:eastAsia="en-US" w:bidi="en-US"/>
        </w:rPr>
        <w:t>Continuous</w:t>
      </w:r>
      <w:r w:rsidRPr="00C620CF">
        <w:rPr>
          <w:color w:val="auto"/>
          <w:sz w:val="24"/>
          <w:szCs w:val="24"/>
          <w:lang w:eastAsia="en-US" w:bidi="en-US"/>
        </w:rPr>
        <w:t xml:space="preserve"> </w:t>
      </w:r>
      <w:r w:rsidRPr="00C620CF">
        <w:rPr>
          <w:color w:val="auto"/>
          <w:sz w:val="24"/>
          <w:szCs w:val="24"/>
          <w:lang w:val="en-US" w:eastAsia="en-US" w:bidi="en-US"/>
        </w:rPr>
        <w:t>Tense</w:t>
      </w:r>
      <w:r w:rsidRPr="00C620CF">
        <w:rPr>
          <w:color w:val="auto"/>
          <w:sz w:val="24"/>
          <w:szCs w:val="24"/>
          <w:lang w:eastAsia="en-US" w:bidi="en-US"/>
        </w:rPr>
        <w:t>.</w:t>
      </w:r>
    </w:p>
    <w:p w14:paraId="797D61D2" w14:textId="77777777" w:rsidR="00A57638" w:rsidRPr="00C620CF" w:rsidRDefault="00E235EB" w:rsidP="00C620CF">
      <w:pPr>
        <w:pStyle w:val="13"/>
        <w:spacing w:line="276" w:lineRule="auto"/>
        <w:ind w:firstLine="709"/>
        <w:contextualSpacing/>
        <w:jc w:val="both"/>
        <w:rPr>
          <w:color w:val="auto"/>
          <w:sz w:val="24"/>
          <w:szCs w:val="24"/>
          <w:lang w:val="en-US"/>
        </w:rPr>
      </w:pPr>
      <w:r w:rsidRPr="00C620CF">
        <w:rPr>
          <w:color w:val="auto"/>
          <w:sz w:val="24"/>
          <w:szCs w:val="24"/>
        </w:rPr>
        <w:t>Модальные</w:t>
      </w:r>
      <w:r w:rsidRPr="00C620CF">
        <w:rPr>
          <w:color w:val="auto"/>
          <w:sz w:val="24"/>
          <w:szCs w:val="24"/>
          <w:lang w:val="en-US"/>
        </w:rPr>
        <w:t xml:space="preserve"> </w:t>
      </w:r>
      <w:r w:rsidRPr="00C620CF">
        <w:rPr>
          <w:color w:val="auto"/>
          <w:sz w:val="24"/>
          <w:szCs w:val="24"/>
        </w:rPr>
        <w:t>глаголы</w:t>
      </w:r>
      <w:r w:rsidRPr="00C620CF">
        <w:rPr>
          <w:color w:val="auto"/>
          <w:sz w:val="24"/>
          <w:szCs w:val="24"/>
          <w:lang w:val="en-US"/>
        </w:rPr>
        <w:t xml:space="preserve"> </w:t>
      </w:r>
      <w:r w:rsidRPr="00C620CF">
        <w:rPr>
          <w:color w:val="auto"/>
          <w:sz w:val="24"/>
          <w:szCs w:val="24"/>
        </w:rPr>
        <w:t>и</w:t>
      </w:r>
      <w:r w:rsidRPr="00C620CF">
        <w:rPr>
          <w:color w:val="auto"/>
          <w:sz w:val="24"/>
          <w:szCs w:val="24"/>
          <w:lang w:val="en-US"/>
        </w:rPr>
        <w:t xml:space="preserve"> </w:t>
      </w:r>
      <w:r w:rsidRPr="00C620CF">
        <w:rPr>
          <w:color w:val="auto"/>
          <w:sz w:val="24"/>
          <w:szCs w:val="24"/>
        </w:rPr>
        <w:t>их</w:t>
      </w:r>
      <w:r w:rsidRPr="00C620CF">
        <w:rPr>
          <w:color w:val="auto"/>
          <w:sz w:val="24"/>
          <w:szCs w:val="24"/>
          <w:lang w:val="en-US"/>
        </w:rPr>
        <w:t xml:space="preserve"> </w:t>
      </w:r>
      <w:r w:rsidRPr="00C620CF">
        <w:rPr>
          <w:color w:val="auto"/>
          <w:sz w:val="24"/>
          <w:szCs w:val="24"/>
        </w:rPr>
        <w:t>эквиваленты</w:t>
      </w:r>
      <w:r w:rsidRPr="00C620CF">
        <w:rPr>
          <w:color w:val="auto"/>
          <w:sz w:val="24"/>
          <w:szCs w:val="24"/>
          <w:lang w:val="en-US"/>
        </w:rPr>
        <w:t xml:space="preserve"> </w:t>
      </w:r>
      <w:r w:rsidRPr="00C620CF">
        <w:rPr>
          <w:color w:val="auto"/>
          <w:sz w:val="24"/>
          <w:szCs w:val="24"/>
          <w:lang w:val="en-US" w:eastAsia="en-US" w:bidi="en-US"/>
        </w:rPr>
        <w:t>(can/be able to, must/ have to, may, should, need).</w:t>
      </w:r>
    </w:p>
    <w:p w14:paraId="5A1EBA10" w14:textId="77777777" w:rsidR="00A57638" w:rsidRPr="00C620CF" w:rsidRDefault="00E235EB" w:rsidP="00C620CF">
      <w:pPr>
        <w:pStyle w:val="13"/>
        <w:spacing w:line="276" w:lineRule="auto"/>
        <w:ind w:firstLine="709"/>
        <w:contextualSpacing/>
        <w:jc w:val="both"/>
        <w:rPr>
          <w:color w:val="auto"/>
          <w:sz w:val="24"/>
          <w:szCs w:val="24"/>
          <w:lang w:val="en-US"/>
        </w:rPr>
      </w:pPr>
      <w:r w:rsidRPr="00C620CF">
        <w:rPr>
          <w:color w:val="auto"/>
          <w:sz w:val="24"/>
          <w:szCs w:val="24"/>
        </w:rPr>
        <w:lastRenderedPageBreak/>
        <w:t>Слова</w:t>
      </w:r>
      <w:r w:rsidRPr="00C620CF">
        <w:rPr>
          <w:color w:val="auto"/>
          <w:sz w:val="24"/>
          <w:szCs w:val="24"/>
          <w:lang w:val="en-US"/>
        </w:rPr>
        <w:t xml:space="preserve">, </w:t>
      </w:r>
      <w:r w:rsidRPr="00C620CF">
        <w:rPr>
          <w:color w:val="auto"/>
          <w:sz w:val="24"/>
          <w:szCs w:val="24"/>
        </w:rPr>
        <w:t>выражающие</w:t>
      </w:r>
      <w:r w:rsidRPr="00C620CF">
        <w:rPr>
          <w:color w:val="auto"/>
          <w:sz w:val="24"/>
          <w:szCs w:val="24"/>
          <w:lang w:val="en-US"/>
        </w:rPr>
        <w:t xml:space="preserve"> </w:t>
      </w:r>
      <w:r w:rsidRPr="00C620CF">
        <w:rPr>
          <w:color w:val="auto"/>
          <w:sz w:val="24"/>
          <w:szCs w:val="24"/>
        </w:rPr>
        <w:t>количество</w:t>
      </w:r>
      <w:r w:rsidRPr="00C620CF">
        <w:rPr>
          <w:color w:val="auto"/>
          <w:sz w:val="24"/>
          <w:szCs w:val="24"/>
          <w:lang w:val="en-US"/>
        </w:rPr>
        <w:t xml:space="preserve"> </w:t>
      </w:r>
      <w:r w:rsidRPr="00C620CF">
        <w:rPr>
          <w:color w:val="auto"/>
          <w:sz w:val="24"/>
          <w:szCs w:val="24"/>
          <w:lang w:val="en-US" w:eastAsia="en-US" w:bidi="en-US"/>
        </w:rPr>
        <w:t>(little/a little, few/a few).</w:t>
      </w:r>
    </w:p>
    <w:p w14:paraId="67D4CC8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Возвратные, неопределённые местоимения </w:t>
      </w:r>
      <w:r w:rsidRPr="00C620CF">
        <w:rPr>
          <w:color w:val="auto"/>
          <w:sz w:val="24"/>
          <w:szCs w:val="24"/>
          <w:lang w:eastAsia="en-US" w:bidi="en-US"/>
        </w:rPr>
        <w:t>(</w:t>
      </w:r>
      <w:r w:rsidRPr="00C620CF">
        <w:rPr>
          <w:color w:val="auto"/>
          <w:sz w:val="24"/>
          <w:szCs w:val="24"/>
          <w:lang w:val="en-US" w:eastAsia="en-US" w:bidi="en-US"/>
        </w:rPr>
        <w:t>some</w:t>
      </w:r>
      <w:r w:rsidRPr="00C620CF">
        <w:rPr>
          <w:color w:val="auto"/>
          <w:sz w:val="24"/>
          <w:szCs w:val="24"/>
          <w:lang w:eastAsia="en-US" w:bidi="en-US"/>
        </w:rPr>
        <w:t xml:space="preserve">, </w:t>
      </w:r>
      <w:r w:rsidRPr="00C620CF">
        <w:rPr>
          <w:color w:val="auto"/>
          <w:sz w:val="24"/>
          <w:szCs w:val="24"/>
          <w:lang w:val="en-US" w:eastAsia="en-US" w:bidi="en-US"/>
        </w:rPr>
        <w:t>any</w:t>
      </w:r>
      <w:r w:rsidRPr="00C620CF">
        <w:rPr>
          <w:color w:val="auto"/>
          <w:sz w:val="24"/>
          <w:szCs w:val="24"/>
          <w:lang w:eastAsia="en-US" w:bidi="en-US"/>
        </w:rPr>
        <w:t xml:space="preserve">) </w:t>
      </w:r>
      <w:r w:rsidRPr="00C620CF">
        <w:rPr>
          <w:color w:val="auto"/>
          <w:sz w:val="24"/>
          <w:szCs w:val="24"/>
        </w:rPr>
        <w:t xml:space="preserve">и их производные </w:t>
      </w:r>
      <w:r w:rsidRPr="00C620CF">
        <w:rPr>
          <w:color w:val="auto"/>
          <w:sz w:val="24"/>
          <w:szCs w:val="24"/>
          <w:lang w:eastAsia="en-US" w:bidi="en-US"/>
        </w:rPr>
        <w:t>(</w:t>
      </w:r>
      <w:r w:rsidRPr="00C620CF">
        <w:rPr>
          <w:color w:val="auto"/>
          <w:sz w:val="24"/>
          <w:szCs w:val="24"/>
          <w:lang w:val="en-US" w:eastAsia="en-US" w:bidi="en-US"/>
        </w:rPr>
        <w:t>somebody</w:t>
      </w:r>
      <w:r w:rsidRPr="00C620CF">
        <w:rPr>
          <w:color w:val="auto"/>
          <w:sz w:val="24"/>
          <w:szCs w:val="24"/>
          <w:lang w:eastAsia="en-US" w:bidi="en-US"/>
        </w:rPr>
        <w:t xml:space="preserve">, </w:t>
      </w:r>
      <w:r w:rsidRPr="00C620CF">
        <w:rPr>
          <w:color w:val="auto"/>
          <w:sz w:val="24"/>
          <w:szCs w:val="24"/>
          <w:lang w:val="en-US" w:eastAsia="en-US" w:bidi="en-US"/>
        </w:rPr>
        <w:t>anybody</w:t>
      </w:r>
      <w:r w:rsidRPr="00C620CF">
        <w:rPr>
          <w:color w:val="auto"/>
          <w:sz w:val="24"/>
          <w:szCs w:val="24"/>
          <w:lang w:eastAsia="en-US" w:bidi="en-US"/>
        </w:rPr>
        <w:t xml:space="preserve">; </w:t>
      </w:r>
      <w:r w:rsidRPr="00C620CF">
        <w:rPr>
          <w:color w:val="auto"/>
          <w:sz w:val="24"/>
          <w:szCs w:val="24"/>
          <w:lang w:val="en-US" w:eastAsia="en-US" w:bidi="en-US"/>
        </w:rPr>
        <w:t>something</w:t>
      </w:r>
      <w:r w:rsidRPr="00C620CF">
        <w:rPr>
          <w:color w:val="auto"/>
          <w:sz w:val="24"/>
          <w:szCs w:val="24"/>
          <w:lang w:eastAsia="en-US" w:bidi="en-US"/>
        </w:rPr>
        <w:t xml:space="preserve">, </w:t>
      </w:r>
      <w:r w:rsidRPr="00C620CF">
        <w:rPr>
          <w:color w:val="auto"/>
          <w:sz w:val="24"/>
          <w:szCs w:val="24"/>
          <w:lang w:val="en-US" w:eastAsia="en-US" w:bidi="en-US"/>
        </w:rPr>
        <w:t>anything</w:t>
      </w:r>
      <w:r w:rsidRPr="00C620CF">
        <w:rPr>
          <w:color w:val="auto"/>
          <w:sz w:val="24"/>
          <w:szCs w:val="24"/>
          <w:lang w:eastAsia="en-US" w:bidi="en-US"/>
        </w:rPr>
        <w:t xml:space="preserve">, </w:t>
      </w:r>
      <w:r w:rsidRPr="00C620CF">
        <w:rPr>
          <w:color w:val="auto"/>
          <w:sz w:val="24"/>
          <w:szCs w:val="24"/>
          <w:lang w:val="en-US" w:eastAsia="en-US" w:bidi="en-US"/>
        </w:rPr>
        <w:t>etc</w:t>
      </w:r>
      <w:r w:rsidRPr="00C620CF">
        <w:rPr>
          <w:color w:val="auto"/>
          <w:sz w:val="24"/>
          <w:szCs w:val="24"/>
          <w:lang w:eastAsia="en-US" w:bidi="en-US"/>
        </w:rPr>
        <w:t xml:space="preserve">.) </w:t>
      </w:r>
      <w:r w:rsidRPr="00C620CF">
        <w:rPr>
          <w:color w:val="auto"/>
          <w:sz w:val="24"/>
          <w:szCs w:val="24"/>
          <w:lang w:val="en-US" w:eastAsia="en-US" w:bidi="en-US"/>
        </w:rPr>
        <w:t>every</w:t>
      </w:r>
      <w:r w:rsidRPr="00C620CF">
        <w:rPr>
          <w:color w:val="auto"/>
          <w:sz w:val="24"/>
          <w:szCs w:val="24"/>
          <w:lang w:eastAsia="en-US" w:bidi="en-US"/>
        </w:rPr>
        <w:t xml:space="preserve"> </w:t>
      </w:r>
      <w:r w:rsidRPr="00C620CF">
        <w:rPr>
          <w:color w:val="auto"/>
          <w:sz w:val="24"/>
          <w:szCs w:val="24"/>
        </w:rPr>
        <w:t xml:space="preserve">и производные </w:t>
      </w:r>
      <w:r w:rsidRPr="00C620CF">
        <w:rPr>
          <w:color w:val="auto"/>
          <w:sz w:val="24"/>
          <w:szCs w:val="24"/>
          <w:lang w:eastAsia="en-US" w:bidi="en-US"/>
        </w:rPr>
        <w:t>(</w:t>
      </w:r>
      <w:r w:rsidRPr="00C620CF">
        <w:rPr>
          <w:color w:val="auto"/>
          <w:sz w:val="24"/>
          <w:szCs w:val="24"/>
          <w:lang w:val="en-US" w:eastAsia="en-US" w:bidi="en-US"/>
        </w:rPr>
        <w:t>everybody</w:t>
      </w:r>
      <w:r w:rsidRPr="00C620CF">
        <w:rPr>
          <w:color w:val="auto"/>
          <w:sz w:val="24"/>
          <w:szCs w:val="24"/>
          <w:lang w:eastAsia="en-US" w:bidi="en-US"/>
        </w:rPr>
        <w:t xml:space="preserve">, </w:t>
      </w:r>
      <w:r w:rsidRPr="00C620CF">
        <w:rPr>
          <w:color w:val="auto"/>
          <w:sz w:val="24"/>
          <w:szCs w:val="24"/>
          <w:lang w:val="en-US" w:eastAsia="en-US" w:bidi="en-US"/>
        </w:rPr>
        <w:t>everything</w:t>
      </w:r>
      <w:r w:rsidRPr="00C620CF">
        <w:rPr>
          <w:color w:val="auto"/>
          <w:sz w:val="24"/>
          <w:szCs w:val="24"/>
          <w:lang w:eastAsia="en-US" w:bidi="en-US"/>
        </w:rPr>
        <w:t xml:space="preserve">, </w:t>
      </w:r>
      <w:r w:rsidRPr="00C620CF">
        <w:rPr>
          <w:color w:val="auto"/>
          <w:sz w:val="24"/>
          <w:szCs w:val="24"/>
          <w:lang w:val="en-US" w:eastAsia="en-US" w:bidi="en-US"/>
        </w:rPr>
        <w:t>etc</w:t>
      </w:r>
      <w:r w:rsidRPr="00C620CF">
        <w:rPr>
          <w:color w:val="auto"/>
          <w:sz w:val="24"/>
          <w:szCs w:val="24"/>
          <w:lang w:eastAsia="en-US" w:bidi="en-US"/>
        </w:rPr>
        <w:t xml:space="preserve">.) </w:t>
      </w:r>
      <w:r w:rsidRPr="00C620CF">
        <w:rPr>
          <w:color w:val="auto"/>
          <w:sz w:val="24"/>
          <w:szCs w:val="24"/>
        </w:rPr>
        <w:t>в повествовательных (утвердительных и отрицательных) и вопросительных предложениях.</w:t>
      </w:r>
    </w:p>
    <w:p w14:paraId="69B84E2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Числительные для обозначения дат и больших чисел </w:t>
      </w:r>
      <w:r w:rsidRPr="00C620CF">
        <w:rPr>
          <w:color w:val="auto"/>
          <w:sz w:val="24"/>
          <w:szCs w:val="24"/>
          <w:lang w:eastAsia="en-US" w:bidi="en-US"/>
        </w:rPr>
        <w:t>(100— 1000).</w:t>
      </w:r>
    </w:p>
    <w:p w14:paraId="5E9A536E" w14:textId="77777777" w:rsidR="00EB2D57" w:rsidRPr="00C620CF" w:rsidRDefault="00EB2D57" w:rsidP="00C620CF">
      <w:pPr>
        <w:pStyle w:val="af5"/>
        <w:spacing w:line="276" w:lineRule="auto"/>
        <w:ind w:firstLine="709"/>
        <w:contextualSpacing/>
        <w:rPr>
          <w:rFonts w:ascii="Times New Roman" w:hAnsi="Times New Roman" w:cs="Times New Roman"/>
          <w:sz w:val="24"/>
          <w:szCs w:val="24"/>
        </w:rPr>
      </w:pPr>
    </w:p>
    <w:p w14:paraId="617F7E12"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Социокультурные знания и умения</w:t>
      </w:r>
    </w:p>
    <w:p w14:paraId="731473F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2B0EAF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833273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Знание социокультурного портрета родной стра</w:t>
      </w:r>
      <w:r w:rsidR="00A8312A" w:rsidRPr="00C620CF">
        <w:rPr>
          <w:color w:val="auto"/>
          <w:sz w:val="24"/>
          <w:szCs w:val="24"/>
        </w:rPr>
        <w:t>ны и страны/</w:t>
      </w:r>
      <w:r w:rsidRPr="00C620CF">
        <w:rPr>
          <w:color w:val="auto"/>
          <w:sz w:val="24"/>
          <w:szCs w:val="24"/>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2D73BA2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Развитие умений:</w:t>
      </w:r>
    </w:p>
    <w:p w14:paraId="4BB92FD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писать свои имя и фамилию, а также имена и фамилии своих родственников и друзей на английском языке;</w:t>
      </w:r>
    </w:p>
    <w:p w14:paraId="1A6D953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правильно оформлять свой адрес на английском языке (в анкете, формуляре);</w:t>
      </w:r>
    </w:p>
    <w:p w14:paraId="790127D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кратко представлять Россию и страну/страны изучаемого языка;</w:t>
      </w:r>
    </w:p>
    <w:p w14:paraId="3C62D91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72F542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кратко рассказывать о выдающихся людях родной страны и страны/стран изучаемого языка (учёных, писателях, поэтах).</w:t>
      </w:r>
    </w:p>
    <w:p w14:paraId="2DBBF4E5"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Компенсаторные умения</w:t>
      </w:r>
    </w:p>
    <w:p w14:paraId="1EAECCC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Использование при чтении и аудировании языковой догадки, в том числе контекстуальной.</w:t>
      </w:r>
    </w:p>
    <w:p w14:paraId="32F2FB7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Использование в качестве опоры при порождении собственных высказываний ключевых слов, плана.</w:t>
      </w:r>
    </w:p>
    <w:p w14:paraId="2EA5997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1FC20A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07E4F28" w14:textId="77777777" w:rsidR="00EB2D57" w:rsidRPr="00C620CF" w:rsidRDefault="00EB2D57" w:rsidP="00C620CF">
      <w:pPr>
        <w:pStyle w:val="af5"/>
        <w:spacing w:line="276" w:lineRule="auto"/>
        <w:ind w:firstLine="709"/>
        <w:contextualSpacing/>
        <w:rPr>
          <w:rFonts w:ascii="Times New Roman" w:hAnsi="Times New Roman" w:cs="Times New Roman"/>
          <w:sz w:val="24"/>
          <w:szCs w:val="24"/>
        </w:rPr>
      </w:pPr>
      <w:bookmarkStart w:id="275" w:name="bookmark555"/>
    </w:p>
    <w:p w14:paraId="68AFA837"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7 класс</w:t>
      </w:r>
      <w:bookmarkEnd w:id="275"/>
    </w:p>
    <w:p w14:paraId="35D53B65" w14:textId="77777777" w:rsidR="00EB2D57" w:rsidRPr="00C620CF" w:rsidRDefault="00EB2D57" w:rsidP="00C620CF">
      <w:pPr>
        <w:pStyle w:val="af5"/>
        <w:spacing w:line="276" w:lineRule="auto"/>
        <w:ind w:firstLine="709"/>
        <w:contextualSpacing/>
        <w:rPr>
          <w:rFonts w:ascii="Times New Roman" w:hAnsi="Times New Roman" w:cs="Times New Roman"/>
          <w:bCs/>
          <w:sz w:val="24"/>
          <w:szCs w:val="24"/>
        </w:rPr>
      </w:pPr>
    </w:p>
    <w:p w14:paraId="50545D5E"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bCs/>
          <w:sz w:val="24"/>
          <w:szCs w:val="24"/>
        </w:rPr>
        <w:t>Коммуникативные умения</w:t>
      </w:r>
    </w:p>
    <w:p w14:paraId="4F8ECA8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3FC355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Взаимоотношения в семье и с друзьями. Семейные праздники. Обязанности по дому.</w:t>
      </w:r>
    </w:p>
    <w:p w14:paraId="6D965EE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Внешность и характер человека/литературного персонажа.</w:t>
      </w:r>
    </w:p>
    <w:p w14:paraId="3CC4CFF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Досуг и увлечения/хобби современного подростка (чтение, кино, театр, музей, спорт, музыка).</w:t>
      </w:r>
    </w:p>
    <w:p w14:paraId="656BFCB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Здоровый образ жизни: режим труда и отдыха, фитнес, сбалансированное питание.</w:t>
      </w:r>
    </w:p>
    <w:p w14:paraId="7ACBEB1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Покупки: одежда, обувь и продукты питания.</w:t>
      </w:r>
    </w:p>
    <w:p w14:paraId="7C0620E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12281DA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Каникулы в различное время года. Виды отдыха. Путешествия по России и зарубежным странам.</w:t>
      </w:r>
    </w:p>
    <w:p w14:paraId="28062EE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Природа: дикие и домашние животные. Климат, погода.</w:t>
      </w:r>
    </w:p>
    <w:p w14:paraId="1042970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Жизнь в городе и сельской </w:t>
      </w:r>
      <w:r w:rsidR="00A8312A" w:rsidRPr="00C620CF">
        <w:rPr>
          <w:color w:val="auto"/>
          <w:sz w:val="24"/>
          <w:szCs w:val="24"/>
        </w:rPr>
        <w:t>местности. Описание родного го</w:t>
      </w:r>
      <w:r w:rsidRPr="00C620CF">
        <w:rPr>
          <w:color w:val="auto"/>
          <w:sz w:val="24"/>
          <w:szCs w:val="24"/>
        </w:rPr>
        <w:t>рода/села. Транспорт.</w:t>
      </w:r>
    </w:p>
    <w:p w14:paraId="65A8E77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Средства массовой информации (телевидение, журналы, Интернет).</w:t>
      </w:r>
    </w:p>
    <w:p w14:paraId="1BC3DC9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3F1DD4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Выдающиеся люди родной страны и страны/стран изучаемого языка: учёные, писатели, поэты, спортсмены.</w:t>
      </w:r>
    </w:p>
    <w:p w14:paraId="30C2B985"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Говорение</w:t>
      </w:r>
    </w:p>
    <w:p w14:paraId="3953FD2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Развитие коммуникативных умений </w:t>
      </w:r>
      <w:r w:rsidRPr="00C620CF">
        <w:rPr>
          <w:b/>
          <w:bCs/>
          <w:i/>
          <w:iCs/>
          <w:color w:val="auto"/>
          <w:sz w:val="24"/>
          <w:szCs w:val="24"/>
        </w:rPr>
        <w:t>диалогической речи</w:t>
      </w:r>
      <w:r w:rsidRPr="00C620CF">
        <w:rPr>
          <w:color w:val="auto"/>
          <w:sz w:val="24"/>
          <w:szCs w:val="24"/>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6623B933"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диалог этикетного характера:</w:t>
      </w:r>
      <w:r w:rsidRPr="00C620CF">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384D949"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диалог</w:t>
      </w:r>
      <w:r w:rsidRPr="00C620CF">
        <w:rPr>
          <w:color w:val="auto"/>
          <w:sz w:val="24"/>
          <w:szCs w:val="24"/>
        </w:rPr>
        <w:t xml:space="preserve"> — </w:t>
      </w:r>
      <w:r w:rsidRPr="00C620CF">
        <w:rPr>
          <w:i/>
          <w:iCs/>
          <w:color w:val="auto"/>
          <w:sz w:val="24"/>
          <w:szCs w:val="24"/>
        </w:rPr>
        <w:t>побуждение к действию:</w:t>
      </w:r>
      <w:r w:rsidRPr="00C620CF">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A906D62"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диалог-расспрос:</w:t>
      </w:r>
      <w:r w:rsidRPr="00C620CF">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C1145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5736B30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Объём диалога — до 6 реплик со стороны каждого собеседника.</w:t>
      </w:r>
    </w:p>
    <w:p w14:paraId="687F412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Развитие коммуникативных умений </w:t>
      </w:r>
      <w:r w:rsidRPr="00C620CF">
        <w:rPr>
          <w:b/>
          <w:bCs/>
          <w:i/>
          <w:iCs/>
          <w:color w:val="auto"/>
          <w:sz w:val="24"/>
          <w:szCs w:val="24"/>
        </w:rPr>
        <w:t>монологической речи</w:t>
      </w:r>
      <w:r w:rsidRPr="00C620CF">
        <w:rPr>
          <w:color w:val="auto"/>
          <w:sz w:val="24"/>
          <w:szCs w:val="24"/>
        </w:rPr>
        <w:t>:</w:t>
      </w:r>
    </w:p>
    <w:p w14:paraId="74F349AF" w14:textId="77777777" w:rsidR="00A57638" w:rsidRPr="00C620CF" w:rsidRDefault="00E235EB" w:rsidP="00C620CF">
      <w:pPr>
        <w:pStyle w:val="13"/>
        <w:numPr>
          <w:ilvl w:val="0"/>
          <w:numId w:val="271"/>
        </w:numPr>
        <w:spacing w:line="276" w:lineRule="auto"/>
        <w:ind w:firstLine="709"/>
        <w:contextualSpacing/>
        <w:jc w:val="both"/>
        <w:rPr>
          <w:color w:val="auto"/>
          <w:sz w:val="24"/>
          <w:szCs w:val="24"/>
        </w:rPr>
      </w:pPr>
      <w:r w:rsidRPr="00C620CF">
        <w:rPr>
          <w:color w:val="auto"/>
          <w:sz w:val="24"/>
          <w:szCs w:val="24"/>
        </w:rPr>
        <w:t>создание устных связных монологических высказываний с использованием основных коммуникативных типов речи:</w:t>
      </w:r>
    </w:p>
    <w:p w14:paraId="345EBA95" w14:textId="77777777" w:rsidR="00A57638" w:rsidRPr="00C620CF" w:rsidRDefault="00E235EB" w:rsidP="00C620CF">
      <w:pPr>
        <w:pStyle w:val="13"/>
        <w:numPr>
          <w:ilvl w:val="0"/>
          <w:numId w:val="26"/>
        </w:numPr>
        <w:tabs>
          <w:tab w:val="left" w:pos="709"/>
          <w:tab w:val="left" w:pos="993"/>
        </w:tabs>
        <w:spacing w:line="276" w:lineRule="auto"/>
        <w:ind w:left="709" w:firstLine="709"/>
        <w:contextualSpacing/>
        <w:jc w:val="both"/>
        <w:rPr>
          <w:color w:val="auto"/>
          <w:sz w:val="24"/>
          <w:szCs w:val="24"/>
        </w:rPr>
      </w:pPr>
      <w:r w:rsidRPr="00C620CF">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128B149" w14:textId="77777777" w:rsidR="00A57638" w:rsidRPr="00C620CF" w:rsidRDefault="00E235EB" w:rsidP="00C620CF">
      <w:pPr>
        <w:pStyle w:val="13"/>
        <w:numPr>
          <w:ilvl w:val="0"/>
          <w:numId w:val="26"/>
        </w:numPr>
        <w:tabs>
          <w:tab w:val="left" w:pos="709"/>
          <w:tab w:val="left" w:pos="993"/>
        </w:tabs>
        <w:spacing w:line="276" w:lineRule="auto"/>
        <w:ind w:left="709" w:firstLine="709"/>
        <w:contextualSpacing/>
        <w:jc w:val="both"/>
        <w:rPr>
          <w:color w:val="auto"/>
          <w:sz w:val="24"/>
          <w:szCs w:val="24"/>
        </w:rPr>
      </w:pPr>
      <w:r w:rsidRPr="00C620CF">
        <w:rPr>
          <w:color w:val="auto"/>
          <w:sz w:val="24"/>
          <w:szCs w:val="24"/>
        </w:rPr>
        <w:t>повествование/сообщение;</w:t>
      </w:r>
    </w:p>
    <w:p w14:paraId="0125F81E" w14:textId="77777777" w:rsidR="00A57638" w:rsidRPr="00C620CF" w:rsidRDefault="00E235EB" w:rsidP="00C620CF">
      <w:pPr>
        <w:pStyle w:val="13"/>
        <w:numPr>
          <w:ilvl w:val="0"/>
          <w:numId w:val="272"/>
        </w:numPr>
        <w:spacing w:line="276" w:lineRule="auto"/>
        <w:ind w:firstLine="709"/>
        <w:contextualSpacing/>
        <w:jc w:val="both"/>
        <w:rPr>
          <w:color w:val="auto"/>
          <w:sz w:val="24"/>
          <w:szCs w:val="24"/>
        </w:rPr>
      </w:pPr>
      <w:r w:rsidRPr="00C620CF">
        <w:rPr>
          <w:color w:val="auto"/>
          <w:sz w:val="24"/>
          <w:szCs w:val="24"/>
        </w:rPr>
        <w:t>изложение (пересказ) основного содержания прочитанного/ прослушанного текста;</w:t>
      </w:r>
    </w:p>
    <w:p w14:paraId="28AC4C06" w14:textId="77777777" w:rsidR="00A57638" w:rsidRPr="00C620CF" w:rsidRDefault="00E235EB" w:rsidP="00C620CF">
      <w:pPr>
        <w:pStyle w:val="13"/>
        <w:numPr>
          <w:ilvl w:val="0"/>
          <w:numId w:val="272"/>
        </w:numPr>
        <w:spacing w:line="276" w:lineRule="auto"/>
        <w:ind w:firstLine="709"/>
        <w:contextualSpacing/>
        <w:jc w:val="both"/>
        <w:rPr>
          <w:color w:val="auto"/>
          <w:sz w:val="24"/>
          <w:szCs w:val="24"/>
        </w:rPr>
      </w:pPr>
      <w:r w:rsidRPr="00C620CF">
        <w:rPr>
          <w:color w:val="auto"/>
          <w:sz w:val="24"/>
          <w:szCs w:val="24"/>
        </w:rPr>
        <w:t>краткое изложение результатов выполненной проектной работы.</w:t>
      </w:r>
    </w:p>
    <w:p w14:paraId="74ED53B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4FB0F75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Объём монологического высказывания — 8—9 фраз.</w:t>
      </w:r>
    </w:p>
    <w:p w14:paraId="530DD032"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Аудирование</w:t>
      </w:r>
    </w:p>
    <w:p w14:paraId="53F8F73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При непосредственном общении: понимание на слух речи учителя и одноклассников и </w:t>
      </w:r>
      <w:r w:rsidRPr="00C620CF">
        <w:rPr>
          <w:color w:val="auto"/>
          <w:sz w:val="24"/>
          <w:szCs w:val="24"/>
        </w:rPr>
        <w:lastRenderedPageBreak/>
        <w:t>вербальная/невербальная реакция на услышанное.</w:t>
      </w:r>
    </w:p>
    <w:p w14:paraId="1130C5C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7206A7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51A124C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E0CE66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FF087F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Время звучания текста/текстов для аудирования — до 1,5 минут.</w:t>
      </w:r>
    </w:p>
    <w:p w14:paraId="099BDFB4" w14:textId="77777777" w:rsidR="00EB2D57" w:rsidRPr="00C620CF" w:rsidRDefault="00EB2D57" w:rsidP="00C620CF">
      <w:pPr>
        <w:pStyle w:val="16"/>
        <w:spacing w:line="276" w:lineRule="auto"/>
        <w:ind w:firstLine="709"/>
        <w:contextualSpacing/>
        <w:rPr>
          <w:rFonts w:ascii="Times New Roman" w:hAnsi="Times New Roman" w:cs="Times New Roman"/>
          <w:sz w:val="24"/>
          <w:szCs w:val="24"/>
        </w:rPr>
      </w:pPr>
    </w:p>
    <w:p w14:paraId="3BE1A3E1"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Смысловое чтение</w:t>
      </w:r>
    </w:p>
    <w:p w14:paraId="5A58BE0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197E59A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Чтение с пониманием основного содержания текста предполагает умение определять те</w:t>
      </w:r>
      <w:r w:rsidR="0008630F" w:rsidRPr="00C620CF">
        <w:rPr>
          <w:color w:val="auto"/>
          <w:sz w:val="24"/>
          <w:szCs w:val="24"/>
        </w:rPr>
        <w:t>му/основную мысль, главные фак</w:t>
      </w:r>
      <w:r w:rsidRPr="00C620CF">
        <w:rPr>
          <w:color w:val="auto"/>
          <w:sz w:val="24"/>
          <w:szCs w:val="24"/>
        </w:rPr>
        <w:t xml:space="preserve">ты/события; прогнозировать </w:t>
      </w:r>
      <w:r w:rsidR="0008630F" w:rsidRPr="00C620CF">
        <w:rPr>
          <w:color w:val="auto"/>
          <w:sz w:val="24"/>
          <w:szCs w:val="24"/>
        </w:rPr>
        <w:t>содержание текста по заголовку/</w:t>
      </w:r>
      <w:r w:rsidRPr="00C620CF">
        <w:rPr>
          <w:color w:val="auto"/>
          <w:sz w:val="24"/>
          <w:szCs w:val="24"/>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1F42FA7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679099E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14:paraId="316CFC8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Чтение несплошных текстов (таблиц, диаграмм) и понимание представленной в них информации.</w:t>
      </w:r>
    </w:p>
    <w:p w14:paraId="3D1F7C3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BED08E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Объём текста/текстов для чтения — до 350 слов.</w:t>
      </w:r>
    </w:p>
    <w:p w14:paraId="4F7C0F63"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Письменная речь</w:t>
      </w:r>
    </w:p>
    <w:p w14:paraId="6567381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Развитие умений письменной речи:</w:t>
      </w:r>
    </w:p>
    <w:p w14:paraId="43DF65C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C506F9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14:paraId="64D4D33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53B787A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создание небольшого письменного высказывания с опорой на образец, план, таблицу. Объём письменного высказывания — до 90 слов.</w:t>
      </w:r>
    </w:p>
    <w:p w14:paraId="42DCAF25"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Языковые знания и умения</w:t>
      </w:r>
    </w:p>
    <w:p w14:paraId="2737FA3B" w14:textId="77777777" w:rsidR="00EB2D57" w:rsidRPr="00C620CF" w:rsidRDefault="00EB2D57" w:rsidP="00C620CF">
      <w:pPr>
        <w:pStyle w:val="16"/>
        <w:spacing w:line="276" w:lineRule="auto"/>
        <w:ind w:firstLine="709"/>
        <w:contextualSpacing/>
        <w:rPr>
          <w:rFonts w:ascii="Times New Roman" w:hAnsi="Times New Roman" w:cs="Times New Roman"/>
          <w:sz w:val="24"/>
          <w:szCs w:val="24"/>
        </w:rPr>
      </w:pPr>
    </w:p>
    <w:p w14:paraId="29877078"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Фонетическая сторона речи</w:t>
      </w:r>
    </w:p>
    <w:p w14:paraId="4BF2669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D557A4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340D91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14:paraId="29D47B3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Объём текста для чтения вслух — до 100 слов.</w:t>
      </w:r>
    </w:p>
    <w:p w14:paraId="57884B4B"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Графика, орфография и пунктуация</w:t>
      </w:r>
    </w:p>
    <w:p w14:paraId="22BD535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Правильное написание изученных слов.</w:t>
      </w:r>
    </w:p>
    <w:p w14:paraId="5432007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D48143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713B8286"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Лексическая сторона речи</w:t>
      </w:r>
    </w:p>
    <w:p w14:paraId="130B500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40923F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DB64A6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3551DCD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Основные способы словообразования:</w:t>
      </w:r>
    </w:p>
    <w:p w14:paraId="2091E226" w14:textId="77777777" w:rsidR="00A57638" w:rsidRPr="00C620CF" w:rsidRDefault="00E235EB" w:rsidP="00C620CF">
      <w:pPr>
        <w:pStyle w:val="13"/>
        <w:numPr>
          <w:ilvl w:val="0"/>
          <w:numId w:val="27"/>
        </w:numPr>
        <w:tabs>
          <w:tab w:val="left" w:pos="589"/>
        </w:tabs>
        <w:spacing w:line="276" w:lineRule="auto"/>
        <w:ind w:firstLine="709"/>
        <w:contextualSpacing/>
        <w:jc w:val="both"/>
        <w:rPr>
          <w:color w:val="auto"/>
          <w:sz w:val="24"/>
          <w:szCs w:val="24"/>
        </w:rPr>
      </w:pPr>
      <w:r w:rsidRPr="00C620CF">
        <w:rPr>
          <w:color w:val="auto"/>
          <w:sz w:val="24"/>
          <w:szCs w:val="24"/>
        </w:rPr>
        <w:t>аффиксация:</w:t>
      </w:r>
    </w:p>
    <w:p w14:paraId="179D8E9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образование имён существительных при помощи префикса </w:t>
      </w:r>
      <w:r w:rsidRPr="00C620CF">
        <w:rPr>
          <w:color w:val="auto"/>
          <w:sz w:val="24"/>
          <w:szCs w:val="24"/>
          <w:lang w:val="en-US" w:eastAsia="en-US" w:bidi="en-US"/>
        </w:rPr>
        <w:t>un</w:t>
      </w:r>
      <w:r w:rsidR="0008630F" w:rsidRPr="00C620CF">
        <w:rPr>
          <w:color w:val="auto"/>
          <w:sz w:val="24"/>
          <w:szCs w:val="24"/>
          <w:lang w:eastAsia="en-US" w:bidi="en-US"/>
        </w:rPr>
        <w:noBreakHyphen/>
      </w:r>
      <w:r w:rsidRPr="00C620CF">
        <w:rPr>
          <w:color w:val="auto"/>
          <w:sz w:val="24"/>
          <w:szCs w:val="24"/>
          <w:lang w:eastAsia="en-US" w:bidi="en-US"/>
        </w:rPr>
        <w:t xml:space="preserve"> (</w:t>
      </w:r>
      <w:r w:rsidRPr="00C620CF">
        <w:rPr>
          <w:color w:val="auto"/>
          <w:sz w:val="24"/>
          <w:szCs w:val="24"/>
          <w:lang w:val="en-US" w:eastAsia="en-US" w:bidi="en-US"/>
        </w:rPr>
        <w:t>unreality</w:t>
      </w:r>
      <w:r w:rsidRPr="00C620CF">
        <w:rPr>
          <w:color w:val="auto"/>
          <w:sz w:val="24"/>
          <w:szCs w:val="24"/>
          <w:lang w:eastAsia="en-US" w:bidi="en-US"/>
        </w:rPr>
        <w:t xml:space="preserve">) </w:t>
      </w:r>
      <w:r w:rsidRPr="00C620CF">
        <w:rPr>
          <w:color w:val="auto"/>
          <w:sz w:val="24"/>
          <w:szCs w:val="24"/>
        </w:rPr>
        <w:t xml:space="preserve">и при помощи суффиксов: </w:t>
      </w:r>
      <w:r w:rsidRPr="00C620CF">
        <w:rPr>
          <w:color w:val="auto"/>
          <w:sz w:val="24"/>
          <w:szCs w:val="24"/>
          <w:lang w:eastAsia="en-US" w:bidi="en-US"/>
        </w:rPr>
        <w:t>-</w:t>
      </w:r>
      <w:r w:rsidRPr="00C620CF">
        <w:rPr>
          <w:color w:val="auto"/>
          <w:sz w:val="24"/>
          <w:szCs w:val="24"/>
          <w:lang w:val="en-US" w:eastAsia="en-US" w:bidi="en-US"/>
        </w:rPr>
        <w:t>ment</w:t>
      </w:r>
      <w:r w:rsidRPr="00C620CF">
        <w:rPr>
          <w:color w:val="auto"/>
          <w:sz w:val="24"/>
          <w:szCs w:val="24"/>
          <w:lang w:eastAsia="en-US" w:bidi="en-US"/>
        </w:rPr>
        <w:t xml:space="preserve"> (</w:t>
      </w:r>
      <w:r w:rsidRPr="00C620CF">
        <w:rPr>
          <w:color w:val="auto"/>
          <w:sz w:val="24"/>
          <w:szCs w:val="24"/>
          <w:lang w:val="en-US" w:eastAsia="en-US" w:bidi="en-US"/>
        </w:rPr>
        <w:t>development</w:t>
      </w:r>
      <w:r w:rsidRPr="00C620CF">
        <w:rPr>
          <w:color w:val="auto"/>
          <w:sz w:val="24"/>
          <w:szCs w:val="24"/>
          <w:lang w:eastAsia="en-US" w:bidi="en-US"/>
        </w:rPr>
        <w:t>), -</w:t>
      </w:r>
      <w:r w:rsidRPr="00C620CF">
        <w:rPr>
          <w:color w:val="auto"/>
          <w:sz w:val="24"/>
          <w:szCs w:val="24"/>
          <w:lang w:val="en-US" w:eastAsia="en-US" w:bidi="en-US"/>
        </w:rPr>
        <w:t>ness</w:t>
      </w:r>
      <w:r w:rsidRPr="00C620CF">
        <w:rPr>
          <w:color w:val="auto"/>
          <w:sz w:val="24"/>
          <w:szCs w:val="24"/>
          <w:lang w:eastAsia="en-US" w:bidi="en-US"/>
        </w:rPr>
        <w:t xml:space="preserve"> (</w:t>
      </w:r>
      <w:r w:rsidRPr="00C620CF">
        <w:rPr>
          <w:color w:val="auto"/>
          <w:sz w:val="24"/>
          <w:szCs w:val="24"/>
          <w:lang w:val="en-US" w:eastAsia="en-US" w:bidi="en-US"/>
        </w:rPr>
        <w:t>darkness</w:t>
      </w:r>
      <w:r w:rsidRPr="00C620CF">
        <w:rPr>
          <w:color w:val="auto"/>
          <w:sz w:val="24"/>
          <w:szCs w:val="24"/>
          <w:lang w:eastAsia="en-US" w:bidi="en-US"/>
        </w:rPr>
        <w:t>);</w:t>
      </w:r>
    </w:p>
    <w:p w14:paraId="1273247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образование имён прилагательных при помощи суффиксов </w:t>
      </w:r>
      <w:r w:rsidRPr="00C620CF">
        <w:rPr>
          <w:color w:val="auto"/>
          <w:sz w:val="24"/>
          <w:szCs w:val="24"/>
          <w:lang w:eastAsia="en-US" w:bidi="en-US"/>
        </w:rPr>
        <w:t>-</w:t>
      </w:r>
      <w:r w:rsidRPr="00C620CF">
        <w:rPr>
          <w:color w:val="auto"/>
          <w:sz w:val="24"/>
          <w:szCs w:val="24"/>
          <w:lang w:val="en-US" w:eastAsia="en-US" w:bidi="en-US"/>
        </w:rPr>
        <w:t>ly</w:t>
      </w:r>
      <w:r w:rsidRPr="00C620CF">
        <w:rPr>
          <w:color w:val="auto"/>
          <w:sz w:val="24"/>
          <w:szCs w:val="24"/>
          <w:lang w:eastAsia="en-US" w:bidi="en-US"/>
        </w:rPr>
        <w:t xml:space="preserve"> (</w:t>
      </w:r>
      <w:r w:rsidRPr="00C620CF">
        <w:rPr>
          <w:color w:val="auto"/>
          <w:sz w:val="24"/>
          <w:szCs w:val="24"/>
          <w:lang w:val="en-US" w:eastAsia="en-US" w:bidi="en-US"/>
        </w:rPr>
        <w:t>friendly</w:t>
      </w:r>
      <w:r w:rsidRPr="00C620CF">
        <w:rPr>
          <w:color w:val="auto"/>
          <w:sz w:val="24"/>
          <w:szCs w:val="24"/>
          <w:lang w:eastAsia="en-US" w:bidi="en-US"/>
        </w:rPr>
        <w:t>), -</w:t>
      </w:r>
      <w:r w:rsidRPr="00C620CF">
        <w:rPr>
          <w:color w:val="auto"/>
          <w:sz w:val="24"/>
          <w:szCs w:val="24"/>
          <w:lang w:val="en-US" w:eastAsia="en-US" w:bidi="en-US"/>
        </w:rPr>
        <w:t>ous</w:t>
      </w:r>
      <w:r w:rsidRPr="00C620CF">
        <w:rPr>
          <w:color w:val="auto"/>
          <w:sz w:val="24"/>
          <w:szCs w:val="24"/>
          <w:lang w:eastAsia="en-US" w:bidi="en-US"/>
        </w:rPr>
        <w:t xml:space="preserve"> (</w:t>
      </w:r>
      <w:r w:rsidRPr="00C620CF">
        <w:rPr>
          <w:color w:val="auto"/>
          <w:sz w:val="24"/>
          <w:szCs w:val="24"/>
          <w:lang w:val="en-US" w:eastAsia="en-US" w:bidi="en-US"/>
        </w:rPr>
        <w:t>famous</w:t>
      </w:r>
      <w:r w:rsidRPr="00C620CF">
        <w:rPr>
          <w:color w:val="auto"/>
          <w:sz w:val="24"/>
          <w:szCs w:val="24"/>
          <w:lang w:eastAsia="en-US" w:bidi="en-US"/>
        </w:rPr>
        <w:t>), -</w:t>
      </w:r>
      <w:r w:rsidRPr="00C620CF">
        <w:rPr>
          <w:color w:val="auto"/>
          <w:sz w:val="24"/>
          <w:szCs w:val="24"/>
          <w:lang w:val="en-US" w:eastAsia="en-US" w:bidi="en-US"/>
        </w:rPr>
        <w:t>y</w:t>
      </w:r>
      <w:r w:rsidRPr="00C620CF">
        <w:rPr>
          <w:color w:val="auto"/>
          <w:sz w:val="24"/>
          <w:szCs w:val="24"/>
          <w:lang w:eastAsia="en-US" w:bidi="en-US"/>
        </w:rPr>
        <w:t xml:space="preserve"> (</w:t>
      </w:r>
      <w:r w:rsidRPr="00C620CF">
        <w:rPr>
          <w:color w:val="auto"/>
          <w:sz w:val="24"/>
          <w:szCs w:val="24"/>
          <w:lang w:val="en-US" w:eastAsia="en-US" w:bidi="en-US"/>
        </w:rPr>
        <w:t>busy</w:t>
      </w:r>
      <w:r w:rsidRPr="00C620CF">
        <w:rPr>
          <w:color w:val="auto"/>
          <w:sz w:val="24"/>
          <w:szCs w:val="24"/>
          <w:lang w:eastAsia="en-US" w:bidi="en-US"/>
        </w:rPr>
        <w:t>);</w:t>
      </w:r>
    </w:p>
    <w:p w14:paraId="664A061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образование имён прилагательных и наречий при помощи префиксов </w:t>
      </w:r>
      <w:r w:rsidRPr="00C620CF">
        <w:rPr>
          <w:color w:val="auto"/>
          <w:sz w:val="24"/>
          <w:szCs w:val="24"/>
          <w:lang w:val="en-US" w:eastAsia="en-US" w:bidi="en-US"/>
        </w:rPr>
        <w:t>in</w:t>
      </w:r>
      <w:r w:rsidR="0008630F" w:rsidRPr="00C620CF">
        <w:rPr>
          <w:color w:val="auto"/>
          <w:sz w:val="24"/>
          <w:szCs w:val="24"/>
          <w:lang w:eastAsia="en-US" w:bidi="en-US"/>
        </w:rPr>
        <w:noBreakHyphen/>
      </w:r>
      <w:r w:rsidRPr="00C620CF">
        <w:rPr>
          <w:color w:val="auto"/>
          <w:sz w:val="24"/>
          <w:szCs w:val="24"/>
          <w:lang w:eastAsia="en-US" w:bidi="en-US"/>
        </w:rPr>
        <w:t>/</w:t>
      </w:r>
      <w:r w:rsidRPr="00C620CF">
        <w:rPr>
          <w:color w:val="auto"/>
          <w:sz w:val="24"/>
          <w:szCs w:val="24"/>
          <w:lang w:val="en-US" w:eastAsia="en-US" w:bidi="en-US"/>
        </w:rPr>
        <w:t>im</w:t>
      </w:r>
      <w:r w:rsidRPr="00C620CF">
        <w:rPr>
          <w:color w:val="auto"/>
          <w:sz w:val="24"/>
          <w:szCs w:val="24"/>
          <w:lang w:eastAsia="en-US" w:bidi="en-US"/>
        </w:rPr>
        <w:t>- (</w:t>
      </w:r>
      <w:r w:rsidRPr="00C620CF">
        <w:rPr>
          <w:color w:val="auto"/>
          <w:sz w:val="24"/>
          <w:szCs w:val="24"/>
          <w:lang w:val="en-US" w:eastAsia="en-US" w:bidi="en-US"/>
        </w:rPr>
        <w:t>informal</w:t>
      </w:r>
      <w:r w:rsidRPr="00C620CF">
        <w:rPr>
          <w:color w:val="auto"/>
          <w:sz w:val="24"/>
          <w:szCs w:val="24"/>
          <w:lang w:eastAsia="en-US" w:bidi="en-US"/>
        </w:rPr>
        <w:t xml:space="preserve">, </w:t>
      </w:r>
      <w:r w:rsidRPr="00C620CF">
        <w:rPr>
          <w:color w:val="auto"/>
          <w:sz w:val="24"/>
          <w:szCs w:val="24"/>
          <w:lang w:val="en-US" w:eastAsia="en-US" w:bidi="en-US"/>
        </w:rPr>
        <w:t>independently</w:t>
      </w:r>
      <w:r w:rsidRPr="00C620CF">
        <w:rPr>
          <w:color w:val="auto"/>
          <w:sz w:val="24"/>
          <w:szCs w:val="24"/>
          <w:lang w:eastAsia="en-US" w:bidi="en-US"/>
        </w:rPr>
        <w:t xml:space="preserve">, </w:t>
      </w:r>
      <w:r w:rsidRPr="00C620CF">
        <w:rPr>
          <w:color w:val="auto"/>
          <w:sz w:val="24"/>
          <w:szCs w:val="24"/>
          <w:lang w:val="en-US" w:eastAsia="en-US" w:bidi="en-US"/>
        </w:rPr>
        <w:t>impossible</w:t>
      </w:r>
      <w:r w:rsidRPr="00C620CF">
        <w:rPr>
          <w:color w:val="auto"/>
          <w:sz w:val="24"/>
          <w:szCs w:val="24"/>
          <w:lang w:eastAsia="en-US" w:bidi="en-US"/>
        </w:rPr>
        <w:t>);</w:t>
      </w:r>
    </w:p>
    <w:p w14:paraId="40D8E15F" w14:textId="77777777" w:rsidR="00A57638" w:rsidRPr="00C620CF" w:rsidRDefault="00E235EB" w:rsidP="00C620CF">
      <w:pPr>
        <w:pStyle w:val="13"/>
        <w:numPr>
          <w:ilvl w:val="0"/>
          <w:numId w:val="27"/>
        </w:numPr>
        <w:tabs>
          <w:tab w:val="left" w:pos="584"/>
        </w:tabs>
        <w:spacing w:line="276" w:lineRule="auto"/>
        <w:ind w:firstLine="709"/>
        <w:contextualSpacing/>
        <w:jc w:val="both"/>
        <w:rPr>
          <w:color w:val="auto"/>
          <w:sz w:val="24"/>
          <w:szCs w:val="24"/>
        </w:rPr>
      </w:pPr>
      <w:r w:rsidRPr="00C620CF">
        <w:rPr>
          <w:color w:val="auto"/>
          <w:sz w:val="24"/>
          <w:szCs w:val="24"/>
        </w:rPr>
        <w:t>словосложение:</w:t>
      </w:r>
    </w:p>
    <w:p w14:paraId="5B4ACFC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C620CF">
        <w:rPr>
          <w:color w:val="auto"/>
          <w:sz w:val="24"/>
          <w:szCs w:val="24"/>
          <w:lang w:eastAsia="en-US" w:bidi="en-US"/>
        </w:rPr>
        <w:t>-</w:t>
      </w:r>
      <w:r w:rsidRPr="00C620CF">
        <w:rPr>
          <w:color w:val="auto"/>
          <w:sz w:val="24"/>
          <w:szCs w:val="24"/>
          <w:lang w:val="en-US" w:eastAsia="en-US" w:bidi="en-US"/>
        </w:rPr>
        <w:t>ed</w:t>
      </w:r>
      <w:r w:rsidRPr="00C620CF">
        <w:rPr>
          <w:color w:val="auto"/>
          <w:sz w:val="24"/>
          <w:szCs w:val="24"/>
          <w:lang w:eastAsia="en-US" w:bidi="en-US"/>
        </w:rPr>
        <w:t xml:space="preserve"> (</w:t>
      </w:r>
      <w:r w:rsidRPr="00C620CF">
        <w:rPr>
          <w:color w:val="auto"/>
          <w:sz w:val="24"/>
          <w:szCs w:val="24"/>
          <w:lang w:val="en-US" w:eastAsia="en-US" w:bidi="en-US"/>
        </w:rPr>
        <w:t>blue</w:t>
      </w:r>
      <w:r w:rsidRPr="00C620CF">
        <w:rPr>
          <w:color w:val="auto"/>
          <w:sz w:val="24"/>
          <w:szCs w:val="24"/>
          <w:lang w:eastAsia="en-US" w:bidi="en-US"/>
        </w:rPr>
        <w:t>-</w:t>
      </w:r>
      <w:r w:rsidRPr="00C620CF">
        <w:rPr>
          <w:color w:val="auto"/>
          <w:sz w:val="24"/>
          <w:szCs w:val="24"/>
          <w:lang w:val="en-US" w:eastAsia="en-US" w:bidi="en-US"/>
        </w:rPr>
        <w:t>eyed</w:t>
      </w:r>
      <w:r w:rsidRPr="00C620CF">
        <w:rPr>
          <w:color w:val="auto"/>
          <w:sz w:val="24"/>
          <w:szCs w:val="24"/>
          <w:lang w:eastAsia="en-US" w:bidi="en-US"/>
        </w:rPr>
        <w:t>).</w:t>
      </w:r>
    </w:p>
    <w:p w14:paraId="6010FB9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Многозначные лексические единицы. Синонимы. Антонимы. Интернациональные слова. Наиболее частотные фразовые глаголы.</w:t>
      </w:r>
    </w:p>
    <w:p w14:paraId="069015CA"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Грамматическая сторона речи</w:t>
      </w:r>
    </w:p>
    <w:p w14:paraId="60A0A2A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0D8BAF7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Предложения со сложным дополнением </w:t>
      </w:r>
      <w:r w:rsidRPr="00C620CF">
        <w:rPr>
          <w:color w:val="auto"/>
          <w:sz w:val="24"/>
          <w:szCs w:val="24"/>
          <w:lang w:eastAsia="en-US" w:bidi="en-US"/>
        </w:rPr>
        <w:t>(</w:t>
      </w:r>
      <w:r w:rsidRPr="00C620CF">
        <w:rPr>
          <w:color w:val="auto"/>
          <w:sz w:val="24"/>
          <w:szCs w:val="24"/>
          <w:lang w:val="en-US" w:eastAsia="en-US" w:bidi="en-US"/>
        </w:rPr>
        <w:t>Complex</w:t>
      </w:r>
      <w:r w:rsidRPr="00C620CF">
        <w:rPr>
          <w:color w:val="auto"/>
          <w:sz w:val="24"/>
          <w:szCs w:val="24"/>
          <w:lang w:eastAsia="en-US" w:bidi="en-US"/>
        </w:rPr>
        <w:t xml:space="preserve"> </w:t>
      </w:r>
      <w:r w:rsidRPr="00C620CF">
        <w:rPr>
          <w:color w:val="auto"/>
          <w:sz w:val="24"/>
          <w:szCs w:val="24"/>
          <w:lang w:val="en-US" w:eastAsia="en-US" w:bidi="en-US"/>
        </w:rPr>
        <w:t>Object</w:t>
      </w:r>
      <w:r w:rsidRPr="00C620CF">
        <w:rPr>
          <w:color w:val="auto"/>
          <w:sz w:val="24"/>
          <w:szCs w:val="24"/>
          <w:lang w:eastAsia="en-US" w:bidi="en-US"/>
        </w:rPr>
        <w:t>).</w:t>
      </w:r>
    </w:p>
    <w:p w14:paraId="42D72BD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 xml:space="preserve">Условные предложения реального </w:t>
      </w:r>
      <w:r w:rsidRPr="00C620CF">
        <w:rPr>
          <w:color w:val="auto"/>
          <w:sz w:val="24"/>
          <w:szCs w:val="24"/>
          <w:lang w:eastAsia="en-US" w:bidi="en-US"/>
        </w:rPr>
        <w:t>(</w:t>
      </w:r>
      <w:r w:rsidRPr="00C620CF">
        <w:rPr>
          <w:color w:val="auto"/>
          <w:sz w:val="24"/>
          <w:szCs w:val="24"/>
          <w:lang w:val="en-US" w:eastAsia="en-US" w:bidi="en-US"/>
        </w:rPr>
        <w:t>Conditional</w:t>
      </w:r>
      <w:r w:rsidRPr="00C620CF">
        <w:rPr>
          <w:color w:val="auto"/>
          <w:sz w:val="24"/>
          <w:szCs w:val="24"/>
          <w:lang w:eastAsia="en-US" w:bidi="en-US"/>
        </w:rPr>
        <w:t xml:space="preserve"> </w:t>
      </w:r>
      <w:r w:rsidRPr="00C620CF">
        <w:rPr>
          <w:color w:val="auto"/>
          <w:sz w:val="24"/>
          <w:szCs w:val="24"/>
        </w:rPr>
        <w:t xml:space="preserve">0, </w:t>
      </w:r>
      <w:r w:rsidRPr="00C620CF">
        <w:rPr>
          <w:color w:val="auto"/>
          <w:sz w:val="24"/>
          <w:szCs w:val="24"/>
          <w:lang w:val="en-US" w:eastAsia="en-US" w:bidi="en-US"/>
        </w:rPr>
        <w:t>Conditional</w:t>
      </w:r>
      <w:r w:rsidRPr="00C620CF">
        <w:rPr>
          <w:color w:val="auto"/>
          <w:sz w:val="24"/>
          <w:szCs w:val="24"/>
          <w:lang w:eastAsia="en-US" w:bidi="en-US"/>
        </w:rPr>
        <w:t xml:space="preserve"> </w:t>
      </w:r>
      <w:r w:rsidRPr="00C620CF">
        <w:rPr>
          <w:color w:val="auto"/>
          <w:sz w:val="24"/>
          <w:szCs w:val="24"/>
          <w:lang w:val="en-US" w:eastAsia="en-US" w:bidi="en-US"/>
        </w:rPr>
        <w:t>I</w:t>
      </w:r>
      <w:r w:rsidRPr="00C620CF">
        <w:rPr>
          <w:color w:val="auto"/>
          <w:sz w:val="24"/>
          <w:szCs w:val="24"/>
          <w:lang w:eastAsia="en-US" w:bidi="en-US"/>
        </w:rPr>
        <w:t xml:space="preserve">) </w:t>
      </w:r>
      <w:r w:rsidRPr="00C620CF">
        <w:rPr>
          <w:color w:val="auto"/>
          <w:sz w:val="24"/>
          <w:szCs w:val="24"/>
        </w:rPr>
        <w:t>характера;</w:t>
      </w:r>
    </w:p>
    <w:p w14:paraId="53B8C49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предложения с конструкцией </w:t>
      </w:r>
      <w:r w:rsidRPr="00C620CF">
        <w:rPr>
          <w:color w:val="auto"/>
          <w:sz w:val="24"/>
          <w:szCs w:val="24"/>
          <w:lang w:val="en-US" w:eastAsia="en-US" w:bidi="en-US"/>
        </w:rPr>
        <w:t>to</w:t>
      </w:r>
      <w:r w:rsidRPr="00C620CF">
        <w:rPr>
          <w:color w:val="auto"/>
          <w:sz w:val="24"/>
          <w:szCs w:val="24"/>
          <w:lang w:eastAsia="en-US" w:bidi="en-US"/>
        </w:rPr>
        <w:t xml:space="preserve"> </w:t>
      </w:r>
      <w:r w:rsidRPr="00C620CF">
        <w:rPr>
          <w:color w:val="auto"/>
          <w:sz w:val="24"/>
          <w:szCs w:val="24"/>
          <w:lang w:val="en-US" w:eastAsia="en-US" w:bidi="en-US"/>
        </w:rPr>
        <w:t>be</w:t>
      </w:r>
      <w:r w:rsidRPr="00C620CF">
        <w:rPr>
          <w:color w:val="auto"/>
          <w:sz w:val="24"/>
          <w:szCs w:val="24"/>
          <w:lang w:eastAsia="en-US" w:bidi="en-US"/>
        </w:rPr>
        <w:t xml:space="preserve"> </w:t>
      </w:r>
      <w:r w:rsidRPr="00C620CF">
        <w:rPr>
          <w:color w:val="auto"/>
          <w:sz w:val="24"/>
          <w:szCs w:val="24"/>
          <w:lang w:val="en-US" w:eastAsia="en-US" w:bidi="en-US"/>
        </w:rPr>
        <w:t>going</w:t>
      </w:r>
      <w:r w:rsidRPr="00C620CF">
        <w:rPr>
          <w:color w:val="auto"/>
          <w:sz w:val="24"/>
          <w:szCs w:val="24"/>
          <w:lang w:eastAsia="en-US" w:bidi="en-US"/>
        </w:rPr>
        <w:t xml:space="preserve"> </w:t>
      </w:r>
      <w:r w:rsidRPr="00C620CF">
        <w:rPr>
          <w:color w:val="auto"/>
          <w:sz w:val="24"/>
          <w:szCs w:val="24"/>
          <w:lang w:val="en-US" w:eastAsia="en-US" w:bidi="en-US"/>
        </w:rPr>
        <w:t>to</w:t>
      </w:r>
      <w:r w:rsidRPr="00C620CF">
        <w:rPr>
          <w:color w:val="auto"/>
          <w:sz w:val="24"/>
          <w:szCs w:val="24"/>
          <w:lang w:eastAsia="en-US" w:bidi="en-US"/>
        </w:rPr>
        <w:t xml:space="preserve"> </w:t>
      </w:r>
      <w:r w:rsidRPr="00C620CF">
        <w:rPr>
          <w:color w:val="auto"/>
          <w:sz w:val="24"/>
          <w:szCs w:val="24"/>
        </w:rPr>
        <w:t xml:space="preserve">+ инфинитив и формы </w:t>
      </w:r>
      <w:r w:rsidRPr="00C620CF">
        <w:rPr>
          <w:color w:val="auto"/>
          <w:sz w:val="24"/>
          <w:szCs w:val="24"/>
          <w:lang w:val="en-US" w:eastAsia="en-US" w:bidi="en-US"/>
        </w:rPr>
        <w:t>Future</w:t>
      </w:r>
      <w:r w:rsidRPr="00C620CF">
        <w:rPr>
          <w:color w:val="auto"/>
          <w:sz w:val="24"/>
          <w:szCs w:val="24"/>
          <w:lang w:eastAsia="en-US" w:bidi="en-US"/>
        </w:rPr>
        <w:t xml:space="preserve"> </w:t>
      </w:r>
      <w:r w:rsidRPr="00C620CF">
        <w:rPr>
          <w:color w:val="auto"/>
          <w:sz w:val="24"/>
          <w:szCs w:val="24"/>
          <w:lang w:val="en-US" w:eastAsia="en-US" w:bidi="en-US"/>
        </w:rPr>
        <w:t>Simple</w:t>
      </w:r>
      <w:r w:rsidRPr="00C620CF">
        <w:rPr>
          <w:color w:val="auto"/>
          <w:sz w:val="24"/>
          <w:szCs w:val="24"/>
          <w:lang w:eastAsia="en-US" w:bidi="en-US"/>
        </w:rPr>
        <w:t xml:space="preserve"> </w:t>
      </w:r>
      <w:r w:rsidRPr="00C620CF">
        <w:rPr>
          <w:color w:val="auto"/>
          <w:sz w:val="24"/>
          <w:szCs w:val="24"/>
          <w:lang w:val="en-US" w:eastAsia="en-US" w:bidi="en-US"/>
        </w:rPr>
        <w:t>Tense</w:t>
      </w:r>
      <w:r w:rsidRPr="00C620CF">
        <w:rPr>
          <w:color w:val="auto"/>
          <w:sz w:val="24"/>
          <w:szCs w:val="24"/>
          <w:lang w:eastAsia="en-US" w:bidi="en-US"/>
        </w:rPr>
        <w:t xml:space="preserve"> </w:t>
      </w:r>
      <w:r w:rsidRPr="00C620CF">
        <w:rPr>
          <w:color w:val="auto"/>
          <w:sz w:val="24"/>
          <w:szCs w:val="24"/>
        </w:rPr>
        <w:t xml:space="preserve">и </w:t>
      </w:r>
      <w:r w:rsidRPr="00C620CF">
        <w:rPr>
          <w:color w:val="auto"/>
          <w:sz w:val="24"/>
          <w:szCs w:val="24"/>
          <w:lang w:val="en-US" w:eastAsia="en-US" w:bidi="en-US"/>
        </w:rPr>
        <w:t>Present</w:t>
      </w:r>
      <w:r w:rsidRPr="00C620CF">
        <w:rPr>
          <w:color w:val="auto"/>
          <w:sz w:val="24"/>
          <w:szCs w:val="24"/>
          <w:lang w:eastAsia="en-US" w:bidi="en-US"/>
        </w:rPr>
        <w:t xml:space="preserve"> </w:t>
      </w:r>
      <w:r w:rsidRPr="00C620CF">
        <w:rPr>
          <w:color w:val="auto"/>
          <w:sz w:val="24"/>
          <w:szCs w:val="24"/>
          <w:lang w:val="en-US" w:eastAsia="en-US" w:bidi="en-US"/>
        </w:rPr>
        <w:t>Continuous</w:t>
      </w:r>
      <w:r w:rsidRPr="00C620CF">
        <w:rPr>
          <w:color w:val="auto"/>
          <w:sz w:val="24"/>
          <w:szCs w:val="24"/>
          <w:lang w:eastAsia="en-US" w:bidi="en-US"/>
        </w:rPr>
        <w:t xml:space="preserve"> </w:t>
      </w:r>
      <w:r w:rsidRPr="00C620CF">
        <w:rPr>
          <w:color w:val="auto"/>
          <w:sz w:val="24"/>
          <w:szCs w:val="24"/>
          <w:lang w:val="en-US" w:eastAsia="en-US" w:bidi="en-US"/>
        </w:rPr>
        <w:t>Tense</w:t>
      </w:r>
      <w:r w:rsidRPr="00C620CF">
        <w:rPr>
          <w:color w:val="auto"/>
          <w:sz w:val="24"/>
          <w:szCs w:val="24"/>
          <w:lang w:eastAsia="en-US" w:bidi="en-US"/>
        </w:rPr>
        <w:t xml:space="preserve"> </w:t>
      </w:r>
      <w:r w:rsidRPr="00C620CF">
        <w:rPr>
          <w:color w:val="auto"/>
          <w:sz w:val="24"/>
          <w:szCs w:val="24"/>
        </w:rPr>
        <w:t>для выражения будущего действия.</w:t>
      </w:r>
    </w:p>
    <w:p w14:paraId="725BDD7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Конструкция </w:t>
      </w:r>
      <w:r w:rsidRPr="00C620CF">
        <w:rPr>
          <w:color w:val="auto"/>
          <w:sz w:val="24"/>
          <w:szCs w:val="24"/>
          <w:lang w:val="en-US" w:eastAsia="en-US" w:bidi="en-US"/>
        </w:rPr>
        <w:t>used</w:t>
      </w:r>
      <w:r w:rsidRPr="00C620CF">
        <w:rPr>
          <w:color w:val="auto"/>
          <w:sz w:val="24"/>
          <w:szCs w:val="24"/>
          <w:lang w:eastAsia="en-US" w:bidi="en-US"/>
        </w:rPr>
        <w:t xml:space="preserve"> </w:t>
      </w:r>
      <w:r w:rsidRPr="00C620CF">
        <w:rPr>
          <w:color w:val="auto"/>
          <w:sz w:val="24"/>
          <w:szCs w:val="24"/>
          <w:lang w:val="en-US" w:eastAsia="en-US" w:bidi="en-US"/>
        </w:rPr>
        <w:t>to</w:t>
      </w:r>
      <w:r w:rsidRPr="00C620CF">
        <w:rPr>
          <w:color w:val="auto"/>
          <w:sz w:val="24"/>
          <w:szCs w:val="24"/>
          <w:lang w:eastAsia="en-US" w:bidi="en-US"/>
        </w:rPr>
        <w:t xml:space="preserve"> </w:t>
      </w:r>
      <w:r w:rsidRPr="00C620CF">
        <w:rPr>
          <w:color w:val="auto"/>
          <w:sz w:val="24"/>
          <w:szCs w:val="24"/>
        </w:rPr>
        <w:t>+ инфинитив глагола.</w:t>
      </w:r>
    </w:p>
    <w:p w14:paraId="494C89B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Глаголы в наиболее употребительных формах страдательного залога </w:t>
      </w:r>
      <w:r w:rsidRPr="00C620CF">
        <w:rPr>
          <w:color w:val="auto"/>
          <w:sz w:val="24"/>
          <w:szCs w:val="24"/>
          <w:lang w:eastAsia="en-US" w:bidi="en-US"/>
        </w:rPr>
        <w:t>(</w:t>
      </w:r>
      <w:r w:rsidRPr="00C620CF">
        <w:rPr>
          <w:color w:val="auto"/>
          <w:sz w:val="24"/>
          <w:szCs w:val="24"/>
          <w:lang w:val="en-US" w:eastAsia="en-US" w:bidi="en-US"/>
        </w:rPr>
        <w:t>Present</w:t>
      </w:r>
      <w:r w:rsidRPr="00C620CF">
        <w:rPr>
          <w:color w:val="auto"/>
          <w:sz w:val="24"/>
          <w:szCs w:val="24"/>
          <w:lang w:eastAsia="en-US" w:bidi="en-US"/>
        </w:rPr>
        <w:t>/</w:t>
      </w:r>
      <w:r w:rsidRPr="00C620CF">
        <w:rPr>
          <w:color w:val="auto"/>
          <w:sz w:val="24"/>
          <w:szCs w:val="24"/>
          <w:lang w:val="en-US" w:eastAsia="en-US" w:bidi="en-US"/>
        </w:rPr>
        <w:t>Past</w:t>
      </w:r>
      <w:r w:rsidRPr="00C620CF">
        <w:rPr>
          <w:color w:val="auto"/>
          <w:sz w:val="24"/>
          <w:szCs w:val="24"/>
          <w:lang w:eastAsia="en-US" w:bidi="en-US"/>
        </w:rPr>
        <w:t xml:space="preserve"> </w:t>
      </w:r>
      <w:r w:rsidRPr="00C620CF">
        <w:rPr>
          <w:color w:val="auto"/>
          <w:sz w:val="24"/>
          <w:szCs w:val="24"/>
          <w:lang w:val="en-US" w:eastAsia="en-US" w:bidi="en-US"/>
        </w:rPr>
        <w:t>Simple</w:t>
      </w:r>
      <w:r w:rsidRPr="00C620CF">
        <w:rPr>
          <w:color w:val="auto"/>
          <w:sz w:val="24"/>
          <w:szCs w:val="24"/>
          <w:lang w:eastAsia="en-US" w:bidi="en-US"/>
        </w:rPr>
        <w:t xml:space="preserve"> </w:t>
      </w:r>
      <w:r w:rsidRPr="00C620CF">
        <w:rPr>
          <w:color w:val="auto"/>
          <w:sz w:val="24"/>
          <w:szCs w:val="24"/>
          <w:lang w:val="en-US" w:eastAsia="en-US" w:bidi="en-US"/>
        </w:rPr>
        <w:t>Passive</w:t>
      </w:r>
      <w:r w:rsidRPr="00C620CF">
        <w:rPr>
          <w:color w:val="auto"/>
          <w:sz w:val="24"/>
          <w:szCs w:val="24"/>
          <w:lang w:eastAsia="en-US" w:bidi="en-US"/>
        </w:rPr>
        <w:t>).</w:t>
      </w:r>
    </w:p>
    <w:p w14:paraId="184CA0E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Предлоги, употребляемые с глаголами в страдательном залоге.</w:t>
      </w:r>
    </w:p>
    <w:p w14:paraId="4EC4985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Модальный глагол </w:t>
      </w:r>
      <w:r w:rsidRPr="00C620CF">
        <w:rPr>
          <w:color w:val="auto"/>
          <w:sz w:val="24"/>
          <w:szCs w:val="24"/>
          <w:lang w:val="en-US" w:eastAsia="en-US" w:bidi="en-US"/>
        </w:rPr>
        <w:t>might</w:t>
      </w:r>
      <w:r w:rsidRPr="00C620CF">
        <w:rPr>
          <w:color w:val="auto"/>
          <w:sz w:val="24"/>
          <w:szCs w:val="24"/>
          <w:lang w:eastAsia="en-US" w:bidi="en-US"/>
        </w:rPr>
        <w:t>.</w:t>
      </w:r>
    </w:p>
    <w:p w14:paraId="6714980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Наречия, совпадающие по форме с прилагательными </w:t>
      </w:r>
      <w:r w:rsidRPr="00C620CF">
        <w:rPr>
          <w:color w:val="auto"/>
          <w:sz w:val="24"/>
          <w:szCs w:val="24"/>
          <w:lang w:eastAsia="en-US" w:bidi="en-US"/>
        </w:rPr>
        <w:t>(</w:t>
      </w:r>
      <w:r w:rsidRPr="00C620CF">
        <w:rPr>
          <w:color w:val="auto"/>
          <w:sz w:val="24"/>
          <w:szCs w:val="24"/>
          <w:lang w:val="en-US" w:eastAsia="en-US" w:bidi="en-US"/>
        </w:rPr>
        <w:t>fast</w:t>
      </w:r>
      <w:r w:rsidRPr="00C620CF">
        <w:rPr>
          <w:color w:val="auto"/>
          <w:sz w:val="24"/>
          <w:szCs w:val="24"/>
          <w:lang w:eastAsia="en-US" w:bidi="en-US"/>
        </w:rPr>
        <w:t xml:space="preserve">, </w:t>
      </w:r>
      <w:r w:rsidRPr="00C620CF">
        <w:rPr>
          <w:color w:val="auto"/>
          <w:sz w:val="24"/>
          <w:szCs w:val="24"/>
          <w:lang w:val="en-US" w:eastAsia="en-US" w:bidi="en-US"/>
        </w:rPr>
        <w:t>high</w:t>
      </w:r>
      <w:r w:rsidRPr="00C620CF">
        <w:rPr>
          <w:color w:val="auto"/>
          <w:sz w:val="24"/>
          <w:szCs w:val="24"/>
          <w:lang w:eastAsia="en-US" w:bidi="en-US"/>
        </w:rPr>
        <w:t xml:space="preserve">; </w:t>
      </w:r>
      <w:r w:rsidRPr="00C620CF">
        <w:rPr>
          <w:color w:val="auto"/>
          <w:sz w:val="24"/>
          <w:szCs w:val="24"/>
          <w:lang w:val="en-US" w:eastAsia="en-US" w:bidi="en-US"/>
        </w:rPr>
        <w:t>early</w:t>
      </w:r>
      <w:r w:rsidRPr="00C620CF">
        <w:rPr>
          <w:color w:val="auto"/>
          <w:sz w:val="24"/>
          <w:szCs w:val="24"/>
          <w:lang w:eastAsia="en-US" w:bidi="en-US"/>
        </w:rPr>
        <w:t>).</w:t>
      </w:r>
    </w:p>
    <w:p w14:paraId="1C18D8ED" w14:textId="77777777" w:rsidR="00A57638" w:rsidRPr="00C620CF" w:rsidRDefault="00E235EB" w:rsidP="00C620CF">
      <w:pPr>
        <w:pStyle w:val="13"/>
        <w:spacing w:line="276" w:lineRule="auto"/>
        <w:ind w:firstLine="709"/>
        <w:contextualSpacing/>
        <w:jc w:val="both"/>
        <w:rPr>
          <w:color w:val="auto"/>
          <w:sz w:val="24"/>
          <w:szCs w:val="24"/>
          <w:lang w:val="en-US"/>
        </w:rPr>
      </w:pPr>
      <w:r w:rsidRPr="00C620CF">
        <w:rPr>
          <w:color w:val="auto"/>
          <w:sz w:val="24"/>
          <w:szCs w:val="24"/>
        </w:rPr>
        <w:t>Местоимения</w:t>
      </w:r>
      <w:r w:rsidRPr="00C620CF">
        <w:rPr>
          <w:color w:val="auto"/>
          <w:sz w:val="24"/>
          <w:szCs w:val="24"/>
          <w:lang w:val="en-US"/>
        </w:rPr>
        <w:t xml:space="preserve"> </w:t>
      </w:r>
      <w:r w:rsidRPr="00C620CF">
        <w:rPr>
          <w:color w:val="auto"/>
          <w:sz w:val="24"/>
          <w:szCs w:val="24"/>
          <w:lang w:val="en-US" w:eastAsia="en-US" w:bidi="en-US"/>
        </w:rPr>
        <w:t>other/another, both, all, one.</w:t>
      </w:r>
    </w:p>
    <w:p w14:paraId="0046BF2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Количественные числительные для обозначения больших чисел (до 1 000 000).</w:t>
      </w:r>
    </w:p>
    <w:p w14:paraId="3520512D" w14:textId="77777777" w:rsidR="00EB2D57" w:rsidRPr="00C620CF" w:rsidRDefault="00EB2D57" w:rsidP="00C620CF">
      <w:pPr>
        <w:pStyle w:val="af5"/>
        <w:spacing w:line="276" w:lineRule="auto"/>
        <w:ind w:firstLine="709"/>
        <w:contextualSpacing/>
        <w:rPr>
          <w:rFonts w:ascii="Times New Roman" w:hAnsi="Times New Roman" w:cs="Times New Roman"/>
          <w:sz w:val="24"/>
          <w:szCs w:val="24"/>
        </w:rPr>
      </w:pPr>
    </w:p>
    <w:p w14:paraId="33D6F78D"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Социокультурные знания и умения</w:t>
      </w:r>
    </w:p>
    <w:p w14:paraId="58E3BA0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364AEA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88C3BA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D8E4A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Развитие умений:</w:t>
      </w:r>
    </w:p>
    <w:p w14:paraId="79C8F85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писать свои имя и фамилию, а также имена и фамилии своих родственников и друзей на английском языке;</w:t>
      </w:r>
    </w:p>
    <w:p w14:paraId="2DEB1BD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правильно оформлять свой адрес на английском языке (в анкете);</w:t>
      </w:r>
    </w:p>
    <w:p w14:paraId="2F98981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C0EB98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кратко представлять Россию и страну/страны изучаемого языка;</w:t>
      </w:r>
    </w:p>
    <w:p w14:paraId="2BEFC1A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27E55FE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кратко рассказывать о выдающихся людях родной страны и страны/стран изучаемого языка (учёных, писателях, поэтах, спортсменах).</w:t>
      </w:r>
    </w:p>
    <w:p w14:paraId="259C6C18" w14:textId="77777777" w:rsidR="00EB2D57" w:rsidRPr="00C620CF" w:rsidRDefault="00EB2D57" w:rsidP="00C620CF">
      <w:pPr>
        <w:pStyle w:val="af5"/>
        <w:spacing w:line="276" w:lineRule="auto"/>
        <w:ind w:firstLine="709"/>
        <w:contextualSpacing/>
        <w:rPr>
          <w:rFonts w:ascii="Times New Roman" w:hAnsi="Times New Roman" w:cs="Times New Roman"/>
          <w:sz w:val="24"/>
          <w:szCs w:val="24"/>
        </w:rPr>
      </w:pPr>
    </w:p>
    <w:p w14:paraId="7CEBAC62"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Компенсаторные умения</w:t>
      </w:r>
    </w:p>
    <w:p w14:paraId="7841195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74772F6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Переспрашивать, просить повторить, уточняя значение незнакомых слов.</w:t>
      </w:r>
    </w:p>
    <w:p w14:paraId="1B62267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Использование в качестве опоры при порождении собственных высказываний ключевых слов, плана.</w:t>
      </w:r>
    </w:p>
    <w:p w14:paraId="1F6A3E9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EF991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Сравнение (в том числе установление основания для сравнения) объектов, явлений, процессов, </w:t>
      </w:r>
      <w:r w:rsidRPr="00C620CF">
        <w:rPr>
          <w:color w:val="auto"/>
          <w:sz w:val="24"/>
          <w:szCs w:val="24"/>
        </w:rPr>
        <w:lastRenderedPageBreak/>
        <w:t>их элементов и основных функций в рамках изученной тематики.</w:t>
      </w:r>
    </w:p>
    <w:p w14:paraId="07D01133" w14:textId="77777777" w:rsidR="00EB2D57" w:rsidRPr="00C620CF" w:rsidRDefault="00EB2D57" w:rsidP="00C620CF">
      <w:pPr>
        <w:pStyle w:val="af5"/>
        <w:spacing w:line="276" w:lineRule="auto"/>
        <w:ind w:firstLine="709"/>
        <w:contextualSpacing/>
        <w:rPr>
          <w:rFonts w:ascii="Times New Roman" w:hAnsi="Times New Roman" w:cs="Times New Roman"/>
          <w:sz w:val="24"/>
          <w:szCs w:val="24"/>
        </w:rPr>
      </w:pPr>
      <w:bookmarkStart w:id="276" w:name="bookmark557"/>
    </w:p>
    <w:p w14:paraId="543073D8"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8 класс</w:t>
      </w:r>
      <w:bookmarkEnd w:id="276"/>
    </w:p>
    <w:p w14:paraId="61D906A6" w14:textId="77777777" w:rsidR="00EB2D57" w:rsidRPr="00C620CF" w:rsidRDefault="00EB2D57" w:rsidP="00C620CF">
      <w:pPr>
        <w:pStyle w:val="af5"/>
        <w:spacing w:line="276" w:lineRule="auto"/>
        <w:ind w:firstLine="709"/>
        <w:contextualSpacing/>
        <w:rPr>
          <w:rFonts w:ascii="Times New Roman" w:hAnsi="Times New Roman" w:cs="Times New Roman"/>
          <w:bCs/>
          <w:sz w:val="24"/>
          <w:szCs w:val="24"/>
        </w:rPr>
      </w:pPr>
    </w:p>
    <w:p w14:paraId="5DE0FEB2"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bCs/>
          <w:sz w:val="24"/>
          <w:szCs w:val="24"/>
        </w:rPr>
        <w:t>Коммуникативные умения</w:t>
      </w:r>
    </w:p>
    <w:p w14:paraId="1B97DE3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C33A40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Взаимоотношения в семье и с друзьями.</w:t>
      </w:r>
    </w:p>
    <w:p w14:paraId="5427F95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Внешность и характер человека/литературного персонажа.</w:t>
      </w:r>
    </w:p>
    <w:p w14:paraId="1C95F1F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Досуг и увлечения/хобби современного подростка (чтение, кино, театр, музей, спорт, музыка).</w:t>
      </w:r>
    </w:p>
    <w:p w14:paraId="3F70B61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Здоровый образ жизни: режим труда и отдыха, фитнес, сбалансированное питание. Посещение врача.</w:t>
      </w:r>
    </w:p>
    <w:p w14:paraId="6206B25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Покупки: одежда, обувь и продукты питания. Карманные деньги.</w:t>
      </w:r>
    </w:p>
    <w:p w14:paraId="35F4F54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11732CD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Виды отдыха в различное время года. Путешествия по России и зарубежным странам.</w:t>
      </w:r>
    </w:p>
    <w:p w14:paraId="0A8C11D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Природа: флора и фауна. Проблемы экологии. Климат, погода. Стихийные бедствия.</w:t>
      </w:r>
    </w:p>
    <w:p w14:paraId="3A9547D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Условия проживания в городской/сельской местности. Транспорт.</w:t>
      </w:r>
    </w:p>
    <w:p w14:paraId="0BF2AC3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Средства массовой информации (телевидение, радио, пресса, Интернет).</w:t>
      </w:r>
    </w:p>
    <w:p w14:paraId="77C4DBD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633CE7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Выдающиеся люди родной страны и страны/стран изучаемого языка: учёные, писатели, поэты, художники, музыканты, спортсмены.</w:t>
      </w:r>
    </w:p>
    <w:p w14:paraId="1C842D42"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Говорение</w:t>
      </w:r>
    </w:p>
    <w:p w14:paraId="15C8ECC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Развитие коммуникативных умений </w:t>
      </w:r>
      <w:r w:rsidRPr="00C620CF">
        <w:rPr>
          <w:b/>
          <w:bCs/>
          <w:i/>
          <w:iCs/>
          <w:color w:val="auto"/>
          <w:sz w:val="24"/>
          <w:szCs w:val="24"/>
        </w:rPr>
        <w:t>диалогической речи</w:t>
      </w:r>
      <w:r w:rsidRPr="00C620CF">
        <w:rPr>
          <w:color w:val="auto"/>
          <w:sz w:val="24"/>
          <w:szCs w:val="24"/>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14:paraId="58308A26"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диалог этикетного характера:</w:t>
      </w:r>
      <w:r w:rsidRPr="00C620CF">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5930B74F"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диалог — побуждение к действию:</w:t>
      </w:r>
      <w:r w:rsidRPr="00C620CF">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CF533EE"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диалог-расспрос:</w:t>
      </w:r>
      <w:r w:rsidRPr="00C620CF">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5D6105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203CF1F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Объём диалога — до 7 реплик со стороны каждого собеседника.</w:t>
      </w:r>
    </w:p>
    <w:p w14:paraId="5D1BFC0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Развитие коммуникативных умений </w:t>
      </w:r>
      <w:r w:rsidRPr="00C620CF">
        <w:rPr>
          <w:b/>
          <w:bCs/>
          <w:i/>
          <w:iCs/>
          <w:color w:val="auto"/>
          <w:sz w:val="24"/>
          <w:szCs w:val="24"/>
        </w:rPr>
        <w:t>монологической речи</w:t>
      </w:r>
      <w:r w:rsidRPr="00C620CF">
        <w:rPr>
          <w:color w:val="auto"/>
          <w:sz w:val="24"/>
          <w:szCs w:val="24"/>
        </w:rPr>
        <w:t>:</w:t>
      </w:r>
    </w:p>
    <w:p w14:paraId="159F99B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создание устных связных монологических высказываний с использованием основных коммуникативных типов речи:</w:t>
      </w:r>
    </w:p>
    <w:p w14:paraId="26D7E149" w14:textId="77777777" w:rsidR="00A57638" w:rsidRPr="00C620CF" w:rsidRDefault="00E235EB" w:rsidP="00C620CF">
      <w:pPr>
        <w:pStyle w:val="13"/>
        <w:numPr>
          <w:ilvl w:val="0"/>
          <w:numId w:val="28"/>
        </w:numPr>
        <w:tabs>
          <w:tab w:val="left" w:pos="289"/>
        </w:tabs>
        <w:spacing w:line="276" w:lineRule="auto"/>
        <w:ind w:left="240" w:firstLine="709"/>
        <w:contextualSpacing/>
        <w:jc w:val="both"/>
        <w:rPr>
          <w:color w:val="auto"/>
          <w:sz w:val="24"/>
          <w:szCs w:val="24"/>
        </w:rPr>
      </w:pPr>
      <w:r w:rsidRPr="00C620CF">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2EA7A05" w14:textId="77777777" w:rsidR="00A57638" w:rsidRPr="00C620CF" w:rsidRDefault="00E235EB" w:rsidP="00C620CF">
      <w:pPr>
        <w:pStyle w:val="13"/>
        <w:numPr>
          <w:ilvl w:val="0"/>
          <w:numId w:val="28"/>
        </w:numPr>
        <w:tabs>
          <w:tab w:val="left" w:pos="289"/>
        </w:tabs>
        <w:spacing w:line="276" w:lineRule="auto"/>
        <w:ind w:firstLine="709"/>
        <w:contextualSpacing/>
        <w:jc w:val="both"/>
        <w:rPr>
          <w:color w:val="auto"/>
          <w:sz w:val="24"/>
          <w:szCs w:val="24"/>
        </w:rPr>
      </w:pPr>
      <w:r w:rsidRPr="00C620CF">
        <w:rPr>
          <w:color w:val="auto"/>
          <w:sz w:val="24"/>
          <w:szCs w:val="24"/>
        </w:rPr>
        <w:lastRenderedPageBreak/>
        <w:t>повествование/сообщение;</w:t>
      </w:r>
    </w:p>
    <w:p w14:paraId="3857FD1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выражение и аргументирование своего мнения по отношению к услышанному/прочитанному;</w:t>
      </w:r>
    </w:p>
    <w:p w14:paraId="22961F9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изложение (пересказ) основного содержания прочитанного/ прослушанного текста;</w:t>
      </w:r>
    </w:p>
    <w:p w14:paraId="7445FC4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составление рассказа по картинкам;</w:t>
      </w:r>
    </w:p>
    <w:p w14:paraId="3BED152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изложение результатов выполненной проектной работы.</w:t>
      </w:r>
    </w:p>
    <w:p w14:paraId="11504FE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5116449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Объём монологического высказывания — 9—10 фраз.</w:t>
      </w:r>
    </w:p>
    <w:p w14:paraId="5E52D988" w14:textId="77777777" w:rsidR="00EB2D57" w:rsidRPr="00C620CF" w:rsidRDefault="00EB2D57" w:rsidP="00C620CF">
      <w:pPr>
        <w:pStyle w:val="16"/>
        <w:spacing w:line="276" w:lineRule="auto"/>
        <w:ind w:firstLine="709"/>
        <w:contextualSpacing/>
        <w:rPr>
          <w:rFonts w:ascii="Times New Roman" w:hAnsi="Times New Roman" w:cs="Times New Roman"/>
          <w:sz w:val="24"/>
          <w:szCs w:val="24"/>
        </w:rPr>
      </w:pPr>
    </w:p>
    <w:p w14:paraId="2B700D79"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Аудирование</w:t>
      </w:r>
    </w:p>
    <w:p w14:paraId="04C1B75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16A3836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19F42D5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477BCA7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731397C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1B308A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Время звучания текста/текстов для аудирования — до 2 минут.</w:t>
      </w:r>
    </w:p>
    <w:p w14:paraId="5C60F56B"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Смысловое чтение</w:t>
      </w:r>
    </w:p>
    <w:p w14:paraId="0EB3ED8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27AC1DD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Чтение </w:t>
      </w:r>
      <w:r w:rsidRPr="00C620CF">
        <w:rPr>
          <w:i/>
          <w:iCs/>
          <w:color w:val="auto"/>
          <w:sz w:val="24"/>
          <w:szCs w:val="24"/>
        </w:rPr>
        <w:t>с пониманием основного содержания текста</w:t>
      </w:r>
      <w:r w:rsidRPr="00C620CF">
        <w:rPr>
          <w:color w:val="auto"/>
          <w:sz w:val="24"/>
          <w:szCs w:val="24"/>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101E47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Чтение </w:t>
      </w:r>
      <w:r w:rsidRPr="00C620CF">
        <w:rPr>
          <w:i/>
          <w:iCs/>
          <w:color w:val="auto"/>
          <w:sz w:val="24"/>
          <w:szCs w:val="24"/>
        </w:rPr>
        <w:t>с пониманием нужной/интересующей/запрашиваемой информации</w:t>
      </w:r>
      <w:r w:rsidRPr="00C620CF">
        <w:rPr>
          <w:color w:val="auto"/>
          <w:sz w:val="24"/>
          <w:szCs w:val="24"/>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0A5E8B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Чтение несплошных текстов (таблиц, диаграмм, схем) и понимание представленной в них информации.</w:t>
      </w:r>
    </w:p>
    <w:p w14:paraId="47DDA59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Чтение </w:t>
      </w:r>
      <w:r w:rsidRPr="00C620CF">
        <w:rPr>
          <w:i/>
          <w:iCs/>
          <w:color w:val="auto"/>
          <w:sz w:val="24"/>
          <w:szCs w:val="24"/>
        </w:rPr>
        <w:t>с полным пониманием содержания</w:t>
      </w:r>
      <w:r w:rsidRPr="00C620CF">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w:t>
      </w:r>
      <w:r w:rsidRPr="00C620CF">
        <w:rPr>
          <w:color w:val="auto"/>
          <w:sz w:val="24"/>
          <w:szCs w:val="24"/>
        </w:rPr>
        <w:lastRenderedPageBreak/>
        <w:t>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1D27A93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1594794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Объём текста/текстов для чтения — 350—500 слов.</w:t>
      </w:r>
    </w:p>
    <w:p w14:paraId="7BFC8242"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Письменная речь</w:t>
      </w:r>
    </w:p>
    <w:p w14:paraId="211E216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Развитие умений письменной речи:</w:t>
      </w:r>
    </w:p>
    <w:p w14:paraId="1BF436F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составление плана/тезисов устного или письменного сообщения;</w:t>
      </w:r>
    </w:p>
    <w:p w14:paraId="02EDBE0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14:paraId="75A00EF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186C418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0C1AB063"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Языковые знания и умения</w:t>
      </w:r>
    </w:p>
    <w:p w14:paraId="76ED7F5B" w14:textId="77777777" w:rsidR="00EB2D57" w:rsidRPr="00C620CF" w:rsidRDefault="00EB2D57" w:rsidP="00C620CF">
      <w:pPr>
        <w:pStyle w:val="16"/>
        <w:spacing w:line="276" w:lineRule="auto"/>
        <w:ind w:firstLine="709"/>
        <w:contextualSpacing/>
        <w:rPr>
          <w:rFonts w:ascii="Times New Roman" w:hAnsi="Times New Roman" w:cs="Times New Roman"/>
          <w:sz w:val="24"/>
          <w:szCs w:val="24"/>
        </w:rPr>
      </w:pPr>
    </w:p>
    <w:p w14:paraId="103BCB82"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Фонетическая сторона речи</w:t>
      </w:r>
    </w:p>
    <w:p w14:paraId="60FB010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86382B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C99CAF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730D546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Объём текста для чтения вслух — до 110 слов.</w:t>
      </w:r>
    </w:p>
    <w:p w14:paraId="616CD7DA"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Графика, орфография и пунктуация</w:t>
      </w:r>
    </w:p>
    <w:p w14:paraId="27A1A29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Правильное написание изученных слов.</w:t>
      </w:r>
    </w:p>
    <w:p w14:paraId="7EE7068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C620CF">
        <w:rPr>
          <w:color w:val="auto"/>
          <w:sz w:val="24"/>
          <w:szCs w:val="24"/>
          <w:lang w:val="en-US" w:eastAsia="en-US" w:bidi="en-US"/>
        </w:rPr>
        <w:t>firstly</w:t>
      </w:r>
      <w:r w:rsidRPr="00C620CF">
        <w:rPr>
          <w:color w:val="auto"/>
          <w:sz w:val="24"/>
          <w:szCs w:val="24"/>
          <w:lang w:eastAsia="en-US" w:bidi="en-US"/>
        </w:rPr>
        <w:t>/</w:t>
      </w:r>
      <w:r w:rsidRPr="00C620CF">
        <w:rPr>
          <w:color w:val="auto"/>
          <w:sz w:val="24"/>
          <w:szCs w:val="24"/>
          <w:lang w:val="en-US" w:eastAsia="en-US" w:bidi="en-US"/>
        </w:rPr>
        <w:t>first</w:t>
      </w:r>
      <w:r w:rsidRPr="00C620CF">
        <w:rPr>
          <w:color w:val="auto"/>
          <w:sz w:val="24"/>
          <w:szCs w:val="24"/>
          <w:lang w:eastAsia="en-US" w:bidi="en-US"/>
        </w:rPr>
        <w:t xml:space="preserve"> </w:t>
      </w:r>
      <w:r w:rsidRPr="00C620CF">
        <w:rPr>
          <w:color w:val="auto"/>
          <w:sz w:val="24"/>
          <w:szCs w:val="24"/>
          <w:lang w:val="en-US" w:eastAsia="en-US" w:bidi="en-US"/>
        </w:rPr>
        <w:t>of</w:t>
      </w:r>
      <w:r w:rsidRPr="00C620CF">
        <w:rPr>
          <w:color w:val="auto"/>
          <w:sz w:val="24"/>
          <w:szCs w:val="24"/>
          <w:lang w:eastAsia="en-US" w:bidi="en-US"/>
        </w:rPr>
        <w:t xml:space="preserve"> </w:t>
      </w:r>
      <w:r w:rsidRPr="00C620CF">
        <w:rPr>
          <w:color w:val="auto"/>
          <w:sz w:val="24"/>
          <w:szCs w:val="24"/>
          <w:lang w:val="en-US" w:eastAsia="en-US" w:bidi="en-US"/>
        </w:rPr>
        <w:t>all</w:t>
      </w:r>
      <w:r w:rsidRPr="00C620CF">
        <w:rPr>
          <w:color w:val="auto"/>
          <w:sz w:val="24"/>
          <w:szCs w:val="24"/>
          <w:lang w:eastAsia="en-US" w:bidi="en-US"/>
        </w:rPr>
        <w:t xml:space="preserve">, </w:t>
      </w:r>
      <w:r w:rsidRPr="00C620CF">
        <w:rPr>
          <w:color w:val="auto"/>
          <w:sz w:val="24"/>
          <w:szCs w:val="24"/>
          <w:lang w:val="en-US" w:eastAsia="en-US" w:bidi="en-US"/>
        </w:rPr>
        <w:t>secondly</w:t>
      </w:r>
      <w:r w:rsidRPr="00C620CF">
        <w:rPr>
          <w:color w:val="auto"/>
          <w:sz w:val="24"/>
          <w:szCs w:val="24"/>
          <w:lang w:eastAsia="en-US" w:bidi="en-US"/>
        </w:rPr>
        <w:t xml:space="preserve">, </w:t>
      </w:r>
      <w:r w:rsidRPr="00C620CF">
        <w:rPr>
          <w:color w:val="auto"/>
          <w:sz w:val="24"/>
          <w:szCs w:val="24"/>
          <w:lang w:val="en-US" w:eastAsia="en-US" w:bidi="en-US"/>
        </w:rPr>
        <w:t>finally</w:t>
      </w:r>
      <w:r w:rsidRPr="00C620CF">
        <w:rPr>
          <w:color w:val="auto"/>
          <w:sz w:val="24"/>
          <w:szCs w:val="24"/>
          <w:lang w:eastAsia="en-US" w:bidi="en-US"/>
        </w:rPr>
        <w:t xml:space="preserve">; </w:t>
      </w:r>
      <w:r w:rsidRPr="00C620CF">
        <w:rPr>
          <w:color w:val="auto"/>
          <w:sz w:val="24"/>
          <w:szCs w:val="24"/>
          <w:lang w:val="en-US" w:eastAsia="en-US" w:bidi="en-US"/>
        </w:rPr>
        <w:t>on</w:t>
      </w:r>
      <w:r w:rsidRPr="00C620CF">
        <w:rPr>
          <w:color w:val="auto"/>
          <w:sz w:val="24"/>
          <w:szCs w:val="24"/>
          <w:lang w:eastAsia="en-US" w:bidi="en-US"/>
        </w:rPr>
        <w:t xml:space="preserve"> </w:t>
      </w:r>
      <w:r w:rsidRPr="00C620CF">
        <w:rPr>
          <w:color w:val="auto"/>
          <w:sz w:val="24"/>
          <w:szCs w:val="24"/>
          <w:lang w:val="en-US" w:eastAsia="en-US" w:bidi="en-US"/>
        </w:rPr>
        <w:t>the</w:t>
      </w:r>
      <w:r w:rsidRPr="00C620CF">
        <w:rPr>
          <w:color w:val="auto"/>
          <w:sz w:val="24"/>
          <w:szCs w:val="24"/>
          <w:lang w:eastAsia="en-US" w:bidi="en-US"/>
        </w:rPr>
        <w:t xml:space="preserve"> </w:t>
      </w:r>
      <w:r w:rsidRPr="00C620CF">
        <w:rPr>
          <w:color w:val="auto"/>
          <w:sz w:val="24"/>
          <w:szCs w:val="24"/>
          <w:lang w:val="en-US" w:eastAsia="en-US" w:bidi="en-US"/>
        </w:rPr>
        <w:t>one</w:t>
      </w:r>
      <w:r w:rsidRPr="00C620CF">
        <w:rPr>
          <w:color w:val="auto"/>
          <w:sz w:val="24"/>
          <w:szCs w:val="24"/>
          <w:lang w:eastAsia="en-US" w:bidi="en-US"/>
        </w:rPr>
        <w:t xml:space="preserve"> </w:t>
      </w:r>
      <w:r w:rsidRPr="00C620CF">
        <w:rPr>
          <w:color w:val="auto"/>
          <w:sz w:val="24"/>
          <w:szCs w:val="24"/>
          <w:lang w:val="en-US" w:eastAsia="en-US" w:bidi="en-US"/>
        </w:rPr>
        <w:t>hand</w:t>
      </w:r>
      <w:r w:rsidRPr="00C620CF">
        <w:rPr>
          <w:color w:val="auto"/>
          <w:sz w:val="24"/>
          <w:szCs w:val="24"/>
          <w:lang w:eastAsia="en-US" w:bidi="en-US"/>
        </w:rPr>
        <w:t xml:space="preserve">, </w:t>
      </w:r>
      <w:r w:rsidRPr="00C620CF">
        <w:rPr>
          <w:color w:val="auto"/>
          <w:sz w:val="24"/>
          <w:szCs w:val="24"/>
          <w:lang w:val="en-US" w:eastAsia="en-US" w:bidi="en-US"/>
        </w:rPr>
        <w:t>on</w:t>
      </w:r>
      <w:r w:rsidRPr="00C620CF">
        <w:rPr>
          <w:color w:val="auto"/>
          <w:sz w:val="24"/>
          <w:szCs w:val="24"/>
          <w:lang w:eastAsia="en-US" w:bidi="en-US"/>
        </w:rPr>
        <w:t xml:space="preserve"> </w:t>
      </w:r>
      <w:r w:rsidRPr="00C620CF">
        <w:rPr>
          <w:color w:val="auto"/>
          <w:sz w:val="24"/>
          <w:szCs w:val="24"/>
          <w:lang w:val="en-US" w:eastAsia="en-US" w:bidi="en-US"/>
        </w:rPr>
        <w:t>the</w:t>
      </w:r>
      <w:r w:rsidRPr="00C620CF">
        <w:rPr>
          <w:color w:val="auto"/>
          <w:sz w:val="24"/>
          <w:szCs w:val="24"/>
          <w:lang w:eastAsia="en-US" w:bidi="en-US"/>
        </w:rPr>
        <w:t xml:space="preserve"> </w:t>
      </w:r>
      <w:r w:rsidRPr="00C620CF">
        <w:rPr>
          <w:color w:val="auto"/>
          <w:sz w:val="24"/>
          <w:szCs w:val="24"/>
          <w:lang w:val="en-US" w:eastAsia="en-US" w:bidi="en-US"/>
        </w:rPr>
        <w:t>other</w:t>
      </w:r>
      <w:r w:rsidRPr="00C620CF">
        <w:rPr>
          <w:color w:val="auto"/>
          <w:sz w:val="24"/>
          <w:szCs w:val="24"/>
          <w:lang w:eastAsia="en-US" w:bidi="en-US"/>
        </w:rPr>
        <w:t xml:space="preserve"> </w:t>
      </w:r>
      <w:r w:rsidRPr="00C620CF">
        <w:rPr>
          <w:color w:val="auto"/>
          <w:sz w:val="24"/>
          <w:szCs w:val="24"/>
          <w:lang w:val="en-US" w:eastAsia="en-US" w:bidi="en-US"/>
        </w:rPr>
        <w:t>hand</w:t>
      </w:r>
      <w:r w:rsidRPr="00C620CF">
        <w:rPr>
          <w:color w:val="auto"/>
          <w:sz w:val="24"/>
          <w:szCs w:val="24"/>
          <w:lang w:eastAsia="en-US" w:bidi="en-US"/>
        </w:rPr>
        <w:t xml:space="preserve">); </w:t>
      </w:r>
      <w:r w:rsidRPr="00C620CF">
        <w:rPr>
          <w:color w:val="auto"/>
          <w:sz w:val="24"/>
          <w:szCs w:val="24"/>
        </w:rPr>
        <w:t>апострофа.</w:t>
      </w:r>
    </w:p>
    <w:p w14:paraId="7FF2E93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24EA0ABF"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Лексическая сторона речи</w:t>
      </w:r>
    </w:p>
    <w:p w14:paraId="41AB0F8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7FE5E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Объём — 1050 лексических единиц для продуктивного использования (включая лексические </w:t>
      </w:r>
      <w:r w:rsidRPr="00C620CF">
        <w:rPr>
          <w:color w:val="auto"/>
          <w:sz w:val="24"/>
          <w:szCs w:val="24"/>
        </w:rPr>
        <w:lastRenderedPageBreak/>
        <w:t>единицы, изученные ранее) и 1250 лексических единиц для рецептивного усвоения (включая 1050 лексических единиц продуктивного минимума).</w:t>
      </w:r>
    </w:p>
    <w:p w14:paraId="77A4387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Основные способы словообразования:</w:t>
      </w:r>
    </w:p>
    <w:p w14:paraId="72173419" w14:textId="77777777" w:rsidR="00A57638" w:rsidRPr="00C620CF" w:rsidRDefault="00E235EB" w:rsidP="00C620CF">
      <w:pPr>
        <w:pStyle w:val="13"/>
        <w:numPr>
          <w:ilvl w:val="0"/>
          <w:numId w:val="29"/>
        </w:numPr>
        <w:tabs>
          <w:tab w:val="left" w:pos="581"/>
        </w:tabs>
        <w:spacing w:line="276" w:lineRule="auto"/>
        <w:ind w:firstLine="709"/>
        <w:contextualSpacing/>
        <w:jc w:val="both"/>
        <w:rPr>
          <w:color w:val="auto"/>
          <w:sz w:val="24"/>
          <w:szCs w:val="24"/>
        </w:rPr>
      </w:pPr>
      <w:r w:rsidRPr="00C620CF">
        <w:rPr>
          <w:color w:val="auto"/>
          <w:sz w:val="24"/>
          <w:szCs w:val="24"/>
        </w:rPr>
        <w:t>аффиксация:</w:t>
      </w:r>
    </w:p>
    <w:p w14:paraId="7F36A17C" w14:textId="77777777" w:rsidR="00A57638" w:rsidRPr="00C620CF" w:rsidRDefault="00E235EB" w:rsidP="00C620CF">
      <w:pPr>
        <w:pStyle w:val="13"/>
        <w:spacing w:line="276" w:lineRule="auto"/>
        <w:ind w:firstLine="709"/>
        <w:contextualSpacing/>
        <w:jc w:val="both"/>
        <w:rPr>
          <w:color w:val="auto"/>
          <w:sz w:val="24"/>
          <w:szCs w:val="24"/>
          <w:lang w:val="en-US"/>
        </w:rPr>
      </w:pPr>
      <w:r w:rsidRPr="00C620CF">
        <w:rPr>
          <w:color w:val="auto"/>
          <w:sz w:val="24"/>
          <w:szCs w:val="24"/>
        </w:rPr>
        <w:t>образование</w:t>
      </w:r>
      <w:r w:rsidRPr="00C620CF">
        <w:rPr>
          <w:color w:val="auto"/>
          <w:sz w:val="24"/>
          <w:szCs w:val="24"/>
          <w:lang w:val="en-US"/>
        </w:rPr>
        <w:t xml:space="preserve"> </w:t>
      </w:r>
      <w:r w:rsidRPr="00C620CF">
        <w:rPr>
          <w:color w:val="auto"/>
          <w:sz w:val="24"/>
          <w:szCs w:val="24"/>
        </w:rPr>
        <w:t>имен</w:t>
      </w:r>
      <w:r w:rsidRPr="00C620CF">
        <w:rPr>
          <w:color w:val="auto"/>
          <w:sz w:val="24"/>
          <w:szCs w:val="24"/>
          <w:lang w:val="en-US"/>
        </w:rPr>
        <w:t xml:space="preserve"> </w:t>
      </w:r>
      <w:r w:rsidRPr="00C620CF">
        <w:rPr>
          <w:color w:val="auto"/>
          <w:sz w:val="24"/>
          <w:szCs w:val="24"/>
        </w:rPr>
        <w:t>существительных</w:t>
      </w:r>
      <w:r w:rsidRPr="00C620CF">
        <w:rPr>
          <w:color w:val="auto"/>
          <w:sz w:val="24"/>
          <w:szCs w:val="24"/>
          <w:lang w:val="en-US"/>
        </w:rPr>
        <w:t xml:space="preserve"> </w:t>
      </w:r>
      <w:r w:rsidRPr="00C620CF">
        <w:rPr>
          <w:color w:val="auto"/>
          <w:sz w:val="24"/>
          <w:szCs w:val="24"/>
        </w:rPr>
        <w:t>при</w:t>
      </w:r>
      <w:r w:rsidRPr="00C620CF">
        <w:rPr>
          <w:color w:val="auto"/>
          <w:sz w:val="24"/>
          <w:szCs w:val="24"/>
          <w:lang w:val="en-US"/>
        </w:rPr>
        <w:t xml:space="preserve"> </w:t>
      </w:r>
      <w:r w:rsidRPr="00C620CF">
        <w:rPr>
          <w:color w:val="auto"/>
          <w:sz w:val="24"/>
          <w:szCs w:val="24"/>
        </w:rPr>
        <w:t>помощи</w:t>
      </w:r>
      <w:r w:rsidRPr="00C620CF">
        <w:rPr>
          <w:color w:val="auto"/>
          <w:sz w:val="24"/>
          <w:szCs w:val="24"/>
          <w:lang w:val="en-US"/>
        </w:rPr>
        <w:t xml:space="preserve"> </w:t>
      </w:r>
      <w:r w:rsidRPr="00C620CF">
        <w:rPr>
          <w:color w:val="auto"/>
          <w:sz w:val="24"/>
          <w:szCs w:val="24"/>
        </w:rPr>
        <w:t>суффиксов</w:t>
      </w:r>
      <w:r w:rsidRPr="00C620CF">
        <w:rPr>
          <w:color w:val="auto"/>
          <w:sz w:val="24"/>
          <w:szCs w:val="24"/>
          <w:lang w:val="en-US"/>
        </w:rPr>
        <w:t xml:space="preserve">: </w:t>
      </w:r>
      <w:r w:rsidRPr="00C620CF">
        <w:rPr>
          <w:color w:val="auto"/>
          <w:sz w:val="24"/>
          <w:szCs w:val="24"/>
          <w:lang w:val="en-US" w:eastAsia="en-US" w:bidi="en-US"/>
        </w:rPr>
        <w:t>-ance/-ence (performance/residence); -ity (activity); -ship (friendship);</w:t>
      </w:r>
    </w:p>
    <w:p w14:paraId="6DDDFC5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образование имен прилагательных при помощи префикса </w:t>
      </w:r>
      <w:r w:rsidRPr="00C620CF">
        <w:rPr>
          <w:color w:val="auto"/>
          <w:sz w:val="24"/>
          <w:szCs w:val="24"/>
          <w:lang w:val="en-US" w:eastAsia="en-US" w:bidi="en-US"/>
        </w:rPr>
        <w:t>inter</w:t>
      </w:r>
      <w:r w:rsidRPr="00C620CF">
        <w:rPr>
          <w:color w:val="auto"/>
          <w:sz w:val="24"/>
          <w:szCs w:val="24"/>
          <w:lang w:eastAsia="en-US" w:bidi="en-US"/>
        </w:rPr>
        <w:t>- (</w:t>
      </w:r>
      <w:r w:rsidRPr="00C620CF">
        <w:rPr>
          <w:color w:val="auto"/>
          <w:sz w:val="24"/>
          <w:szCs w:val="24"/>
          <w:lang w:val="en-US" w:eastAsia="en-US" w:bidi="en-US"/>
        </w:rPr>
        <w:t>international</w:t>
      </w:r>
      <w:r w:rsidRPr="00C620CF">
        <w:rPr>
          <w:color w:val="auto"/>
          <w:sz w:val="24"/>
          <w:szCs w:val="24"/>
          <w:lang w:eastAsia="en-US" w:bidi="en-US"/>
        </w:rPr>
        <w:t>);</w:t>
      </w:r>
    </w:p>
    <w:p w14:paraId="782798C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образование имен прилагательных при помощи </w:t>
      </w:r>
      <w:r w:rsidRPr="00C620CF">
        <w:rPr>
          <w:color w:val="auto"/>
          <w:sz w:val="24"/>
          <w:szCs w:val="24"/>
          <w:lang w:eastAsia="en-US" w:bidi="en-US"/>
        </w:rPr>
        <w:t>-</w:t>
      </w:r>
      <w:r w:rsidRPr="00C620CF">
        <w:rPr>
          <w:color w:val="auto"/>
          <w:sz w:val="24"/>
          <w:szCs w:val="24"/>
          <w:lang w:val="en-US" w:eastAsia="en-US" w:bidi="en-US"/>
        </w:rPr>
        <w:t>ed</w:t>
      </w:r>
      <w:r w:rsidRPr="00C620CF">
        <w:rPr>
          <w:color w:val="auto"/>
          <w:sz w:val="24"/>
          <w:szCs w:val="24"/>
          <w:lang w:eastAsia="en-US" w:bidi="en-US"/>
        </w:rPr>
        <w:t xml:space="preserve"> </w:t>
      </w:r>
      <w:r w:rsidRPr="00C620CF">
        <w:rPr>
          <w:color w:val="auto"/>
          <w:sz w:val="24"/>
          <w:szCs w:val="24"/>
        </w:rPr>
        <w:t xml:space="preserve">и </w:t>
      </w:r>
      <w:r w:rsidRPr="00C620CF">
        <w:rPr>
          <w:color w:val="auto"/>
          <w:sz w:val="24"/>
          <w:szCs w:val="24"/>
          <w:lang w:eastAsia="en-US" w:bidi="en-US"/>
        </w:rPr>
        <w:t>-</w:t>
      </w:r>
      <w:r w:rsidRPr="00C620CF">
        <w:rPr>
          <w:color w:val="auto"/>
          <w:sz w:val="24"/>
          <w:szCs w:val="24"/>
          <w:lang w:val="en-US" w:eastAsia="en-US" w:bidi="en-US"/>
        </w:rPr>
        <w:t>ing</w:t>
      </w:r>
      <w:r w:rsidRPr="00C620CF">
        <w:rPr>
          <w:color w:val="auto"/>
          <w:sz w:val="24"/>
          <w:szCs w:val="24"/>
          <w:lang w:eastAsia="en-US" w:bidi="en-US"/>
        </w:rPr>
        <w:t xml:space="preserve"> (</w:t>
      </w:r>
      <w:r w:rsidRPr="00C620CF">
        <w:rPr>
          <w:color w:val="auto"/>
          <w:sz w:val="24"/>
          <w:szCs w:val="24"/>
          <w:lang w:val="en-US" w:eastAsia="en-US" w:bidi="en-US"/>
        </w:rPr>
        <w:t>interested</w:t>
      </w:r>
      <w:r w:rsidRPr="00C620CF">
        <w:rPr>
          <w:color w:val="auto"/>
          <w:sz w:val="24"/>
          <w:szCs w:val="24"/>
          <w:lang w:eastAsia="en-US" w:bidi="en-US"/>
        </w:rPr>
        <w:t>—</w:t>
      </w:r>
      <w:r w:rsidRPr="00C620CF">
        <w:rPr>
          <w:color w:val="auto"/>
          <w:sz w:val="24"/>
          <w:szCs w:val="24"/>
          <w:lang w:val="en-US" w:eastAsia="en-US" w:bidi="en-US"/>
        </w:rPr>
        <w:t>interesting</w:t>
      </w:r>
      <w:r w:rsidRPr="00C620CF">
        <w:rPr>
          <w:color w:val="auto"/>
          <w:sz w:val="24"/>
          <w:szCs w:val="24"/>
          <w:lang w:eastAsia="en-US" w:bidi="en-US"/>
        </w:rPr>
        <w:t>);</w:t>
      </w:r>
    </w:p>
    <w:p w14:paraId="221C38FF" w14:textId="77777777" w:rsidR="00A57638" w:rsidRPr="00C620CF" w:rsidRDefault="00E235EB" w:rsidP="00C620CF">
      <w:pPr>
        <w:pStyle w:val="13"/>
        <w:numPr>
          <w:ilvl w:val="0"/>
          <w:numId w:val="29"/>
        </w:numPr>
        <w:tabs>
          <w:tab w:val="left" w:pos="581"/>
        </w:tabs>
        <w:spacing w:line="276" w:lineRule="auto"/>
        <w:ind w:firstLine="709"/>
        <w:contextualSpacing/>
        <w:jc w:val="both"/>
        <w:rPr>
          <w:color w:val="auto"/>
          <w:sz w:val="24"/>
          <w:szCs w:val="24"/>
        </w:rPr>
      </w:pPr>
      <w:r w:rsidRPr="00C620CF">
        <w:rPr>
          <w:color w:val="auto"/>
          <w:sz w:val="24"/>
          <w:szCs w:val="24"/>
        </w:rPr>
        <w:t>конверсия:</w:t>
      </w:r>
    </w:p>
    <w:p w14:paraId="2FC3657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образование имени существительного от неопределённой формы глагола </w:t>
      </w:r>
      <w:r w:rsidRPr="00C620CF">
        <w:rPr>
          <w:color w:val="auto"/>
          <w:sz w:val="24"/>
          <w:szCs w:val="24"/>
          <w:lang w:eastAsia="en-US" w:bidi="en-US"/>
        </w:rPr>
        <w:t>(</w:t>
      </w:r>
      <w:r w:rsidRPr="00C620CF">
        <w:rPr>
          <w:color w:val="auto"/>
          <w:sz w:val="24"/>
          <w:szCs w:val="24"/>
          <w:lang w:val="en-US" w:eastAsia="en-US" w:bidi="en-US"/>
        </w:rPr>
        <w:t>to</w:t>
      </w:r>
      <w:r w:rsidRPr="00C620CF">
        <w:rPr>
          <w:color w:val="auto"/>
          <w:sz w:val="24"/>
          <w:szCs w:val="24"/>
          <w:lang w:eastAsia="en-US" w:bidi="en-US"/>
        </w:rPr>
        <w:t xml:space="preserve"> </w:t>
      </w:r>
      <w:r w:rsidRPr="00C620CF">
        <w:rPr>
          <w:color w:val="auto"/>
          <w:sz w:val="24"/>
          <w:szCs w:val="24"/>
          <w:lang w:val="en-US" w:eastAsia="en-US" w:bidi="en-US"/>
        </w:rPr>
        <w:t>walk</w:t>
      </w:r>
      <w:r w:rsidRPr="00C620CF">
        <w:rPr>
          <w:color w:val="auto"/>
          <w:sz w:val="24"/>
          <w:szCs w:val="24"/>
          <w:lang w:eastAsia="en-US" w:bidi="en-US"/>
        </w:rPr>
        <w:t xml:space="preserve"> </w:t>
      </w:r>
      <w:r w:rsidRPr="00C620CF">
        <w:rPr>
          <w:color w:val="auto"/>
          <w:sz w:val="24"/>
          <w:szCs w:val="24"/>
        </w:rPr>
        <w:t xml:space="preserve">— </w:t>
      </w:r>
      <w:r w:rsidRPr="00C620CF">
        <w:rPr>
          <w:color w:val="auto"/>
          <w:sz w:val="24"/>
          <w:szCs w:val="24"/>
          <w:lang w:val="en-US" w:eastAsia="en-US" w:bidi="en-US"/>
        </w:rPr>
        <w:t>a</w:t>
      </w:r>
      <w:r w:rsidRPr="00C620CF">
        <w:rPr>
          <w:color w:val="auto"/>
          <w:sz w:val="24"/>
          <w:szCs w:val="24"/>
          <w:lang w:eastAsia="en-US" w:bidi="en-US"/>
        </w:rPr>
        <w:t xml:space="preserve"> </w:t>
      </w:r>
      <w:r w:rsidRPr="00C620CF">
        <w:rPr>
          <w:color w:val="auto"/>
          <w:sz w:val="24"/>
          <w:szCs w:val="24"/>
          <w:lang w:val="en-US" w:eastAsia="en-US" w:bidi="en-US"/>
        </w:rPr>
        <w:t>walk</w:t>
      </w:r>
      <w:r w:rsidRPr="00C620CF">
        <w:rPr>
          <w:color w:val="auto"/>
          <w:sz w:val="24"/>
          <w:szCs w:val="24"/>
          <w:lang w:eastAsia="en-US" w:bidi="en-US"/>
        </w:rPr>
        <w:t>);</w:t>
      </w:r>
    </w:p>
    <w:p w14:paraId="7618E72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образование глагола от имени существительного </w:t>
      </w:r>
      <w:r w:rsidRPr="00C620CF">
        <w:rPr>
          <w:color w:val="auto"/>
          <w:sz w:val="24"/>
          <w:szCs w:val="24"/>
          <w:lang w:eastAsia="en-US" w:bidi="en-US"/>
        </w:rPr>
        <w:t>(</w:t>
      </w:r>
      <w:r w:rsidRPr="00C620CF">
        <w:rPr>
          <w:color w:val="auto"/>
          <w:sz w:val="24"/>
          <w:szCs w:val="24"/>
          <w:lang w:val="en-US" w:eastAsia="en-US" w:bidi="en-US"/>
        </w:rPr>
        <w:t>a</w:t>
      </w:r>
      <w:r w:rsidRPr="00C620CF">
        <w:rPr>
          <w:color w:val="auto"/>
          <w:sz w:val="24"/>
          <w:szCs w:val="24"/>
          <w:lang w:eastAsia="en-US" w:bidi="en-US"/>
        </w:rPr>
        <w:t xml:space="preserve"> </w:t>
      </w:r>
      <w:r w:rsidRPr="00C620CF">
        <w:rPr>
          <w:color w:val="auto"/>
          <w:sz w:val="24"/>
          <w:szCs w:val="24"/>
          <w:lang w:val="en-US" w:eastAsia="en-US" w:bidi="en-US"/>
        </w:rPr>
        <w:t>present</w:t>
      </w:r>
      <w:r w:rsidRPr="00C620CF">
        <w:rPr>
          <w:color w:val="auto"/>
          <w:sz w:val="24"/>
          <w:szCs w:val="24"/>
          <w:lang w:eastAsia="en-US" w:bidi="en-US"/>
        </w:rPr>
        <w:t xml:space="preserve"> </w:t>
      </w:r>
      <w:r w:rsidRPr="00C620CF">
        <w:rPr>
          <w:color w:val="auto"/>
          <w:sz w:val="24"/>
          <w:szCs w:val="24"/>
        </w:rPr>
        <w:t xml:space="preserve">— </w:t>
      </w:r>
      <w:r w:rsidRPr="00C620CF">
        <w:rPr>
          <w:color w:val="auto"/>
          <w:sz w:val="24"/>
          <w:szCs w:val="24"/>
          <w:lang w:val="en-US" w:eastAsia="en-US" w:bidi="en-US"/>
        </w:rPr>
        <w:t>to</w:t>
      </w:r>
      <w:r w:rsidRPr="00C620CF">
        <w:rPr>
          <w:color w:val="auto"/>
          <w:sz w:val="24"/>
          <w:szCs w:val="24"/>
          <w:lang w:eastAsia="en-US" w:bidi="en-US"/>
        </w:rPr>
        <w:t xml:space="preserve"> </w:t>
      </w:r>
      <w:r w:rsidRPr="00C620CF">
        <w:rPr>
          <w:color w:val="auto"/>
          <w:sz w:val="24"/>
          <w:szCs w:val="24"/>
          <w:lang w:val="en-US" w:eastAsia="en-US" w:bidi="en-US"/>
        </w:rPr>
        <w:t>present</w:t>
      </w:r>
      <w:r w:rsidRPr="00C620CF">
        <w:rPr>
          <w:color w:val="auto"/>
          <w:sz w:val="24"/>
          <w:szCs w:val="24"/>
          <w:lang w:eastAsia="en-US" w:bidi="en-US"/>
        </w:rPr>
        <w:t>);</w:t>
      </w:r>
    </w:p>
    <w:p w14:paraId="34691B0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образование имени существительного от прилагательного </w:t>
      </w:r>
      <w:r w:rsidRPr="00C620CF">
        <w:rPr>
          <w:color w:val="auto"/>
          <w:sz w:val="24"/>
          <w:szCs w:val="24"/>
          <w:lang w:eastAsia="en-US" w:bidi="en-US"/>
        </w:rPr>
        <w:t>(</w:t>
      </w:r>
      <w:r w:rsidRPr="00C620CF">
        <w:rPr>
          <w:color w:val="auto"/>
          <w:sz w:val="24"/>
          <w:szCs w:val="24"/>
          <w:lang w:val="en-US" w:eastAsia="en-US" w:bidi="en-US"/>
        </w:rPr>
        <w:t>rich</w:t>
      </w:r>
      <w:r w:rsidRPr="00C620CF">
        <w:rPr>
          <w:color w:val="auto"/>
          <w:sz w:val="24"/>
          <w:szCs w:val="24"/>
          <w:lang w:eastAsia="en-US" w:bidi="en-US"/>
        </w:rPr>
        <w:t xml:space="preserve"> </w:t>
      </w:r>
      <w:r w:rsidRPr="00C620CF">
        <w:rPr>
          <w:color w:val="auto"/>
          <w:sz w:val="24"/>
          <w:szCs w:val="24"/>
        </w:rPr>
        <w:t xml:space="preserve">— </w:t>
      </w:r>
      <w:r w:rsidRPr="00C620CF">
        <w:rPr>
          <w:color w:val="auto"/>
          <w:sz w:val="24"/>
          <w:szCs w:val="24"/>
          <w:lang w:val="en-US" w:eastAsia="en-US" w:bidi="en-US"/>
        </w:rPr>
        <w:t>the</w:t>
      </w:r>
      <w:r w:rsidRPr="00C620CF">
        <w:rPr>
          <w:color w:val="auto"/>
          <w:sz w:val="24"/>
          <w:szCs w:val="24"/>
          <w:lang w:eastAsia="en-US" w:bidi="en-US"/>
        </w:rPr>
        <w:t xml:space="preserve"> </w:t>
      </w:r>
      <w:r w:rsidRPr="00C620CF">
        <w:rPr>
          <w:color w:val="auto"/>
          <w:sz w:val="24"/>
          <w:szCs w:val="24"/>
          <w:lang w:val="en-US" w:eastAsia="en-US" w:bidi="en-US"/>
        </w:rPr>
        <w:t>rich</w:t>
      </w:r>
      <w:r w:rsidRPr="00C620CF">
        <w:rPr>
          <w:color w:val="auto"/>
          <w:sz w:val="24"/>
          <w:szCs w:val="24"/>
          <w:lang w:eastAsia="en-US" w:bidi="en-US"/>
        </w:rPr>
        <w:t>);</w:t>
      </w:r>
    </w:p>
    <w:p w14:paraId="3F3F0DF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106E96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Различные средства связи в тексте для обеспечения его целостности </w:t>
      </w:r>
      <w:r w:rsidRPr="00C620CF">
        <w:rPr>
          <w:color w:val="auto"/>
          <w:sz w:val="24"/>
          <w:szCs w:val="24"/>
          <w:lang w:eastAsia="en-US" w:bidi="en-US"/>
        </w:rPr>
        <w:t>(</w:t>
      </w:r>
      <w:r w:rsidRPr="00C620CF">
        <w:rPr>
          <w:color w:val="auto"/>
          <w:sz w:val="24"/>
          <w:szCs w:val="24"/>
          <w:lang w:val="en-US" w:eastAsia="en-US" w:bidi="en-US"/>
        </w:rPr>
        <w:t>firstly</w:t>
      </w:r>
      <w:r w:rsidRPr="00C620CF">
        <w:rPr>
          <w:color w:val="auto"/>
          <w:sz w:val="24"/>
          <w:szCs w:val="24"/>
          <w:lang w:eastAsia="en-US" w:bidi="en-US"/>
        </w:rPr>
        <w:t xml:space="preserve">, </w:t>
      </w:r>
      <w:r w:rsidRPr="00C620CF">
        <w:rPr>
          <w:color w:val="auto"/>
          <w:sz w:val="24"/>
          <w:szCs w:val="24"/>
          <w:lang w:val="en-US" w:eastAsia="en-US" w:bidi="en-US"/>
        </w:rPr>
        <w:t>however</w:t>
      </w:r>
      <w:r w:rsidRPr="00C620CF">
        <w:rPr>
          <w:color w:val="auto"/>
          <w:sz w:val="24"/>
          <w:szCs w:val="24"/>
          <w:lang w:eastAsia="en-US" w:bidi="en-US"/>
        </w:rPr>
        <w:t xml:space="preserve">, </w:t>
      </w:r>
      <w:r w:rsidRPr="00C620CF">
        <w:rPr>
          <w:color w:val="auto"/>
          <w:sz w:val="24"/>
          <w:szCs w:val="24"/>
          <w:lang w:val="en-US" w:eastAsia="en-US" w:bidi="en-US"/>
        </w:rPr>
        <w:t>finally</w:t>
      </w:r>
      <w:r w:rsidRPr="00C620CF">
        <w:rPr>
          <w:color w:val="auto"/>
          <w:sz w:val="24"/>
          <w:szCs w:val="24"/>
          <w:lang w:eastAsia="en-US" w:bidi="en-US"/>
        </w:rPr>
        <w:t xml:space="preserve">, </w:t>
      </w:r>
      <w:r w:rsidRPr="00C620CF">
        <w:rPr>
          <w:color w:val="auto"/>
          <w:sz w:val="24"/>
          <w:szCs w:val="24"/>
          <w:lang w:val="en-US" w:eastAsia="en-US" w:bidi="en-US"/>
        </w:rPr>
        <w:t>at</w:t>
      </w:r>
      <w:r w:rsidRPr="00C620CF">
        <w:rPr>
          <w:color w:val="auto"/>
          <w:sz w:val="24"/>
          <w:szCs w:val="24"/>
          <w:lang w:eastAsia="en-US" w:bidi="en-US"/>
        </w:rPr>
        <w:t xml:space="preserve"> </w:t>
      </w:r>
      <w:r w:rsidRPr="00C620CF">
        <w:rPr>
          <w:color w:val="auto"/>
          <w:sz w:val="24"/>
          <w:szCs w:val="24"/>
          <w:lang w:val="en-US" w:eastAsia="en-US" w:bidi="en-US"/>
        </w:rPr>
        <w:t>last</w:t>
      </w:r>
      <w:r w:rsidRPr="00C620CF">
        <w:rPr>
          <w:color w:val="auto"/>
          <w:sz w:val="24"/>
          <w:szCs w:val="24"/>
          <w:lang w:eastAsia="en-US" w:bidi="en-US"/>
        </w:rPr>
        <w:t xml:space="preserve">, </w:t>
      </w:r>
      <w:r w:rsidRPr="00C620CF">
        <w:rPr>
          <w:color w:val="auto"/>
          <w:sz w:val="24"/>
          <w:szCs w:val="24"/>
          <w:lang w:val="en-US" w:eastAsia="en-US" w:bidi="en-US"/>
        </w:rPr>
        <w:t>etc</w:t>
      </w:r>
      <w:r w:rsidRPr="00C620CF">
        <w:rPr>
          <w:color w:val="auto"/>
          <w:sz w:val="24"/>
          <w:szCs w:val="24"/>
          <w:lang w:eastAsia="en-US" w:bidi="en-US"/>
        </w:rPr>
        <w:t>.).</w:t>
      </w:r>
    </w:p>
    <w:p w14:paraId="31353B96" w14:textId="77777777" w:rsidR="00EB2D57" w:rsidRPr="00C620CF" w:rsidRDefault="00EB2D57" w:rsidP="00C620CF">
      <w:pPr>
        <w:pStyle w:val="16"/>
        <w:spacing w:line="276" w:lineRule="auto"/>
        <w:ind w:firstLine="709"/>
        <w:contextualSpacing/>
        <w:rPr>
          <w:rFonts w:ascii="Times New Roman" w:hAnsi="Times New Roman" w:cs="Times New Roman"/>
          <w:sz w:val="24"/>
          <w:szCs w:val="24"/>
        </w:rPr>
      </w:pPr>
    </w:p>
    <w:p w14:paraId="623BA642"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Грамматическая сторона речи</w:t>
      </w:r>
    </w:p>
    <w:p w14:paraId="256617B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8A92E09" w14:textId="77777777" w:rsidR="00A57638" w:rsidRPr="00C620CF" w:rsidRDefault="00E235EB" w:rsidP="00C620CF">
      <w:pPr>
        <w:pStyle w:val="13"/>
        <w:spacing w:line="276" w:lineRule="auto"/>
        <w:ind w:firstLine="709"/>
        <w:contextualSpacing/>
        <w:jc w:val="both"/>
        <w:rPr>
          <w:color w:val="auto"/>
          <w:sz w:val="24"/>
          <w:szCs w:val="24"/>
          <w:lang w:val="en-US"/>
        </w:rPr>
      </w:pPr>
      <w:r w:rsidRPr="00C620CF">
        <w:rPr>
          <w:color w:val="auto"/>
          <w:sz w:val="24"/>
          <w:szCs w:val="24"/>
        </w:rPr>
        <w:t>Предложения</w:t>
      </w:r>
      <w:r w:rsidRPr="00C620CF">
        <w:rPr>
          <w:color w:val="auto"/>
          <w:sz w:val="24"/>
          <w:szCs w:val="24"/>
          <w:lang w:val="en-US"/>
        </w:rPr>
        <w:t xml:space="preserve"> </w:t>
      </w:r>
      <w:r w:rsidRPr="00C620CF">
        <w:rPr>
          <w:color w:val="auto"/>
          <w:sz w:val="24"/>
          <w:szCs w:val="24"/>
        </w:rPr>
        <w:t>со</w:t>
      </w:r>
      <w:r w:rsidRPr="00C620CF">
        <w:rPr>
          <w:color w:val="auto"/>
          <w:sz w:val="24"/>
          <w:szCs w:val="24"/>
          <w:lang w:val="en-US"/>
        </w:rPr>
        <w:t xml:space="preserve"> </w:t>
      </w:r>
      <w:r w:rsidRPr="00C620CF">
        <w:rPr>
          <w:color w:val="auto"/>
          <w:sz w:val="24"/>
          <w:szCs w:val="24"/>
        </w:rPr>
        <w:t>сложным</w:t>
      </w:r>
      <w:r w:rsidRPr="00C620CF">
        <w:rPr>
          <w:color w:val="auto"/>
          <w:sz w:val="24"/>
          <w:szCs w:val="24"/>
          <w:lang w:val="en-US"/>
        </w:rPr>
        <w:t xml:space="preserve"> </w:t>
      </w:r>
      <w:r w:rsidRPr="00C620CF">
        <w:rPr>
          <w:color w:val="auto"/>
          <w:sz w:val="24"/>
          <w:szCs w:val="24"/>
        </w:rPr>
        <w:t>дополнением</w:t>
      </w:r>
      <w:r w:rsidRPr="00C620CF">
        <w:rPr>
          <w:color w:val="auto"/>
          <w:sz w:val="24"/>
          <w:szCs w:val="24"/>
          <w:lang w:val="en-US"/>
        </w:rPr>
        <w:t xml:space="preserve"> </w:t>
      </w:r>
      <w:r w:rsidRPr="00C620CF">
        <w:rPr>
          <w:color w:val="auto"/>
          <w:sz w:val="24"/>
          <w:szCs w:val="24"/>
          <w:lang w:val="en-US" w:eastAsia="en-US" w:bidi="en-US"/>
        </w:rPr>
        <w:t>(Complex Object) (I saw her cross/crossing the road.).</w:t>
      </w:r>
    </w:p>
    <w:p w14:paraId="6D57E59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00F8EE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Все типы вопросительных предложений в </w:t>
      </w:r>
      <w:r w:rsidRPr="00C620CF">
        <w:rPr>
          <w:color w:val="auto"/>
          <w:sz w:val="24"/>
          <w:szCs w:val="24"/>
          <w:lang w:val="en-US" w:eastAsia="en-US" w:bidi="en-US"/>
        </w:rPr>
        <w:t>Past</w:t>
      </w:r>
      <w:r w:rsidRPr="00C620CF">
        <w:rPr>
          <w:color w:val="auto"/>
          <w:sz w:val="24"/>
          <w:szCs w:val="24"/>
          <w:lang w:eastAsia="en-US" w:bidi="en-US"/>
        </w:rPr>
        <w:t xml:space="preserve"> </w:t>
      </w:r>
      <w:r w:rsidRPr="00C620CF">
        <w:rPr>
          <w:color w:val="auto"/>
          <w:sz w:val="24"/>
          <w:szCs w:val="24"/>
          <w:lang w:val="en-US" w:eastAsia="en-US" w:bidi="en-US"/>
        </w:rPr>
        <w:t>Perfect</w:t>
      </w:r>
      <w:r w:rsidRPr="00C620CF">
        <w:rPr>
          <w:color w:val="auto"/>
          <w:sz w:val="24"/>
          <w:szCs w:val="24"/>
          <w:lang w:eastAsia="en-US" w:bidi="en-US"/>
        </w:rPr>
        <w:t xml:space="preserve"> </w:t>
      </w:r>
      <w:r w:rsidRPr="00C620CF">
        <w:rPr>
          <w:color w:val="auto"/>
          <w:sz w:val="24"/>
          <w:szCs w:val="24"/>
          <w:lang w:val="en-US" w:eastAsia="en-US" w:bidi="en-US"/>
        </w:rPr>
        <w:t>Tense</w:t>
      </w:r>
      <w:r w:rsidRPr="00C620CF">
        <w:rPr>
          <w:color w:val="auto"/>
          <w:sz w:val="24"/>
          <w:szCs w:val="24"/>
          <w:lang w:eastAsia="en-US" w:bidi="en-US"/>
        </w:rPr>
        <w:t>.</w:t>
      </w:r>
    </w:p>
    <w:p w14:paraId="4FEACF1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Согласование времен в рамках сложного предложения.</w:t>
      </w:r>
    </w:p>
    <w:p w14:paraId="7E16CF7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Согласование подлежащего, выраженного собирательным существительным </w:t>
      </w:r>
      <w:r w:rsidRPr="00C620CF">
        <w:rPr>
          <w:color w:val="auto"/>
          <w:sz w:val="24"/>
          <w:szCs w:val="24"/>
          <w:lang w:eastAsia="en-US" w:bidi="en-US"/>
        </w:rPr>
        <w:t>(</w:t>
      </w:r>
      <w:r w:rsidRPr="00C620CF">
        <w:rPr>
          <w:color w:val="auto"/>
          <w:sz w:val="24"/>
          <w:szCs w:val="24"/>
          <w:lang w:val="en-US" w:eastAsia="en-US" w:bidi="en-US"/>
        </w:rPr>
        <w:t>family</w:t>
      </w:r>
      <w:r w:rsidRPr="00C620CF">
        <w:rPr>
          <w:color w:val="auto"/>
          <w:sz w:val="24"/>
          <w:szCs w:val="24"/>
          <w:lang w:eastAsia="en-US" w:bidi="en-US"/>
        </w:rPr>
        <w:t xml:space="preserve">, </w:t>
      </w:r>
      <w:r w:rsidRPr="00C620CF">
        <w:rPr>
          <w:color w:val="auto"/>
          <w:sz w:val="24"/>
          <w:szCs w:val="24"/>
          <w:lang w:val="en-US" w:eastAsia="en-US" w:bidi="en-US"/>
        </w:rPr>
        <w:t>police</w:t>
      </w:r>
      <w:r w:rsidRPr="00C620CF">
        <w:rPr>
          <w:color w:val="auto"/>
          <w:sz w:val="24"/>
          <w:szCs w:val="24"/>
          <w:lang w:eastAsia="en-US" w:bidi="en-US"/>
        </w:rPr>
        <w:t xml:space="preserve">) </w:t>
      </w:r>
      <w:r w:rsidRPr="00C620CF">
        <w:rPr>
          <w:color w:val="auto"/>
          <w:sz w:val="24"/>
          <w:szCs w:val="24"/>
        </w:rPr>
        <w:t>со сказуемым.</w:t>
      </w:r>
    </w:p>
    <w:p w14:paraId="4C22C21B" w14:textId="77777777" w:rsidR="00A57638" w:rsidRPr="00C620CF" w:rsidRDefault="00E235EB" w:rsidP="00C620CF">
      <w:pPr>
        <w:pStyle w:val="13"/>
        <w:spacing w:line="276" w:lineRule="auto"/>
        <w:ind w:firstLine="709"/>
        <w:contextualSpacing/>
        <w:jc w:val="both"/>
        <w:rPr>
          <w:color w:val="auto"/>
          <w:sz w:val="24"/>
          <w:szCs w:val="24"/>
          <w:lang w:val="en-US"/>
        </w:rPr>
      </w:pPr>
      <w:r w:rsidRPr="00C620CF">
        <w:rPr>
          <w:color w:val="auto"/>
          <w:sz w:val="24"/>
          <w:szCs w:val="24"/>
        </w:rPr>
        <w:t>Конструкции</w:t>
      </w:r>
      <w:r w:rsidRPr="00C620CF">
        <w:rPr>
          <w:color w:val="auto"/>
          <w:sz w:val="24"/>
          <w:szCs w:val="24"/>
          <w:lang w:val="en-US"/>
        </w:rPr>
        <w:t xml:space="preserve"> </w:t>
      </w:r>
      <w:r w:rsidRPr="00C620CF">
        <w:rPr>
          <w:color w:val="auto"/>
          <w:sz w:val="24"/>
          <w:szCs w:val="24"/>
        </w:rPr>
        <w:t>с</w:t>
      </w:r>
      <w:r w:rsidRPr="00C620CF">
        <w:rPr>
          <w:color w:val="auto"/>
          <w:sz w:val="24"/>
          <w:szCs w:val="24"/>
          <w:lang w:val="en-US"/>
        </w:rPr>
        <w:t xml:space="preserve"> </w:t>
      </w:r>
      <w:r w:rsidRPr="00C620CF">
        <w:rPr>
          <w:color w:val="auto"/>
          <w:sz w:val="24"/>
          <w:szCs w:val="24"/>
        </w:rPr>
        <w:t>глаголами</w:t>
      </w:r>
      <w:r w:rsidRPr="00C620CF">
        <w:rPr>
          <w:color w:val="auto"/>
          <w:sz w:val="24"/>
          <w:szCs w:val="24"/>
          <w:lang w:val="en-US"/>
        </w:rPr>
        <w:t xml:space="preserve"> </w:t>
      </w:r>
      <w:r w:rsidRPr="00C620CF">
        <w:rPr>
          <w:color w:val="auto"/>
          <w:sz w:val="24"/>
          <w:szCs w:val="24"/>
        </w:rPr>
        <w:t>на</w:t>
      </w:r>
      <w:r w:rsidRPr="00C620CF">
        <w:rPr>
          <w:color w:val="auto"/>
          <w:sz w:val="24"/>
          <w:szCs w:val="24"/>
          <w:lang w:val="en-US"/>
        </w:rPr>
        <w:t xml:space="preserve"> </w:t>
      </w:r>
      <w:r w:rsidRPr="00C620CF">
        <w:rPr>
          <w:color w:val="auto"/>
          <w:sz w:val="24"/>
          <w:szCs w:val="24"/>
          <w:lang w:val="en-US" w:eastAsia="en-US" w:bidi="en-US"/>
        </w:rPr>
        <w:t>-ing: to love/hate doing something.</w:t>
      </w:r>
    </w:p>
    <w:p w14:paraId="6C7D5B99" w14:textId="77777777" w:rsidR="00A57638" w:rsidRPr="00C620CF" w:rsidRDefault="00E235EB" w:rsidP="00C620CF">
      <w:pPr>
        <w:pStyle w:val="13"/>
        <w:spacing w:line="276" w:lineRule="auto"/>
        <w:ind w:firstLine="709"/>
        <w:contextualSpacing/>
        <w:jc w:val="both"/>
        <w:rPr>
          <w:color w:val="auto"/>
          <w:sz w:val="24"/>
          <w:szCs w:val="24"/>
          <w:lang w:val="en-US"/>
        </w:rPr>
      </w:pPr>
      <w:r w:rsidRPr="00C620CF">
        <w:rPr>
          <w:color w:val="auto"/>
          <w:sz w:val="24"/>
          <w:szCs w:val="24"/>
        </w:rPr>
        <w:t>Конструкции</w:t>
      </w:r>
      <w:r w:rsidRPr="00C620CF">
        <w:rPr>
          <w:color w:val="auto"/>
          <w:sz w:val="24"/>
          <w:szCs w:val="24"/>
          <w:lang w:val="en-US"/>
        </w:rPr>
        <w:t xml:space="preserve">, </w:t>
      </w:r>
      <w:r w:rsidRPr="00C620CF">
        <w:rPr>
          <w:color w:val="auto"/>
          <w:sz w:val="24"/>
          <w:szCs w:val="24"/>
        </w:rPr>
        <w:t>содержащие</w:t>
      </w:r>
      <w:r w:rsidRPr="00C620CF">
        <w:rPr>
          <w:color w:val="auto"/>
          <w:sz w:val="24"/>
          <w:szCs w:val="24"/>
          <w:lang w:val="en-US"/>
        </w:rPr>
        <w:t xml:space="preserve"> </w:t>
      </w:r>
      <w:r w:rsidRPr="00C620CF">
        <w:rPr>
          <w:color w:val="auto"/>
          <w:sz w:val="24"/>
          <w:szCs w:val="24"/>
        </w:rPr>
        <w:t>глаголы</w:t>
      </w:r>
      <w:r w:rsidRPr="00C620CF">
        <w:rPr>
          <w:color w:val="auto"/>
          <w:sz w:val="24"/>
          <w:szCs w:val="24"/>
          <w:lang w:val="en-US"/>
        </w:rPr>
        <w:t>-</w:t>
      </w:r>
      <w:r w:rsidRPr="00C620CF">
        <w:rPr>
          <w:color w:val="auto"/>
          <w:sz w:val="24"/>
          <w:szCs w:val="24"/>
        </w:rPr>
        <w:t>связки</w:t>
      </w:r>
      <w:r w:rsidRPr="00C620CF">
        <w:rPr>
          <w:color w:val="auto"/>
          <w:sz w:val="24"/>
          <w:szCs w:val="24"/>
          <w:lang w:val="en-US"/>
        </w:rPr>
        <w:t xml:space="preserve"> </w:t>
      </w:r>
      <w:r w:rsidRPr="00C620CF">
        <w:rPr>
          <w:color w:val="auto"/>
          <w:sz w:val="24"/>
          <w:szCs w:val="24"/>
          <w:lang w:val="en-US" w:eastAsia="en-US" w:bidi="en-US"/>
        </w:rPr>
        <w:t>to be/to look/to feel/to seem.</w:t>
      </w:r>
    </w:p>
    <w:p w14:paraId="202FFBF6" w14:textId="77777777" w:rsidR="00A57638" w:rsidRPr="00C620CF" w:rsidRDefault="00E235EB" w:rsidP="00C620CF">
      <w:pPr>
        <w:pStyle w:val="13"/>
        <w:spacing w:line="276" w:lineRule="auto"/>
        <w:ind w:firstLine="709"/>
        <w:contextualSpacing/>
        <w:jc w:val="both"/>
        <w:rPr>
          <w:color w:val="auto"/>
          <w:sz w:val="24"/>
          <w:szCs w:val="24"/>
          <w:lang w:val="en-US"/>
        </w:rPr>
      </w:pPr>
      <w:r w:rsidRPr="00C620CF">
        <w:rPr>
          <w:color w:val="auto"/>
          <w:sz w:val="24"/>
          <w:szCs w:val="24"/>
        </w:rPr>
        <w:t>Конструкции</w:t>
      </w:r>
      <w:r w:rsidRPr="00C620CF">
        <w:rPr>
          <w:color w:val="auto"/>
          <w:sz w:val="24"/>
          <w:szCs w:val="24"/>
          <w:lang w:val="en-US"/>
        </w:rPr>
        <w:t xml:space="preserve"> </w:t>
      </w:r>
      <w:r w:rsidRPr="00C620CF">
        <w:rPr>
          <w:color w:val="auto"/>
          <w:sz w:val="24"/>
          <w:szCs w:val="24"/>
          <w:lang w:val="en-US" w:eastAsia="en-US" w:bidi="en-US"/>
        </w:rPr>
        <w:t xml:space="preserve">be/get used to </w:t>
      </w:r>
      <w:r w:rsidRPr="00C620CF">
        <w:rPr>
          <w:color w:val="auto"/>
          <w:sz w:val="24"/>
          <w:szCs w:val="24"/>
          <w:lang w:val="en-US"/>
        </w:rPr>
        <w:t xml:space="preserve">+ </w:t>
      </w:r>
      <w:r w:rsidRPr="00C620CF">
        <w:rPr>
          <w:color w:val="auto"/>
          <w:sz w:val="24"/>
          <w:szCs w:val="24"/>
        </w:rPr>
        <w:t>инфинитив</w:t>
      </w:r>
      <w:r w:rsidRPr="00C620CF">
        <w:rPr>
          <w:color w:val="auto"/>
          <w:sz w:val="24"/>
          <w:szCs w:val="24"/>
          <w:lang w:val="en-US"/>
        </w:rPr>
        <w:t xml:space="preserve"> </w:t>
      </w:r>
      <w:r w:rsidRPr="00C620CF">
        <w:rPr>
          <w:color w:val="auto"/>
          <w:sz w:val="24"/>
          <w:szCs w:val="24"/>
        </w:rPr>
        <w:t>глагола</w:t>
      </w:r>
      <w:r w:rsidRPr="00C620CF">
        <w:rPr>
          <w:color w:val="auto"/>
          <w:sz w:val="24"/>
          <w:szCs w:val="24"/>
          <w:lang w:val="en-US"/>
        </w:rPr>
        <w:t xml:space="preserve">; </w:t>
      </w:r>
      <w:r w:rsidRPr="00C620CF">
        <w:rPr>
          <w:color w:val="auto"/>
          <w:sz w:val="24"/>
          <w:szCs w:val="24"/>
          <w:lang w:val="en-US" w:eastAsia="en-US" w:bidi="en-US"/>
        </w:rPr>
        <w:t xml:space="preserve">be/get used to </w:t>
      </w:r>
      <w:r w:rsidRPr="00C620CF">
        <w:rPr>
          <w:color w:val="auto"/>
          <w:sz w:val="24"/>
          <w:szCs w:val="24"/>
          <w:lang w:val="en-US"/>
        </w:rPr>
        <w:t xml:space="preserve">+ </w:t>
      </w:r>
      <w:r w:rsidRPr="00C620CF">
        <w:rPr>
          <w:color w:val="auto"/>
          <w:sz w:val="24"/>
          <w:szCs w:val="24"/>
        </w:rPr>
        <w:t>инфинитив</w:t>
      </w:r>
      <w:r w:rsidRPr="00C620CF">
        <w:rPr>
          <w:color w:val="auto"/>
          <w:sz w:val="24"/>
          <w:szCs w:val="24"/>
          <w:lang w:val="en-US"/>
        </w:rPr>
        <w:t xml:space="preserve"> </w:t>
      </w:r>
      <w:r w:rsidRPr="00C620CF">
        <w:rPr>
          <w:color w:val="auto"/>
          <w:sz w:val="24"/>
          <w:szCs w:val="24"/>
        </w:rPr>
        <w:t>глагола</w:t>
      </w:r>
      <w:r w:rsidRPr="00C620CF">
        <w:rPr>
          <w:color w:val="auto"/>
          <w:sz w:val="24"/>
          <w:szCs w:val="24"/>
          <w:lang w:val="en-US"/>
        </w:rPr>
        <w:t xml:space="preserve">; </w:t>
      </w:r>
      <w:r w:rsidRPr="00C620CF">
        <w:rPr>
          <w:color w:val="auto"/>
          <w:sz w:val="24"/>
          <w:szCs w:val="24"/>
          <w:lang w:val="en-US" w:eastAsia="en-US" w:bidi="en-US"/>
        </w:rPr>
        <w:t>be/get used to doing something; be/get used to something.</w:t>
      </w:r>
    </w:p>
    <w:p w14:paraId="6BE1DE1D" w14:textId="77777777" w:rsidR="00A57638" w:rsidRPr="00C620CF" w:rsidRDefault="00E235EB" w:rsidP="00C620CF">
      <w:pPr>
        <w:pStyle w:val="13"/>
        <w:spacing w:line="276" w:lineRule="auto"/>
        <w:ind w:firstLine="709"/>
        <w:contextualSpacing/>
        <w:jc w:val="both"/>
        <w:rPr>
          <w:color w:val="auto"/>
          <w:sz w:val="24"/>
          <w:szCs w:val="24"/>
          <w:lang w:val="en-US"/>
        </w:rPr>
      </w:pPr>
      <w:r w:rsidRPr="00C620CF">
        <w:rPr>
          <w:color w:val="auto"/>
          <w:sz w:val="24"/>
          <w:szCs w:val="24"/>
        </w:rPr>
        <w:t>Конструкция</w:t>
      </w:r>
      <w:r w:rsidRPr="00C620CF">
        <w:rPr>
          <w:color w:val="auto"/>
          <w:sz w:val="24"/>
          <w:szCs w:val="24"/>
          <w:lang w:val="en-US"/>
        </w:rPr>
        <w:t xml:space="preserve"> </w:t>
      </w:r>
      <w:r w:rsidRPr="00C620CF">
        <w:rPr>
          <w:color w:val="auto"/>
          <w:sz w:val="24"/>
          <w:szCs w:val="24"/>
          <w:lang w:val="en-US" w:eastAsia="en-US" w:bidi="en-US"/>
        </w:rPr>
        <w:t xml:space="preserve">both </w:t>
      </w:r>
      <w:r w:rsidRPr="00C620CF">
        <w:rPr>
          <w:color w:val="auto"/>
          <w:sz w:val="24"/>
          <w:szCs w:val="24"/>
          <w:lang w:val="en-US"/>
        </w:rPr>
        <w:t xml:space="preserve">... </w:t>
      </w:r>
      <w:r w:rsidRPr="00C620CF">
        <w:rPr>
          <w:color w:val="auto"/>
          <w:sz w:val="24"/>
          <w:szCs w:val="24"/>
          <w:lang w:val="en-US" w:eastAsia="en-US" w:bidi="en-US"/>
        </w:rPr>
        <w:t xml:space="preserve">and ... </w:t>
      </w:r>
      <w:r w:rsidRPr="00C620CF">
        <w:rPr>
          <w:i/>
          <w:iCs/>
          <w:color w:val="auto"/>
          <w:sz w:val="24"/>
          <w:szCs w:val="24"/>
          <w:lang w:val="en-US" w:eastAsia="en-US" w:bidi="en-US"/>
        </w:rPr>
        <w:t>.</w:t>
      </w:r>
    </w:p>
    <w:p w14:paraId="5312DEE4" w14:textId="77777777" w:rsidR="00A57638" w:rsidRPr="00C620CF" w:rsidRDefault="00E235EB" w:rsidP="00C620CF">
      <w:pPr>
        <w:pStyle w:val="13"/>
        <w:spacing w:line="276" w:lineRule="auto"/>
        <w:ind w:firstLine="709"/>
        <w:contextualSpacing/>
        <w:jc w:val="both"/>
        <w:rPr>
          <w:color w:val="auto"/>
          <w:sz w:val="24"/>
          <w:szCs w:val="24"/>
          <w:lang w:val="en-US"/>
        </w:rPr>
      </w:pPr>
      <w:r w:rsidRPr="00C620CF">
        <w:rPr>
          <w:color w:val="auto"/>
          <w:sz w:val="24"/>
          <w:szCs w:val="24"/>
        </w:rPr>
        <w:t>Конструкции</w:t>
      </w:r>
      <w:r w:rsidRPr="00C620CF">
        <w:rPr>
          <w:color w:val="auto"/>
          <w:sz w:val="24"/>
          <w:szCs w:val="24"/>
          <w:lang w:val="en-US"/>
        </w:rPr>
        <w:t xml:space="preserve"> </w:t>
      </w:r>
      <w:r w:rsidRPr="00C620CF">
        <w:rPr>
          <w:color w:val="auto"/>
          <w:sz w:val="24"/>
          <w:szCs w:val="24"/>
          <w:lang w:val="en-US" w:eastAsia="en-US" w:bidi="en-US"/>
        </w:rPr>
        <w:t xml:space="preserve">c </w:t>
      </w:r>
      <w:r w:rsidRPr="00C620CF">
        <w:rPr>
          <w:color w:val="auto"/>
          <w:sz w:val="24"/>
          <w:szCs w:val="24"/>
        </w:rPr>
        <w:t>глаголами</w:t>
      </w:r>
      <w:r w:rsidRPr="00C620CF">
        <w:rPr>
          <w:color w:val="auto"/>
          <w:sz w:val="24"/>
          <w:szCs w:val="24"/>
          <w:lang w:val="en-US"/>
        </w:rPr>
        <w:t xml:space="preserve"> </w:t>
      </w:r>
      <w:r w:rsidRPr="00C620CF">
        <w:rPr>
          <w:color w:val="auto"/>
          <w:sz w:val="24"/>
          <w:szCs w:val="24"/>
          <w:lang w:val="en-US" w:eastAsia="en-US" w:bidi="en-US"/>
        </w:rPr>
        <w:t xml:space="preserve">to stop, to remember, to forget </w:t>
      </w:r>
      <w:r w:rsidRPr="00C620CF">
        <w:rPr>
          <w:color w:val="auto"/>
          <w:sz w:val="24"/>
          <w:szCs w:val="24"/>
          <w:lang w:val="en-US"/>
        </w:rPr>
        <w:t>(</w:t>
      </w:r>
      <w:r w:rsidRPr="00C620CF">
        <w:rPr>
          <w:color w:val="auto"/>
          <w:sz w:val="24"/>
          <w:szCs w:val="24"/>
        </w:rPr>
        <w:t>разница</w:t>
      </w:r>
      <w:r w:rsidRPr="00C620CF">
        <w:rPr>
          <w:color w:val="auto"/>
          <w:sz w:val="24"/>
          <w:szCs w:val="24"/>
          <w:lang w:val="en-US"/>
        </w:rPr>
        <w:t xml:space="preserve"> </w:t>
      </w:r>
      <w:r w:rsidRPr="00C620CF">
        <w:rPr>
          <w:color w:val="auto"/>
          <w:sz w:val="24"/>
          <w:szCs w:val="24"/>
        </w:rPr>
        <w:t>в</w:t>
      </w:r>
      <w:r w:rsidRPr="00C620CF">
        <w:rPr>
          <w:color w:val="auto"/>
          <w:sz w:val="24"/>
          <w:szCs w:val="24"/>
          <w:lang w:val="en-US"/>
        </w:rPr>
        <w:t xml:space="preserve"> </w:t>
      </w:r>
      <w:r w:rsidRPr="00C620CF">
        <w:rPr>
          <w:color w:val="auto"/>
          <w:sz w:val="24"/>
          <w:szCs w:val="24"/>
        </w:rPr>
        <w:t>значении</w:t>
      </w:r>
      <w:r w:rsidRPr="00C620CF">
        <w:rPr>
          <w:color w:val="auto"/>
          <w:sz w:val="24"/>
          <w:szCs w:val="24"/>
          <w:lang w:val="en-US"/>
        </w:rPr>
        <w:t xml:space="preserve"> </w:t>
      </w:r>
      <w:r w:rsidRPr="00C620CF">
        <w:rPr>
          <w:color w:val="auto"/>
          <w:sz w:val="24"/>
          <w:szCs w:val="24"/>
          <w:lang w:val="en-US" w:eastAsia="en-US" w:bidi="en-US"/>
        </w:rPr>
        <w:t xml:space="preserve">to stop doing smth </w:t>
      </w:r>
      <w:r w:rsidRPr="00C620CF">
        <w:rPr>
          <w:color w:val="auto"/>
          <w:sz w:val="24"/>
          <w:szCs w:val="24"/>
        </w:rPr>
        <w:t>и</w:t>
      </w:r>
      <w:r w:rsidRPr="00C620CF">
        <w:rPr>
          <w:color w:val="auto"/>
          <w:sz w:val="24"/>
          <w:szCs w:val="24"/>
          <w:lang w:val="en-US"/>
        </w:rPr>
        <w:t xml:space="preserve"> </w:t>
      </w:r>
      <w:r w:rsidRPr="00C620CF">
        <w:rPr>
          <w:color w:val="auto"/>
          <w:sz w:val="24"/>
          <w:szCs w:val="24"/>
          <w:lang w:val="en-US" w:eastAsia="en-US" w:bidi="en-US"/>
        </w:rPr>
        <w:t>to stop to do smth).</w:t>
      </w:r>
    </w:p>
    <w:p w14:paraId="15FDC173" w14:textId="77777777" w:rsidR="00A57638" w:rsidRPr="00C620CF" w:rsidRDefault="00E235EB" w:rsidP="00C620CF">
      <w:pPr>
        <w:pStyle w:val="13"/>
        <w:spacing w:line="276" w:lineRule="auto"/>
        <w:ind w:firstLine="709"/>
        <w:contextualSpacing/>
        <w:jc w:val="both"/>
        <w:rPr>
          <w:color w:val="auto"/>
          <w:sz w:val="24"/>
          <w:szCs w:val="24"/>
          <w:lang w:val="en-US"/>
        </w:rPr>
      </w:pPr>
      <w:r w:rsidRPr="00C620CF">
        <w:rPr>
          <w:color w:val="auto"/>
          <w:sz w:val="24"/>
          <w:szCs w:val="24"/>
        </w:rPr>
        <w:t>Глаголы</w:t>
      </w:r>
      <w:r w:rsidRPr="00C620CF">
        <w:rPr>
          <w:color w:val="auto"/>
          <w:sz w:val="24"/>
          <w:szCs w:val="24"/>
          <w:lang w:val="en-US"/>
        </w:rPr>
        <w:t xml:space="preserve"> </w:t>
      </w:r>
      <w:r w:rsidRPr="00C620CF">
        <w:rPr>
          <w:color w:val="auto"/>
          <w:sz w:val="24"/>
          <w:szCs w:val="24"/>
        </w:rPr>
        <w:t>в</w:t>
      </w:r>
      <w:r w:rsidRPr="00C620CF">
        <w:rPr>
          <w:color w:val="auto"/>
          <w:sz w:val="24"/>
          <w:szCs w:val="24"/>
          <w:lang w:val="en-US"/>
        </w:rPr>
        <w:t xml:space="preserve"> </w:t>
      </w:r>
      <w:r w:rsidRPr="00C620CF">
        <w:rPr>
          <w:color w:val="auto"/>
          <w:sz w:val="24"/>
          <w:szCs w:val="24"/>
        </w:rPr>
        <w:t>видо</w:t>
      </w:r>
      <w:r w:rsidRPr="00C620CF">
        <w:rPr>
          <w:color w:val="auto"/>
          <w:sz w:val="24"/>
          <w:szCs w:val="24"/>
          <w:lang w:val="en-US"/>
        </w:rPr>
        <w:t>-</w:t>
      </w:r>
      <w:r w:rsidRPr="00C620CF">
        <w:rPr>
          <w:color w:val="auto"/>
          <w:sz w:val="24"/>
          <w:szCs w:val="24"/>
        </w:rPr>
        <w:t>временных</w:t>
      </w:r>
      <w:r w:rsidRPr="00C620CF">
        <w:rPr>
          <w:color w:val="auto"/>
          <w:sz w:val="24"/>
          <w:szCs w:val="24"/>
          <w:lang w:val="en-US"/>
        </w:rPr>
        <w:t xml:space="preserve"> </w:t>
      </w:r>
      <w:r w:rsidRPr="00C620CF">
        <w:rPr>
          <w:color w:val="auto"/>
          <w:sz w:val="24"/>
          <w:szCs w:val="24"/>
        </w:rPr>
        <w:t>формах</w:t>
      </w:r>
      <w:r w:rsidRPr="00C620CF">
        <w:rPr>
          <w:color w:val="auto"/>
          <w:sz w:val="24"/>
          <w:szCs w:val="24"/>
          <w:lang w:val="en-US"/>
        </w:rPr>
        <w:t xml:space="preserve"> </w:t>
      </w:r>
      <w:r w:rsidRPr="00C620CF">
        <w:rPr>
          <w:color w:val="auto"/>
          <w:sz w:val="24"/>
          <w:szCs w:val="24"/>
        </w:rPr>
        <w:t>действительного</w:t>
      </w:r>
      <w:r w:rsidRPr="00C620CF">
        <w:rPr>
          <w:color w:val="auto"/>
          <w:sz w:val="24"/>
          <w:szCs w:val="24"/>
          <w:lang w:val="en-US"/>
        </w:rPr>
        <w:t xml:space="preserve"> </w:t>
      </w:r>
      <w:r w:rsidRPr="00C620CF">
        <w:rPr>
          <w:color w:val="auto"/>
          <w:sz w:val="24"/>
          <w:szCs w:val="24"/>
        </w:rPr>
        <w:t>залога</w:t>
      </w:r>
      <w:r w:rsidRPr="00C620CF">
        <w:rPr>
          <w:color w:val="auto"/>
          <w:sz w:val="24"/>
          <w:szCs w:val="24"/>
          <w:lang w:val="en-US"/>
        </w:rPr>
        <w:t xml:space="preserve"> </w:t>
      </w:r>
      <w:r w:rsidRPr="00C620CF">
        <w:rPr>
          <w:color w:val="auto"/>
          <w:sz w:val="24"/>
          <w:szCs w:val="24"/>
        </w:rPr>
        <w:t>в</w:t>
      </w:r>
      <w:r w:rsidRPr="00C620CF">
        <w:rPr>
          <w:color w:val="auto"/>
          <w:sz w:val="24"/>
          <w:szCs w:val="24"/>
          <w:lang w:val="en-US"/>
        </w:rPr>
        <w:t xml:space="preserve"> </w:t>
      </w:r>
      <w:r w:rsidRPr="00C620CF">
        <w:rPr>
          <w:color w:val="auto"/>
          <w:sz w:val="24"/>
          <w:szCs w:val="24"/>
        </w:rPr>
        <w:t>изъявительном</w:t>
      </w:r>
      <w:r w:rsidRPr="00C620CF">
        <w:rPr>
          <w:color w:val="auto"/>
          <w:sz w:val="24"/>
          <w:szCs w:val="24"/>
          <w:lang w:val="en-US"/>
        </w:rPr>
        <w:t xml:space="preserve"> </w:t>
      </w:r>
      <w:r w:rsidRPr="00C620CF">
        <w:rPr>
          <w:color w:val="auto"/>
          <w:sz w:val="24"/>
          <w:szCs w:val="24"/>
        </w:rPr>
        <w:t>наклонении</w:t>
      </w:r>
      <w:r w:rsidRPr="00C620CF">
        <w:rPr>
          <w:color w:val="auto"/>
          <w:sz w:val="24"/>
          <w:szCs w:val="24"/>
          <w:lang w:val="en-US"/>
        </w:rPr>
        <w:t xml:space="preserve"> </w:t>
      </w:r>
      <w:r w:rsidRPr="00C620CF">
        <w:rPr>
          <w:color w:val="auto"/>
          <w:sz w:val="24"/>
          <w:szCs w:val="24"/>
          <w:lang w:val="en-US" w:eastAsia="en-US" w:bidi="en-US"/>
        </w:rPr>
        <w:t>(Past Perfect Tense, Present Perfect Continuous Tense, Future-in-the-Past).</w:t>
      </w:r>
    </w:p>
    <w:p w14:paraId="42F30C7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Модальные глаголы в косвенной речи в настоящем и прошедшем времени.</w:t>
      </w:r>
    </w:p>
    <w:p w14:paraId="01328AE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Неличные формы глагола (инфинитив, герундий, причастия настоящего и прошедшего времени).</w:t>
      </w:r>
    </w:p>
    <w:p w14:paraId="0B07669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Наречия </w:t>
      </w:r>
      <w:r w:rsidRPr="00C620CF">
        <w:rPr>
          <w:color w:val="auto"/>
          <w:sz w:val="24"/>
          <w:szCs w:val="24"/>
          <w:lang w:val="en-US" w:eastAsia="en-US" w:bidi="en-US"/>
        </w:rPr>
        <w:t>too</w:t>
      </w:r>
      <w:r w:rsidRPr="00C620CF">
        <w:rPr>
          <w:color w:val="auto"/>
          <w:sz w:val="24"/>
          <w:szCs w:val="24"/>
          <w:lang w:eastAsia="en-US" w:bidi="en-US"/>
        </w:rPr>
        <w:t xml:space="preserve"> — </w:t>
      </w:r>
      <w:r w:rsidRPr="00C620CF">
        <w:rPr>
          <w:color w:val="auto"/>
          <w:sz w:val="24"/>
          <w:szCs w:val="24"/>
          <w:lang w:val="en-US" w:eastAsia="en-US" w:bidi="en-US"/>
        </w:rPr>
        <w:t>enough</w:t>
      </w:r>
      <w:r w:rsidRPr="00C620CF">
        <w:rPr>
          <w:color w:val="auto"/>
          <w:sz w:val="24"/>
          <w:szCs w:val="24"/>
          <w:lang w:eastAsia="en-US" w:bidi="en-US"/>
        </w:rPr>
        <w:t>.</w:t>
      </w:r>
    </w:p>
    <w:p w14:paraId="35F7317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Отрицательные местоимения </w:t>
      </w:r>
      <w:r w:rsidRPr="00C620CF">
        <w:rPr>
          <w:color w:val="auto"/>
          <w:sz w:val="24"/>
          <w:szCs w:val="24"/>
          <w:lang w:val="en-US" w:eastAsia="en-US" w:bidi="en-US"/>
        </w:rPr>
        <w:t>no</w:t>
      </w:r>
      <w:r w:rsidRPr="00C620CF">
        <w:rPr>
          <w:color w:val="auto"/>
          <w:sz w:val="24"/>
          <w:szCs w:val="24"/>
          <w:lang w:eastAsia="en-US" w:bidi="en-US"/>
        </w:rPr>
        <w:t xml:space="preserve"> </w:t>
      </w:r>
      <w:r w:rsidRPr="00C620CF">
        <w:rPr>
          <w:color w:val="auto"/>
          <w:sz w:val="24"/>
          <w:szCs w:val="24"/>
        </w:rPr>
        <w:t xml:space="preserve">(и его производные </w:t>
      </w:r>
      <w:r w:rsidRPr="00C620CF">
        <w:rPr>
          <w:color w:val="auto"/>
          <w:sz w:val="24"/>
          <w:szCs w:val="24"/>
          <w:lang w:val="en-US" w:eastAsia="en-US" w:bidi="en-US"/>
        </w:rPr>
        <w:t>nobody</w:t>
      </w:r>
      <w:r w:rsidRPr="00C620CF">
        <w:rPr>
          <w:color w:val="auto"/>
          <w:sz w:val="24"/>
          <w:szCs w:val="24"/>
          <w:lang w:eastAsia="en-US" w:bidi="en-US"/>
        </w:rPr>
        <w:t xml:space="preserve">, </w:t>
      </w:r>
      <w:r w:rsidRPr="00C620CF">
        <w:rPr>
          <w:color w:val="auto"/>
          <w:sz w:val="24"/>
          <w:szCs w:val="24"/>
          <w:lang w:val="en-US" w:eastAsia="en-US" w:bidi="en-US"/>
        </w:rPr>
        <w:t>nothing</w:t>
      </w:r>
      <w:r w:rsidRPr="00C620CF">
        <w:rPr>
          <w:color w:val="auto"/>
          <w:sz w:val="24"/>
          <w:szCs w:val="24"/>
          <w:lang w:eastAsia="en-US" w:bidi="en-US"/>
        </w:rPr>
        <w:t xml:space="preserve">, </w:t>
      </w:r>
      <w:r w:rsidRPr="00C620CF">
        <w:rPr>
          <w:color w:val="auto"/>
          <w:sz w:val="24"/>
          <w:szCs w:val="24"/>
          <w:lang w:val="en-US" w:eastAsia="en-US" w:bidi="en-US"/>
        </w:rPr>
        <w:t>etc</w:t>
      </w:r>
      <w:r w:rsidRPr="00C620CF">
        <w:rPr>
          <w:color w:val="auto"/>
          <w:sz w:val="24"/>
          <w:szCs w:val="24"/>
          <w:lang w:eastAsia="en-US" w:bidi="en-US"/>
        </w:rPr>
        <w:t xml:space="preserve">.), </w:t>
      </w:r>
      <w:r w:rsidRPr="00C620CF">
        <w:rPr>
          <w:color w:val="auto"/>
          <w:sz w:val="24"/>
          <w:szCs w:val="24"/>
          <w:lang w:val="en-US" w:eastAsia="en-US" w:bidi="en-US"/>
        </w:rPr>
        <w:t>none</w:t>
      </w:r>
      <w:r w:rsidRPr="00C620CF">
        <w:rPr>
          <w:color w:val="auto"/>
          <w:sz w:val="24"/>
          <w:szCs w:val="24"/>
          <w:lang w:eastAsia="en-US" w:bidi="en-US"/>
        </w:rPr>
        <w:t>.</w:t>
      </w:r>
    </w:p>
    <w:p w14:paraId="6732085F" w14:textId="77777777" w:rsidR="00EB2D57" w:rsidRPr="00C620CF" w:rsidRDefault="00EB2D57" w:rsidP="00C620CF">
      <w:pPr>
        <w:pStyle w:val="af5"/>
        <w:spacing w:line="276" w:lineRule="auto"/>
        <w:ind w:firstLine="709"/>
        <w:contextualSpacing/>
        <w:rPr>
          <w:rFonts w:ascii="Times New Roman" w:hAnsi="Times New Roman" w:cs="Times New Roman"/>
          <w:sz w:val="24"/>
          <w:szCs w:val="24"/>
        </w:rPr>
      </w:pPr>
    </w:p>
    <w:p w14:paraId="05780E04"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Социокультурные знания и умения</w:t>
      </w:r>
    </w:p>
    <w:p w14:paraId="69BE595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467626B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DB6FDB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031004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62E525C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Соблюдение нормы вежливости в межкультурном общении.</w:t>
      </w:r>
    </w:p>
    <w:p w14:paraId="0BE6DF5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3311FDB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Развитие умений:</w:t>
      </w:r>
    </w:p>
    <w:p w14:paraId="543F46C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кратко представлять Россию и страну/страны изучаемого языка (культурные явления, события, достопримечательности);</w:t>
      </w:r>
    </w:p>
    <w:p w14:paraId="1A8AE5F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5DA5B60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394547AB" w14:textId="77777777" w:rsidR="00EB2D57" w:rsidRPr="00C620CF" w:rsidRDefault="00EB2D57" w:rsidP="00C620CF">
      <w:pPr>
        <w:pStyle w:val="af5"/>
        <w:spacing w:line="276" w:lineRule="auto"/>
        <w:ind w:firstLine="709"/>
        <w:contextualSpacing/>
        <w:rPr>
          <w:rFonts w:ascii="Times New Roman" w:hAnsi="Times New Roman" w:cs="Times New Roman"/>
          <w:sz w:val="24"/>
          <w:szCs w:val="24"/>
        </w:rPr>
      </w:pPr>
    </w:p>
    <w:p w14:paraId="31DB4124"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Компенсаторные умения</w:t>
      </w:r>
    </w:p>
    <w:p w14:paraId="435EC9A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66A379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Переспрашивать, просить повторить, уточняя значение незнакомых слов.</w:t>
      </w:r>
    </w:p>
    <w:p w14:paraId="53E3CA1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Использование в качестве опоры при порождении собственных высказываний ключевых слов, плана.</w:t>
      </w:r>
    </w:p>
    <w:p w14:paraId="64CBADB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4D4208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8F05C65"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277" w:name="bookmark559"/>
      <w:r w:rsidRPr="00C620CF">
        <w:rPr>
          <w:rFonts w:ascii="Times New Roman" w:hAnsi="Times New Roman" w:cs="Times New Roman"/>
          <w:sz w:val="24"/>
          <w:szCs w:val="24"/>
        </w:rPr>
        <w:t>9 класс</w:t>
      </w:r>
      <w:bookmarkEnd w:id="277"/>
    </w:p>
    <w:p w14:paraId="08154CA9" w14:textId="77777777" w:rsidR="00EB2D57" w:rsidRPr="00C620CF" w:rsidRDefault="00EB2D57" w:rsidP="00C620CF">
      <w:pPr>
        <w:pStyle w:val="af5"/>
        <w:spacing w:line="276" w:lineRule="auto"/>
        <w:ind w:firstLine="709"/>
        <w:contextualSpacing/>
        <w:rPr>
          <w:rFonts w:ascii="Times New Roman" w:hAnsi="Times New Roman" w:cs="Times New Roman"/>
          <w:bCs/>
          <w:sz w:val="24"/>
          <w:szCs w:val="24"/>
        </w:rPr>
      </w:pPr>
    </w:p>
    <w:p w14:paraId="342AAB30"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bCs/>
          <w:sz w:val="24"/>
          <w:szCs w:val="24"/>
        </w:rPr>
        <w:t>Коммуникативные умения</w:t>
      </w:r>
    </w:p>
    <w:p w14:paraId="63F6285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75FAD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Взаимоотношения в семье и с друзьями. Конфликты и их разрешение.</w:t>
      </w:r>
    </w:p>
    <w:p w14:paraId="4A24687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Внешность и характер человека/литературного персонажа.</w:t>
      </w:r>
    </w:p>
    <w:p w14:paraId="71C861C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2F5C63F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Здоровый образ жизни: режим труда и отдыха, фитнес, сбалансированное питание. Посещение врача.</w:t>
      </w:r>
    </w:p>
    <w:p w14:paraId="0672DB3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Покупки: одежда, обувь и продукты питания. Карманные деньги. Молодёжная мода.</w:t>
      </w:r>
    </w:p>
    <w:p w14:paraId="7F50651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Школа, школьная жизнь, изучаемые предметы и отношение к ним. Взаимоотношения в школе: </w:t>
      </w:r>
      <w:r w:rsidRPr="00C620CF">
        <w:rPr>
          <w:color w:val="auto"/>
          <w:sz w:val="24"/>
          <w:szCs w:val="24"/>
        </w:rPr>
        <w:lastRenderedPageBreak/>
        <w:t>проблемы и их решение. Переписка с зарубежными сверстниками.</w:t>
      </w:r>
    </w:p>
    <w:p w14:paraId="4A43A96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Виды отдыха в различное время года. Путешествия по России и зарубежным странам. Транспорт.</w:t>
      </w:r>
    </w:p>
    <w:p w14:paraId="20C5CFB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Природа: флора и фауна. Проблемы экологии. Защита окружающей среды. Климат, погода. Стихийные бедствия.</w:t>
      </w:r>
    </w:p>
    <w:p w14:paraId="5FBEABB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Средства массовой информации (телевидение, радио, пресса, Интернет).</w:t>
      </w:r>
    </w:p>
    <w:p w14:paraId="30CF996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73DB8A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5E282AB"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Говорение</w:t>
      </w:r>
    </w:p>
    <w:p w14:paraId="5DBB87F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Развитие коммуникативных умений </w:t>
      </w:r>
      <w:r w:rsidRPr="00C620CF">
        <w:rPr>
          <w:b/>
          <w:bCs/>
          <w:i/>
          <w:iCs/>
          <w:color w:val="auto"/>
          <w:sz w:val="24"/>
          <w:szCs w:val="24"/>
        </w:rPr>
        <w:t>диалогической речи</w:t>
      </w:r>
      <w:r w:rsidRPr="00C620CF">
        <w:rPr>
          <w:color w:val="auto"/>
          <w:sz w:val="24"/>
          <w:szCs w:val="24"/>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7E5C61F3"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диалог этикетного характера:</w:t>
      </w:r>
      <w:r w:rsidRPr="00C620CF">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926A934"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диалог</w:t>
      </w:r>
      <w:r w:rsidRPr="00C620CF">
        <w:rPr>
          <w:color w:val="auto"/>
          <w:sz w:val="24"/>
          <w:szCs w:val="24"/>
        </w:rPr>
        <w:t xml:space="preserve"> — </w:t>
      </w:r>
      <w:r w:rsidRPr="00C620CF">
        <w:rPr>
          <w:i/>
          <w:iCs/>
          <w:color w:val="auto"/>
          <w:sz w:val="24"/>
          <w:szCs w:val="24"/>
        </w:rPr>
        <w:t>побуждение к действию:</w:t>
      </w:r>
      <w:r w:rsidRPr="00C620CF">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B360889"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диалог-расспрос:</w:t>
      </w:r>
      <w:r w:rsidRPr="00C620CF">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2F21EAE"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диалог</w:t>
      </w:r>
      <w:r w:rsidRPr="00C620CF">
        <w:rPr>
          <w:color w:val="auto"/>
          <w:sz w:val="24"/>
          <w:szCs w:val="24"/>
        </w:rPr>
        <w:t xml:space="preserve"> — </w:t>
      </w:r>
      <w:r w:rsidRPr="00C620CF">
        <w:rPr>
          <w:i/>
          <w:iCs/>
          <w:color w:val="auto"/>
          <w:sz w:val="24"/>
          <w:szCs w:val="24"/>
        </w:rPr>
        <w:t>обмен мнениями:</w:t>
      </w:r>
      <w:r w:rsidRPr="00C620CF">
        <w:rPr>
          <w:color w:val="auto"/>
          <w:sz w:val="24"/>
          <w:szCs w:val="24"/>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D8FA17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14:paraId="2A31810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482F1E7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Развитие коммуникативных умений </w:t>
      </w:r>
      <w:r w:rsidRPr="00C620CF">
        <w:rPr>
          <w:b/>
          <w:bCs/>
          <w:i/>
          <w:iCs/>
          <w:color w:val="auto"/>
          <w:sz w:val="24"/>
          <w:szCs w:val="24"/>
        </w:rPr>
        <w:t>монологической речи</w:t>
      </w:r>
      <w:r w:rsidRPr="00C620CF">
        <w:rPr>
          <w:color w:val="auto"/>
          <w:sz w:val="24"/>
          <w:szCs w:val="24"/>
        </w:rPr>
        <w:t>: создание устных связных монологических высказываний с использованием основных коммуникативных типов речи:</w:t>
      </w:r>
    </w:p>
    <w:p w14:paraId="52B094EB" w14:textId="77777777" w:rsidR="00A57638" w:rsidRPr="00C620CF" w:rsidRDefault="00E235EB" w:rsidP="00C620CF">
      <w:pPr>
        <w:pStyle w:val="13"/>
        <w:numPr>
          <w:ilvl w:val="0"/>
          <w:numId w:val="30"/>
        </w:numPr>
        <w:tabs>
          <w:tab w:val="left" w:pos="289"/>
        </w:tabs>
        <w:spacing w:line="276" w:lineRule="auto"/>
        <w:ind w:left="240" w:firstLine="709"/>
        <w:contextualSpacing/>
        <w:jc w:val="both"/>
        <w:rPr>
          <w:color w:val="auto"/>
          <w:sz w:val="24"/>
          <w:szCs w:val="24"/>
        </w:rPr>
      </w:pPr>
      <w:r w:rsidRPr="00C620CF">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B4DE578" w14:textId="77777777" w:rsidR="00A57638" w:rsidRPr="00C620CF" w:rsidRDefault="00E235EB" w:rsidP="00C620CF">
      <w:pPr>
        <w:pStyle w:val="13"/>
        <w:numPr>
          <w:ilvl w:val="0"/>
          <w:numId w:val="30"/>
        </w:numPr>
        <w:tabs>
          <w:tab w:val="left" w:pos="289"/>
        </w:tabs>
        <w:spacing w:line="276" w:lineRule="auto"/>
        <w:ind w:firstLine="709"/>
        <w:contextualSpacing/>
        <w:jc w:val="both"/>
        <w:rPr>
          <w:color w:val="auto"/>
          <w:sz w:val="24"/>
          <w:szCs w:val="24"/>
        </w:rPr>
      </w:pPr>
      <w:r w:rsidRPr="00C620CF">
        <w:rPr>
          <w:color w:val="auto"/>
          <w:sz w:val="24"/>
          <w:szCs w:val="24"/>
        </w:rPr>
        <w:t>повествование/сообщение;</w:t>
      </w:r>
    </w:p>
    <w:p w14:paraId="56690E39" w14:textId="77777777" w:rsidR="00A57638" w:rsidRPr="00C620CF" w:rsidRDefault="00E235EB" w:rsidP="00C620CF">
      <w:pPr>
        <w:pStyle w:val="13"/>
        <w:numPr>
          <w:ilvl w:val="0"/>
          <w:numId w:val="30"/>
        </w:numPr>
        <w:tabs>
          <w:tab w:val="left" w:pos="289"/>
        </w:tabs>
        <w:spacing w:line="276" w:lineRule="auto"/>
        <w:ind w:firstLine="709"/>
        <w:contextualSpacing/>
        <w:jc w:val="both"/>
        <w:rPr>
          <w:color w:val="auto"/>
          <w:sz w:val="24"/>
          <w:szCs w:val="24"/>
        </w:rPr>
      </w:pPr>
      <w:r w:rsidRPr="00C620CF">
        <w:rPr>
          <w:color w:val="auto"/>
          <w:sz w:val="24"/>
          <w:szCs w:val="24"/>
        </w:rPr>
        <w:t>рассуждение;</w:t>
      </w:r>
    </w:p>
    <w:p w14:paraId="1753948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выражение и краткое аргументирование своего мнения по отношению к услышанному/прочитанному;</w:t>
      </w:r>
    </w:p>
    <w:p w14:paraId="7C7691A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BBEA8D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составление рассказа по картинкам;</w:t>
      </w:r>
    </w:p>
    <w:p w14:paraId="0C60B6B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изложение результатов выполненной проектной работы.</w:t>
      </w:r>
    </w:p>
    <w:p w14:paraId="754D9C1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Данные умения монологической речи развиваются в стандартных ситуациях неофициального </w:t>
      </w:r>
      <w:r w:rsidRPr="00C620CF">
        <w:rPr>
          <w:color w:val="auto"/>
          <w:sz w:val="24"/>
          <w:szCs w:val="24"/>
        </w:rPr>
        <w:lastRenderedPageBreak/>
        <w:t>общения в рамках тематического содержания речи с опорой на вопросы, ключевые слова, план и/или иллюстрации, фотографии, таблицы или без опоры.</w:t>
      </w:r>
    </w:p>
    <w:p w14:paraId="3D6AC90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Объём монологического высказывания — 10—12 фраз.</w:t>
      </w:r>
    </w:p>
    <w:p w14:paraId="44AE9F8E"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Аудирование</w:t>
      </w:r>
    </w:p>
    <w:p w14:paraId="7A2BE32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00B61D7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6595576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D46662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Аудирование с пониманием нужной/интересующей/запрашиваемой информации предполагает умение выделять нуж</w:t>
      </w:r>
      <w:r w:rsidR="00EE47AA" w:rsidRPr="00C620CF">
        <w:rPr>
          <w:color w:val="auto"/>
          <w:sz w:val="24"/>
          <w:szCs w:val="24"/>
        </w:rPr>
        <w:t>н</w:t>
      </w:r>
      <w:r w:rsidRPr="00C620CF">
        <w:rPr>
          <w:color w:val="auto"/>
          <w:sz w:val="24"/>
          <w:szCs w:val="24"/>
        </w:rPr>
        <w:t>ую/интересующую/запрашиваемую информацию, представленную в эксплицитной (явной) форме, в воспринимаемом на слух тексте.</w:t>
      </w:r>
    </w:p>
    <w:p w14:paraId="00C9CEC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90E24E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14:paraId="0EAB44E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Время звучания текста/текстов для аудирования — до 2 минут.</w:t>
      </w:r>
    </w:p>
    <w:p w14:paraId="5B7F4F0C"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Смысловое чтение</w:t>
      </w:r>
    </w:p>
    <w:p w14:paraId="3E08663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6346F4B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342635E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8EE54E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Чтение несплошных текстов (таблиц, диаграмм, схем) и понимание представленной в них информации.</w:t>
      </w:r>
    </w:p>
    <w:p w14:paraId="2A3B088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Чтение </w:t>
      </w:r>
      <w:r w:rsidRPr="00C620CF">
        <w:rPr>
          <w:i/>
          <w:iCs/>
          <w:color w:val="auto"/>
          <w:sz w:val="24"/>
          <w:szCs w:val="24"/>
        </w:rPr>
        <w:t>с полным пониманием содержания</w:t>
      </w:r>
      <w:r w:rsidRPr="00C620CF">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5C376F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6B6C91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Языковая сложность текстов для чтения должна соответствовать базовому уровню (А2 — допороговому уровню по общеевропейской шкале).</w:t>
      </w:r>
    </w:p>
    <w:p w14:paraId="4D4DC43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Объём текста/текстов для чтения — 500—600 слов.</w:t>
      </w:r>
    </w:p>
    <w:p w14:paraId="3B6D1652"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Письменная речь</w:t>
      </w:r>
    </w:p>
    <w:p w14:paraId="62FE254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Развитие умений письменной речи:</w:t>
      </w:r>
    </w:p>
    <w:p w14:paraId="4AE9C8D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составление плана/тезисов устного или письменного сообщения;</w:t>
      </w:r>
    </w:p>
    <w:p w14:paraId="05CA15E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14:paraId="34B805A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C620CF">
        <w:rPr>
          <w:color w:val="auto"/>
          <w:sz w:val="24"/>
          <w:szCs w:val="24"/>
        </w:rPr>
        <w:t>ражать благодарность/извинение/</w:t>
      </w:r>
      <w:r w:rsidRPr="00C620CF">
        <w:rPr>
          <w:color w:val="auto"/>
          <w:sz w:val="24"/>
          <w:szCs w:val="24"/>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C620CF">
        <w:rPr>
          <w:color w:val="auto"/>
          <w:sz w:val="24"/>
          <w:szCs w:val="24"/>
        </w:rPr>
        <w:t>го общения, принятыми в стране/</w:t>
      </w:r>
      <w:r w:rsidRPr="00C620CF">
        <w:rPr>
          <w:color w:val="auto"/>
          <w:sz w:val="24"/>
          <w:szCs w:val="24"/>
        </w:rPr>
        <w:t>странах изучаемого языка. Объём письма — до 120 слов;</w:t>
      </w:r>
    </w:p>
    <w:p w14:paraId="12BEC33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3B54217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заполнение таблицы с к</w:t>
      </w:r>
      <w:r w:rsidR="0067650A" w:rsidRPr="00C620CF">
        <w:rPr>
          <w:color w:val="auto"/>
          <w:sz w:val="24"/>
          <w:szCs w:val="24"/>
        </w:rPr>
        <w:t>раткой фиксацией содержания про</w:t>
      </w:r>
      <w:r w:rsidRPr="00C620CF">
        <w:rPr>
          <w:color w:val="auto"/>
          <w:sz w:val="24"/>
          <w:szCs w:val="24"/>
        </w:rPr>
        <w:t>читанного/прослушанного текста;</w:t>
      </w:r>
    </w:p>
    <w:p w14:paraId="2594E88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преобразование таблицы, схемы в текстовый вариант представления информации;</w:t>
      </w:r>
    </w:p>
    <w:p w14:paraId="5CA9B7D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письменное представление результатов выполненной проектной работы (объём — 100—120 слов).</w:t>
      </w:r>
    </w:p>
    <w:p w14:paraId="75FEBEC5"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Языковые знания и умения</w:t>
      </w:r>
    </w:p>
    <w:p w14:paraId="48E97B96" w14:textId="77777777" w:rsidR="00EB2D57" w:rsidRPr="00C620CF" w:rsidRDefault="00EB2D57" w:rsidP="00C620CF">
      <w:pPr>
        <w:pStyle w:val="16"/>
        <w:spacing w:line="276" w:lineRule="auto"/>
        <w:ind w:firstLine="709"/>
        <w:contextualSpacing/>
        <w:rPr>
          <w:rFonts w:ascii="Times New Roman" w:hAnsi="Times New Roman" w:cs="Times New Roman"/>
          <w:sz w:val="24"/>
          <w:szCs w:val="24"/>
        </w:rPr>
      </w:pPr>
    </w:p>
    <w:p w14:paraId="4036F23F"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Фонетическая сторона речи</w:t>
      </w:r>
    </w:p>
    <w:p w14:paraId="16F8430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D309C8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Выражение модального значения, чувства и эмоции.</w:t>
      </w:r>
    </w:p>
    <w:p w14:paraId="5CF2460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Различение на слух британского и американского вариантов произношения в прослушанных текстах или услышанных высказываниях.</w:t>
      </w:r>
    </w:p>
    <w:p w14:paraId="557569F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46EE00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7C95485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Объём текста для чтения вслух — до 110 слов.</w:t>
      </w:r>
    </w:p>
    <w:p w14:paraId="0604ABEA"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Графика, орфография и пунктуация</w:t>
      </w:r>
    </w:p>
    <w:p w14:paraId="7C43EAF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Правильное написание изученных слов.</w:t>
      </w:r>
    </w:p>
    <w:p w14:paraId="549A50C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C620CF">
        <w:rPr>
          <w:color w:val="auto"/>
          <w:sz w:val="24"/>
          <w:szCs w:val="24"/>
          <w:lang w:val="en-US" w:eastAsia="en-US" w:bidi="en-US"/>
        </w:rPr>
        <w:t>firstly</w:t>
      </w:r>
      <w:r w:rsidRPr="00C620CF">
        <w:rPr>
          <w:color w:val="auto"/>
          <w:sz w:val="24"/>
          <w:szCs w:val="24"/>
          <w:lang w:eastAsia="en-US" w:bidi="en-US"/>
        </w:rPr>
        <w:t>/</w:t>
      </w:r>
      <w:r w:rsidRPr="00C620CF">
        <w:rPr>
          <w:color w:val="auto"/>
          <w:sz w:val="24"/>
          <w:szCs w:val="24"/>
          <w:lang w:val="en-US" w:eastAsia="en-US" w:bidi="en-US"/>
        </w:rPr>
        <w:t>first</w:t>
      </w:r>
      <w:r w:rsidRPr="00C620CF">
        <w:rPr>
          <w:color w:val="auto"/>
          <w:sz w:val="24"/>
          <w:szCs w:val="24"/>
          <w:lang w:eastAsia="en-US" w:bidi="en-US"/>
        </w:rPr>
        <w:t xml:space="preserve"> </w:t>
      </w:r>
      <w:r w:rsidRPr="00C620CF">
        <w:rPr>
          <w:color w:val="auto"/>
          <w:sz w:val="24"/>
          <w:szCs w:val="24"/>
          <w:lang w:val="en-US" w:eastAsia="en-US" w:bidi="en-US"/>
        </w:rPr>
        <w:t>of</w:t>
      </w:r>
      <w:r w:rsidRPr="00C620CF">
        <w:rPr>
          <w:color w:val="auto"/>
          <w:sz w:val="24"/>
          <w:szCs w:val="24"/>
          <w:lang w:eastAsia="en-US" w:bidi="en-US"/>
        </w:rPr>
        <w:t xml:space="preserve"> </w:t>
      </w:r>
      <w:r w:rsidRPr="00C620CF">
        <w:rPr>
          <w:color w:val="auto"/>
          <w:sz w:val="24"/>
          <w:szCs w:val="24"/>
          <w:lang w:val="en-US" w:eastAsia="en-US" w:bidi="en-US"/>
        </w:rPr>
        <w:t>all</w:t>
      </w:r>
      <w:r w:rsidRPr="00C620CF">
        <w:rPr>
          <w:color w:val="auto"/>
          <w:sz w:val="24"/>
          <w:szCs w:val="24"/>
          <w:lang w:eastAsia="en-US" w:bidi="en-US"/>
        </w:rPr>
        <w:t xml:space="preserve">, </w:t>
      </w:r>
      <w:r w:rsidRPr="00C620CF">
        <w:rPr>
          <w:color w:val="auto"/>
          <w:sz w:val="24"/>
          <w:szCs w:val="24"/>
          <w:lang w:val="en-US" w:eastAsia="en-US" w:bidi="en-US"/>
        </w:rPr>
        <w:t>secondly</w:t>
      </w:r>
      <w:r w:rsidRPr="00C620CF">
        <w:rPr>
          <w:color w:val="auto"/>
          <w:sz w:val="24"/>
          <w:szCs w:val="24"/>
          <w:lang w:eastAsia="en-US" w:bidi="en-US"/>
        </w:rPr>
        <w:t xml:space="preserve">, </w:t>
      </w:r>
      <w:r w:rsidRPr="00C620CF">
        <w:rPr>
          <w:color w:val="auto"/>
          <w:sz w:val="24"/>
          <w:szCs w:val="24"/>
          <w:lang w:val="en-US" w:eastAsia="en-US" w:bidi="en-US"/>
        </w:rPr>
        <w:t>finally</w:t>
      </w:r>
      <w:r w:rsidRPr="00C620CF">
        <w:rPr>
          <w:color w:val="auto"/>
          <w:sz w:val="24"/>
          <w:szCs w:val="24"/>
          <w:lang w:eastAsia="en-US" w:bidi="en-US"/>
        </w:rPr>
        <w:t xml:space="preserve">; </w:t>
      </w:r>
      <w:r w:rsidRPr="00C620CF">
        <w:rPr>
          <w:color w:val="auto"/>
          <w:sz w:val="24"/>
          <w:szCs w:val="24"/>
          <w:lang w:val="en-US" w:eastAsia="en-US" w:bidi="en-US"/>
        </w:rPr>
        <w:t>on</w:t>
      </w:r>
      <w:r w:rsidRPr="00C620CF">
        <w:rPr>
          <w:color w:val="auto"/>
          <w:sz w:val="24"/>
          <w:szCs w:val="24"/>
          <w:lang w:eastAsia="en-US" w:bidi="en-US"/>
        </w:rPr>
        <w:t xml:space="preserve"> </w:t>
      </w:r>
      <w:r w:rsidRPr="00C620CF">
        <w:rPr>
          <w:color w:val="auto"/>
          <w:sz w:val="24"/>
          <w:szCs w:val="24"/>
          <w:lang w:val="en-US" w:eastAsia="en-US" w:bidi="en-US"/>
        </w:rPr>
        <w:t>the</w:t>
      </w:r>
      <w:r w:rsidRPr="00C620CF">
        <w:rPr>
          <w:color w:val="auto"/>
          <w:sz w:val="24"/>
          <w:szCs w:val="24"/>
          <w:lang w:eastAsia="en-US" w:bidi="en-US"/>
        </w:rPr>
        <w:t xml:space="preserve"> </w:t>
      </w:r>
      <w:r w:rsidRPr="00C620CF">
        <w:rPr>
          <w:color w:val="auto"/>
          <w:sz w:val="24"/>
          <w:szCs w:val="24"/>
          <w:lang w:val="en-US" w:eastAsia="en-US" w:bidi="en-US"/>
        </w:rPr>
        <w:t>one</w:t>
      </w:r>
      <w:r w:rsidRPr="00C620CF">
        <w:rPr>
          <w:color w:val="auto"/>
          <w:sz w:val="24"/>
          <w:szCs w:val="24"/>
          <w:lang w:eastAsia="en-US" w:bidi="en-US"/>
        </w:rPr>
        <w:t xml:space="preserve"> </w:t>
      </w:r>
      <w:r w:rsidRPr="00C620CF">
        <w:rPr>
          <w:color w:val="auto"/>
          <w:sz w:val="24"/>
          <w:szCs w:val="24"/>
          <w:lang w:val="en-US" w:eastAsia="en-US" w:bidi="en-US"/>
        </w:rPr>
        <w:t>hand</w:t>
      </w:r>
      <w:r w:rsidRPr="00C620CF">
        <w:rPr>
          <w:color w:val="auto"/>
          <w:sz w:val="24"/>
          <w:szCs w:val="24"/>
          <w:lang w:eastAsia="en-US" w:bidi="en-US"/>
        </w:rPr>
        <w:t xml:space="preserve">, </w:t>
      </w:r>
      <w:r w:rsidRPr="00C620CF">
        <w:rPr>
          <w:color w:val="auto"/>
          <w:sz w:val="24"/>
          <w:szCs w:val="24"/>
          <w:lang w:val="en-US" w:eastAsia="en-US" w:bidi="en-US"/>
        </w:rPr>
        <w:t>on</w:t>
      </w:r>
      <w:r w:rsidRPr="00C620CF">
        <w:rPr>
          <w:color w:val="auto"/>
          <w:sz w:val="24"/>
          <w:szCs w:val="24"/>
          <w:lang w:eastAsia="en-US" w:bidi="en-US"/>
        </w:rPr>
        <w:t xml:space="preserve"> </w:t>
      </w:r>
      <w:r w:rsidRPr="00C620CF">
        <w:rPr>
          <w:color w:val="auto"/>
          <w:sz w:val="24"/>
          <w:szCs w:val="24"/>
          <w:lang w:val="en-US" w:eastAsia="en-US" w:bidi="en-US"/>
        </w:rPr>
        <w:t>the</w:t>
      </w:r>
      <w:r w:rsidRPr="00C620CF">
        <w:rPr>
          <w:color w:val="auto"/>
          <w:sz w:val="24"/>
          <w:szCs w:val="24"/>
          <w:lang w:eastAsia="en-US" w:bidi="en-US"/>
        </w:rPr>
        <w:t xml:space="preserve"> </w:t>
      </w:r>
      <w:r w:rsidRPr="00C620CF">
        <w:rPr>
          <w:color w:val="auto"/>
          <w:sz w:val="24"/>
          <w:szCs w:val="24"/>
          <w:lang w:val="en-US" w:eastAsia="en-US" w:bidi="en-US"/>
        </w:rPr>
        <w:t>other</w:t>
      </w:r>
      <w:r w:rsidRPr="00C620CF">
        <w:rPr>
          <w:color w:val="auto"/>
          <w:sz w:val="24"/>
          <w:szCs w:val="24"/>
          <w:lang w:eastAsia="en-US" w:bidi="en-US"/>
        </w:rPr>
        <w:t xml:space="preserve"> </w:t>
      </w:r>
      <w:r w:rsidRPr="00C620CF">
        <w:rPr>
          <w:color w:val="auto"/>
          <w:sz w:val="24"/>
          <w:szCs w:val="24"/>
          <w:lang w:val="en-US" w:eastAsia="en-US" w:bidi="en-US"/>
        </w:rPr>
        <w:t>hand</w:t>
      </w:r>
      <w:r w:rsidRPr="00C620CF">
        <w:rPr>
          <w:color w:val="auto"/>
          <w:sz w:val="24"/>
          <w:szCs w:val="24"/>
          <w:lang w:eastAsia="en-US" w:bidi="en-US"/>
        </w:rPr>
        <w:t xml:space="preserve">); </w:t>
      </w:r>
      <w:r w:rsidRPr="00C620CF">
        <w:rPr>
          <w:color w:val="auto"/>
          <w:sz w:val="24"/>
          <w:szCs w:val="24"/>
        </w:rPr>
        <w:t>апострофа.</w:t>
      </w:r>
    </w:p>
    <w:p w14:paraId="3F1A127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642A10A"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Лексическая сторона речи</w:t>
      </w:r>
    </w:p>
    <w:p w14:paraId="2528DF9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Распознавание в письменном и звучащем тексте и употребление в устной и письменной речи </w:t>
      </w:r>
      <w:r w:rsidRPr="00C620CF">
        <w:rPr>
          <w:color w:val="auto"/>
          <w:sz w:val="24"/>
          <w:szCs w:val="24"/>
        </w:rPr>
        <w:lastRenderedPageBreak/>
        <w:t>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C1761D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811BD8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7BA12CB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Основные способы словообразования:</w:t>
      </w:r>
    </w:p>
    <w:p w14:paraId="713CB97F" w14:textId="77777777" w:rsidR="00A57638" w:rsidRPr="00C620CF" w:rsidRDefault="00E235EB" w:rsidP="00C620CF">
      <w:pPr>
        <w:pStyle w:val="13"/>
        <w:numPr>
          <w:ilvl w:val="0"/>
          <w:numId w:val="31"/>
        </w:numPr>
        <w:tabs>
          <w:tab w:val="left" w:pos="603"/>
        </w:tabs>
        <w:spacing w:line="276" w:lineRule="auto"/>
        <w:ind w:firstLine="709"/>
        <w:contextualSpacing/>
        <w:jc w:val="both"/>
        <w:rPr>
          <w:color w:val="auto"/>
          <w:sz w:val="24"/>
          <w:szCs w:val="24"/>
        </w:rPr>
      </w:pPr>
      <w:r w:rsidRPr="00C620CF">
        <w:rPr>
          <w:color w:val="auto"/>
          <w:sz w:val="24"/>
          <w:szCs w:val="24"/>
        </w:rPr>
        <w:t>аффиксация:</w:t>
      </w:r>
    </w:p>
    <w:p w14:paraId="41A541A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глаголов с помощью префиксов </w:t>
      </w:r>
      <w:r w:rsidRPr="00C620CF">
        <w:rPr>
          <w:color w:val="auto"/>
          <w:sz w:val="24"/>
          <w:szCs w:val="24"/>
          <w:lang w:val="en-US" w:eastAsia="en-US" w:bidi="en-US"/>
        </w:rPr>
        <w:t>under</w:t>
      </w:r>
      <w:r w:rsidRPr="00C620CF">
        <w:rPr>
          <w:color w:val="auto"/>
          <w:sz w:val="24"/>
          <w:szCs w:val="24"/>
          <w:lang w:eastAsia="en-US" w:bidi="en-US"/>
        </w:rPr>
        <w:t xml:space="preserve">-, </w:t>
      </w:r>
      <w:r w:rsidRPr="00C620CF">
        <w:rPr>
          <w:color w:val="auto"/>
          <w:sz w:val="24"/>
          <w:szCs w:val="24"/>
          <w:lang w:val="en-US" w:eastAsia="en-US" w:bidi="en-US"/>
        </w:rPr>
        <w:t>over</w:t>
      </w:r>
      <w:r w:rsidRPr="00C620CF">
        <w:rPr>
          <w:color w:val="auto"/>
          <w:sz w:val="24"/>
          <w:szCs w:val="24"/>
          <w:lang w:eastAsia="en-US" w:bidi="en-US"/>
        </w:rPr>
        <w:t xml:space="preserve">-, </w:t>
      </w:r>
      <w:r w:rsidRPr="00C620CF">
        <w:rPr>
          <w:color w:val="auto"/>
          <w:sz w:val="24"/>
          <w:szCs w:val="24"/>
          <w:lang w:val="en-US" w:eastAsia="en-US" w:bidi="en-US"/>
        </w:rPr>
        <w:t>dis</w:t>
      </w:r>
      <w:r w:rsidRPr="00C620CF">
        <w:rPr>
          <w:color w:val="auto"/>
          <w:sz w:val="24"/>
          <w:szCs w:val="24"/>
          <w:lang w:eastAsia="en-US" w:bidi="en-US"/>
        </w:rPr>
        <w:t xml:space="preserve">-, </w:t>
      </w:r>
      <w:r w:rsidRPr="00C620CF">
        <w:rPr>
          <w:color w:val="auto"/>
          <w:sz w:val="24"/>
          <w:szCs w:val="24"/>
          <w:lang w:val="en-US" w:eastAsia="en-US" w:bidi="en-US"/>
        </w:rPr>
        <w:t>mis</w:t>
      </w:r>
      <w:r w:rsidRPr="00C620CF">
        <w:rPr>
          <w:color w:val="auto"/>
          <w:sz w:val="24"/>
          <w:szCs w:val="24"/>
          <w:lang w:eastAsia="en-US" w:bidi="en-US"/>
        </w:rPr>
        <w:t>-;</w:t>
      </w:r>
    </w:p>
    <w:p w14:paraId="7BD5BCD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имён прилагательных с помощью суффиксов </w:t>
      </w:r>
      <w:r w:rsidRPr="00C620CF">
        <w:rPr>
          <w:color w:val="auto"/>
          <w:sz w:val="24"/>
          <w:szCs w:val="24"/>
          <w:lang w:eastAsia="en-US" w:bidi="en-US"/>
        </w:rPr>
        <w:t>-</w:t>
      </w:r>
      <w:r w:rsidRPr="00C620CF">
        <w:rPr>
          <w:color w:val="auto"/>
          <w:sz w:val="24"/>
          <w:szCs w:val="24"/>
          <w:lang w:val="en-US" w:eastAsia="en-US" w:bidi="en-US"/>
        </w:rPr>
        <w:t>able</w:t>
      </w:r>
      <w:r w:rsidRPr="00C620CF">
        <w:rPr>
          <w:color w:val="auto"/>
          <w:sz w:val="24"/>
          <w:szCs w:val="24"/>
          <w:lang w:eastAsia="en-US" w:bidi="en-US"/>
        </w:rPr>
        <w:t>/-</w:t>
      </w:r>
      <w:r w:rsidRPr="00C620CF">
        <w:rPr>
          <w:color w:val="auto"/>
          <w:sz w:val="24"/>
          <w:szCs w:val="24"/>
          <w:lang w:val="en-US" w:eastAsia="en-US" w:bidi="en-US"/>
        </w:rPr>
        <w:t>ible</w:t>
      </w:r>
      <w:r w:rsidRPr="00C620CF">
        <w:rPr>
          <w:color w:val="auto"/>
          <w:sz w:val="24"/>
          <w:szCs w:val="24"/>
          <w:lang w:eastAsia="en-US" w:bidi="en-US"/>
        </w:rPr>
        <w:t>;</w:t>
      </w:r>
    </w:p>
    <w:p w14:paraId="51BACEB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имён существительных с помощью отрицательных префиксов </w:t>
      </w:r>
      <w:r w:rsidRPr="00C620CF">
        <w:rPr>
          <w:color w:val="auto"/>
          <w:sz w:val="24"/>
          <w:szCs w:val="24"/>
          <w:lang w:val="en-US" w:eastAsia="en-US" w:bidi="en-US"/>
        </w:rPr>
        <w:t>in</w:t>
      </w:r>
      <w:r w:rsidRPr="00C620CF">
        <w:rPr>
          <w:color w:val="auto"/>
          <w:sz w:val="24"/>
          <w:szCs w:val="24"/>
          <w:lang w:eastAsia="en-US" w:bidi="en-US"/>
        </w:rPr>
        <w:t>-/</w:t>
      </w:r>
      <w:r w:rsidRPr="00C620CF">
        <w:rPr>
          <w:color w:val="auto"/>
          <w:sz w:val="24"/>
          <w:szCs w:val="24"/>
          <w:lang w:val="en-US" w:eastAsia="en-US" w:bidi="en-US"/>
        </w:rPr>
        <w:t>im</w:t>
      </w:r>
      <w:r w:rsidRPr="00C620CF">
        <w:rPr>
          <w:color w:val="auto"/>
          <w:sz w:val="24"/>
          <w:szCs w:val="24"/>
          <w:lang w:eastAsia="en-US" w:bidi="en-US"/>
        </w:rPr>
        <w:t>-;</w:t>
      </w:r>
    </w:p>
    <w:p w14:paraId="0698FBF4" w14:textId="77777777" w:rsidR="00A57638" w:rsidRPr="00C620CF" w:rsidRDefault="00E235EB" w:rsidP="00C620CF">
      <w:pPr>
        <w:pStyle w:val="13"/>
        <w:numPr>
          <w:ilvl w:val="0"/>
          <w:numId w:val="31"/>
        </w:numPr>
        <w:tabs>
          <w:tab w:val="left" w:pos="598"/>
        </w:tabs>
        <w:spacing w:line="276" w:lineRule="auto"/>
        <w:ind w:firstLine="709"/>
        <w:contextualSpacing/>
        <w:jc w:val="both"/>
        <w:rPr>
          <w:color w:val="auto"/>
          <w:sz w:val="24"/>
          <w:szCs w:val="24"/>
        </w:rPr>
      </w:pPr>
      <w:r w:rsidRPr="00C620CF">
        <w:rPr>
          <w:color w:val="auto"/>
          <w:sz w:val="24"/>
          <w:szCs w:val="24"/>
        </w:rPr>
        <w:t>словосложение:</w:t>
      </w:r>
    </w:p>
    <w:p w14:paraId="36067F5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образование сложных существительных путём соединения основы числительного с основой существительного с добавлением суффикса </w:t>
      </w:r>
      <w:r w:rsidRPr="00C620CF">
        <w:rPr>
          <w:color w:val="auto"/>
          <w:sz w:val="24"/>
          <w:szCs w:val="24"/>
          <w:lang w:eastAsia="en-US" w:bidi="en-US"/>
        </w:rPr>
        <w:t>-</w:t>
      </w:r>
      <w:r w:rsidRPr="00C620CF">
        <w:rPr>
          <w:color w:val="auto"/>
          <w:sz w:val="24"/>
          <w:szCs w:val="24"/>
          <w:lang w:val="en-US" w:eastAsia="en-US" w:bidi="en-US"/>
        </w:rPr>
        <w:t>ed</w:t>
      </w:r>
      <w:r w:rsidRPr="00C620CF">
        <w:rPr>
          <w:color w:val="auto"/>
          <w:sz w:val="24"/>
          <w:szCs w:val="24"/>
          <w:lang w:eastAsia="en-US" w:bidi="en-US"/>
        </w:rPr>
        <w:t xml:space="preserve"> (</w:t>
      </w:r>
      <w:r w:rsidRPr="00C620CF">
        <w:rPr>
          <w:color w:val="auto"/>
          <w:sz w:val="24"/>
          <w:szCs w:val="24"/>
          <w:lang w:val="en-US" w:eastAsia="en-US" w:bidi="en-US"/>
        </w:rPr>
        <w:t>eight</w:t>
      </w:r>
      <w:r w:rsidRPr="00C620CF">
        <w:rPr>
          <w:color w:val="auto"/>
          <w:sz w:val="24"/>
          <w:szCs w:val="24"/>
          <w:lang w:eastAsia="en-US" w:bidi="en-US"/>
        </w:rPr>
        <w:t>-</w:t>
      </w:r>
      <w:r w:rsidRPr="00C620CF">
        <w:rPr>
          <w:color w:val="auto"/>
          <w:sz w:val="24"/>
          <w:szCs w:val="24"/>
          <w:lang w:val="en-US" w:eastAsia="en-US" w:bidi="en-US"/>
        </w:rPr>
        <w:t>legged</w:t>
      </w:r>
      <w:r w:rsidRPr="00C620CF">
        <w:rPr>
          <w:color w:val="auto"/>
          <w:sz w:val="24"/>
          <w:szCs w:val="24"/>
          <w:lang w:eastAsia="en-US" w:bidi="en-US"/>
        </w:rPr>
        <w:t>);</w:t>
      </w:r>
    </w:p>
    <w:p w14:paraId="324FA27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образование сложных существительных путём соединения основ существительных с предлогом: </w:t>
      </w:r>
      <w:r w:rsidRPr="00C620CF">
        <w:rPr>
          <w:color w:val="auto"/>
          <w:sz w:val="24"/>
          <w:szCs w:val="24"/>
          <w:lang w:val="en-US" w:eastAsia="en-US" w:bidi="en-US"/>
        </w:rPr>
        <w:t>father</w:t>
      </w:r>
      <w:r w:rsidRPr="00C620CF">
        <w:rPr>
          <w:color w:val="auto"/>
          <w:sz w:val="24"/>
          <w:szCs w:val="24"/>
          <w:lang w:eastAsia="en-US" w:bidi="en-US"/>
        </w:rPr>
        <w:t>-</w:t>
      </w:r>
      <w:r w:rsidRPr="00C620CF">
        <w:rPr>
          <w:color w:val="auto"/>
          <w:sz w:val="24"/>
          <w:szCs w:val="24"/>
          <w:lang w:val="en-US" w:eastAsia="en-US" w:bidi="en-US"/>
        </w:rPr>
        <w:t>in</w:t>
      </w:r>
      <w:r w:rsidRPr="00C620CF">
        <w:rPr>
          <w:color w:val="auto"/>
          <w:sz w:val="24"/>
          <w:szCs w:val="24"/>
          <w:lang w:eastAsia="en-US" w:bidi="en-US"/>
        </w:rPr>
        <w:t>-</w:t>
      </w:r>
      <w:r w:rsidRPr="00C620CF">
        <w:rPr>
          <w:color w:val="auto"/>
          <w:sz w:val="24"/>
          <w:szCs w:val="24"/>
          <w:lang w:val="en-US" w:eastAsia="en-US" w:bidi="en-US"/>
        </w:rPr>
        <w:t>law</w:t>
      </w:r>
      <w:r w:rsidRPr="00C620CF">
        <w:rPr>
          <w:color w:val="auto"/>
          <w:sz w:val="24"/>
          <w:szCs w:val="24"/>
          <w:lang w:eastAsia="en-US" w:bidi="en-US"/>
        </w:rPr>
        <w:t>);</w:t>
      </w:r>
    </w:p>
    <w:p w14:paraId="3419819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образование сложных прилагательных путём соединения основы прилагательного с основой причастия настоящего времени </w:t>
      </w:r>
      <w:r w:rsidRPr="00C620CF">
        <w:rPr>
          <w:color w:val="auto"/>
          <w:sz w:val="24"/>
          <w:szCs w:val="24"/>
          <w:lang w:eastAsia="en-US" w:bidi="en-US"/>
        </w:rPr>
        <w:t>(</w:t>
      </w:r>
      <w:r w:rsidRPr="00C620CF">
        <w:rPr>
          <w:color w:val="auto"/>
          <w:sz w:val="24"/>
          <w:szCs w:val="24"/>
          <w:lang w:val="en-US" w:eastAsia="en-US" w:bidi="en-US"/>
        </w:rPr>
        <w:t>nice</w:t>
      </w:r>
      <w:r w:rsidRPr="00C620CF">
        <w:rPr>
          <w:color w:val="auto"/>
          <w:sz w:val="24"/>
          <w:szCs w:val="24"/>
          <w:lang w:eastAsia="en-US" w:bidi="en-US"/>
        </w:rPr>
        <w:t>-</w:t>
      </w:r>
      <w:r w:rsidRPr="00C620CF">
        <w:rPr>
          <w:color w:val="auto"/>
          <w:sz w:val="24"/>
          <w:szCs w:val="24"/>
          <w:lang w:val="en-US" w:eastAsia="en-US" w:bidi="en-US"/>
        </w:rPr>
        <w:t>looking</w:t>
      </w:r>
      <w:r w:rsidRPr="00C620CF">
        <w:rPr>
          <w:color w:val="auto"/>
          <w:sz w:val="24"/>
          <w:szCs w:val="24"/>
          <w:lang w:eastAsia="en-US" w:bidi="en-US"/>
        </w:rPr>
        <w:t>);</w:t>
      </w:r>
    </w:p>
    <w:p w14:paraId="518DFC3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образование сложных прилагательных путём соединения основы прилагательного с основой причастия прошедшего времени </w:t>
      </w:r>
      <w:r w:rsidRPr="00C620CF">
        <w:rPr>
          <w:color w:val="auto"/>
          <w:sz w:val="24"/>
          <w:szCs w:val="24"/>
          <w:lang w:eastAsia="en-US" w:bidi="en-US"/>
        </w:rPr>
        <w:t>(</w:t>
      </w:r>
      <w:r w:rsidRPr="00C620CF">
        <w:rPr>
          <w:color w:val="auto"/>
          <w:sz w:val="24"/>
          <w:szCs w:val="24"/>
          <w:lang w:val="en-US" w:eastAsia="en-US" w:bidi="en-US"/>
        </w:rPr>
        <w:t>well</w:t>
      </w:r>
      <w:r w:rsidRPr="00C620CF">
        <w:rPr>
          <w:color w:val="auto"/>
          <w:sz w:val="24"/>
          <w:szCs w:val="24"/>
          <w:lang w:eastAsia="en-US" w:bidi="en-US"/>
        </w:rPr>
        <w:t>-</w:t>
      </w:r>
      <w:r w:rsidRPr="00C620CF">
        <w:rPr>
          <w:color w:val="auto"/>
          <w:sz w:val="24"/>
          <w:szCs w:val="24"/>
          <w:lang w:val="en-US" w:eastAsia="en-US" w:bidi="en-US"/>
        </w:rPr>
        <w:t>behaved</w:t>
      </w:r>
      <w:r w:rsidRPr="00C620CF">
        <w:rPr>
          <w:color w:val="auto"/>
          <w:sz w:val="24"/>
          <w:szCs w:val="24"/>
          <w:lang w:eastAsia="en-US" w:bidi="en-US"/>
        </w:rPr>
        <w:t>);</w:t>
      </w:r>
    </w:p>
    <w:p w14:paraId="4F127D56" w14:textId="77777777" w:rsidR="00A57638" w:rsidRPr="00C620CF" w:rsidRDefault="00E235EB" w:rsidP="00C620CF">
      <w:pPr>
        <w:pStyle w:val="13"/>
        <w:numPr>
          <w:ilvl w:val="0"/>
          <w:numId w:val="31"/>
        </w:numPr>
        <w:tabs>
          <w:tab w:val="left" w:pos="603"/>
        </w:tabs>
        <w:spacing w:line="276" w:lineRule="auto"/>
        <w:ind w:firstLine="709"/>
        <w:contextualSpacing/>
        <w:jc w:val="both"/>
        <w:rPr>
          <w:color w:val="auto"/>
          <w:sz w:val="24"/>
          <w:szCs w:val="24"/>
        </w:rPr>
      </w:pPr>
      <w:r w:rsidRPr="00C620CF">
        <w:rPr>
          <w:color w:val="auto"/>
          <w:sz w:val="24"/>
          <w:szCs w:val="24"/>
        </w:rPr>
        <w:t>конверсия:</w:t>
      </w:r>
    </w:p>
    <w:p w14:paraId="135F298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образование глагола от имени прилагательного </w:t>
      </w:r>
      <w:r w:rsidRPr="00C620CF">
        <w:rPr>
          <w:color w:val="auto"/>
          <w:sz w:val="24"/>
          <w:szCs w:val="24"/>
          <w:lang w:eastAsia="en-US" w:bidi="en-US"/>
        </w:rPr>
        <w:t>(</w:t>
      </w:r>
      <w:r w:rsidRPr="00C620CF">
        <w:rPr>
          <w:color w:val="auto"/>
          <w:sz w:val="24"/>
          <w:szCs w:val="24"/>
          <w:lang w:val="en-US" w:eastAsia="en-US" w:bidi="en-US"/>
        </w:rPr>
        <w:t>cool</w:t>
      </w:r>
      <w:r w:rsidRPr="00C620CF">
        <w:rPr>
          <w:color w:val="auto"/>
          <w:sz w:val="24"/>
          <w:szCs w:val="24"/>
          <w:lang w:eastAsia="en-US" w:bidi="en-US"/>
        </w:rPr>
        <w:t xml:space="preserve"> </w:t>
      </w:r>
      <w:r w:rsidRPr="00C620CF">
        <w:rPr>
          <w:color w:val="auto"/>
          <w:sz w:val="24"/>
          <w:szCs w:val="24"/>
        </w:rPr>
        <w:t xml:space="preserve">— </w:t>
      </w:r>
      <w:r w:rsidRPr="00C620CF">
        <w:rPr>
          <w:color w:val="auto"/>
          <w:sz w:val="24"/>
          <w:szCs w:val="24"/>
          <w:lang w:val="en-US" w:eastAsia="en-US" w:bidi="en-US"/>
        </w:rPr>
        <w:t>to</w:t>
      </w:r>
      <w:r w:rsidRPr="00C620CF">
        <w:rPr>
          <w:color w:val="auto"/>
          <w:sz w:val="24"/>
          <w:szCs w:val="24"/>
          <w:lang w:eastAsia="en-US" w:bidi="en-US"/>
        </w:rPr>
        <w:t xml:space="preserve"> </w:t>
      </w:r>
      <w:r w:rsidRPr="00C620CF">
        <w:rPr>
          <w:color w:val="auto"/>
          <w:sz w:val="24"/>
          <w:szCs w:val="24"/>
          <w:lang w:val="en-US" w:eastAsia="en-US" w:bidi="en-US"/>
        </w:rPr>
        <w:t>cool</w:t>
      </w:r>
      <w:r w:rsidRPr="00C620CF">
        <w:rPr>
          <w:color w:val="auto"/>
          <w:sz w:val="24"/>
          <w:szCs w:val="24"/>
          <w:lang w:eastAsia="en-US" w:bidi="en-US"/>
        </w:rPr>
        <w:t>).</w:t>
      </w:r>
    </w:p>
    <w:p w14:paraId="44C8FF5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6DF8FB5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Различные средства связи в тексте для обеспечения его целостности </w:t>
      </w:r>
      <w:r w:rsidRPr="00C620CF">
        <w:rPr>
          <w:color w:val="auto"/>
          <w:sz w:val="24"/>
          <w:szCs w:val="24"/>
          <w:lang w:eastAsia="en-US" w:bidi="en-US"/>
        </w:rPr>
        <w:t>(</w:t>
      </w:r>
      <w:r w:rsidRPr="00C620CF">
        <w:rPr>
          <w:color w:val="auto"/>
          <w:sz w:val="24"/>
          <w:szCs w:val="24"/>
          <w:lang w:val="en-US" w:eastAsia="en-US" w:bidi="en-US"/>
        </w:rPr>
        <w:t>firstly</w:t>
      </w:r>
      <w:r w:rsidRPr="00C620CF">
        <w:rPr>
          <w:color w:val="auto"/>
          <w:sz w:val="24"/>
          <w:szCs w:val="24"/>
          <w:lang w:eastAsia="en-US" w:bidi="en-US"/>
        </w:rPr>
        <w:t xml:space="preserve">, </w:t>
      </w:r>
      <w:r w:rsidRPr="00C620CF">
        <w:rPr>
          <w:color w:val="auto"/>
          <w:sz w:val="24"/>
          <w:szCs w:val="24"/>
          <w:lang w:val="en-US" w:eastAsia="en-US" w:bidi="en-US"/>
        </w:rPr>
        <w:t>however</w:t>
      </w:r>
      <w:r w:rsidRPr="00C620CF">
        <w:rPr>
          <w:color w:val="auto"/>
          <w:sz w:val="24"/>
          <w:szCs w:val="24"/>
          <w:lang w:eastAsia="en-US" w:bidi="en-US"/>
        </w:rPr>
        <w:t xml:space="preserve">, </w:t>
      </w:r>
      <w:r w:rsidRPr="00C620CF">
        <w:rPr>
          <w:color w:val="auto"/>
          <w:sz w:val="24"/>
          <w:szCs w:val="24"/>
          <w:lang w:val="en-US" w:eastAsia="en-US" w:bidi="en-US"/>
        </w:rPr>
        <w:t>finally</w:t>
      </w:r>
      <w:r w:rsidRPr="00C620CF">
        <w:rPr>
          <w:color w:val="auto"/>
          <w:sz w:val="24"/>
          <w:szCs w:val="24"/>
          <w:lang w:eastAsia="en-US" w:bidi="en-US"/>
        </w:rPr>
        <w:t xml:space="preserve">, </w:t>
      </w:r>
      <w:r w:rsidRPr="00C620CF">
        <w:rPr>
          <w:color w:val="auto"/>
          <w:sz w:val="24"/>
          <w:szCs w:val="24"/>
          <w:lang w:val="en-US" w:eastAsia="en-US" w:bidi="en-US"/>
        </w:rPr>
        <w:t>at</w:t>
      </w:r>
      <w:r w:rsidRPr="00C620CF">
        <w:rPr>
          <w:color w:val="auto"/>
          <w:sz w:val="24"/>
          <w:szCs w:val="24"/>
          <w:lang w:eastAsia="en-US" w:bidi="en-US"/>
        </w:rPr>
        <w:t xml:space="preserve"> </w:t>
      </w:r>
      <w:r w:rsidRPr="00C620CF">
        <w:rPr>
          <w:color w:val="auto"/>
          <w:sz w:val="24"/>
          <w:szCs w:val="24"/>
          <w:lang w:val="en-US" w:eastAsia="en-US" w:bidi="en-US"/>
        </w:rPr>
        <w:t>last</w:t>
      </w:r>
      <w:r w:rsidRPr="00C620CF">
        <w:rPr>
          <w:color w:val="auto"/>
          <w:sz w:val="24"/>
          <w:szCs w:val="24"/>
          <w:lang w:eastAsia="en-US" w:bidi="en-US"/>
        </w:rPr>
        <w:t xml:space="preserve">, </w:t>
      </w:r>
      <w:r w:rsidRPr="00C620CF">
        <w:rPr>
          <w:color w:val="auto"/>
          <w:sz w:val="24"/>
          <w:szCs w:val="24"/>
          <w:lang w:val="en-US" w:eastAsia="en-US" w:bidi="en-US"/>
        </w:rPr>
        <w:t>etc</w:t>
      </w:r>
      <w:r w:rsidRPr="00C620CF">
        <w:rPr>
          <w:color w:val="auto"/>
          <w:sz w:val="24"/>
          <w:szCs w:val="24"/>
          <w:lang w:eastAsia="en-US" w:bidi="en-US"/>
        </w:rPr>
        <w:t>.).</w:t>
      </w:r>
    </w:p>
    <w:p w14:paraId="03CECB57"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Грамматическая сторона речи</w:t>
      </w:r>
    </w:p>
    <w:p w14:paraId="2F5B8BF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661567E2" w14:textId="77777777" w:rsidR="00A57638" w:rsidRPr="00C620CF" w:rsidRDefault="00E235EB" w:rsidP="00C620CF">
      <w:pPr>
        <w:pStyle w:val="13"/>
        <w:spacing w:line="276" w:lineRule="auto"/>
        <w:ind w:firstLine="709"/>
        <w:contextualSpacing/>
        <w:jc w:val="both"/>
        <w:rPr>
          <w:color w:val="auto"/>
          <w:sz w:val="24"/>
          <w:szCs w:val="24"/>
          <w:lang w:val="en-US"/>
        </w:rPr>
      </w:pPr>
      <w:r w:rsidRPr="00C620CF">
        <w:rPr>
          <w:color w:val="auto"/>
          <w:sz w:val="24"/>
          <w:szCs w:val="24"/>
        </w:rPr>
        <w:t>Предложения</w:t>
      </w:r>
      <w:r w:rsidRPr="00C620CF">
        <w:rPr>
          <w:color w:val="auto"/>
          <w:sz w:val="24"/>
          <w:szCs w:val="24"/>
          <w:lang w:val="en-US"/>
        </w:rPr>
        <w:t xml:space="preserve"> </w:t>
      </w:r>
      <w:r w:rsidRPr="00C620CF">
        <w:rPr>
          <w:color w:val="auto"/>
          <w:sz w:val="24"/>
          <w:szCs w:val="24"/>
        </w:rPr>
        <w:t>со</w:t>
      </w:r>
      <w:r w:rsidRPr="00C620CF">
        <w:rPr>
          <w:color w:val="auto"/>
          <w:sz w:val="24"/>
          <w:szCs w:val="24"/>
          <w:lang w:val="en-US"/>
        </w:rPr>
        <w:t xml:space="preserve"> </w:t>
      </w:r>
      <w:r w:rsidRPr="00C620CF">
        <w:rPr>
          <w:color w:val="auto"/>
          <w:sz w:val="24"/>
          <w:szCs w:val="24"/>
        </w:rPr>
        <w:t>сложным</w:t>
      </w:r>
      <w:r w:rsidRPr="00C620CF">
        <w:rPr>
          <w:color w:val="auto"/>
          <w:sz w:val="24"/>
          <w:szCs w:val="24"/>
          <w:lang w:val="en-US"/>
        </w:rPr>
        <w:t xml:space="preserve"> </w:t>
      </w:r>
      <w:r w:rsidRPr="00C620CF">
        <w:rPr>
          <w:color w:val="auto"/>
          <w:sz w:val="24"/>
          <w:szCs w:val="24"/>
        </w:rPr>
        <w:t>дополнением</w:t>
      </w:r>
      <w:r w:rsidRPr="00C620CF">
        <w:rPr>
          <w:color w:val="auto"/>
          <w:sz w:val="24"/>
          <w:szCs w:val="24"/>
          <w:lang w:val="en-US"/>
        </w:rPr>
        <w:t xml:space="preserve"> </w:t>
      </w:r>
      <w:r w:rsidRPr="00C620CF">
        <w:rPr>
          <w:color w:val="auto"/>
          <w:sz w:val="24"/>
          <w:szCs w:val="24"/>
          <w:lang w:val="en-US" w:eastAsia="en-US" w:bidi="en-US"/>
        </w:rPr>
        <w:t>(Complex Object) (I want to have my hair cut.).</w:t>
      </w:r>
    </w:p>
    <w:p w14:paraId="5E3F2B2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Условные предложения нереального характера </w:t>
      </w:r>
      <w:r w:rsidRPr="00C620CF">
        <w:rPr>
          <w:color w:val="auto"/>
          <w:sz w:val="24"/>
          <w:szCs w:val="24"/>
          <w:lang w:eastAsia="en-US" w:bidi="en-US"/>
        </w:rPr>
        <w:t>(</w:t>
      </w:r>
      <w:r w:rsidRPr="00C620CF">
        <w:rPr>
          <w:color w:val="auto"/>
          <w:sz w:val="24"/>
          <w:szCs w:val="24"/>
          <w:lang w:val="en-US" w:eastAsia="en-US" w:bidi="en-US"/>
        </w:rPr>
        <w:t>Conditional</w:t>
      </w:r>
      <w:r w:rsidRPr="00C620CF">
        <w:rPr>
          <w:color w:val="auto"/>
          <w:sz w:val="24"/>
          <w:szCs w:val="24"/>
          <w:lang w:eastAsia="en-US" w:bidi="en-US"/>
        </w:rPr>
        <w:t xml:space="preserve"> </w:t>
      </w:r>
      <w:r w:rsidRPr="00C620CF">
        <w:rPr>
          <w:color w:val="auto"/>
          <w:sz w:val="24"/>
          <w:szCs w:val="24"/>
          <w:lang w:val="en-US" w:eastAsia="en-US" w:bidi="en-US"/>
        </w:rPr>
        <w:t>II</w:t>
      </w:r>
      <w:r w:rsidRPr="00C620CF">
        <w:rPr>
          <w:color w:val="auto"/>
          <w:sz w:val="24"/>
          <w:szCs w:val="24"/>
          <w:lang w:eastAsia="en-US" w:bidi="en-US"/>
        </w:rPr>
        <w:t>).</w:t>
      </w:r>
    </w:p>
    <w:p w14:paraId="38687AF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Конструкции для выражения предпочтения </w:t>
      </w:r>
      <w:r w:rsidRPr="00C620CF">
        <w:rPr>
          <w:color w:val="auto"/>
          <w:sz w:val="24"/>
          <w:szCs w:val="24"/>
          <w:lang w:val="en-US" w:eastAsia="en-US" w:bidi="en-US"/>
        </w:rPr>
        <w:t>I</w:t>
      </w:r>
      <w:r w:rsidRPr="00C620CF">
        <w:rPr>
          <w:color w:val="auto"/>
          <w:sz w:val="24"/>
          <w:szCs w:val="24"/>
          <w:lang w:eastAsia="en-US" w:bidi="en-US"/>
        </w:rPr>
        <w:t xml:space="preserve"> </w:t>
      </w:r>
      <w:r w:rsidRPr="00C620CF">
        <w:rPr>
          <w:color w:val="auto"/>
          <w:sz w:val="24"/>
          <w:szCs w:val="24"/>
          <w:lang w:val="en-US" w:eastAsia="en-US" w:bidi="en-US"/>
        </w:rPr>
        <w:t>prefer</w:t>
      </w:r>
      <w:r w:rsidRPr="00C620CF">
        <w:rPr>
          <w:color w:val="auto"/>
          <w:sz w:val="24"/>
          <w:szCs w:val="24"/>
          <w:lang w:eastAsia="en-US" w:bidi="en-US"/>
        </w:rPr>
        <w:t xml:space="preserve"> </w:t>
      </w:r>
      <w:r w:rsidR="0067650A" w:rsidRPr="00C620CF">
        <w:rPr>
          <w:color w:val="auto"/>
          <w:sz w:val="24"/>
          <w:szCs w:val="24"/>
          <w:lang w:eastAsia="en-US" w:bidi="en-US"/>
        </w:rPr>
        <w:t>…</w:t>
      </w:r>
      <w:r w:rsidRPr="00C620CF">
        <w:rPr>
          <w:color w:val="auto"/>
          <w:sz w:val="24"/>
          <w:szCs w:val="24"/>
          <w:lang w:eastAsia="en-US" w:bidi="en-US"/>
        </w:rPr>
        <w:t>/</w:t>
      </w:r>
      <w:r w:rsidRPr="00C620CF">
        <w:rPr>
          <w:color w:val="auto"/>
          <w:sz w:val="24"/>
          <w:szCs w:val="24"/>
          <w:lang w:val="en-US" w:eastAsia="en-US" w:bidi="en-US"/>
        </w:rPr>
        <w:t>I</w:t>
      </w:r>
      <w:r w:rsidRPr="00C620CF">
        <w:rPr>
          <w:color w:val="auto"/>
          <w:sz w:val="24"/>
          <w:szCs w:val="24"/>
          <w:lang w:eastAsia="en-US" w:bidi="en-US"/>
        </w:rPr>
        <w:t>’</w:t>
      </w:r>
      <w:r w:rsidRPr="00C620CF">
        <w:rPr>
          <w:color w:val="auto"/>
          <w:sz w:val="24"/>
          <w:szCs w:val="24"/>
          <w:lang w:val="en-US" w:eastAsia="en-US" w:bidi="en-US"/>
        </w:rPr>
        <w:t>d</w:t>
      </w:r>
      <w:r w:rsidRPr="00C620CF">
        <w:rPr>
          <w:color w:val="auto"/>
          <w:sz w:val="24"/>
          <w:szCs w:val="24"/>
          <w:lang w:eastAsia="en-US" w:bidi="en-US"/>
        </w:rPr>
        <w:t xml:space="preserve"> </w:t>
      </w:r>
      <w:r w:rsidRPr="00C620CF">
        <w:rPr>
          <w:color w:val="auto"/>
          <w:sz w:val="24"/>
          <w:szCs w:val="24"/>
          <w:lang w:val="en-US" w:eastAsia="en-US" w:bidi="en-US"/>
        </w:rPr>
        <w:t>prefer</w:t>
      </w:r>
      <w:r w:rsidRPr="00C620CF">
        <w:rPr>
          <w:color w:val="auto"/>
          <w:sz w:val="24"/>
          <w:szCs w:val="24"/>
          <w:lang w:eastAsia="en-US" w:bidi="en-US"/>
        </w:rPr>
        <w:t xml:space="preserve"> </w:t>
      </w:r>
      <w:r w:rsidR="0067650A" w:rsidRPr="00C620CF">
        <w:rPr>
          <w:color w:val="auto"/>
          <w:sz w:val="24"/>
          <w:szCs w:val="24"/>
          <w:lang w:eastAsia="en-US" w:bidi="en-US"/>
        </w:rPr>
        <w:t>…</w:t>
      </w:r>
      <w:r w:rsidRPr="00C620CF">
        <w:rPr>
          <w:color w:val="auto"/>
          <w:sz w:val="24"/>
          <w:szCs w:val="24"/>
          <w:lang w:eastAsia="en-US" w:bidi="en-US"/>
        </w:rPr>
        <w:t>/</w:t>
      </w:r>
      <w:r w:rsidRPr="00C620CF">
        <w:rPr>
          <w:color w:val="auto"/>
          <w:sz w:val="24"/>
          <w:szCs w:val="24"/>
          <w:lang w:val="en-US" w:eastAsia="en-US" w:bidi="en-US"/>
        </w:rPr>
        <w:t>I</w:t>
      </w:r>
      <w:r w:rsidRPr="00C620CF">
        <w:rPr>
          <w:color w:val="auto"/>
          <w:sz w:val="24"/>
          <w:szCs w:val="24"/>
          <w:lang w:eastAsia="en-US" w:bidi="en-US"/>
        </w:rPr>
        <w:t>’</w:t>
      </w:r>
      <w:r w:rsidRPr="00C620CF">
        <w:rPr>
          <w:color w:val="auto"/>
          <w:sz w:val="24"/>
          <w:szCs w:val="24"/>
          <w:lang w:val="en-US" w:eastAsia="en-US" w:bidi="en-US"/>
        </w:rPr>
        <w:t>d</w:t>
      </w:r>
      <w:r w:rsidRPr="00C620CF">
        <w:rPr>
          <w:color w:val="auto"/>
          <w:sz w:val="24"/>
          <w:szCs w:val="24"/>
          <w:lang w:eastAsia="en-US" w:bidi="en-US"/>
        </w:rPr>
        <w:t xml:space="preserve"> </w:t>
      </w:r>
      <w:r w:rsidRPr="00C620CF">
        <w:rPr>
          <w:color w:val="auto"/>
          <w:sz w:val="24"/>
          <w:szCs w:val="24"/>
          <w:lang w:val="en-US" w:eastAsia="en-US" w:bidi="en-US"/>
        </w:rPr>
        <w:t>rather</w:t>
      </w:r>
      <w:r w:rsidR="0067650A" w:rsidRPr="00C620CF">
        <w:rPr>
          <w:color w:val="auto"/>
          <w:sz w:val="24"/>
          <w:szCs w:val="24"/>
          <w:lang w:eastAsia="en-US" w:bidi="en-US"/>
        </w:rPr>
        <w:t xml:space="preserve"> ... .</w:t>
      </w:r>
    </w:p>
    <w:p w14:paraId="1B43691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Конструкция </w:t>
      </w:r>
      <w:r w:rsidRPr="00C620CF">
        <w:rPr>
          <w:color w:val="auto"/>
          <w:sz w:val="24"/>
          <w:szCs w:val="24"/>
          <w:lang w:val="en-US" w:eastAsia="en-US" w:bidi="en-US"/>
        </w:rPr>
        <w:t>I</w:t>
      </w:r>
      <w:r w:rsidRPr="00C620CF">
        <w:rPr>
          <w:color w:val="auto"/>
          <w:sz w:val="24"/>
          <w:szCs w:val="24"/>
          <w:lang w:eastAsia="en-US" w:bidi="en-US"/>
        </w:rPr>
        <w:t xml:space="preserve"> </w:t>
      </w:r>
      <w:r w:rsidRPr="00C620CF">
        <w:rPr>
          <w:color w:val="auto"/>
          <w:sz w:val="24"/>
          <w:szCs w:val="24"/>
          <w:lang w:val="en-US" w:eastAsia="en-US" w:bidi="en-US"/>
        </w:rPr>
        <w:t>wish</w:t>
      </w:r>
      <w:r w:rsidR="0067650A" w:rsidRPr="00C620CF">
        <w:rPr>
          <w:color w:val="auto"/>
          <w:sz w:val="24"/>
          <w:szCs w:val="24"/>
          <w:lang w:eastAsia="en-US" w:bidi="en-US"/>
        </w:rPr>
        <w:t xml:space="preserve"> …</w:t>
      </w:r>
      <w:r w:rsidRPr="00C620CF">
        <w:rPr>
          <w:color w:val="auto"/>
          <w:sz w:val="24"/>
          <w:szCs w:val="24"/>
          <w:lang w:eastAsia="en-US" w:bidi="en-US"/>
        </w:rPr>
        <w:t xml:space="preserve"> .</w:t>
      </w:r>
    </w:p>
    <w:p w14:paraId="0422A89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Предложения с конструкцией </w:t>
      </w:r>
      <w:r w:rsidRPr="00C620CF">
        <w:rPr>
          <w:color w:val="auto"/>
          <w:sz w:val="24"/>
          <w:szCs w:val="24"/>
          <w:lang w:val="en-US" w:eastAsia="en-US" w:bidi="en-US"/>
        </w:rPr>
        <w:t>either</w:t>
      </w:r>
      <w:r w:rsidR="0067650A" w:rsidRPr="00C620CF">
        <w:rPr>
          <w:color w:val="auto"/>
          <w:sz w:val="24"/>
          <w:szCs w:val="24"/>
          <w:lang w:eastAsia="en-US" w:bidi="en-US"/>
        </w:rPr>
        <w:t xml:space="preserve"> …</w:t>
      </w:r>
      <w:r w:rsidRPr="00C620CF">
        <w:rPr>
          <w:color w:val="auto"/>
          <w:sz w:val="24"/>
          <w:szCs w:val="24"/>
          <w:lang w:eastAsia="en-US" w:bidi="en-US"/>
        </w:rPr>
        <w:t xml:space="preserve"> </w:t>
      </w:r>
      <w:r w:rsidRPr="00C620CF">
        <w:rPr>
          <w:color w:val="auto"/>
          <w:sz w:val="24"/>
          <w:szCs w:val="24"/>
          <w:lang w:val="en-US" w:eastAsia="en-US" w:bidi="en-US"/>
        </w:rPr>
        <w:t>or</w:t>
      </w:r>
      <w:r w:rsidRPr="00C620CF">
        <w:rPr>
          <w:color w:val="auto"/>
          <w:sz w:val="24"/>
          <w:szCs w:val="24"/>
          <w:lang w:eastAsia="en-US" w:bidi="en-US"/>
        </w:rPr>
        <w:t xml:space="preserve">, </w:t>
      </w:r>
      <w:r w:rsidRPr="00C620CF">
        <w:rPr>
          <w:color w:val="auto"/>
          <w:sz w:val="24"/>
          <w:szCs w:val="24"/>
          <w:lang w:val="en-US" w:eastAsia="en-US" w:bidi="en-US"/>
        </w:rPr>
        <w:t>neither</w:t>
      </w:r>
      <w:r w:rsidR="0067650A" w:rsidRPr="00C620CF">
        <w:rPr>
          <w:color w:val="auto"/>
          <w:sz w:val="24"/>
          <w:szCs w:val="24"/>
          <w:lang w:eastAsia="en-US" w:bidi="en-US"/>
        </w:rPr>
        <w:t xml:space="preserve"> …</w:t>
      </w:r>
      <w:r w:rsidRPr="00C620CF">
        <w:rPr>
          <w:color w:val="auto"/>
          <w:sz w:val="24"/>
          <w:szCs w:val="24"/>
          <w:lang w:eastAsia="en-US" w:bidi="en-US"/>
        </w:rPr>
        <w:t xml:space="preserve"> </w:t>
      </w:r>
      <w:r w:rsidRPr="00C620CF">
        <w:rPr>
          <w:color w:val="auto"/>
          <w:sz w:val="24"/>
          <w:szCs w:val="24"/>
          <w:lang w:val="en-US" w:eastAsia="en-US" w:bidi="en-US"/>
        </w:rPr>
        <w:t>nor</w:t>
      </w:r>
      <w:r w:rsidRPr="00C620CF">
        <w:rPr>
          <w:color w:val="auto"/>
          <w:sz w:val="24"/>
          <w:szCs w:val="24"/>
          <w:lang w:eastAsia="en-US" w:bidi="en-US"/>
        </w:rPr>
        <w:t>.</w:t>
      </w:r>
    </w:p>
    <w:p w14:paraId="40AB570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Глаголы в видо-временных формах действительного залога в изъявительном наклонении </w:t>
      </w:r>
      <w:r w:rsidRPr="00C620CF">
        <w:rPr>
          <w:color w:val="auto"/>
          <w:sz w:val="24"/>
          <w:szCs w:val="24"/>
          <w:lang w:eastAsia="en-US" w:bidi="en-US"/>
        </w:rPr>
        <w:t>(</w:t>
      </w:r>
      <w:r w:rsidRPr="00C620CF">
        <w:rPr>
          <w:color w:val="auto"/>
          <w:sz w:val="24"/>
          <w:szCs w:val="24"/>
          <w:lang w:val="en-US" w:eastAsia="en-US" w:bidi="en-US"/>
        </w:rPr>
        <w:t>Present</w:t>
      </w:r>
      <w:r w:rsidRPr="00C620CF">
        <w:rPr>
          <w:color w:val="auto"/>
          <w:sz w:val="24"/>
          <w:szCs w:val="24"/>
          <w:lang w:eastAsia="en-US" w:bidi="en-US"/>
        </w:rPr>
        <w:t>/</w:t>
      </w:r>
      <w:r w:rsidRPr="00C620CF">
        <w:rPr>
          <w:color w:val="auto"/>
          <w:sz w:val="24"/>
          <w:szCs w:val="24"/>
          <w:lang w:val="en-US" w:eastAsia="en-US" w:bidi="en-US"/>
        </w:rPr>
        <w:t>Past</w:t>
      </w:r>
      <w:r w:rsidRPr="00C620CF">
        <w:rPr>
          <w:color w:val="auto"/>
          <w:sz w:val="24"/>
          <w:szCs w:val="24"/>
          <w:lang w:eastAsia="en-US" w:bidi="en-US"/>
        </w:rPr>
        <w:t>/</w:t>
      </w:r>
      <w:r w:rsidRPr="00C620CF">
        <w:rPr>
          <w:color w:val="auto"/>
          <w:sz w:val="24"/>
          <w:szCs w:val="24"/>
          <w:lang w:val="en-US" w:eastAsia="en-US" w:bidi="en-US"/>
        </w:rPr>
        <w:t>Future</w:t>
      </w:r>
      <w:r w:rsidRPr="00C620CF">
        <w:rPr>
          <w:color w:val="auto"/>
          <w:sz w:val="24"/>
          <w:szCs w:val="24"/>
          <w:lang w:eastAsia="en-US" w:bidi="en-US"/>
        </w:rPr>
        <w:t xml:space="preserve"> </w:t>
      </w:r>
      <w:r w:rsidRPr="00C620CF">
        <w:rPr>
          <w:color w:val="auto"/>
          <w:sz w:val="24"/>
          <w:szCs w:val="24"/>
          <w:lang w:val="en-US" w:eastAsia="en-US" w:bidi="en-US"/>
        </w:rPr>
        <w:t>Simple</w:t>
      </w:r>
      <w:r w:rsidRPr="00C620CF">
        <w:rPr>
          <w:color w:val="auto"/>
          <w:sz w:val="24"/>
          <w:szCs w:val="24"/>
          <w:lang w:eastAsia="en-US" w:bidi="en-US"/>
        </w:rPr>
        <w:t xml:space="preserve"> </w:t>
      </w:r>
      <w:r w:rsidRPr="00C620CF">
        <w:rPr>
          <w:color w:val="auto"/>
          <w:sz w:val="24"/>
          <w:szCs w:val="24"/>
          <w:lang w:val="en-US" w:eastAsia="en-US" w:bidi="en-US"/>
        </w:rPr>
        <w:t>Tense</w:t>
      </w:r>
      <w:r w:rsidRPr="00C620CF">
        <w:rPr>
          <w:color w:val="auto"/>
          <w:sz w:val="24"/>
          <w:szCs w:val="24"/>
          <w:lang w:eastAsia="en-US" w:bidi="en-US"/>
        </w:rPr>
        <w:t xml:space="preserve">; </w:t>
      </w:r>
      <w:r w:rsidRPr="00C620CF">
        <w:rPr>
          <w:color w:val="auto"/>
          <w:sz w:val="24"/>
          <w:szCs w:val="24"/>
          <w:lang w:val="en-US" w:eastAsia="en-US" w:bidi="en-US"/>
        </w:rPr>
        <w:t>Present</w:t>
      </w:r>
      <w:r w:rsidRPr="00C620CF">
        <w:rPr>
          <w:color w:val="auto"/>
          <w:sz w:val="24"/>
          <w:szCs w:val="24"/>
          <w:lang w:eastAsia="en-US" w:bidi="en-US"/>
        </w:rPr>
        <w:t>/</w:t>
      </w:r>
      <w:r w:rsidRPr="00C620CF">
        <w:rPr>
          <w:color w:val="auto"/>
          <w:sz w:val="24"/>
          <w:szCs w:val="24"/>
          <w:lang w:val="en-US" w:eastAsia="en-US" w:bidi="en-US"/>
        </w:rPr>
        <w:t>Past</w:t>
      </w:r>
      <w:r w:rsidRPr="00C620CF">
        <w:rPr>
          <w:color w:val="auto"/>
          <w:sz w:val="24"/>
          <w:szCs w:val="24"/>
          <w:lang w:eastAsia="en-US" w:bidi="en-US"/>
        </w:rPr>
        <w:t xml:space="preserve"> </w:t>
      </w:r>
      <w:r w:rsidRPr="00C620CF">
        <w:rPr>
          <w:color w:val="auto"/>
          <w:sz w:val="24"/>
          <w:szCs w:val="24"/>
          <w:lang w:val="en-US" w:eastAsia="en-US" w:bidi="en-US"/>
        </w:rPr>
        <w:t>Perfect</w:t>
      </w:r>
      <w:r w:rsidRPr="00C620CF">
        <w:rPr>
          <w:color w:val="auto"/>
          <w:sz w:val="24"/>
          <w:szCs w:val="24"/>
          <w:lang w:eastAsia="en-US" w:bidi="en-US"/>
        </w:rPr>
        <w:t xml:space="preserve"> </w:t>
      </w:r>
      <w:r w:rsidRPr="00C620CF">
        <w:rPr>
          <w:color w:val="auto"/>
          <w:sz w:val="24"/>
          <w:szCs w:val="24"/>
          <w:lang w:val="en-US" w:eastAsia="en-US" w:bidi="en-US"/>
        </w:rPr>
        <w:t>Tense</w:t>
      </w:r>
      <w:r w:rsidRPr="00C620CF">
        <w:rPr>
          <w:color w:val="auto"/>
          <w:sz w:val="24"/>
          <w:szCs w:val="24"/>
          <w:lang w:eastAsia="en-US" w:bidi="en-US"/>
        </w:rPr>
        <w:t xml:space="preserve">; </w:t>
      </w:r>
      <w:r w:rsidRPr="00C620CF">
        <w:rPr>
          <w:color w:val="auto"/>
          <w:sz w:val="24"/>
          <w:szCs w:val="24"/>
          <w:lang w:val="en-US" w:eastAsia="en-US" w:bidi="en-US"/>
        </w:rPr>
        <w:t>Present</w:t>
      </w:r>
      <w:r w:rsidRPr="00C620CF">
        <w:rPr>
          <w:color w:val="auto"/>
          <w:sz w:val="24"/>
          <w:szCs w:val="24"/>
          <w:lang w:eastAsia="en-US" w:bidi="en-US"/>
        </w:rPr>
        <w:t>/</w:t>
      </w:r>
      <w:r w:rsidRPr="00C620CF">
        <w:rPr>
          <w:color w:val="auto"/>
          <w:sz w:val="24"/>
          <w:szCs w:val="24"/>
          <w:lang w:val="en-US" w:eastAsia="en-US" w:bidi="en-US"/>
        </w:rPr>
        <w:t>Past</w:t>
      </w:r>
      <w:r w:rsidRPr="00C620CF">
        <w:rPr>
          <w:color w:val="auto"/>
          <w:sz w:val="24"/>
          <w:szCs w:val="24"/>
          <w:lang w:eastAsia="en-US" w:bidi="en-US"/>
        </w:rPr>
        <w:t xml:space="preserve"> </w:t>
      </w:r>
      <w:r w:rsidRPr="00C620CF">
        <w:rPr>
          <w:color w:val="auto"/>
          <w:sz w:val="24"/>
          <w:szCs w:val="24"/>
          <w:lang w:val="en-US" w:eastAsia="en-US" w:bidi="en-US"/>
        </w:rPr>
        <w:t>Continuous</w:t>
      </w:r>
      <w:r w:rsidRPr="00C620CF">
        <w:rPr>
          <w:color w:val="auto"/>
          <w:sz w:val="24"/>
          <w:szCs w:val="24"/>
          <w:lang w:eastAsia="en-US" w:bidi="en-US"/>
        </w:rPr>
        <w:t xml:space="preserve"> </w:t>
      </w:r>
      <w:r w:rsidRPr="00C620CF">
        <w:rPr>
          <w:color w:val="auto"/>
          <w:sz w:val="24"/>
          <w:szCs w:val="24"/>
          <w:lang w:val="en-US" w:eastAsia="en-US" w:bidi="en-US"/>
        </w:rPr>
        <w:t>Tense</w:t>
      </w:r>
      <w:r w:rsidRPr="00C620CF">
        <w:rPr>
          <w:color w:val="auto"/>
          <w:sz w:val="24"/>
          <w:szCs w:val="24"/>
          <w:lang w:eastAsia="en-US" w:bidi="en-US"/>
        </w:rPr>
        <w:t xml:space="preserve">, </w:t>
      </w:r>
      <w:r w:rsidRPr="00C620CF">
        <w:rPr>
          <w:color w:val="auto"/>
          <w:sz w:val="24"/>
          <w:szCs w:val="24"/>
          <w:lang w:val="en-US" w:eastAsia="en-US" w:bidi="en-US"/>
        </w:rPr>
        <w:t>Future</w:t>
      </w:r>
      <w:r w:rsidRPr="00C620CF">
        <w:rPr>
          <w:color w:val="auto"/>
          <w:sz w:val="24"/>
          <w:szCs w:val="24"/>
          <w:lang w:eastAsia="en-US" w:bidi="en-US"/>
        </w:rPr>
        <w:t>-</w:t>
      </w:r>
      <w:r w:rsidRPr="00C620CF">
        <w:rPr>
          <w:color w:val="auto"/>
          <w:sz w:val="24"/>
          <w:szCs w:val="24"/>
          <w:lang w:val="en-US" w:eastAsia="en-US" w:bidi="en-US"/>
        </w:rPr>
        <w:t>in</w:t>
      </w:r>
      <w:r w:rsidRPr="00C620CF">
        <w:rPr>
          <w:color w:val="auto"/>
          <w:sz w:val="24"/>
          <w:szCs w:val="24"/>
          <w:lang w:eastAsia="en-US" w:bidi="en-US"/>
        </w:rPr>
        <w:t>-</w:t>
      </w:r>
      <w:r w:rsidRPr="00C620CF">
        <w:rPr>
          <w:color w:val="auto"/>
          <w:sz w:val="24"/>
          <w:szCs w:val="24"/>
          <w:lang w:val="en-US" w:eastAsia="en-US" w:bidi="en-US"/>
        </w:rPr>
        <w:t>the</w:t>
      </w:r>
      <w:r w:rsidRPr="00C620CF">
        <w:rPr>
          <w:color w:val="auto"/>
          <w:sz w:val="24"/>
          <w:szCs w:val="24"/>
          <w:lang w:eastAsia="en-US" w:bidi="en-US"/>
        </w:rPr>
        <w:t>-</w:t>
      </w:r>
      <w:r w:rsidRPr="00C620CF">
        <w:rPr>
          <w:color w:val="auto"/>
          <w:sz w:val="24"/>
          <w:szCs w:val="24"/>
          <w:lang w:val="en-US" w:eastAsia="en-US" w:bidi="en-US"/>
        </w:rPr>
        <w:t>Past</w:t>
      </w:r>
      <w:r w:rsidRPr="00C620CF">
        <w:rPr>
          <w:color w:val="auto"/>
          <w:sz w:val="24"/>
          <w:szCs w:val="24"/>
          <w:lang w:eastAsia="en-US" w:bidi="en-US"/>
        </w:rPr>
        <w:t xml:space="preserve">) </w:t>
      </w:r>
      <w:r w:rsidRPr="00C620CF">
        <w:rPr>
          <w:color w:val="auto"/>
          <w:sz w:val="24"/>
          <w:szCs w:val="24"/>
        </w:rPr>
        <w:t xml:space="preserve">и наиболее употребительных формах страдательного залога </w:t>
      </w:r>
      <w:r w:rsidRPr="00C620CF">
        <w:rPr>
          <w:color w:val="auto"/>
          <w:sz w:val="24"/>
          <w:szCs w:val="24"/>
          <w:lang w:eastAsia="en-US" w:bidi="en-US"/>
        </w:rPr>
        <w:t>(</w:t>
      </w:r>
      <w:r w:rsidRPr="00C620CF">
        <w:rPr>
          <w:color w:val="auto"/>
          <w:sz w:val="24"/>
          <w:szCs w:val="24"/>
          <w:lang w:val="en-US" w:eastAsia="en-US" w:bidi="en-US"/>
        </w:rPr>
        <w:t>Present</w:t>
      </w:r>
      <w:r w:rsidRPr="00C620CF">
        <w:rPr>
          <w:color w:val="auto"/>
          <w:sz w:val="24"/>
          <w:szCs w:val="24"/>
          <w:lang w:eastAsia="en-US" w:bidi="en-US"/>
        </w:rPr>
        <w:t>/</w:t>
      </w:r>
      <w:r w:rsidRPr="00C620CF">
        <w:rPr>
          <w:color w:val="auto"/>
          <w:sz w:val="24"/>
          <w:szCs w:val="24"/>
          <w:lang w:val="en-US" w:eastAsia="en-US" w:bidi="en-US"/>
        </w:rPr>
        <w:t>Past</w:t>
      </w:r>
      <w:r w:rsidRPr="00C620CF">
        <w:rPr>
          <w:color w:val="auto"/>
          <w:sz w:val="24"/>
          <w:szCs w:val="24"/>
          <w:lang w:eastAsia="en-US" w:bidi="en-US"/>
        </w:rPr>
        <w:t xml:space="preserve"> </w:t>
      </w:r>
      <w:r w:rsidRPr="00C620CF">
        <w:rPr>
          <w:color w:val="auto"/>
          <w:sz w:val="24"/>
          <w:szCs w:val="24"/>
          <w:lang w:val="en-US" w:eastAsia="en-US" w:bidi="en-US"/>
        </w:rPr>
        <w:t>Simple</w:t>
      </w:r>
      <w:r w:rsidRPr="00C620CF">
        <w:rPr>
          <w:color w:val="auto"/>
          <w:sz w:val="24"/>
          <w:szCs w:val="24"/>
          <w:lang w:eastAsia="en-US" w:bidi="en-US"/>
        </w:rPr>
        <w:t xml:space="preserve"> </w:t>
      </w:r>
      <w:r w:rsidRPr="00C620CF">
        <w:rPr>
          <w:color w:val="auto"/>
          <w:sz w:val="24"/>
          <w:szCs w:val="24"/>
          <w:lang w:val="en-US" w:eastAsia="en-US" w:bidi="en-US"/>
        </w:rPr>
        <w:t>Passive</w:t>
      </w:r>
      <w:r w:rsidRPr="00C620CF">
        <w:rPr>
          <w:color w:val="auto"/>
          <w:sz w:val="24"/>
          <w:szCs w:val="24"/>
          <w:lang w:eastAsia="en-US" w:bidi="en-US"/>
        </w:rPr>
        <w:t xml:space="preserve">; </w:t>
      </w:r>
      <w:r w:rsidRPr="00C620CF">
        <w:rPr>
          <w:color w:val="auto"/>
          <w:sz w:val="24"/>
          <w:szCs w:val="24"/>
          <w:lang w:val="en-US" w:eastAsia="en-US" w:bidi="en-US"/>
        </w:rPr>
        <w:t>Present</w:t>
      </w:r>
      <w:r w:rsidRPr="00C620CF">
        <w:rPr>
          <w:color w:val="auto"/>
          <w:sz w:val="24"/>
          <w:szCs w:val="24"/>
          <w:lang w:eastAsia="en-US" w:bidi="en-US"/>
        </w:rPr>
        <w:t xml:space="preserve"> </w:t>
      </w:r>
      <w:r w:rsidRPr="00C620CF">
        <w:rPr>
          <w:color w:val="auto"/>
          <w:sz w:val="24"/>
          <w:szCs w:val="24"/>
          <w:lang w:val="en-US" w:eastAsia="en-US" w:bidi="en-US"/>
        </w:rPr>
        <w:t>Perfect</w:t>
      </w:r>
      <w:r w:rsidRPr="00C620CF">
        <w:rPr>
          <w:color w:val="auto"/>
          <w:sz w:val="24"/>
          <w:szCs w:val="24"/>
          <w:lang w:eastAsia="en-US" w:bidi="en-US"/>
        </w:rPr>
        <w:t xml:space="preserve"> </w:t>
      </w:r>
      <w:r w:rsidRPr="00C620CF">
        <w:rPr>
          <w:color w:val="auto"/>
          <w:sz w:val="24"/>
          <w:szCs w:val="24"/>
          <w:lang w:val="en-US" w:eastAsia="en-US" w:bidi="en-US"/>
        </w:rPr>
        <w:t>Passive</w:t>
      </w:r>
      <w:r w:rsidRPr="00C620CF">
        <w:rPr>
          <w:color w:val="auto"/>
          <w:sz w:val="24"/>
          <w:szCs w:val="24"/>
          <w:lang w:eastAsia="en-US" w:bidi="en-US"/>
        </w:rPr>
        <w:t>).</w:t>
      </w:r>
    </w:p>
    <w:p w14:paraId="083709D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Порядок следования имён прилагательных </w:t>
      </w:r>
      <w:r w:rsidRPr="00C620CF">
        <w:rPr>
          <w:color w:val="auto"/>
          <w:sz w:val="24"/>
          <w:szCs w:val="24"/>
          <w:lang w:eastAsia="en-US" w:bidi="en-US"/>
        </w:rPr>
        <w:t>(</w:t>
      </w:r>
      <w:r w:rsidRPr="00C620CF">
        <w:rPr>
          <w:color w:val="auto"/>
          <w:sz w:val="24"/>
          <w:szCs w:val="24"/>
          <w:lang w:val="en-US" w:eastAsia="en-US" w:bidi="en-US"/>
        </w:rPr>
        <w:t>nice</w:t>
      </w:r>
      <w:r w:rsidRPr="00C620CF">
        <w:rPr>
          <w:color w:val="auto"/>
          <w:sz w:val="24"/>
          <w:szCs w:val="24"/>
          <w:lang w:eastAsia="en-US" w:bidi="en-US"/>
        </w:rPr>
        <w:t xml:space="preserve"> </w:t>
      </w:r>
      <w:r w:rsidRPr="00C620CF">
        <w:rPr>
          <w:color w:val="auto"/>
          <w:sz w:val="24"/>
          <w:szCs w:val="24"/>
          <w:lang w:val="en-US" w:eastAsia="en-US" w:bidi="en-US"/>
        </w:rPr>
        <w:t>long</w:t>
      </w:r>
      <w:r w:rsidRPr="00C620CF">
        <w:rPr>
          <w:color w:val="auto"/>
          <w:sz w:val="24"/>
          <w:szCs w:val="24"/>
          <w:lang w:eastAsia="en-US" w:bidi="en-US"/>
        </w:rPr>
        <w:t xml:space="preserve"> </w:t>
      </w:r>
      <w:r w:rsidRPr="00C620CF">
        <w:rPr>
          <w:color w:val="auto"/>
          <w:sz w:val="24"/>
          <w:szCs w:val="24"/>
          <w:lang w:val="en-US" w:eastAsia="en-US" w:bidi="en-US"/>
        </w:rPr>
        <w:t>blond</w:t>
      </w:r>
      <w:r w:rsidRPr="00C620CF">
        <w:rPr>
          <w:color w:val="auto"/>
          <w:sz w:val="24"/>
          <w:szCs w:val="24"/>
          <w:lang w:eastAsia="en-US" w:bidi="en-US"/>
        </w:rPr>
        <w:t xml:space="preserve"> </w:t>
      </w:r>
      <w:r w:rsidRPr="00C620CF">
        <w:rPr>
          <w:color w:val="auto"/>
          <w:sz w:val="24"/>
          <w:szCs w:val="24"/>
          <w:lang w:val="en-US" w:eastAsia="en-US" w:bidi="en-US"/>
        </w:rPr>
        <w:t>hair</w:t>
      </w:r>
      <w:r w:rsidRPr="00C620CF">
        <w:rPr>
          <w:color w:val="auto"/>
          <w:sz w:val="24"/>
          <w:szCs w:val="24"/>
          <w:lang w:eastAsia="en-US" w:bidi="en-US"/>
        </w:rPr>
        <w:t>).</w:t>
      </w:r>
    </w:p>
    <w:p w14:paraId="4280D2C5"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Социокультурные знания и умения</w:t>
      </w:r>
    </w:p>
    <w:p w14:paraId="6322B7B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45EED3C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Знание социокультурного п</w:t>
      </w:r>
      <w:r w:rsidR="0067650A" w:rsidRPr="00C620CF">
        <w:rPr>
          <w:color w:val="auto"/>
          <w:sz w:val="24"/>
          <w:szCs w:val="24"/>
        </w:rPr>
        <w:t>ортрета родной страны и страны/</w:t>
      </w:r>
      <w:r w:rsidRPr="00C620CF">
        <w:rPr>
          <w:color w:val="auto"/>
          <w:sz w:val="24"/>
          <w:szCs w:val="24"/>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3E58A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Формирование элементарного представление о различных вариантах английского языка.</w:t>
      </w:r>
    </w:p>
    <w:p w14:paraId="50DBA15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14CA242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Соблюдение нормы вежливости в межкультурном общении.</w:t>
      </w:r>
    </w:p>
    <w:p w14:paraId="29D9F54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Развитие умений:</w:t>
      </w:r>
    </w:p>
    <w:p w14:paraId="29A3DAC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писать свои имя и фамилию, а также имена и фамилии своих родственников и друзей на английском языке;</w:t>
      </w:r>
    </w:p>
    <w:p w14:paraId="0E0D7F7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правильно оформлять свой адрес на английском языке (в анкете);</w:t>
      </w:r>
    </w:p>
    <w:p w14:paraId="36DF599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17C9E2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кратко представлять Россию и страну/страны изучаемого языка;</w:t>
      </w:r>
    </w:p>
    <w:p w14:paraId="14CCA6D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14:paraId="0A289FE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538B440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20BE661D"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Компенсаторные умения</w:t>
      </w:r>
    </w:p>
    <w:p w14:paraId="436033A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Использование при чтении и аудировании языковой, в том числе контекстуальной, догадки; при говорении и п</w:t>
      </w:r>
      <w:r w:rsidR="005D51A9" w:rsidRPr="00C620CF">
        <w:rPr>
          <w:color w:val="auto"/>
          <w:sz w:val="24"/>
          <w:szCs w:val="24"/>
        </w:rPr>
        <w:t>исьме — пе</w:t>
      </w:r>
      <w:r w:rsidRPr="00C620CF">
        <w:rPr>
          <w:color w:val="auto"/>
          <w:sz w:val="24"/>
          <w:szCs w:val="24"/>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CA9CA8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Переспрашивать, просить повторить, уточняя значение незнакомых слов.</w:t>
      </w:r>
    </w:p>
    <w:p w14:paraId="78CBA6D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Использование в качестве опоры при порождении собственных высказываний ключевых слов, плана.</w:t>
      </w:r>
    </w:p>
    <w:p w14:paraId="37CC3B0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100787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A1B5F86" w14:textId="77777777" w:rsidR="00EB2D57" w:rsidRPr="00C620CF" w:rsidRDefault="00EB2D57" w:rsidP="00C620CF">
      <w:pPr>
        <w:pStyle w:val="af5"/>
        <w:spacing w:line="276" w:lineRule="auto"/>
        <w:ind w:firstLine="709"/>
        <w:contextualSpacing/>
        <w:rPr>
          <w:rFonts w:ascii="Times New Roman" w:hAnsi="Times New Roman" w:cs="Times New Roman"/>
          <w:sz w:val="24"/>
          <w:szCs w:val="24"/>
        </w:rPr>
      </w:pPr>
      <w:bookmarkStart w:id="278" w:name="bookmark561"/>
    </w:p>
    <w:p w14:paraId="64D835C6" w14:textId="6FBA180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ПЛАНИРУЕМЫЕ РЕЗУЛЬТАТЫ</w:t>
      </w:r>
      <w:bookmarkEnd w:id="278"/>
      <w:r w:rsidR="0002733C">
        <w:rPr>
          <w:rFonts w:ascii="Times New Roman" w:hAnsi="Times New Roman" w:cs="Times New Roman"/>
          <w:sz w:val="24"/>
          <w:szCs w:val="24"/>
        </w:rPr>
        <w:t xml:space="preserve"> </w:t>
      </w:r>
      <w:r w:rsidRPr="00C620CF">
        <w:rPr>
          <w:rFonts w:ascii="Times New Roman" w:hAnsi="Times New Roman" w:cs="Times New Roman"/>
          <w:sz w:val="24"/>
          <w:szCs w:val="24"/>
        </w:rPr>
        <w:t>ОСВОЕНИЯ УЧЕБНОГО ПРЕДМЕТА</w:t>
      </w:r>
    </w:p>
    <w:p w14:paraId="5593EA6F"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«ИНОСТРАННЫЙ (АНГЛИЙСКИЙ) ЯЗЫК»</w:t>
      </w:r>
    </w:p>
    <w:p w14:paraId="269587AE" w14:textId="77777777" w:rsidR="00EB2D57" w:rsidRPr="00C620CF" w:rsidRDefault="00EB2D57" w:rsidP="00C620CF">
      <w:pPr>
        <w:pStyle w:val="13"/>
        <w:spacing w:line="276" w:lineRule="auto"/>
        <w:ind w:firstLine="709"/>
        <w:contextualSpacing/>
        <w:jc w:val="both"/>
        <w:rPr>
          <w:color w:val="auto"/>
          <w:sz w:val="24"/>
          <w:szCs w:val="24"/>
        </w:rPr>
      </w:pPr>
    </w:p>
    <w:p w14:paraId="5182F28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79E25F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9234C2B"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279" w:name="bookmark565"/>
      <w:r w:rsidRPr="00C620CF">
        <w:rPr>
          <w:rFonts w:ascii="Times New Roman" w:hAnsi="Times New Roman" w:cs="Times New Roman"/>
          <w:sz w:val="24"/>
          <w:szCs w:val="24"/>
        </w:rPr>
        <w:lastRenderedPageBreak/>
        <w:t>ЛИЧНОСТНЫЕ РЕЗУЛЬТАТЫ</w:t>
      </w:r>
      <w:bookmarkEnd w:id="279"/>
    </w:p>
    <w:p w14:paraId="5A2E0CD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AFCB28"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Личностные результаты </w:t>
      </w:r>
      <w:r w:rsidRPr="00C620CF">
        <w:rPr>
          <w:color w:val="auto"/>
          <w:sz w:val="24"/>
          <w:szCs w:val="24"/>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A118DB4"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Гражданского воспитания</w:t>
      </w:r>
      <w:r w:rsidRPr="00C620CF">
        <w:rPr>
          <w:color w:val="auto"/>
          <w:sz w:val="24"/>
          <w:szCs w:val="24"/>
        </w:rPr>
        <w:t>:</w:t>
      </w:r>
    </w:p>
    <w:p w14:paraId="0E7619D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63CB2DA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активное участие в жизни семьи, Организации, местного сообщества, родного края, страны;</w:t>
      </w:r>
    </w:p>
    <w:p w14:paraId="04A2DE2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неприятие любых форм экстремизма, дискриминации;</w:t>
      </w:r>
    </w:p>
    <w:p w14:paraId="7731FF8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понимание роли различных социальных институтов в жизни человека;</w:t>
      </w:r>
    </w:p>
    <w:p w14:paraId="5425753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C0F041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представление о способах противодействия коррупции;</w:t>
      </w:r>
    </w:p>
    <w:p w14:paraId="271DC8C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3CABE73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готовность к участию в гуманитарной деятельности (волонтёрство, помощь людям, нуждающимся в ней).</w:t>
      </w:r>
    </w:p>
    <w:p w14:paraId="29D0EA11"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Патриотического воспитания</w:t>
      </w:r>
      <w:r w:rsidRPr="00C620CF">
        <w:rPr>
          <w:color w:val="auto"/>
          <w:sz w:val="24"/>
          <w:szCs w:val="24"/>
        </w:rPr>
        <w:t>:</w:t>
      </w:r>
    </w:p>
    <w:p w14:paraId="4EB0488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осознание российской г</w:t>
      </w:r>
      <w:r w:rsidR="005D51A9" w:rsidRPr="00C620CF">
        <w:rPr>
          <w:color w:val="auto"/>
          <w:sz w:val="24"/>
          <w:szCs w:val="24"/>
        </w:rPr>
        <w:t>ражданской идентичности в поли</w:t>
      </w:r>
      <w:r w:rsidRPr="00C620CF">
        <w:rPr>
          <w:color w:val="auto"/>
          <w:sz w:val="24"/>
          <w:szCs w:val="24"/>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BDBE97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ценностное отношение к достижениям своей Родины </w:t>
      </w:r>
      <w:r w:rsidR="005D51A9" w:rsidRPr="00C620CF">
        <w:rPr>
          <w:color w:val="auto"/>
          <w:sz w:val="24"/>
          <w:szCs w:val="24"/>
        </w:rPr>
        <w:softHyphen/>
        <w:t>–</w:t>
      </w:r>
      <w:r w:rsidRPr="00C620CF">
        <w:rPr>
          <w:color w:val="auto"/>
          <w:sz w:val="24"/>
          <w:szCs w:val="24"/>
        </w:rPr>
        <w:t xml:space="preserve"> России, к науке, искусству, спорту, технологиям, боевым подвигам и трудовым достижениям народа;</w:t>
      </w:r>
    </w:p>
    <w:p w14:paraId="1E9771F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2FACE84"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Духовно-нравственного воспитания</w:t>
      </w:r>
      <w:r w:rsidRPr="00C620CF">
        <w:rPr>
          <w:color w:val="auto"/>
          <w:sz w:val="24"/>
          <w:szCs w:val="24"/>
        </w:rPr>
        <w:t>:</w:t>
      </w:r>
    </w:p>
    <w:p w14:paraId="5AD17EF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ориентация на моральные ценности и нормы в ситуациях нравственного выбора;</w:t>
      </w:r>
    </w:p>
    <w:p w14:paraId="32016C0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B992FC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3ECA3E08"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Эстетического воспитания</w:t>
      </w:r>
      <w:r w:rsidRPr="00C620CF">
        <w:rPr>
          <w:color w:val="auto"/>
          <w:sz w:val="24"/>
          <w:szCs w:val="24"/>
        </w:rPr>
        <w:t>:</w:t>
      </w:r>
    </w:p>
    <w:p w14:paraId="6FBA8BD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29406F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понимание ценности отечественного и мирового искусства, роли этнических культурных традиций и народного творчества;</w:t>
      </w:r>
    </w:p>
    <w:p w14:paraId="63DBBA0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стремление к самовыражению в разных видах искусства.</w:t>
      </w:r>
    </w:p>
    <w:p w14:paraId="7F7D3E6A"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Физического воспитания, формирования культуры здоровья и эмоционального благополучия</w:t>
      </w:r>
      <w:r w:rsidRPr="00C620CF">
        <w:rPr>
          <w:color w:val="auto"/>
          <w:sz w:val="24"/>
          <w:szCs w:val="24"/>
        </w:rPr>
        <w:t>:</w:t>
      </w:r>
    </w:p>
    <w:p w14:paraId="02D0637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осознание ценности жизни;</w:t>
      </w:r>
    </w:p>
    <w:p w14:paraId="0F84A8E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w:t>
      </w:r>
      <w:r w:rsidRPr="00C620CF">
        <w:rPr>
          <w:color w:val="auto"/>
          <w:sz w:val="24"/>
          <w:szCs w:val="24"/>
        </w:rPr>
        <w:lastRenderedPageBreak/>
        <w:t>физическая активность);</w:t>
      </w:r>
    </w:p>
    <w:p w14:paraId="6F510D4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37809D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соблюдение правил безопасности, в том числе навыков безопасного поведения в интернет-среде;</w:t>
      </w:r>
    </w:p>
    <w:p w14:paraId="7F1EEA1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007D59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умение принимать себя и других, не осуждая;</w:t>
      </w:r>
    </w:p>
    <w:p w14:paraId="2799DC4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умение осознавать эмоциональное состояние себя и других, умение управлять собственным эмоциональным состоянием;</w:t>
      </w:r>
    </w:p>
    <w:p w14:paraId="54A50C4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сформированность навыка рефлексии, признание своего права на ошибку и такого же права другого человека.</w:t>
      </w:r>
    </w:p>
    <w:p w14:paraId="5AD5C4C1"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Трудового воспитания</w:t>
      </w:r>
      <w:r w:rsidRPr="00C620CF">
        <w:rPr>
          <w:color w:val="auto"/>
          <w:sz w:val="24"/>
          <w:szCs w:val="24"/>
        </w:rPr>
        <w:t>:</w:t>
      </w:r>
    </w:p>
    <w:p w14:paraId="55EA17B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09C03F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14:paraId="4C51280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07A1DD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готовность адаптироваться в профессиональной среде;</w:t>
      </w:r>
    </w:p>
    <w:p w14:paraId="47D8886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уважение к труду и результатам трудовой деятельности;</w:t>
      </w:r>
    </w:p>
    <w:p w14:paraId="58F54DC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B4AE64"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Экологического воспитания</w:t>
      </w:r>
      <w:r w:rsidRPr="00C620CF">
        <w:rPr>
          <w:color w:val="auto"/>
          <w:sz w:val="24"/>
          <w:szCs w:val="24"/>
        </w:rPr>
        <w:t>:</w:t>
      </w:r>
    </w:p>
    <w:p w14:paraId="0F9324E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AFB349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повышение уровня экологической культуры, осознание глобального характера экологических проблем и путей их решения;</w:t>
      </w:r>
    </w:p>
    <w:p w14:paraId="321E598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активное неприятие действий, приносящих вред окружающей среде;</w:t>
      </w:r>
    </w:p>
    <w:p w14:paraId="515E735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осознание своей роли как гражданина и потребителя в условиях взаимосвязи природной, технологической и социальной сред;</w:t>
      </w:r>
    </w:p>
    <w:p w14:paraId="2F7C2A9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готовность к участию в практической деятельности экологической направленности.</w:t>
      </w:r>
    </w:p>
    <w:p w14:paraId="497A0BF0"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Ценности научного познания</w:t>
      </w:r>
      <w:r w:rsidRPr="00C620CF">
        <w:rPr>
          <w:color w:val="auto"/>
          <w:sz w:val="24"/>
          <w:szCs w:val="24"/>
        </w:rPr>
        <w:t>:</w:t>
      </w:r>
    </w:p>
    <w:p w14:paraId="6A28DB6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C765A8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овладение языковой и читательской культурой как средством познания мира;</w:t>
      </w:r>
    </w:p>
    <w:p w14:paraId="237CECC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A936290"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Личностные результаты, обеспечивающие адаптацию обучающегося к изменяющимся условиям социальной и природной среды, включают</w:t>
      </w:r>
      <w:r w:rsidRPr="00C620CF">
        <w:rPr>
          <w:color w:val="auto"/>
          <w:sz w:val="24"/>
          <w:szCs w:val="24"/>
        </w:rPr>
        <w:t>:</w:t>
      </w:r>
    </w:p>
    <w:p w14:paraId="5338D58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w:t>
      </w:r>
      <w:r w:rsidRPr="00C620CF">
        <w:rPr>
          <w:color w:val="auto"/>
          <w:sz w:val="24"/>
          <w:szCs w:val="24"/>
        </w:rPr>
        <w:lastRenderedPageBreak/>
        <w:t>деятельности, а также в рамках социального взаимодействия с людьми из другой культурной среды;</w:t>
      </w:r>
    </w:p>
    <w:p w14:paraId="4663694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способность обучающихся взаимодействовать в условиях неопределённости, открытость опыту и знаниям других;</w:t>
      </w:r>
    </w:p>
    <w:p w14:paraId="6ECA206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B4A134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3D2F21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E9E785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умение анализировать и выявлять взаимосвязи природы, общества и экономики;</w:t>
      </w:r>
    </w:p>
    <w:p w14:paraId="707C1BA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43D419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способность обучающихся осознавать стрессовую ситуацию, оценивать происходящие изменения и их последствия;</w:t>
      </w:r>
    </w:p>
    <w:p w14:paraId="1D09FD9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воспринимать стрессовую ситуацию как вызов, требующий контрмер;</w:t>
      </w:r>
    </w:p>
    <w:p w14:paraId="2353865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оценивать ситуацию стресса, корректировать принимаемые решения и действия;</w:t>
      </w:r>
    </w:p>
    <w:p w14:paraId="56559FA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формулировать и оценивать риски и последствия, формировать опыт, уметь находить позитивное в произошедшей ситуации;</w:t>
      </w:r>
    </w:p>
    <w:p w14:paraId="2DDBBB8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быть готовым действовать в отсутствие гарантий успеха.</w:t>
      </w:r>
    </w:p>
    <w:p w14:paraId="6BCA8186" w14:textId="77777777" w:rsidR="0002733C" w:rsidRDefault="0002733C" w:rsidP="00C620CF">
      <w:pPr>
        <w:pStyle w:val="af5"/>
        <w:spacing w:line="276" w:lineRule="auto"/>
        <w:ind w:firstLine="709"/>
        <w:contextualSpacing/>
        <w:rPr>
          <w:rFonts w:ascii="Times New Roman" w:hAnsi="Times New Roman" w:cs="Times New Roman"/>
          <w:sz w:val="24"/>
          <w:szCs w:val="24"/>
        </w:rPr>
      </w:pPr>
      <w:bookmarkStart w:id="280" w:name="bookmark567"/>
    </w:p>
    <w:p w14:paraId="61B5809B"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МЕТАПРЕДМЕТНЫЕ РЕЗУЛЬТАТЫ</w:t>
      </w:r>
      <w:bookmarkEnd w:id="280"/>
    </w:p>
    <w:p w14:paraId="0B13A95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Метапредметные результаты освоения программы основного общего образования, в том числе адаптированной, должны отражать:</w:t>
      </w:r>
    </w:p>
    <w:p w14:paraId="0C54C2E1"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Овладение универсальными учебными познавательными действиями</w:t>
      </w:r>
      <w:r w:rsidRPr="00C620CF">
        <w:rPr>
          <w:color w:val="auto"/>
          <w:sz w:val="24"/>
          <w:szCs w:val="24"/>
        </w:rPr>
        <w:t>:</w:t>
      </w:r>
    </w:p>
    <w:p w14:paraId="2AC4FBC5" w14:textId="77777777" w:rsidR="00A57638" w:rsidRPr="00C620CF" w:rsidRDefault="00E235EB" w:rsidP="00C620CF">
      <w:pPr>
        <w:pStyle w:val="13"/>
        <w:numPr>
          <w:ilvl w:val="0"/>
          <w:numId w:val="32"/>
        </w:numPr>
        <w:tabs>
          <w:tab w:val="left" w:pos="572"/>
        </w:tabs>
        <w:spacing w:line="276" w:lineRule="auto"/>
        <w:ind w:firstLine="709"/>
        <w:contextualSpacing/>
        <w:jc w:val="both"/>
        <w:rPr>
          <w:color w:val="auto"/>
          <w:sz w:val="24"/>
          <w:szCs w:val="24"/>
        </w:rPr>
      </w:pPr>
      <w:r w:rsidRPr="00C620CF">
        <w:rPr>
          <w:color w:val="auto"/>
          <w:sz w:val="24"/>
          <w:szCs w:val="24"/>
        </w:rPr>
        <w:t>базовые логические действия:</w:t>
      </w:r>
    </w:p>
    <w:p w14:paraId="61FB79B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выявлять и характеризовать существенные признаки объектов (явлений);</w:t>
      </w:r>
    </w:p>
    <w:p w14:paraId="0779A12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14:paraId="6027FAB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 учётом предложенной задачи выявлять закономерности и противоречия в рассматриваемых фактах, данных и наблюдениях;</w:t>
      </w:r>
    </w:p>
    <w:p w14:paraId="78C9CBA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выявлять дефицит информации, данных, необходимых для решения поставленной задачи;</w:t>
      </w:r>
    </w:p>
    <w:p w14:paraId="709737C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выявлять причинно-следственные связи при изучении явлений и процессов;</w:t>
      </w:r>
    </w:p>
    <w:p w14:paraId="7443092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AC425B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E7CEFF" w14:textId="77777777" w:rsidR="00A57638" w:rsidRPr="00C620CF" w:rsidRDefault="00E235EB" w:rsidP="00C620CF">
      <w:pPr>
        <w:pStyle w:val="13"/>
        <w:numPr>
          <w:ilvl w:val="0"/>
          <w:numId w:val="32"/>
        </w:numPr>
        <w:tabs>
          <w:tab w:val="left" w:pos="581"/>
        </w:tabs>
        <w:spacing w:line="276" w:lineRule="auto"/>
        <w:ind w:firstLine="709"/>
        <w:contextualSpacing/>
        <w:jc w:val="both"/>
        <w:rPr>
          <w:color w:val="auto"/>
          <w:sz w:val="24"/>
          <w:szCs w:val="24"/>
        </w:rPr>
      </w:pPr>
      <w:r w:rsidRPr="00C620CF">
        <w:rPr>
          <w:color w:val="auto"/>
          <w:sz w:val="24"/>
          <w:szCs w:val="24"/>
        </w:rPr>
        <w:t>базовые исследовательские действия:</w:t>
      </w:r>
    </w:p>
    <w:p w14:paraId="14FCED9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использовать вопросы как исследовательский инструмент познания;</w:t>
      </w:r>
    </w:p>
    <w:p w14:paraId="4633BBB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9B4E04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формулировать гипотезу об истинности собственных суждений и суждений других, аргументировать свою позицию, мнение;</w:t>
      </w:r>
    </w:p>
    <w:p w14:paraId="3B0CCF3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5777A5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оценивать на применимость и достоверность информацию, полученную в ходе исследования (эксперимента);</w:t>
      </w:r>
    </w:p>
    <w:p w14:paraId="039DC01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5DDF8E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FA2C6FB" w14:textId="77777777" w:rsidR="00A57638" w:rsidRPr="00C620CF" w:rsidRDefault="00E235EB" w:rsidP="00C620CF">
      <w:pPr>
        <w:pStyle w:val="13"/>
        <w:numPr>
          <w:ilvl w:val="0"/>
          <w:numId w:val="32"/>
        </w:numPr>
        <w:tabs>
          <w:tab w:val="left" w:pos="566"/>
        </w:tabs>
        <w:spacing w:line="276" w:lineRule="auto"/>
        <w:ind w:firstLine="709"/>
        <w:contextualSpacing/>
        <w:jc w:val="both"/>
        <w:rPr>
          <w:color w:val="auto"/>
          <w:sz w:val="24"/>
          <w:szCs w:val="24"/>
        </w:rPr>
      </w:pPr>
      <w:r w:rsidRPr="00C620CF">
        <w:rPr>
          <w:color w:val="auto"/>
          <w:sz w:val="24"/>
          <w:szCs w:val="24"/>
        </w:rPr>
        <w:t>работа с информацией:</w:t>
      </w:r>
    </w:p>
    <w:p w14:paraId="62B857D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50E7F9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выбирать, анализировать, систематизировать и интерпретировать информацию различных видов и форм представления;</w:t>
      </w:r>
    </w:p>
    <w:p w14:paraId="28427FD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A2EC10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B021A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1607E40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эффективно запоминать и систематизировать информацию.</w:t>
      </w:r>
    </w:p>
    <w:p w14:paraId="47C3AAA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38766E6F"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Овладение универсальными учебными коммуникативными действиями</w:t>
      </w:r>
      <w:r w:rsidRPr="00C620CF">
        <w:rPr>
          <w:color w:val="auto"/>
          <w:sz w:val="24"/>
          <w:szCs w:val="24"/>
        </w:rPr>
        <w:t>:</w:t>
      </w:r>
    </w:p>
    <w:p w14:paraId="327760C8" w14:textId="77777777" w:rsidR="00A57638" w:rsidRPr="00C620CF" w:rsidRDefault="00E235EB" w:rsidP="00C620CF">
      <w:pPr>
        <w:pStyle w:val="13"/>
        <w:numPr>
          <w:ilvl w:val="0"/>
          <w:numId w:val="33"/>
        </w:numPr>
        <w:tabs>
          <w:tab w:val="left" w:pos="566"/>
        </w:tabs>
        <w:spacing w:line="276" w:lineRule="auto"/>
        <w:ind w:firstLine="709"/>
        <w:contextualSpacing/>
        <w:jc w:val="both"/>
        <w:rPr>
          <w:color w:val="auto"/>
          <w:sz w:val="24"/>
          <w:szCs w:val="24"/>
        </w:rPr>
      </w:pPr>
      <w:r w:rsidRPr="00C620CF">
        <w:rPr>
          <w:color w:val="auto"/>
          <w:sz w:val="24"/>
          <w:szCs w:val="24"/>
        </w:rPr>
        <w:t>общение:</w:t>
      </w:r>
    </w:p>
    <w:p w14:paraId="28C8A4E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воспринимать и формулировать суждения, выражать эмоции в соответствии с целями и условиями общения;</w:t>
      </w:r>
    </w:p>
    <w:p w14:paraId="346C3B3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выражать себя (свою точку зрения) в устных и письменных текстах;</w:t>
      </w:r>
    </w:p>
    <w:p w14:paraId="3728976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B443B6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73A6DB9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3432A8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сопоставлять свои суждения с суждениями других участников диалога, обнаруживать различие и сходство позиций;</w:t>
      </w:r>
    </w:p>
    <w:p w14:paraId="22C2CAC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публично представлять результаты выполненного опыта (эксперимента, исследования, проекта);</w:t>
      </w:r>
    </w:p>
    <w:p w14:paraId="25E99F9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9D1EC8" w14:textId="77777777" w:rsidR="00A57638" w:rsidRPr="00C620CF" w:rsidRDefault="00E235EB" w:rsidP="00C620CF">
      <w:pPr>
        <w:pStyle w:val="13"/>
        <w:numPr>
          <w:ilvl w:val="0"/>
          <w:numId w:val="33"/>
        </w:numPr>
        <w:tabs>
          <w:tab w:val="left" w:pos="566"/>
        </w:tabs>
        <w:spacing w:line="276" w:lineRule="auto"/>
        <w:ind w:firstLine="709"/>
        <w:contextualSpacing/>
        <w:jc w:val="both"/>
        <w:rPr>
          <w:color w:val="auto"/>
          <w:sz w:val="24"/>
          <w:szCs w:val="24"/>
        </w:rPr>
      </w:pPr>
      <w:r w:rsidRPr="00C620CF">
        <w:rPr>
          <w:color w:val="auto"/>
          <w:sz w:val="24"/>
          <w:szCs w:val="24"/>
        </w:rPr>
        <w:t>совместная деятельность:</w:t>
      </w:r>
    </w:p>
    <w:p w14:paraId="3CB2A2D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C1DF72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принимать цель совместной деятельности, коллективно строить действия по её достижению: </w:t>
      </w:r>
      <w:r w:rsidRPr="00C620CF">
        <w:rPr>
          <w:color w:val="auto"/>
          <w:sz w:val="24"/>
          <w:szCs w:val="24"/>
        </w:rPr>
        <w:lastRenderedPageBreak/>
        <w:t>распределять роли, договариваться, обсуждать процесс и результат совместной работы;</w:t>
      </w:r>
    </w:p>
    <w:p w14:paraId="14A0A13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уметь обобщать мнения нескольких людей, проявлять готовность руководить, выполнять поручения, подчиняться;</w:t>
      </w:r>
    </w:p>
    <w:p w14:paraId="7154837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244E5B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82E7EC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6AC20FC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1E31DD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0FC2920"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Овладение универсальными учебными регулятивными действиями</w:t>
      </w:r>
      <w:r w:rsidRPr="00C620CF">
        <w:rPr>
          <w:color w:val="auto"/>
          <w:sz w:val="24"/>
          <w:szCs w:val="24"/>
        </w:rPr>
        <w:t>:</w:t>
      </w:r>
    </w:p>
    <w:p w14:paraId="14C2AC09" w14:textId="77777777" w:rsidR="00A57638" w:rsidRPr="00C620CF" w:rsidRDefault="00E235EB" w:rsidP="00C620CF">
      <w:pPr>
        <w:pStyle w:val="13"/>
        <w:numPr>
          <w:ilvl w:val="0"/>
          <w:numId w:val="34"/>
        </w:numPr>
        <w:tabs>
          <w:tab w:val="left" w:pos="566"/>
        </w:tabs>
        <w:spacing w:line="276" w:lineRule="auto"/>
        <w:ind w:firstLine="709"/>
        <w:contextualSpacing/>
        <w:jc w:val="both"/>
        <w:rPr>
          <w:color w:val="auto"/>
          <w:sz w:val="24"/>
          <w:szCs w:val="24"/>
        </w:rPr>
      </w:pPr>
      <w:r w:rsidRPr="00C620CF">
        <w:rPr>
          <w:color w:val="auto"/>
          <w:sz w:val="24"/>
          <w:szCs w:val="24"/>
        </w:rPr>
        <w:t>самоорганизация:</w:t>
      </w:r>
    </w:p>
    <w:p w14:paraId="0B4E8F0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выявлять проблемы для решения в жизненных и учебных ситуациях;</w:t>
      </w:r>
    </w:p>
    <w:p w14:paraId="5FD24E3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14:paraId="220EACA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802705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09D76A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делать выбор и брать ответственность за решение;</w:t>
      </w:r>
    </w:p>
    <w:p w14:paraId="33DCC5F9" w14:textId="77777777" w:rsidR="00A57638" w:rsidRPr="00C620CF" w:rsidRDefault="00E235EB" w:rsidP="00C620CF">
      <w:pPr>
        <w:pStyle w:val="13"/>
        <w:numPr>
          <w:ilvl w:val="0"/>
          <w:numId w:val="34"/>
        </w:numPr>
        <w:tabs>
          <w:tab w:val="left" w:pos="576"/>
        </w:tabs>
        <w:spacing w:line="276" w:lineRule="auto"/>
        <w:ind w:firstLine="709"/>
        <w:contextualSpacing/>
        <w:jc w:val="both"/>
        <w:rPr>
          <w:color w:val="auto"/>
          <w:sz w:val="24"/>
          <w:szCs w:val="24"/>
        </w:rPr>
      </w:pPr>
      <w:r w:rsidRPr="00C620CF">
        <w:rPr>
          <w:color w:val="auto"/>
          <w:sz w:val="24"/>
          <w:szCs w:val="24"/>
        </w:rPr>
        <w:t>самоконтроль:</w:t>
      </w:r>
    </w:p>
    <w:p w14:paraId="37A39FE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владеть способами самоконтроля, самомотивации и рефлексии;</w:t>
      </w:r>
    </w:p>
    <w:p w14:paraId="1B391F1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давать адекватную оценку ситуации и предлагать план её изменения;</w:t>
      </w:r>
    </w:p>
    <w:p w14:paraId="796B8FA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E73A82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606C4F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6CBE5D8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оценивать соответствие результата цели и условиям;</w:t>
      </w:r>
    </w:p>
    <w:p w14:paraId="5E16767B" w14:textId="77777777" w:rsidR="00A57638" w:rsidRPr="00C620CF" w:rsidRDefault="00E235EB" w:rsidP="00C620CF">
      <w:pPr>
        <w:pStyle w:val="13"/>
        <w:numPr>
          <w:ilvl w:val="0"/>
          <w:numId w:val="34"/>
        </w:numPr>
        <w:tabs>
          <w:tab w:val="left" w:pos="576"/>
        </w:tabs>
        <w:spacing w:line="276" w:lineRule="auto"/>
        <w:ind w:firstLine="709"/>
        <w:contextualSpacing/>
        <w:jc w:val="both"/>
        <w:rPr>
          <w:color w:val="auto"/>
          <w:sz w:val="24"/>
          <w:szCs w:val="24"/>
        </w:rPr>
      </w:pPr>
      <w:r w:rsidRPr="00C620CF">
        <w:rPr>
          <w:color w:val="auto"/>
          <w:sz w:val="24"/>
          <w:szCs w:val="24"/>
        </w:rPr>
        <w:t>эмоциональный интеллект:</w:t>
      </w:r>
    </w:p>
    <w:p w14:paraId="1ECC2B5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различать, называть и управлять собственными эмоциями и эмоциями других;</w:t>
      </w:r>
    </w:p>
    <w:p w14:paraId="19A6AC1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выявлять и анализировать причины эмоций;</w:t>
      </w:r>
    </w:p>
    <w:p w14:paraId="2A24331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ставить себя на место другого человека, понимать мотивы и намерения другого;</w:t>
      </w:r>
    </w:p>
    <w:p w14:paraId="49C8B93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регулировать способ выражения эмоций;</w:t>
      </w:r>
    </w:p>
    <w:p w14:paraId="347583B7" w14:textId="77777777" w:rsidR="00A57638" w:rsidRPr="00C620CF" w:rsidRDefault="00E235EB" w:rsidP="00C620CF">
      <w:pPr>
        <w:pStyle w:val="13"/>
        <w:numPr>
          <w:ilvl w:val="0"/>
          <w:numId w:val="34"/>
        </w:numPr>
        <w:tabs>
          <w:tab w:val="left" w:pos="566"/>
        </w:tabs>
        <w:spacing w:line="276" w:lineRule="auto"/>
        <w:ind w:firstLine="709"/>
        <w:contextualSpacing/>
        <w:jc w:val="both"/>
        <w:rPr>
          <w:color w:val="auto"/>
          <w:sz w:val="24"/>
          <w:szCs w:val="24"/>
        </w:rPr>
      </w:pPr>
      <w:r w:rsidRPr="00C620CF">
        <w:rPr>
          <w:color w:val="auto"/>
          <w:sz w:val="24"/>
          <w:szCs w:val="24"/>
        </w:rPr>
        <w:t>принятие себя и других:</w:t>
      </w:r>
    </w:p>
    <w:p w14:paraId="1B4AC11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осознанно относиться к другому человеку, его мнению;</w:t>
      </w:r>
    </w:p>
    <w:p w14:paraId="1DDDB53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признавать своё право на ошибку и такое же право другого;</w:t>
      </w:r>
    </w:p>
    <w:p w14:paraId="5D7DEB7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принимать себя и других, не осуждая;</w:t>
      </w:r>
    </w:p>
    <w:p w14:paraId="42BF81C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открытость себе и другим;</w:t>
      </w:r>
    </w:p>
    <w:p w14:paraId="47E1D28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осознавать невозможность контролировать всё вокруг.</w:t>
      </w:r>
    </w:p>
    <w:p w14:paraId="3D568A3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Овладение системой универсальных учебных регулятивных действий обеспечивает </w:t>
      </w:r>
      <w:r w:rsidRPr="00C620CF">
        <w:rPr>
          <w:color w:val="auto"/>
          <w:sz w:val="24"/>
          <w:szCs w:val="24"/>
        </w:rPr>
        <w:lastRenderedPageBreak/>
        <w:t>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C004B06" w14:textId="77777777" w:rsidR="00810082" w:rsidRPr="00C620CF" w:rsidRDefault="00810082" w:rsidP="00C620CF">
      <w:pPr>
        <w:pStyle w:val="af5"/>
        <w:spacing w:line="276" w:lineRule="auto"/>
        <w:ind w:firstLine="709"/>
        <w:contextualSpacing/>
        <w:rPr>
          <w:rFonts w:ascii="Times New Roman" w:hAnsi="Times New Roman" w:cs="Times New Roman"/>
          <w:sz w:val="24"/>
          <w:szCs w:val="24"/>
        </w:rPr>
      </w:pPr>
      <w:bookmarkStart w:id="281" w:name="bookmark569"/>
    </w:p>
    <w:p w14:paraId="724AFB1F"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ПРЕДМЕТНЫЕ РЕЗУЛЬТАТЫ</w:t>
      </w:r>
      <w:bookmarkEnd w:id="281"/>
    </w:p>
    <w:p w14:paraId="4190BB37" w14:textId="511F2A40"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Предметные результаты по учебному предмету «Иностранный </w:t>
      </w:r>
      <w:r w:rsidR="0002733C" w:rsidRPr="00C620CF">
        <w:rPr>
          <w:color w:val="auto"/>
          <w:sz w:val="24"/>
          <w:szCs w:val="24"/>
        </w:rPr>
        <w:t xml:space="preserve">язык </w:t>
      </w:r>
      <w:r w:rsidRPr="00C620CF">
        <w:rPr>
          <w:color w:val="auto"/>
          <w:sz w:val="24"/>
          <w:szCs w:val="24"/>
        </w:rPr>
        <w:t>(английский)»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C620CF">
        <w:rPr>
          <w:color w:val="auto"/>
          <w:sz w:val="24"/>
          <w:szCs w:val="24"/>
        </w:rPr>
        <w:t>аторной, метапредметной (учебно-</w:t>
      </w:r>
      <w:r w:rsidRPr="00C620CF">
        <w:rPr>
          <w:color w:val="auto"/>
          <w:sz w:val="24"/>
          <w:szCs w:val="24"/>
        </w:rPr>
        <w:t>познавательной).</w:t>
      </w:r>
    </w:p>
    <w:p w14:paraId="686AF6A2" w14:textId="77777777" w:rsidR="00810082" w:rsidRPr="00C620CF" w:rsidRDefault="00810082" w:rsidP="00C620CF">
      <w:pPr>
        <w:pStyle w:val="af5"/>
        <w:spacing w:line="276" w:lineRule="auto"/>
        <w:ind w:firstLine="709"/>
        <w:contextualSpacing/>
        <w:rPr>
          <w:rFonts w:ascii="Times New Roman" w:hAnsi="Times New Roman" w:cs="Times New Roman"/>
          <w:sz w:val="24"/>
          <w:szCs w:val="24"/>
        </w:rPr>
      </w:pPr>
      <w:bookmarkStart w:id="282" w:name="bookmark571"/>
    </w:p>
    <w:p w14:paraId="6A8493E5"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5 класс</w:t>
      </w:r>
      <w:bookmarkEnd w:id="282"/>
    </w:p>
    <w:p w14:paraId="7B2A995F" w14:textId="77777777" w:rsidR="00A57638" w:rsidRPr="00C620CF" w:rsidRDefault="00E235EB" w:rsidP="00C620CF">
      <w:pPr>
        <w:pStyle w:val="13"/>
        <w:numPr>
          <w:ilvl w:val="0"/>
          <w:numId w:val="35"/>
        </w:numPr>
        <w:tabs>
          <w:tab w:val="left" w:pos="566"/>
        </w:tabs>
        <w:spacing w:line="276" w:lineRule="auto"/>
        <w:ind w:firstLine="709"/>
        <w:contextualSpacing/>
        <w:jc w:val="both"/>
        <w:rPr>
          <w:color w:val="auto"/>
          <w:sz w:val="24"/>
          <w:szCs w:val="24"/>
        </w:rPr>
      </w:pPr>
      <w:r w:rsidRPr="00C620CF">
        <w:rPr>
          <w:color w:val="auto"/>
          <w:sz w:val="24"/>
          <w:szCs w:val="24"/>
        </w:rPr>
        <w:t>владеть основными видами речевой деятельности:</w:t>
      </w:r>
    </w:p>
    <w:p w14:paraId="2C4AC1E8"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говорение: </w:t>
      </w:r>
      <w:r w:rsidRPr="00C620CF">
        <w:rPr>
          <w:i/>
          <w:iCs/>
          <w:color w:val="auto"/>
          <w:sz w:val="24"/>
          <w:szCs w:val="24"/>
        </w:rPr>
        <w:t>вести разные виды диалогов</w:t>
      </w:r>
      <w:r w:rsidRPr="00C620CF">
        <w:rPr>
          <w:color w:val="auto"/>
          <w:sz w:val="24"/>
          <w:szCs w:val="24"/>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AFDA671"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создавать разные виды монологических высказываний</w:t>
      </w:r>
      <w:r w:rsidRPr="00C620CF">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C620CF">
        <w:rPr>
          <w:i/>
          <w:iCs/>
          <w:color w:val="auto"/>
          <w:sz w:val="24"/>
          <w:szCs w:val="24"/>
        </w:rPr>
        <w:t>излагать</w:t>
      </w:r>
      <w:r w:rsidRPr="00C620CF">
        <w:rPr>
          <w:color w:val="auto"/>
          <w:sz w:val="24"/>
          <w:szCs w:val="24"/>
        </w:rPr>
        <w:t xml:space="preserve"> основное содержание прочитанного текста с вербальными и/или зрительными опорами (объём — 5—6 фраз); кратко </w:t>
      </w:r>
      <w:r w:rsidRPr="00C620CF">
        <w:rPr>
          <w:i/>
          <w:iCs/>
          <w:color w:val="auto"/>
          <w:sz w:val="24"/>
          <w:szCs w:val="24"/>
        </w:rPr>
        <w:t>излагать</w:t>
      </w:r>
      <w:r w:rsidRPr="00C620CF">
        <w:rPr>
          <w:color w:val="auto"/>
          <w:sz w:val="24"/>
          <w:szCs w:val="24"/>
        </w:rPr>
        <w:t xml:space="preserve"> результаты выполненной проектной работы (объём — до 6 фраз);</w:t>
      </w:r>
    </w:p>
    <w:p w14:paraId="7FE709A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аудирование: </w:t>
      </w:r>
      <w:r w:rsidRPr="00C620CF">
        <w:rPr>
          <w:i/>
          <w:iCs/>
          <w:color w:val="auto"/>
          <w:sz w:val="24"/>
          <w:szCs w:val="24"/>
        </w:rPr>
        <w:t>воспринимать на слух и понимать</w:t>
      </w:r>
      <w:r w:rsidRPr="00C620CF">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D693164"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смысловое чтение: </w:t>
      </w:r>
      <w:r w:rsidRPr="00C620CF">
        <w:rPr>
          <w:i/>
          <w:iCs/>
          <w:color w:val="auto"/>
          <w:sz w:val="24"/>
          <w:szCs w:val="24"/>
        </w:rPr>
        <w:t>читать про себя и понимать</w:t>
      </w:r>
      <w:r w:rsidRPr="00C620CF">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2798A352"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письменная речь: </w:t>
      </w:r>
      <w:r w:rsidRPr="00C620CF">
        <w:rPr>
          <w:i/>
          <w:iCs/>
          <w:color w:val="auto"/>
          <w:sz w:val="24"/>
          <w:szCs w:val="24"/>
        </w:rPr>
        <w:t>писать</w:t>
      </w:r>
      <w:r w:rsidRPr="00C620CF">
        <w:rPr>
          <w:color w:val="auto"/>
          <w:sz w:val="24"/>
          <w:szCs w:val="24"/>
        </w:rPr>
        <w:t xml:space="preserve"> короткие поздравления с праздниками; заполнять анкеты и формуляры, сообщая о себе основные сведения, в соответствии с но</w:t>
      </w:r>
      <w:r w:rsidR="00AC04B8" w:rsidRPr="00C620CF">
        <w:rPr>
          <w:color w:val="auto"/>
          <w:sz w:val="24"/>
          <w:szCs w:val="24"/>
        </w:rPr>
        <w:t>рмами, принятыми в стране/стра</w:t>
      </w:r>
      <w:r w:rsidRPr="00C620CF">
        <w:rPr>
          <w:color w:val="auto"/>
          <w:sz w:val="24"/>
          <w:szCs w:val="24"/>
        </w:rPr>
        <w:t xml:space="preserve">нах изучаемого языка; </w:t>
      </w:r>
      <w:r w:rsidRPr="00C620CF">
        <w:rPr>
          <w:i/>
          <w:iCs/>
          <w:color w:val="auto"/>
          <w:sz w:val="24"/>
          <w:szCs w:val="24"/>
        </w:rPr>
        <w:t>писать</w:t>
      </w:r>
      <w:r w:rsidRPr="00C620CF">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14:paraId="25BE3A09" w14:textId="77777777" w:rsidR="00A57638" w:rsidRPr="00C620CF" w:rsidRDefault="00E235EB" w:rsidP="00C620CF">
      <w:pPr>
        <w:pStyle w:val="13"/>
        <w:numPr>
          <w:ilvl w:val="0"/>
          <w:numId w:val="35"/>
        </w:numPr>
        <w:tabs>
          <w:tab w:val="left" w:pos="564"/>
        </w:tabs>
        <w:spacing w:line="276" w:lineRule="auto"/>
        <w:ind w:firstLine="709"/>
        <w:contextualSpacing/>
        <w:jc w:val="both"/>
        <w:rPr>
          <w:color w:val="auto"/>
          <w:sz w:val="24"/>
          <w:szCs w:val="24"/>
        </w:rPr>
      </w:pPr>
      <w:r w:rsidRPr="00C620CF">
        <w:rPr>
          <w:i/>
          <w:iCs/>
          <w:color w:val="auto"/>
          <w:sz w:val="24"/>
          <w:szCs w:val="24"/>
        </w:rPr>
        <w:t>владеть</w:t>
      </w:r>
      <w:r w:rsidRPr="00C620CF">
        <w:rPr>
          <w:b/>
          <w:bCs/>
          <w:color w:val="auto"/>
          <w:sz w:val="24"/>
          <w:szCs w:val="24"/>
        </w:rPr>
        <w:t xml:space="preserve"> фонетическими навыками: </w:t>
      </w:r>
      <w:r w:rsidRPr="00C620CF">
        <w:rPr>
          <w:i/>
          <w:iCs/>
          <w:color w:val="auto"/>
          <w:sz w:val="24"/>
          <w:szCs w:val="24"/>
        </w:rPr>
        <w:t>различать на слух и адекватно,</w:t>
      </w:r>
      <w:r w:rsidRPr="00C620CF">
        <w:rPr>
          <w:color w:val="auto"/>
          <w:sz w:val="24"/>
          <w:szCs w:val="24"/>
        </w:rPr>
        <w:t xml:space="preserve"> без ошибок, ведущих к сбою коммуникации, </w:t>
      </w:r>
      <w:r w:rsidRPr="00C620CF">
        <w:rPr>
          <w:i/>
          <w:iCs/>
          <w:color w:val="auto"/>
          <w:sz w:val="24"/>
          <w:szCs w:val="24"/>
        </w:rPr>
        <w:t>произносить</w:t>
      </w:r>
      <w:r w:rsidRPr="00C620CF">
        <w:rPr>
          <w:color w:val="auto"/>
          <w:sz w:val="24"/>
          <w:szCs w:val="24"/>
        </w:rPr>
        <w:t xml:space="preserve"> слова с правильным ударением и фразы с соблюдением их ритмико-интонационных особенностей, в том числе </w:t>
      </w:r>
      <w:r w:rsidRPr="00C620CF">
        <w:rPr>
          <w:i/>
          <w:iCs/>
          <w:color w:val="auto"/>
          <w:sz w:val="24"/>
          <w:szCs w:val="24"/>
        </w:rPr>
        <w:t>применять правила</w:t>
      </w:r>
      <w:r w:rsidRPr="00C620CF">
        <w:rPr>
          <w:color w:val="auto"/>
          <w:sz w:val="24"/>
          <w:szCs w:val="24"/>
        </w:rPr>
        <w:t xml:space="preserve"> отсутствия фразового ударения на служебных словах; </w:t>
      </w:r>
      <w:r w:rsidRPr="00C620CF">
        <w:rPr>
          <w:i/>
          <w:iCs/>
          <w:color w:val="auto"/>
          <w:sz w:val="24"/>
          <w:szCs w:val="24"/>
        </w:rPr>
        <w:t>выразительно читать вслух</w:t>
      </w:r>
      <w:r w:rsidRPr="00C620CF">
        <w:rPr>
          <w:color w:val="auto"/>
          <w:sz w:val="24"/>
          <w:szCs w:val="24"/>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DC53C6C"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владеть</w:t>
      </w:r>
      <w:r w:rsidRPr="00C620CF">
        <w:rPr>
          <w:b/>
          <w:bCs/>
          <w:color w:val="auto"/>
          <w:sz w:val="24"/>
          <w:szCs w:val="24"/>
        </w:rPr>
        <w:t xml:space="preserve"> орфографическими </w:t>
      </w:r>
      <w:r w:rsidRPr="00C620CF">
        <w:rPr>
          <w:color w:val="auto"/>
          <w:sz w:val="24"/>
          <w:szCs w:val="24"/>
        </w:rPr>
        <w:t xml:space="preserve">навыками: правильно </w:t>
      </w:r>
      <w:r w:rsidRPr="00C620CF">
        <w:rPr>
          <w:i/>
          <w:iCs/>
          <w:color w:val="auto"/>
          <w:sz w:val="24"/>
          <w:szCs w:val="24"/>
        </w:rPr>
        <w:t xml:space="preserve">писать </w:t>
      </w:r>
      <w:r w:rsidRPr="00C620CF">
        <w:rPr>
          <w:color w:val="auto"/>
          <w:sz w:val="24"/>
          <w:szCs w:val="24"/>
        </w:rPr>
        <w:t>изученные слова;</w:t>
      </w:r>
    </w:p>
    <w:p w14:paraId="62ABA3D8"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владеть</w:t>
      </w:r>
      <w:r w:rsidRPr="00C620CF">
        <w:rPr>
          <w:b/>
          <w:bCs/>
          <w:color w:val="auto"/>
          <w:sz w:val="24"/>
          <w:szCs w:val="24"/>
        </w:rPr>
        <w:t xml:space="preserve"> пунктуационными </w:t>
      </w:r>
      <w:r w:rsidRPr="00C620CF">
        <w:rPr>
          <w:color w:val="auto"/>
          <w:sz w:val="24"/>
          <w:szCs w:val="24"/>
        </w:rPr>
        <w:t xml:space="preserve">навыками: </w:t>
      </w:r>
      <w:r w:rsidRPr="00C620CF">
        <w:rPr>
          <w:i/>
          <w:iCs/>
          <w:color w:val="auto"/>
          <w:sz w:val="24"/>
          <w:szCs w:val="24"/>
        </w:rPr>
        <w:t>использовать</w:t>
      </w:r>
      <w:r w:rsidRPr="00C620CF">
        <w:rPr>
          <w:color w:val="auto"/>
          <w:sz w:val="24"/>
          <w:szCs w:val="24"/>
        </w:rPr>
        <w:t xml:space="preserve"> точку, вопросительный и восклицательный знаки в конце предложения, запятую при перечислении и обращении, апостроф; </w:t>
      </w:r>
      <w:r w:rsidRPr="00C620CF">
        <w:rPr>
          <w:color w:val="auto"/>
          <w:sz w:val="24"/>
          <w:szCs w:val="24"/>
        </w:rPr>
        <w:lastRenderedPageBreak/>
        <w:t>пунктуационно правильно оформлять электронное сообщение личного характера;</w:t>
      </w:r>
    </w:p>
    <w:p w14:paraId="6DB9808A" w14:textId="77777777" w:rsidR="00A57638" w:rsidRPr="00C620CF" w:rsidRDefault="00E235EB" w:rsidP="00C620CF">
      <w:pPr>
        <w:pStyle w:val="13"/>
        <w:numPr>
          <w:ilvl w:val="0"/>
          <w:numId w:val="35"/>
        </w:numPr>
        <w:tabs>
          <w:tab w:val="left" w:pos="564"/>
        </w:tabs>
        <w:spacing w:line="276" w:lineRule="auto"/>
        <w:ind w:firstLine="709"/>
        <w:contextualSpacing/>
        <w:jc w:val="both"/>
        <w:rPr>
          <w:color w:val="auto"/>
          <w:sz w:val="24"/>
          <w:szCs w:val="24"/>
        </w:rPr>
      </w:pPr>
      <w:r w:rsidRPr="00C620CF">
        <w:rPr>
          <w:i/>
          <w:iCs/>
          <w:color w:val="auto"/>
          <w:sz w:val="24"/>
          <w:szCs w:val="24"/>
        </w:rPr>
        <w:t>распознавать</w:t>
      </w:r>
      <w:r w:rsidRPr="00C620CF">
        <w:rPr>
          <w:color w:val="auto"/>
          <w:sz w:val="24"/>
          <w:szCs w:val="24"/>
        </w:rPr>
        <w:t xml:space="preserve"> в звучащем и письменном тексте 675 лексических единиц (слов, словосочетаний, речевых клише) и правильно </w:t>
      </w:r>
      <w:r w:rsidRPr="00C620CF">
        <w:rPr>
          <w:i/>
          <w:iCs/>
          <w:color w:val="auto"/>
          <w:sz w:val="24"/>
          <w:szCs w:val="24"/>
        </w:rPr>
        <w:t>употреблять</w:t>
      </w:r>
      <w:r w:rsidRPr="00C620CF">
        <w:rPr>
          <w:color w:val="auto"/>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00851DA1"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распознавать и употреблять</w:t>
      </w:r>
      <w:r w:rsidRPr="00C620CF">
        <w:rPr>
          <w:color w:val="auto"/>
          <w:sz w:val="24"/>
          <w:szCs w:val="24"/>
        </w:rPr>
        <w:t xml:space="preserve"> в устной и письменной речи родственные слова, образованные с использованием аффиксации: имена существительные с суффиксами </w:t>
      </w:r>
      <w:r w:rsidRPr="00C620CF">
        <w:rPr>
          <w:color w:val="auto"/>
          <w:sz w:val="24"/>
          <w:szCs w:val="24"/>
          <w:lang w:eastAsia="en-US" w:bidi="en-US"/>
        </w:rPr>
        <w:t>-</w:t>
      </w:r>
      <w:r w:rsidRPr="00C620CF">
        <w:rPr>
          <w:color w:val="auto"/>
          <w:sz w:val="24"/>
          <w:szCs w:val="24"/>
          <w:lang w:val="en-US" w:eastAsia="en-US" w:bidi="en-US"/>
        </w:rPr>
        <w:t>er</w:t>
      </w:r>
      <w:r w:rsidRPr="00C620CF">
        <w:rPr>
          <w:color w:val="auto"/>
          <w:sz w:val="24"/>
          <w:szCs w:val="24"/>
          <w:lang w:eastAsia="en-US" w:bidi="en-US"/>
        </w:rPr>
        <w:t>/-</w:t>
      </w:r>
      <w:r w:rsidRPr="00C620CF">
        <w:rPr>
          <w:color w:val="auto"/>
          <w:sz w:val="24"/>
          <w:szCs w:val="24"/>
          <w:lang w:val="en-US" w:eastAsia="en-US" w:bidi="en-US"/>
        </w:rPr>
        <w:t>or</w:t>
      </w:r>
      <w:r w:rsidRPr="00C620CF">
        <w:rPr>
          <w:color w:val="auto"/>
          <w:sz w:val="24"/>
          <w:szCs w:val="24"/>
          <w:lang w:eastAsia="en-US" w:bidi="en-US"/>
        </w:rPr>
        <w:t>, -</w:t>
      </w:r>
      <w:r w:rsidRPr="00C620CF">
        <w:rPr>
          <w:color w:val="auto"/>
          <w:sz w:val="24"/>
          <w:szCs w:val="24"/>
          <w:lang w:val="en-US" w:eastAsia="en-US" w:bidi="en-US"/>
        </w:rPr>
        <w:t>ist</w:t>
      </w:r>
      <w:r w:rsidRPr="00C620CF">
        <w:rPr>
          <w:color w:val="auto"/>
          <w:sz w:val="24"/>
          <w:szCs w:val="24"/>
          <w:lang w:eastAsia="en-US" w:bidi="en-US"/>
        </w:rPr>
        <w:t>, -</w:t>
      </w:r>
      <w:r w:rsidRPr="00C620CF">
        <w:rPr>
          <w:color w:val="auto"/>
          <w:sz w:val="24"/>
          <w:szCs w:val="24"/>
          <w:lang w:val="en-US" w:eastAsia="en-US" w:bidi="en-US"/>
        </w:rPr>
        <w:t>sion</w:t>
      </w:r>
      <w:r w:rsidRPr="00C620CF">
        <w:rPr>
          <w:color w:val="auto"/>
          <w:sz w:val="24"/>
          <w:szCs w:val="24"/>
          <w:lang w:eastAsia="en-US" w:bidi="en-US"/>
        </w:rPr>
        <w:t xml:space="preserve">/- </w:t>
      </w:r>
      <w:r w:rsidRPr="00C620CF">
        <w:rPr>
          <w:color w:val="auto"/>
          <w:sz w:val="24"/>
          <w:szCs w:val="24"/>
          <w:lang w:val="en-US" w:eastAsia="en-US" w:bidi="en-US"/>
        </w:rPr>
        <w:t>tion</w:t>
      </w:r>
      <w:r w:rsidRPr="00C620CF">
        <w:rPr>
          <w:color w:val="auto"/>
          <w:sz w:val="24"/>
          <w:szCs w:val="24"/>
          <w:lang w:eastAsia="en-US" w:bidi="en-US"/>
        </w:rPr>
        <w:t xml:space="preserve">; </w:t>
      </w:r>
      <w:r w:rsidRPr="00C620CF">
        <w:rPr>
          <w:color w:val="auto"/>
          <w:sz w:val="24"/>
          <w:szCs w:val="24"/>
        </w:rPr>
        <w:t xml:space="preserve">имена прилагательные с суффиксами </w:t>
      </w:r>
      <w:r w:rsidRPr="00C620CF">
        <w:rPr>
          <w:color w:val="auto"/>
          <w:sz w:val="24"/>
          <w:szCs w:val="24"/>
          <w:lang w:eastAsia="en-US" w:bidi="en-US"/>
        </w:rPr>
        <w:t>-</w:t>
      </w:r>
      <w:r w:rsidRPr="00C620CF">
        <w:rPr>
          <w:color w:val="auto"/>
          <w:sz w:val="24"/>
          <w:szCs w:val="24"/>
          <w:lang w:val="en-US" w:eastAsia="en-US" w:bidi="en-US"/>
        </w:rPr>
        <w:t>ful</w:t>
      </w:r>
      <w:r w:rsidRPr="00C620CF">
        <w:rPr>
          <w:color w:val="auto"/>
          <w:sz w:val="24"/>
          <w:szCs w:val="24"/>
          <w:lang w:eastAsia="en-US" w:bidi="en-US"/>
        </w:rPr>
        <w:t>, -</w:t>
      </w:r>
      <w:r w:rsidRPr="00C620CF">
        <w:rPr>
          <w:color w:val="auto"/>
          <w:sz w:val="24"/>
          <w:szCs w:val="24"/>
          <w:lang w:val="en-US" w:eastAsia="en-US" w:bidi="en-US"/>
        </w:rPr>
        <w:t>ian</w:t>
      </w:r>
      <w:r w:rsidRPr="00C620CF">
        <w:rPr>
          <w:color w:val="auto"/>
          <w:sz w:val="24"/>
          <w:szCs w:val="24"/>
          <w:lang w:eastAsia="en-US" w:bidi="en-US"/>
        </w:rPr>
        <w:t>/-</w:t>
      </w:r>
      <w:r w:rsidRPr="00C620CF">
        <w:rPr>
          <w:color w:val="auto"/>
          <w:sz w:val="24"/>
          <w:szCs w:val="24"/>
          <w:lang w:val="en-US" w:eastAsia="en-US" w:bidi="en-US"/>
        </w:rPr>
        <w:t>an</w:t>
      </w:r>
      <w:r w:rsidRPr="00C620CF">
        <w:rPr>
          <w:color w:val="auto"/>
          <w:sz w:val="24"/>
          <w:szCs w:val="24"/>
          <w:lang w:eastAsia="en-US" w:bidi="en-US"/>
        </w:rPr>
        <w:t xml:space="preserve">; </w:t>
      </w:r>
      <w:r w:rsidRPr="00C620CF">
        <w:rPr>
          <w:color w:val="auto"/>
          <w:sz w:val="24"/>
          <w:szCs w:val="24"/>
        </w:rPr>
        <w:t xml:space="preserve">наречия с суффиксом </w:t>
      </w:r>
      <w:r w:rsidRPr="00C620CF">
        <w:rPr>
          <w:color w:val="auto"/>
          <w:sz w:val="24"/>
          <w:szCs w:val="24"/>
          <w:lang w:eastAsia="en-US" w:bidi="en-US"/>
        </w:rPr>
        <w:t>-</w:t>
      </w:r>
      <w:r w:rsidRPr="00C620CF">
        <w:rPr>
          <w:color w:val="auto"/>
          <w:sz w:val="24"/>
          <w:szCs w:val="24"/>
          <w:lang w:val="en-US" w:eastAsia="en-US" w:bidi="en-US"/>
        </w:rPr>
        <w:t>ly</w:t>
      </w:r>
      <w:r w:rsidRPr="00C620CF">
        <w:rPr>
          <w:color w:val="auto"/>
          <w:sz w:val="24"/>
          <w:szCs w:val="24"/>
          <w:lang w:eastAsia="en-US" w:bidi="en-US"/>
        </w:rPr>
        <w:t xml:space="preserve">; </w:t>
      </w:r>
      <w:r w:rsidRPr="00C620CF">
        <w:rPr>
          <w:color w:val="auto"/>
          <w:sz w:val="24"/>
          <w:szCs w:val="24"/>
        </w:rPr>
        <w:t xml:space="preserve">имена прилагательные, имена существительные и наречия с отрицательным префиксом </w:t>
      </w:r>
      <w:r w:rsidRPr="00C620CF">
        <w:rPr>
          <w:color w:val="auto"/>
          <w:sz w:val="24"/>
          <w:szCs w:val="24"/>
          <w:lang w:val="en-US" w:eastAsia="en-US" w:bidi="en-US"/>
        </w:rPr>
        <w:t>un</w:t>
      </w:r>
      <w:r w:rsidRPr="00C620CF">
        <w:rPr>
          <w:color w:val="auto"/>
          <w:sz w:val="24"/>
          <w:szCs w:val="24"/>
          <w:lang w:eastAsia="en-US" w:bidi="en-US"/>
        </w:rPr>
        <w:t>-;</w:t>
      </w:r>
    </w:p>
    <w:p w14:paraId="0DCE67C2"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распознавать и употреблять</w:t>
      </w:r>
      <w:r w:rsidRPr="00C620CF">
        <w:rPr>
          <w:color w:val="auto"/>
          <w:sz w:val="24"/>
          <w:szCs w:val="24"/>
        </w:rPr>
        <w:t xml:space="preserve"> в устной и письменной речи изученные синонимы и интернациональные слова;</w:t>
      </w:r>
    </w:p>
    <w:p w14:paraId="426F2EC8" w14:textId="77777777" w:rsidR="00A57638" w:rsidRPr="00C620CF" w:rsidRDefault="00E235EB" w:rsidP="00C620CF">
      <w:pPr>
        <w:pStyle w:val="13"/>
        <w:numPr>
          <w:ilvl w:val="0"/>
          <w:numId w:val="35"/>
        </w:numPr>
        <w:tabs>
          <w:tab w:val="left" w:pos="566"/>
        </w:tabs>
        <w:spacing w:line="276" w:lineRule="auto"/>
        <w:ind w:firstLine="709"/>
        <w:contextualSpacing/>
        <w:jc w:val="both"/>
        <w:rPr>
          <w:color w:val="auto"/>
          <w:sz w:val="24"/>
          <w:szCs w:val="24"/>
        </w:rPr>
      </w:pPr>
      <w:r w:rsidRPr="00C620CF">
        <w:rPr>
          <w:i/>
          <w:iCs/>
          <w:color w:val="auto"/>
          <w:sz w:val="24"/>
          <w:szCs w:val="24"/>
        </w:rPr>
        <w:t>знать и понимать</w:t>
      </w:r>
      <w:r w:rsidRPr="00C620CF">
        <w:rPr>
          <w:color w:val="auto"/>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3E628191"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распознавать</w:t>
      </w:r>
      <w:r w:rsidRPr="00C620CF">
        <w:rPr>
          <w:color w:val="auto"/>
          <w:sz w:val="24"/>
          <w:szCs w:val="24"/>
        </w:rPr>
        <w:t xml:space="preserve"> в письменном и звучащем тексте и употреблять в устной и письменной речи:</w:t>
      </w:r>
    </w:p>
    <w:p w14:paraId="64115DCF" w14:textId="77777777" w:rsidR="00A57638" w:rsidRPr="00C620CF" w:rsidRDefault="00E235EB" w:rsidP="006A6F59">
      <w:pPr>
        <w:pStyle w:val="13"/>
        <w:numPr>
          <w:ilvl w:val="0"/>
          <w:numId w:val="273"/>
        </w:numPr>
        <w:spacing w:line="276" w:lineRule="auto"/>
        <w:ind w:left="0" w:firstLine="567"/>
        <w:contextualSpacing/>
        <w:jc w:val="both"/>
        <w:rPr>
          <w:color w:val="auto"/>
          <w:sz w:val="24"/>
          <w:szCs w:val="24"/>
        </w:rPr>
      </w:pPr>
      <w:r w:rsidRPr="00C620CF">
        <w:rPr>
          <w:color w:val="auto"/>
          <w:sz w:val="24"/>
          <w:szCs w:val="24"/>
        </w:rPr>
        <w:t>предложения с несколькими обстоятельствами, следующими в определённом порядке;</w:t>
      </w:r>
    </w:p>
    <w:p w14:paraId="0948A8A4" w14:textId="77777777" w:rsidR="00A57638" w:rsidRPr="00C620CF" w:rsidRDefault="00E235EB" w:rsidP="006A6F59">
      <w:pPr>
        <w:pStyle w:val="13"/>
        <w:numPr>
          <w:ilvl w:val="0"/>
          <w:numId w:val="273"/>
        </w:numPr>
        <w:spacing w:line="276" w:lineRule="auto"/>
        <w:ind w:left="0" w:firstLine="567"/>
        <w:contextualSpacing/>
        <w:jc w:val="both"/>
        <w:rPr>
          <w:color w:val="auto"/>
          <w:sz w:val="24"/>
          <w:szCs w:val="24"/>
        </w:rPr>
      </w:pPr>
      <w:r w:rsidRPr="00C620CF">
        <w:rPr>
          <w:color w:val="auto"/>
          <w:sz w:val="24"/>
          <w:szCs w:val="24"/>
        </w:rPr>
        <w:t xml:space="preserve">вопросительные предложения (альтернативный и разделительный вопросы в </w:t>
      </w:r>
      <w:r w:rsidRPr="00C620CF">
        <w:rPr>
          <w:color w:val="auto"/>
          <w:sz w:val="24"/>
          <w:szCs w:val="24"/>
          <w:lang w:val="en-US" w:eastAsia="en-US" w:bidi="en-US"/>
        </w:rPr>
        <w:t>Present</w:t>
      </w:r>
      <w:r w:rsidRPr="00C620CF">
        <w:rPr>
          <w:color w:val="auto"/>
          <w:sz w:val="24"/>
          <w:szCs w:val="24"/>
          <w:lang w:eastAsia="en-US" w:bidi="en-US"/>
        </w:rPr>
        <w:t>/</w:t>
      </w:r>
      <w:r w:rsidRPr="00C620CF">
        <w:rPr>
          <w:color w:val="auto"/>
          <w:sz w:val="24"/>
          <w:szCs w:val="24"/>
          <w:lang w:val="en-US" w:eastAsia="en-US" w:bidi="en-US"/>
        </w:rPr>
        <w:t>Past</w:t>
      </w:r>
      <w:r w:rsidRPr="00C620CF">
        <w:rPr>
          <w:color w:val="auto"/>
          <w:sz w:val="24"/>
          <w:szCs w:val="24"/>
          <w:lang w:eastAsia="en-US" w:bidi="en-US"/>
        </w:rPr>
        <w:t>/</w:t>
      </w:r>
      <w:r w:rsidRPr="00C620CF">
        <w:rPr>
          <w:color w:val="auto"/>
          <w:sz w:val="24"/>
          <w:szCs w:val="24"/>
          <w:lang w:val="en-US" w:eastAsia="en-US" w:bidi="en-US"/>
        </w:rPr>
        <w:t>Future</w:t>
      </w:r>
      <w:r w:rsidRPr="00C620CF">
        <w:rPr>
          <w:color w:val="auto"/>
          <w:sz w:val="24"/>
          <w:szCs w:val="24"/>
          <w:lang w:eastAsia="en-US" w:bidi="en-US"/>
        </w:rPr>
        <w:t xml:space="preserve"> </w:t>
      </w:r>
      <w:r w:rsidRPr="00C620CF">
        <w:rPr>
          <w:color w:val="auto"/>
          <w:sz w:val="24"/>
          <w:szCs w:val="24"/>
          <w:lang w:val="en-US" w:eastAsia="en-US" w:bidi="en-US"/>
        </w:rPr>
        <w:t>Simple</w:t>
      </w:r>
      <w:r w:rsidRPr="00C620CF">
        <w:rPr>
          <w:color w:val="auto"/>
          <w:sz w:val="24"/>
          <w:szCs w:val="24"/>
          <w:lang w:eastAsia="en-US" w:bidi="en-US"/>
        </w:rPr>
        <w:t xml:space="preserve"> </w:t>
      </w:r>
      <w:r w:rsidRPr="00C620CF">
        <w:rPr>
          <w:color w:val="auto"/>
          <w:sz w:val="24"/>
          <w:szCs w:val="24"/>
          <w:lang w:val="en-US" w:eastAsia="en-US" w:bidi="en-US"/>
        </w:rPr>
        <w:t>Tense</w:t>
      </w:r>
      <w:r w:rsidRPr="00C620CF">
        <w:rPr>
          <w:color w:val="auto"/>
          <w:sz w:val="24"/>
          <w:szCs w:val="24"/>
          <w:lang w:eastAsia="en-US" w:bidi="en-US"/>
        </w:rPr>
        <w:t>);</w:t>
      </w:r>
    </w:p>
    <w:p w14:paraId="437A5845" w14:textId="77777777" w:rsidR="00A57638" w:rsidRPr="00C620CF" w:rsidRDefault="00E235EB" w:rsidP="006A6F59">
      <w:pPr>
        <w:pStyle w:val="13"/>
        <w:numPr>
          <w:ilvl w:val="0"/>
          <w:numId w:val="273"/>
        </w:numPr>
        <w:spacing w:line="276" w:lineRule="auto"/>
        <w:ind w:left="0" w:firstLine="567"/>
        <w:contextualSpacing/>
        <w:jc w:val="both"/>
        <w:rPr>
          <w:color w:val="auto"/>
          <w:sz w:val="24"/>
          <w:szCs w:val="24"/>
        </w:rPr>
      </w:pPr>
      <w:r w:rsidRPr="00C620CF">
        <w:rPr>
          <w:color w:val="auto"/>
          <w:sz w:val="24"/>
          <w:szCs w:val="24"/>
        </w:rPr>
        <w:t xml:space="preserve">глаголы в видо-временных формах действительного залога в изъявительном наклонении в </w:t>
      </w:r>
      <w:r w:rsidRPr="00C620CF">
        <w:rPr>
          <w:color w:val="auto"/>
          <w:sz w:val="24"/>
          <w:szCs w:val="24"/>
          <w:lang w:val="en-US" w:eastAsia="en-US" w:bidi="en-US"/>
        </w:rPr>
        <w:t>Present</w:t>
      </w:r>
      <w:r w:rsidRPr="00C620CF">
        <w:rPr>
          <w:color w:val="auto"/>
          <w:sz w:val="24"/>
          <w:szCs w:val="24"/>
          <w:lang w:eastAsia="en-US" w:bidi="en-US"/>
        </w:rPr>
        <w:t xml:space="preserve"> </w:t>
      </w:r>
      <w:r w:rsidRPr="00C620CF">
        <w:rPr>
          <w:color w:val="auto"/>
          <w:sz w:val="24"/>
          <w:szCs w:val="24"/>
          <w:lang w:val="en-US" w:eastAsia="en-US" w:bidi="en-US"/>
        </w:rPr>
        <w:t>Perfect</w:t>
      </w:r>
      <w:r w:rsidRPr="00C620CF">
        <w:rPr>
          <w:color w:val="auto"/>
          <w:sz w:val="24"/>
          <w:szCs w:val="24"/>
          <w:lang w:eastAsia="en-US" w:bidi="en-US"/>
        </w:rPr>
        <w:t xml:space="preserve"> </w:t>
      </w:r>
      <w:r w:rsidRPr="00C620CF">
        <w:rPr>
          <w:color w:val="auto"/>
          <w:sz w:val="24"/>
          <w:szCs w:val="24"/>
          <w:lang w:val="en-US" w:eastAsia="en-US" w:bidi="en-US"/>
        </w:rPr>
        <w:t>Tense</w:t>
      </w:r>
      <w:r w:rsidRPr="00C620CF">
        <w:rPr>
          <w:color w:val="auto"/>
          <w:sz w:val="24"/>
          <w:szCs w:val="24"/>
          <w:lang w:eastAsia="en-US" w:bidi="en-US"/>
        </w:rPr>
        <w:t xml:space="preserve"> </w:t>
      </w:r>
      <w:r w:rsidRPr="00C620CF">
        <w:rPr>
          <w:color w:val="auto"/>
          <w:sz w:val="24"/>
          <w:szCs w:val="24"/>
        </w:rPr>
        <w:t>в повествовательных (утвердительных и отрицательных) и вопросительных предложениях;</w:t>
      </w:r>
    </w:p>
    <w:p w14:paraId="47992DDA" w14:textId="77777777" w:rsidR="00A57638" w:rsidRPr="00C620CF" w:rsidRDefault="00E235EB" w:rsidP="006A6F59">
      <w:pPr>
        <w:pStyle w:val="13"/>
        <w:numPr>
          <w:ilvl w:val="0"/>
          <w:numId w:val="273"/>
        </w:numPr>
        <w:spacing w:line="276" w:lineRule="auto"/>
        <w:ind w:left="0" w:firstLine="567"/>
        <w:contextualSpacing/>
        <w:jc w:val="both"/>
        <w:rPr>
          <w:color w:val="auto"/>
          <w:sz w:val="24"/>
          <w:szCs w:val="24"/>
        </w:rPr>
      </w:pPr>
      <w:r w:rsidRPr="00C620CF">
        <w:rPr>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14:paraId="5A80D56B" w14:textId="77777777" w:rsidR="00A57638" w:rsidRPr="00C620CF" w:rsidRDefault="00E235EB" w:rsidP="006A6F59">
      <w:pPr>
        <w:pStyle w:val="13"/>
        <w:numPr>
          <w:ilvl w:val="0"/>
          <w:numId w:val="273"/>
        </w:numPr>
        <w:spacing w:line="276" w:lineRule="auto"/>
        <w:ind w:left="0" w:firstLine="567"/>
        <w:contextualSpacing/>
        <w:jc w:val="both"/>
        <w:rPr>
          <w:color w:val="auto"/>
          <w:sz w:val="24"/>
          <w:szCs w:val="24"/>
        </w:rPr>
      </w:pPr>
      <w:r w:rsidRPr="00C620CF">
        <w:rPr>
          <w:color w:val="auto"/>
          <w:sz w:val="24"/>
          <w:szCs w:val="24"/>
        </w:rPr>
        <w:t>имена существительные с причастиями настоящего и прошедшего времени;</w:t>
      </w:r>
    </w:p>
    <w:p w14:paraId="1B883FD1" w14:textId="77777777" w:rsidR="00A57638" w:rsidRPr="00C620CF" w:rsidRDefault="00E235EB" w:rsidP="006A6F59">
      <w:pPr>
        <w:pStyle w:val="13"/>
        <w:numPr>
          <w:ilvl w:val="0"/>
          <w:numId w:val="273"/>
        </w:numPr>
        <w:spacing w:line="276" w:lineRule="auto"/>
        <w:ind w:left="0" w:firstLine="567"/>
        <w:contextualSpacing/>
        <w:jc w:val="both"/>
        <w:rPr>
          <w:color w:val="auto"/>
          <w:sz w:val="24"/>
          <w:szCs w:val="24"/>
        </w:rPr>
      </w:pPr>
      <w:r w:rsidRPr="00C620CF">
        <w:rPr>
          <w:color w:val="auto"/>
          <w:sz w:val="24"/>
          <w:szCs w:val="24"/>
        </w:rPr>
        <w:t>наречия в положительной, сравнительной и превосходной степенях, образованные по правилу, и исключения;</w:t>
      </w:r>
    </w:p>
    <w:p w14:paraId="5504F583" w14:textId="77777777" w:rsidR="00A57638" w:rsidRPr="00C620CF" w:rsidRDefault="00AC04B8" w:rsidP="006A6F59">
      <w:pPr>
        <w:pStyle w:val="13"/>
        <w:tabs>
          <w:tab w:val="left" w:pos="471"/>
        </w:tabs>
        <w:spacing w:line="276" w:lineRule="auto"/>
        <w:ind w:firstLine="567"/>
        <w:contextualSpacing/>
        <w:jc w:val="both"/>
        <w:rPr>
          <w:color w:val="auto"/>
          <w:sz w:val="24"/>
          <w:szCs w:val="24"/>
        </w:rPr>
      </w:pPr>
      <w:r w:rsidRPr="00C620CF">
        <w:rPr>
          <w:color w:val="auto"/>
          <w:sz w:val="24"/>
          <w:szCs w:val="24"/>
        </w:rPr>
        <w:t>5</w:t>
      </w:r>
      <w:r w:rsidR="00E235EB" w:rsidRPr="00C620CF">
        <w:rPr>
          <w:color w:val="auto"/>
          <w:sz w:val="24"/>
          <w:szCs w:val="24"/>
        </w:rPr>
        <w:t xml:space="preserve">) </w:t>
      </w:r>
      <w:r w:rsidR="00E235EB" w:rsidRPr="00C620CF">
        <w:rPr>
          <w:i/>
          <w:iCs/>
          <w:color w:val="auto"/>
          <w:sz w:val="24"/>
          <w:szCs w:val="24"/>
        </w:rPr>
        <w:t>владеть</w:t>
      </w:r>
      <w:r w:rsidR="00E235EB" w:rsidRPr="00C620CF">
        <w:rPr>
          <w:color w:val="auto"/>
          <w:sz w:val="24"/>
          <w:szCs w:val="24"/>
        </w:rPr>
        <w:t xml:space="preserve"> социокультурными знаниями и умениями:</w:t>
      </w:r>
    </w:p>
    <w:p w14:paraId="3A4B9275" w14:textId="77777777" w:rsidR="00A57638" w:rsidRPr="00C620CF" w:rsidRDefault="00E235EB" w:rsidP="006A6F59">
      <w:pPr>
        <w:pStyle w:val="13"/>
        <w:numPr>
          <w:ilvl w:val="0"/>
          <w:numId w:val="274"/>
        </w:numPr>
        <w:tabs>
          <w:tab w:val="left" w:pos="198"/>
        </w:tabs>
        <w:spacing w:line="276" w:lineRule="auto"/>
        <w:ind w:left="0" w:firstLine="567"/>
        <w:contextualSpacing/>
        <w:jc w:val="both"/>
        <w:rPr>
          <w:color w:val="auto"/>
          <w:sz w:val="24"/>
          <w:szCs w:val="24"/>
        </w:rPr>
      </w:pPr>
      <w:r w:rsidRPr="00C620CF">
        <w:rPr>
          <w:i/>
          <w:iCs/>
          <w:color w:val="auto"/>
          <w:sz w:val="24"/>
          <w:szCs w:val="24"/>
        </w:rPr>
        <w:t>использовать</w:t>
      </w:r>
      <w:r w:rsidRPr="00C620CF">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03E739D" w14:textId="77777777" w:rsidR="00A57638" w:rsidRPr="00C620CF" w:rsidRDefault="00E235EB" w:rsidP="006A6F59">
      <w:pPr>
        <w:pStyle w:val="13"/>
        <w:numPr>
          <w:ilvl w:val="0"/>
          <w:numId w:val="274"/>
        </w:numPr>
        <w:tabs>
          <w:tab w:val="left" w:pos="198"/>
        </w:tabs>
        <w:spacing w:line="276" w:lineRule="auto"/>
        <w:ind w:left="0" w:firstLine="567"/>
        <w:contextualSpacing/>
        <w:jc w:val="both"/>
        <w:rPr>
          <w:color w:val="auto"/>
          <w:sz w:val="24"/>
          <w:szCs w:val="24"/>
        </w:rPr>
      </w:pPr>
      <w:r w:rsidRPr="00C620CF">
        <w:rPr>
          <w:i/>
          <w:iCs/>
          <w:color w:val="auto"/>
          <w:sz w:val="24"/>
          <w:szCs w:val="24"/>
        </w:rPr>
        <w:t>знать/понимать и использовать</w:t>
      </w:r>
      <w:r w:rsidRPr="00C620CF">
        <w:rPr>
          <w:color w:val="auto"/>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76E61118" w14:textId="77777777" w:rsidR="00A57638" w:rsidRPr="00C620CF" w:rsidRDefault="00E235EB" w:rsidP="006A6F59">
      <w:pPr>
        <w:pStyle w:val="13"/>
        <w:numPr>
          <w:ilvl w:val="0"/>
          <w:numId w:val="274"/>
        </w:numPr>
        <w:spacing w:line="276" w:lineRule="auto"/>
        <w:ind w:left="0" w:firstLine="567"/>
        <w:contextualSpacing/>
        <w:jc w:val="both"/>
        <w:rPr>
          <w:color w:val="auto"/>
          <w:sz w:val="24"/>
          <w:szCs w:val="24"/>
        </w:rPr>
      </w:pPr>
      <w:r w:rsidRPr="00C620CF">
        <w:rPr>
          <w:i/>
          <w:iCs/>
          <w:color w:val="auto"/>
          <w:sz w:val="24"/>
          <w:szCs w:val="24"/>
        </w:rPr>
        <w:t>правильно оформлять</w:t>
      </w:r>
      <w:r w:rsidRPr="00C620CF">
        <w:rPr>
          <w:color w:val="auto"/>
          <w:sz w:val="24"/>
          <w:szCs w:val="24"/>
        </w:rPr>
        <w:t xml:space="preserve"> адрес, писать фамилии и имена (свои, родственников и друзей) на английском языке (в анкете, формуляре);</w:t>
      </w:r>
    </w:p>
    <w:p w14:paraId="732AB55C" w14:textId="77777777" w:rsidR="00A57638" w:rsidRPr="00C620CF" w:rsidRDefault="00E235EB" w:rsidP="00C620CF">
      <w:pPr>
        <w:pStyle w:val="13"/>
        <w:numPr>
          <w:ilvl w:val="0"/>
          <w:numId w:val="274"/>
        </w:numPr>
        <w:spacing w:line="276" w:lineRule="auto"/>
        <w:ind w:firstLine="709"/>
        <w:contextualSpacing/>
        <w:jc w:val="both"/>
        <w:rPr>
          <w:color w:val="auto"/>
          <w:sz w:val="24"/>
          <w:szCs w:val="24"/>
        </w:rPr>
      </w:pPr>
      <w:r w:rsidRPr="00C620CF">
        <w:rPr>
          <w:i/>
          <w:iCs/>
          <w:color w:val="auto"/>
          <w:sz w:val="24"/>
          <w:szCs w:val="24"/>
        </w:rPr>
        <w:t>обладать базовыми знаниями</w:t>
      </w:r>
      <w:r w:rsidRPr="00C620CF">
        <w:rPr>
          <w:color w:val="auto"/>
          <w:sz w:val="24"/>
          <w:szCs w:val="24"/>
        </w:rPr>
        <w:t xml:space="preserve"> о социокультурном портрете родной страны и страны/стран изучаемого языка;</w:t>
      </w:r>
    </w:p>
    <w:p w14:paraId="487C8B60" w14:textId="77777777" w:rsidR="00A57638" w:rsidRPr="00C620CF" w:rsidRDefault="00E235EB" w:rsidP="00C620CF">
      <w:pPr>
        <w:pStyle w:val="13"/>
        <w:numPr>
          <w:ilvl w:val="0"/>
          <w:numId w:val="274"/>
        </w:numPr>
        <w:spacing w:line="276" w:lineRule="auto"/>
        <w:ind w:firstLine="709"/>
        <w:contextualSpacing/>
        <w:jc w:val="both"/>
        <w:rPr>
          <w:color w:val="auto"/>
          <w:sz w:val="24"/>
          <w:szCs w:val="24"/>
        </w:rPr>
      </w:pPr>
      <w:r w:rsidRPr="00C620CF">
        <w:rPr>
          <w:i/>
          <w:iCs/>
          <w:color w:val="auto"/>
          <w:sz w:val="24"/>
          <w:szCs w:val="24"/>
        </w:rPr>
        <w:t>кратко представлять</w:t>
      </w:r>
      <w:r w:rsidRPr="00C620CF">
        <w:rPr>
          <w:color w:val="auto"/>
          <w:sz w:val="24"/>
          <w:szCs w:val="24"/>
        </w:rPr>
        <w:t xml:space="preserve"> Россию и страны/стран изучаемого языка;</w:t>
      </w:r>
    </w:p>
    <w:p w14:paraId="6CFBAC93" w14:textId="77777777" w:rsidR="00A57638" w:rsidRPr="00C620CF" w:rsidRDefault="00E235EB" w:rsidP="00C620CF">
      <w:pPr>
        <w:pStyle w:val="13"/>
        <w:numPr>
          <w:ilvl w:val="0"/>
          <w:numId w:val="36"/>
        </w:numPr>
        <w:tabs>
          <w:tab w:val="left" w:pos="570"/>
        </w:tabs>
        <w:spacing w:line="276" w:lineRule="auto"/>
        <w:ind w:firstLine="709"/>
        <w:contextualSpacing/>
        <w:jc w:val="both"/>
        <w:rPr>
          <w:color w:val="auto"/>
          <w:sz w:val="24"/>
          <w:szCs w:val="24"/>
        </w:rPr>
      </w:pPr>
      <w:r w:rsidRPr="00C620CF">
        <w:rPr>
          <w:i/>
          <w:iCs/>
          <w:color w:val="auto"/>
          <w:sz w:val="24"/>
          <w:szCs w:val="24"/>
        </w:rPr>
        <w:t>владеть</w:t>
      </w:r>
      <w:r w:rsidRPr="00C620CF">
        <w:rPr>
          <w:color w:val="auto"/>
          <w:sz w:val="24"/>
          <w:szCs w:val="24"/>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E188748" w14:textId="77777777" w:rsidR="00A57638" w:rsidRPr="00C620CF" w:rsidRDefault="00E235EB" w:rsidP="00C620CF">
      <w:pPr>
        <w:pStyle w:val="13"/>
        <w:numPr>
          <w:ilvl w:val="0"/>
          <w:numId w:val="36"/>
        </w:numPr>
        <w:tabs>
          <w:tab w:val="left" w:pos="570"/>
        </w:tabs>
        <w:spacing w:line="276" w:lineRule="auto"/>
        <w:ind w:firstLine="709"/>
        <w:contextualSpacing/>
        <w:jc w:val="both"/>
        <w:rPr>
          <w:color w:val="auto"/>
          <w:sz w:val="24"/>
          <w:szCs w:val="24"/>
        </w:rPr>
      </w:pPr>
      <w:r w:rsidRPr="00C620CF">
        <w:rPr>
          <w:color w:val="auto"/>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5E0A7CA4" w14:textId="77777777" w:rsidR="00A57638" w:rsidRPr="00C620CF" w:rsidRDefault="00E235EB" w:rsidP="00C620CF">
      <w:pPr>
        <w:pStyle w:val="13"/>
        <w:numPr>
          <w:ilvl w:val="0"/>
          <w:numId w:val="36"/>
        </w:numPr>
        <w:tabs>
          <w:tab w:val="left" w:pos="570"/>
        </w:tabs>
        <w:spacing w:line="276" w:lineRule="auto"/>
        <w:ind w:firstLine="709"/>
        <w:contextualSpacing/>
        <w:jc w:val="both"/>
        <w:rPr>
          <w:color w:val="auto"/>
          <w:sz w:val="24"/>
          <w:szCs w:val="24"/>
        </w:rPr>
      </w:pPr>
      <w:r w:rsidRPr="00C620CF">
        <w:rPr>
          <w:color w:val="auto"/>
          <w:sz w:val="24"/>
          <w:szCs w:val="24"/>
        </w:rPr>
        <w:t>использовать иноязычные словари и справочники, в том числе информационно-справочные системы в электронной форме.</w:t>
      </w:r>
    </w:p>
    <w:p w14:paraId="21D53F91"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283" w:name="bookmark573"/>
      <w:r w:rsidRPr="00C620CF">
        <w:rPr>
          <w:rFonts w:ascii="Times New Roman" w:hAnsi="Times New Roman" w:cs="Times New Roman"/>
          <w:sz w:val="24"/>
          <w:szCs w:val="24"/>
        </w:rPr>
        <w:t>6 класс</w:t>
      </w:r>
      <w:bookmarkEnd w:id="283"/>
    </w:p>
    <w:p w14:paraId="0CF45653" w14:textId="77777777" w:rsidR="00A57638" w:rsidRPr="00C620CF" w:rsidRDefault="00E235EB" w:rsidP="00C620CF">
      <w:pPr>
        <w:pStyle w:val="13"/>
        <w:numPr>
          <w:ilvl w:val="0"/>
          <w:numId w:val="37"/>
        </w:numPr>
        <w:tabs>
          <w:tab w:val="left" w:pos="570"/>
        </w:tabs>
        <w:spacing w:line="276" w:lineRule="auto"/>
        <w:ind w:firstLine="709"/>
        <w:contextualSpacing/>
        <w:jc w:val="both"/>
        <w:rPr>
          <w:color w:val="auto"/>
          <w:sz w:val="24"/>
          <w:szCs w:val="24"/>
        </w:rPr>
      </w:pPr>
      <w:r w:rsidRPr="00C620CF">
        <w:rPr>
          <w:color w:val="auto"/>
          <w:sz w:val="24"/>
          <w:szCs w:val="24"/>
        </w:rPr>
        <w:t>владеть основными видами речевой деятельности:</w:t>
      </w:r>
    </w:p>
    <w:p w14:paraId="14A06DEB"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lastRenderedPageBreak/>
        <w:t xml:space="preserve">говорение: </w:t>
      </w:r>
      <w:r w:rsidRPr="00C620CF">
        <w:rPr>
          <w:i/>
          <w:iCs/>
          <w:color w:val="auto"/>
          <w:sz w:val="24"/>
          <w:szCs w:val="24"/>
        </w:rPr>
        <w:t>вести разные виды диалогов</w:t>
      </w:r>
      <w:r w:rsidRPr="00C620CF">
        <w:rPr>
          <w:color w:val="auto"/>
          <w:sz w:val="24"/>
          <w:szCs w:val="24"/>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69A599F3"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создавать разные виды монологических высказываний</w:t>
      </w:r>
      <w:r w:rsidRPr="00C620CF">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C620CF">
        <w:rPr>
          <w:i/>
          <w:iCs/>
          <w:color w:val="auto"/>
          <w:sz w:val="24"/>
          <w:szCs w:val="24"/>
        </w:rPr>
        <w:t>излагать</w:t>
      </w:r>
      <w:r w:rsidRPr="00C620CF">
        <w:rPr>
          <w:color w:val="auto"/>
          <w:sz w:val="24"/>
          <w:szCs w:val="24"/>
        </w:rPr>
        <w:t xml:space="preserve"> основное содержание прочитанного текста с вербальными и/или зрительными опорами (объём — 7—8 фраз); кратко </w:t>
      </w:r>
      <w:r w:rsidRPr="00C620CF">
        <w:rPr>
          <w:i/>
          <w:iCs/>
          <w:color w:val="auto"/>
          <w:sz w:val="24"/>
          <w:szCs w:val="24"/>
        </w:rPr>
        <w:t>излагать</w:t>
      </w:r>
      <w:r w:rsidRPr="00C620CF">
        <w:rPr>
          <w:color w:val="auto"/>
          <w:sz w:val="24"/>
          <w:szCs w:val="24"/>
        </w:rPr>
        <w:t xml:space="preserve"> результаты выполненной проектной работы (объём — 7—8 фраз);</w:t>
      </w:r>
    </w:p>
    <w:p w14:paraId="110FE75B"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аудирование: </w:t>
      </w:r>
      <w:r w:rsidRPr="00C620CF">
        <w:rPr>
          <w:i/>
          <w:iCs/>
          <w:color w:val="auto"/>
          <w:sz w:val="24"/>
          <w:szCs w:val="24"/>
        </w:rPr>
        <w:t>воспринимать на слух и понимать</w:t>
      </w:r>
      <w:r w:rsidRPr="00C620CF">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2A2B4D0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смысловое чтение: </w:t>
      </w:r>
      <w:r w:rsidRPr="00C620CF">
        <w:rPr>
          <w:i/>
          <w:iCs/>
          <w:color w:val="auto"/>
          <w:sz w:val="24"/>
          <w:szCs w:val="24"/>
        </w:rPr>
        <w:t>читать про себя и понимать</w:t>
      </w:r>
      <w:r w:rsidRPr="00C620CF">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C620CF">
        <w:rPr>
          <w:i/>
          <w:iCs/>
          <w:color w:val="auto"/>
          <w:sz w:val="24"/>
          <w:szCs w:val="24"/>
        </w:rPr>
        <w:t>определять</w:t>
      </w:r>
      <w:r w:rsidRPr="00C620CF">
        <w:rPr>
          <w:color w:val="auto"/>
          <w:sz w:val="24"/>
          <w:szCs w:val="24"/>
        </w:rPr>
        <w:t xml:space="preserve"> тему текста по заголовку;</w:t>
      </w:r>
    </w:p>
    <w:p w14:paraId="5A35C2A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письменная речь: </w:t>
      </w:r>
      <w:r w:rsidRPr="00C620CF">
        <w:rPr>
          <w:i/>
          <w:iCs/>
          <w:color w:val="auto"/>
          <w:sz w:val="24"/>
          <w:szCs w:val="24"/>
        </w:rPr>
        <w:t>заполнять</w:t>
      </w:r>
      <w:r w:rsidRPr="00C620CF">
        <w:rPr>
          <w:color w:val="auto"/>
          <w:sz w:val="24"/>
          <w:szCs w:val="24"/>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C620CF">
        <w:rPr>
          <w:i/>
          <w:iCs/>
          <w:color w:val="auto"/>
          <w:sz w:val="24"/>
          <w:szCs w:val="24"/>
        </w:rPr>
        <w:t>писать</w:t>
      </w:r>
      <w:r w:rsidRPr="00C620CF">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C620CF">
        <w:rPr>
          <w:i/>
          <w:iCs/>
          <w:color w:val="auto"/>
          <w:sz w:val="24"/>
          <w:szCs w:val="24"/>
        </w:rPr>
        <w:t>создавать</w:t>
      </w:r>
      <w:r w:rsidRPr="00C620CF">
        <w:rPr>
          <w:color w:val="auto"/>
          <w:sz w:val="24"/>
          <w:szCs w:val="24"/>
        </w:rPr>
        <w:t xml:space="preserve"> небольшое письменное высказывание с опорой на образец, план, ключевые слова, картинку (объём высказывания — до 70 слов);</w:t>
      </w:r>
    </w:p>
    <w:p w14:paraId="5B796FB6" w14:textId="77777777" w:rsidR="00A57638" w:rsidRPr="00C620CF" w:rsidRDefault="00E235EB" w:rsidP="00C620CF">
      <w:pPr>
        <w:pStyle w:val="13"/>
        <w:numPr>
          <w:ilvl w:val="0"/>
          <w:numId w:val="37"/>
        </w:numPr>
        <w:tabs>
          <w:tab w:val="left" w:pos="564"/>
        </w:tabs>
        <w:spacing w:line="276" w:lineRule="auto"/>
        <w:ind w:firstLine="709"/>
        <w:contextualSpacing/>
        <w:jc w:val="both"/>
        <w:rPr>
          <w:color w:val="auto"/>
          <w:sz w:val="24"/>
          <w:szCs w:val="24"/>
        </w:rPr>
      </w:pPr>
      <w:r w:rsidRPr="00C620CF">
        <w:rPr>
          <w:color w:val="auto"/>
          <w:sz w:val="24"/>
          <w:szCs w:val="24"/>
        </w:rPr>
        <w:t xml:space="preserve">владеть </w:t>
      </w:r>
      <w:r w:rsidRPr="00C620CF">
        <w:rPr>
          <w:b/>
          <w:bCs/>
          <w:color w:val="auto"/>
          <w:sz w:val="24"/>
          <w:szCs w:val="24"/>
        </w:rPr>
        <w:t xml:space="preserve">фонетическими навыками: </w:t>
      </w:r>
      <w:r w:rsidRPr="00C620CF">
        <w:rPr>
          <w:i/>
          <w:iCs/>
          <w:color w:val="auto"/>
          <w:sz w:val="24"/>
          <w:szCs w:val="24"/>
        </w:rPr>
        <w:t>различать на слух и адекватно</w:t>
      </w:r>
      <w:r w:rsidRPr="00C620CF">
        <w:rPr>
          <w:color w:val="auto"/>
          <w:sz w:val="24"/>
          <w:szCs w:val="24"/>
        </w:rPr>
        <w:t xml:space="preserve">, без ошибок, ведущих к сбою коммуникации, </w:t>
      </w:r>
      <w:r w:rsidRPr="00C620CF">
        <w:rPr>
          <w:i/>
          <w:iCs/>
          <w:color w:val="auto"/>
          <w:sz w:val="24"/>
          <w:szCs w:val="24"/>
        </w:rPr>
        <w:t>произносить</w:t>
      </w:r>
      <w:r w:rsidRPr="00C620CF">
        <w:rPr>
          <w:color w:val="auto"/>
          <w:sz w:val="24"/>
          <w:szCs w:val="24"/>
        </w:rPr>
        <w:t xml:space="preserve"> слова с правильным ударением и фразы с соблюдением их ритмико-интонационных особенностей, в том числе </w:t>
      </w:r>
      <w:r w:rsidRPr="00C620CF">
        <w:rPr>
          <w:i/>
          <w:iCs/>
          <w:color w:val="auto"/>
          <w:sz w:val="24"/>
          <w:szCs w:val="24"/>
        </w:rPr>
        <w:t>применять правила</w:t>
      </w:r>
      <w:r w:rsidRPr="00C620CF">
        <w:rPr>
          <w:color w:val="auto"/>
          <w:sz w:val="24"/>
          <w:szCs w:val="24"/>
        </w:rPr>
        <w:t xml:space="preserve"> отсутствия фразового ударения на служебных словах; </w:t>
      </w:r>
      <w:r w:rsidRPr="00C620CF">
        <w:rPr>
          <w:i/>
          <w:iCs/>
          <w:color w:val="auto"/>
          <w:sz w:val="24"/>
          <w:szCs w:val="24"/>
        </w:rPr>
        <w:t>выразительно читать вслух</w:t>
      </w:r>
      <w:r w:rsidRPr="00C620CF">
        <w:rPr>
          <w:color w:val="auto"/>
          <w:sz w:val="24"/>
          <w:szCs w:val="24"/>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CBF7A4C"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владеть</w:t>
      </w:r>
      <w:r w:rsidRPr="00C620CF">
        <w:rPr>
          <w:b/>
          <w:bCs/>
          <w:color w:val="auto"/>
          <w:sz w:val="24"/>
          <w:szCs w:val="24"/>
        </w:rPr>
        <w:t xml:space="preserve"> орфографическими </w:t>
      </w:r>
      <w:r w:rsidRPr="00C620CF">
        <w:rPr>
          <w:color w:val="auto"/>
          <w:sz w:val="24"/>
          <w:szCs w:val="24"/>
        </w:rPr>
        <w:t xml:space="preserve">навыками: правильно </w:t>
      </w:r>
      <w:r w:rsidRPr="00C620CF">
        <w:rPr>
          <w:i/>
          <w:iCs/>
          <w:color w:val="auto"/>
          <w:sz w:val="24"/>
          <w:szCs w:val="24"/>
        </w:rPr>
        <w:t xml:space="preserve">писать </w:t>
      </w:r>
      <w:r w:rsidRPr="00C620CF">
        <w:rPr>
          <w:color w:val="auto"/>
          <w:sz w:val="24"/>
          <w:szCs w:val="24"/>
        </w:rPr>
        <w:t>изученные слова;</w:t>
      </w:r>
    </w:p>
    <w:p w14:paraId="38C3A601"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владеть</w:t>
      </w:r>
      <w:r w:rsidRPr="00C620CF">
        <w:rPr>
          <w:b/>
          <w:bCs/>
          <w:color w:val="auto"/>
          <w:sz w:val="24"/>
          <w:szCs w:val="24"/>
        </w:rPr>
        <w:t xml:space="preserve"> пунктуационными </w:t>
      </w:r>
      <w:r w:rsidRPr="00C620CF">
        <w:rPr>
          <w:color w:val="auto"/>
          <w:sz w:val="24"/>
          <w:szCs w:val="24"/>
        </w:rPr>
        <w:t xml:space="preserve">навыками: </w:t>
      </w:r>
      <w:r w:rsidRPr="00C620CF">
        <w:rPr>
          <w:i/>
          <w:iCs/>
          <w:color w:val="auto"/>
          <w:sz w:val="24"/>
          <w:szCs w:val="24"/>
        </w:rPr>
        <w:t>использовать</w:t>
      </w:r>
      <w:r w:rsidRPr="00C620CF">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C620CF">
        <w:rPr>
          <w:i/>
          <w:iCs/>
          <w:color w:val="auto"/>
          <w:sz w:val="24"/>
          <w:szCs w:val="24"/>
        </w:rPr>
        <w:t>оформлять</w:t>
      </w:r>
      <w:r w:rsidRPr="00C620CF">
        <w:rPr>
          <w:color w:val="auto"/>
          <w:sz w:val="24"/>
          <w:szCs w:val="24"/>
        </w:rPr>
        <w:t xml:space="preserve"> электронное сообщение личного характера;</w:t>
      </w:r>
    </w:p>
    <w:p w14:paraId="44C43986" w14:textId="77777777" w:rsidR="00A57638" w:rsidRPr="00C620CF" w:rsidRDefault="00E235EB" w:rsidP="00C620CF">
      <w:pPr>
        <w:pStyle w:val="13"/>
        <w:numPr>
          <w:ilvl w:val="0"/>
          <w:numId w:val="37"/>
        </w:numPr>
        <w:tabs>
          <w:tab w:val="left" w:pos="564"/>
        </w:tabs>
        <w:spacing w:line="276" w:lineRule="auto"/>
        <w:ind w:firstLine="709"/>
        <w:contextualSpacing/>
        <w:jc w:val="both"/>
        <w:rPr>
          <w:color w:val="auto"/>
          <w:sz w:val="24"/>
          <w:szCs w:val="24"/>
        </w:rPr>
      </w:pPr>
      <w:r w:rsidRPr="00C620CF">
        <w:rPr>
          <w:i/>
          <w:iCs/>
          <w:color w:val="auto"/>
          <w:sz w:val="24"/>
          <w:szCs w:val="24"/>
        </w:rPr>
        <w:t>распознавать</w:t>
      </w:r>
      <w:r w:rsidRPr="00C620CF">
        <w:rPr>
          <w:color w:val="auto"/>
          <w:sz w:val="24"/>
          <w:szCs w:val="24"/>
        </w:rPr>
        <w:t xml:space="preserve"> в звучащем и письменном тексте 800 лексических единиц (слов, словосочетаний, речевых клише) и правильно </w:t>
      </w:r>
      <w:r w:rsidRPr="00C620CF">
        <w:rPr>
          <w:i/>
          <w:iCs/>
          <w:color w:val="auto"/>
          <w:sz w:val="24"/>
          <w:szCs w:val="24"/>
        </w:rPr>
        <w:t>употреблять</w:t>
      </w:r>
      <w:r w:rsidRPr="00C620CF">
        <w:rPr>
          <w:color w:val="auto"/>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6DF9642"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распознавать и употреблять</w:t>
      </w:r>
      <w:r w:rsidRPr="00C620CF">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C620CF">
        <w:rPr>
          <w:color w:val="auto"/>
          <w:sz w:val="24"/>
          <w:szCs w:val="24"/>
          <w:lang w:eastAsia="en-US" w:bidi="en-US"/>
        </w:rPr>
        <w:t>-</w:t>
      </w:r>
      <w:r w:rsidRPr="00C620CF">
        <w:rPr>
          <w:color w:val="auto"/>
          <w:sz w:val="24"/>
          <w:szCs w:val="24"/>
          <w:lang w:val="en-US" w:eastAsia="en-US" w:bidi="en-US"/>
        </w:rPr>
        <w:t>ing</w:t>
      </w:r>
      <w:r w:rsidRPr="00C620CF">
        <w:rPr>
          <w:color w:val="auto"/>
          <w:sz w:val="24"/>
          <w:szCs w:val="24"/>
          <w:lang w:eastAsia="en-US" w:bidi="en-US"/>
        </w:rPr>
        <w:t xml:space="preserve">; </w:t>
      </w:r>
      <w:r w:rsidRPr="00C620CF">
        <w:rPr>
          <w:color w:val="auto"/>
          <w:sz w:val="24"/>
          <w:szCs w:val="24"/>
        </w:rPr>
        <w:t xml:space="preserve">имена прилагательные с помощью суффиксов </w:t>
      </w:r>
      <w:r w:rsidRPr="00C620CF">
        <w:rPr>
          <w:color w:val="auto"/>
          <w:sz w:val="24"/>
          <w:szCs w:val="24"/>
          <w:lang w:eastAsia="en-US" w:bidi="en-US"/>
        </w:rPr>
        <w:t>-</w:t>
      </w:r>
      <w:r w:rsidRPr="00C620CF">
        <w:rPr>
          <w:color w:val="auto"/>
          <w:sz w:val="24"/>
          <w:szCs w:val="24"/>
          <w:lang w:val="en-US" w:eastAsia="en-US" w:bidi="en-US"/>
        </w:rPr>
        <w:t>ing</w:t>
      </w:r>
      <w:r w:rsidRPr="00C620CF">
        <w:rPr>
          <w:color w:val="auto"/>
          <w:sz w:val="24"/>
          <w:szCs w:val="24"/>
          <w:lang w:eastAsia="en-US" w:bidi="en-US"/>
        </w:rPr>
        <w:t>, -</w:t>
      </w:r>
      <w:r w:rsidRPr="00C620CF">
        <w:rPr>
          <w:color w:val="auto"/>
          <w:sz w:val="24"/>
          <w:szCs w:val="24"/>
          <w:lang w:val="en-US" w:eastAsia="en-US" w:bidi="en-US"/>
        </w:rPr>
        <w:t>less</w:t>
      </w:r>
      <w:r w:rsidRPr="00C620CF">
        <w:rPr>
          <w:color w:val="auto"/>
          <w:sz w:val="24"/>
          <w:szCs w:val="24"/>
          <w:lang w:eastAsia="en-US" w:bidi="en-US"/>
        </w:rPr>
        <w:t>, -</w:t>
      </w:r>
      <w:r w:rsidRPr="00C620CF">
        <w:rPr>
          <w:color w:val="auto"/>
          <w:sz w:val="24"/>
          <w:szCs w:val="24"/>
          <w:lang w:val="en-US" w:eastAsia="en-US" w:bidi="en-US"/>
        </w:rPr>
        <w:t>ive</w:t>
      </w:r>
      <w:r w:rsidRPr="00C620CF">
        <w:rPr>
          <w:color w:val="auto"/>
          <w:sz w:val="24"/>
          <w:szCs w:val="24"/>
          <w:lang w:eastAsia="en-US" w:bidi="en-US"/>
        </w:rPr>
        <w:t>, -</w:t>
      </w:r>
      <w:r w:rsidRPr="00C620CF">
        <w:rPr>
          <w:color w:val="auto"/>
          <w:sz w:val="24"/>
          <w:szCs w:val="24"/>
          <w:lang w:val="en-US" w:eastAsia="en-US" w:bidi="en-US"/>
        </w:rPr>
        <w:t>al</w:t>
      </w:r>
      <w:r w:rsidRPr="00C620CF">
        <w:rPr>
          <w:color w:val="auto"/>
          <w:sz w:val="24"/>
          <w:szCs w:val="24"/>
          <w:lang w:eastAsia="en-US" w:bidi="en-US"/>
        </w:rPr>
        <w:t>;</w:t>
      </w:r>
    </w:p>
    <w:p w14:paraId="3A942DE1"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распознавать и употреблять</w:t>
      </w:r>
      <w:r w:rsidRPr="00C620CF">
        <w:rPr>
          <w:color w:val="auto"/>
          <w:sz w:val="24"/>
          <w:szCs w:val="24"/>
        </w:rPr>
        <w:t xml:space="preserve"> в устной и письменной речи изученные синонимы, антонимы и интернациональные слова;</w:t>
      </w:r>
    </w:p>
    <w:p w14:paraId="61B0EAA7"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распознавать и употреблять</w:t>
      </w:r>
      <w:r w:rsidRPr="00C620CF">
        <w:rPr>
          <w:color w:val="auto"/>
          <w:sz w:val="24"/>
          <w:szCs w:val="24"/>
        </w:rPr>
        <w:t xml:space="preserve"> в устной и письменной речи различные средства связи для </w:t>
      </w:r>
      <w:r w:rsidRPr="00C620CF">
        <w:rPr>
          <w:color w:val="auto"/>
          <w:sz w:val="24"/>
          <w:szCs w:val="24"/>
        </w:rPr>
        <w:lastRenderedPageBreak/>
        <w:t>обеспечения целостности высказывания;</w:t>
      </w:r>
    </w:p>
    <w:p w14:paraId="5B26E14F" w14:textId="77777777" w:rsidR="00A57638" w:rsidRPr="00C620CF" w:rsidRDefault="00E235EB" w:rsidP="00C620CF">
      <w:pPr>
        <w:pStyle w:val="13"/>
        <w:numPr>
          <w:ilvl w:val="0"/>
          <w:numId w:val="37"/>
        </w:numPr>
        <w:tabs>
          <w:tab w:val="left" w:pos="566"/>
        </w:tabs>
        <w:spacing w:line="276" w:lineRule="auto"/>
        <w:ind w:firstLine="709"/>
        <w:contextualSpacing/>
        <w:jc w:val="both"/>
        <w:rPr>
          <w:color w:val="auto"/>
          <w:sz w:val="24"/>
          <w:szCs w:val="24"/>
        </w:rPr>
      </w:pPr>
      <w:r w:rsidRPr="00C620CF">
        <w:rPr>
          <w:i/>
          <w:iCs/>
          <w:color w:val="auto"/>
          <w:sz w:val="24"/>
          <w:szCs w:val="24"/>
        </w:rPr>
        <w:t>знать и понимать</w:t>
      </w:r>
      <w:r w:rsidRPr="00C620CF">
        <w:rPr>
          <w:color w:val="auto"/>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7D9E68F7"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распознавать</w:t>
      </w:r>
      <w:r w:rsidRPr="00C620CF">
        <w:rPr>
          <w:color w:val="auto"/>
          <w:sz w:val="24"/>
          <w:szCs w:val="24"/>
        </w:rPr>
        <w:t xml:space="preserve"> в письменном и звучащем тексте и </w:t>
      </w:r>
      <w:r w:rsidRPr="00C620CF">
        <w:rPr>
          <w:i/>
          <w:iCs/>
          <w:color w:val="auto"/>
          <w:sz w:val="24"/>
          <w:szCs w:val="24"/>
        </w:rPr>
        <w:t>употреблять</w:t>
      </w:r>
      <w:r w:rsidRPr="00C620CF">
        <w:rPr>
          <w:color w:val="auto"/>
          <w:sz w:val="24"/>
          <w:szCs w:val="24"/>
        </w:rPr>
        <w:t xml:space="preserve"> в устной и письменной речи:</w:t>
      </w:r>
    </w:p>
    <w:p w14:paraId="412DC0B2" w14:textId="77777777" w:rsidR="00A57638" w:rsidRPr="00C620CF" w:rsidRDefault="00E235EB" w:rsidP="0002733C">
      <w:pPr>
        <w:pStyle w:val="13"/>
        <w:numPr>
          <w:ilvl w:val="0"/>
          <w:numId w:val="276"/>
        </w:numPr>
        <w:spacing w:line="276" w:lineRule="auto"/>
        <w:ind w:left="0" w:firstLine="426"/>
        <w:contextualSpacing/>
        <w:jc w:val="both"/>
        <w:rPr>
          <w:color w:val="auto"/>
          <w:sz w:val="24"/>
          <w:szCs w:val="24"/>
        </w:rPr>
      </w:pPr>
      <w:r w:rsidRPr="00C620CF">
        <w:rPr>
          <w:color w:val="auto"/>
          <w:sz w:val="24"/>
          <w:szCs w:val="24"/>
        </w:rPr>
        <w:t xml:space="preserve">сложноподчинённые предложения с придаточными определительными с союзными словами </w:t>
      </w:r>
      <w:r w:rsidRPr="00C620CF">
        <w:rPr>
          <w:color w:val="auto"/>
          <w:sz w:val="24"/>
          <w:szCs w:val="24"/>
          <w:lang w:val="en-US" w:eastAsia="en-US" w:bidi="en-US"/>
        </w:rPr>
        <w:t>who</w:t>
      </w:r>
      <w:r w:rsidRPr="00C620CF">
        <w:rPr>
          <w:color w:val="auto"/>
          <w:sz w:val="24"/>
          <w:szCs w:val="24"/>
          <w:lang w:eastAsia="en-US" w:bidi="en-US"/>
        </w:rPr>
        <w:t xml:space="preserve">, </w:t>
      </w:r>
      <w:r w:rsidRPr="00C620CF">
        <w:rPr>
          <w:color w:val="auto"/>
          <w:sz w:val="24"/>
          <w:szCs w:val="24"/>
          <w:lang w:val="en-US" w:eastAsia="en-US" w:bidi="en-US"/>
        </w:rPr>
        <w:t>which</w:t>
      </w:r>
      <w:r w:rsidRPr="00C620CF">
        <w:rPr>
          <w:color w:val="auto"/>
          <w:sz w:val="24"/>
          <w:szCs w:val="24"/>
          <w:lang w:eastAsia="en-US" w:bidi="en-US"/>
        </w:rPr>
        <w:t xml:space="preserve">, </w:t>
      </w:r>
      <w:r w:rsidRPr="00C620CF">
        <w:rPr>
          <w:color w:val="auto"/>
          <w:sz w:val="24"/>
          <w:szCs w:val="24"/>
          <w:lang w:val="en-US" w:eastAsia="en-US" w:bidi="en-US"/>
        </w:rPr>
        <w:t>that</w:t>
      </w:r>
      <w:r w:rsidRPr="00C620CF">
        <w:rPr>
          <w:color w:val="auto"/>
          <w:sz w:val="24"/>
          <w:szCs w:val="24"/>
          <w:lang w:eastAsia="en-US" w:bidi="en-US"/>
        </w:rPr>
        <w:t>;</w:t>
      </w:r>
    </w:p>
    <w:p w14:paraId="134634F9" w14:textId="77777777" w:rsidR="00A57638" w:rsidRPr="00C620CF" w:rsidRDefault="00E235EB" w:rsidP="0002733C">
      <w:pPr>
        <w:pStyle w:val="13"/>
        <w:numPr>
          <w:ilvl w:val="0"/>
          <w:numId w:val="276"/>
        </w:numPr>
        <w:spacing w:line="276" w:lineRule="auto"/>
        <w:ind w:left="0" w:firstLine="426"/>
        <w:contextualSpacing/>
        <w:jc w:val="both"/>
        <w:rPr>
          <w:color w:val="auto"/>
          <w:sz w:val="24"/>
          <w:szCs w:val="24"/>
        </w:rPr>
      </w:pPr>
      <w:r w:rsidRPr="00C620CF">
        <w:rPr>
          <w:color w:val="auto"/>
          <w:sz w:val="24"/>
          <w:szCs w:val="24"/>
        </w:rPr>
        <w:t xml:space="preserve">сложноподчинённые предложения с придаточными времени с союзами </w:t>
      </w:r>
      <w:r w:rsidRPr="00C620CF">
        <w:rPr>
          <w:color w:val="auto"/>
          <w:sz w:val="24"/>
          <w:szCs w:val="24"/>
          <w:lang w:val="en-US" w:eastAsia="en-US" w:bidi="en-US"/>
        </w:rPr>
        <w:t>for</w:t>
      </w:r>
      <w:r w:rsidRPr="00C620CF">
        <w:rPr>
          <w:color w:val="auto"/>
          <w:sz w:val="24"/>
          <w:szCs w:val="24"/>
          <w:lang w:eastAsia="en-US" w:bidi="en-US"/>
        </w:rPr>
        <w:t xml:space="preserve">, </w:t>
      </w:r>
      <w:r w:rsidRPr="00C620CF">
        <w:rPr>
          <w:color w:val="auto"/>
          <w:sz w:val="24"/>
          <w:szCs w:val="24"/>
          <w:lang w:val="en-US" w:eastAsia="en-US" w:bidi="en-US"/>
        </w:rPr>
        <w:t>since</w:t>
      </w:r>
      <w:r w:rsidRPr="00C620CF">
        <w:rPr>
          <w:color w:val="auto"/>
          <w:sz w:val="24"/>
          <w:szCs w:val="24"/>
          <w:lang w:eastAsia="en-US" w:bidi="en-US"/>
        </w:rPr>
        <w:t>;</w:t>
      </w:r>
    </w:p>
    <w:p w14:paraId="076AF2CD" w14:textId="77777777" w:rsidR="00A57638" w:rsidRPr="00C620CF" w:rsidRDefault="00E235EB" w:rsidP="0002733C">
      <w:pPr>
        <w:pStyle w:val="13"/>
        <w:numPr>
          <w:ilvl w:val="0"/>
          <w:numId w:val="276"/>
        </w:numPr>
        <w:spacing w:line="276" w:lineRule="auto"/>
        <w:ind w:left="0" w:firstLine="426"/>
        <w:contextualSpacing/>
        <w:jc w:val="both"/>
        <w:rPr>
          <w:color w:val="auto"/>
          <w:sz w:val="24"/>
          <w:szCs w:val="24"/>
        </w:rPr>
      </w:pPr>
      <w:r w:rsidRPr="00C620CF">
        <w:rPr>
          <w:color w:val="auto"/>
          <w:sz w:val="24"/>
          <w:szCs w:val="24"/>
        </w:rPr>
        <w:t xml:space="preserve">предложения с конструкциями </w:t>
      </w:r>
      <w:r w:rsidRPr="00C620CF">
        <w:rPr>
          <w:color w:val="auto"/>
          <w:sz w:val="24"/>
          <w:szCs w:val="24"/>
          <w:lang w:val="en-US" w:eastAsia="en-US" w:bidi="en-US"/>
        </w:rPr>
        <w:t>as</w:t>
      </w:r>
      <w:r w:rsidRPr="00C620CF">
        <w:rPr>
          <w:color w:val="auto"/>
          <w:sz w:val="24"/>
          <w:szCs w:val="24"/>
          <w:lang w:eastAsia="en-US" w:bidi="en-US"/>
        </w:rPr>
        <w:t xml:space="preserve"> </w:t>
      </w:r>
      <w:r w:rsidRPr="00C620CF">
        <w:rPr>
          <w:color w:val="auto"/>
          <w:sz w:val="24"/>
          <w:szCs w:val="24"/>
        </w:rPr>
        <w:t xml:space="preserve">... </w:t>
      </w:r>
      <w:r w:rsidRPr="00C620CF">
        <w:rPr>
          <w:color w:val="auto"/>
          <w:sz w:val="24"/>
          <w:szCs w:val="24"/>
          <w:lang w:val="en-US" w:eastAsia="en-US" w:bidi="en-US"/>
        </w:rPr>
        <w:t>as</w:t>
      </w:r>
      <w:r w:rsidRPr="00C620CF">
        <w:rPr>
          <w:color w:val="auto"/>
          <w:sz w:val="24"/>
          <w:szCs w:val="24"/>
          <w:lang w:eastAsia="en-US" w:bidi="en-US"/>
        </w:rPr>
        <w:t xml:space="preserve">, </w:t>
      </w:r>
      <w:r w:rsidRPr="00C620CF">
        <w:rPr>
          <w:color w:val="auto"/>
          <w:sz w:val="24"/>
          <w:szCs w:val="24"/>
          <w:lang w:val="en-US" w:eastAsia="en-US" w:bidi="en-US"/>
        </w:rPr>
        <w:t>not</w:t>
      </w:r>
      <w:r w:rsidRPr="00C620CF">
        <w:rPr>
          <w:color w:val="auto"/>
          <w:sz w:val="24"/>
          <w:szCs w:val="24"/>
          <w:lang w:eastAsia="en-US" w:bidi="en-US"/>
        </w:rPr>
        <w:t xml:space="preserve"> </w:t>
      </w:r>
      <w:r w:rsidRPr="00C620CF">
        <w:rPr>
          <w:color w:val="auto"/>
          <w:sz w:val="24"/>
          <w:szCs w:val="24"/>
          <w:lang w:val="en-US" w:eastAsia="en-US" w:bidi="en-US"/>
        </w:rPr>
        <w:t>so</w:t>
      </w:r>
      <w:r w:rsidRPr="00C620CF">
        <w:rPr>
          <w:color w:val="auto"/>
          <w:sz w:val="24"/>
          <w:szCs w:val="24"/>
          <w:lang w:eastAsia="en-US" w:bidi="en-US"/>
        </w:rPr>
        <w:t xml:space="preserve"> ... </w:t>
      </w:r>
      <w:r w:rsidRPr="00C620CF">
        <w:rPr>
          <w:color w:val="auto"/>
          <w:sz w:val="24"/>
          <w:szCs w:val="24"/>
          <w:lang w:val="en-US" w:eastAsia="en-US" w:bidi="en-US"/>
        </w:rPr>
        <w:t>as</w:t>
      </w:r>
      <w:r w:rsidRPr="00C620CF">
        <w:rPr>
          <w:color w:val="auto"/>
          <w:sz w:val="24"/>
          <w:szCs w:val="24"/>
          <w:lang w:eastAsia="en-US" w:bidi="en-US"/>
        </w:rPr>
        <w:t>;</w:t>
      </w:r>
    </w:p>
    <w:p w14:paraId="2CF15ABF" w14:textId="77777777" w:rsidR="00A57638" w:rsidRPr="00C620CF" w:rsidRDefault="00E235EB" w:rsidP="0002733C">
      <w:pPr>
        <w:pStyle w:val="13"/>
        <w:numPr>
          <w:ilvl w:val="0"/>
          <w:numId w:val="276"/>
        </w:numPr>
        <w:spacing w:line="276" w:lineRule="auto"/>
        <w:ind w:left="0" w:firstLine="426"/>
        <w:contextualSpacing/>
        <w:jc w:val="both"/>
        <w:rPr>
          <w:color w:val="auto"/>
          <w:sz w:val="24"/>
          <w:szCs w:val="24"/>
        </w:rPr>
      </w:pPr>
      <w:r w:rsidRPr="00C620CF">
        <w:rPr>
          <w:color w:val="auto"/>
          <w:sz w:val="24"/>
          <w:szCs w:val="24"/>
        </w:rPr>
        <w:t xml:space="preserve">глаголы в видо-временных формах действительного залога в изъявительном наклонении в </w:t>
      </w:r>
      <w:r w:rsidRPr="00C620CF">
        <w:rPr>
          <w:color w:val="auto"/>
          <w:sz w:val="24"/>
          <w:szCs w:val="24"/>
          <w:lang w:val="en-US" w:eastAsia="en-US" w:bidi="en-US"/>
        </w:rPr>
        <w:t>Present</w:t>
      </w:r>
      <w:r w:rsidRPr="00C620CF">
        <w:rPr>
          <w:color w:val="auto"/>
          <w:sz w:val="24"/>
          <w:szCs w:val="24"/>
          <w:lang w:eastAsia="en-US" w:bidi="en-US"/>
        </w:rPr>
        <w:t>/</w:t>
      </w:r>
      <w:r w:rsidRPr="00C620CF">
        <w:rPr>
          <w:color w:val="auto"/>
          <w:sz w:val="24"/>
          <w:szCs w:val="24"/>
          <w:lang w:val="en-US" w:eastAsia="en-US" w:bidi="en-US"/>
        </w:rPr>
        <w:t>Past</w:t>
      </w:r>
      <w:r w:rsidRPr="00C620CF">
        <w:rPr>
          <w:color w:val="auto"/>
          <w:sz w:val="24"/>
          <w:szCs w:val="24"/>
          <w:lang w:eastAsia="en-US" w:bidi="en-US"/>
        </w:rPr>
        <w:t xml:space="preserve"> </w:t>
      </w:r>
      <w:r w:rsidRPr="00C620CF">
        <w:rPr>
          <w:color w:val="auto"/>
          <w:sz w:val="24"/>
          <w:szCs w:val="24"/>
          <w:lang w:val="en-US" w:eastAsia="en-US" w:bidi="en-US"/>
        </w:rPr>
        <w:t>Continuous</w:t>
      </w:r>
      <w:r w:rsidRPr="00C620CF">
        <w:rPr>
          <w:color w:val="auto"/>
          <w:sz w:val="24"/>
          <w:szCs w:val="24"/>
          <w:lang w:eastAsia="en-US" w:bidi="en-US"/>
        </w:rPr>
        <w:t xml:space="preserve"> </w:t>
      </w:r>
      <w:r w:rsidRPr="00C620CF">
        <w:rPr>
          <w:color w:val="auto"/>
          <w:sz w:val="24"/>
          <w:szCs w:val="24"/>
          <w:lang w:val="en-US" w:eastAsia="en-US" w:bidi="en-US"/>
        </w:rPr>
        <w:t>Tense</w:t>
      </w:r>
      <w:r w:rsidRPr="00C620CF">
        <w:rPr>
          <w:color w:val="auto"/>
          <w:sz w:val="24"/>
          <w:szCs w:val="24"/>
          <w:lang w:eastAsia="en-US" w:bidi="en-US"/>
        </w:rPr>
        <w:t>;</w:t>
      </w:r>
    </w:p>
    <w:p w14:paraId="423314AC" w14:textId="77777777" w:rsidR="00A57638" w:rsidRPr="00C620CF" w:rsidRDefault="00E235EB" w:rsidP="0002733C">
      <w:pPr>
        <w:pStyle w:val="13"/>
        <w:numPr>
          <w:ilvl w:val="0"/>
          <w:numId w:val="276"/>
        </w:numPr>
        <w:spacing w:line="276" w:lineRule="auto"/>
        <w:ind w:left="0" w:firstLine="426"/>
        <w:contextualSpacing/>
        <w:jc w:val="both"/>
        <w:rPr>
          <w:color w:val="auto"/>
          <w:sz w:val="24"/>
          <w:szCs w:val="24"/>
        </w:rPr>
      </w:pPr>
      <w:r w:rsidRPr="00C620CF">
        <w:rPr>
          <w:color w:val="auto"/>
          <w:sz w:val="24"/>
          <w:szCs w:val="24"/>
        </w:rPr>
        <w:t xml:space="preserve">все типы вопросительных предложений (общий, специальный, альтернативный, разделительный вопросы) в </w:t>
      </w:r>
      <w:r w:rsidRPr="00C620CF">
        <w:rPr>
          <w:color w:val="auto"/>
          <w:sz w:val="24"/>
          <w:szCs w:val="24"/>
          <w:lang w:val="en-US" w:eastAsia="en-US" w:bidi="en-US"/>
        </w:rPr>
        <w:t>Present</w:t>
      </w:r>
      <w:r w:rsidRPr="00C620CF">
        <w:rPr>
          <w:color w:val="auto"/>
          <w:sz w:val="24"/>
          <w:szCs w:val="24"/>
          <w:lang w:eastAsia="en-US" w:bidi="en-US"/>
        </w:rPr>
        <w:t xml:space="preserve">/ </w:t>
      </w:r>
      <w:r w:rsidRPr="00C620CF">
        <w:rPr>
          <w:color w:val="auto"/>
          <w:sz w:val="24"/>
          <w:szCs w:val="24"/>
          <w:lang w:val="en-US" w:eastAsia="en-US" w:bidi="en-US"/>
        </w:rPr>
        <w:t>Past</w:t>
      </w:r>
      <w:r w:rsidRPr="00C620CF">
        <w:rPr>
          <w:color w:val="auto"/>
          <w:sz w:val="24"/>
          <w:szCs w:val="24"/>
          <w:lang w:eastAsia="en-US" w:bidi="en-US"/>
        </w:rPr>
        <w:t xml:space="preserve"> </w:t>
      </w:r>
      <w:r w:rsidRPr="00C620CF">
        <w:rPr>
          <w:color w:val="auto"/>
          <w:sz w:val="24"/>
          <w:szCs w:val="24"/>
          <w:lang w:val="en-US" w:eastAsia="en-US" w:bidi="en-US"/>
        </w:rPr>
        <w:t>Continuous</w:t>
      </w:r>
      <w:r w:rsidRPr="00C620CF">
        <w:rPr>
          <w:color w:val="auto"/>
          <w:sz w:val="24"/>
          <w:szCs w:val="24"/>
          <w:lang w:eastAsia="en-US" w:bidi="en-US"/>
        </w:rPr>
        <w:t xml:space="preserve"> </w:t>
      </w:r>
      <w:r w:rsidRPr="00C620CF">
        <w:rPr>
          <w:color w:val="auto"/>
          <w:sz w:val="24"/>
          <w:szCs w:val="24"/>
          <w:lang w:val="en-US" w:eastAsia="en-US" w:bidi="en-US"/>
        </w:rPr>
        <w:t>Tense</w:t>
      </w:r>
      <w:r w:rsidRPr="00C620CF">
        <w:rPr>
          <w:color w:val="auto"/>
          <w:sz w:val="24"/>
          <w:szCs w:val="24"/>
          <w:lang w:eastAsia="en-US" w:bidi="en-US"/>
        </w:rPr>
        <w:t>;</w:t>
      </w:r>
    </w:p>
    <w:p w14:paraId="3CACE8AB" w14:textId="77777777" w:rsidR="00A57638" w:rsidRPr="00C620CF" w:rsidRDefault="00E235EB" w:rsidP="0002733C">
      <w:pPr>
        <w:pStyle w:val="13"/>
        <w:numPr>
          <w:ilvl w:val="0"/>
          <w:numId w:val="276"/>
        </w:numPr>
        <w:spacing w:line="276" w:lineRule="auto"/>
        <w:ind w:left="0" w:firstLine="426"/>
        <w:contextualSpacing/>
        <w:jc w:val="both"/>
        <w:rPr>
          <w:color w:val="auto"/>
          <w:sz w:val="24"/>
          <w:szCs w:val="24"/>
          <w:lang w:val="en-US"/>
        </w:rPr>
      </w:pPr>
      <w:r w:rsidRPr="00C620CF">
        <w:rPr>
          <w:color w:val="auto"/>
          <w:sz w:val="24"/>
          <w:szCs w:val="24"/>
        </w:rPr>
        <w:t>модальные</w:t>
      </w:r>
      <w:r w:rsidRPr="00C620CF">
        <w:rPr>
          <w:color w:val="auto"/>
          <w:sz w:val="24"/>
          <w:szCs w:val="24"/>
          <w:lang w:val="en-US"/>
        </w:rPr>
        <w:t xml:space="preserve"> </w:t>
      </w:r>
      <w:r w:rsidRPr="00C620CF">
        <w:rPr>
          <w:color w:val="auto"/>
          <w:sz w:val="24"/>
          <w:szCs w:val="24"/>
        </w:rPr>
        <w:t>глаголы</w:t>
      </w:r>
      <w:r w:rsidRPr="00C620CF">
        <w:rPr>
          <w:color w:val="auto"/>
          <w:sz w:val="24"/>
          <w:szCs w:val="24"/>
          <w:lang w:val="en-US"/>
        </w:rPr>
        <w:t xml:space="preserve"> </w:t>
      </w:r>
      <w:r w:rsidRPr="00C620CF">
        <w:rPr>
          <w:color w:val="auto"/>
          <w:sz w:val="24"/>
          <w:szCs w:val="24"/>
        </w:rPr>
        <w:t>и</w:t>
      </w:r>
      <w:r w:rsidRPr="00C620CF">
        <w:rPr>
          <w:color w:val="auto"/>
          <w:sz w:val="24"/>
          <w:szCs w:val="24"/>
          <w:lang w:val="en-US"/>
        </w:rPr>
        <w:t xml:space="preserve"> </w:t>
      </w:r>
      <w:r w:rsidRPr="00C620CF">
        <w:rPr>
          <w:color w:val="auto"/>
          <w:sz w:val="24"/>
          <w:szCs w:val="24"/>
        </w:rPr>
        <w:t>их</w:t>
      </w:r>
      <w:r w:rsidRPr="00C620CF">
        <w:rPr>
          <w:color w:val="auto"/>
          <w:sz w:val="24"/>
          <w:szCs w:val="24"/>
          <w:lang w:val="en-US"/>
        </w:rPr>
        <w:t xml:space="preserve"> </w:t>
      </w:r>
      <w:r w:rsidRPr="00C620CF">
        <w:rPr>
          <w:color w:val="auto"/>
          <w:sz w:val="24"/>
          <w:szCs w:val="24"/>
        </w:rPr>
        <w:t>эквиваленты</w:t>
      </w:r>
      <w:r w:rsidRPr="00C620CF">
        <w:rPr>
          <w:color w:val="auto"/>
          <w:sz w:val="24"/>
          <w:szCs w:val="24"/>
          <w:lang w:val="en-US"/>
        </w:rPr>
        <w:t xml:space="preserve"> </w:t>
      </w:r>
      <w:r w:rsidRPr="00C620CF">
        <w:rPr>
          <w:color w:val="auto"/>
          <w:sz w:val="24"/>
          <w:szCs w:val="24"/>
          <w:lang w:val="en-US" w:eastAsia="en-US" w:bidi="en-US"/>
        </w:rPr>
        <w:t>(can/be able to, must/ have to, may, should, need);</w:t>
      </w:r>
    </w:p>
    <w:p w14:paraId="5066CE53" w14:textId="77777777" w:rsidR="00A57638" w:rsidRPr="00C620CF" w:rsidRDefault="00E235EB" w:rsidP="0002733C">
      <w:pPr>
        <w:pStyle w:val="13"/>
        <w:numPr>
          <w:ilvl w:val="0"/>
          <w:numId w:val="276"/>
        </w:numPr>
        <w:spacing w:line="276" w:lineRule="auto"/>
        <w:ind w:left="0" w:firstLine="426"/>
        <w:contextualSpacing/>
        <w:jc w:val="both"/>
        <w:rPr>
          <w:color w:val="auto"/>
          <w:sz w:val="24"/>
          <w:szCs w:val="24"/>
          <w:lang w:val="en-US"/>
        </w:rPr>
      </w:pPr>
      <w:r w:rsidRPr="00C620CF">
        <w:rPr>
          <w:color w:val="auto"/>
          <w:sz w:val="24"/>
          <w:szCs w:val="24"/>
        </w:rPr>
        <w:t>слова</w:t>
      </w:r>
      <w:r w:rsidRPr="00C620CF">
        <w:rPr>
          <w:color w:val="auto"/>
          <w:sz w:val="24"/>
          <w:szCs w:val="24"/>
          <w:lang w:val="en-US"/>
        </w:rPr>
        <w:t xml:space="preserve">, </w:t>
      </w:r>
      <w:r w:rsidRPr="00C620CF">
        <w:rPr>
          <w:color w:val="auto"/>
          <w:sz w:val="24"/>
          <w:szCs w:val="24"/>
        </w:rPr>
        <w:t>выражающие</w:t>
      </w:r>
      <w:r w:rsidRPr="00C620CF">
        <w:rPr>
          <w:color w:val="auto"/>
          <w:sz w:val="24"/>
          <w:szCs w:val="24"/>
          <w:lang w:val="en-US"/>
        </w:rPr>
        <w:t xml:space="preserve"> </w:t>
      </w:r>
      <w:r w:rsidRPr="00C620CF">
        <w:rPr>
          <w:color w:val="auto"/>
          <w:sz w:val="24"/>
          <w:szCs w:val="24"/>
        </w:rPr>
        <w:t>количество</w:t>
      </w:r>
      <w:r w:rsidRPr="00C620CF">
        <w:rPr>
          <w:color w:val="auto"/>
          <w:sz w:val="24"/>
          <w:szCs w:val="24"/>
          <w:lang w:val="en-US"/>
        </w:rPr>
        <w:t xml:space="preserve"> </w:t>
      </w:r>
      <w:r w:rsidRPr="00C620CF">
        <w:rPr>
          <w:color w:val="auto"/>
          <w:sz w:val="24"/>
          <w:szCs w:val="24"/>
          <w:lang w:val="en-US" w:eastAsia="en-US" w:bidi="en-US"/>
        </w:rPr>
        <w:t>(little/a little, few/a few);</w:t>
      </w:r>
    </w:p>
    <w:p w14:paraId="130616B4" w14:textId="77777777" w:rsidR="00A57638" w:rsidRPr="00C620CF" w:rsidRDefault="00E235EB" w:rsidP="0002733C">
      <w:pPr>
        <w:pStyle w:val="13"/>
        <w:numPr>
          <w:ilvl w:val="0"/>
          <w:numId w:val="276"/>
        </w:numPr>
        <w:spacing w:line="276" w:lineRule="auto"/>
        <w:ind w:left="0" w:firstLine="426"/>
        <w:contextualSpacing/>
        <w:jc w:val="both"/>
        <w:rPr>
          <w:color w:val="auto"/>
          <w:sz w:val="24"/>
          <w:szCs w:val="24"/>
        </w:rPr>
      </w:pPr>
      <w:r w:rsidRPr="00C620CF">
        <w:rPr>
          <w:color w:val="auto"/>
          <w:sz w:val="24"/>
          <w:szCs w:val="24"/>
        </w:rPr>
        <w:t xml:space="preserve">возвратные, неопределённые местоимения </w:t>
      </w:r>
      <w:r w:rsidRPr="00C620CF">
        <w:rPr>
          <w:color w:val="auto"/>
          <w:sz w:val="24"/>
          <w:szCs w:val="24"/>
          <w:lang w:val="en-US" w:eastAsia="en-US" w:bidi="en-US"/>
        </w:rPr>
        <w:t>some</w:t>
      </w:r>
      <w:r w:rsidRPr="00C620CF">
        <w:rPr>
          <w:color w:val="auto"/>
          <w:sz w:val="24"/>
          <w:szCs w:val="24"/>
          <w:lang w:eastAsia="en-US" w:bidi="en-US"/>
        </w:rPr>
        <w:t xml:space="preserve">, </w:t>
      </w:r>
      <w:r w:rsidRPr="00C620CF">
        <w:rPr>
          <w:color w:val="auto"/>
          <w:sz w:val="24"/>
          <w:szCs w:val="24"/>
          <w:lang w:val="en-US" w:eastAsia="en-US" w:bidi="en-US"/>
        </w:rPr>
        <w:t>any</w:t>
      </w:r>
      <w:r w:rsidRPr="00C620CF">
        <w:rPr>
          <w:color w:val="auto"/>
          <w:sz w:val="24"/>
          <w:szCs w:val="24"/>
          <w:lang w:eastAsia="en-US" w:bidi="en-US"/>
        </w:rPr>
        <w:t xml:space="preserve"> </w:t>
      </w:r>
      <w:r w:rsidRPr="00C620CF">
        <w:rPr>
          <w:color w:val="auto"/>
          <w:sz w:val="24"/>
          <w:szCs w:val="24"/>
        </w:rPr>
        <w:t xml:space="preserve">и их производные </w:t>
      </w:r>
      <w:r w:rsidRPr="00C620CF">
        <w:rPr>
          <w:color w:val="auto"/>
          <w:sz w:val="24"/>
          <w:szCs w:val="24"/>
          <w:lang w:eastAsia="en-US" w:bidi="en-US"/>
        </w:rPr>
        <w:t>(</w:t>
      </w:r>
      <w:r w:rsidRPr="00C620CF">
        <w:rPr>
          <w:color w:val="auto"/>
          <w:sz w:val="24"/>
          <w:szCs w:val="24"/>
          <w:lang w:val="en-US" w:eastAsia="en-US" w:bidi="en-US"/>
        </w:rPr>
        <w:t>somebody</w:t>
      </w:r>
      <w:r w:rsidRPr="00C620CF">
        <w:rPr>
          <w:color w:val="auto"/>
          <w:sz w:val="24"/>
          <w:szCs w:val="24"/>
          <w:lang w:eastAsia="en-US" w:bidi="en-US"/>
        </w:rPr>
        <w:t xml:space="preserve">, </w:t>
      </w:r>
      <w:r w:rsidRPr="00C620CF">
        <w:rPr>
          <w:color w:val="auto"/>
          <w:sz w:val="24"/>
          <w:szCs w:val="24"/>
          <w:lang w:val="en-US" w:eastAsia="en-US" w:bidi="en-US"/>
        </w:rPr>
        <w:t>anybody</w:t>
      </w:r>
      <w:r w:rsidRPr="00C620CF">
        <w:rPr>
          <w:color w:val="auto"/>
          <w:sz w:val="24"/>
          <w:szCs w:val="24"/>
          <w:lang w:eastAsia="en-US" w:bidi="en-US"/>
        </w:rPr>
        <w:t xml:space="preserve">; </w:t>
      </w:r>
      <w:r w:rsidRPr="00C620CF">
        <w:rPr>
          <w:color w:val="auto"/>
          <w:sz w:val="24"/>
          <w:szCs w:val="24"/>
          <w:lang w:val="en-US" w:eastAsia="en-US" w:bidi="en-US"/>
        </w:rPr>
        <w:t>something</w:t>
      </w:r>
      <w:r w:rsidRPr="00C620CF">
        <w:rPr>
          <w:color w:val="auto"/>
          <w:sz w:val="24"/>
          <w:szCs w:val="24"/>
          <w:lang w:eastAsia="en-US" w:bidi="en-US"/>
        </w:rPr>
        <w:t xml:space="preserve">, </w:t>
      </w:r>
      <w:r w:rsidRPr="00C620CF">
        <w:rPr>
          <w:color w:val="auto"/>
          <w:sz w:val="24"/>
          <w:szCs w:val="24"/>
          <w:lang w:val="en-US" w:eastAsia="en-US" w:bidi="en-US"/>
        </w:rPr>
        <w:t>anything</w:t>
      </w:r>
      <w:r w:rsidRPr="00C620CF">
        <w:rPr>
          <w:color w:val="auto"/>
          <w:sz w:val="24"/>
          <w:szCs w:val="24"/>
          <w:lang w:eastAsia="en-US" w:bidi="en-US"/>
        </w:rPr>
        <w:t xml:space="preserve">, </w:t>
      </w:r>
      <w:r w:rsidRPr="00C620CF">
        <w:rPr>
          <w:color w:val="auto"/>
          <w:sz w:val="24"/>
          <w:szCs w:val="24"/>
          <w:lang w:val="en-US" w:eastAsia="en-US" w:bidi="en-US"/>
        </w:rPr>
        <w:t>etc</w:t>
      </w:r>
      <w:r w:rsidRPr="00C620CF">
        <w:rPr>
          <w:color w:val="auto"/>
          <w:sz w:val="24"/>
          <w:szCs w:val="24"/>
          <w:lang w:eastAsia="en-US" w:bidi="en-US"/>
        </w:rPr>
        <w:t xml:space="preserve">.) </w:t>
      </w:r>
      <w:r w:rsidRPr="00C620CF">
        <w:rPr>
          <w:color w:val="auto"/>
          <w:sz w:val="24"/>
          <w:szCs w:val="24"/>
          <w:lang w:val="en-US" w:eastAsia="en-US" w:bidi="en-US"/>
        </w:rPr>
        <w:t>every</w:t>
      </w:r>
      <w:r w:rsidRPr="00C620CF">
        <w:rPr>
          <w:color w:val="auto"/>
          <w:sz w:val="24"/>
          <w:szCs w:val="24"/>
          <w:lang w:eastAsia="en-US" w:bidi="en-US"/>
        </w:rPr>
        <w:t xml:space="preserve"> </w:t>
      </w:r>
      <w:r w:rsidRPr="00C620CF">
        <w:rPr>
          <w:color w:val="auto"/>
          <w:sz w:val="24"/>
          <w:szCs w:val="24"/>
        </w:rPr>
        <w:t xml:space="preserve">и производные </w:t>
      </w:r>
      <w:r w:rsidRPr="00C620CF">
        <w:rPr>
          <w:color w:val="auto"/>
          <w:sz w:val="24"/>
          <w:szCs w:val="24"/>
          <w:lang w:eastAsia="en-US" w:bidi="en-US"/>
        </w:rPr>
        <w:t>(</w:t>
      </w:r>
      <w:r w:rsidRPr="00C620CF">
        <w:rPr>
          <w:color w:val="auto"/>
          <w:sz w:val="24"/>
          <w:szCs w:val="24"/>
          <w:lang w:val="en-US" w:eastAsia="en-US" w:bidi="en-US"/>
        </w:rPr>
        <w:t>everybody</w:t>
      </w:r>
      <w:r w:rsidRPr="00C620CF">
        <w:rPr>
          <w:color w:val="auto"/>
          <w:sz w:val="24"/>
          <w:szCs w:val="24"/>
          <w:lang w:eastAsia="en-US" w:bidi="en-US"/>
        </w:rPr>
        <w:t xml:space="preserve">, </w:t>
      </w:r>
      <w:r w:rsidRPr="00C620CF">
        <w:rPr>
          <w:color w:val="auto"/>
          <w:sz w:val="24"/>
          <w:szCs w:val="24"/>
          <w:lang w:val="en-US" w:eastAsia="en-US" w:bidi="en-US"/>
        </w:rPr>
        <w:t>everything</w:t>
      </w:r>
      <w:r w:rsidRPr="00C620CF">
        <w:rPr>
          <w:color w:val="auto"/>
          <w:sz w:val="24"/>
          <w:szCs w:val="24"/>
          <w:lang w:eastAsia="en-US" w:bidi="en-US"/>
        </w:rPr>
        <w:t xml:space="preserve">, </w:t>
      </w:r>
      <w:r w:rsidRPr="00C620CF">
        <w:rPr>
          <w:color w:val="auto"/>
          <w:sz w:val="24"/>
          <w:szCs w:val="24"/>
          <w:lang w:val="en-US" w:eastAsia="en-US" w:bidi="en-US"/>
        </w:rPr>
        <w:t>etc</w:t>
      </w:r>
      <w:r w:rsidRPr="00C620CF">
        <w:rPr>
          <w:color w:val="auto"/>
          <w:sz w:val="24"/>
          <w:szCs w:val="24"/>
          <w:lang w:eastAsia="en-US" w:bidi="en-US"/>
        </w:rPr>
        <w:t xml:space="preserve">.) </w:t>
      </w:r>
      <w:r w:rsidRPr="00C620CF">
        <w:rPr>
          <w:color w:val="auto"/>
          <w:sz w:val="24"/>
          <w:szCs w:val="24"/>
        </w:rPr>
        <w:t>в повествовательных (утвердительных и отрицательных) и вопросительных предложениях;</w:t>
      </w:r>
    </w:p>
    <w:p w14:paraId="6BA1B4FB" w14:textId="77777777" w:rsidR="00A57638" w:rsidRPr="00C620CF" w:rsidRDefault="00E235EB" w:rsidP="0002733C">
      <w:pPr>
        <w:pStyle w:val="13"/>
        <w:numPr>
          <w:ilvl w:val="0"/>
          <w:numId w:val="276"/>
        </w:numPr>
        <w:spacing w:line="276" w:lineRule="auto"/>
        <w:ind w:left="0" w:firstLine="426"/>
        <w:contextualSpacing/>
        <w:jc w:val="both"/>
        <w:rPr>
          <w:color w:val="auto"/>
          <w:sz w:val="24"/>
          <w:szCs w:val="24"/>
        </w:rPr>
      </w:pPr>
      <w:r w:rsidRPr="00C620CF">
        <w:rPr>
          <w:color w:val="auto"/>
          <w:sz w:val="24"/>
          <w:szCs w:val="24"/>
        </w:rPr>
        <w:t xml:space="preserve">числительные для обозначения дат и больших чисел </w:t>
      </w:r>
      <w:r w:rsidRPr="00C620CF">
        <w:rPr>
          <w:color w:val="auto"/>
          <w:sz w:val="24"/>
          <w:szCs w:val="24"/>
          <w:lang w:eastAsia="en-US" w:bidi="en-US"/>
        </w:rPr>
        <w:t>(100— 1000);</w:t>
      </w:r>
    </w:p>
    <w:p w14:paraId="35A8E6DD" w14:textId="77777777" w:rsidR="00A57638" w:rsidRPr="00C620CF" w:rsidRDefault="00E235EB" w:rsidP="0002733C">
      <w:pPr>
        <w:pStyle w:val="13"/>
        <w:spacing w:line="276" w:lineRule="auto"/>
        <w:ind w:firstLine="426"/>
        <w:contextualSpacing/>
        <w:jc w:val="both"/>
        <w:rPr>
          <w:color w:val="auto"/>
          <w:sz w:val="24"/>
          <w:szCs w:val="24"/>
        </w:rPr>
      </w:pPr>
      <w:r w:rsidRPr="00C620CF">
        <w:rPr>
          <w:color w:val="auto"/>
          <w:sz w:val="24"/>
          <w:szCs w:val="24"/>
          <w:lang w:eastAsia="en-US" w:bidi="en-US"/>
        </w:rPr>
        <w:t xml:space="preserve">5) </w:t>
      </w:r>
      <w:r w:rsidRPr="00C620CF">
        <w:rPr>
          <w:i/>
          <w:iCs/>
          <w:color w:val="auto"/>
          <w:sz w:val="24"/>
          <w:szCs w:val="24"/>
        </w:rPr>
        <w:t>владеть</w:t>
      </w:r>
      <w:r w:rsidRPr="00C620CF">
        <w:rPr>
          <w:color w:val="auto"/>
          <w:sz w:val="24"/>
          <w:szCs w:val="24"/>
        </w:rPr>
        <w:t xml:space="preserve"> социокультурными знаниями и умениями:</w:t>
      </w:r>
    </w:p>
    <w:p w14:paraId="2BAD727F" w14:textId="77777777" w:rsidR="00A57638" w:rsidRPr="00C620CF" w:rsidRDefault="00E235EB" w:rsidP="0002733C">
      <w:pPr>
        <w:pStyle w:val="13"/>
        <w:numPr>
          <w:ilvl w:val="0"/>
          <w:numId w:val="275"/>
        </w:numPr>
        <w:spacing w:line="276" w:lineRule="auto"/>
        <w:ind w:left="0" w:firstLine="426"/>
        <w:contextualSpacing/>
        <w:jc w:val="both"/>
        <w:rPr>
          <w:color w:val="auto"/>
          <w:sz w:val="24"/>
          <w:szCs w:val="24"/>
        </w:rPr>
      </w:pPr>
      <w:r w:rsidRPr="00C620CF">
        <w:rPr>
          <w:i/>
          <w:iCs/>
          <w:color w:val="auto"/>
          <w:sz w:val="24"/>
          <w:szCs w:val="24"/>
        </w:rPr>
        <w:t>использовать</w:t>
      </w:r>
      <w:r w:rsidRPr="00C620CF">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380E2D2E" w14:textId="77777777" w:rsidR="00A57638" w:rsidRPr="00C620CF" w:rsidRDefault="00E235EB" w:rsidP="0002733C">
      <w:pPr>
        <w:pStyle w:val="13"/>
        <w:numPr>
          <w:ilvl w:val="0"/>
          <w:numId w:val="275"/>
        </w:numPr>
        <w:spacing w:line="276" w:lineRule="auto"/>
        <w:ind w:left="0" w:firstLine="426"/>
        <w:contextualSpacing/>
        <w:jc w:val="both"/>
        <w:rPr>
          <w:color w:val="auto"/>
          <w:sz w:val="24"/>
          <w:szCs w:val="24"/>
        </w:rPr>
      </w:pPr>
      <w:r w:rsidRPr="00C620CF">
        <w:rPr>
          <w:i/>
          <w:iCs/>
          <w:color w:val="auto"/>
          <w:sz w:val="24"/>
          <w:szCs w:val="24"/>
        </w:rPr>
        <w:t>знать/понимать и использовать</w:t>
      </w:r>
      <w:r w:rsidRPr="00C620CF">
        <w:rPr>
          <w:color w:val="auto"/>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12E81CA6" w14:textId="77777777" w:rsidR="00A57638" w:rsidRPr="00C620CF" w:rsidRDefault="00E235EB" w:rsidP="0002733C">
      <w:pPr>
        <w:pStyle w:val="13"/>
        <w:numPr>
          <w:ilvl w:val="0"/>
          <w:numId w:val="275"/>
        </w:numPr>
        <w:spacing w:line="276" w:lineRule="auto"/>
        <w:ind w:left="0" w:firstLine="426"/>
        <w:contextualSpacing/>
        <w:jc w:val="both"/>
        <w:rPr>
          <w:color w:val="auto"/>
          <w:sz w:val="24"/>
          <w:szCs w:val="24"/>
        </w:rPr>
      </w:pPr>
      <w:r w:rsidRPr="00C620CF">
        <w:rPr>
          <w:i/>
          <w:iCs/>
          <w:color w:val="auto"/>
          <w:sz w:val="24"/>
          <w:szCs w:val="24"/>
        </w:rPr>
        <w:t>обладать базовыми знаниями</w:t>
      </w:r>
      <w:r w:rsidRPr="00C620CF">
        <w:rPr>
          <w:color w:val="auto"/>
          <w:sz w:val="24"/>
          <w:szCs w:val="24"/>
        </w:rPr>
        <w:t xml:space="preserve"> о социокультурном портрете родной страны и страны/стран изучаемого языка;</w:t>
      </w:r>
    </w:p>
    <w:p w14:paraId="6D9FC519" w14:textId="77777777" w:rsidR="00A57638" w:rsidRPr="00C620CF" w:rsidRDefault="00E235EB" w:rsidP="0002733C">
      <w:pPr>
        <w:pStyle w:val="13"/>
        <w:numPr>
          <w:ilvl w:val="0"/>
          <w:numId w:val="275"/>
        </w:numPr>
        <w:spacing w:line="276" w:lineRule="auto"/>
        <w:ind w:left="0" w:firstLine="426"/>
        <w:contextualSpacing/>
        <w:jc w:val="both"/>
        <w:rPr>
          <w:color w:val="auto"/>
          <w:sz w:val="24"/>
          <w:szCs w:val="24"/>
        </w:rPr>
      </w:pPr>
      <w:r w:rsidRPr="00C620CF">
        <w:rPr>
          <w:i/>
          <w:iCs/>
          <w:color w:val="auto"/>
          <w:sz w:val="24"/>
          <w:szCs w:val="24"/>
        </w:rPr>
        <w:t>кратко представлять</w:t>
      </w:r>
      <w:r w:rsidRPr="00C620CF">
        <w:rPr>
          <w:color w:val="auto"/>
          <w:sz w:val="24"/>
          <w:szCs w:val="24"/>
        </w:rPr>
        <w:t xml:space="preserve"> Россию и страну/страны изучаемого языка;</w:t>
      </w:r>
    </w:p>
    <w:p w14:paraId="25594426" w14:textId="77777777" w:rsidR="00A57638" w:rsidRPr="00C620CF" w:rsidRDefault="00E235EB" w:rsidP="00C620CF">
      <w:pPr>
        <w:pStyle w:val="13"/>
        <w:numPr>
          <w:ilvl w:val="0"/>
          <w:numId w:val="38"/>
        </w:numPr>
        <w:tabs>
          <w:tab w:val="left" w:pos="570"/>
        </w:tabs>
        <w:spacing w:line="276" w:lineRule="auto"/>
        <w:ind w:firstLine="709"/>
        <w:contextualSpacing/>
        <w:jc w:val="both"/>
        <w:rPr>
          <w:color w:val="auto"/>
          <w:sz w:val="24"/>
          <w:szCs w:val="24"/>
        </w:rPr>
      </w:pPr>
      <w:r w:rsidRPr="00C620CF">
        <w:rPr>
          <w:i/>
          <w:iCs/>
          <w:color w:val="auto"/>
          <w:sz w:val="24"/>
          <w:szCs w:val="24"/>
        </w:rPr>
        <w:t>владеть</w:t>
      </w:r>
      <w:r w:rsidRPr="00C620CF">
        <w:rPr>
          <w:color w:val="auto"/>
          <w:sz w:val="24"/>
          <w:szCs w:val="24"/>
        </w:rPr>
        <w:t xml:space="preserve"> компенсаторными умениями: </w:t>
      </w:r>
      <w:r w:rsidRPr="00C620CF">
        <w:rPr>
          <w:i/>
          <w:iCs/>
          <w:color w:val="auto"/>
          <w:sz w:val="24"/>
          <w:szCs w:val="24"/>
        </w:rPr>
        <w:t>использовать</w:t>
      </w:r>
      <w:r w:rsidRPr="00C620CF">
        <w:rPr>
          <w:color w:val="auto"/>
          <w:sz w:val="24"/>
          <w:szCs w:val="24"/>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C982737" w14:textId="77777777" w:rsidR="00A57638" w:rsidRPr="00C620CF" w:rsidRDefault="00E235EB" w:rsidP="00C620CF">
      <w:pPr>
        <w:pStyle w:val="13"/>
        <w:numPr>
          <w:ilvl w:val="0"/>
          <w:numId w:val="38"/>
        </w:numPr>
        <w:tabs>
          <w:tab w:val="left" w:pos="570"/>
        </w:tabs>
        <w:spacing w:line="276" w:lineRule="auto"/>
        <w:ind w:firstLine="709"/>
        <w:contextualSpacing/>
        <w:jc w:val="both"/>
        <w:rPr>
          <w:color w:val="auto"/>
          <w:sz w:val="24"/>
          <w:szCs w:val="24"/>
        </w:rPr>
      </w:pPr>
      <w:r w:rsidRPr="00C620CF">
        <w:rPr>
          <w:i/>
          <w:iCs/>
          <w:color w:val="auto"/>
          <w:sz w:val="24"/>
          <w:szCs w:val="24"/>
        </w:rPr>
        <w:t>участвовать</w:t>
      </w:r>
      <w:r w:rsidRPr="00C620CF">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42558C7" w14:textId="77777777" w:rsidR="00A57638" w:rsidRPr="00C620CF" w:rsidRDefault="00E235EB" w:rsidP="00C620CF">
      <w:pPr>
        <w:pStyle w:val="13"/>
        <w:numPr>
          <w:ilvl w:val="0"/>
          <w:numId w:val="38"/>
        </w:numPr>
        <w:tabs>
          <w:tab w:val="left" w:pos="570"/>
        </w:tabs>
        <w:spacing w:line="276" w:lineRule="auto"/>
        <w:ind w:firstLine="709"/>
        <w:contextualSpacing/>
        <w:jc w:val="both"/>
        <w:rPr>
          <w:color w:val="auto"/>
          <w:sz w:val="24"/>
          <w:szCs w:val="24"/>
        </w:rPr>
      </w:pPr>
      <w:r w:rsidRPr="00C620CF">
        <w:rPr>
          <w:i/>
          <w:iCs/>
          <w:color w:val="auto"/>
          <w:sz w:val="24"/>
          <w:szCs w:val="24"/>
        </w:rPr>
        <w:t>использовать</w:t>
      </w:r>
      <w:r w:rsidRPr="00C620CF">
        <w:rPr>
          <w:color w:val="auto"/>
          <w:sz w:val="24"/>
          <w:szCs w:val="24"/>
        </w:rPr>
        <w:t xml:space="preserve"> иноязычные словари и справочники, в том числе информационно-справочные системы в электронной форме;</w:t>
      </w:r>
    </w:p>
    <w:p w14:paraId="47CB7E11" w14:textId="77777777" w:rsidR="00A57638" w:rsidRPr="00C620CF" w:rsidRDefault="00E235EB" w:rsidP="00C620CF">
      <w:pPr>
        <w:pStyle w:val="13"/>
        <w:numPr>
          <w:ilvl w:val="0"/>
          <w:numId w:val="38"/>
        </w:numPr>
        <w:tabs>
          <w:tab w:val="left" w:pos="570"/>
        </w:tabs>
        <w:spacing w:line="276" w:lineRule="auto"/>
        <w:ind w:firstLine="709"/>
        <w:contextualSpacing/>
        <w:jc w:val="both"/>
        <w:rPr>
          <w:color w:val="auto"/>
          <w:sz w:val="24"/>
          <w:szCs w:val="24"/>
        </w:rPr>
      </w:pPr>
      <w:r w:rsidRPr="00C620CF">
        <w:rPr>
          <w:i/>
          <w:iCs/>
          <w:color w:val="auto"/>
          <w:sz w:val="24"/>
          <w:szCs w:val="24"/>
        </w:rPr>
        <w:t>достигать</w:t>
      </w:r>
      <w:r w:rsidRPr="00C620CF">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14:paraId="64B03FB8" w14:textId="77777777" w:rsidR="00A57638" w:rsidRPr="00C620CF" w:rsidRDefault="00E235EB" w:rsidP="00C620CF">
      <w:pPr>
        <w:pStyle w:val="13"/>
        <w:numPr>
          <w:ilvl w:val="0"/>
          <w:numId w:val="38"/>
        </w:numPr>
        <w:tabs>
          <w:tab w:val="left" w:pos="663"/>
        </w:tabs>
        <w:spacing w:line="276" w:lineRule="auto"/>
        <w:ind w:firstLine="709"/>
        <w:contextualSpacing/>
        <w:jc w:val="both"/>
        <w:rPr>
          <w:color w:val="auto"/>
          <w:sz w:val="24"/>
          <w:szCs w:val="24"/>
        </w:rPr>
      </w:pPr>
      <w:r w:rsidRPr="00C620CF">
        <w:rPr>
          <w:i/>
          <w:iCs/>
          <w:color w:val="auto"/>
          <w:sz w:val="24"/>
          <w:szCs w:val="24"/>
        </w:rPr>
        <w:t>сравнивать</w:t>
      </w:r>
      <w:r w:rsidRPr="00C620CF">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889651C" w14:textId="77777777" w:rsidR="00810082" w:rsidRPr="00C620CF" w:rsidRDefault="00810082" w:rsidP="00C620CF">
      <w:pPr>
        <w:spacing w:line="276" w:lineRule="auto"/>
        <w:ind w:firstLine="709"/>
        <w:contextualSpacing/>
        <w:rPr>
          <w:rFonts w:ascii="Times New Roman" w:hAnsi="Times New Roman" w:cs="Times New Roman"/>
        </w:rPr>
      </w:pPr>
      <w:bookmarkStart w:id="284" w:name="bookmark575"/>
    </w:p>
    <w:p w14:paraId="29F8D943"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7 класс</w:t>
      </w:r>
      <w:bookmarkEnd w:id="284"/>
    </w:p>
    <w:p w14:paraId="4AB39D01" w14:textId="77777777" w:rsidR="00A57638" w:rsidRPr="00C620CF" w:rsidRDefault="00E235EB" w:rsidP="00C620CF">
      <w:pPr>
        <w:pStyle w:val="13"/>
        <w:numPr>
          <w:ilvl w:val="0"/>
          <w:numId w:val="39"/>
        </w:numPr>
        <w:tabs>
          <w:tab w:val="left" w:pos="570"/>
        </w:tabs>
        <w:spacing w:line="276" w:lineRule="auto"/>
        <w:ind w:firstLine="709"/>
        <w:contextualSpacing/>
        <w:jc w:val="both"/>
        <w:rPr>
          <w:color w:val="auto"/>
          <w:sz w:val="24"/>
          <w:szCs w:val="24"/>
        </w:rPr>
      </w:pPr>
      <w:r w:rsidRPr="00C620CF">
        <w:rPr>
          <w:i/>
          <w:iCs/>
          <w:color w:val="auto"/>
          <w:sz w:val="24"/>
          <w:szCs w:val="24"/>
        </w:rPr>
        <w:t>владеть</w:t>
      </w:r>
      <w:r w:rsidRPr="00C620CF">
        <w:rPr>
          <w:color w:val="auto"/>
          <w:sz w:val="24"/>
          <w:szCs w:val="24"/>
        </w:rPr>
        <w:t xml:space="preserve"> основными видами речевой деятельности:</w:t>
      </w:r>
    </w:p>
    <w:p w14:paraId="679B1C02"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говорение: </w:t>
      </w:r>
      <w:r w:rsidRPr="00C620CF">
        <w:rPr>
          <w:i/>
          <w:iCs/>
          <w:color w:val="auto"/>
          <w:sz w:val="24"/>
          <w:szCs w:val="24"/>
        </w:rPr>
        <w:t>вести разные виды диалогов</w:t>
      </w:r>
      <w:r w:rsidRPr="00C620CF">
        <w:rPr>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448E611A"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lastRenderedPageBreak/>
        <w:t>создавать разные виды монологических высказываний</w:t>
      </w:r>
      <w:r w:rsidRPr="00C620CF">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C620CF">
        <w:rPr>
          <w:i/>
          <w:iCs/>
          <w:color w:val="auto"/>
          <w:sz w:val="24"/>
          <w:szCs w:val="24"/>
        </w:rPr>
        <w:t>излагать</w:t>
      </w:r>
      <w:r w:rsidRPr="00C620CF">
        <w:rPr>
          <w:color w:val="auto"/>
          <w:sz w:val="24"/>
          <w:szCs w:val="24"/>
        </w:rPr>
        <w:t xml:space="preserve"> основное содержание прочитанного/прослушанного текста с вербальными и/или зрительными опорами (объём — 8—9 фраз); </w:t>
      </w:r>
      <w:r w:rsidRPr="00C620CF">
        <w:rPr>
          <w:i/>
          <w:iCs/>
          <w:color w:val="auto"/>
          <w:sz w:val="24"/>
          <w:szCs w:val="24"/>
        </w:rPr>
        <w:t>кратко излагать</w:t>
      </w:r>
      <w:r w:rsidRPr="00C620CF">
        <w:rPr>
          <w:color w:val="auto"/>
          <w:sz w:val="24"/>
          <w:szCs w:val="24"/>
        </w:rPr>
        <w:t xml:space="preserve"> результаты выполненной проектной работы (объём — 8—9 фраз);</w:t>
      </w:r>
    </w:p>
    <w:p w14:paraId="252FFD4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аудирование: </w:t>
      </w:r>
      <w:r w:rsidRPr="00C620CF">
        <w:rPr>
          <w:i/>
          <w:iCs/>
          <w:color w:val="auto"/>
          <w:sz w:val="24"/>
          <w:szCs w:val="24"/>
        </w:rPr>
        <w:t>воспринимать на слух и понимать</w:t>
      </w:r>
      <w:r w:rsidRPr="00C620CF">
        <w:rPr>
          <w:color w:val="auto"/>
          <w:sz w:val="24"/>
          <w:szCs w:val="24"/>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D13AC8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смысловое чтение: </w:t>
      </w:r>
      <w:r w:rsidRPr="00C620CF">
        <w:rPr>
          <w:i/>
          <w:iCs/>
          <w:color w:val="auto"/>
          <w:sz w:val="24"/>
          <w:szCs w:val="24"/>
        </w:rPr>
        <w:t>читать про себя и понимать</w:t>
      </w:r>
      <w:r w:rsidRPr="00C620CF">
        <w:rPr>
          <w:color w:val="auto"/>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C620CF">
        <w:rPr>
          <w:i/>
          <w:iCs/>
          <w:color w:val="auto"/>
          <w:sz w:val="24"/>
          <w:szCs w:val="24"/>
        </w:rPr>
        <w:t>читать про себя</w:t>
      </w:r>
      <w:r w:rsidRPr="00C620CF">
        <w:rPr>
          <w:color w:val="auto"/>
          <w:sz w:val="24"/>
          <w:szCs w:val="24"/>
        </w:rPr>
        <w:t xml:space="preserve"> несплошные тексты (таблицы, диаграммы) и </w:t>
      </w:r>
      <w:r w:rsidRPr="00C620CF">
        <w:rPr>
          <w:i/>
          <w:iCs/>
          <w:color w:val="auto"/>
          <w:sz w:val="24"/>
          <w:szCs w:val="24"/>
        </w:rPr>
        <w:t>понимать</w:t>
      </w:r>
      <w:r w:rsidRPr="00C620CF">
        <w:rPr>
          <w:color w:val="auto"/>
          <w:sz w:val="24"/>
          <w:szCs w:val="24"/>
        </w:rPr>
        <w:t xml:space="preserve"> представленную в них информацию; </w:t>
      </w:r>
      <w:r w:rsidRPr="00C620CF">
        <w:rPr>
          <w:i/>
          <w:iCs/>
          <w:color w:val="auto"/>
          <w:sz w:val="24"/>
          <w:szCs w:val="24"/>
        </w:rPr>
        <w:t>определять</w:t>
      </w:r>
      <w:r w:rsidRPr="00C620CF">
        <w:rPr>
          <w:color w:val="auto"/>
          <w:sz w:val="24"/>
          <w:szCs w:val="24"/>
        </w:rPr>
        <w:t xml:space="preserve"> последовательность главных фактов/событий в тексте;</w:t>
      </w:r>
    </w:p>
    <w:p w14:paraId="36CDE7C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письменная речь: </w:t>
      </w:r>
      <w:r w:rsidRPr="00C620CF">
        <w:rPr>
          <w:i/>
          <w:iCs/>
          <w:color w:val="auto"/>
          <w:sz w:val="24"/>
          <w:szCs w:val="24"/>
        </w:rPr>
        <w:t>заполнять</w:t>
      </w:r>
      <w:r w:rsidRPr="00C620CF">
        <w:rPr>
          <w:color w:val="auto"/>
          <w:sz w:val="24"/>
          <w:szCs w:val="24"/>
        </w:rPr>
        <w:t xml:space="preserve"> анкеты и формуляры с указанием личной информации; </w:t>
      </w:r>
      <w:r w:rsidRPr="00C620CF">
        <w:rPr>
          <w:i/>
          <w:iCs/>
          <w:color w:val="auto"/>
          <w:sz w:val="24"/>
          <w:szCs w:val="24"/>
        </w:rPr>
        <w:t>писать</w:t>
      </w:r>
      <w:r w:rsidRPr="00C620CF">
        <w:rPr>
          <w:color w:val="auto"/>
          <w:sz w:val="24"/>
          <w:szCs w:val="24"/>
        </w:rPr>
        <w:t xml:space="preserve"> электронное сообщение личного характера, соблюдая реч</w:t>
      </w:r>
      <w:r w:rsidR="00C61707" w:rsidRPr="00C620CF">
        <w:rPr>
          <w:color w:val="auto"/>
          <w:sz w:val="24"/>
          <w:szCs w:val="24"/>
        </w:rPr>
        <w:t>евой этикет, принятый в стране/</w:t>
      </w:r>
      <w:r w:rsidRPr="00C620CF">
        <w:rPr>
          <w:color w:val="auto"/>
          <w:sz w:val="24"/>
          <w:szCs w:val="24"/>
        </w:rPr>
        <w:t xml:space="preserve">странах изучаемого языка (объём сообщения — до 90 слов); </w:t>
      </w:r>
      <w:r w:rsidRPr="00C620CF">
        <w:rPr>
          <w:i/>
          <w:iCs/>
          <w:color w:val="auto"/>
          <w:sz w:val="24"/>
          <w:szCs w:val="24"/>
        </w:rPr>
        <w:t>создавать</w:t>
      </w:r>
      <w:r w:rsidRPr="00C620CF">
        <w:rPr>
          <w:color w:val="auto"/>
          <w:sz w:val="24"/>
          <w:szCs w:val="24"/>
        </w:rPr>
        <w:t xml:space="preserve"> небольшое письменное высказывание с опорой на образец, план, ключевые слова, таблицу (объём высказывания — до 90 слов);</w:t>
      </w:r>
    </w:p>
    <w:p w14:paraId="144143AA" w14:textId="77777777" w:rsidR="00A57638" w:rsidRPr="00C620CF" w:rsidRDefault="00E235EB" w:rsidP="00C620CF">
      <w:pPr>
        <w:pStyle w:val="13"/>
        <w:numPr>
          <w:ilvl w:val="0"/>
          <w:numId w:val="39"/>
        </w:numPr>
        <w:tabs>
          <w:tab w:val="left" w:pos="566"/>
        </w:tabs>
        <w:spacing w:line="276" w:lineRule="auto"/>
        <w:ind w:firstLine="709"/>
        <w:contextualSpacing/>
        <w:jc w:val="both"/>
        <w:rPr>
          <w:color w:val="auto"/>
          <w:sz w:val="24"/>
          <w:szCs w:val="24"/>
        </w:rPr>
      </w:pPr>
      <w:r w:rsidRPr="00C620CF">
        <w:rPr>
          <w:i/>
          <w:iCs/>
          <w:color w:val="auto"/>
          <w:sz w:val="24"/>
          <w:szCs w:val="24"/>
        </w:rPr>
        <w:t>владеть</w:t>
      </w:r>
      <w:r w:rsidRPr="00C620CF">
        <w:rPr>
          <w:b/>
          <w:bCs/>
          <w:color w:val="auto"/>
          <w:sz w:val="24"/>
          <w:szCs w:val="24"/>
        </w:rPr>
        <w:t xml:space="preserve"> фонетическими </w:t>
      </w:r>
      <w:r w:rsidRPr="00C620CF">
        <w:rPr>
          <w:color w:val="auto"/>
          <w:sz w:val="24"/>
          <w:szCs w:val="24"/>
        </w:rPr>
        <w:t xml:space="preserve">навыками: </w:t>
      </w:r>
      <w:r w:rsidRPr="00C620CF">
        <w:rPr>
          <w:i/>
          <w:iCs/>
          <w:color w:val="auto"/>
          <w:sz w:val="24"/>
          <w:szCs w:val="24"/>
        </w:rPr>
        <w:t xml:space="preserve">различать на слух </w:t>
      </w:r>
      <w:r w:rsidRPr="00C620CF">
        <w:rPr>
          <w:color w:val="auto"/>
          <w:sz w:val="24"/>
          <w:szCs w:val="24"/>
        </w:rPr>
        <w:t xml:space="preserve">и адекватно, без ошибок, ведущих к сбою коммуникации, </w:t>
      </w:r>
      <w:r w:rsidRPr="00C620CF">
        <w:rPr>
          <w:i/>
          <w:iCs/>
          <w:color w:val="auto"/>
          <w:sz w:val="24"/>
          <w:szCs w:val="24"/>
        </w:rPr>
        <w:t>произносить</w:t>
      </w:r>
      <w:r w:rsidRPr="00C620CF">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C620CF">
        <w:rPr>
          <w:i/>
          <w:iCs/>
          <w:color w:val="auto"/>
          <w:sz w:val="24"/>
          <w:szCs w:val="24"/>
        </w:rPr>
        <w:t>читать вслух</w:t>
      </w:r>
      <w:r w:rsidRPr="00C620CF">
        <w:rPr>
          <w:color w:val="auto"/>
          <w:sz w:val="24"/>
          <w:szCs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6CD9518"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владеть</w:t>
      </w:r>
      <w:r w:rsidRPr="00C620CF">
        <w:rPr>
          <w:b/>
          <w:bCs/>
          <w:color w:val="auto"/>
          <w:sz w:val="24"/>
          <w:szCs w:val="24"/>
        </w:rPr>
        <w:t xml:space="preserve"> орфографическими </w:t>
      </w:r>
      <w:r w:rsidRPr="00C620CF">
        <w:rPr>
          <w:color w:val="auto"/>
          <w:sz w:val="24"/>
          <w:szCs w:val="24"/>
        </w:rPr>
        <w:t xml:space="preserve">навыками: правильно </w:t>
      </w:r>
      <w:r w:rsidRPr="00C620CF">
        <w:rPr>
          <w:i/>
          <w:iCs/>
          <w:color w:val="auto"/>
          <w:sz w:val="24"/>
          <w:szCs w:val="24"/>
        </w:rPr>
        <w:t xml:space="preserve">писать </w:t>
      </w:r>
      <w:r w:rsidRPr="00C620CF">
        <w:rPr>
          <w:color w:val="auto"/>
          <w:sz w:val="24"/>
          <w:szCs w:val="24"/>
        </w:rPr>
        <w:t>изученные слова;</w:t>
      </w:r>
    </w:p>
    <w:p w14:paraId="37DD865F"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владеть</w:t>
      </w:r>
      <w:r w:rsidRPr="00C620CF">
        <w:rPr>
          <w:b/>
          <w:bCs/>
          <w:color w:val="auto"/>
          <w:sz w:val="24"/>
          <w:szCs w:val="24"/>
        </w:rPr>
        <w:t xml:space="preserve"> пунктуационными </w:t>
      </w:r>
      <w:r w:rsidRPr="00C620CF">
        <w:rPr>
          <w:color w:val="auto"/>
          <w:sz w:val="24"/>
          <w:szCs w:val="24"/>
        </w:rPr>
        <w:t xml:space="preserve">навыками: </w:t>
      </w:r>
      <w:r w:rsidRPr="00C620CF">
        <w:rPr>
          <w:i/>
          <w:iCs/>
          <w:color w:val="auto"/>
          <w:sz w:val="24"/>
          <w:szCs w:val="24"/>
        </w:rPr>
        <w:t>использовать</w:t>
      </w:r>
      <w:r w:rsidRPr="00C620CF">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C620CF">
        <w:rPr>
          <w:i/>
          <w:iCs/>
          <w:color w:val="auto"/>
          <w:sz w:val="24"/>
          <w:szCs w:val="24"/>
        </w:rPr>
        <w:t>оформлять</w:t>
      </w:r>
      <w:r w:rsidRPr="00C620CF">
        <w:rPr>
          <w:color w:val="auto"/>
          <w:sz w:val="24"/>
          <w:szCs w:val="24"/>
        </w:rPr>
        <w:t xml:space="preserve"> электронное сообщение личного характера;</w:t>
      </w:r>
    </w:p>
    <w:p w14:paraId="4878BD62" w14:textId="77777777" w:rsidR="00A57638" w:rsidRPr="00C620CF" w:rsidRDefault="00E235EB" w:rsidP="00C620CF">
      <w:pPr>
        <w:pStyle w:val="13"/>
        <w:numPr>
          <w:ilvl w:val="0"/>
          <w:numId w:val="39"/>
        </w:numPr>
        <w:tabs>
          <w:tab w:val="left" w:pos="564"/>
        </w:tabs>
        <w:spacing w:line="276" w:lineRule="auto"/>
        <w:ind w:firstLine="709"/>
        <w:contextualSpacing/>
        <w:jc w:val="both"/>
        <w:rPr>
          <w:color w:val="auto"/>
          <w:sz w:val="24"/>
          <w:szCs w:val="24"/>
        </w:rPr>
      </w:pPr>
      <w:r w:rsidRPr="00C620CF">
        <w:rPr>
          <w:i/>
          <w:iCs/>
          <w:color w:val="auto"/>
          <w:sz w:val="24"/>
          <w:szCs w:val="24"/>
        </w:rPr>
        <w:t>распознавать</w:t>
      </w:r>
      <w:r w:rsidRPr="00C620CF">
        <w:rPr>
          <w:color w:val="auto"/>
          <w:sz w:val="24"/>
          <w:szCs w:val="24"/>
        </w:rPr>
        <w:t xml:space="preserve"> в звучащем и письменном тексте 1000 лексических единиц (слов, словосочетаний, речевых клише) и правильно </w:t>
      </w:r>
      <w:r w:rsidRPr="00C620CF">
        <w:rPr>
          <w:i/>
          <w:iCs/>
          <w:color w:val="auto"/>
          <w:sz w:val="24"/>
          <w:szCs w:val="24"/>
        </w:rPr>
        <w:t>употреблять</w:t>
      </w:r>
      <w:r w:rsidRPr="00C620CF">
        <w:rPr>
          <w:color w:val="auto"/>
          <w:sz w:val="24"/>
          <w:szCs w:val="24"/>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B062E65"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распознавать и употреблять</w:t>
      </w:r>
      <w:r w:rsidRPr="00C620CF">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C620CF">
        <w:rPr>
          <w:color w:val="auto"/>
          <w:sz w:val="24"/>
          <w:szCs w:val="24"/>
          <w:lang w:eastAsia="en-US" w:bidi="en-US"/>
        </w:rPr>
        <w:t>-</w:t>
      </w:r>
      <w:r w:rsidRPr="00C620CF">
        <w:rPr>
          <w:color w:val="auto"/>
          <w:sz w:val="24"/>
          <w:szCs w:val="24"/>
          <w:lang w:val="en-US" w:eastAsia="en-US" w:bidi="en-US"/>
        </w:rPr>
        <w:t>ness</w:t>
      </w:r>
      <w:r w:rsidRPr="00C620CF">
        <w:rPr>
          <w:color w:val="auto"/>
          <w:sz w:val="24"/>
          <w:szCs w:val="24"/>
          <w:lang w:eastAsia="en-US" w:bidi="en-US"/>
        </w:rPr>
        <w:t>, -</w:t>
      </w:r>
      <w:r w:rsidRPr="00C620CF">
        <w:rPr>
          <w:color w:val="auto"/>
          <w:sz w:val="24"/>
          <w:szCs w:val="24"/>
          <w:lang w:val="en-US" w:eastAsia="en-US" w:bidi="en-US"/>
        </w:rPr>
        <w:t>ment</w:t>
      </w:r>
      <w:r w:rsidRPr="00C620CF">
        <w:rPr>
          <w:color w:val="auto"/>
          <w:sz w:val="24"/>
          <w:szCs w:val="24"/>
          <w:lang w:eastAsia="en-US" w:bidi="en-US"/>
        </w:rPr>
        <w:t xml:space="preserve">; </w:t>
      </w:r>
      <w:r w:rsidRPr="00C620CF">
        <w:rPr>
          <w:color w:val="auto"/>
          <w:sz w:val="24"/>
          <w:szCs w:val="24"/>
        </w:rPr>
        <w:t xml:space="preserve">имена прилагательные с помощью суффиксов </w:t>
      </w:r>
      <w:r w:rsidRPr="00C620CF">
        <w:rPr>
          <w:color w:val="auto"/>
          <w:sz w:val="24"/>
          <w:szCs w:val="24"/>
          <w:lang w:eastAsia="en-US" w:bidi="en-US"/>
        </w:rPr>
        <w:t>-</w:t>
      </w:r>
      <w:r w:rsidRPr="00C620CF">
        <w:rPr>
          <w:color w:val="auto"/>
          <w:sz w:val="24"/>
          <w:szCs w:val="24"/>
          <w:lang w:val="en-US" w:eastAsia="en-US" w:bidi="en-US"/>
        </w:rPr>
        <w:t>ous</w:t>
      </w:r>
      <w:r w:rsidRPr="00C620CF">
        <w:rPr>
          <w:color w:val="auto"/>
          <w:sz w:val="24"/>
          <w:szCs w:val="24"/>
          <w:lang w:eastAsia="en-US" w:bidi="en-US"/>
        </w:rPr>
        <w:t>, -</w:t>
      </w:r>
      <w:r w:rsidRPr="00C620CF">
        <w:rPr>
          <w:color w:val="auto"/>
          <w:sz w:val="24"/>
          <w:szCs w:val="24"/>
          <w:lang w:val="en-US" w:eastAsia="en-US" w:bidi="en-US"/>
        </w:rPr>
        <w:t>ly</w:t>
      </w:r>
      <w:r w:rsidRPr="00C620CF">
        <w:rPr>
          <w:color w:val="auto"/>
          <w:sz w:val="24"/>
          <w:szCs w:val="24"/>
          <w:lang w:eastAsia="en-US" w:bidi="en-US"/>
        </w:rPr>
        <w:t>, -</w:t>
      </w:r>
      <w:r w:rsidRPr="00C620CF">
        <w:rPr>
          <w:color w:val="auto"/>
          <w:sz w:val="24"/>
          <w:szCs w:val="24"/>
          <w:lang w:val="en-US" w:eastAsia="en-US" w:bidi="en-US"/>
        </w:rPr>
        <w:t>y</w:t>
      </w:r>
      <w:r w:rsidRPr="00C620CF">
        <w:rPr>
          <w:color w:val="auto"/>
          <w:sz w:val="24"/>
          <w:szCs w:val="24"/>
          <w:lang w:eastAsia="en-US" w:bidi="en-US"/>
        </w:rPr>
        <w:t xml:space="preserve">; </w:t>
      </w:r>
      <w:r w:rsidRPr="00C620CF">
        <w:rPr>
          <w:color w:val="auto"/>
          <w:sz w:val="24"/>
          <w:szCs w:val="24"/>
        </w:rPr>
        <w:t xml:space="preserve">имена прилагательные и наречия с помощью отрицательных префиксов </w:t>
      </w:r>
      <w:r w:rsidRPr="00C620CF">
        <w:rPr>
          <w:color w:val="auto"/>
          <w:sz w:val="24"/>
          <w:szCs w:val="24"/>
          <w:lang w:val="en-US" w:eastAsia="en-US" w:bidi="en-US"/>
        </w:rPr>
        <w:t>in</w:t>
      </w:r>
      <w:r w:rsidRPr="00C620CF">
        <w:rPr>
          <w:color w:val="auto"/>
          <w:sz w:val="24"/>
          <w:szCs w:val="24"/>
          <w:lang w:eastAsia="en-US" w:bidi="en-US"/>
        </w:rPr>
        <w:t>-/</w:t>
      </w:r>
      <w:r w:rsidRPr="00C620CF">
        <w:rPr>
          <w:color w:val="auto"/>
          <w:sz w:val="24"/>
          <w:szCs w:val="24"/>
          <w:lang w:val="en-US" w:eastAsia="en-US" w:bidi="en-US"/>
        </w:rPr>
        <w:t>im</w:t>
      </w:r>
      <w:r w:rsidRPr="00C620CF">
        <w:rPr>
          <w:color w:val="auto"/>
          <w:sz w:val="24"/>
          <w:szCs w:val="24"/>
          <w:lang w:eastAsia="en-US" w:bidi="en-US"/>
        </w:rPr>
        <w:t xml:space="preserve">-; </w:t>
      </w:r>
      <w:r w:rsidRPr="00C620CF">
        <w:rPr>
          <w:color w:val="auto"/>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C620CF">
        <w:rPr>
          <w:color w:val="auto"/>
          <w:sz w:val="24"/>
          <w:szCs w:val="24"/>
          <w:lang w:eastAsia="en-US" w:bidi="en-US"/>
        </w:rPr>
        <w:t>-</w:t>
      </w:r>
      <w:r w:rsidRPr="00C620CF">
        <w:rPr>
          <w:color w:val="auto"/>
          <w:sz w:val="24"/>
          <w:szCs w:val="24"/>
          <w:lang w:val="en-US" w:eastAsia="en-US" w:bidi="en-US"/>
        </w:rPr>
        <w:t>ed</w:t>
      </w:r>
      <w:r w:rsidRPr="00C620CF">
        <w:rPr>
          <w:color w:val="auto"/>
          <w:sz w:val="24"/>
          <w:szCs w:val="24"/>
          <w:lang w:eastAsia="en-US" w:bidi="en-US"/>
        </w:rPr>
        <w:t xml:space="preserve"> (</w:t>
      </w:r>
      <w:r w:rsidRPr="00C620CF">
        <w:rPr>
          <w:color w:val="auto"/>
          <w:sz w:val="24"/>
          <w:szCs w:val="24"/>
          <w:lang w:val="en-US" w:eastAsia="en-US" w:bidi="en-US"/>
        </w:rPr>
        <w:t>blue</w:t>
      </w:r>
      <w:r w:rsidRPr="00C620CF">
        <w:rPr>
          <w:color w:val="auto"/>
          <w:sz w:val="24"/>
          <w:szCs w:val="24"/>
          <w:lang w:eastAsia="en-US" w:bidi="en-US"/>
        </w:rPr>
        <w:t>-</w:t>
      </w:r>
      <w:r w:rsidRPr="00C620CF">
        <w:rPr>
          <w:color w:val="auto"/>
          <w:sz w:val="24"/>
          <w:szCs w:val="24"/>
          <w:lang w:val="en-US" w:eastAsia="en-US" w:bidi="en-US"/>
        </w:rPr>
        <w:t>eyed</w:t>
      </w:r>
      <w:r w:rsidRPr="00C620CF">
        <w:rPr>
          <w:color w:val="auto"/>
          <w:sz w:val="24"/>
          <w:szCs w:val="24"/>
          <w:lang w:eastAsia="en-US" w:bidi="en-US"/>
        </w:rPr>
        <w:t>);</w:t>
      </w:r>
    </w:p>
    <w:p w14:paraId="172EB1B6"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распознавать и употреблять</w:t>
      </w:r>
      <w:r w:rsidRPr="00C620CF">
        <w:rPr>
          <w:color w:val="auto"/>
          <w:sz w:val="24"/>
          <w:szCs w:val="2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14:paraId="75643E7F"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распознавать и употреблять</w:t>
      </w:r>
      <w:r w:rsidRPr="00C620CF">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14:paraId="21BE94DC" w14:textId="77777777" w:rsidR="00A57638" w:rsidRPr="00C620CF" w:rsidRDefault="00E235EB" w:rsidP="00C620CF">
      <w:pPr>
        <w:pStyle w:val="13"/>
        <w:numPr>
          <w:ilvl w:val="0"/>
          <w:numId w:val="39"/>
        </w:numPr>
        <w:tabs>
          <w:tab w:val="left" w:pos="564"/>
        </w:tabs>
        <w:spacing w:line="276" w:lineRule="auto"/>
        <w:ind w:firstLine="709"/>
        <w:contextualSpacing/>
        <w:jc w:val="both"/>
        <w:rPr>
          <w:color w:val="auto"/>
          <w:sz w:val="24"/>
          <w:szCs w:val="24"/>
        </w:rPr>
      </w:pPr>
      <w:r w:rsidRPr="00C620CF">
        <w:rPr>
          <w:i/>
          <w:iCs/>
          <w:color w:val="auto"/>
          <w:sz w:val="24"/>
          <w:szCs w:val="24"/>
        </w:rPr>
        <w:t>знать и понимать</w:t>
      </w:r>
      <w:r w:rsidRPr="00C620CF">
        <w:rPr>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14:paraId="2761862D"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распознавать</w:t>
      </w:r>
      <w:r w:rsidRPr="00C620CF">
        <w:rPr>
          <w:color w:val="auto"/>
          <w:sz w:val="24"/>
          <w:szCs w:val="24"/>
        </w:rPr>
        <w:t xml:space="preserve"> в письменном и звучащем тексте и </w:t>
      </w:r>
      <w:r w:rsidRPr="00C620CF">
        <w:rPr>
          <w:i/>
          <w:iCs/>
          <w:color w:val="auto"/>
          <w:sz w:val="24"/>
          <w:szCs w:val="24"/>
        </w:rPr>
        <w:t>употреблять</w:t>
      </w:r>
      <w:r w:rsidRPr="00C620CF">
        <w:rPr>
          <w:color w:val="auto"/>
          <w:sz w:val="24"/>
          <w:szCs w:val="24"/>
        </w:rPr>
        <w:t xml:space="preserve"> в устной и письменной речи:</w:t>
      </w:r>
    </w:p>
    <w:p w14:paraId="63654669" w14:textId="77777777" w:rsidR="00A57638" w:rsidRPr="00C620CF" w:rsidRDefault="00E235EB" w:rsidP="0002733C">
      <w:pPr>
        <w:pStyle w:val="13"/>
        <w:numPr>
          <w:ilvl w:val="0"/>
          <w:numId w:val="277"/>
        </w:numPr>
        <w:tabs>
          <w:tab w:val="left" w:pos="1134"/>
        </w:tabs>
        <w:spacing w:line="276" w:lineRule="auto"/>
        <w:ind w:hanging="11"/>
        <w:contextualSpacing/>
        <w:jc w:val="both"/>
        <w:rPr>
          <w:color w:val="auto"/>
          <w:sz w:val="24"/>
          <w:szCs w:val="24"/>
        </w:rPr>
      </w:pPr>
      <w:r w:rsidRPr="00C620CF">
        <w:rPr>
          <w:color w:val="auto"/>
          <w:sz w:val="24"/>
          <w:szCs w:val="24"/>
        </w:rPr>
        <w:t xml:space="preserve">предложения со сложным дополнением </w:t>
      </w:r>
      <w:r w:rsidRPr="00C620CF">
        <w:rPr>
          <w:color w:val="auto"/>
          <w:sz w:val="24"/>
          <w:szCs w:val="24"/>
          <w:lang w:eastAsia="en-US" w:bidi="en-US"/>
        </w:rPr>
        <w:t>(</w:t>
      </w:r>
      <w:r w:rsidRPr="00C620CF">
        <w:rPr>
          <w:color w:val="auto"/>
          <w:sz w:val="24"/>
          <w:szCs w:val="24"/>
          <w:lang w:val="en-US" w:eastAsia="en-US" w:bidi="en-US"/>
        </w:rPr>
        <w:t>Complex</w:t>
      </w:r>
      <w:r w:rsidRPr="00C620CF">
        <w:rPr>
          <w:color w:val="auto"/>
          <w:sz w:val="24"/>
          <w:szCs w:val="24"/>
          <w:lang w:eastAsia="en-US" w:bidi="en-US"/>
        </w:rPr>
        <w:t xml:space="preserve"> </w:t>
      </w:r>
      <w:r w:rsidRPr="00C620CF">
        <w:rPr>
          <w:color w:val="auto"/>
          <w:sz w:val="24"/>
          <w:szCs w:val="24"/>
          <w:lang w:val="en-US" w:eastAsia="en-US" w:bidi="en-US"/>
        </w:rPr>
        <w:t>Object</w:t>
      </w:r>
      <w:r w:rsidRPr="00C620CF">
        <w:rPr>
          <w:color w:val="auto"/>
          <w:sz w:val="24"/>
          <w:szCs w:val="24"/>
          <w:lang w:eastAsia="en-US" w:bidi="en-US"/>
        </w:rPr>
        <w:t>);</w:t>
      </w:r>
    </w:p>
    <w:p w14:paraId="3F4B10B9" w14:textId="77777777" w:rsidR="00A57638" w:rsidRPr="00C620CF" w:rsidRDefault="00E235EB" w:rsidP="0002733C">
      <w:pPr>
        <w:pStyle w:val="13"/>
        <w:numPr>
          <w:ilvl w:val="0"/>
          <w:numId w:val="277"/>
        </w:numPr>
        <w:tabs>
          <w:tab w:val="left" w:pos="1134"/>
        </w:tabs>
        <w:spacing w:line="276" w:lineRule="auto"/>
        <w:ind w:hanging="11"/>
        <w:contextualSpacing/>
        <w:jc w:val="both"/>
        <w:rPr>
          <w:color w:val="auto"/>
          <w:sz w:val="24"/>
          <w:szCs w:val="24"/>
        </w:rPr>
      </w:pPr>
      <w:r w:rsidRPr="00C620CF">
        <w:rPr>
          <w:color w:val="auto"/>
          <w:sz w:val="24"/>
          <w:szCs w:val="24"/>
        </w:rPr>
        <w:t xml:space="preserve">условные предложения реального </w:t>
      </w:r>
      <w:r w:rsidRPr="00C620CF">
        <w:rPr>
          <w:color w:val="auto"/>
          <w:sz w:val="24"/>
          <w:szCs w:val="24"/>
          <w:lang w:eastAsia="en-US" w:bidi="en-US"/>
        </w:rPr>
        <w:t>(</w:t>
      </w:r>
      <w:r w:rsidRPr="00C620CF">
        <w:rPr>
          <w:color w:val="auto"/>
          <w:sz w:val="24"/>
          <w:szCs w:val="24"/>
          <w:lang w:val="en-US" w:eastAsia="en-US" w:bidi="en-US"/>
        </w:rPr>
        <w:t>Conditional</w:t>
      </w:r>
      <w:r w:rsidRPr="00C620CF">
        <w:rPr>
          <w:color w:val="auto"/>
          <w:sz w:val="24"/>
          <w:szCs w:val="24"/>
          <w:lang w:eastAsia="en-US" w:bidi="en-US"/>
        </w:rPr>
        <w:t xml:space="preserve"> </w:t>
      </w:r>
      <w:r w:rsidRPr="00C620CF">
        <w:rPr>
          <w:color w:val="auto"/>
          <w:sz w:val="24"/>
          <w:szCs w:val="24"/>
        </w:rPr>
        <w:t xml:space="preserve">0, </w:t>
      </w:r>
      <w:r w:rsidRPr="00C620CF">
        <w:rPr>
          <w:color w:val="auto"/>
          <w:sz w:val="24"/>
          <w:szCs w:val="24"/>
          <w:lang w:val="en-US" w:eastAsia="en-US" w:bidi="en-US"/>
        </w:rPr>
        <w:t>Conditional</w:t>
      </w:r>
      <w:r w:rsidRPr="00C620CF">
        <w:rPr>
          <w:color w:val="auto"/>
          <w:sz w:val="24"/>
          <w:szCs w:val="24"/>
          <w:lang w:eastAsia="en-US" w:bidi="en-US"/>
        </w:rPr>
        <w:t xml:space="preserve"> </w:t>
      </w:r>
      <w:r w:rsidRPr="00C620CF">
        <w:rPr>
          <w:color w:val="auto"/>
          <w:sz w:val="24"/>
          <w:szCs w:val="24"/>
          <w:lang w:val="en-US" w:eastAsia="en-US" w:bidi="en-US"/>
        </w:rPr>
        <w:t>I</w:t>
      </w:r>
      <w:r w:rsidRPr="00C620CF">
        <w:rPr>
          <w:color w:val="auto"/>
          <w:sz w:val="24"/>
          <w:szCs w:val="24"/>
          <w:lang w:eastAsia="en-US" w:bidi="en-US"/>
        </w:rPr>
        <w:t xml:space="preserve">) </w:t>
      </w:r>
      <w:r w:rsidRPr="00C620CF">
        <w:rPr>
          <w:color w:val="auto"/>
          <w:sz w:val="24"/>
          <w:szCs w:val="24"/>
        </w:rPr>
        <w:t>характера;</w:t>
      </w:r>
    </w:p>
    <w:p w14:paraId="3DCD563C" w14:textId="77777777" w:rsidR="00A57638" w:rsidRPr="00C620CF" w:rsidRDefault="00E235EB" w:rsidP="0002733C">
      <w:pPr>
        <w:pStyle w:val="13"/>
        <w:numPr>
          <w:ilvl w:val="0"/>
          <w:numId w:val="277"/>
        </w:numPr>
        <w:tabs>
          <w:tab w:val="left" w:pos="1134"/>
        </w:tabs>
        <w:spacing w:line="276" w:lineRule="auto"/>
        <w:ind w:hanging="11"/>
        <w:contextualSpacing/>
        <w:jc w:val="both"/>
        <w:rPr>
          <w:color w:val="auto"/>
          <w:sz w:val="24"/>
          <w:szCs w:val="24"/>
        </w:rPr>
      </w:pPr>
      <w:r w:rsidRPr="00C620CF">
        <w:rPr>
          <w:color w:val="auto"/>
          <w:sz w:val="24"/>
          <w:szCs w:val="24"/>
        </w:rPr>
        <w:lastRenderedPageBreak/>
        <w:t xml:space="preserve">предложения с конструкцией </w:t>
      </w:r>
      <w:r w:rsidRPr="00C620CF">
        <w:rPr>
          <w:color w:val="auto"/>
          <w:sz w:val="24"/>
          <w:szCs w:val="24"/>
          <w:lang w:val="en-US" w:eastAsia="en-US" w:bidi="en-US"/>
        </w:rPr>
        <w:t>to</w:t>
      </w:r>
      <w:r w:rsidRPr="00C620CF">
        <w:rPr>
          <w:color w:val="auto"/>
          <w:sz w:val="24"/>
          <w:szCs w:val="24"/>
          <w:lang w:eastAsia="en-US" w:bidi="en-US"/>
        </w:rPr>
        <w:t xml:space="preserve"> </w:t>
      </w:r>
      <w:r w:rsidRPr="00C620CF">
        <w:rPr>
          <w:color w:val="auto"/>
          <w:sz w:val="24"/>
          <w:szCs w:val="24"/>
          <w:lang w:val="en-US" w:eastAsia="en-US" w:bidi="en-US"/>
        </w:rPr>
        <w:t>be</w:t>
      </w:r>
      <w:r w:rsidRPr="00C620CF">
        <w:rPr>
          <w:color w:val="auto"/>
          <w:sz w:val="24"/>
          <w:szCs w:val="24"/>
          <w:lang w:eastAsia="en-US" w:bidi="en-US"/>
        </w:rPr>
        <w:t xml:space="preserve"> </w:t>
      </w:r>
      <w:r w:rsidRPr="00C620CF">
        <w:rPr>
          <w:color w:val="auto"/>
          <w:sz w:val="24"/>
          <w:szCs w:val="24"/>
          <w:lang w:val="en-US" w:eastAsia="en-US" w:bidi="en-US"/>
        </w:rPr>
        <w:t>going</w:t>
      </w:r>
      <w:r w:rsidRPr="00C620CF">
        <w:rPr>
          <w:color w:val="auto"/>
          <w:sz w:val="24"/>
          <w:szCs w:val="24"/>
          <w:lang w:eastAsia="en-US" w:bidi="en-US"/>
        </w:rPr>
        <w:t xml:space="preserve"> </w:t>
      </w:r>
      <w:r w:rsidRPr="00C620CF">
        <w:rPr>
          <w:color w:val="auto"/>
          <w:sz w:val="24"/>
          <w:szCs w:val="24"/>
          <w:lang w:val="en-US" w:eastAsia="en-US" w:bidi="en-US"/>
        </w:rPr>
        <w:t>to</w:t>
      </w:r>
      <w:r w:rsidRPr="00C620CF">
        <w:rPr>
          <w:color w:val="auto"/>
          <w:sz w:val="24"/>
          <w:szCs w:val="24"/>
          <w:lang w:eastAsia="en-US" w:bidi="en-US"/>
        </w:rPr>
        <w:t xml:space="preserve"> </w:t>
      </w:r>
      <w:r w:rsidRPr="00C620CF">
        <w:rPr>
          <w:color w:val="auto"/>
          <w:sz w:val="24"/>
          <w:szCs w:val="24"/>
        </w:rPr>
        <w:t xml:space="preserve">+ инфинитив и формы </w:t>
      </w:r>
      <w:r w:rsidRPr="00C620CF">
        <w:rPr>
          <w:color w:val="auto"/>
          <w:sz w:val="24"/>
          <w:szCs w:val="24"/>
          <w:lang w:val="en-US" w:eastAsia="en-US" w:bidi="en-US"/>
        </w:rPr>
        <w:t>Future</w:t>
      </w:r>
      <w:r w:rsidRPr="00C620CF">
        <w:rPr>
          <w:color w:val="auto"/>
          <w:sz w:val="24"/>
          <w:szCs w:val="24"/>
          <w:lang w:eastAsia="en-US" w:bidi="en-US"/>
        </w:rPr>
        <w:t xml:space="preserve"> </w:t>
      </w:r>
      <w:r w:rsidRPr="00C620CF">
        <w:rPr>
          <w:color w:val="auto"/>
          <w:sz w:val="24"/>
          <w:szCs w:val="24"/>
          <w:lang w:val="en-US" w:eastAsia="en-US" w:bidi="en-US"/>
        </w:rPr>
        <w:t>Simple</w:t>
      </w:r>
      <w:r w:rsidRPr="00C620CF">
        <w:rPr>
          <w:color w:val="auto"/>
          <w:sz w:val="24"/>
          <w:szCs w:val="24"/>
          <w:lang w:eastAsia="en-US" w:bidi="en-US"/>
        </w:rPr>
        <w:t xml:space="preserve"> </w:t>
      </w:r>
      <w:r w:rsidRPr="00C620CF">
        <w:rPr>
          <w:color w:val="auto"/>
          <w:sz w:val="24"/>
          <w:szCs w:val="24"/>
          <w:lang w:val="en-US" w:eastAsia="en-US" w:bidi="en-US"/>
        </w:rPr>
        <w:t>Tense</w:t>
      </w:r>
      <w:r w:rsidRPr="00C620CF">
        <w:rPr>
          <w:color w:val="auto"/>
          <w:sz w:val="24"/>
          <w:szCs w:val="24"/>
          <w:lang w:eastAsia="en-US" w:bidi="en-US"/>
        </w:rPr>
        <w:t xml:space="preserve"> </w:t>
      </w:r>
      <w:r w:rsidRPr="00C620CF">
        <w:rPr>
          <w:color w:val="auto"/>
          <w:sz w:val="24"/>
          <w:szCs w:val="24"/>
        </w:rPr>
        <w:t xml:space="preserve">и </w:t>
      </w:r>
      <w:r w:rsidRPr="00C620CF">
        <w:rPr>
          <w:color w:val="auto"/>
          <w:sz w:val="24"/>
          <w:szCs w:val="24"/>
          <w:lang w:val="en-US" w:eastAsia="en-US" w:bidi="en-US"/>
        </w:rPr>
        <w:t>Present</w:t>
      </w:r>
      <w:r w:rsidRPr="00C620CF">
        <w:rPr>
          <w:color w:val="auto"/>
          <w:sz w:val="24"/>
          <w:szCs w:val="24"/>
          <w:lang w:eastAsia="en-US" w:bidi="en-US"/>
        </w:rPr>
        <w:t xml:space="preserve"> </w:t>
      </w:r>
      <w:r w:rsidRPr="00C620CF">
        <w:rPr>
          <w:color w:val="auto"/>
          <w:sz w:val="24"/>
          <w:szCs w:val="24"/>
          <w:lang w:val="en-US" w:eastAsia="en-US" w:bidi="en-US"/>
        </w:rPr>
        <w:t>Continuous</w:t>
      </w:r>
      <w:r w:rsidRPr="00C620CF">
        <w:rPr>
          <w:color w:val="auto"/>
          <w:sz w:val="24"/>
          <w:szCs w:val="24"/>
          <w:lang w:eastAsia="en-US" w:bidi="en-US"/>
        </w:rPr>
        <w:t xml:space="preserve"> </w:t>
      </w:r>
      <w:r w:rsidRPr="00C620CF">
        <w:rPr>
          <w:color w:val="auto"/>
          <w:sz w:val="24"/>
          <w:szCs w:val="24"/>
          <w:lang w:val="en-US" w:eastAsia="en-US" w:bidi="en-US"/>
        </w:rPr>
        <w:t>Tense</w:t>
      </w:r>
      <w:r w:rsidRPr="00C620CF">
        <w:rPr>
          <w:color w:val="auto"/>
          <w:sz w:val="24"/>
          <w:szCs w:val="24"/>
          <w:lang w:eastAsia="en-US" w:bidi="en-US"/>
        </w:rPr>
        <w:t xml:space="preserve"> </w:t>
      </w:r>
      <w:r w:rsidRPr="00C620CF">
        <w:rPr>
          <w:color w:val="auto"/>
          <w:sz w:val="24"/>
          <w:szCs w:val="24"/>
        </w:rPr>
        <w:t>для выражения будущего действия;</w:t>
      </w:r>
    </w:p>
    <w:p w14:paraId="09720B26" w14:textId="77777777" w:rsidR="00A57638" w:rsidRPr="00C620CF" w:rsidRDefault="00E235EB" w:rsidP="0002733C">
      <w:pPr>
        <w:pStyle w:val="13"/>
        <w:numPr>
          <w:ilvl w:val="0"/>
          <w:numId w:val="277"/>
        </w:numPr>
        <w:tabs>
          <w:tab w:val="left" w:pos="1134"/>
        </w:tabs>
        <w:spacing w:line="276" w:lineRule="auto"/>
        <w:ind w:hanging="11"/>
        <w:contextualSpacing/>
        <w:jc w:val="both"/>
        <w:rPr>
          <w:color w:val="auto"/>
          <w:sz w:val="24"/>
          <w:szCs w:val="24"/>
        </w:rPr>
      </w:pPr>
      <w:r w:rsidRPr="00C620CF">
        <w:rPr>
          <w:color w:val="auto"/>
          <w:sz w:val="24"/>
          <w:szCs w:val="24"/>
        </w:rPr>
        <w:t xml:space="preserve">конструкцию </w:t>
      </w:r>
      <w:r w:rsidRPr="00C620CF">
        <w:rPr>
          <w:color w:val="auto"/>
          <w:sz w:val="24"/>
          <w:szCs w:val="24"/>
          <w:lang w:val="en-US" w:eastAsia="en-US" w:bidi="en-US"/>
        </w:rPr>
        <w:t>used</w:t>
      </w:r>
      <w:r w:rsidRPr="00C620CF">
        <w:rPr>
          <w:color w:val="auto"/>
          <w:sz w:val="24"/>
          <w:szCs w:val="24"/>
          <w:lang w:eastAsia="en-US" w:bidi="en-US"/>
        </w:rPr>
        <w:t xml:space="preserve"> </w:t>
      </w:r>
      <w:r w:rsidRPr="00C620CF">
        <w:rPr>
          <w:color w:val="auto"/>
          <w:sz w:val="24"/>
          <w:szCs w:val="24"/>
          <w:lang w:val="en-US" w:eastAsia="en-US" w:bidi="en-US"/>
        </w:rPr>
        <w:t>to</w:t>
      </w:r>
      <w:r w:rsidRPr="00C620CF">
        <w:rPr>
          <w:color w:val="auto"/>
          <w:sz w:val="24"/>
          <w:szCs w:val="24"/>
          <w:lang w:eastAsia="en-US" w:bidi="en-US"/>
        </w:rPr>
        <w:t xml:space="preserve"> </w:t>
      </w:r>
      <w:r w:rsidRPr="00C620CF">
        <w:rPr>
          <w:color w:val="auto"/>
          <w:sz w:val="24"/>
          <w:szCs w:val="24"/>
        </w:rPr>
        <w:t>+ инфинитив глагола;</w:t>
      </w:r>
    </w:p>
    <w:p w14:paraId="772271FD" w14:textId="77777777" w:rsidR="00A57638" w:rsidRPr="00C620CF" w:rsidRDefault="00E235EB" w:rsidP="0002733C">
      <w:pPr>
        <w:pStyle w:val="13"/>
        <w:numPr>
          <w:ilvl w:val="0"/>
          <w:numId w:val="277"/>
        </w:numPr>
        <w:tabs>
          <w:tab w:val="left" w:pos="1134"/>
        </w:tabs>
        <w:spacing w:line="276" w:lineRule="auto"/>
        <w:ind w:hanging="11"/>
        <w:contextualSpacing/>
        <w:jc w:val="both"/>
        <w:rPr>
          <w:color w:val="auto"/>
          <w:sz w:val="24"/>
          <w:szCs w:val="24"/>
        </w:rPr>
      </w:pPr>
      <w:r w:rsidRPr="00C620CF">
        <w:rPr>
          <w:color w:val="auto"/>
          <w:sz w:val="24"/>
          <w:szCs w:val="24"/>
        </w:rPr>
        <w:t xml:space="preserve">глаголы в наиболее употребительных формах страдательного залога </w:t>
      </w:r>
      <w:r w:rsidRPr="00C620CF">
        <w:rPr>
          <w:color w:val="auto"/>
          <w:sz w:val="24"/>
          <w:szCs w:val="24"/>
          <w:lang w:eastAsia="en-US" w:bidi="en-US"/>
        </w:rPr>
        <w:t>(</w:t>
      </w:r>
      <w:r w:rsidRPr="00C620CF">
        <w:rPr>
          <w:color w:val="auto"/>
          <w:sz w:val="24"/>
          <w:szCs w:val="24"/>
          <w:lang w:val="en-US" w:eastAsia="en-US" w:bidi="en-US"/>
        </w:rPr>
        <w:t>Present</w:t>
      </w:r>
      <w:r w:rsidRPr="00C620CF">
        <w:rPr>
          <w:color w:val="auto"/>
          <w:sz w:val="24"/>
          <w:szCs w:val="24"/>
          <w:lang w:eastAsia="en-US" w:bidi="en-US"/>
        </w:rPr>
        <w:t>/</w:t>
      </w:r>
      <w:r w:rsidRPr="00C620CF">
        <w:rPr>
          <w:color w:val="auto"/>
          <w:sz w:val="24"/>
          <w:szCs w:val="24"/>
          <w:lang w:val="en-US" w:eastAsia="en-US" w:bidi="en-US"/>
        </w:rPr>
        <w:t>Past</w:t>
      </w:r>
      <w:r w:rsidRPr="00C620CF">
        <w:rPr>
          <w:color w:val="auto"/>
          <w:sz w:val="24"/>
          <w:szCs w:val="24"/>
          <w:lang w:eastAsia="en-US" w:bidi="en-US"/>
        </w:rPr>
        <w:t xml:space="preserve"> </w:t>
      </w:r>
      <w:r w:rsidRPr="00C620CF">
        <w:rPr>
          <w:color w:val="auto"/>
          <w:sz w:val="24"/>
          <w:szCs w:val="24"/>
          <w:lang w:val="en-US" w:eastAsia="en-US" w:bidi="en-US"/>
        </w:rPr>
        <w:t>Simple</w:t>
      </w:r>
      <w:r w:rsidRPr="00C620CF">
        <w:rPr>
          <w:color w:val="auto"/>
          <w:sz w:val="24"/>
          <w:szCs w:val="24"/>
          <w:lang w:eastAsia="en-US" w:bidi="en-US"/>
        </w:rPr>
        <w:t xml:space="preserve"> </w:t>
      </w:r>
      <w:r w:rsidRPr="00C620CF">
        <w:rPr>
          <w:color w:val="auto"/>
          <w:sz w:val="24"/>
          <w:szCs w:val="24"/>
          <w:lang w:val="en-US" w:eastAsia="en-US" w:bidi="en-US"/>
        </w:rPr>
        <w:t>Passive</w:t>
      </w:r>
      <w:r w:rsidRPr="00C620CF">
        <w:rPr>
          <w:color w:val="auto"/>
          <w:sz w:val="24"/>
          <w:szCs w:val="24"/>
          <w:lang w:eastAsia="en-US" w:bidi="en-US"/>
        </w:rPr>
        <w:t>);</w:t>
      </w:r>
    </w:p>
    <w:p w14:paraId="7F7BF828" w14:textId="77777777" w:rsidR="00A57638" w:rsidRPr="00C620CF" w:rsidRDefault="00E235EB" w:rsidP="0002733C">
      <w:pPr>
        <w:pStyle w:val="13"/>
        <w:numPr>
          <w:ilvl w:val="0"/>
          <w:numId w:val="277"/>
        </w:numPr>
        <w:tabs>
          <w:tab w:val="left" w:pos="1134"/>
        </w:tabs>
        <w:spacing w:line="276" w:lineRule="auto"/>
        <w:ind w:hanging="11"/>
        <w:contextualSpacing/>
        <w:jc w:val="both"/>
        <w:rPr>
          <w:color w:val="auto"/>
          <w:sz w:val="24"/>
          <w:szCs w:val="24"/>
        </w:rPr>
      </w:pPr>
      <w:r w:rsidRPr="00C620CF">
        <w:rPr>
          <w:color w:val="auto"/>
          <w:sz w:val="24"/>
          <w:szCs w:val="24"/>
        </w:rPr>
        <w:t>предлоги, употребляемые с глаголами в страдательном залоге;</w:t>
      </w:r>
    </w:p>
    <w:p w14:paraId="51EC2378" w14:textId="77777777" w:rsidR="00A57638" w:rsidRPr="00C620CF" w:rsidRDefault="00E235EB" w:rsidP="0002733C">
      <w:pPr>
        <w:pStyle w:val="13"/>
        <w:numPr>
          <w:ilvl w:val="0"/>
          <w:numId w:val="277"/>
        </w:numPr>
        <w:tabs>
          <w:tab w:val="left" w:pos="1134"/>
        </w:tabs>
        <w:spacing w:line="276" w:lineRule="auto"/>
        <w:ind w:hanging="11"/>
        <w:contextualSpacing/>
        <w:jc w:val="both"/>
        <w:rPr>
          <w:color w:val="auto"/>
          <w:sz w:val="24"/>
          <w:szCs w:val="24"/>
        </w:rPr>
      </w:pPr>
      <w:r w:rsidRPr="00C620CF">
        <w:rPr>
          <w:color w:val="auto"/>
          <w:sz w:val="24"/>
          <w:szCs w:val="24"/>
        </w:rPr>
        <w:t xml:space="preserve">модальный глагол </w:t>
      </w:r>
      <w:r w:rsidRPr="00C620CF">
        <w:rPr>
          <w:color w:val="auto"/>
          <w:sz w:val="24"/>
          <w:szCs w:val="24"/>
          <w:lang w:val="en-US" w:eastAsia="en-US" w:bidi="en-US"/>
        </w:rPr>
        <w:t>might</w:t>
      </w:r>
      <w:r w:rsidRPr="00C620CF">
        <w:rPr>
          <w:color w:val="auto"/>
          <w:sz w:val="24"/>
          <w:szCs w:val="24"/>
          <w:lang w:eastAsia="en-US" w:bidi="en-US"/>
        </w:rPr>
        <w:t>;</w:t>
      </w:r>
    </w:p>
    <w:p w14:paraId="6B19A60E" w14:textId="77777777" w:rsidR="00A57638" w:rsidRPr="00C620CF" w:rsidRDefault="00E235EB" w:rsidP="0002733C">
      <w:pPr>
        <w:pStyle w:val="13"/>
        <w:numPr>
          <w:ilvl w:val="0"/>
          <w:numId w:val="277"/>
        </w:numPr>
        <w:tabs>
          <w:tab w:val="left" w:pos="1134"/>
        </w:tabs>
        <w:spacing w:line="276" w:lineRule="auto"/>
        <w:ind w:hanging="11"/>
        <w:contextualSpacing/>
        <w:jc w:val="both"/>
        <w:rPr>
          <w:color w:val="auto"/>
          <w:sz w:val="24"/>
          <w:szCs w:val="24"/>
        </w:rPr>
      </w:pPr>
      <w:r w:rsidRPr="00C620CF">
        <w:rPr>
          <w:color w:val="auto"/>
          <w:sz w:val="24"/>
          <w:szCs w:val="24"/>
        </w:rPr>
        <w:t xml:space="preserve">наречия, совпадающие по форме с прилагательными </w:t>
      </w:r>
      <w:r w:rsidRPr="00C620CF">
        <w:rPr>
          <w:color w:val="auto"/>
          <w:sz w:val="24"/>
          <w:szCs w:val="24"/>
          <w:lang w:eastAsia="en-US" w:bidi="en-US"/>
        </w:rPr>
        <w:t>(</w:t>
      </w:r>
      <w:r w:rsidRPr="00C620CF">
        <w:rPr>
          <w:color w:val="auto"/>
          <w:sz w:val="24"/>
          <w:szCs w:val="24"/>
          <w:lang w:val="en-US" w:eastAsia="en-US" w:bidi="en-US"/>
        </w:rPr>
        <w:t>fast</w:t>
      </w:r>
      <w:r w:rsidRPr="00C620CF">
        <w:rPr>
          <w:color w:val="auto"/>
          <w:sz w:val="24"/>
          <w:szCs w:val="24"/>
          <w:lang w:eastAsia="en-US" w:bidi="en-US"/>
        </w:rPr>
        <w:t xml:space="preserve">, </w:t>
      </w:r>
      <w:r w:rsidRPr="00C620CF">
        <w:rPr>
          <w:color w:val="auto"/>
          <w:sz w:val="24"/>
          <w:szCs w:val="24"/>
          <w:lang w:val="en-US" w:eastAsia="en-US" w:bidi="en-US"/>
        </w:rPr>
        <w:t>high</w:t>
      </w:r>
      <w:r w:rsidRPr="00C620CF">
        <w:rPr>
          <w:color w:val="auto"/>
          <w:sz w:val="24"/>
          <w:szCs w:val="24"/>
          <w:lang w:eastAsia="en-US" w:bidi="en-US"/>
        </w:rPr>
        <w:t xml:space="preserve">; </w:t>
      </w:r>
      <w:r w:rsidRPr="00C620CF">
        <w:rPr>
          <w:color w:val="auto"/>
          <w:sz w:val="24"/>
          <w:szCs w:val="24"/>
          <w:lang w:val="en-US" w:eastAsia="en-US" w:bidi="en-US"/>
        </w:rPr>
        <w:t>early</w:t>
      </w:r>
      <w:r w:rsidRPr="00C620CF">
        <w:rPr>
          <w:color w:val="auto"/>
          <w:sz w:val="24"/>
          <w:szCs w:val="24"/>
          <w:lang w:eastAsia="en-US" w:bidi="en-US"/>
        </w:rPr>
        <w:t>);</w:t>
      </w:r>
    </w:p>
    <w:p w14:paraId="520463C4" w14:textId="77777777" w:rsidR="00A57638" w:rsidRPr="00C620CF" w:rsidRDefault="00E235EB" w:rsidP="0002733C">
      <w:pPr>
        <w:pStyle w:val="13"/>
        <w:numPr>
          <w:ilvl w:val="0"/>
          <w:numId w:val="277"/>
        </w:numPr>
        <w:tabs>
          <w:tab w:val="left" w:pos="1134"/>
        </w:tabs>
        <w:spacing w:line="276" w:lineRule="auto"/>
        <w:ind w:hanging="11"/>
        <w:contextualSpacing/>
        <w:jc w:val="both"/>
        <w:rPr>
          <w:color w:val="auto"/>
          <w:sz w:val="24"/>
          <w:szCs w:val="24"/>
          <w:lang w:val="en-US"/>
        </w:rPr>
      </w:pPr>
      <w:r w:rsidRPr="00C620CF">
        <w:rPr>
          <w:color w:val="auto"/>
          <w:sz w:val="24"/>
          <w:szCs w:val="24"/>
        </w:rPr>
        <w:t>местоимения</w:t>
      </w:r>
      <w:r w:rsidRPr="00C620CF">
        <w:rPr>
          <w:color w:val="auto"/>
          <w:sz w:val="24"/>
          <w:szCs w:val="24"/>
          <w:lang w:val="en-US"/>
        </w:rPr>
        <w:t xml:space="preserve"> </w:t>
      </w:r>
      <w:r w:rsidRPr="00C620CF">
        <w:rPr>
          <w:color w:val="auto"/>
          <w:sz w:val="24"/>
          <w:szCs w:val="24"/>
          <w:lang w:val="en-US" w:eastAsia="en-US" w:bidi="en-US"/>
        </w:rPr>
        <w:t>other/another, both, all, one;</w:t>
      </w:r>
    </w:p>
    <w:p w14:paraId="0D7439A3" w14:textId="77777777" w:rsidR="00A57638" w:rsidRPr="00C620CF" w:rsidRDefault="00E235EB" w:rsidP="0002733C">
      <w:pPr>
        <w:pStyle w:val="13"/>
        <w:numPr>
          <w:ilvl w:val="0"/>
          <w:numId w:val="277"/>
        </w:numPr>
        <w:tabs>
          <w:tab w:val="left" w:pos="1134"/>
        </w:tabs>
        <w:spacing w:line="276" w:lineRule="auto"/>
        <w:ind w:hanging="11"/>
        <w:contextualSpacing/>
        <w:jc w:val="both"/>
        <w:rPr>
          <w:color w:val="auto"/>
          <w:sz w:val="24"/>
          <w:szCs w:val="24"/>
        </w:rPr>
      </w:pPr>
      <w:r w:rsidRPr="00C620CF">
        <w:rPr>
          <w:color w:val="auto"/>
          <w:sz w:val="24"/>
          <w:szCs w:val="24"/>
        </w:rPr>
        <w:t>количественные числительные для обозначения больших чисел (до 1 000 000);</w:t>
      </w:r>
    </w:p>
    <w:p w14:paraId="3ED3D71D" w14:textId="77777777" w:rsidR="00A57638" w:rsidRPr="00C620CF" w:rsidRDefault="00E235EB" w:rsidP="00C620CF">
      <w:pPr>
        <w:pStyle w:val="13"/>
        <w:numPr>
          <w:ilvl w:val="0"/>
          <w:numId w:val="40"/>
        </w:numPr>
        <w:tabs>
          <w:tab w:val="left" w:pos="569"/>
        </w:tabs>
        <w:spacing w:line="276" w:lineRule="auto"/>
        <w:ind w:firstLine="709"/>
        <w:contextualSpacing/>
        <w:jc w:val="both"/>
        <w:rPr>
          <w:color w:val="auto"/>
          <w:sz w:val="24"/>
          <w:szCs w:val="24"/>
        </w:rPr>
      </w:pPr>
      <w:r w:rsidRPr="00C620CF">
        <w:rPr>
          <w:i/>
          <w:iCs/>
          <w:color w:val="auto"/>
          <w:sz w:val="24"/>
          <w:szCs w:val="24"/>
        </w:rPr>
        <w:t>владеть</w:t>
      </w:r>
      <w:r w:rsidRPr="00C620CF">
        <w:rPr>
          <w:color w:val="auto"/>
          <w:sz w:val="24"/>
          <w:szCs w:val="24"/>
        </w:rPr>
        <w:t xml:space="preserve"> социокультурными знаниями и умениями:</w:t>
      </w:r>
    </w:p>
    <w:p w14:paraId="5FF05684"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использовать</w:t>
      </w:r>
      <w:r w:rsidRPr="00C620CF">
        <w:rPr>
          <w:color w:val="auto"/>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2233DDC5"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знать/понимать и использовать</w:t>
      </w:r>
      <w:r w:rsidRPr="00C620CF">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ACFA3E9"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обладать базовыми знаниями</w:t>
      </w:r>
      <w:r w:rsidRPr="00C620CF">
        <w:rPr>
          <w:color w:val="auto"/>
          <w:sz w:val="24"/>
          <w:szCs w:val="24"/>
        </w:rPr>
        <w:t xml:space="preserve"> о социокультурном портрете и культурном наследии родной страны и страны/стран изучаемого языка;</w:t>
      </w:r>
    </w:p>
    <w:p w14:paraId="4ACFF736"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кратко представлять</w:t>
      </w:r>
      <w:r w:rsidRPr="00C620CF">
        <w:rPr>
          <w:color w:val="auto"/>
          <w:sz w:val="24"/>
          <w:szCs w:val="24"/>
        </w:rPr>
        <w:t xml:space="preserve"> Россию и страну/страны изучаемого языка;</w:t>
      </w:r>
    </w:p>
    <w:p w14:paraId="274BBD18" w14:textId="77777777" w:rsidR="00A57638" w:rsidRPr="00C620CF" w:rsidRDefault="00E235EB" w:rsidP="00C620CF">
      <w:pPr>
        <w:pStyle w:val="13"/>
        <w:numPr>
          <w:ilvl w:val="0"/>
          <w:numId w:val="40"/>
        </w:numPr>
        <w:tabs>
          <w:tab w:val="left" w:pos="569"/>
        </w:tabs>
        <w:spacing w:line="276" w:lineRule="auto"/>
        <w:ind w:firstLine="709"/>
        <w:contextualSpacing/>
        <w:jc w:val="both"/>
        <w:rPr>
          <w:color w:val="auto"/>
          <w:sz w:val="24"/>
          <w:szCs w:val="24"/>
        </w:rPr>
      </w:pPr>
      <w:r w:rsidRPr="00C620CF">
        <w:rPr>
          <w:i/>
          <w:iCs/>
          <w:color w:val="auto"/>
          <w:sz w:val="24"/>
          <w:szCs w:val="24"/>
        </w:rPr>
        <w:t>владеть</w:t>
      </w:r>
      <w:r w:rsidRPr="00C620CF">
        <w:rPr>
          <w:color w:val="auto"/>
          <w:sz w:val="24"/>
          <w:szCs w:val="24"/>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FA1F978" w14:textId="77777777" w:rsidR="00A57638" w:rsidRPr="00C620CF" w:rsidRDefault="00E235EB" w:rsidP="00C620CF">
      <w:pPr>
        <w:pStyle w:val="13"/>
        <w:numPr>
          <w:ilvl w:val="0"/>
          <w:numId w:val="40"/>
        </w:numPr>
        <w:tabs>
          <w:tab w:val="left" w:pos="569"/>
        </w:tabs>
        <w:spacing w:line="276" w:lineRule="auto"/>
        <w:ind w:firstLine="709"/>
        <w:contextualSpacing/>
        <w:jc w:val="both"/>
        <w:rPr>
          <w:color w:val="auto"/>
          <w:sz w:val="24"/>
          <w:szCs w:val="24"/>
        </w:rPr>
      </w:pPr>
      <w:r w:rsidRPr="00C620CF">
        <w:rPr>
          <w:i/>
          <w:iCs/>
          <w:color w:val="auto"/>
          <w:sz w:val="24"/>
          <w:szCs w:val="24"/>
        </w:rPr>
        <w:t>участвовать</w:t>
      </w:r>
      <w:r w:rsidRPr="00C620CF">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3EC2977" w14:textId="77777777" w:rsidR="00A57638" w:rsidRPr="00C620CF" w:rsidRDefault="00E235EB" w:rsidP="00C620CF">
      <w:pPr>
        <w:pStyle w:val="13"/>
        <w:numPr>
          <w:ilvl w:val="0"/>
          <w:numId w:val="40"/>
        </w:numPr>
        <w:tabs>
          <w:tab w:val="left" w:pos="569"/>
        </w:tabs>
        <w:spacing w:line="276" w:lineRule="auto"/>
        <w:ind w:firstLine="709"/>
        <w:contextualSpacing/>
        <w:jc w:val="both"/>
        <w:rPr>
          <w:color w:val="auto"/>
          <w:sz w:val="24"/>
          <w:szCs w:val="24"/>
        </w:rPr>
      </w:pPr>
      <w:r w:rsidRPr="00C620CF">
        <w:rPr>
          <w:i/>
          <w:iCs/>
          <w:color w:val="auto"/>
          <w:sz w:val="24"/>
          <w:szCs w:val="24"/>
        </w:rPr>
        <w:t>использовать</w:t>
      </w:r>
      <w:r w:rsidRPr="00C620CF">
        <w:rPr>
          <w:color w:val="auto"/>
          <w:sz w:val="24"/>
          <w:szCs w:val="24"/>
        </w:rPr>
        <w:t xml:space="preserve"> иноязычные словари и справочники, в том числе информационно-справочные системы в электронной форме;</w:t>
      </w:r>
    </w:p>
    <w:p w14:paraId="35FF8EE6" w14:textId="77777777" w:rsidR="00A57638" w:rsidRPr="00C620CF" w:rsidRDefault="00E235EB" w:rsidP="00C620CF">
      <w:pPr>
        <w:pStyle w:val="13"/>
        <w:numPr>
          <w:ilvl w:val="0"/>
          <w:numId w:val="40"/>
        </w:numPr>
        <w:tabs>
          <w:tab w:val="left" w:pos="569"/>
        </w:tabs>
        <w:spacing w:line="276" w:lineRule="auto"/>
        <w:ind w:firstLine="709"/>
        <w:contextualSpacing/>
        <w:jc w:val="both"/>
        <w:rPr>
          <w:color w:val="auto"/>
          <w:sz w:val="24"/>
          <w:szCs w:val="24"/>
        </w:rPr>
      </w:pPr>
      <w:r w:rsidRPr="00C620CF">
        <w:rPr>
          <w:i/>
          <w:iCs/>
          <w:color w:val="auto"/>
          <w:sz w:val="24"/>
          <w:szCs w:val="24"/>
        </w:rPr>
        <w:t>достигать</w:t>
      </w:r>
      <w:r w:rsidRPr="00C620CF">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14:paraId="2819F123" w14:textId="77777777" w:rsidR="00A57638" w:rsidRPr="00C620CF" w:rsidRDefault="00E235EB" w:rsidP="00C620CF">
      <w:pPr>
        <w:pStyle w:val="13"/>
        <w:numPr>
          <w:ilvl w:val="0"/>
          <w:numId w:val="40"/>
        </w:numPr>
        <w:tabs>
          <w:tab w:val="left" w:pos="663"/>
        </w:tabs>
        <w:spacing w:line="276" w:lineRule="auto"/>
        <w:ind w:firstLine="709"/>
        <w:contextualSpacing/>
        <w:jc w:val="both"/>
        <w:rPr>
          <w:color w:val="auto"/>
          <w:sz w:val="24"/>
          <w:szCs w:val="24"/>
        </w:rPr>
      </w:pPr>
      <w:r w:rsidRPr="00C620CF">
        <w:rPr>
          <w:i/>
          <w:iCs/>
          <w:color w:val="auto"/>
          <w:sz w:val="24"/>
          <w:szCs w:val="24"/>
        </w:rPr>
        <w:t>сравнивать</w:t>
      </w:r>
      <w:r w:rsidRPr="00C620CF">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448E8E" w14:textId="77777777" w:rsidR="00810082" w:rsidRPr="00C620CF" w:rsidRDefault="00810082" w:rsidP="00C620CF">
      <w:pPr>
        <w:pStyle w:val="af5"/>
        <w:spacing w:line="276" w:lineRule="auto"/>
        <w:ind w:firstLine="709"/>
        <w:contextualSpacing/>
        <w:rPr>
          <w:rFonts w:ascii="Times New Roman" w:hAnsi="Times New Roman" w:cs="Times New Roman"/>
          <w:sz w:val="24"/>
          <w:szCs w:val="24"/>
        </w:rPr>
      </w:pPr>
      <w:bookmarkStart w:id="285" w:name="bookmark577"/>
    </w:p>
    <w:p w14:paraId="0F1D91F7"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8 класс</w:t>
      </w:r>
      <w:bookmarkEnd w:id="285"/>
    </w:p>
    <w:p w14:paraId="7C7562EE" w14:textId="77777777" w:rsidR="00A57638" w:rsidRPr="00C620CF" w:rsidRDefault="00E235EB" w:rsidP="00C620CF">
      <w:pPr>
        <w:pStyle w:val="13"/>
        <w:numPr>
          <w:ilvl w:val="0"/>
          <w:numId w:val="41"/>
        </w:numPr>
        <w:tabs>
          <w:tab w:val="left" w:pos="569"/>
        </w:tabs>
        <w:spacing w:line="276" w:lineRule="auto"/>
        <w:ind w:firstLine="709"/>
        <w:contextualSpacing/>
        <w:jc w:val="both"/>
        <w:rPr>
          <w:color w:val="auto"/>
          <w:sz w:val="24"/>
          <w:szCs w:val="24"/>
        </w:rPr>
      </w:pPr>
      <w:r w:rsidRPr="00C620CF">
        <w:rPr>
          <w:i/>
          <w:iCs/>
          <w:color w:val="auto"/>
          <w:sz w:val="24"/>
          <w:szCs w:val="24"/>
        </w:rPr>
        <w:t>владеть</w:t>
      </w:r>
      <w:r w:rsidRPr="00C620CF">
        <w:rPr>
          <w:color w:val="auto"/>
          <w:sz w:val="24"/>
          <w:szCs w:val="24"/>
        </w:rPr>
        <w:t xml:space="preserve"> основными видами речевой деятельности:</w:t>
      </w:r>
    </w:p>
    <w:p w14:paraId="3E61392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говорение: </w:t>
      </w:r>
      <w:r w:rsidRPr="00C620CF">
        <w:rPr>
          <w:i/>
          <w:iCs/>
          <w:color w:val="auto"/>
          <w:sz w:val="24"/>
          <w:szCs w:val="24"/>
        </w:rPr>
        <w:t>вести разные виды диалогов</w:t>
      </w:r>
      <w:r w:rsidRPr="00C620CF">
        <w:rPr>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32D9536C"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создавать разные виды монологических высказываний</w:t>
      </w:r>
      <w:r w:rsidRPr="00C620CF">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C620CF">
        <w:rPr>
          <w:i/>
          <w:iCs/>
          <w:color w:val="auto"/>
          <w:sz w:val="24"/>
          <w:szCs w:val="24"/>
        </w:rPr>
        <w:t xml:space="preserve">выражать и кратко аргументировать </w:t>
      </w:r>
      <w:r w:rsidRPr="00C620CF">
        <w:rPr>
          <w:color w:val="auto"/>
          <w:sz w:val="24"/>
          <w:szCs w:val="24"/>
        </w:rPr>
        <w:t xml:space="preserve">своё мнение, </w:t>
      </w:r>
      <w:r w:rsidRPr="00C620CF">
        <w:rPr>
          <w:i/>
          <w:iCs/>
          <w:color w:val="auto"/>
          <w:sz w:val="24"/>
          <w:szCs w:val="24"/>
        </w:rPr>
        <w:t>излагать</w:t>
      </w:r>
      <w:r w:rsidRPr="00C620CF">
        <w:rPr>
          <w:color w:val="auto"/>
          <w:sz w:val="24"/>
          <w:szCs w:val="24"/>
        </w:rPr>
        <w:t xml:space="preserve"> ос</w:t>
      </w:r>
      <w:r w:rsidR="00C61707" w:rsidRPr="00C620CF">
        <w:rPr>
          <w:color w:val="auto"/>
          <w:sz w:val="24"/>
          <w:szCs w:val="24"/>
        </w:rPr>
        <w:t>новное содержание прочитанного/</w:t>
      </w:r>
      <w:r w:rsidRPr="00C620CF">
        <w:rPr>
          <w:color w:val="auto"/>
          <w:sz w:val="24"/>
          <w:szCs w:val="24"/>
        </w:rPr>
        <w:t xml:space="preserve">прослушанного текста с вербальными и/или зрительными опорами (объём — 9—10 фраз); </w:t>
      </w:r>
      <w:r w:rsidRPr="00C620CF">
        <w:rPr>
          <w:i/>
          <w:iCs/>
          <w:color w:val="auto"/>
          <w:sz w:val="24"/>
          <w:szCs w:val="24"/>
        </w:rPr>
        <w:t>излагать</w:t>
      </w:r>
      <w:r w:rsidRPr="00C620CF">
        <w:rPr>
          <w:color w:val="auto"/>
          <w:sz w:val="24"/>
          <w:szCs w:val="24"/>
        </w:rPr>
        <w:t xml:space="preserve"> результаты выполненной проектной работы (объём — 9—10 фраз);</w:t>
      </w:r>
    </w:p>
    <w:p w14:paraId="5662250F"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аудирование: </w:t>
      </w:r>
      <w:r w:rsidRPr="00C620CF">
        <w:rPr>
          <w:i/>
          <w:iCs/>
          <w:color w:val="auto"/>
          <w:sz w:val="24"/>
          <w:szCs w:val="24"/>
        </w:rPr>
        <w:t>воспринимать на слух и понимать</w:t>
      </w:r>
      <w:r w:rsidRPr="00C620CF">
        <w:rPr>
          <w:color w:val="auto"/>
          <w:sz w:val="24"/>
          <w:szCs w:val="24"/>
        </w:rPr>
        <w:t xml:space="preserve"> несложные аутентичные тексты, </w:t>
      </w:r>
      <w:r w:rsidRPr="00C620CF">
        <w:rPr>
          <w:color w:val="auto"/>
          <w:sz w:val="24"/>
          <w:szCs w:val="24"/>
        </w:rPr>
        <w:lastRenderedPageBreak/>
        <w:t xml:space="preserve">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C620CF">
        <w:rPr>
          <w:i/>
          <w:iCs/>
          <w:color w:val="auto"/>
          <w:sz w:val="24"/>
          <w:szCs w:val="24"/>
        </w:rPr>
        <w:t>прогнозировать</w:t>
      </w:r>
      <w:r w:rsidRPr="00C620CF">
        <w:rPr>
          <w:color w:val="auto"/>
          <w:sz w:val="24"/>
          <w:szCs w:val="24"/>
        </w:rPr>
        <w:t xml:space="preserve"> содержание звучащего текста по началу сообщения;</w:t>
      </w:r>
    </w:p>
    <w:p w14:paraId="0E348D9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смысловое чтение: </w:t>
      </w:r>
      <w:r w:rsidRPr="00C620CF">
        <w:rPr>
          <w:i/>
          <w:iCs/>
          <w:color w:val="auto"/>
          <w:sz w:val="24"/>
          <w:szCs w:val="24"/>
        </w:rPr>
        <w:t>читать про себя и понимать</w:t>
      </w:r>
      <w:r w:rsidRPr="00C620CF">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C620CF">
        <w:rPr>
          <w:i/>
          <w:iCs/>
          <w:color w:val="auto"/>
          <w:sz w:val="24"/>
          <w:szCs w:val="24"/>
        </w:rPr>
        <w:t>читать несплошные тексты</w:t>
      </w:r>
      <w:r w:rsidRPr="00C620CF">
        <w:rPr>
          <w:color w:val="auto"/>
          <w:sz w:val="24"/>
          <w:szCs w:val="24"/>
        </w:rPr>
        <w:t xml:space="preserve"> (таблицы, диаграммы) и </w:t>
      </w:r>
      <w:r w:rsidRPr="00C620CF">
        <w:rPr>
          <w:i/>
          <w:iCs/>
          <w:color w:val="auto"/>
          <w:sz w:val="24"/>
          <w:szCs w:val="24"/>
        </w:rPr>
        <w:t>понимать</w:t>
      </w:r>
      <w:r w:rsidRPr="00C620CF">
        <w:rPr>
          <w:color w:val="auto"/>
          <w:sz w:val="24"/>
          <w:szCs w:val="24"/>
        </w:rPr>
        <w:t xml:space="preserve"> представленную в них информацию; </w:t>
      </w:r>
      <w:r w:rsidRPr="00C620CF">
        <w:rPr>
          <w:i/>
          <w:iCs/>
          <w:color w:val="auto"/>
          <w:sz w:val="24"/>
          <w:szCs w:val="24"/>
        </w:rPr>
        <w:t>определять</w:t>
      </w:r>
      <w:r w:rsidRPr="00C620CF">
        <w:rPr>
          <w:color w:val="auto"/>
          <w:sz w:val="24"/>
          <w:szCs w:val="24"/>
        </w:rPr>
        <w:t xml:space="preserve"> последовательность главных фактов/событий в тексте;</w:t>
      </w:r>
    </w:p>
    <w:p w14:paraId="112884DE"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письменная речь: </w:t>
      </w:r>
      <w:r w:rsidRPr="00C620CF">
        <w:rPr>
          <w:i/>
          <w:iCs/>
          <w:color w:val="auto"/>
          <w:sz w:val="24"/>
          <w:szCs w:val="24"/>
        </w:rPr>
        <w:t>заполнять</w:t>
      </w:r>
      <w:r w:rsidRPr="00C620CF">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C620CF">
        <w:rPr>
          <w:i/>
          <w:iCs/>
          <w:color w:val="auto"/>
          <w:sz w:val="24"/>
          <w:szCs w:val="24"/>
        </w:rPr>
        <w:t>писать</w:t>
      </w:r>
      <w:r w:rsidRPr="00C620CF">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C620CF">
        <w:rPr>
          <w:i/>
          <w:iCs/>
          <w:color w:val="auto"/>
          <w:sz w:val="24"/>
          <w:szCs w:val="24"/>
        </w:rPr>
        <w:t>создавать</w:t>
      </w:r>
      <w:r w:rsidRPr="00C620CF">
        <w:rPr>
          <w:color w:val="auto"/>
          <w:sz w:val="24"/>
          <w:szCs w:val="24"/>
        </w:rPr>
        <w:t xml:space="preserve"> небольшое письменное высказывание с опорой на образец, план,</w:t>
      </w:r>
      <w:r w:rsidR="00C61707" w:rsidRPr="00C620CF">
        <w:rPr>
          <w:color w:val="auto"/>
          <w:sz w:val="24"/>
          <w:szCs w:val="24"/>
        </w:rPr>
        <w:t xml:space="preserve"> таблицу и/или прочитанный/про</w:t>
      </w:r>
      <w:r w:rsidRPr="00C620CF">
        <w:rPr>
          <w:color w:val="auto"/>
          <w:sz w:val="24"/>
          <w:szCs w:val="24"/>
        </w:rPr>
        <w:t>слушанный текст (объём высказывания — до 110 слов);</w:t>
      </w:r>
    </w:p>
    <w:p w14:paraId="5A7DF62A" w14:textId="77777777" w:rsidR="00A57638" w:rsidRPr="00C620CF" w:rsidRDefault="00E235EB" w:rsidP="00C620CF">
      <w:pPr>
        <w:pStyle w:val="13"/>
        <w:numPr>
          <w:ilvl w:val="0"/>
          <w:numId w:val="41"/>
        </w:numPr>
        <w:tabs>
          <w:tab w:val="left" w:pos="566"/>
        </w:tabs>
        <w:spacing w:line="276" w:lineRule="auto"/>
        <w:ind w:firstLine="709"/>
        <w:contextualSpacing/>
        <w:jc w:val="both"/>
        <w:rPr>
          <w:color w:val="auto"/>
          <w:sz w:val="24"/>
          <w:szCs w:val="24"/>
        </w:rPr>
      </w:pPr>
      <w:r w:rsidRPr="00C620CF">
        <w:rPr>
          <w:i/>
          <w:iCs/>
          <w:color w:val="auto"/>
          <w:sz w:val="24"/>
          <w:szCs w:val="24"/>
        </w:rPr>
        <w:t>владеть</w:t>
      </w:r>
      <w:r w:rsidRPr="00C620CF">
        <w:rPr>
          <w:b/>
          <w:bCs/>
          <w:color w:val="auto"/>
          <w:sz w:val="24"/>
          <w:szCs w:val="24"/>
        </w:rPr>
        <w:t xml:space="preserve"> фонетическими </w:t>
      </w:r>
      <w:r w:rsidRPr="00C620CF">
        <w:rPr>
          <w:color w:val="auto"/>
          <w:sz w:val="24"/>
          <w:szCs w:val="24"/>
        </w:rPr>
        <w:t xml:space="preserve">навыками: </w:t>
      </w:r>
      <w:r w:rsidRPr="00C620CF">
        <w:rPr>
          <w:i/>
          <w:iCs/>
          <w:color w:val="auto"/>
          <w:sz w:val="24"/>
          <w:szCs w:val="24"/>
        </w:rPr>
        <w:t xml:space="preserve">различать на слух </w:t>
      </w:r>
      <w:r w:rsidRPr="00C620CF">
        <w:rPr>
          <w:color w:val="auto"/>
          <w:sz w:val="24"/>
          <w:szCs w:val="24"/>
        </w:rPr>
        <w:t xml:space="preserve">и адекватно, без ошибок, ведущих к сбою коммуникации, </w:t>
      </w:r>
      <w:r w:rsidRPr="00C620CF">
        <w:rPr>
          <w:i/>
          <w:iCs/>
          <w:color w:val="auto"/>
          <w:sz w:val="24"/>
          <w:szCs w:val="24"/>
        </w:rPr>
        <w:t>произносить</w:t>
      </w:r>
      <w:r w:rsidRPr="00C620CF">
        <w:rPr>
          <w:color w:val="auto"/>
          <w:sz w:val="24"/>
          <w:szCs w:val="24"/>
        </w:rPr>
        <w:t xml:space="preserve"> слова с правильным ударением и фразы с соблюдением их ритмико-интонационных особенностей, в том числе </w:t>
      </w:r>
      <w:r w:rsidRPr="00C620CF">
        <w:rPr>
          <w:i/>
          <w:iCs/>
          <w:color w:val="auto"/>
          <w:sz w:val="24"/>
          <w:szCs w:val="24"/>
        </w:rPr>
        <w:t>применять правила</w:t>
      </w:r>
      <w:r w:rsidRPr="00C620CF">
        <w:rPr>
          <w:color w:val="auto"/>
          <w:sz w:val="24"/>
          <w:szCs w:val="24"/>
        </w:rPr>
        <w:t xml:space="preserve"> отсутствия фразового ударения на служебных словах; владеть правилами чтения и выразительно </w:t>
      </w:r>
      <w:r w:rsidRPr="00C620CF">
        <w:rPr>
          <w:i/>
          <w:iCs/>
          <w:color w:val="auto"/>
          <w:sz w:val="24"/>
          <w:szCs w:val="24"/>
        </w:rPr>
        <w:t>читать вслух</w:t>
      </w:r>
      <w:r w:rsidRPr="00C620CF">
        <w:rPr>
          <w:color w:val="auto"/>
          <w:sz w:val="24"/>
          <w:szCs w:val="24"/>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C620CF">
        <w:rPr>
          <w:i/>
          <w:iCs/>
          <w:color w:val="auto"/>
          <w:sz w:val="24"/>
          <w:szCs w:val="24"/>
        </w:rPr>
        <w:t>читать</w:t>
      </w:r>
      <w:r w:rsidRPr="00C620CF">
        <w:rPr>
          <w:color w:val="auto"/>
          <w:sz w:val="24"/>
          <w:szCs w:val="24"/>
        </w:rPr>
        <w:t xml:space="preserve"> новые слова согласно основным правилам чтения;</w:t>
      </w:r>
    </w:p>
    <w:p w14:paraId="2D5987F8"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владеть</w:t>
      </w:r>
      <w:r w:rsidRPr="00C620CF">
        <w:rPr>
          <w:b/>
          <w:bCs/>
          <w:color w:val="auto"/>
          <w:sz w:val="24"/>
          <w:szCs w:val="24"/>
        </w:rPr>
        <w:t xml:space="preserve"> орфографическими </w:t>
      </w:r>
      <w:r w:rsidRPr="00C620CF">
        <w:rPr>
          <w:color w:val="auto"/>
          <w:sz w:val="24"/>
          <w:szCs w:val="24"/>
        </w:rPr>
        <w:t xml:space="preserve">навыками: правильно </w:t>
      </w:r>
      <w:r w:rsidRPr="00C620CF">
        <w:rPr>
          <w:i/>
          <w:iCs/>
          <w:color w:val="auto"/>
          <w:sz w:val="24"/>
          <w:szCs w:val="24"/>
        </w:rPr>
        <w:t xml:space="preserve">писать </w:t>
      </w:r>
      <w:r w:rsidRPr="00C620CF">
        <w:rPr>
          <w:color w:val="auto"/>
          <w:sz w:val="24"/>
          <w:szCs w:val="24"/>
        </w:rPr>
        <w:t>изученные слова;</w:t>
      </w:r>
    </w:p>
    <w:p w14:paraId="5EC1FF59"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владеть</w:t>
      </w:r>
      <w:r w:rsidRPr="00C620CF">
        <w:rPr>
          <w:b/>
          <w:bCs/>
          <w:color w:val="auto"/>
          <w:sz w:val="24"/>
          <w:szCs w:val="24"/>
        </w:rPr>
        <w:t xml:space="preserve"> пунктуационными </w:t>
      </w:r>
      <w:r w:rsidRPr="00C620CF">
        <w:rPr>
          <w:color w:val="auto"/>
          <w:sz w:val="24"/>
          <w:szCs w:val="24"/>
        </w:rPr>
        <w:t xml:space="preserve">навыками: </w:t>
      </w:r>
      <w:r w:rsidRPr="00C620CF">
        <w:rPr>
          <w:i/>
          <w:iCs/>
          <w:color w:val="auto"/>
          <w:sz w:val="24"/>
          <w:szCs w:val="24"/>
        </w:rPr>
        <w:t>использовать</w:t>
      </w:r>
      <w:r w:rsidRPr="00C620CF">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36DD365" w14:textId="77777777" w:rsidR="00A57638" w:rsidRPr="00C620CF" w:rsidRDefault="00E235EB" w:rsidP="00C620CF">
      <w:pPr>
        <w:pStyle w:val="13"/>
        <w:numPr>
          <w:ilvl w:val="0"/>
          <w:numId w:val="41"/>
        </w:numPr>
        <w:tabs>
          <w:tab w:val="left" w:pos="566"/>
        </w:tabs>
        <w:spacing w:line="276" w:lineRule="auto"/>
        <w:ind w:firstLine="709"/>
        <w:contextualSpacing/>
        <w:jc w:val="both"/>
        <w:rPr>
          <w:color w:val="auto"/>
          <w:sz w:val="24"/>
          <w:szCs w:val="24"/>
        </w:rPr>
      </w:pPr>
      <w:r w:rsidRPr="00C620CF">
        <w:rPr>
          <w:i/>
          <w:iCs/>
          <w:color w:val="auto"/>
          <w:sz w:val="24"/>
          <w:szCs w:val="24"/>
        </w:rPr>
        <w:t>распознавать</w:t>
      </w:r>
      <w:r w:rsidRPr="00C620CF">
        <w:rPr>
          <w:color w:val="auto"/>
          <w:sz w:val="24"/>
          <w:szCs w:val="24"/>
        </w:rPr>
        <w:t xml:space="preserve"> в звучащем и письменном тексте 1250 лексических единиц (слов, словосочетаний, речевых клише) и правильно </w:t>
      </w:r>
      <w:r w:rsidRPr="00C620CF">
        <w:rPr>
          <w:i/>
          <w:iCs/>
          <w:color w:val="auto"/>
          <w:sz w:val="24"/>
          <w:szCs w:val="24"/>
        </w:rPr>
        <w:t>употреблять</w:t>
      </w:r>
      <w:r w:rsidRPr="00C620CF">
        <w:rPr>
          <w:color w:val="auto"/>
          <w:sz w:val="24"/>
          <w:szCs w:val="24"/>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3753B045"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распознавать и употреблять</w:t>
      </w:r>
      <w:r w:rsidRPr="00C620CF">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C620CF">
        <w:rPr>
          <w:color w:val="auto"/>
          <w:sz w:val="24"/>
          <w:szCs w:val="24"/>
          <w:lang w:eastAsia="en-US" w:bidi="en-US"/>
        </w:rPr>
        <w:t>-</w:t>
      </w:r>
      <w:r w:rsidRPr="00C620CF">
        <w:rPr>
          <w:color w:val="auto"/>
          <w:sz w:val="24"/>
          <w:szCs w:val="24"/>
          <w:lang w:val="en-US" w:eastAsia="en-US" w:bidi="en-US"/>
        </w:rPr>
        <w:t>ity</w:t>
      </w:r>
      <w:r w:rsidRPr="00C620CF">
        <w:rPr>
          <w:color w:val="auto"/>
          <w:sz w:val="24"/>
          <w:szCs w:val="24"/>
          <w:lang w:eastAsia="en-US" w:bidi="en-US"/>
        </w:rPr>
        <w:t>, -</w:t>
      </w:r>
      <w:r w:rsidRPr="00C620CF">
        <w:rPr>
          <w:color w:val="auto"/>
          <w:sz w:val="24"/>
          <w:szCs w:val="24"/>
          <w:lang w:val="en-US" w:eastAsia="en-US" w:bidi="en-US"/>
        </w:rPr>
        <w:t>ship</w:t>
      </w:r>
      <w:r w:rsidRPr="00C620CF">
        <w:rPr>
          <w:color w:val="auto"/>
          <w:sz w:val="24"/>
          <w:szCs w:val="24"/>
          <w:lang w:eastAsia="en-US" w:bidi="en-US"/>
        </w:rPr>
        <w:t>, -</w:t>
      </w:r>
      <w:r w:rsidRPr="00C620CF">
        <w:rPr>
          <w:color w:val="auto"/>
          <w:sz w:val="24"/>
          <w:szCs w:val="24"/>
          <w:lang w:val="en-US" w:eastAsia="en-US" w:bidi="en-US"/>
        </w:rPr>
        <w:t>ance</w:t>
      </w:r>
      <w:r w:rsidRPr="00C620CF">
        <w:rPr>
          <w:color w:val="auto"/>
          <w:sz w:val="24"/>
          <w:szCs w:val="24"/>
          <w:lang w:eastAsia="en-US" w:bidi="en-US"/>
        </w:rPr>
        <w:t>/-</w:t>
      </w:r>
      <w:r w:rsidRPr="00C620CF">
        <w:rPr>
          <w:color w:val="auto"/>
          <w:sz w:val="24"/>
          <w:szCs w:val="24"/>
          <w:lang w:val="en-US" w:eastAsia="en-US" w:bidi="en-US"/>
        </w:rPr>
        <w:t>ence</w:t>
      </w:r>
      <w:r w:rsidRPr="00C620CF">
        <w:rPr>
          <w:color w:val="auto"/>
          <w:sz w:val="24"/>
          <w:szCs w:val="24"/>
          <w:lang w:eastAsia="en-US" w:bidi="en-US"/>
        </w:rPr>
        <w:t xml:space="preserve">; </w:t>
      </w:r>
      <w:r w:rsidRPr="00C620CF">
        <w:rPr>
          <w:color w:val="auto"/>
          <w:sz w:val="24"/>
          <w:szCs w:val="24"/>
        </w:rPr>
        <w:t xml:space="preserve">имена прилагательные с помощью префикса </w:t>
      </w:r>
      <w:r w:rsidRPr="00C620CF">
        <w:rPr>
          <w:color w:val="auto"/>
          <w:sz w:val="24"/>
          <w:szCs w:val="24"/>
          <w:lang w:val="en-US" w:eastAsia="en-US" w:bidi="en-US"/>
        </w:rPr>
        <w:t>inter</w:t>
      </w:r>
      <w:r w:rsidRPr="00C620CF">
        <w:rPr>
          <w:color w:val="auto"/>
          <w:sz w:val="24"/>
          <w:szCs w:val="24"/>
          <w:lang w:eastAsia="en-US" w:bidi="en-US"/>
        </w:rPr>
        <w:t>-;</w:t>
      </w:r>
    </w:p>
    <w:p w14:paraId="209E1418"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распознавать и употреблять</w:t>
      </w:r>
      <w:r w:rsidRPr="00C620CF">
        <w:rPr>
          <w:color w:val="auto"/>
          <w:sz w:val="24"/>
          <w:szCs w:val="24"/>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C620CF">
        <w:rPr>
          <w:color w:val="auto"/>
          <w:sz w:val="24"/>
          <w:szCs w:val="24"/>
          <w:lang w:eastAsia="en-US" w:bidi="en-US"/>
        </w:rPr>
        <w:t>(</w:t>
      </w:r>
      <w:r w:rsidRPr="00C620CF">
        <w:rPr>
          <w:color w:val="auto"/>
          <w:sz w:val="24"/>
          <w:szCs w:val="24"/>
          <w:lang w:val="en-US" w:eastAsia="en-US" w:bidi="en-US"/>
        </w:rPr>
        <w:t>to</w:t>
      </w:r>
      <w:r w:rsidRPr="00C620CF">
        <w:rPr>
          <w:color w:val="auto"/>
          <w:sz w:val="24"/>
          <w:szCs w:val="24"/>
          <w:lang w:eastAsia="en-US" w:bidi="en-US"/>
        </w:rPr>
        <w:t xml:space="preserve"> </w:t>
      </w:r>
      <w:r w:rsidRPr="00C620CF">
        <w:rPr>
          <w:color w:val="auto"/>
          <w:sz w:val="24"/>
          <w:szCs w:val="24"/>
          <w:lang w:val="en-US" w:eastAsia="en-US" w:bidi="en-US"/>
        </w:rPr>
        <w:t>walk</w:t>
      </w:r>
      <w:r w:rsidRPr="00C620CF">
        <w:rPr>
          <w:color w:val="auto"/>
          <w:sz w:val="24"/>
          <w:szCs w:val="24"/>
          <w:lang w:eastAsia="en-US" w:bidi="en-US"/>
        </w:rPr>
        <w:t xml:space="preserve"> </w:t>
      </w:r>
      <w:r w:rsidRPr="00C620CF">
        <w:rPr>
          <w:color w:val="auto"/>
          <w:sz w:val="24"/>
          <w:szCs w:val="24"/>
        </w:rPr>
        <w:t xml:space="preserve">— </w:t>
      </w:r>
      <w:r w:rsidRPr="00C620CF">
        <w:rPr>
          <w:color w:val="auto"/>
          <w:sz w:val="24"/>
          <w:szCs w:val="24"/>
          <w:lang w:val="en-US" w:eastAsia="en-US" w:bidi="en-US"/>
        </w:rPr>
        <w:t>a</w:t>
      </w:r>
      <w:r w:rsidRPr="00C620CF">
        <w:rPr>
          <w:color w:val="auto"/>
          <w:sz w:val="24"/>
          <w:szCs w:val="24"/>
          <w:lang w:eastAsia="en-US" w:bidi="en-US"/>
        </w:rPr>
        <w:t xml:space="preserve"> </w:t>
      </w:r>
      <w:r w:rsidRPr="00C620CF">
        <w:rPr>
          <w:color w:val="auto"/>
          <w:sz w:val="24"/>
          <w:szCs w:val="24"/>
          <w:lang w:val="en-US" w:eastAsia="en-US" w:bidi="en-US"/>
        </w:rPr>
        <w:t>walk</w:t>
      </w:r>
      <w:r w:rsidRPr="00C620CF">
        <w:rPr>
          <w:color w:val="auto"/>
          <w:sz w:val="24"/>
          <w:szCs w:val="24"/>
          <w:lang w:eastAsia="en-US" w:bidi="en-US"/>
        </w:rPr>
        <w:t xml:space="preserve">), </w:t>
      </w:r>
      <w:r w:rsidRPr="00C620CF">
        <w:rPr>
          <w:color w:val="auto"/>
          <w:sz w:val="24"/>
          <w:szCs w:val="24"/>
        </w:rPr>
        <w:t xml:space="preserve">глагол от имени существительного </w:t>
      </w:r>
      <w:r w:rsidRPr="00C620CF">
        <w:rPr>
          <w:color w:val="auto"/>
          <w:sz w:val="24"/>
          <w:szCs w:val="24"/>
          <w:lang w:eastAsia="en-US" w:bidi="en-US"/>
        </w:rPr>
        <w:t>(</w:t>
      </w:r>
      <w:r w:rsidRPr="00C620CF">
        <w:rPr>
          <w:color w:val="auto"/>
          <w:sz w:val="24"/>
          <w:szCs w:val="24"/>
          <w:lang w:val="en-US" w:eastAsia="en-US" w:bidi="en-US"/>
        </w:rPr>
        <w:t>a</w:t>
      </w:r>
      <w:r w:rsidRPr="00C620CF">
        <w:rPr>
          <w:color w:val="auto"/>
          <w:sz w:val="24"/>
          <w:szCs w:val="24"/>
          <w:lang w:eastAsia="en-US" w:bidi="en-US"/>
        </w:rPr>
        <w:t xml:space="preserve"> </w:t>
      </w:r>
      <w:r w:rsidRPr="00C620CF">
        <w:rPr>
          <w:color w:val="auto"/>
          <w:sz w:val="24"/>
          <w:szCs w:val="24"/>
          <w:lang w:val="en-US" w:eastAsia="en-US" w:bidi="en-US"/>
        </w:rPr>
        <w:t>present</w:t>
      </w:r>
      <w:r w:rsidRPr="00C620CF">
        <w:rPr>
          <w:color w:val="auto"/>
          <w:sz w:val="24"/>
          <w:szCs w:val="24"/>
          <w:lang w:eastAsia="en-US" w:bidi="en-US"/>
        </w:rPr>
        <w:t xml:space="preserve"> </w:t>
      </w:r>
      <w:r w:rsidRPr="00C620CF">
        <w:rPr>
          <w:color w:val="auto"/>
          <w:sz w:val="24"/>
          <w:szCs w:val="24"/>
        </w:rPr>
        <w:t xml:space="preserve">— </w:t>
      </w:r>
      <w:r w:rsidRPr="00C620CF">
        <w:rPr>
          <w:color w:val="auto"/>
          <w:sz w:val="24"/>
          <w:szCs w:val="24"/>
          <w:lang w:val="en-US" w:eastAsia="en-US" w:bidi="en-US"/>
        </w:rPr>
        <w:t>to</w:t>
      </w:r>
      <w:r w:rsidRPr="00C620CF">
        <w:rPr>
          <w:color w:val="auto"/>
          <w:sz w:val="24"/>
          <w:szCs w:val="24"/>
          <w:lang w:eastAsia="en-US" w:bidi="en-US"/>
        </w:rPr>
        <w:t xml:space="preserve"> </w:t>
      </w:r>
      <w:r w:rsidRPr="00C620CF">
        <w:rPr>
          <w:color w:val="auto"/>
          <w:sz w:val="24"/>
          <w:szCs w:val="24"/>
          <w:lang w:val="en-US" w:eastAsia="en-US" w:bidi="en-US"/>
        </w:rPr>
        <w:t>present</w:t>
      </w:r>
      <w:r w:rsidRPr="00C620CF">
        <w:rPr>
          <w:color w:val="auto"/>
          <w:sz w:val="24"/>
          <w:szCs w:val="24"/>
          <w:lang w:eastAsia="en-US" w:bidi="en-US"/>
        </w:rPr>
        <w:t xml:space="preserve">), </w:t>
      </w:r>
      <w:r w:rsidRPr="00C620CF">
        <w:rPr>
          <w:color w:val="auto"/>
          <w:sz w:val="24"/>
          <w:szCs w:val="24"/>
        </w:rPr>
        <w:t xml:space="preserve">имя существительное от прилагательного </w:t>
      </w:r>
      <w:r w:rsidRPr="00C620CF">
        <w:rPr>
          <w:color w:val="auto"/>
          <w:sz w:val="24"/>
          <w:szCs w:val="24"/>
          <w:lang w:eastAsia="en-US" w:bidi="en-US"/>
        </w:rPr>
        <w:t>(</w:t>
      </w:r>
      <w:r w:rsidRPr="00C620CF">
        <w:rPr>
          <w:color w:val="auto"/>
          <w:sz w:val="24"/>
          <w:szCs w:val="24"/>
          <w:lang w:val="en-US" w:eastAsia="en-US" w:bidi="en-US"/>
        </w:rPr>
        <w:t>rich</w:t>
      </w:r>
      <w:r w:rsidRPr="00C620CF">
        <w:rPr>
          <w:color w:val="auto"/>
          <w:sz w:val="24"/>
          <w:szCs w:val="24"/>
          <w:lang w:eastAsia="en-US" w:bidi="en-US"/>
        </w:rPr>
        <w:t xml:space="preserve"> </w:t>
      </w:r>
      <w:r w:rsidRPr="00C620CF">
        <w:rPr>
          <w:color w:val="auto"/>
          <w:sz w:val="24"/>
          <w:szCs w:val="24"/>
        </w:rPr>
        <w:t xml:space="preserve">— </w:t>
      </w:r>
      <w:r w:rsidRPr="00C620CF">
        <w:rPr>
          <w:color w:val="auto"/>
          <w:sz w:val="24"/>
          <w:szCs w:val="24"/>
          <w:lang w:val="en-US" w:eastAsia="en-US" w:bidi="en-US"/>
        </w:rPr>
        <w:t>the</w:t>
      </w:r>
      <w:r w:rsidRPr="00C620CF">
        <w:rPr>
          <w:color w:val="auto"/>
          <w:sz w:val="24"/>
          <w:szCs w:val="24"/>
          <w:lang w:eastAsia="en-US" w:bidi="en-US"/>
        </w:rPr>
        <w:t xml:space="preserve"> </w:t>
      </w:r>
      <w:r w:rsidRPr="00C620CF">
        <w:rPr>
          <w:color w:val="auto"/>
          <w:sz w:val="24"/>
          <w:szCs w:val="24"/>
          <w:lang w:val="en-US" w:eastAsia="en-US" w:bidi="en-US"/>
        </w:rPr>
        <w:t>rich</w:t>
      </w:r>
      <w:r w:rsidRPr="00C620CF">
        <w:rPr>
          <w:color w:val="auto"/>
          <w:sz w:val="24"/>
          <w:szCs w:val="24"/>
          <w:lang w:eastAsia="en-US" w:bidi="en-US"/>
        </w:rPr>
        <w:t>);</w:t>
      </w:r>
    </w:p>
    <w:p w14:paraId="6B75AC11"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распознавать и употреблять</w:t>
      </w:r>
      <w:r w:rsidRPr="00C620CF">
        <w:rPr>
          <w:color w:val="auto"/>
          <w:sz w:val="24"/>
          <w:szCs w:val="24"/>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14:paraId="1C56EFBB"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распознавать и употреблять</w:t>
      </w:r>
      <w:r w:rsidRPr="00C620CF">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14:paraId="4E378D9C" w14:textId="77777777" w:rsidR="00A57638" w:rsidRPr="00C620CF" w:rsidRDefault="00E235EB" w:rsidP="00C620CF">
      <w:pPr>
        <w:pStyle w:val="13"/>
        <w:numPr>
          <w:ilvl w:val="0"/>
          <w:numId w:val="41"/>
        </w:numPr>
        <w:tabs>
          <w:tab w:val="left" w:pos="575"/>
        </w:tabs>
        <w:spacing w:line="276" w:lineRule="auto"/>
        <w:ind w:firstLine="709"/>
        <w:contextualSpacing/>
        <w:jc w:val="both"/>
        <w:rPr>
          <w:color w:val="auto"/>
          <w:sz w:val="24"/>
          <w:szCs w:val="24"/>
        </w:rPr>
      </w:pPr>
      <w:r w:rsidRPr="00C620CF">
        <w:rPr>
          <w:i/>
          <w:iCs/>
          <w:color w:val="auto"/>
          <w:sz w:val="24"/>
          <w:szCs w:val="24"/>
        </w:rPr>
        <w:t>знать и понимать</w:t>
      </w:r>
      <w:r w:rsidRPr="00C620CF">
        <w:rPr>
          <w:color w:val="auto"/>
          <w:sz w:val="24"/>
          <w:szCs w:val="24"/>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14:paraId="444067BF"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распознавать</w:t>
      </w:r>
      <w:r w:rsidRPr="00C620CF">
        <w:rPr>
          <w:color w:val="auto"/>
          <w:sz w:val="24"/>
          <w:szCs w:val="24"/>
        </w:rPr>
        <w:t xml:space="preserve"> в письменном и звучащем тексте и </w:t>
      </w:r>
      <w:r w:rsidRPr="00C620CF">
        <w:rPr>
          <w:i/>
          <w:iCs/>
          <w:color w:val="auto"/>
          <w:sz w:val="24"/>
          <w:szCs w:val="24"/>
        </w:rPr>
        <w:t>употреблять</w:t>
      </w:r>
      <w:r w:rsidRPr="00C620CF">
        <w:rPr>
          <w:color w:val="auto"/>
          <w:sz w:val="24"/>
          <w:szCs w:val="24"/>
        </w:rPr>
        <w:t xml:space="preserve"> в устной и письменной речи:</w:t>
      </w:r>
    </w:p>
    <w:p w14:paraId="75D8EE90" w14:textId="77777777" w:rsidR="00A57638" w:rsidRPr="00C620CF" w:rsidRDefault="00E235EB" w:rsidP="0002733C">
      <w:pPr>
        <w:pStyle w:val="13"/>
        <w:numPr>
          <w:ilvl w:val="0"/>
          <w:numId w:val="278"/>
        </w:numPr>
        <w:spacing w:line="276" w:lineRule="auto"/>
        <w:ind w:left="0" w:firstLine="709"/>
        <w:contextualSpacing/>
        <w:jc w:val="both"/>
        <w:rPr>
          <w:color w:val="auto"/>
          <w:sz w:val="24"/>
          <w:szCs w:val="24"/>
        </w:rPr>
      </w:pPr>
      <w:r w:rsidRPr="00C620CF">
        <w:rPr>
          <w:color w:val="auto"/>
          <w:sz w:val="24"/>
          <w:szCs w:val="24"/>
        </w:rPr>
        <w:t xml:space="preserve">предложения со сложным дополнением </w:t>
      </w:r>
      <w:r w:rsidRPr="00C620CF">
        <w:rPr>
          <w:color w:val="auto"/>
          <w:sz w:val="24"/>
          <w:szCs w:val="24"/>
          <w:lang w:eastAsia="en-US" w:bidi="en-US"/>
        </w:rPr>
        <w:t>(</w:t>
      </w:r>
      <w:r w:rsidRPr="00C620CF">
        <w:rPr>
          <w:color w:val="auto"/>
          <w:sz w:val="24"/>
          <w:szCs w:val="24"/>
          <w:lang w:val="en-US" w:eastAsia="en-US" w:bidi="en-US"/>
        </w:rPr>
        <w:t>Complex</w:t>
      </w:r>
      <w:r w:rsidRPr="00C620CF">
        <w:rPr>
          <w:color w:val="auto"/>
          <w:sz w:val="24"/>
          <w:szCs w:val="24"/>
          <w:lang w:eastAsia="en-US" w:bidi="en-US"/>
        </w:rPr>
        <w:t xml:space="preserve"> </w:t>
      </w:r>
      <w:r w:rsidRPr="00C620CF">
        <w:rPr>
          <w:color w:val="auto"/>
          <w:sz w:val="24"/>
          <w:szCs w:val="24"/>
          <w:lang w:val="en-US" w:eastAsia="en-US" w:bidi="en-US"/>
        </w:rPr>
        <w:t>Object</w:t>
      </w:r>
      <w:r w:rsidRPr="00C620CF">
        <w:rPr>
          <w:color w:val="auto"/>
          <w:sz w:val="24"/>
          <w:szCs w:val="24"/>
          <w:lang w:eastAsia="en-US" w:bidi="en-US"/>
        </w:rPr>
        <w:t>);</w:t>
      </w:r>
    </w:p>
    <w:p w14:paraId="1E4504E6" w14:textId="77777777" w:rsidR="00A57638" w:rsidRPr="00C620CF" w:rsidRDefault="00E235EB" w:rsidP="0002733C">
      <w:pPr>
        <w:pStyle w:val="13"/>
        <w:numPr>
          <w:ilvl w:val="0"/>
          <w:numId w:val="278"/>
        </w:numPr>
        <w:spacing w:line="276" w:lineRule="auto"/>
        <w:ind w:left="0" w:firstLine="709"/>
        <w:contextualSpacing/>
        <w:jc w:val="both"/>
        <w:rPr>
          <w:color w:val="auto"/>
          <w:sz w:val="24"/>
          <w:szCs w:val="24"/>
        </w:rPr>
      </w:pPr>
      <w:r w:rsidRPr="00C620CF">
        <w:rPr>
          <w:color w:val="auto"/>
          <w:sz w:val="24"/>
          <w:szCs w:val="24"/>
        </w:rPr>
        <w:t xml:space="preserve">все типы вопросительных предложений в </w:t>
      </w:r>
      <w:r w:rsidRPr="00C620CF">
        <w:rPr>
          <w:color w:val="auto"/>
          <w:sz w:val="24"/>
          <w:szCs w:val="24"/>
          <w:lang w:val="en-US" w:eastAsia="en-US" w:bidi="en-US"/>
        </w:rPr>
        <w:t>Past</w:t>
      </w:r>
      <w:r w:rsidRPr="00C620CF">
        <w:rPr>
          <w:color w:val="auto"/>
          <w:sz w:val="24"/>
          <w:szCs w:val="24"/>
          <w:lang w:eastAsia="en-US" w:bidi="en-US"/>
        </w:rPr>
        <w:t xml:space="preserve"> </w:t>
      </w:r>
      <w:r w:rsidRPr="00C620CF">
        <w:rPr>
          <w:color w:val="auto"/>
          <w:sz w:val="24"/>
          <w:szCs w:val="24"/>
          <w:lang w:val="en-US" w:eastAsia="en-US" w:bidi="en-US"/>
        </w:rPr>
        <w:t>Perfect</w:t>
      </w:r>
      <w:r w:rsidRPr="00C620CF">
        <w:rPr>
          <w:color w:val="auto"/>
          <w:sz w:val="24"/>
          <w:szCs w:val="24"/>
          <w:lang w:eastAsia="en-US" w:bidi="en-US"/>
        </w:rPr>
        <w:t xml:space="preserve"> </w:t>
      </w:r>
      <w:r w:rsidRPr="00C620CF">
        <w:rPr>
          <w:color w:val="auto"/>
          <w:sz w:val="24"/>
          <w:szCs w:val="24"/>
          <w:lang w:val="en-US" w:eastAsia="en-US" w:bidi="en-US"/>
        </w:rPr>
        <w:t>Tense</w:t>
      </w:r>
      <w:r w:rsidRPr="00C620CF">
        <w:rPr>
          <w:color w:val="auto"/>
          <w:sz w:val="24"/>
          <w:szCs w:val="24"/>
          <w:lang w:eastAsia="en-US" w:bidi="en-US"/>
        </w:rPr>
        <w:t>;</w:t>
      </w:r>
    </w:p>
    <w:p w14:paraId="58D9A553" w14:textId="77777777" w:rsidR="00A57638" w:rsidRPr="00C620CF" w:rsidRDefault="00E235EB" w:rsidP="0002733C">
      <w:pPr>
        <w:pStyle w:val="13"/>
        <w:numPr>
          <w:ilvl w:val="0"/>
          <w:numId w:val="278"/>
        </w:numPr>
        <w:spacing w:line="276" w:lineRule="auto"/>
        <w:ind w:left="0" w:firstLine="709"/>
        <w:contextualSpacing/>
        <w:jc w:val="both"/>
        <w:rPr>
          <w:color w:val="auto"/>
          <w:sz w:val="24"/>
          <w:szCs w:val="24"/>
        </w:rPr>
      </w:pPr>
      <w:r w:rsidRPr="00C620CF">
        <w:rPr>
          <w:color w:val="auto"/>
          <w:sz w:val="24"/>
          <w:szCs w:val="24"/>
        </w:rPr>
        <w:lastRenderedPageBreak/>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0A83CB7" w14:textId="77777777" w:rsidR="00A57638" w:rsidRPr="00C620CF" w:rsidRDefault="00E235EB" w:rsidP="0002733C">
      <w:pPr>
        <w:pStyle w:val="13"/>
        <w:numPr>
          <w:ilvl w:val="0"/>
          <w:numId w:val="278"/>
        </w:numPr>
        <w:spacing w:line="276" w:lineRule="auto"/>
        <w:ind w:left="0" w:firstLine="709"/>
        <w:contextualSpacing/>
        <w:jc w:val="both"/>
        <w:rPr>
          <w:color w:val="auto"/>
          <w:sz w:val="24"/>
          <w:szCs w:val="24"/>
        </w:rPr>
      </w:pPr>
      <w:r w:rsidRPr="00C620CF">
        <w:rPr>
          <w:color w:val="auto"/>
          <w:sz w:val="24"/>
          <w:szCs w:val="24"/>
        </w:rPr>
        <w:t>согласование времён в рамках сложного предложения;</w:t>
      </w:r>
    </w:p>
    <w:p w14:paraId="412E10F9" w14:textId="77777777" w:rsidR="00A57638" w:rsidRPr="00C620CF" w:rsidRDefault="00E235EB" w:rsidP="0002733C">
      <w:pPr>
        <w:pStyle w:val="13"/>
        <w:numPr>
          <w:ilvl w:val="0"/>
          <w:numId w:val="278"/>
        </w:numPr>
        <w:spacing w:line="276" w:lineRule="auto"/>
        <w:ind w:left="0" w:firstLine="709"/>
        <w:contextualSpacing/>
        <w:jc w:val="both"/>
        <w:rPr>
          <w:color w:val="auto"/>
          <w:sz w:val="24"/>
          <w:szCs w:val="24"/>
        </w:rPr>
      </w:pPr>
      <w:r w:rsidRPr="00C620CF">
        <w:rPr>
          <w:color w:val="auto"/>
          <w:sz w:val="24"/>
          <w:szCs w:val="24"/>
        </w:rPr>
        <w:t xml:space="preserve">согласование подлежащего, выраженного собирательным существительным </w:t>
      </w:r>
      <w:r w:rsidRPr="00C620CF">
        <w:rPr>
          <w:color w:val="auto"/>
          <w:sz w:val="24"/>
          <w:szCs w:val="24"/>
          <w:lang w:eastAsia="en-US" w:bidi="en-US"/>
        </w:rPr>
        <w:t>(</w:t>
      </w:r>
      <w:r w:rsidRPr="00C620CF">
        <w:rPr>
          <w:color w:val="auto"/>
          <w:sz w:val="24"/>
          <w:szCs w:val="24"/>
          <w:lang w:val="en-US" w:eastAsia="en-US" w:bidi="en-US"/>
        </w:rPr>
        <w:t>family</w:t>
      </w:r>
      <w:r w:rsidRPr="00C620CF">
        <w:rPr>
          <w:color w:val="auto"/>
          <w:sz w:val="24"/>
          <w:szCs w:val="24"/>
          <w:lang w:eastAsia="en-US" w:bidi="en-US"/>
        </w:rPr>
        <w:t xml:space="preserve">, </w:t>
      </w:r>
      <w:r w:rsidRPr="00C620CF">
        <w:rPr>
          <w:color w:val="auto"/>
          <w:sz w:val="24"/>
          <w:szCs w:val="24"/>
          <w:lang w:val="en-US" w:eastAsia="en-US" w:bidi="en-US"/>
        </w:rPr>
        <w:t>police</w:t>
      </w:r>
      <w:r w:rsidRPr="00C620CF">
        <w:rPr>
          <w:color w:val="auto"/>
          <w:sz w:val="24"/>
          <w:szCs w:val="24"/>
          <w:lang w:eastAsia="en-US" w:bidi="en-US"/>
        </w:rPr>
        <w:t xml:space="preserve">), </w:t>
      </w:r>
      <w:r w:rsidRPr="00C620CF">
        <w:rPr>
          <w:color w:val="auto"/>
          <w:sz w:val="24"/>
          <w:szCs w:val="24"/>
        </w:rPr>
        <w:t>со сказуемым;</w:t>
      </w:r>
    </w:p>
    <w:p w14:paraId="1F4DE7CB" w14:textId="77777777" w:rsidR="00A57638" w:rsidRPr="00C620CF" w:rsidRDefault="00E235EB" w:rsidP="0002733C">
      <w:pPr>
        <w:pStyle w:val="13"/>
        <w:numPr>
          <w:ilvl w:val="0"/>
          <w:numId w:val="278"/>
        </w:numPr>
        <w:spacing w:line="276" w:lineRule="auto"/>
        <w:ind w:left="0" w:firstLine="709"/>
        <w:contextualSpacing/>
        <w:jc w:val="both"/>
        <w:rPr>
          <w:color w:val="auto"/>
          <w:sz w:val="24"/>
          <w:szCs w:val="24"/>
          <w:lang w:val="en-US"/>
        </w:rPr>
      </w:pPr>
      <w:r w:rsidRPr="00C620CF">
        <w:rPr>
          <w:color w:val="auto"/>
          <w:sz w:val="24"/>
          <w:szCs w:val="24"/>
        </w:rPr>
        <w:t>конструкции</w:t>
      </w:r>
      <w:r w:rsidRPr="00C620CF">
        <w:rPr>
          <w:color w:val="auto"/>
          <w:sz w:val="24"/>
          <w:szCs w:val="24"/>
          <w:lang w:val="en-US"/>
        </w:rPr>
        <w:t xml:space="preserve"> </w:t>
      </w:r>
      <w:r w:rsidRPr="00C620CF">
        <w:rPr>
          <w:color w:val="auto"/>
          <w:sz w:val="24"/>
          <w:szCs w:val="24"/>
        </w:rPr>
        <w:t>с</w:t>
      </w:r>
      <w:r w:rsidRPr="00C620CF">
        <w:rPr>
          <w:color w:val="auto"/>
          <w:sz w:val="24"/>
          <w:szCs w:val="24"/>
          <w:lang w:val="en-US"/>
        </w:rPr>
        <w:t xml:space="preserve"> </w:t>
      </w:r>
      <w:r w:rsidRPr="00C620CF">
        <w:rPr>
          <w:color w:val="auto"/>
          <w:sz w:val="24"/>
          <w:szCs w:val="24"/>
        </w:rPr>
        <w:t>глаголами</w:t>
      </w:r>
      <w:r w:rsidRPr="00C620CF">
        <w:rPr>
          <w:color w:val="auto"/>
          <w:sz w:val="24"/>
          <w:szCs w:val="24"/>
          <w:lang w:val="en-US"/>
        </w:rPr>
        <w:t xml:space="preserve"> </w:t>
      </w:r>
      <w:r w:rsidRPr="00C620CF">
        <w:rPr>
          <w:color w:val="auto"/>
          <w:sz w:val="24"/>
          <w:szCs w:val="24"/>
        </w:rPr>
        <w:t>на</w:t>
      </w:r>
      <w:r w:rsidRPr="00C620CF">
        <w:rPr>
          <w:color w:val="auto"/>
          <w:sz w:val="24"/>
          <w:szCs w:val="24"/>
          <w:lang w:val="en-US"/>
        </w:rPr>
        <w:t xml:space="preserve"> </w:t>
      </w:r>
      <w:r w:rsidRPr="00C620CF">
        <w:rPr>
          <w:color w:val="auto"/>
          <w:sz w:val="24"/>
          <w:szCs w:val="24"/>
          <w:lang w:val="en-US" w:eastAsia="en-US" w:bidi="en-US"/>
        </w:rPr>
        <w:t>-ing: to love/hate doing something;</w:t>
      </w:r>
    </w:p>
    <w:p w14:paraId="0AC2073A" w14:textId="77777777" w:rsidR="00A57638" w:rsidRPr="00C620CF" w:rsidRDefault="00E235EB" w:rsidP="0002733C">
      <w:pPr>
        <w:pStyle w:val="13"/>
        <w:numPr>
          <w:ilvl w:val="0"/>
          <w:numId w:val="278"/>
        </w:numPr>
        <w:spacing w:line="276" w:lineRule="auto"/>
        <w:ind w:left="0" w:firstLine="709"/>
        <w:contextualSpacing/>
        <w:jc w:val="both"/>
        <w:rPr>
          <w:color w:val="auto"/>
          <w:sz w:val="24"/>
          <w:szCs w:val="24"/>
          <w:lang w:val="en-US"/>
        </w:rPr>
      </w:pPr>
      <w:r w:rsidRPr="00C620CF">
        <w:rPr>
          <w:color w:val="auto"/>
          <w:sz w:val="24"/>
          <w:szCs w:val="24"/>
        </w:rPr>
        <w:t>конструкции</w:t>
      </w:r>
      <w:r w:rsidRPr="00C620CF">
        <w:rPr>
          <w:color w:val="auto"/>
          <w:sz w:val="24"/>
          <w:szCs w:val="24"/>
          <w:lang w:val="en-US"/>
        </w:rPr>
        <w:t xml:space="preserve">, </w:t>
      </w:r>
      <w:r w:rsidRPr="00C620CF">
        <w:rPr>
          <w:color w:val="auto"/>
          <w:sz w:val="24"/>
          <w:szCs w:val="24"/>
        </w:rPr>
        <w:t>содержащие</w:t>
      </w:r>
      <w:r w:rsidRPr="00C620CF">
        <w:rPr>
          <w:color w:val="auto"/>
          <w:sz w:val="24"/>
          <w:szCs w:val="24"/>
          <w:lang w:val="en-US"/>
        </w:rPr>
        <w:t xml:space="preserve"> </w:t>
      </w:r>
      <w:r w:rsidRPr="00C620CF">
        <w:rPr>
          <w:color w:val="auto"/>
          <w:sz w:val="24"/>
          <w:szCs w:val="24"/>
        </w:rPr>
        <w:t>глаголы</w:t>
      </w:r>
      <w:r w:rsidRPr="00C620CF">
        <w:rPr>
          <w:color w:val="auto"/>
          <w:sz w:val="24"/>
          <w:szCs w:val="24"/>
          <w:lang w:val="en-US"/>
        </w:rPr>
        <w:t>-</w:t>
      </w:r>
      <w:r w:rsidRPr="00C620CF">
        <w:rPr>
          <w:color w:val="auto"/>
          <w:sz w:val="24"/>
          <w:szCs w:val="24"/>
        </w:rPr>
        <w:t>связки</w:t>
      </w:r>
      <w:r w:rsidRPr="00C620CF">
        <w:rPr>
          <w:color w:val="auto"/>
          <w:sz w:val="24"/>
          <w:szCs w:val="24"/>
          <w:lang w:val="en-US"/>
        </w:rPr>
        <w:t xml:space="preserve"> </w:t>
      </w:r>
      <w:r w:rsidRPr="00C620CF">
        <w:rPr>
          <w:color w:val="auto"/>
          <w:sz w:val="24"/>
          <w:szCs w:val="24"/>
          <w:lang w:val="en-US" w:eastAsia="en-US" w:bidi="en-US"/>
        </w:rPr>
        <w:t>to be/to look/to feel/to seem;</w:t>
      </w:r>
    </w:p>
    <w:p w14:paraId="509C038D" w14:textId="77777777" w:rsidR="00A57638" w:rsidRPr="00C620CF" w:rsidRDefault="00E235EB" w:rsidP="0002733C">
      <w:pPr>
        <w:pStyle w:val="13"/>
        <w:numPr>
          <w:ilvl w:val="0"/>
          <w:numId w:val="278"/>
        </w:numPr>
        <w:spacing w:line="276" w:lineRule="auto"/>
        <w:ind w:left="0" w:firstLine="709"/>
        <w:contextualSpacing/>
        <w:jc w:val="both"/>
        <w:rPr>
          <w:color w:val="auto"/>
          <w:sz w:val="24"/>
          <w:szCs w:val="24"/>
          <w:lang w:val="en-US"/>
        </w:rPr>
      </w:pPr>
      <w:r w:rsidRPr="00C620CF">
        <w:rPr>
          <w:color w:val="auto"/>
          <w:sz w:val="24"/>
          <w:szCs w:val="24"/>
        </w:rPr>
        <w:t>конструкции</w:t>
      </w:r>
      <w:r w:rsidRPr="00C620CF">
        <w:rPr>
          <w:color w:val="auto"/>
          <w:sz w:val="24"/>
          <w:szCs w:val="24"/>
          <w:lang w:val="en-US"/>
        </w:rPr>
        <w:t xml:space="preserve"> </w:t>
      </w:r>
      <w:r w:rsidRPr="00C620CF">
        <w:rPr>
          <w:color w:val="auto"/>
          <w:sz w:val="24"/>
          <w:szCs w:val="24"/>
          <w:lang w:val="en-US" w:eastAsia="en-US" w:bidi="en-US"/>
        </w:rPr>
        <w:t>be/get used to do something; be/get used doing something;</w:t>
      </w:r>
    </w:p>
    <w:p w14:paraId="0C411D01" w14:textId="77777777" w:rsidR="00A57638" w:rsidRPr="00C620CF" w:rsidRDefault="00E235EB" w:rsidP="0002733C">
      <w:pPr>
        <w:pStyle w:val="13"/>
        <w:numPr>
          <w:ilvl w:val="0"/>
          <w:numId w:val="278"/>
        </w:numPr>
        <w:spacing w:line="276" w:lineRule="auto"/>
        <w:ind w:left="0" w:firstLine="709"/>
        <w:contextualSpacing/>
        <w:jc w:val="both"/>
        <w:rPr>
          <w:color w:val="auto"/>
          <w:sz w:val="24"/>
          <w:szCs w:val="24"/>
          <w:lang w:val="en-US"/>
        </w:rPr>
      </w:pPr>
      <w:r w:rsidRPr="00C620CF">
        <w:rPr>
          <w:color w:val="auto"/>
          <w:sz w:val="24"/>
          <w:szCs w:val="24"/>
        </w:rPr>
        <w:t>конструкцию</w:t>
      </w:r>
      <w:r w:rsidRPr="00C620CF">
        <w:rPr>
          <w:color w:val="auto"/>
          <w:sz w:val="24"/>
          <w:szCs w:val="24"/>
          <w:lang w:val="en-US"/>
        </w:rPr>
        <w:t xml:space="preserve"> </w:t>
      </w:r>
      <w:r w:rsidRPr="00C620CF">
        <w:rPr>
          <w:color w:val="auto"/>
          <w:sz w:val="24"/>
          <w:szCs w:val="24"/>
          <w:lang w:val="en-US" w:eastAsia="en-US" w:bidi="en-US"/>
        </w:rPr>
        <w:t xml:space="preserve">both </w:t>
      </w:r>
      <w:r w:rsidRPr="00C620CF">
        <w:rPr>
          <w:color w:val="auto"/>
          <w:sz w:val="24"/>
          <w:szCs w:val="24"/>
          <w:lang w:val="en-US"/>
        </w:rPr>
        <w:t xml:space="preserve">... </w:t>
      </w:r>
      <w:r w:rsidRPr="00C620CF">
        <w:rPr>
          <w:color w:val="auto"/>
          <w:sz w:val="24"/>
          <w:szCs w:val="24"/>
          <w:lang w:val="en-US" w:eastAsia="en-US" w:bidi="en-US"/>
        </w:rPr>
        <w:t>and ...;</w:t>
      </w:r>
    </w:p>
    <w:p w14:paraId="39026E9A" w14:textId="77777777" w:rsidR="00A57638" w:rsidRPr="00C620CF" w:rsidRDefault="00E235EB" w:rsidP="0002733C">
      <w:pPr>
        <w:pStyle w:val="13"/>
        <w:numPr>
          <w:ilvl w:val="0"/>
          <w:numId w:val="278"/>
        </w:numPr>
        <w:spacing w:line="276" w:lineRule="auto"/>
        <w:ind w:left="0" w:firstLine="709"/>
        <w:contextualSpacing/>
        <w:jc w:val="both"/>
        <w:rPr>
          <w:color w:val="auto"/>
          <w:sz w:val="24"/>
          <w:szCs w:val="24"/>
          <w:lang w:val="en-US"/>
        </w:rPr>
      </w:pPr>
      <w:r w:rsidRPr="00C620CF">
        <w:rPr>
          <w:color w:val="auto"/>
          <w:sz w:val="24"/>
          <w:szCs w:val="24"/>
        </w:rPr>
        <w:t>конструкции</w:t>
      </w:r>
      <w:r w:rsidRPr="00C620CF">
        <w:rPr>
          <w:color w:val="auto"/>
          <w:sz w:val="24"/>
          <w:szCs w:val="24"/>
          <w:lang w:val="en-US"/>
        </w:rPr>
        <w:t xml:space="preserve"> </w:t>
      </w:r>
      <w:r w:rsidRPr="00C620CF">
        <w:rPr>
          <w:color w:val="auto"/>
          <w:sz w:val="24"/>
          <w:szCs w:val="24"/>
          <w:lang w:val="en-US" w:eastAsia="en-US" w:bidi="en-US"/>
        </w:rPr>
        <w:t xml:space="preserve">c </w:t>
      </w:r>
      <w:r w:rsidRPr="00C620CF">
        <w:rPr>
          <w:color w:val="auto"/>
          <w:sz w:val="24"/>
          <w:szCs w:val="24"/>
        </w:rPr>
        <w:t>глаголами</w:t>
      </w:r>
      <w:r w:rsidRPr="00C620CF">
        <w:rPr>
          <w:color w:val="auto"/>
          <w:sz w:val="24"/>
          <w:szCs w:val="24"/>
          <w:lang w:val="en-US"/>
        </w:rPr>
        <w:t xml:space="preserve"> </w:t>
      </w:r>
      <w:r w:rsidRPr="00C620CF">
        <w:rPr>
          <w:color w:val="auto"/>
          <w:sz w:val="24"/>
          <w:szCs w:val="24"/>
          <w:lang w:val="en-US" w:eastAsia="en-US" w:bidi="en-US"/>
        </w:rPr>
        <w:t xml:space="preserve">to stop, to remember, to forget </w:t>
      </w:r>
      <w:r w:rsidRPr="00C620CF">
        <w:rPr>
          <w:color w:val="auto"/>
          <w:sz w:val="24"/>
          <w:szCs w:val="24"/>
          <w:lang w:val="en-US"/>
        </w:rPr>
        <w:t>(</w:t>
      </w:r>
      <w:r w:rsidRPr="00C620CF">
        <w:rPr>
          <w:color w:val="auto"/>
          <w:sz w:val="24"/>
          <w:szCs w:val="24"/>
        </w:rPr>
        <w:t>разница</w:t>
      </w:r>
      <w:r w:rsidRPr="00C620CF">
        <w:rPr>
          <w:color w:val="auto"/>
          <w:sz w:val="24"/>
          <w:szCs w:val="24"/>
          <w:lang w:val="en-US"/>
        </w:rPr>
        <w:t xml:space="preserve"> </w:t>
      </w:r>
      <w:r w:rsidRPr="00C620CF">
        <w:rPr>
          <w:color w:val="auto"/>
          <w:sz w:val="24"/>
          <w:szCs w:val="24"/>
        </w:rPr>
        <w:t>в</w:t>
      </w:r>
      <w:r w:rsidRPr="00C620CF">
        <w:rPr>
          <w:color w:val="auto"/>
          <w:sz w:val="24"/>
          <w:szCs w:val="24"/>
          <w:lang w:val="en-US"/>
        </w:rPr>
        <w:t xml:space="preserve"> </w:t>
      </w:r>
      <w:r w:rsidRPr="00C620CF">
        <w:rPr>
          <w:color w:val="auto"/>
          <w:sz w:val="24"/>
          <w:szCs w:val="24"/>
        </w:rPr>
        <w:t>значении</w:t>
      </w:r>
      <w:r w:rsidRPr="00C620CF">
        <w:rPr>
          <w:color w:val="auto"/>
          <w:sz w:val="24"/>
          <w:szCs w:val="24"/>
          <w:lang w:val="en-US"/>
        </w:rPr>
        <w:t xml:space="preserve"> </w:t>
      </w:r>
      <w:r w:rsidRPr="00C620CF">
        <w:rPr>
          <w:color w:val="auto"/>
          <w:sz w:val="24"/>
          <w:szCs w:val="24"/>
          <w:lang w:val="en-US" w:eastAsia="en-US" w:bidi="en-US"/>
        </w:rPr>
        <w:t xml:space="preserve">to stop doing smth </w:t>
      </w:r>
      <w:r w:rsidRPr="00C620CF">
        <w:rPr>
          <w:color w:val="auto"/>
          <w:sz w:val="24"/>
          <w:szCs w:val="24"/>
        </w:rPr>
        <w:t>и</w:t>
      </w:r>
      <w:r w:rsidRPr="00C620CF">
        <w:rPr>
          <w:color w:val="auto"/>
          <w:sz w:val="24"/>
          <w:szCs w:val="24"/>
          <w:lang w:val="en-US"/>
        </w:rPr>
        <w:t xml:space="preserve"> </w:t>
      </w:r>
      <w:r w:rsidRPr="00C620CF">
        <w:rPr>
          <w:color w:val="auto"/>
          <w:sz w:val="24"/>
          <w:szCs w:val="24"/>
          <w:lang w:val="en-US" w:eastAsia="en-US" w:bidi="en-US"/>
        </w:rPr>
        <w:t>to stop to do smth);</w:t>
      </w:r>
    </w:p>
    <w:p w14:paraId="2D59EF7A" w14:textId="77777777" w:rsidR="00A57638" w:rsidRPr="00C620CF" w:rsidRDefault="00E235EB" w:rsidP="0002733C">
      <w:pPr>
        <w:pStyle w:val="13"/>
        <w:numPr>
          <w:ilvl w:val="0"/>
          <w:numId w:val="278"/>
        </w:numPr>
        <w:spacing w:line="276" w:lineRule="auto"/>
        <w:ind w:left="0" w:firstLine="709"/>
        <w:contextualSpacing/>
        <w:jc w:val="both"/>
        <w:rPr>
          <w:color w:val="auto"/>
          <w:sz w:val="24"/>
          <w:szCs w:val="24"/>
          <w:lang w:val="en-US"/>
        </w:rPr>
      </w:pPr>
      <w:r w:rsidRPr="00C620CF">
        <w:rPr>
          <w:color w:val="auto"/>
          <w:sz w:val="24"/>
          <w:szCs w:val="24"/>
        </w:rPr>
        <w:t>глаголы</w:t>
      </w:r>
      <w:r w:rsidRPr="00C620CF">
        <w:rPr>
          <w:color w:val="auto"/>
          <w:sz w:val="24"/>
          <w:szCs w:val="24"/>
          <w:lang w:val="en-US"/>
        </w:rPr>
        <w:t xml:space="preserve"> </w:t>
      </w:r>
      <w:r w:rsidRPr="00C620CF">
        <w:rPr>
          <w:color w:val="auto"/>
          <w:sz w:val="24"/>
          <w:szCs w:val="24"/>
        </w:rPr>
        <w:t>в</w:t>
      </w:r>
      <w:r w:rsidRPr="00C620CF">
        <w:rPr>
          <w:color w:val="auto"/>
          <w:sz w:val="24"/>
          <w:szCs w:val="24"/>
          <w:lang w:val="en-US"/>
        </w:rPr>
        <w:t xml:space="preserve"> </w:t>
      </w:r>
      <w:r w:rsidRPr="00C620CF">
        <w:rPr>
          <w:color w:val="auto"/>
          <w:sz w:val="24"/>
          <w:szCs w:val="24"/>
        </w:rPr>
        <w:t>видо</w:t>
      </w:r>
      <w:r w:rsidRPr="00C620CF">
        <w:rPr>
          <w:color w:val="auto"/>
          <w:sz w:val="24"/>
          <w:szCs w:val="24"/>
          <w:lang w:val="en-US"/>
        </w:rPr>
        <w:t>-</w:t>
      </w:r>
      <w:r w:rsidRPr="00C620CF">
        <w:rPr>
          <w:color w:val="auto"/>
          <w:sz w:val="24"/>
          <w:szCs w:val="24"/>
        </w:rPr>
        <w:t>временных</w:t>
      </w:r>
      <w:r w:rsidRPr="00C620CF">
        <w:rPr>
          <w:color w:val="auto"/>
          <w:sz w:val="24"/>
          <w:szCs w:val="24"/>
          <w:lang w:val="en-US"/>
        </w:rPr>
        <w:t xml:space="preserve"> </w:t>
      </w:r>
      <w:r w:rsidRPr="00C620CF">
        <w:rPr>
          <w:color w:val="auto"/>
          <w:sz w:val="24"/>
          <w:szCs w:val="24"/>
        </w:rPr>
        <w:t>формах</w:t>
      </w:r>
      <w:r w:rsidRPr="00C620CF">
        <w:rPr>
          <w:color w:val="auto"/>
          <w:sz w:val="24"/>
          <w:szCs w:val="24"/>
          <w:lang w:val="en-US"/>
        </w:rPr>
        <w:t xml:space="preserve"> </w:t>
      </w:r>
      <w:r w:rsidRPr="00C620CF">
        <w:rPr>
          <w:color w:val="auto"/>
          <w:sz w:val="24"/>
          <w:szCs w:val="24"/>
        </w:rPr>
        <w:t>действительного</w:t>
      </w:r>
      <w:r w:rsidRPr="00C620CF">
        <w:rPr>
          <w:color w:val="auto"/>
          <w:sz w:val="24"/>
          <w:szCs w:val="24"/>
          <w:lang w:val="en-US"/>
        </w:rPr>
        <w:t xml:space="preserve"> </w:t>
      </w:r>
      <w:r w:rsidRPr="00C620CF">
        <w:rPr>
          <w:color w:val="auto"/>
          <w:sz w:val="24"/>
          <w:szCs w:val="24"/>
        </w:rPr>
        <w:t>залога</w:t>
      </w:r>
      <w:r w:rsidRPr="00C620CF">
        <w:rPr>
          <w:color w:val="auto"/>
          <w:sz w:val="24"/>
          <w:szCs w:val="24"/>
          <w:lang w:val="en-US"/>
        </w:rPr>
        <w:t xml:space="preserve"> </w:t>
      </w:r>
      <w:r w:rsidRPr="00C620CF">
        <w:rPr>
          <w:color w:val="auto"/>
          <w:sz w:val="24"/>
          <w:szCs w:val="24"/>
        </w:rPr>
        <w:t>в</w:t>
      </w:r>
      <w:r w:rsidRPr="00C620CF">
        <w:rPr>
          <w:color w:val="auto"/>
          <w:sz w:val="24"/>
          <w:szCs w:val="24"/>
          <w:lang w:val="en-US"/>
        </w:rPr>
        <w:t xml:space="preserve"> </w:t>
      </w:r>
      <w:r w:rsidRPr="00C620CF">
        <w:rPr>
          <w:color w:val="auto"/>
          <w:sz w:val="24"/>
          <w:szCs w:val="24"/>
        </w:rPr>
        <w:t>изъявительном</w:t>
      </w:r>
      <w:r w:rsidRPr="00C620CF">
        <w:rPr>
          <w:color w:val="auto"/>
          <w:sz w:val="24"/>
          <w:szCs w:val="24"/>
          <w:lang w:val="en-US"/>
        </w:rPr>
        <w:t xml:space="preserve"> </w:t>
      </w:r>
      <w:r w:rsidRPr="00C620CF">
        <w:rPr>
          <w:color w:val="auto"/>
          <w:sz w:val="24"/>
          <w:szCs w:val="24"/>
        </w:rPr>
        <w:t>наклонении</w:t>
      </w:r>
      <w:r w:rsidRPr="00C620CF">
        <w:rPr>
          <w:color w:val="auto"/>
          <w:sz w:val="24"/>
          <w:szCs w:val="24"/>
          <w:lang w:val="en-US"/>
        </w:rPr>
        <w:t xml:space="preserve"> </w:t>
      </w:r>
      <w:r w:rsidRPr="00C620CF">
        <w:rPr>
          <w:color w:val="auto"/>
          <w:sz w:val="24"/>
          <w:szCs w:val="24"/>
          <w:lang w:val="en-US" w:eastAsia="en-US" w:bidi="en-US"/>
        </w:rPr>
        <w:t>(Past Perfect Tense; Present Perfect Continuous Tense, Future-in-the-Past);</w:t>
      </w:r>
    </w:p>
    <w:p w14:paraId="6E44D384" w14:textId="77777777" w:rsidR="00A57638" w:rsidRPr="00C620CF" w:rsidRDefault="00E235EB" w:rsidP="0002733C">
      <w:pPr>
        <w:pStyle w:val="13"/>
        <w:numPr>
          <w:ilvl w:val="0"/>
          <w:numId w:val="278"/>
        </w:numPr>
        <w:spacing w:line="276" w:lineRule="auto"/>
        <w:ind w:left="0" w:firstLine="709"/>
        <w:contextualSpacing/>
        <w:jc w:val="both"/>
        <w:rPr>
          <w:color w:val="auto"/>
          <w:sz w:val="24"/>
          <w:szCs w:val="24"/>
        </w:rPr>
      </w:pPr>
      <w:r w:rsidRPr="00C620CF">
        <w:rPr>
          <w:color w:val="auto"/>
          <w:sz w:val="24"/>
          <w:szCs w:val="24"/>
        </w:rPr>
        <w:t>модальные глаголы в косвенной речи в настоящем и прошедшем времени;</w:t>
      </w:r>
    </w:p>
    <w:p w14:paraId="617351A2" w14:textId="77777777" w:rsidR="00A57638" w:rsidRPr="00C620CF" w:rsidRDefault="00E235EB" w:rsidP="0002733C">
      <w:pPr>
        <w:pStyle w:val="13"/>
        <w:numPr>
          <w:ilvl w:val="0"/>
          <w:numId w:val="278"/>
        </w:numPr>
        <w:spacing w:line="276" w:lineRule="auto"/>
        <w:ind w:left="0" w:firstLine="709"/>
        <w:contextualSpacing/>
        <w:jc w:val="both"/>
        <w:rPr>
          <w:color w:val="auto"/>
          <w:sz w:val="24"/>
          <w:szCs w:val="24"/>
        </w:rPr>
      </w:pPr>
      <w:r w:rsidRPr="00C620CF">
        <w:rPr>
          <w:color w:val="auto"/>
          <w:sz w:val="24"/>
          <w:szCs w:val="24"/>
        </w:rPr>
        <w:t>неличные формы глагола (инфинитив, герундий, причастия настоящего и прошедшего времени);</w:t>
      </w:r>
    </w:p>
    <w:p w14:paraId="200F963C" w14:textId="77777777" w:rsidR="00A57638" w:rsidRPr="00C620CF" w:rsidRDefault="00E235EB" w:rsidP="0002733C">
      <w:pPr>
        <w:pStyle w:val="13"/>
        <w:numPr>
          <w:ilvl w:val="0"/>
          <w:numId w:val="278"/>
        </w:numPr>
        <w:spacing w:line="276" w:lineRule="auto"/>
        <w:ind w:left="0" w:firstLine="709"/>
        <w:contextualSpacing/>
        <w:jc w:val="both"/>
        <w:rPr>
          <w:color w:val="auto"/>
          <w:sz w:val="24"/>
          <w:szCs w:val="24"/>
        </w:rPr>
      </w:pPr>
      <w:r w:rsidRPr="00C620CF">
        <w:rPr>
          <w:color w:val="auto"/>
          <w:sz w:val="24"/>
          <w:szCs w:val="24"/>
        </w:rPr>
        <w:t xml:space="preserve">наречия </w:t>
      </w:r>
      <w:r w:rsidRPr="00C620CF">
        <w:rPr>
          <w:color w:val="auto"/>
          <w:sz w:val="24"/>
          <w:szCs w:val="24"/>
          <w:lang w:val="en-US" w:eastAsia="en-US" w:bidi="en-US"/>
        </w:rPr>
        <w:t>too</w:t>
      </w:r>
      <w:r w:rsidRPr="00C620CF">
        <w:rPr>
          <w:color w:val="auto"/>
          <w:sz w:val="24"/>
          <w:szCs w:val="24"/>
          <w:lang w:eastAsia="en-US" w:bidi="en-US"/>
        </w:rPr>
        <w:t xml:space="preserve"> — </w:t>
      </w:r>
      <w:r w:rsidRPr="00C620CF">
        <w:rPr>
          <w:color w:val="auto"/>
          <w:sz w:val="24"/>
          <w:szCs w:val="24"/>
          <w:lang w:val="en-US" w:eastAsia="en-US" w:bidi="en-US"/>
        </w:rPr>
        <w:t>enough</w:t>
      </w:r>
      <w:r w:rsidRPr="00C620CF">
        <w:rPr>
          <w:color w:val="auto"/>
          <w:sz w:val="24"/>
          <w:szCs w:val="24"/>
          <w:lang w:eastAsia="en-US" w:bidi="en-US"/>
        </w:rPr>
        <w:t>;</w:t>
      </w:r>
    </w:p>
    <w:p w14:paraId="1103423C" w14:textId="77777777" w:rsidR="00A57638" w:rsidRPr="00C620CF" w:rsidRDefault="00E235EB" w:rsidP="0002733C">
      <w:pPr>
        <w:pStyle w:val="13"/>
        <w:numPr>
          <w:ilvl w:val="0"/>
          <w:numId w:val="278"/>
        </w:numPr>
        <w:spacing w:line="276" w:lineRule="auto"/>
        <w:ind w:left="0" w:firstLine="709"/>
        <w:contextualSpacing/>
        <w:jc w:val="both"/>
        <w:rPr>
          <w:color w:val="auto"/>
          <w:sz w:val="24"/>
          <w:szCs w:val="24"/>
        </w:rPr>
      </w:pPr>
      <w:r w:rsidRPr="00C620CF">
        <w:rPr>
          <w:color w:val="auto"/>
          <w:sz w:val="24"/>
          <w:szCs w:val="24"/>
        </w:rPr>
        <w:t xml:space="preserve">отрицательные местоимения </w:t>
      </w:r>
      <w:r w:rsidRPr="00C620CF">
        <w:rPr>
          <w:color w:val="auto"/>
          <w:sz w:val="24"/>
          <w:szCs w:val="24"/>
          <w:lang w:val="en-US" w:eastAsia="en-US" w:bidi="en-US"/>
        </w:rPr>
        <w:t>no</w:t>
      </w:r>
      <w:r w:rsidRPr="00C620CF">
        <w:rPr>
          <w:color w:val="auto"/>
          <w:sz w:val="24"/>
          <w:szCs w:val="24"/>
          <w:lang w:eastAsia="en-US" w:bidi="en-US"/>
        </w:rPr>
        <w:t xml:space="preserve"> </w:t>
      </w:r>
      <w:r w:rsidRPr="00C620CF">
        <w:rPr>
          <w:color w:val="auto"/>
          <w:sz w:val="24"/>
          <w:szCs w:val="24"/>
        </w:rPr>
        <w:t xml:space="preserve">(и его производные </w:t>
      </w:r>
      <w:r w:rsidRPr="00C620CF">
        <w:rPr>
          <w:color w:val="auto"/>
          <w:sz w:val="24"/>
          <w:szCs w:val="24"/>
          <w:lang w:val="en-US" w:eastAsia="en-US" w:bidi="en-US"/>
        </w:rPr>
        <w:t>nobody</w:t>
      </w:r>
      <w:r w:rsidRPr="00C620CF">
        <w:rPr>
          <w:color w:val="auto"/>
          <w:sz w:val="24"/>
          <w:szCs w:val="24"/>
          <w:lang w:eastAsia="en-US" w:bidi="en-US"/>
        </w:rPr>
        <w:t xml:space="preserve">, </w:t>
      </w:r>
      <w:r w:rsidRPr="00C620CF">
        <w:rPr>
          <w:color w:val="auto"/>
          <w:sz w:val="24"/>
          <w:szCs w:val="24"/>
          <w:lang w:val="en-US" w:eastAsia="en-US" w:bidi="en-US"/>
        </w:rPr>
        <w:t>nothing</w:t>
      </w:r>
      <w:r w:rsidRPr="00C620CF">
        <w:rPr>
          <w:color w:val="auto"/>
          <w:sz w:val="24"/>
          <w:szCs w:val="24"/>
          <w:lang w:eastAsia="en-US" w:bidi="en-US"/>
        </w:rPr>
        <w:t xml:space="preserve">, </w:t>
      </w:r>
      <w:r w:rsidRPr="00C620CF">
        <w:rPr>
          <w:color w:val="auto"/>
          <w:sz w:val="24"/>
          <w:szCs w:val="24"/>
          <w:lang w:val="en-US" w:eastAsia="en-US" w:bidi="en-US"/>
        </w:rPr>
        <w:t>etc</w:t>
      </w:r>
      <w:r w:rsidRPr="00C620CF">
        <w:rPr>
          <w:color w:val="auto"/>
          <w:sz w:val="24"/>
          <w:szCs w:val="24"/>
          <w:lang w:eastAsia="en-US" w:bidi="en-US"/>
        </w:rPr>
        <w:t xml:space="preserve">.), </w:t>
      </w:r>
      <w:r w:rsidRPr="00C620CF">
        <w:rPr>
          <w:color w:val="auto"/>
          <w:sz w:val="24"/>
          <w:szCs w:val="24"/>
          <w:lang w:val="en-US" w:eastAsia="en-US" w:bidi="en-US"/>
        </w:rPr>
        <w:t>none</w:t>
      </w:r>
      <w:r w:rsidRPr="00C620CF">
        <w:rPr>
          <w:color w:val="auto"/>
          <w:sz w:val="24"/>
          <w:szCs w:val="24"/>
          <w:lang w:eastAsia="en-US" w:bidi="en-US"/>
        </w:rPr>
        <w:t>.</w:t>
      </w:r>
    </w:p>
    <w:p w14:paraId="4510A162" w14:textId="77777777" w:rsidR="00A57638" w:rsidRPr="00C620CF" w:rsidRDefault="00E235EB" w:rsidP="00C620CF">
      <w:pPr>
        <w:pStyle w:val="13"/>
        <w:numPr>
          <w:ilvl w:val="0"/>
          <w:numId w:val="42"/>
        </w:numPr>
        <w:tabs>
          <w:tab w:val="left" w:pos="579"/>
        </w:tabs>
        <w:spacing w:line="276" w:lineRule="auto"/>
        <w:ind w:firstLine="709"/>
        <w:contextualSpacing/>
        <w:jc w:val="both"/>
        <w:rPr>
          <w:color w:val="auto"/>
          <w:sz w:val="24"/>
          <w:szCs w:val="24"/>
        </w:rPr>
      </w:pPr>
      <w:r w:rsidRPr="00C620CF">
        <w:rPr>
          <w:i/>
          <w:iCs/>
          <w:color w:val="auto"/>
          <w:sz w:val="24"/>
          <w:szCs w:val="24"/>
        </w:rPr>
        <w:t>владеть</w:t>
      </w:r>
      <w:r w:rsidRPr="00C620CF">
        <w:rPr>
          <w:color w:val="auto"/>
          <w:sz w:val="24"/>
          <w:szCs w:val="24"/>
        </w:rPr>
        <w:t xml:space="preserve"> социокультурными знаниями и умениями:</w:t>
      </w:r>
    </w:p>
    <w:p w14:paraId="2A0BFF2D"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осуществлять</w:t>
      </w:r>
      <w:r w:rsidRPr="00C620CF">
        <w:rPr>
          <w:color w:val="auto"/>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29491B45"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кратко представлять</w:t>
      </w:r>
      <w:r w:rsidRPr="00C620CF">
        <w:rPr>
          <w:color w:val="auto"/>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74A7E93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оказывать помощь зарубежным гостям в ситуациях повседневного общения (</w:t>
      </w:r>
      <w:r w:rsidRPr="00C620CF">
        <w:rPr>
          <w:i/>
          <w:iCs/>
          <w:color w:val="auto"/>
          <w:sz w:val="24"/>
          <w:szCs w:val="24"/>
        </w:rPr>
        <w:t>объяснить</w:t>
      </w:r>
      <w:r w:rsidRPr="00C620CF">
        <w:rPr>
          <w:color w:val="auto"/>
          <w:sz w:val="24"/>
          <w:szCs w:val="24"/>
        </w:rPr>
        <w:t xml:space="preserve"> местонахождение объекта, сообщить возможный маршрут и т. д.);</w:t>
      </w:r>
    </w:p>
    <w:p w14:paraId="68AA4023" w14:textId="77777777" w:rsidR="00A57638" w:rsidRPr="00C620CF" w:rsidRDefault="00E235EB" w:rsidP="00C620CF">
      <w:pPr>
        <w:pStyle w:val="13"/>
        <w:numPr>
          <w:ilvl w:val="0"/>
          <w:numId w:val="42"/>
        </w:numPr>
        <w:tabs>
          <w:tab w:val="left" w:pos="569"/>
        </w:tabs>
        <w:spacing w:line="276" w:lineRule="auto"/>
        <w:ind w:firstLine="709"/>
        <w:contextualSpacing/>
        <w:jc w:val="both"/>
        <w:rPr>
          <w:color w:val="auto"/>
          <w:sz w:val="24"/>
          <w:szCs w:val="24"/>
        </w:rPr>
      </w:pPr>
      <w:r w:rsidRPr="00C620CF">
        <w:rPr>
          <w:i/>
          <w:iCs/>
          <w:color w:val="auto"/>
          <w:sz w:val="24"/>
          <w:szCs w:val="24"/>
        </w:rPr>
        <w:t>владеть</w:t>
      </w:r>
      <w:r w:rsidRPr="00C620CF">
        <w:rPr>
          <w:color w:val="auto"/>
          <w:sz w:val="24"/>
          <w:szCs w:val="24"/>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66B6D3B" w14:textId="77777777" w:rsidR="00A57638" w:rsidRPr="00C620CF" w:rsidRDefault="00E235EB" w:rsidP="00C620CF">
      <w:pPr>
        <w:pStyle w:val="13"/>
        <w:numPr>
          <w:ilvl w:val="0"/>
          <w:numId w:val="42"/>
        </w:numPr>
        <w:tabs>
          <w:tab w:val="left" w:pos="569"/>
        </w:tabs>
        <w:spacing w:line="276" w:lineRule="auto"/>
        <w:ind w:firstLine="709"/>
        <w:contextualSpacing/>
        <w:jc w:val="both"/>
        <w:rPr>
          <w:color w:val="auto"/>
          <w:sz w:val="24"/>
          <w:szCs w:val="24"/>
        </w:rPr>
      </w:pPr>
      <w:r w:rsidRPr="00C620CF">
        <w:rPr>
          <w:i/>
          <w:iCs/>
          <w:color w:val="auto"/>
          <w:sz w:val="24"/>
          <w:szCs w:val="24"/>
        </w:rPr>
        <w:t>понимать</w:t>
      </w:r>
      <w:r w:rsidRPr="00C620CF">
        <w:rPr>
          <w:color w:val="auto"/>
          <w:sz w:val="24"/>
          <w:szCs w:val="24"/>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24A6D90" w14:textId="77777777" w:rsidR="00A57638" w:rsidRPr="00C620CF" w:rsidRDefault="00E235EB" w:rsidP="00C620CF">
      <w:pPr>
        <w:pStyle w:val="13"/>
        <w:numPr>
          <w:ilvl w:val="0"/>
          <w:numId w:val="42"/>
        </w:numPr>
        <w:tabs>
          <w:tab w:val="left" w:pos="569"/>
        </w:tabs>
        <w:spacing w:line="276" w:lineRule="auto"/>
        <w:ind w:firstLine="709"/>
        <w:contextualSpacing/>
        <w:jc w:val="both"/>
        <w:rPr>
          <w:color w:val="auto"/>
          <w:sz w:val="24"/>
          <w:szCs w:val="24"/>
        </w:rPr>
      </w:pPr>
      <w:r w:rsidRPr="00C620CF">
        <w:rPr>
          <w:color w:val="auto"/>
          <w:sz w:val="24"/>
          <w:szCs w:val="24"/>
        </w:rPr>
        <w:t xml:space="preserve">уметь </w:t>
      </w:r>
      <w:r w:rsidRPr="00C620CF">
        <w:rPr>
          <w:i/>
          <w:iCs/>
          <w:color w:val="auto"/>
          <w:sz w:val="24"/>
          <w:szCs w:val="24"/>
        </w:rPr>
        <w:t>рассматривать</w:t>
      </w:r>
      <w:r w:rsidRPr="00C620CF">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14:paraId="3C5A1431" w14:textId="77777777" w:rsidR="00A57638" w:rsidRPr="00C620CF" w:rsidRDefault="00E235EB" w:rsidP="00C620CF">
      <w:pPr>
        <w:pStyle w:val="13"/>
        <w:numPr>
          <w:ilvl w:val="0"/>
          <w:numId w:val="42"/>
        </w:numPr>
        <w:tabs>
          <w:tab w:val="left" w:pos="569"/>
        </w:tabs>
        <w:spacing w:line="276" w:lineRule="auto"/>
        <w:ind w:firstLine="709"/>
        <w:contextualSpacing/>
        <w:jc w:val="both"/>
        <w:rPr>
          <w:color w:val="auto"/>
          <w:sz w:val="24"/>
          <w:szCs w:val="24"/>
        </w:rPr>
      </w:pPr>
      <w:r w:rsidRPr="00C620CF">
        <w:rPr>
          <w:i/>
          <w:iCs/>
          <w:color w:val="auto"/>
          <w:sz w:val="24"/>
          <w:szCs w:val="24"/>
        </w:rPr>
        <w:t>участвовать</w:t>
      </w:r>
      <w:r w:rsidRPr="00C620CF">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6C55E56" w14:textId="77777777" w:rsidR="00A57638" w:rsidRPr="00C620CF" w:rsidRDefault="00E235EB" w:rsidP="00C620CF">
      <w:pPr>
        <w:pStyle w:val="13"/>
        <w:numPr>
          <w:ilvl w:val="0"/>
          <w:numId w:val="42"/>
        </w:numPr>
        <w:tabs>
          <w:tab w:val="left" w:pos="569"/>
        </w:tabs>
        <w:spacing w:line="276" w:lineRule="auto"/>
        <w:ind w:firstLine="709"/>
        <w:contextualSpacing/>
        <w:jc w:val="both"/>
        <w:rPr>
          <w:color w:val="auto"/>
          <w:sz w:val="24"/>
          <w:szCs w:val="24"/>
        </w:rPr>
      </w:pPr>
      <w:r w:rsidRPr="00C620CF">
        <w:rPr>
          <w:i/>
          <w:iCs/>
          <w:color w:val="auto"/>
          <w:sz w:val="24"/>
          <w:szCs w:val="24"/>
        </w:rPr>
        <w:t>использовать</w:t>
      </w:r>
      <w:r w:rsidRPr="00C620CF">
        <w:rPr>
          <w:color w:val="auto"/>
          <w:sz w:val="24"/>
          <w:szCs w:val="24"/>
        </w:rPr>
        <w:t xml:space="preserve"> иноязычные словари и справочники, в том числе информационно-справочные системы в электронной форме;</w:t>
      </w:r>
    </w:p>
    <w:p w14:paraId="3CC0EE79" w14:textId="77777777" w:rsidR="00A57638" w:rsidRPr="00C620CF" w:rsidRDefault="00E235EB" w:rsidP="00C620CF">
      <w:pPr>
        <w:pStyle w:val="13"/>
        <w:numPr>
          <w:ilvl w:val="0"/>
          <w:numId w:val="42"/>
        </w:numPr>
        <w:tabs>
          <w:tab w:val="left" w:pos="569"/>
        </w:tabs>
        <w:spacing w:line="276" w:lineRule="auto"/>
        <w:ind w:firstLine="709"/>
        <w:contextualSpacing/>
        <w:jc w:val="both"/>
        <w:rPr>
          <w:color w:val="auto"/>
          <w:sz w:val="24"/>
          <w:szCs w:val="24"/>
        </w:rPr>
      </w:pPr>
      <w:r w:rsidRPr="00C620CF">
        <w:rPr>
          <w:i/>
          <w:iCs/>
          <w:color w:val="auto"/>
          <w:sz w:val="24"/>
          <w:szCs w:val="24"/>
        </w:rPr>
        <w:t>достигать</w:t>
      </w:r>
      <w:r w:rsidRPr="00C620CF">
        <w:rPr>
          <w:color w:val="auto"/>
          <w:sz w:val="24"/>
          <w:szCs w:val="24"/>
        </w:rPr>
        <w:t xml:space="preserve"> взаимопонимания в процессе устного и письменного общения с носителями иностранного языка, людьми другой культуры;</w:t>
      </w:r>
    </w:p>
    <w:p w14:paraId="50895AA4" w14:textId="77777777" w:rsidR="00A57638" w:rsidRPr="00C620CF" w:rsidRDefault="00E235EB" w:rsidP="00C620CF">
      <w:pPr>
        <w:pStyle w:val="13"/>
        <w:numPr>
          <w:ilvl w:val="0"/>
          <w:numId w:val="42"/>
        </w:numPr>
        <w:tabs>
          <w:tab w:val="left" w:pos="569"/>
        </w:tabs>
        <w:spacing w:line="276" w:lineRule="auto"/>
        <w:ind w:firstLine="709"/>
        <w:contextualSpacing/>
        <w:jc w:val="both"/>
        <w:rPr>
          <w:color w:val="auto"/>
          <w:sz w:val="24"/>
          <w:szCs w:val="24"/>
        </w:rPr>
      </w:pPr>
      <w:r w:rsidRPr="00C620CF">
        <w:rPr>
          <w:i/>
          <w:iCs/>
          <w:color w:val="auto"/>
          <w:sz w:val="24"/>
          <w:szCs w:val="24"/>
        </w:rPr>
        <w:t>сравнивать</w:t>
      </w:r>
      <w:r w:rsidRPr="00C620CF">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2F8B1D4"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286" w:name="bookmark579"/>
      <w:r w:rsidRPr="00C620CF">
        <w:rPr>
          <w:rFonts w:ascii="Times New Roman" w:hAnsi="Times New Roman" w:cs="Times New Roman"/>
          <w:sz w:val="24"/>
          <w:szCs w:val="24"/>
        </w:rPr>
        <w:t>9 класс</w:t>
      </w:r>
      <w:bookmarkEnd w:id="286"/>
    </w:p>
    <w:p w14:paraId="29CB05EE" w14:textId="77777777" w:rsidR="00A57638" w:rsidRPr="00C620CF" w:rsidRDefault="00E235EB" w:rsidP="00C620CF">
      <w:pPr>
        <w:pStyle w:val="13"/>
        <w:numPr>
          <w:ilvl w:val="0"/>
          <w:numId w:val="43"/>
        </w:numPr>
        <w:tabs>
          <w:tab w:val="left" w:pos="569"/>
        </w:tabs>
        <w:spacing w:line="276" w:lineRule="auto"/>
        <w:ind w:firstLine="709"/>
        <w:contextualSpacing/>
        <w:jc w:val="both"/>
        <w:rPr>
          <w:color w:val="auto"/>
          <w:sz w:val="24"/>
          <w:szCs w:val="24"/>
        </w:rPr>
      </w:pPr>
      <w:r w:rsidRPr="00C620CF">
        <w:rPr>
          <w:i/>
          <w:iCs/>
          <w:color w:val="auto"/>
          <w:sz w:val="24"/>
          <w:szCs w:val="24"/>
        </w:rPr>
        <w:t>владеть</w:t>
      </w:r>
      <w:r w:rsidRPr="00C620CF">
        <w:rPr>
          <w:color w:val="auto"/>
          <w:sz w:val="24"/>
          <w:szCs w:val="24"/>
        </w:rPr>
        <w:t xml:space="preserve"> основными видами речевой деятельности:</w:t>
      </w:r>
    </w:p>
    <w:p w14:paraId="6CAF5539"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lastRenderedPageBreak/>
        <w:t xml:space="preserve">говорение: </w:t>
      </w:r>
      <w:r w:rsidRPr="00C620CF">
        <w:rPr>
          <w:i/>
          <w:iCs/>
          <w:color w:val="auto"/>
          <w:sz w:val="24"/>
          <w:szCs w:val="24"/>
        </w:rPr>
        <w:t>вести</w:t>
      </w:r>
      <w:r w:rsidRPr="00C620CF">
        <w:rPr>
          <w:color w:val="auto"/>
          <w:sz w:val="24"/>
          <w:szCs w:val="24"/>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1D655CC7"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создавать</w:t>
      </w:r>
      <w:r w:rsidRPr="00C620CF">
        <w:rPr>
          <w:color w:val="auto"/>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C620CF">
        <w:rPr>
          <w:i/>
          <w:iCs/>
          <w:color w:val="auto"/>
          <w:sz w:val="24"/>
          <w:szCs w:val="24"/>
        </w:rPr>
        <w:t>излагать</w:t>
      </w:r>
      <w:r w:rsidRPr="00C620CF">
        <w:rPr>
          <w:color w:val="auto"/>
          <w:sz w:val="24"/>
          <w:szCs w:val="24"/>
        </w:rPr>
        <w:t xml:space="preserve"> основное содержание прочитанного/прослушанного текста со зрительными и/или вербальными опорами (объём — 10—12 фраз); </w:t>
      </w:r>
      <w:r w:rsidRPr="00C620CF">
        <w:rPr>
          <w:i/>
          <w:iCs/>
          <w:color w:val="auto"/>
          <w:sz w:val="24"/>
          <w:szCs w:val="24"/>
        </w:rPr>
        <w:t>излагать</w:t>
      </w:r>
      <w:r w:rsidRPr="00C620CF">
        <w:rPr>
          <w:color w:val="auto"/>
          <w:sz w:val="24"/>
          <w:szCs w:val="24"/>
        </w:rPr>
        <w:t xml:space="preserve"> результаты выполненной проектной работы; (объём — 10—12 фраз);</w:t>
      </w:r>
    </w:p>
    <w:p w14:paraId="54A4F584"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аудирование: </w:t>
      </w:r>
      <w:r w:rsidRPr="00C620CF">
        <w:rPr>
          <w:i/>
          <w:iCs/>
          <w:color w:val="auto"/>
          <w:sz w:val="24"/>
          <w:szCs w:val="24"/>
        </w:rPr>
        <w:t>воспринимать на слух и понимать</w:t>
      </w:r>
      <w:r w:rsidRPr="00C620CF">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76B9DC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смысловое чтение: </w:t>
      </w:r>
      <w:r w:rsidRPr="00C620CF">
        <w:rPr>
          <w:i/>
          <w:iCs/>
          <w:color w:val="auto"/>
          <w:sz w:val="24"/>
          <w:szCs w:val="24"/>
        </w:rPr>
        <w:t>читать про себя и понимать</w:t>
      </w:r>
      <w:r w:rsidRPr="00C620CF">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C620CF">
        <w:rPr>
          <w:i/>
          <w:iCs/>
          <w:color w:val="auto"/>
          <w:sz w:val="24"/>
          <w:szCs w:val="24"/>
        </w:rPr>
        <w:t>читать про себя</w:t>
      </w:r>
      <w:r w:rsidRPr="00C620CF">
        <w:rPr>
          <w:color w:val="auto"/>
          <w:sz w:val="24"/>
          <w:szCs w:val="24"/>
        </w:rPr>
        <w:t xml:space="preserve"> несплошные тексты (таблицы, диаграммы) и </w:t>
      </w:r>
      <w:r w:rsidRPr="00C620CF">
        <w:rPr>
          <w:i/>
          <w:iCs/>
          <w:color w:val="auto"/>
          <w:sz w:val="24"/>
          <w:szCs w:val="24"/>
        </w:rPr>
        <w:t>понимать</w:t>
      </w:r>
      <w:r w:rsidRPr="00C620CF">
        <w:rPr>
          <w:color w:val="auto"/>
          <w:sz w:val="24"/>
          <w:szCs w:val="24"/>
        </w:rPr>
        <w:t xml:space="preserve"> представленную в них информацию; </w:t>
      </w:r>
      <w:r w:rsidRPr="00C620CF">
        <w:rPr>
          <w:i/>
          <w:iCs/>
          <w:color w:val="auto"/>
          <w:sz w:val="24"/>
          <w:szCs w:val="24"/>
        </w:rPr>
        <w:t>обобщать</w:t>
      </w:r>
      <w:r w:rsidRPr="00C620CF">
        <w:rPr>
          <w:color w:val="auto"/>
          <w:sz w:val="24"/>
          <w:szCs w:val="24"/>
        </w:rPr>
        <w:t xml:space="preserve"> и </w:t>
      </w:r>
      <w:r w:rsidRPr="00C620CF">
        <w:rPr>
          <w:i/>
          <w:iCs/>
          <w:color w:val="auto"/>
          <w:sz w:val="24"/>
          <w:szCs w:val="24"/>
        </w:rPr>
        <w:t>оценивать</w:t>
      </w:r>
      <w:r w:rsidRPr="00C620CF">
        <w:rPr>
          <w:color w:val="auto"/>
          <w:sz w:val="24"/>
          <w:szCs w:val="24"/>
        </w:rPr>
        <w:t xml:space="preserve"> полученную при чтении информацию;</w:t>
      </w:r>
    </w:p>
    <w:p w14:paraId="5690801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письменная речь: </w:t>
      </w:r>
      <w:r w:rsidRPr="00C620CF">
        <w:rPr>
          <w:i/>
          <w:iCs/>
          <w:color w:val="auto"/>
          <w:sz w:val="24"/>
          <w:szCs w:val="24"/>
        </w:rPr>
        <w:t>заполнять</w:t>
      </w:r>
      <w:r w:rsidRPr="00C620CF">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C620CF">
        <w:rPr>
          <w:i/>
          <w:iCs/>
          <w:color w:val="auto"/>
          <w:sz w:val="24"/>
          <w:szCs w:val="24"/>
        </w:rPr>
        <w:t>писать</w:t>
      </w:r>
      <w:r w:rsidRPr="00C620CF">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C620CF">
        <w:rPr>
          <w:i/>
          <w:iCs/>
          <w:color w:val="auto"/>
          <w:sz w:val="24"/>
          <w:szCs w:val="24"/>
        </w:rPr>
        <w:t>создавать</w:t>
      </w:r>
      <w:r w:rsidRPr="00C620CF">
        <w:rPr>
          <w:color w:val="auto"/>
          <w:sz w:val="24"/>
          <w:szCs w:val="24"/>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C620CF">
        <w:rPr>
          <w:i/>
          <w:iCs/>
          <w:color w:val="auto"/>
          <w:sz w:val="24"/>
          <w:szCs w:val="24"/>
        </w:rPr>
        <w:t>заполнять</w:t>
      </w:r>
      <w:r w:rsidRPr="00C620CF">
        <w:rPr>
          <w:color w:val="auto"/>
          <w:sz w:val="24"/>
          <w:szCs w:val="24"/>
        </w:rPr>
        <w:t xml:space="preserve"> таблицу, кратко фиксируя содержание прочитанного/прослушанного текста; </w:t>
      </w:r>
      <w:r w:rsidRPr="00C620CF">
        <w:rPr>
          <w:i/>
          <w:iCs/>
          <w:color w:val="auto"/>
          <w:sz w:val="24"/>
          <w:szCs w:val="24"/>
        </w:rPr>
        <w:t>письменно представлять</w:t>
      </w:r>
      <w:r w:rsidRPr="00C620CF">
        <w:rPr>
          <w:color w:val="auto"/>
          <w:sz w:val="24"/>
          <w:szCs w:val="24"/>
        </w:rPr>
        <w:t xml:space="preserve"> результаты выполненной проектной работы (объём — 100—120 слов);</w:t>
      </w:r>
    </w:p>
    <w:p w14:paraId="008E8697" w14:textId="77777777" w:rsidR="00A57638" w:rsidRPr="00C620CF" w:rsidRDefault="00E235EB" w:rsidP="00C620CF">
      <w:pPr>
        <w:pStyle w:val="13"/>
        <w:numPr>
          <w:ilvl w:val="0"/>
          <w:numId w:val="43"/>
        </w:numPr>
        <w:tabs>
          <w:tab w:val="left" w:pos="566"/>
        </w:tabs>
        <w:spacing w:line="276" w:lineRule="auto"/>
        <w:ind w:firstLine="709"/>
        <w:contextualSpacing/>
        <w:jc w:val="both"/>
        <w:rPr>
          <w:color w:val="auto"/>
          <w:sz w:val="24"/>
          <w:szCs w:val="24"/>
        </w:rPr>
      </w:pPr>
      <w:r w:rsidRPr="00C620CF">
        <w:rPr>
          <w:color w:val="auto"/>
          <w:sz w:val="24"/>
          <w:szCs w:val="24"/>
        </w:rPr>
        <w:t xml:space="preserve">владеть </w:t>
      </w:r>
      <w:r w:rsidRPr="00C620CF">
        <w:rPr>
          <w:b/>
          <w:bCs/>
          <w:color w:val="auto"/>
          <w:sz w:val="24"/>
          <w:szCs w:val="24"/>
        </w:rPr>
        <w:t xml:space="preserve">фонетическими </w:t>
      </w:r>
      <w:r w:rsidRPr="00C620CF">
        <w:rPr>
          <w:color w:val="auto"/>
          <w:sz w:val="24"/>
          <w:szCs w:val="24"/>
        </w:rPr>
        <w:t xml:space="preserve">навыками: </w:t>
      </w:r>
      <w:r w:rsidRPr="00C620CF">
        <w:rPr>
          <w:i/>
          <w:iCs/>
          <w:color w:val="auto"/>
          <w:sz w:val="24"/>
          <w:szCs w:val="24"/>
        </w:rPr>
        <w:t xml:space="preserve">различать на слух </w:t>
      </w:r>
      <w:r w:rsidRPr="00C620CF">
        <w:rPr>
          <w:color w:val="auto"/>
          <w:sz w:val="24"/>
          <w:szCs w:val="24"/>
        </w:rPr>
        <w:t xml:space="preserve">и адекватно, без ошибок, ведущих к сбою коммуникации, </w:t>
      </w:r>
      <w:r w:rsidRPr="00C620CF">
        <w:rPr>
          <w:i/>
          <w:iCs/>
          <w:color w:val="auto"/>
          <w:sz w:val="24"/>
          <w:szCs w:val="24"/>
        </w:rPr>
        <w:t>произносить</w:t>
      </w:r>
      <w:r w:rsidRPr="00C620CF">
        <w:rPr>
          <w:color w:val="auto"/>
          <w:sz w:val="24"/>
          <w:szCs w:val="24"/>
        </w:rPr>
        <w:t xml:space="preserve"> слова с правильным ударением и фразы с соблюдением их ритмико-интонационных особенностей, в том числе </w:t>
      </w:r>
      <w:r w:rsidRPr="00C620CF">
        <w:rPr>
          <w:i/>
          <w:iCs/>
          <w:color w:val="auto"/>
          <w:sz w:val="24"/>
          <w:szCs w:val="24"/>
        </w:rPr>
        <w:t>применять правила</w:t>
      </w:r>
      <w:r w:rsidRPr="00C620CF">
        <w:rPr>
          <w:color w:val="auto"/>
          <w:sz w:val="24"/>
          <w:szCs w:val="24"/>
        </w:rPr>
        <w:t xml:space="preserve"> отсутствия фразового ударения на служебных словах; </w:t>
      </w:r>
      <w:r w:rsidRPr="00C620CF">
        <w:rPr>
          <w:i/>
          <w:iCs/>
          <w:color w:val="auto"/>
          <w:sz w:val="24"/>
          <w:szCs w:val="24"/>
        </w:rPr>
        <w:t>владеть</w:t>
      </w:r>
      <w:r w:rsidRPr="00C620CF">
        <w:rPr>
          <w:color w:val="auto"/>
          <w:sz w:val="24"/>
          <w:szCs w:val="24"/>
        </w:rPr>
        <w:t xml:space="preserve"> правилами чтения и выразительно </w:t>
      </w:r>
      <w:r w:rsidRPr="00C620CF">
        <w:rPr>
          <w:i/>
          <w:iCs/>
          <w:color w:val="auto"/>
          <w:sz w:val="24"/>
          <w:szCs w:val="24"/>
        </w:rPr>
        <w:t>читать вслух</w:t>
      </w:r>
      <w:r w:rsidRPr="00C620CF">
        <w:rPr>
          <w:color w:val="auto"/>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C620CF">
        <w:rPr>
          <w:i/>
          <w:iCs/>
          <w:color w:val="auto"/>
          <w:sz w:val="24"/>
          <w:szCs w:val="24"/>
        </w:rPr>
        <w:t>читать</w:t>
      </w:r>
      <w:r w:rsidRPr="00C620CF">
        <w:rPr>
          <w:color w:val="auto"/>
          <w:sz w:val="24"/>
          <w:szCs w:val="24"/>
        </w:rPr>
        <w:t xml:space="preserve"> новые слова согласно основным правилам чтения.</w:t>
      </w:r>
    </w:p>
    <w:p w14:paraId="76CE03FA"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владеть</w:t>
      </w:r>
      <w:r w:rsidRPr="00C620CF">
        <w:rPr>
          <w:b/>
          <w:bCs/>
          <w:color w:val="auto"/>
          <w:sz w:val="24"/>
          <w:szCs w:val="24"/>
        </w:rPr>
        <w:t xml:space="preserve"> орфографическими </w:t>
      </w:r>
      <w:r w:rsidRPr="00C620CF">
        <w:rPr>
          <w:color w:val="auto"/>
          <w:sz w:val="24"/>
          <w:szCs w:val="24"/>
        </w:rPr>
        <w:t xml:space="preserve">навыками: правильно </w:t>
      </w:r>
      <w:r w:rsidRPr="00C620CF">
        <w:rPr>
          <w:i/>
          <w:iCs/>
          <w:color w:val="auto"/>
          <w:sz w:val="24"/>
          <w:szCs w:val="24"/>
        </w:rPr>
        <w:t xml:space="preserve">писать </w:t>
      </w:r>
      <w:r w:rsidRPr="00C620CF">
        <w:rPr>
          <w:color w:val="auto"/>
          <w:sz w:val="24"/>
          <w:szCs w:val="24"/>
        </w:rPr>
        <w:t>изученные слова;</w:t>
      </w:r>
    </w:p>
    <w:p w14:paraId="587B85B5"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владеть</w:t>
      </w:r>
      <w:r w:rsidRPr="00C620CF">
        <w:rPr>
          <w:b/>
          <w:bCs/>
          <w:color w:val="auto"/>
          <w:sz w:val="24"/>
          <w:szCs w:val="24"/>
        </w:rPr>
        <w:t xml:space="preserve"> пунктуационными </w:t>
      </w:r>
      <w:r w:rsidRPr="00C620CF">
        <w:rPr>
          <w:color w:val="auto"/>
          <w:sz w:val="24"/>
          <w:szCs w:val="24"/>
        </w:rPr>
        <w:t xml:space="preserve">навыками: </w:t>
      </w:r>
      <w:r w:rsidRPr="00C620CF">
        <w:rPr>
          <w:i/>
          <w:iCs/>
          <w:color w:val="auto"/>
          <w:sz w:val="24"/>
          <w:szCs w:val="24"/>
        </w:rPr>
        <w:t>использовать</w:t>
      </w:r>
      <w:r w:rsidRPr="00C620CF">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C620CF">
        <w:rPr>
          <w:i/>
          <w:iCs/>
          <w:color w:val="auto"/>
          <w:sz w:val="24"/>
          <w:szCs w:val="24"/>
        </w:rPr>
        <w:t>оформлять</w:t>
      </w:r>
      <w:r w:rsidRPr="00C620CF">
        <w:rPr>
          <w:color w:val="auto"/>
          <w:sz w:val="24"/>
          <w:szCs w:val="24"/>
        </w:rPr>
        <w:t xml:space="preserve"> электронное сообщение личного характера;</w:t>
      </w:r>
    </w:p>
    <w:p w14:paraId="15C547C0" w14:textId="77777777" w:rsidR="00A57638" w:rsidRPr="00C620CF" w:rsidRDefault="00E235EB" w:rsidP="00C620CF">
      <w:pPr>
        <w:pStyle w:val="13"/>
        <w:numPr>
          <w:ilvl w:val="0"/>
          <w:numId w:val="43"/>
        </w:numPr>
        <w:tabs>
          <w:tab w:val="left" w:pos="564"/>
        </w:tabs>
        <w:spacing w:line="276" w:lineRule="auto"/>
        <w:ind w:firstLine="709"/>
        <w:contextualSpacing/>
        <w:jc w:val="both"/>
        <w:rPr>
          <w:color w:val="auto"/>
          <w:sz w:val="24"/>
          <w:szCs w:val="24"/>
        </w:rPr>
      </w:pPr>
      <w:r w:rsidRPr="00C620CF">
        <w:rPr>
          <w:i/>
          <w:iCs/>
          <w:color w:val="auto"/>
          <w:sz w:val="24"/>
          <w:szCs w:val="24"/>
        </w:rPr>
        <w:t>распознавать</w:t>
      </w:r>
      <w:r w:rsidRPr="00C620CF">
        <w:rPr>
          <w:color w:val="auto"/>
          <w:sz w:val="24"/>
          <w:szCs w:val="24"/>
        </w:rPr>
        <w:t xml:space="preserve"> в звучащем и письменном тексте 1350 лексических единиц (слов, словосочетаний, речевых клише) и правильно </w:t>
      </w:r>
      <w:r w:rsidRPr="00C620CF">
        <w:rPr>
          <w:i/>
          <w:iCs/>
          <w:color w:val="auto"/>
          <w:sz w:val="24"/>
          <w:szCs w:val="24"/>
        </w:rPr>
        <w:t>употреблять</w:t>
      </w:r>
      <w:r w:rsidRPr="00C620CF">
        <w:rPr>
          <w:color w:val="auto"/>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C5E3FCE"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распознавать и употреблять</w:t>
      </w:r>
      <w:r w:rsidRPr="00C620CF">
        <w:rPr>
          <w:color w:val="auto"/>
          <w:sz w:val="24"/>
          <w:szCs w:val="24"/>
        </w:rPr>
        <w:t xml:space="preserve"> в устной и письменной речи родственные слова, образованные с использованием аффиксации: глаголы с помощью префиксов </w:t>
      </w:r>
      <w:r w:rsidRPr="00C620CF">
        <w:rPr>
          <w:color w:val="auto"/>
          <w:sz w:val="24"/>
          <w:szCs w:val="24"/>
          <w:lang w:val="en-US" w:eastAsia="en-US" w:bidi="en-US"/>
        </w:rPr>
        <w:t>under</w:t>
      </w:r>
      <w:r w:rsidRPr="00C620CF">
        <w:rPr>
          <w:color w:val="auto"/>
          <w:sz w:val="24"/>
          <w:szCs w:val="24"/>
          <w:lang w:eastAsia="en-US" w:bidi="en-US"/>
        </w:rPr>
        <w:t xml:space="preserve">-, </w:t>
      </w:r>
      <w:r w:rsidRPr="00C620CF">
        <w:rPr>
          <w:color w:val="auto"/>
          <w:sz w:val="24"/>
          <w:szCs w:val="24"/>
          <w:lang w:val="en-US" w:eastAsia="en-US" w:bidi="en-US"/>
        </w:rPr>
        <w:t>over</w:t>
      </w:r>
      <w:r w:rsidRPr="00C620CF">
        <w:rPr>
          <w:color w:val="auto"/>
          <w:sz w:val="24"/>
          <w:szCs w:val="24"/>
          <w:lang w:eastAsia="en-US" w:bidi="en-US"/>
        </w:rPr>
        <w:t xml:space="preserve">-, </w:t>
      </w:r>
      <w:r w:rsidRPr="00C620CF">
        <w:rPr>
          <w:color w:val="auto"/>
          <w:sz w:val="24"/>
          <w:szCs w:val="24"/>
          <w:lang w:val="en-US" w:eastAsia="en-US" w:bidi="en-US"/>
        </w:rPr>
        <w:t>dis</w:t>
      </w:r>
      <w:r w:rsidRPr="00C620CF">
        <w:rPr>
          <w:color w:val="auto"/>
          <w:sz w:val="24"/>
          <w:szCs w:val="24"/>
          <w:lang w:eastAsia="en-US" w:bidi="en-US"/>
        </w:rPr>
        <w:t xml:space="preserve">-, </w:t>
      </w:r>
      <w:r w:rsidRPr="00C620CF">
        <w:rPr>
          <w:color w:val="auto"/>
          <w:sz w:val="24"/>
          <w:szCs w:val="24"/>
          <w:lang w:val="en-US" w:eastAsia="en-US" w:bidi="en-US"/>
        </w:rPr>
        <w:t>mis</w:t>
      </w:r>
      <w:r w:rsidRPr="00C620CF">
        <w:rPr>
          <w:color w:val="auto"/>
          <w:sz w:val="24"/>
          <w:szCs w:val="24"/>
          <w:lang w:eastAsia="en-US" w:bidi="en-US"/>
        </w:rPr>
        <w:t xml:space="preserve">-; </w:t>
      </w:r>
      <w:r w:rsidRPr="00C620CF">
        <w:rPr>
          <w:color w:val="auto"/>
          <w:sz w:val="24"/>
          <w:szCs w:val="24"/>
        </w:rPr>
        <w:t xml:space="preserve">имена </w:t>
      </w:r>
      <w:r w:rsidRPr="00C620CF">
        <w:rPr>
          <w:color w:val="auto"/>
          <w:sz w:val="24"/>
          <w:szCs w:val="24"/>
        </w:rPr>
        <w:lastRenderedPageBreak/>
        <w:t xml:space="preserve">прилагательные с помощью суффиксов </w:t>
      </w:r>
      <w:r w:rsidRPr="00C620CF">
        <w:rPr>
          <w:color w:val="auto"/>
          <w:sz w:val="24"/>
          <w:szCs w:val="24"/>
          <w:lang w:eastAsia="en-US" w:bidi="en-US"/>
        </w:rPr>
        <w:t>-</w:t>
      </w:r>
      <w:r w:rsidRPr="00C620CF">
        <w:rPr>
          <w:color w:val="auto"/>
          <w:sz w:val="24"/>
          <w:szCs w:val="24"/>
          <w:lang w:val="en-US" w:eastAsia="en-US" w:bidi="en-US"/>
        </w:rPr>
        <w:t>able</w:t>
      </w:r>
      <w:r w:rsidRPr="00C620CF">
        <w:rPr>
          <w:color w:val="auto"/>
          <w:sz w:val="24"/>
          <w:szCs w:val="24"/>
          <w:lang w:eastAsia="en-US" w:bidi="en-US"/>
        </w:rPr>
        <w:t>/-</w:t>
      </w:r>
      <w:r w:rsidRPr="00C620CF">
        <w:rPr>
          <w:color w:val="auto"/>
          <w:sz w:val="24"/>
          <w:szCs w:val="24"/>
          <w:lang w:val="en-US" w:eastAsia="en-US" w:bidi="en-US"/>
        </w:rPr>
        <w:t>ible</w:t>
      </w:r>
      <w:r w:rsidRPr="00C620CF">
        <w:rPr>
          <w:color w:val="auto"/>
          <w:sz w:val="24"/>
          <w:szCs w:val="24"/>
          <w:lang w:eastAsia="en-US" w:bidi="en-US"/>
        </w:rPr>
        <w:t xml:space="preserve">; </w:t>
      </w:r>
      <w:r w:rsidRPr="00C620CF">
        <w:rPr>
          <w:color w:val="auto"/>
          <w:sz w:val="24"/>
          <w:szCs w:val="24"/>
        </w:rPr>
        <w:t xml:space="preserve">имена существительные с помощью отрицательных префиксов </w:t>
      </w:r>
      <w:r w:rsidRPr="00C620CF">
        <w:rPr>
          <w:color w:val="auto"/>
          <w:sz w:val="24"/>
          <w:szCs w:val="24"/>
          <w:lang w:val="en-US" w:eastAsia="en-US" w:bidi="en-US"/>
        </w:rPr>
        <w:t>in</w:t>
      </w:r>
      <w:r w:rsidRPr="00C620CF">
        <w:rPr>
          <w:color w:val="auto"/>
          <w:sz w:val="24"/>
          <w:szCs w:val="24"/>
          <w:lang w:eastAsia="en-US" w:bidi="en-US"/>
        </w:rPr>
        <w:t>-/</w:t>
      </w:r>
      <w:r w:rsidRPr="00C620CF">
        <w:rPr>
          <w:color w:val="auto"/>
          <w:sz w:val="24"/>
          <w:szCs w:val="24"/>
          <w:lang w:val="en-US" w:eastAsia="en-US" w:bidi="en-US"/>
        </w:rPr>
        <w:t>im</w:t>
      </w:r>
      <w:r w:rsidRPr="00C620CF">
        <w:rPr>
          <w:color w:val="auto"/>
          <w:sz w:val="24"/>
          <w:szCs w:val="24"/>
          <w:lang w:eastAsia="en-US" w:bidi="en-US"/>
        </w:rPr>
        <w:t xml:space="preserve">- </w:t>
      </w:r>
      <w:r w:rsidRPr="00C620CF">
        <w:rPr>
          <w:color w:val="auto"/>
          <w:sz w:val="24"/>
          <w:szCs w:val="24"/>
        </w:rPr>
        <w:t xml:space="preserve">; сложное прилагательное путём соединения основы числительного с основой существительного с добавлением суффикса </w:t>
      </w:r>
      <w:r w:rsidRPr="00C620CF">
        <w:rPr>
          <w:color w:val="auto"/>
          <w:sz w:val="24"/>
          <w:szCs w:val="24"/>
          <w:lang w:eastAsia="en-US" w:bidi="en-US"/>
        </w:rPr>
        <w:t>-</w:t>
      </w:r>
      <w:r w:rsidRPr="00C620CF">
        <w:rPr>
          <w:color w:val="auto"/>
          <w:sz w:val="24"/>
          <w:szCs w:val="24"/>
          <w:lang w:val="en-US" w:eastAsia="en-US" w:bidi="en-US"/>
        </w:rPr>
        <w:t>ed</w:t>
      </w:r>
      <w:r w:rsidRPr="00C620CF">
        <w:rPr>
          <w:color w:val="auto"/>
          <w:sz w:val="24"/>
          <w:szCs w:val="24"/>
          <w:lang w:eastAsia="en-US" w:bidi="en-US"/>
        </w:rPr>
        <w:t xml:space="preserve"> (</w:t>
      </w:r>
      <w:r w:rsidRPr="00C620CF">
        <w:rPr>
          <w:color w:val="auto"/>
          <w:sz w:val="24"/>
          <w:szCs w:val="24"/>
          <w:lang w:val="en-US" w:eastAsia="en-US" w:bidi="en-US"/>
        </w:rPr>
        <w:t>eight</w:t>
      </w:r>
      <w:r w:rsidRPr="00C620CF">
        <w:rPr>
          <w:color w:val="auto"/>
          <w:sz w:val="24"/>
          <w:szCs w:val="24"/>
          <w:lang w:eastAsia="en-US" w:bidi="en-US"/>
        </w:rPr>
        <w:t>-</w:t>
      </w:r>
      <w:r w:rsidRPr="00C620CF">
        <w:rPr>
          <w:color w:val="auto"/>
          <w:sz w:val="24"/>
          <w:szCs w:val="24"/>
          <w:lang w:val="en-US" w:eastAsia="en-US" w:bidi="en-US"/>
        </w:rPr>
        <w:t>legged</w:t>
      </w:r>
      <w:r w:rsidRPr="00C620CF">
        <w:rPr>
          <w:color w:val="auto"/>
          <w:sz w:val="24"/>
          <w:szCs w:val="24"/>
          <w:lang w:eastAsia="en-US" w:bidi="en-US"/>
        </w:rPr>
        <w:t xml:space="preserve">); </w:t>
      </w:r>
      <w:r w:rsidRPr="00C620CF">
        <w:rPr>
          <w:color w:val="auto"/>
          <w:sz w:val="24"/>
          <w:szCs w:val="24"/>
        </w:rPr>
        <w:t xml:space="preserve">сложное существительное путём соединения основ существительного с предлогом </w:t>
      </w:r>
      <w:r w:rsidRPr="00C620CF">
        <w:rPr>
          <w:color w:val="auto"/>
          <w:sz w:val="24"/>
          <w:szCs w:val="24"/>
          <w:lang w:eastAsia="en-US" w:bidi="en-US"/>
        </w:rPr>
        <w:t>(</w:t>
      </w:r>
      <w:r w:rsidRPr="00C620CF">
        <w:rPr>
          <w:color w:val="auto"/>
          <w:sz w:val="24"/>
          <w:szCs w:val="24"/>
          <w:lang w:val="en-US" w:eastAsia="en-US" w:bidi="en-US"/>
        </w:rPr>
        <w:t>mother</w:t>
      </w:r>
      <w:r w:rsidRPr="00C620CF">
        <w:rPr>
          <w:color w:val="auto"/>
          <w:sz w:val="24"/>
          <w:szCs w:val="24"/>
          <w:lang w:eastAsia="en-US" w:bidi="en-US"/>
        </w:rPr>
        <w:t>-</w:t>
      </w:r>
      <w:r w:rsidRPr="00C620CF">
        <w:rPr>
          <w:color w:val="auto"/>
          <w:sz w:val="24"/>
          <w:szCs w:val="24"/>
          <w:lang w:val="en-US" w:eastAsia="en-US" w:bidi="en-US"/>
        </w:rPr>
        <w:t>in</w:t>
      </w:r>
      <w:r w:rsidRPr="00C620CF">
        <w:rPr>
          <w:color w:val="auto"/>
          <w:sz w:val="24"/>
          <w:szCs w:val="24"/>
          <w:lang w:eastAsia="en-US" w:bidi="en-US"/>
        </w:rPr>
        <w:t>-</w:t>
      </w:r>
      <w:r w:rsidRPr="00C620CF">
        <w:rPr>
          <w:color w:val="auto"/>
          <w:sz w:val="24"/>
          <w:szCs w:val="24"/>
          <w:lang w:val="en-US" w:eastAsia="en-US" w:bidi="en-US"/>
        </w:rPr>
        <w:t>law</w:t>
      </w:r>
      <w:r w:rsidRPr="00C620CF">
        <w:rPr>
          <w:color w:val="auto"/>
          <w:sz w:val="24"/>
          <w:szCs w:val="24"/>
          <w:lang w:eastAsia="en-US" w:bidi="en-US"/>
        </w:rPr>
        <w:t xml:space="preserve">); </w:t>
      </w:r>
      <w:r w:rsidRPr="00C620CF">
        <w:rPr>
          <w:color w:val="auto"/>
          <w:sz w:val="24"/>
          <w:szCs w:val="24"/>
        </w:rPr>
        <w:t xml:space="preserve">сложное прилагательное путём соединения основы прилагательного с основой причастия </w:t>
      </w:r>
      <w:r w:rsidRPr="00C620CF">
        <w:rPr>
          <w:color w:val="auto"/>
          <w:sz w:val="24"/>
          <w:szCs w:val="24"/>
          <w:lang w:val="en-US" w:eastAsia="en-US" w:bidi="en-US"/>
        </w:rPr>
        <w:t>I</w:t>
      </w:r>
      <w:r w:rsidRPr="00C620CF">
        <w:rPr>
          <w:color w:val="auto"/>
          <w:sz w:val="24"/>
          <w:szCs w:val="24"/>
          <w:lang w:eastAsia="en-US" w:bidi="en-US"/>
        </w:rPr>
        <w:t xml:space="preserve"> (</w:t>
      </w:r>
      <w:r w:rsidRPr="00C620CF">
        <w:rPr>
          <w:color w:val="auto"/>
          <w:sz w:val="24"/>
          <w:szCs w:val="24"/>
          <w:lang w:val="en-US" w:eastAsia="en-US" w:bidi="en-US"/>
        </w:rPr>
        <w:t>nice</w:t>
      </w:r>
      <w:r w:rsidRPr="00C620CF">
        <w:rPr>
          <w:color w:val="auto"/>
          <w:sz w:val="24"/>
          <w:szCs w:val="24"/>
          <w:lang w:eastAsia="en-US" w:bidi="en-US"/>
        </w:rPr>
        <w:t>-</w:t>
      </w:r>
      <w:r w:rsidRPr="00C620CF">
        <w:rPr>
          <w:color w:val="auto"/>
          <w:sz w:val="24"/>
          <w:szCs w:val="24"/>
          <w:lang w:val="en-US" w:eastAsia="en-US" w:bidi="en-US"/>
        </w:rPr>
        <w:t>looking</w:t>
      </w:r>
      <w:r w:rsidRPr="00C620CF">
        <w:rPr>
          <w:color w:val="auto"/>
          <w:sz w:val="24"/>
          <w:szCs w:val="24"/>
          <w:lang w:eastAsia="en-US" w:bidi="en-US"/>
        </w:rPr>
        <w:t xml:space="preserve">); </w:t>
      </w:r>
      <w:r w:rsidRPr="00C620CF">
        <w:rPr>
          <w:color w:val="auto"/>
          <w:sz w:val="24"/>
          <w:szCs w:val="24"/>
        </w:rPr>
        <w:t xml:space="preserve">сложное прилагательное путём соединения наречия с основой причастия </w:t>
      </w:r>
      <w:r w:rsidRPr="00C620CF">
        <w:rPr>
          <w:color w:val="auto"/>
          <w:sz w:val="24"/>
          <w:szCs w:val="24"/>
          <w:lang w:val="en-US" w:eastAsia="en-US" w:bidi="en-US"/>
        </w:rPr>
        <w:t>II</w:t>
      </w:r>
      <w:r w:rsidRPr="00C620CF">
        <w:rPr>
          <w:color w:val="auto"/>
          <w:sz w:val="24"/>
          <w:szCs w:val="24"/>
          <w:lang w:eastAsia="en-US" w:bidi="en-US"/>
        </w:rPr>
        <w:t xml:space="preserve"> (</w:t>
      </w:r>
      <w:r w:rsidRPr="00C620CF">
        <w:rPr>
          <w:color w:val="auto"/>
          <w:sz w:val="24"/>
          <w:szCs w:val="24"/>
          <w:lang w:val="en-US" w:eastAsia="en-US" w:bidi="en-US"/>
        </w:rPr>
        <w:t>well</w:t>
      </w:r>
      <w:r w:rsidRPr="00C620CF">
        <w:rPr>
          <w:color w:val="auto"/>
          <w:sz w:val="24"/>
          <w:szCs w:val="24"/>
          <w:lang w:eastAsia="en-US" w:bidi="en-US"/>
        </w:rPr>
        <w:t>-</w:t>
      </w:r>
      <w:r w:rsidRPr="00C620CF">
        <w:rPr>
          <w:color w:val="auto"/>
          <w:sz w:val="24"/>
          <w:szCs w:val="24"/>
          <w:lang w:val="en-US" w:eastAsia="en-US" w:bidi="en-US"/>
        </w:rPr>
        <w:t>behaved</w:t>
      </w:r>
      <w:r w:rsidRPr="00C620CF">
        <w:rPr>
          <w:color w:val="auto"/>
          <w:sz w:val="24"/>
          <w:szCs w:val="24"/>
          <w:lang w:eastAsia="en-US" w:bidi="en-US"/>
        </w:rPr>
        <w:t xml:space="preserve">); </w:t>
      </w:r>
      <w:r w:rsidRPr="00C620CF">
        <w:rPr>
          <w:color w:val="auto"/>
          <w:sz w:val="24"/>
          <w:szCs w:val="24"/>
        </w:rPr>
        <w:t xml:space="preserve">глагол от прилагательного </w:t>
      </w:r>
      <w:r w:rsidRPr="00C620CF">
        <w:rPr>
          <w:color w:val="auto"/>
          <w:sz w:val="24"/>
          <w:szCs w:val="24"/>
          <w:lang w:eastAsia="en-US" w:bidi="en-US"/>
        </w:rPr>
        <w:t>(</w:t>
      </w:r>
      <w:r w:rsidRPr="00C620CF">
        <w:rPr>
          <w:color w:val="auto"/>
          <w:sz w:val="24"/>
          <w:szCs w:val="24"/>
          <w:lang w:val="en-US" w:eastAsia="en-US" w:bidi="en-US"/>
        </w:rPr>
        <w:t>cool</w:t>
      </w:r>
      <w:r w:rsidRPr="00C620CF">
        <w:rPr>
          <w:color w:val="auto"/>
          <w:sz w:val="24"/>
          <w:szCs w:val="24"/>
          <w:lang w:eastAsia="en-US" w:bidi="en-US"/>
        </w:rPr>
        <w:t xml:space="preserve"> </w:t>
      </w:r>
      <w:r w:rsidRPr="00C620CF">
        <w:rPr>
          <w:color w:val="auto"/>
          <w:sz w:val="24"/>
          <w:szCs w:val="24"/>
        </w:rPr>
        <w:t xml:space="preserve">— </w:t>
      </w:r>
      <w:r w:rsidRPr="00C620CF">
        <w:rPr>
          <w:color w:val="auto"/>
          <w:sz w:val="24"/>
          <w:szCs w:val="24"/>
          <w:lang w:val="en-US" w:eastAsia="en-US" w:bidi="en-US"/>
        </w:rPr>
        <w:t>to</w:t>
      </w:r>
      <w:r w:rsidRPr="00C620CF">
        <w:rPr>
          <w:color w:val="auto"/>
          <w:sz w:val="24"/>
          <w:szCs w:val="24"/>
          <w:lang w:eastAsia="en-US" w:bidi="en-US"/>
        </w:rPr>
        <w:t xml:space="preserve"> </w:t>
      </w:r>
      <w:r w:rsidRPr="00C620CF">
        <w:rPr>
          <w:color w:val="auto"/>
          <w:sz w:val="24"/>
          <w:szCs w:val="24"/>
          <w:lang w:val="en-US" w:eastAsia="en-US" w:bidi="en-US"/>
        </w:rPr>
        <w:t>cool</w:t>
      </w:r>
      <w:r w:rsidRPr="00C620CF">
        <w:rPr>
          <w:color w:val="auto"/>
          <w:sz w:val="24"/>
          <w:szCs w:val="24"/>
          <w:lang w:eastAsia="en-US" w:bidi="en-US"/>
        </w:rPr>
        <w:t>);</w:t>
      </w:r>
    </w:p>
    <w:p w14:paraId="56C29E5F"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распознавать и употреблять</w:t>
      </w:r>
      <w:r w:rsidRPr="00C620CF">
        <w:rPr>
          <w:color w:val="auto"/>
          <w:sz w:val="24"/>
          <w:szCs w:val="24"/>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034288D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A8964C5" w14:textId="77777777" w:rsidR="00A57638" w:rsidRPr="00C620CF" w:rsidRDefault="00E235EB" w:rsidP="00C620CF">
      <w:pPr>
        <w:pStyle w:val="13"/>
        <w:numPr>
          <w:ilvl w:val="0"/>
          <w:numId w:val="43"/>
        </w:numPr>
        <w:tabs>
          <w:tab w:val="left" w:pos="564"/>
        </w:tabs>
        <w:spacing w:line="276" w:lineRule="auto"/>
        <w:ind w:firstLine="709"/>
        <w:contextualSpacing/>
        <w:jc w:val="both"/>
        <w:rPr>
          <w:color w:val="auto"/>
          <w:sz w:val="24"/>
          <w:szCs w:val="24"/>
        </w:rPr>
      </w:pPr>
      <w:r w:rsidRPr="00C620CF">
        <w:rPr>
          <w:i/>
          <w:iCs/>
          <w:color w:val="auto"/>
          <w:sz w:val="24"/>
          <w:szCs w:val="24"/>
        </w:rPr>
        <w:t>знать и понимать</w:t>
      </w:r>
      <w:r w:rsidRPr="00C620CF">
        <w:rPr>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14:paraId="73EBB547"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распознавать</w:t>
      </w:r>
      <w:r w:rsidRPr="00C620CF">
        <w:rPr>
          <w:color w:val="auto"/>
          <w:sz w:val="24"/>
          <w:szCs w:val="24"/>
        </w:rPr>
        <w:t xml:space="preserve"> в письменном и звучащем тексте и </w:t>
      </w:r>
      <w:r w:rsidRPr="00C620CF">
        <w:rPr>
          <w:i/>
          <w:iCs/>
          <w:color w:val="auto"/>
          <w:sz w:val="24"/>
          <w:szCs w:val="24"/>
        </w:rPr>
        <w:t>употреблять</w:t>
      </w:r>
      <w:r w:rsidRPr="00C620CF">
        <w:rPr>
          <w:color w:val="auto"/>
          <w:sz w:val="24"/>
          <w:szCs w:val="24"/>
        </w:rPr>
        <w:t xml:space="preserve"> в устной и письменной речи:</w:t>
      </w:r>
    </w:p>
    <w:p w14:paraId="34966239" w14:textId="77777777" w:rsidR="00A57638" w:rsidRPr="00C620CF" w:rsidRDefault="00E235EB" w:rsidP="00C620CF">
      <w:pPr>
        <w:pStyle w:val="13"/>
        <w:spacing w:line="276" w:lineRule="auto"/>
        <w:ind w:left="240" w:firstLine="709"/>
        <w:contextualSpacing/>
        <w:jc w:val="both"/>
        <w:rPr>
          <w:color w:val="auto"/>
          <w:sz w:val="24"/>
          <w:szCs w:val="24"/>
          <w:lang w:val="en-US"/>
        </w:rPr>
      </w:pPr>
      <w:r w:rsidRPr="00C620CF">
        <w:rPr>
          <w:rFonts w:eastAsia="Arial"/>
          <w:color w:val="auto"/>
          <w:sz w:val="24"/>
          <w:szCs w:val="24"/>
          <w:lang w:val="en-US"/>
        </w:rPr>
        <w:t xml:space="preserve">6 </w:t>
      </w:r>
      <w:r w:rsidRPr="00C620CF">
        <w:rPr>
          <w:color w:val="auto"/>
          <w:sz w:val="24"/>
          <w:szCs w:val="24"/>
        </w:rPr>
        <w:t>предложения</w:t>
      </w:r>
      <w:r w:rsidRPr="00C620CF">
        <w:rPr>
          <w:color w:val="auto"/>
          <w:sz w:val="24"/>
          <w:szCs w:val="24"/>
          <w:lang w:val="en-US"/>
        </w:rPr>
        <w:t xml:space="preserve"> </w:t>
      </w:r>
      <w:r w:rsidRPr="00C620CF">
        <w:rPr>
          <w:color w:val="auto"/>
          <w:sz w:val="24"/>
          <w:szCs w:val="24"/>
        </w:rPr>
        <w:t>со</w:t>
      </w:r>
      <w:r w:rsidRPr="00C620CF">
        <w:rPr>
          <w:color w:val="auto"/>
          <w:sz w:val="24"/>
          <w:szCs w:val="24"/>
          <w:lang w:val="en-US"/>
        </w:rPr>
        <w:t xml:space="preserve"> </w:t>
      </w:r>
      <w:r w:rsidRPr="00C620CF">
        <w:rPr>
          <w:color w:val="auto"/>
          <w:sz w:val="24"/>
          <w:szCs w:val="24"/>
        </w:rPr>
        <w:t>сложным</w:t>
      </w:r>
      <w:r w:rsidRPr="00C620CF">
        <w:rPr>
          <w:color w:val="auto"/>
          <w:sz w:val="24"/>
          <w:szCs w:val="24"/>
          <w:lang w:val="en-US"/>
        </w:rPr>
        <w:t xml:space="preserve"> </w:t>
      </w:r>
      <w:r w:rsidRPr="00C620CF">
        <w:rPr>
          <w:color w:val="auto"/>
          <w:sz w:val="24"/>
          <w:szCs w:val="24"/>
        </w:rPr>
        <w:t>дополнением</w:t>
      </w:r>
      <w:r w:rsidRPr="00C620CF">
        <w:rPr>
          <w:color w:val="auto"/>
          <w:sz w:val="24"/>
          <w:szCs w:val="24"/>
          <w:lang w:val="en-US"/>
        </w:rPr>
        <w:t xml:space="preserve"> </w:t>
      </w:r>
      <w:r w:rsidRPr="00C620CF">
        <w:rPr>
          <w:color w:val="auto"/>
          <w:sz w:val="24"/>
          <w:szCs w:val="24"/>
          <w:lang w:val="en-US" w:eastAsia="en-US" w:bidi="en-US"/>
        </w:rPr>
        <w:t>(Complex Object) (I want to have my hair cut.);</w:t>
      </w:r>
    </w:p>
    <w:p w14:paraId="0843013F" w14:textId="77777777" w:rsidR="00A57638" w:rsidRPr="00C620CF" w:rsidRDefault="00E235EB" w:rsidP="00C620CF">
      <w:pPr>
        <w:pStyle w:val="13"/>
        <w:spacing w:line="276" w:lineRule="auto"/>
        <w:ind w:firstLine="709"/>
        <w:contextualSpacing/>
        <w:jc w:val="both"/>
        <w:rPr>
          <w:color w:val="auto"/>
          <w:sz w:val="24"/>
          <w:szCs w:val="24"/>
        </w:rPr>
      </w:pPr>
      <w:r w:rsidRPr="00C620CF">
        <w:rPr>
          <w:rFonts w:eastAsia="Arial"/>
          <w:color w:val="auto"/>
          <w:sz w:val="24"/>
          <w:szCs w:val="24"/>
        </w:rPr>
        <w:t xml:space="preserve">6 </w:t>
      </w:r>
      <w:r w:rsidRPr="00C620CF">
        <w:rPr>
          <w:color w:val="auto"/>
          <w:sz w:val="24"/>
          <w:szCs w:val="24"/>
        </w:rPr>
        <w:t xml:space="preserve">предложения с </w:t>
      </w:r>
      <w:r w:rsidRPr="00C620CF">
        <w:rPr>
          <w:color w:val="auto"/>
          <w:sz w:val="24"/>
          <w:szCs w:val="24"/>
          <w:lang w:val="en-US" w:eastAsia="en-US" w:bidi="en-US"/>
        </w:rPr>
        <w:t>I</w:t>
      </w:r>
      <w:r w:rsidRPr="00C620CF">
        <w:rPr>
          <w:color w:val="auto"/>
          <w:sz w:val="24"/>
          <w:szCs w:val="24"/>
          <w:lang w:eastAsia="en-US" w:bidi="en-US"/>
        </w:rPr>
        <w:t xml:space="preserve"> </w:t>
      </w:r>
      <w:r w:rsidRPr="00C620CF">
        <w:rPr>
          <w:color w:val="auto"/>
          <w:sz w:val="24"/>
          <w:szCs w:val="24"/>
          <w:lang w:val="en-US" w:eastAsia="en-US" w:bidi="en-US"/>
        </w:rPr>
        <w:t>wish</w:t>
      </w:r>
      <w:r w:rsidRPr="00C620CF">
        <w:rPr>
          <w:color w:val="auto"/>
          <w:sz w:val="24"/>
          <w:szCs w:val="24"/>
          <w:lang w:eastAsia="en-US" w:bidi="en-US"/>
        </w:rPr>
        <w:t>;</w:t>
      </w:r>
    </w:p>
    <w:p w14:paraId="0D938DE1"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rFonts w:eastAsia="Arial"/>
          <w:color w:val="auto"/>
          <w:sz w:val="24"/>
          <w:szCs w:val="24"/>
        </w:rPr>
        <w:t xml:space="preserve">6 </w:t>
      </w:r>
      <w:r w:rsidRPr="00C620CF">
        <w:rPr>
          <w:color w:val="auto"/>
          <w:sz w:val="24"/>
          <w:szCs w:val="24"/>
        </w:rPr>
        <w:t xml:space="preserve">условные предложения нереального характера </w:t>
      </w:r>
      <w:r w:rsidRPr="00C620CF">
        <w:rPr>
          <w:color w:val="auto"/>
          <w:sz w:val="24"/>
          <w:szCs w:val="24"/>
          <w:lang w:eastAsia="en-US" w:bidi="en-US"/>
        </w:rPr>
        <w:t>(</w:t>
      </w:r>
      <w:r w:rsidRPr="00C620CF">
        <w:rPr>
          <w:color w:val="auto"/>
          <w:sz w:val="24"/>
          <w:szCs w:val="24"/>
          <w:lang w:val="en-US" w:eastAsia="en-US" w:bidi="en-US"/>
        </w:rPr>
        <w:t>Conditional</w:t>
      </w:r>
      <w:r w:rsidRPr="00C620CF">
        <w:rPr>
          <w:color w:val="auto"/>
          <w:sz w:val="24"/>
          <w:szCs w:val="24"/>
          <w:lang w:eastAsia="en-US" w:bidi="en-US"/>
        </w:rPr>
        <w:t xml:space="preserve"> </w:t>
      </w:r>
      <w:r w:rsidRPr="00C620CF">
        <w:rPr>
          <w:color w:val="auto"/>
          <w:sz w:val="24"/>
          <w:szCs w:val="24"/>
          <w:lang w:val="en-US" w:eastAsia="en-US" w:bidi="en-US"/>
        </w:rPr>
        <w:t>II</w:t>
      </w:r>
      <w:r w:rsidRPr="00C620CF">
        <w:rPr>
          <w:color w:val="auto"/>
          <w:sz w:val="24"/>
          <w:szCs w:val="24"/>
          <w:lang w:eastAsia="en-US" w:bidi="en-US"/>
        </w:rPr>
        <w:t>);</w:t>
      </w:r>
    </w:p>
    <w:p w14:paraId="70B6A8DB"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rFonts w:eastAsia="Arial"/>
          <w:color w:val="auto"/>
          <w:sz w:val="24"/>
          <w:szCs w:val="24"/>
        </w:rPr>
        <w:t xml:space="preserve">6 </w:t>
      </w:r>
      <w:r w:rsidRPr="00C620CF">
        <w:rPr>
          <w:color w:val="auto"/>
          <w:sz w:val="24"/>
          <w:szCs w:val="24"/>
        </w:rPr>
        <w:t xml:space="preserve">конструкцию для выражения предпочтения </w:t>
      </w:r>
      <w:r w:rsidRPr="00C620CF">
        <w:rPr>
          <w:color w:val="auto"/>
          <w:sz w:val="24"/>
          <w:szCs w:val="24"/>
          <w:lang w:val="en-US" w:eastAsia="en-US" w:bidi="en-US"/>
        </w:rPr>
        <w:t>I</w:t>
      </w:r>
      <w:r w:rsidRPr="00C620CF">
        <w:rPr>
          <w:color w:val="auto"/>
          <w:sz w:val="24"/>
          <w:szCs w:val="24"/>
          <w:lang w:eastAsia="en-US" w:bidi="en-US"/>
        </w:rPr>
        <w:t xml:space="preserve"> </w:t>
      </w:r>
      <w:r w:rsidRPr="00C620CF">
        <w:rPr>
          <w:color w:val="auto"/>
          <w:sz w:val="24"/>
          <w:szCs w:val="24"/>
          <w:lang w:val="en-US" w:eastAsia="en-US" w:bidi="en-US"/>
        </w:rPr>
        <w:t>prefer</w:t>
      </w:r>
      <w:r w:rsidR="00C61707" w:rsidRPr="00C620CF">
        <w:rPr>
          <w:color w:val="auto"/>
          <w:sz w:val="24"/>
          <w:szCs w:val="24"/>
          <w:lang w:eastAsia="en-US" w:bidi="en-US"/>
        </w:rPr>
        <w:t xml:space="preserve"> …</w:t>
      </w:r>
      <w:r w:rsidRPr="00C620CF">
        <w:rPr>
          <w:color w:val="auto"/>
          <w:sz w:val="24"/>
          <w:szCs w:val="24"/>
          <w:lang w:eastAsia="en-US" w:bidi="en-US"/>
        </w:rPr>
        <w:t>/</w:t>
      </w:r>
      <w:r w:rsidRPr="00C620CF">
        <w:rPr>
          <w:color w:val="auto"/>
          <w:sz w:val="24"/>
          <w:szCs w:val="24"/>
          <w:lang w:val="en-US" w:eastAsia="en-US" w:bidi="en-US"/>
        </w:rPr>
        <w:t>I</w:t>
      </w:r>
      <w:r w:rsidRPr="00C620CF">
        <w:rPr>
          <w:color w:val="auto"/>
          <w:sz w:val="24"/>
          <w:szCs w:val="24"/>
          <w:lang w:eastAsia="en-US" w:bidi="en-US"/>
        </w:rPr>
        <w:t>’</w:t>
      </w:r>
      <w:r w:rsidRPr="00C620CF">
        <w:rPr>
          <w:color w:val="auto"/>
          <w:sz w:val="24"/>
          <w:szCs w:val="24"/>
          <w:lang w:val="en-US" w:eastAsia="en-US" w:bidi="en-US"/>
        </w:rPr>
        <w:t>d</w:t>
      </w:r>
      <w:r w:rsidRPr="00C620CF">
        <w:rPr>
          <w:color w:val="auto"/>
          <w:sz w:val="24"/>
          <w:szCs w:val="24"/>
          <w:lang w:eastAsia="en-US" w:bidi="en-US"/>
        </w:rPr>
        <w:t xml:space="preserve"> </w:t>
      </w:r>
      <w:r w:rsidRPr="00C620CF">
        <w:rPr>
          <w:color w:val="auto"/>
          <w:sz w:val="24"/>
          <w:szCs w:val="24"/>
          <w:lang w:val="en-US" w:eastAsia="en-US" w:bidi="en-US"/>
        </w:rPr>
        <w:t>prefer</w:t>
      </w:r>
      <w:r w:rsidR="00C61707" w:rsidRPr="00C620CF">
        <w:rPr>
          <w:color w:val="auto"/>
          <w:sz w:val="24"/>
          <w:szCs w:val="24"/>
          <w:lang w:eastAsia="en-US" w:bidi="en-US"/>
        </w:rPr>
        <w:t xml:space="preserve"> …</w:t>
      </w:r>
      <w:r w:rsidRPr="00C620CF">
        <w:rPr>
          <w:color w:val="auto"/>
          <w:sz w:val="24"/>
          <w:szCs w:val="24"/>
          <w:lang w:eastAsia="en-US" w:bidi="en-US"/>
        </w:rPr>
        <w:t>/</w:t>
      </w:r>
      <w:r w:rsidRPr="00C620CF">
        <w:rPr>
          <w:color w:val="auto"/>
          <w:sz w:val="24"/>
          <w:szCs w:val="24"/>
          <w:lang w:val="en-US" w:eastAsia="en-US" w:bidi="en-US"/>
        </w:rPr>
        <w:t>I</w:t>
      </w:r>
      <w:r w:rsidRPr="00C620CF">
        <w:rPr>
          <w:color w:val="auto"/>
          <w:sz w:val="24"/>
          <w:szCs w:val="24"/>
          <w:lang w:eastAsia="en-US" w:bidi="en-US"/>
        </w:rPr>
        <w:t>’</w:t>
      </w:r>
      <w:r w:rsidRPr="00C620CF">
        <w:rPr>
          <w:color w:val="auto"/>
          <w:sz w:val="24"/>
          <w:szCs w:val="24"/>
          <w:lang w:val="en-US" w:eastAsia="en-US" w:bidi="en-US"/>
        </w:rPr>
        <w:t>d</w:t>
      </w:r>
      <w:r w:rsidRPr="00C620CF">
        <w:rPr>
          <w:color w:val="auto"/>
          <w:sz w:val="24"/>
          <w:szCs w:val="24"/>
          <w:lang w:eastAsia="en-US" w:bidi="en-US"/>
        </w:rPr>
        <w:t xml:space="preserve"> </w:t>
      </w:r>
      <w:r w:rsidRPr="00C620CF">
        <w:rPr>
          <w:color w:val="auto"/>
          <w:sz w:val="24"/>
          <w:szCs w:val="24"/>
          <w:lang w:val="en-US" w:eastAsia="en-US" w:bidi="en-US"/>
        </w:rPr>
        <w:t>rather</w:t>
      </w:r>
      <w:r w:rsidRPr="00C620CF">
        <w:rPr>
          <w:color w:val="auto"/>
          <w:sz w:val="24"/>
          <w:szCs w:val="24"/>
          <w:lang w:eastAsia="en-US" w:bidi="en-US"/>
        </w:rPr>
        <w:t xml:space="preserve"> </w:t>
      </w:r>
      <w:r w:rsidR="00C61707" w:rsidRPr="00C620CF">
        <w:rPr>
          <w:color w:val="auto"/>
          <w:sz w:val="24"/>
          <w:szCs w:val="24"/>
        </w:rPr>
        <w:t>…</w:t>
      </w:r>
      <w:r w:rsidRPr="00C620CF">
        <w:rPr>
          <w:color w:val="auto"/>
          <w:sz w:val="24"/>
          <w:szCs w:val="24"/>
        </w:rPr>
        <w:t>;</w:t>
      </w:r>
    </w:p>
    <w:p w14:paraId="2A78DBA3"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rFonts w:eastAsia="Arial"/>
          <w:color w:val="auto"/>
          <w:sz w:val="24"/>
          <w:szCs w:val="24"/>
          <w:lang w:eastAsia="en-US" w:bidi="en-US"/>
        </w:rPr>
        <w:t xml:space="preserve">6 </w:t>
      </w:r>
      <w:r w:rsidRPr="00C620CF">
        <w:rPr>
          <w:color w:val="auto"/>
          <w:sz w:val="24"/>
          <w:szCs w:val="24"/>
        </w:rPr>
        <w:t xml:space="preserve">предложения с конструкцией </w:t>
      </w:r>
      <w:r w:rsidRPr="00C620CF">
        <w:rPr>
          <w:color w:val="auto"/>
          <w:sz w:val="24"/>
          <w:szCs w:val="24"/>
          <w:lang w:val="en-US" w:eastAsia="en-US" w:bidi="en-US"/>
        </w:rPr>
        <w:t>either</w:t>
      </w:r>
      <w:r w:rsidR="00C61707" w:rsidRPr="00C620CF">
        <w:rPr>
          <w:color w:val="auto"/>
          <w:sz w:val="24"/>
          <w:szCs w:val="24"/>
          <w:lang w:eastAsia="en-US" w:bidi="en-US"/>
        </w:rPr>
        <w:t xml:space="preserve"> …</w:t>
      </w:r>
      <w:r w:rsidRPr="00C620CF">
        <w:rPr>
          <w:color w:val="auto"/>
          <w:sz w:val="24"/>
          <w:szCs w:val="24"/>
          <w:lang w:eastAsia="en-US" w:bidi="en-US"/>
        </w:rPr>
        <w:t xml:space="preserve"> </w:t>
      </w:r>
      <w:r w:rsidRPr="00C620CF">
        <w:rPr>
          <w:color w:val="auto"/>
          <w:sz w:val="24"/>
          <w:szCs w:val="24"/>
          <w:lang w:val="en-US" w:eastAsia="en-US" w:bidi="en-US"/>
        </w:rPr>
        <w:t>or</w:t>
      </w:r>
      <w:r w:rsidRPr="00C620CF">
        <w:rPr>
          <w:color w:val="auto"/>
          <w:sz w:val="24"/>
          <w:szCs w:val="24"/>
          <w:lang w:eastAsia="en-US" w:bidi="en-US"/>
        </w:rPr>
        <w:t xml:space="preserve">, </w:t>
      </w:r>
      <w:r w:rsidRPr="00C620CF">
        <w:rPr>
          <w:color w:val="auto"/>
          <w:sz w:val="24"/>
          <w:szCs w:val="24"/>
          <w:lang w:val="en-US" w:eastAsia="en-US" w:bidi="en-US"/>
        </w:rPr>
        <w:t>neither</w:t>
      </w:r>
      <w:r w:rsidR="00C61707" w:rsidRPr="00C620CF">
        <w:rPr>
          <w:color w:val="auto"/>
          <w:sz w:val="24"/>
          <w:szCs w:val="24"/>
          <w:lang w:eastAsia="en-US" w:bidi="en-US"/>
        </w:rPr>
        <w:t xml:space="preserve"> …</w:t>
      </w:r>
      <w:r w:rsidRPr="00C620CF">
        <w:rPr>
          <w:color w:val="auto"/>
          <w:sz w:val="24"/>
          <w:szCs w:val="24"/>
          <w:lang w:eastAsia="en-US" w:bidi="en-US"/>
        </w:rPr>
        <w:t xml:space="preserve"> </w:t>
      </w:r>
      <w:r w:rsidRPr="00C620CF">
        <w:rPr>
          <w:color w:val="auto"/>
          <w:sz w:val="24"/>
          <w:szCs w:val="24"/>
          <w:lang w:val="en-US" w:eastAsia="en-US" w:bidi="en-US"/>
        </w:rPr>
        <w:t>nor</w:t>
      </w:r>
      <w:r w:rsidRPr="00C620CF">
        <w:rPr>
          <w:color w:val="auto"/>
          <w:sz w:val="24"/>
          <w:szCs w:val="24"/>
          <w:lang w:eastAsia="en-US" w:bidi="en-US"/>
        </w:rPr>
        <w:t>;</w:t>
      </w:r>
    </w:p>
    <w:p w14:paraId="798EBC46"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rFonts w:eastAsia="Arial"/>
          <w:color w:val="auto"/>
          <w:sz w:val="24"/>
          <w:szCs w:val="24"/>
          <w:lang w:eastAsia="en-US" w:bidi="en-US"/>
        </w:rPr>
        <w:t xml:space="preserve">6 </w:t>
      </w:r>
      <w:r w:rsidRPr="00C620CF">
        <w:rPr>
          <w:color w:val="auto"/>
          <w:sz w:val="24"/>
          <w:szCs w:val="24"/>
        </w:rPr>
        <w:t xml:space="preserve">формы страдательного залога </w:t>
      </w:r>
      <w:r w:rsidRPr="00C620CF">
        <w:rPr>
          <w:color w:val="auto"/>
          <w:sz w:val="24"/>
          <w:szCs w:val="24"/>
          <w:lang w:val="en-US" w:eastAsia="en-US" w:bidi="en-US"/>
        </w:rPr>
        <w:t>Present</w:t>
      </w:r>
      <w:r w:rsidRPr="00C620CF">
        <w:rPr>
          <w:color w:val="auto"/>
          <w:sz w:val="24"/>
          <w:szCs w:val="24"/>
          <w:lang w:eastAsia="en-US" w:bidi="en-US"/>
        </w:rPr>
        <w:t xml:space="preserve"> </w:t>
      </w:r>
      <w:r w:rsidRPr="00C620CF">
        <w:rPr>
          <w:color w:val="auto"/>
          <w:sz w:val="24"/>
          <w:szCs w:val="24"/>
          <w:lang w:val="en-US" w:eastAsia="en-US" w:bidi="en-US"/>
        </w:rPr>
        <w:t>Perfect</w:t>
      </w:r>
      <w:r w:rsidRPr="00C620CF">
        <w:rPr>
          <w:color w:val="auto"/>
          <w:sz w:val="24"/>
          <w:szCs w:val="24"/>
          <w:lang w:eastAsia="en-US" w:bidi="en-US"/>
        </w:rPr>
        <w:t xml:space="preserve"> </w:t>
      </w:r>
      <w:r w:rsidRPr="00C620CF">
        <w:rPr>
          <w:color w:val="auto"/>
          <w:sz w:val="24"/>
          <w:szCs w:val="24"/>
          <w:lang w:val="en-US" w:eastAsia="en-US" w:bidi="en-US"/>
        </w:rPr>
        <w:t>Passive</w:t>
      </w:r>
      <w:r w:rsidRPr="00C620CF">
        <w:rPr>
          <w:color w:val="auto"/>
          <w:sz w:val="24"/>
          <w:szCs w:val="24"/>
          <w:lang w:eastAsia="en-US" w:bidi="en-US"/>
        </w:rPr>
        <w:t>;</w:t>
      </w:r>
    </w:p>
    <w:p w14:paraId="73D9D53E"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rFonts w:eastAsia="Arial"/>
          <w:color w:val="auto"/>
          <w:sz w:val="24"/>
          <w:szCs w:val="24"/>
          <w:lang w:eastAsia="en-US" w:bidi="en-US"/>
        </w:rPr>
        <w:t xml:space="preserve">6 </w:t>
      </w:r>
      <w:r w:rsidRPr="00C620CF">
        <w:rPr>
          <w:color w:val="auto"/>
          <w:sz w:val="24"/>
          <w:szCs w:val="24"/>
        </w:rPr>
        <w:t xml:space="preserve">порядок следования имён прилагательных </w:t>
      </w:r>
      <w:r w:rsidRPr="00C620CF">
        <w:rPr>
          <w:color w:val="auto"/>
          <w:sz w:val="24"/>
          <w:szCs w:val="24"/>
          <w:lang w:eastAsia="en-US" w:bidi="en-US"/>
        </w:rPr>
        <w:t>(</w:t>
      </w:r>
      <w:r w:rsidRPr="00C620CF">
        <w:rPr>
          <w:color w:val="auto"/>
          <w:sz w:val="24"/>
          <w:szCs w:val="24"/>
          <w:lang w:val="en-US" w:eastAsia="en-US" w:bidi="en-US"/>
        </w:rPr>
        <w:t>nice</w:t>
      </w:r>
      <w:r w:rsidRPr="00C620CF">
        <w:rPr>
          <w:color w:val="auto"/>
          <w:sz w:val="24"/>
          <w:szCs w:val="24"/>
          <w:lang w:eastAsia="en-US" w:bidi="en-US"/>
        </w:rPr>
        <w:t xml:space="preserve"> </w:t>
      </w:r>
      <w:r w:rsidRPr="00C620CF">
        <w:rPr>
          <w:color w:val="auto"/>
          <w:sz w:val="24"/>
          <w:szCs w:val="24"/>
          <w:lang w:val="en-US" w:eastAsia="en-US" w:bidi="en-US"/>
        </w:rPr>
        <w:t>long</w:t>
      </w:r>
      <w:r w:rsidRPr="00C620CF">
        <w:rPr>
          <w:color w:val="auto"/>
          <w:sz w:val="24"/>
          <w:szCs w:val="24"/>
          <w:lang w:eastAsia="en-US" w:bidi="en-US"/>
        </w:rPr>
        <w:t xml:space="preserve"> </w:t>
      </w:r>
      <w:r w:rsidRPr="00C620CF">
        <w:rPr>
          <w:color w:val="auto"/>
          <w:sz w:val="24"/>
          <w:szCs w:val="24"/>
          <w:lang w:val="en-US" w:eastAsia="en-US" w:bidi="en-US"/>
        </w:rPr>
        <w:t>blond</w:t>
      </w:r>
      <w:r w:rsidRPr="00C620CF">
        <w:rPr>
          <w:color w:val="auto"/>
          <w:sz w:val="24"/>
          <w:szCs w:val="24"/>
          <w:lang w:eastAsia="en-US" w:bidi="en-US"/>
        </w:rPr>
        <w:t xml:space="preserve"> </w:t>
      </w:r>
      <w:r w:rsidRPr="00C620CF">
        <w:rPr>
          <w:color w:val="auto"/>
          <w:sz w:val="24"/>
          <w:szCs w:val="24"/>
          <w:lang w:val="en-US" w:eastAsia="en-US" w:bidi="en-US"/>
        </w:rPr>
        <w:t>hair</w:t>
      </w:r>
      <w:r w:rsidRPr="00C620CF">
        <w:rPr>
          <w:color w:val="auto"/>
          <w:sz w:val="24"/>
          <w:szCs w:val="24"/>
          <w:lang w:eastAsia="en-US" w:bidi="en-US"/>
        </w:rPr>
        <w:t>);</w:t>
      </w:r>
    </w:p>
    <w:p w14:paraId="06D6A9A2" w14:textId="77777777" w:rsidR="00A57638" w:rsidRPr="00C620CF" w:rsidRDefault="00E235EB" w:rsidP="00C620CF">
      <w:pPr>
        <w:pStyle w:val="13"/>
        <w:numPr>
          <w:ilvl w:val="0"/>
          <w:numId w:val="44"/>
        </w:numPr>
        <w:tabs>
          <w:tab w:val="left" w:pos="566"/>
        </w:tabs>
        <w:spacing w:line="276" w:lineRule="auto"/>
        <w:ind w:firstLine="709"/>
        <w:contextualSpacing/>
        <w:jc w:val="both"/>
        <w:rPr>
          <w:color w:val="auto"/>
          <w:sz w:val="24"/>
          <w:szCs w:val="24"/>
        </w:rPr>
      </w:pPr>
      <w:r w:rsidRPr="00C620CF">
        <w:rPr>
          <w:i/>
          <w:iCs/>
          <w:color w:val="auto"/>
          <w:sz w:val="24"/>
          <w:szCs w:val="24"/>
        </w:rPr>
        <w:t>владеть</w:t>
      </w:r>
      <w:r w:rsidRPr="00C620CF">
        <w:rPr>
          <w:color w:val="auto"/>
          <w:sz w:val="24"/>
          <w:szCs w:val="24"/>
        </w:rPr>
        <w:t xml:space="preserve"> социокультурными знаниями и умениями:</w:t>
      </w:r>
    </w:p>
    <w:p w14:paraId="743653EF"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знать/понимать и использовать</w:t>
      </w:r>
      <w:r w:rsidRPr="00C620CF">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633EFED8"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выражать</w:t>
      </w:r>
      <w:r w:rsidRPr="00C620CF">
        <w:rPr>
          <w:color w:val="auto"/>
          <w:sz w:val="24"/>
          <w:szCs w:val="24"/>
        </w:rPr>
        <w:t xml:space="preserve"> модальные значения, чувства и эмоции;</w:t>
      </w:r>
    </w:p>
    <w:p w14:paraId="02C38A9A"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иметь</w:t>
      </w:r>
      <w:r w:rsidRPr="00C620CF">
        <w:rPr>
          <w:color w:val="auto"/>
          <w:sz w:val="24"/>
          <w:szCs w:val="24"/>
        </w:rPr>
        <w:t xml:space="preserve"> элементарные представления о различных вариантах английского языка;</w:t>
      </w:r>
    </w:p>
    <w:p w14:paraId="22A8D92A"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обладать</w:t>
      </w:r>
      <w:r w:rsidRPr="00C620CF">
        <w:rPr>
          <w:color w:val="auto"/>
          <w:sz w:val="24"/>
          <w:szCs w:val="24"/>
        </w:rPr>
        <w:t xml:space="preserve"> базовыми знаниями о социокультурном портрете и культурном наследии родной страны и страны/стран изучаемого языка; </w:t>
      </w:r>
      <w:r w:rsidRPr="00C620CF">
        <w:rPr>
          <w:i/>
          <w:iCs/>
          <w:color w:val="auto"/>
          <w:sz w:val="24"/>
          <w:szCs w:val="24"/>
        </w:rPr>
        <w:t>уметь представлять</w:t>
      </w:r>
      <w:r w:rsidRPr="00C620CF">
        <w:rPr>
          <w:color w:val="auto"/>
          <w:sz w:val="24"/>
          <w:szCs w:val="24"/>
        </w:rPr>
        <w:t xml:space="preserve"> Россию и страну/страны изучаемого языка; </w:t>
      </w:r>
      <w:r w:rsidRPr="00C620CF">
        <w:rPr>
          <w:i/>
          <w:iCs/>
          <w:color w:val="auto"/>
          <w:sz w:val="24"/>
          <w:szCs w:val="24"/>
        </w:rPr>
        <w:t>оказывать помощь</w:t>
      </w:r>
      <w:r w:rsidRPr="00C620CF">
        <w:rPr>
          <w:color w:val="auto"/>
          <w:sz w:val="24"/>
          <w:szCs w:val="24"/>
        </w:rPr>
        <w:t xml:space="preserve"> зарубежным гостям в ситуациях повседневного общения;</w:t>
      </w:r>
    </w:p>
    <w:p w14:paraId="429FE1F9" w14:textId="77777777" w:rsidR="00A57638" w:rsidRPr="00C620CF" w:rsidRDefault="00E235EB" w:rsidP="00C620CF">
      <w:pPr>
        <w:pStyle w:val="13"/>
        <w:numPr>
          <w:ilvl w:val="0"/>
          <w:numId w:val="44"/>
        </w:numPr>
        <w:tabs>
          <w:tab w:val="left" w:pos="566"/>
        </w:tabs>
        <w:spacing w:line="276" w:lineRule="auto"/>
        <w:ind w:firstLine="709"/>
        <w:contextualSpacing/>
        <w:jc w:val="both"/>
        <w:rPr>
          <w:color w:val="auto"/>
          <w:sz w:val="24"/>
          <w:szCs w:val="24"/>
        </w:rPr>
      </w:pPr>
      <w:r w:rsidRPr="00C620CF">
        <w:rPr>
          <w:i/>
          <w:iCs/>
          <w:color w:val="auto"/>
          <w:sz w:val="24"/>
          <w:szCs w:val="24"/>
        </w:rPr>
        <w:t>владеть</w:t>
      </w:r>
      <w:r w:rsidRPr="00C620CF">
        <w:rPr>
          <w:color w:val="auto"/>
          <w:sz w:val="24"/>
          <w:szCs w:val="24"/>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C620CF">
        <w:rPr>
          <w:color w:val="auto"/>
          <w:sz w:val="24"/>
          <w:szCs w:val="24"/>
          <w:lang w:eastAsia="en-US" w:bidi="en-US"/>
        </w:rPr>
        <w:t xml:space="preserve">— </w:t>
      </w:r>
      <w:r w:rsidRPr="00C620CF">
        <w:rPr>
          <w:color w:val="auto"/>
          <w:sz w:val="24"/>
          <w:szCs w:val="24"/>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AACE367" w14:textId="77777777" w:rsidR="00A57638" w:rsidRPr="00C620CF" w:rsidRDefault="00E235EB" w:rsidP="00C620CF">
      <w:pPr>
        <w:pStyle w:val="13"/>
        <w:numPr>
          <w:ilvl w:val="0"/>
          <w:numId w:val="44"/>
        </w:numPr>
        <w:tabs>
          <w:tab w:val="left" w:pos="566"/>
        </w:tabs>
        <w:spacing w:line="276" w:lineRule="auto"/>
        <w:ind w:firstLine="709"/>
        <w:contextualSpacing/>
        <w:jc w:val="both"/>
        <w:rPr>
          <w:color w:val="auto"/>
          <w:sz w:val="24"/>
          <w:szCs w:val="24"/>
        </w:rPr>
      </w:pPr>
      <w:r w:rsidRPr="00C620CF">
        <w:rPr>
          <w:i/>
          <w:iCs/>
          <w:color w:val="auto"/>
          <w:sz w:val="24"/>
          <w:szCs w:val="24"/>
        </w:rPr>
        <w:t>уметь рассматривать</w:t>
      </w:r>
      <w:r w:rsidRPr="00C620CF">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14:paraId="259CA702" w14:textId="77777777" w:rsidR="00A57638" w:rsidRPr="00C620CF" w:rsidRDefault="00E235EB" w:rsidP="00C620CF">
      <w:pPr>
        <w:pStyle w:val="13"/>
        <w:numPr>
          <w:ilvl w:val="0"/>
          <w:numId w:val="44"/>
        </w:numPr>
        <w:tabs>
          <w:tab w:val="left" w:pos="566"/>
        </w:tabs>
        <w:spacing w:line="276" w:lineRule="auto"/>
        <w:ind w:firstLine="709"/>
        <w:contextualSpacing/>
        <w:jc w:val="both"/>
        <w:rPr>
          <w:color w:val="auto"/>
          <w:sz w:val="24"/>
          <w:szCs w:val="24"/>
        </w:rPr>
      </w:pPr>
      <w:r w:rsidRPr="00C620CF">
        <w:rPr>
          <w:i/>
          <w:iCs/>
          <w:color w:val="auto"/>
          <w:sz w:val="24"/>
          <w:szCs w:val="24"/>
        </w:rPr>
        <w:t>участвовать</w:t>
      </w:r>
      <w:r w:rsidRPr="00C620CF">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5BFC13C" w14:textId="77777777" w:rsidR="00A57638" w:rsidRPr="00C620CF" w:rsidRDefault="00E235EB" w:rsidP="00C620CF">
      <w:pPr>
        <w:pStyle w:val="13"/>
        <w:numPr>
          <w:ilvl w:val="0"/>
          <w:numId w:val="44"/>
        </w:numPr>
        <w:tabs>
          <w:tab w:val="left" w:pos="571"/>
        </w:tabs>
        <w:spacing w:line="276" w:lineRule="auto"/>
        <w:ind w:firstLine="709"/>
        <w:contextualSpacing/>
        <w:jc w:val="both"/>
        <w:rPr>
          <w:color w:val="auto"/>
          <w:sz w:val="24"/>
          <w:szCs w:val="24"/>
        </w:rPr>
      </w:pPr>
      <w:r w:rsidRPr="00C620CF">
        <w:rPr>
          <w:i/>
          <w:iCs/>
          <w:color w:val="auto"/>
          <w:sz w:val="24"/>
          <w:szCs w:val="24"/>
        </w:rPr>
        <w:t>использовать</w:t>
      </w:r>
      <w:r w:rsidRPr="00C620CF">
        <w:rPr>
          <w:color w:val="auto"/>
          <w:sz w:val="24"/>
          <w:szCs w:val="24"/>
        </w:rPr>
        <w:t xml:space="preserve"> иноязычные словари и справочники, в том числе информационно-справочные системы в электронной форме;</w:t>
      </w:r>
    </w:p>
    <w:p w14:paraId="2864D58B" w14:textId="77777777" w:rsidR="00A57638" w:rsidRPr="00C620CF" w:rsidRDefault="00E235EB" w:rsidP="00C620CF">
      <w:pPr>
        <w:pStyle w:val="13"/>
        <w:numPr>
          <w:ilvl w:val="0"/>
          <w:numId w:val="44"/>
        </w:numPr>
        <w:tabs>
          <w:tab w:val="left" w:pos="668"/>
        </w:tabs>
        <w:spacing w:line="276" w:lineRule="auto"/>
        <w:ind w:firstLine="709"/>
        <w:contextualSpacing/>
        <w:jc w:val="both"/>
        <w:rPr>
          <w:color w:val="auto"/>
          <w:sz w:val="24"/>
          <w:szCs w:val="24"/>
        </w:rPr>
      </w:pPr>
      <w:r w:rsidRPr="00C620CF">
        <w:rPr>
          <w:i/>
          <w:iCs/>
          <w:color w:val="auto"/>
          <w:sz w:val="24"/>
          <w:szCs w:val="24"/>
        </w:rPr>
        <w:t>достигать взаимопонимания</w:t>
      </w:r>
      <w:r w:rsidRPr="00C620CF">
        <w:rPr>
          <w:color w:val="auto"/>
          <w:sz w:val="24"/>
          <w:szCs w:val="24"/>
        </w:rPr>
        <w:t xml:space="preserve"> в процессе устного и письменного общения с носителями иностранного языка, людьми другой культуры;</w:t>
      </w:r>
    </w:p>
    <w:p w14:paraId="3F60F88F" w14:textId="77777777" w:rsidR="00A57638" w:rsidRPr="00C620CF" w:rsidRDefault="00E235EB" w:rsidP="00C620CF">
      <w:pPr>
        <w:pStyle w:val="13"/>
        <w:numPr>
          <w:ilvl w:val="0"/>
          <w:numId w:val="44"/>
        </w:numPr>
        <w:tabs>
          <w:tab w:val="left" w:pos="663"/>
        </w:tabs>
        <w:spacing w:line="276" w:lineRule="auto"/>
        <w:ind w:firstLine="709"/>
        <w:contextualSpacing/>
        <w:jc w:val="both"/>
        <w:rPr>
          <w:color w:val="auto"/>
          <w:sz w:val="24"/>
          <w:szCs w:val="24"/>
        </w:rPr>
        <w:sectPr w:rsidR="00A57638" w:rsidRPr="00C620CF" w:rsidSect="0047134A">
          <w:footerReference w:type="even" r:id="rId30"/>
          <w:footerReference w:type="default" r:id="rId31"/>
          <w:footnotePr>
            <w:numRestart w:val="eachPage"/>
          </w:footnotePr>
          <w:type w:val="continuous"/>
          <w:pgSz w:w="11907" w:h="16839" w:code="9"/>
          <w:pgMar w:top="632" w:right="701" w:bottom="901" w:left="709" w:header="0" w:footer="3" w:gutter="0"/>
          <w:cols w:space="720"/>
          <w:noEndnote/>
          <w:docGrid w:linePitch="360"/>
        </w:sectPr>
      </w:pPr>
      <w:r w:rsidRPr="00C620CF">
        <w:rPr>
          <w:i/>
          <w:iCs/>
          <w:color w:val="auto"/>
          <w:sz w:val="24"/>
          <w:szCs w:val="24"/>
        </w:rPr>
        <w:t>сравнивать</w:t>
      </w:r>
      <w:r w:rsidRPr="00C620CF">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D6AD261" w14:textId="77777777" w:rsidR="00E82141" w:rsidRPr="00C620CF" w:rsidRDefault="00E82141" w:rsidP="00C620CF">
      <w:pPr>
        <w:spacing w:line="276" w:lineRule="auto"/>
        <w:ind w:firstLine="709"/>
        <w:contextualSpacing/>
        <w:rPr>
          <w:rFonts w:ascii="Times New Roman" w:hAnsi="Times New Roman" w:cs="Times New Roman"/>
        </w:rPr>
      </w:pPr>
      <w:bookmarkStart w:id="287" w:name="bookmark761"/>
    </w:p>
    <w:p w14:paraId="45B3125E" w14:textId="25FC5564" w:rsidR="00A57638" w:rsidRPr="00C620CF" w:rsidRDefault="00E235EB" w:rsidP="00C620CF">
      <w:pPr>
        <w:pStyle w:val="3"/>
        <w:pBdr>
          <w:bottom w:val="single" w:sz="12" w:space="1" w:color="auto"/>
        </w:pBdr>
        <w:spacing w:after="0" w:line="276" w:lineRule="auto"/>
        <w:ind w:firstLine="709"/>
        <w:contextualSpacing/>
        <w:rPr>
          <w:rFonts w:ascii="Times New Roman" w:hAnsi="Times New Roman" w:cs="Times New Roman"/>
          <w:sz w:val="24"/>
          <w:szCs w:val="24"/>
        </w:rPr>
      </w:pPr>
      <w:bookmarkStart w:id="288" w:name="_Toc105502786"/>
      <w:r w:rsidRPr="00C620CF">
        <w:rPr>
          <w:rFonts w:ascii="Times New Roman" w:hAnsi="Times New Roman" w:cs="Times New Roman"/>
          <w:sz w:val="24"/>
          <w:szCs w:val="24"/>
        </w:rPr>
        <w:lastRenderedPageBreak/>
        <w:t>2.1.</w:t>
      </w:r>
      <w:r w:rsidR="006F6EB6">
        <w:rPr>
          <w:rFonts w:ascii="Times New Roman" w:hAnsi="Times New Roman" w:cs="Times New Roman"/>
          <w:sz w:val="24"/>
          <w:szCs w:val="24"/>
        </w:rPr>
        <w:t>6</w:t>
      </w:r>
      <w:r w:rsidR="0077592F" w:rsidRPr="00C620CF">
        <w:rPr>
          <w:rFonts w:ascii="Times New Roman" w:hAnsi="Times New Roman" w:cs="Times New Roman"/>
          <w:sz w:val="24"/>
          <w:szCs w:val="24"/>
        </w:rPr>
        <w:t>.</w:t>
      </w:r>
      <w:r w:rsidRPr="00C620CF">
        <w:rPr>
          <w:rFonts w:ascii="Times New Roman" w:hAnsi="Times New Roman" w:cs="Times New Roman"/>
          <w:sz w:val="24"/>
          <w:szCs w:val="24"/>
        </w:rPr>
        <w:t xml:space="preserve"> ИСТОРИЯ</w:t>
      </w:r>
      <w:bookmarkEnd w:id="287"/>
      <w:bookmarkEnd w:id="288"/>
    </w:p>
    <w:p w14:paraId="01D48442" w14:textId="77777777" w:rsidR="0077592F" w:rsidRPr="00C620CF" w:rsidRDefault="0077592F" w:rsidP="00C620CF">
      <w:pPr>
        <w:spacing w:line="276" w:lineRule="auto"/>
        <w:ind w:firstLine="709"/>
        <w:contextualSpacing/>
        <w:rPr>
          <w:rFonts w:ascii="Times New Roman" w:hAnsi="Times New Roman" w:cs="Times New Roman"/>
        </w:rPr>
      </w:pPr>
    </w:p>
    <w:p w14:paraId="1C29C88B" w14:textId="68E564CD" w:rsidR="00A57638" w:rsidRPr="00C620CF" w:rsidRDefault="00E82141" w:rsidP="00C620CF">
      <w:pPr>
        <w:pStyle w:val="13"/>
        <w:spacing w:line="276" w:lineRule="auto"/>
        <w:ind w:firstLine="709"/>
        <w:contextualSpacing/>
        <w:jc w:val="both"/>
        <w:rPr>
          <w:color w:val="auto"/>
          <w:sz w:val="24"/>
          <w:szCs w:val="24"/>
        </w:rPr>
      </w:pPr>
      <w:r w:rsidRPr="00C620CF">
        <w:rPr>
          <w:color w:val="auto"/>
          <w:sz w:val="24"/>
          <w:szCs w:val="24"/>
        </w:rPr>
        <w:t>Р</w:t>
      </w:r>
      <w:r w:rsidR="00E235EB" w:rsidRPr="00C620CF">
        <w:rPr>
          <w:color w:val="auto"/>
          <w:sz w:val="24"/>
          <w:szCs w:val="24"/>
        </w:rPr>
        <w:t xml:space="preserve">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w:t>
      </w:r>
      <w:r w:rsidRPr="00C620CF">
        <w:rPr>
          <w:color w:val="auto"/>
          <w:sz w:val="24"/>
          <w:szCs w:val="24"/>
        </w:rPr>
        <w:t xml:space="preserve">Примерной рабочей программы по истории на уровне основного общего образования, </w:t>
      </w:r>
      <w:r w:rsidR="00E235EB" w:rsidRPr="00C620CF">
        <w:rPr>
          <w:color w:val="auto"/>
          <w:sz w:val="24"/>
          <w:szCs w:val="24"/>
        </w:rPr>
        <w:t>а также с учетом Примерной программы воспитания.</w:t>
      </w:r>
    </w:p>
    <w:p w14:paraId="21866B1A"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sz w:val="24"/>
          <w:szCs w:val="24"/>
        </w:rPr>
      </w:pPr>
      <w:bookmarkStart w:id="289" w:name="bookmark763"/>
      <w:r w:rsidRPr="00C620CF">
        <w:rPr>
          <w:rFonts w:ascii="Times New Roman" w:hAnsi="Times New Roman" w:cs="Times New Roman"/>
          <w:sz w:val="24"/>
          <w:szCs w:val="24"/>
        </w:rPr>
        <w:t>ПОЯСНИТЕЛЬНАЯ ЗАПИСКА</w:t>
      </w:r>
      <w:bookmarkEnd w:id="289"/>
    </w:p>
    <w:p w14:paraId="43E72B1E"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290" w:name="bookmark765"/>
      <w:r w:rsidRPr="00C620CF">
        <w:rPr>
          <w:rFonts w:ascii="Times New Roman" w:hAnsi="Times New Roman" w:cs="Times New Roman"/>
          <w:sz w:val="24"/>
          <w:szCs w:val="24"/>
        </w:rPr>
        <w:t>ОБЩАЯ ХАРАКТЕРИСТИКА УЧЕБНОГО ПРЕДМЕТА «ИСТОРИЯ»</w:t>
      </w:r>
      <w:bookmarkEnd w:id="290"/>
    </w:p>
    <w:p w14:paraId="166DF9C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4A82C451"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291" w:name="bookmark767"/>
      <w:r w:rsidRPr="00C620CF">
        <w:rPr>
          <w:rFonts w:ascii="Times New Roman" w:hAnsi="Times New Roman" w:cs="Times New Roman"/>
          <w:sz w:val="24"/>
          <w:szCs w:val="24"/>
        </w:rPr>
        <w:t>ЦЕЛИ ИЗУЧЕНИЯ УЧЕБНОГО ПРЕДМЕТА «ИСТОРИЯ»</w:t>
      </w:r>
      <w:bookmarkEnd w:id="291"/>
    </w:p>
    <w:p w14:paraId="15B22FC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FDF51F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6558297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основной школе ключевыми задачами являются:</w:t>
      </w:r>
    </w:p>
    <w:p w14:paraId="023B0DF4"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E92EFB5"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602B0B9"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0427C01"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19C0130"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C620CF">
        <w:rPr>
          <w:color w:val="auto"/>
          <w:sz w:val="24"/>
          <w:szCs w:val="24"/>
          <w:vertAlign w:val="superscript"/>
        </w:rPr>
        <w:footnoteReference w:id="8"/>
      </w:r>
      <w:r w:rsidRPr="00C620CF">
        <w:rPr>
          <w:color w:val="auto"/>
          <w:sz w:val="24"/>
          <w:szCs w:val="24"/>
        </w:rPr>
        <w:t>.</w:t>
      </w:r>
    </w:p>
    <w:p w14:paraId="68E66B92"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292" w:name="bookmark769"/>
      <w:r w:rsidRPr="00C620CF">
        <w:rPr>
          <w:rFonts w:ascii="Times New Roman" w:hAnsi="Times New Roman" w:cs="Times New Roman"/>
          <w:sz w:val="24"/>
          <w:szCs w:val="24"/>
        </w:rPr>
        <w:t>МЕСТО УЧЕБНОГО ПРЕДМЕТА «ИСТОРИЯ» В УЧЕБНОМ ПЛАНЕ</w:t>
      </w:r>
      <w:bookmarkEnd w:id="292"/>
    </w:p>
    <w:p w14:paraId="6AB9B7C6" w14:textId="6BE2CD4D"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C620CF">
        <w:rPr>
          <w:color w:val="auto"/>
          <w:sz w:val="24"/>
          <w:szCs w:val="24"/>
        </w:rPr>
        <w:br w:type="page"/>
      </w:r>
    </w:p>
    <w:p w14:paraId="71CC0ACE"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sz w:val="24"/>
          <w:szCs w:val="24"/>
        </w:rPr>
      </w:pPr>
      <w:bookmarkStart w:id="293" w:name="bookmark771"/>
      <w:r w:rsidRPr="00C620CF">
        <w:rPr>
          <w:rFonts w:ascii="Times New Roman" w:hAnsi="Times New Roman" w:cs="Times New Roman"/>
          <w:sz w:val="24"/>
          <w:szCs w:val="24"/>
        </w:rPr>
        <w:lastRenderedPageBreak/>
        <w:t>СОДЕРЖАНИЕ УЧЕБНОГО ПРЕДМЕТА «ИСТОРИЯ»</w:t>
      </w:r>
      <w:bookmarkEnd w:id="293"/>
      <w:r w:rsidR="0052738F" w:rsidRPr="00C620CF">
        <w:rPr>
          <w:rFonts w:ascii="Times New Roman" w:hAnsi="Times New Roman" w:cs="Times New Roman"/>
          <w:bCs/>
          <w:sz w:val="24"/>
          <w:szCs w:val="24"/>
          <w:vertAlign w:val="superscript"/>
        </w:rPr>
        <w:t xml:space="preserve"> </w:t>
      </w:r>
      <w:r w:rsidR="0052738F" w:rsidRPr="00C620CF">
        <w:rPr>
          <w:rFonts w:ascii="Times New Roman" w:hAnsi="Times New Roman" w:cs="Times New Roman"/>
          <w:sz w:val="24"/>
          <w:szCs w:val="24"/>
          <w:vertAlign w:val="superscript"/>
        </w:rPr>
        <w:footnoteReference w:id="9"/>
      </w:r>
    </w:p>
    <w:p w14:paraId="3BC785E9" w14:textId="77777777" w:rsidR="0052738F" w:rsidRPr="00C620CF" w:rsidRDefault="0052738F" w:rsidP="00C620CF">
      <w:pPr>
        <w:pStyle w:val="ad"/>
        <w:spacing w:line="276" w:lineRule="auto"/>
        <w:ind w:left="206" w:firstLine="709"/>
        <w:contextualSpacing/>
        <w:rPr>
          <w:color w:val="auto"/>
          <w:sz w:val="24"/>
          <w:szCs w:val="24"/>
        </w:rPr>
      </w:pPr>
    </w:p>
    <w:p w14:paraId="706905E5" w14:textId="77777777" w:rsidR="00B267CC" w:rsidRPr="00C620CF" w:rsidRDefault="00B267CC" w:rsidP="00C620CF">
      <w:pPr>
        <w:pStyle w:val="ad"/>
        <w:spacing w:line="276" w:lineRule="auto"/>
        <w:ind w:left="206" w:firstLine="709"/>
        <w:contextualSpacing/>
        <w:rPr>
          <w:color w:val="auto"/>
          <w:sz w:val="24"/>
          <w:szCs w:val="24"/>
        </w:rPr>
      </w:pPr>
    </w:p>
    <w:p w14:paraId="0814229F" w14:textId="77777777" w:rsidR="00A57638" w:rsidRPr="00C620CF" w:rsidRDefault="00E235EB" w:rsidP="00C620CF">
      <w:pPr>
        <w:pStyle w:val="ad"/>
        <w:spacing w:line="276" w:lineRule="auto"/>
        <w:ind w:left="206" w:firstLine="709"/>
        <w:contextualSpacing/>
        <w:rPr>
          <w:color w:val="auto"/>
          <w:sz w:val="24"/>
          <w:szCs w:val="24"/>
        </w:rPr>
      </w:pPr>
      <w:r w:rsidRPr="00C620CF">
        <w:rPr>
          <w:color w:val="auto"/>
          <w:sz w:val="24"/>
          <w:szCs w:val="24"/>
        </w:rPr>
        <w:t>Структура и последовательность изучения курсов</w:t>
      </w:r>
    </w:p>
    <w:tbl>
      <w:tblPr>
        <w:tblOverlap w:val="never"/>
        <w:tblW w:w="0" w:type="auto"/>
        <w:jc w:val="center"/>
        <w:tblInd w:w="-966" w:type="dxa"/>
        <w:tblLayout w:type="fixed"/>
        <w:tblCellMar>
          <w:left w:w="10" w:type="dxa"/>
          <w:right w:w="10" w:type="dxa"/>
        </w:tblCellMar>
        <w:tblLook w:val="0000" w:firstRow="0" w:lastRow="0" w:firstColumn="0" w:lastColumn="0" w:noHBand="0" w:noVBand="0"/>
      </w:tblPr>
      <w:tblGrid>
        <w:gridCol w:w="1275"/>
        <w:gridCol w:w="6379"/>
        <w:gridCol w:w="2383"/>
      </w:tblGrid>
      <w:tr w:rsidR="00A57638" w:rsidRPr="00C620CF" w14:paraId="64362CBE" w14:textId="77777777" w:rsidTr="006A6F59">
        <w:trPr>
          <w:jc w:val="center"/>
        </w:trPr>
        <w:tc>
          <w:tcPr>
            <w:tcW w:w="1275" w:type="dxa"/>
            <w:tcBorders>
              <w:top w:val="single" w:sz="4" w:space="0" w:color="auto"/>
              <w:left w:val="single" w:sz="4" w:space="0" w:color="auto"/>
            </w:tcBorders>
            <w:shd w:val="clear" w:color="auto" w:fill="auto"/>
          </w:tcPr>
          <w:p w14:paraId="0780EE21" w14:textId="77777777" w:rsidR="00A57638" w:rsidRPr="00C620CF" w:rsidRDefault="00E235EB" w:rsidP="006A6F59">
            <w:pPr>
              <w:pStyle w:val="a6"/>
              <w:spacing w:line="276" w:lineRule="auto"/>
              <w:ind w:firstLine="58"/>
              <w:contextualSpacing/>
              <w:jc w:val="center"/>
              <w:rPr>
                <w:color w:val="auto"/>
                <w:sz w:val="24"/>
                <w:szCs w:val="24"/>
              </w:rPr>
            </w:pPr>
            <w:r w:rsidRPr="00C620CF">
              <w:rPr>
                <w:rFonts w:eastAsia="Courier New"/>
                <w:b/>
                <w:bCs/>
                <w:color w:val="auto"/>
                <w:sz w:val="24"/>
                <w:szCs w:val="24"/>
              </w:rPr>
              <w:t>Класс</w:t>
            </w:r>
          </w:p>
        </w:tc>
        <w:tc>
          <w:tcPr>
            <w:tcW w:w="6379" w:type="dxa"/>
            <w:tcBorders>
              <w:top w:val="single" w:sz="4" w:space="0" w:color="auto"/>
              <w:left w:val="single" w:sz="4" w:space="0" w:color="auto"/>
            </w:tcBorders>
            <w:shd w:val="clear" w:color="auto" w:fill="auto"/>
          </w:tcPr>
          <w:p w14:paraId="783C1C96" w14:textId="77777777" w:rsidR="00A57638" w:rsidRPr="00C620CF" w:rsidRDefault="00E235EB" w:rsidP="006A6F59">
            <w:pPr>
              <w:pStyle w:val="a6"/>
              <w:spacing w:line="276" w:lineRule="auto"/>
              <w:ind w:firstLine="9"/>
              <w:contextualSpacing/>
              <w:jc w:val="center"/>
              <w:rPr>
                <w:color w:val="auto"/>
                <w:sz w:val="24"/>
                <w:szCs w:val="24"/>
              </w:rPr>
            </w:pPr>
            <w:r w:rsidRPr="00C620CF">
              <w:rPr>
                <w:rFonts w:eastAsia="Courier New"/>
                <w:b/>
                <w:bCs/>
                <w:color w:val="auto"/>
                <w:sz w:val="24"/>
                <w:szCs w:val="24"/>
              </w:rPr>
              <w:t>Разделы курсов</w:t>
            </w:r>
          </w:p>
        </w:tc>
        <w:tc>
          <w:tcPr>
            <w:tcW w:w="2383" w:type="dxa"/>
            <w:tcBorders>
              <w:top w:val="single" w:sz="4" w:space="0" w:color="auto"/>
              <w:left w:val="single" w:sz="4" w:space="0" w:color="auto"/>
              <w:right w:val="single" w:sz="4" w:space="0" w:color="auto"/>
            </w:tcBorders>
            <w:shd w:val="clear" w:color="auto" w:fill="auto"/>
          </w:tcPr>
          <w:p w14:paraId="352193F7" w14:textId="77777777" w:rsidR="00A57638" w:rsidRPr="00C620CF" w:rsidRDefault="00E235EB" w:rsidP="006A6F59">
            <w:pPr>
              <w:pStyle w:val="a6"/>
              <w:spacing w:line="276" w:lineRule="auto"/>
              <w:ind w:hanging="8"/>
              <w:contextualSpacing/>
              <w:jc w:val="center"/>
              <w:rPr>
                <w:color w:val="auto"/>
                <w:sz w:val="24"/>
                <w:szCs w:val="24"/>
              </w:rPr>
            </w:pPr>
            <w:r w:rsidRPr="00C620CF">
              <w:rPr>
                <w:rFonts w:eastAsia="Courier New"/>
                <w:b/>
                <w:bCs/>
                <w:color w:val="auto"/>
                <w:sz w:val="24"/>
                <w:szCs w:val="24"/>
              </w:rPr>
              <w:t>Количество учебных часов</w:t>
            </w:r>
            <w:r w:rsidRPr="00C620CF">
              <w:rPr>
                <w:color w:val="auto"/>
                <w:sz w:val="24"/>
                <w:szCs w:val="24"/>
                <w:vertAlign w:val="superscript"/>
              </w:rPr>
              <w:footnoteReference w:id="10"/>
            </w:r>
          </w:p>
        </w:tc>
      </w:tr>
      <w:tr w:rsidR="00A57638" w:rsidRPr="00C620CF" w14:paraId="15AD808E" w14:textId="77777777" w:rsidTr="006A6F59">
        <w:trPr>
          <w:jc w:val="center"/>
        </w:trPr>
        <w:tc>
          <w:tcPr>
            <w:tcW w:w="1275" w:type="dxa"/>
            <w:tcBorders>
              <w:top w:val="single" w:sz="4" w:space="0" w:color="auto"/>
              <w:left w:val="single" w:sz="4" w:space="0" w:color="auto"/>
            </w:tcBorders>
            <w:shd w:val="clear" w:color="auto" w:fill="auto"/>
          </w:tcPr>
          <w:p w14:paraId="0D5F4FD7" w14:textId="77777777" w:rsidR="00A57638" w:rsidRPr="00C620CF" w:rsidRDefault="00E235EB" w:rsidP="006A6F59">
            <w:pPr>
              <w:pStyle w:val="a6"/>
              <w:spacing w:line="276" w:lineRule="auto"/>
              <w:ind w:firstLine="58"/>
              <w:contextualSpacing/>
              <w:jc w:val="center"/>
              <w:rPr>
                <w:color w:val="auto"/>
                <w:sz w:val="24"/>
                <w:szCs w:val="24"/>
              </w:rPr>
            </w:pPr>
            <w:r w:rsidRPr="00C620CF">
              <w:rPr>
                <w:rFonts w:eastAsia="Courier New"/>
                <w:color w:val="auto"/>
                <w:sz w:val="24"/>
                <w:szCs w:val="24"/>
              </w:rPr>
              <w:t>5</w:t>
            </w:r>
          </w:p>
        </w:tc>
        <w:tc>
          <w:tcPr>
            <w:tcW w:w="6379" w:type="dxa"/>
            <w:tcBorders>
              <w:top w:val="single" w:sz="4" w:space="0" w:color="auto"/>
              <w:left w:val="single" w:sz="4" w:space="0" w:color="auto"/>
            </w:tcBorders>
            <w:shd w:val="clear" w:color="auto" w:fill="auto"/>
          </w:tcPr>
          <w:p w14:paraId="1C86A447" w14:textId="77777777" w:rsidR="00A57638" w:rsidRPr="00C620CF" w:rsidRDefault="00E235EB" w:rsidP="006A6F59">
            <w:pPr>
              <w:pStyle w:val="a6"/>
              <w:spacing w:line="276" w:lineRule="auto"/>
              <w:ind w:firstLine="9"/>
              <w:contextualSpacing/>
              <w:jc w:val="center"/>
              <w:rPr>
                <w:color w:val="auto"/>
                <w:sz w:val="24"/>
                <w:szCs w:val="24"/>
              </w:rPr>
            </w:pPr>
            <w:r w:rsidRPr="00C620CF">
              <w:rPr>
                <w:rFonts w:eastAsia="Courier New"/>
                <w:color w:val="auto"/>
                <w:sz w:val="24"/>
                <w:szCs w:val="24"/>
              </w:rPr>
              <w:t>Всеобщая история. История Древнего мира</w:t>
            </w:r>
          </w:p>
        </w:tc>
        <w:tc>
          <w:tcPr>
            <w:tcW w:w="2383" w:type="dxa"/>
            <w:tcBorders>
              <w:top w:val="single" w:sz="4" w:space="0" w:color="auto"/>
              <w:left w:val="single" w:sz="4" w:space="0" w:color="auto"/>
              <w:right w:val="single" w:sz="4" w:space="0" w:color="auto"/>
            </w:tcBorders>
            <w:shd w:val="clear" w:color="auto" w:fill="auto"/>
          </w:tcPr>
          <w:p w14:paraId="745901F8" w14:textId="77777777" w:rsidR="00A57638" w:rsidRPr="00C620CF" w:rsidRDefault="00E235EB" w:rsidP="006A6F59">
            <w:pPr>
              <w:pStyle w:val="a6"/>
              <w:spacing w:line="276" w:lineRule="auto"/>
              <w:ind w:hanging="8"/>
              <w:contextualSpacing/>
              <w:jc w:val="center"/>
              <w:rPr>
                <w:color w:val="auto"/>
                <w:sz w:val="24"/>
                <w:szCs w:val="24"/>
              </w:rPr>
            </w:pPr>
            <w:r w:rsidRPr="00C620CF">
              <w:rPr>
                <w:rFonts w:eastAsia="Courier New"/>
                <w:color w:val="auto"/>
                <w:sz w:val="24"/>
                <w:szCs w:val="24"/>
              </w:rPr>
              <w:t>68</w:t>
            </w:r>
          </w:p>
        </w:tc>
      </w:tr>
      <w:tr w:rsidR="00A57638" w:rsidRPr="00C620CF" w14:paraId="32B35828" w14:textId="77777777" w:rsidTr="006A6F59">
        <w:trPr>
          <w:jc w:val="center"/>
        </w:trPr>
        <w:tc>
          <w:tcPr>
            <w:tcW w:w="1275" w:type="dxa"/>
            <w:tcBorders>
              <w:top w:val="single" w:sz="4" w:space="0" w:color="auto"/>
              <w:left w:val="single" w:sz="4" w:space="0" w:color="auto"/>
            </w:tcBorders>
            <w:shd w:val="clear" w:color="auto" w:fill="auto"/>
          </w:tcPr>
          <w:p w14:paraId="3C298BFF" w14:textId="77777777" w:rsidR="00A57638" w:rsidRPr="00C620CF" w:rsidRDefault="00E235EB" w:rsidP="006A6F59">
            <w:pPr>
              <w:pStyle w:val="a6"/>
              <w:spacing w:line="276" w:lineRule="auto"/>
              <w:ind w:firstLine="58"/>
              <w:contextualSpacing/>
              <w:jc w:val="center"/>
              <w:rPr>
                <w:color w:val="auto"/>
                <w:sz w:val="24"/>
                <w:szCs w:val="24"/>
              </w:rPr>
            </w:pPr>
            <w:r w:rsidRPr="00C620CF">
              <w:rPr>
                <w:rFonts w:eastAsia="Courier New"/>
                <w:color w:val="auto"/>
                <w:sz w:val="24"/>
                <w:szCs w:val="24"/>
              </w:rPr>
              <w:t>6</w:t>
            </w:r>
          </w:p>
        </w:tc>
        <w:tc>
          <w:tcPr>
            <w:tcW w:w="6379" w:type="dxa"/>
            <w:tcBorders>
              <w:top w:val="single" w:sz="4" w:space="0" w:color="auto"/>
              <w:left w:val="single" w:sz="4" w:space="0" w:color="auto"/>
            </w:tcBorders>
            <w:shd w:val="clear" w:color="auto" w:fill="auto"/>
          </w:tcPr>
          <w:p w14:paraId="20EC8942" w14:textId="77777777" w:rsidR="00A57638" w:rsidRPr="00C620CF" w:rsidRDefault="00E235EB" w:rsidP="006A6F59">
            <w:pPr>
              <w:pStyle w:val="a6"/>
              <w:spacing w:line="276" w:lineRule="auto"/>
              <w:ind w:firstLine="9"/>
              <w:contextualSpacing/>
              <w:jc w:val="center"/>
              <w:rPr>
                <w:color w:val="auto"/>
                <w:sz w:val="24"/>
                <w:szCs w:val="24"/>
              </w:rPr>
            </w:pPr>
            <w:r w:rsidRPr="00C620CF">
              <w:rPr>
                <w:rFonts w:eastAsia="Courier New"/>
                <w:color w:val="auto"/>
                <w:sz w:val="24"/>
                <w:szCs w:val="24"/>
              </w:rPr>
              <w:t>Всеобщая история. История Средних веков История России. От Руси к Российскому государству</w:t>
            </w:r>
          </w:p>
        </w:tc>
        <w:tc>
          <w:tcPr>
            <w:tcW w:w="2383" w:type="dxa"/>
            <w:tcBorders>
              <w:top w:val="single" w:sz="4" w:space="0" w:color="auto"/>
              <w:left w:val="single" w:sz="4" w:space="0" w:color="auto"/>
              <w:right w:val="single" w:sz="4" w:space="0" w:color="auto"/>
            </w:tcBorders>
            <w:shd w:val="clear" w:color="auto" w:fill="auto"/>
          </w:tcPr>
          <w:p w14:paraId="2D5A77BA" w14:textId="77777777" w:rsidR="00A57638" w:rsidRPr="00C620CF" w:rsidRDefault="00E235EB" w:rsidP="006A6F59">
            <w:pPr>
              <w:pStyle w:val="a6"/>
              <w:spacing w:line="276" w:lineRule="auto"/>
              <w:ind w:hanging="8"/>
              <w:contextualSpacing/>
              <w:jc w:val="center"/>
              <w:rPr>
                <w:color w:val="auto"/>
                <w:sz w:val="24"/>
                <w:szCs w:val="24"/>
              </w:rPr>
            </w:pPr>
            <w:r w:rsidRPr="00C620CF">
              <w:rPr>
                <w:rFonts w:eastAsia="Courier New"/>
                <w:color w:val="auto"/>
                <w:sz w:val="24"/>
                <w:szCs w:val="24"/>
              </w:rPr>
              <w:t>23</w:t>
            </w:r>
          </w:p>
          <w:p w14:paraId="02AFF0BE" w14:textId="77777777" w:rsidR="00A57638" w:rsidRPr="00C620CF" w:rsidRDefault="00E235EB" w:rsidP="006A6F59">
            <w:pPr>
              <w:pStyle w:val="a6"/>
              <w:spacing w:line="276" w:lineRule="auto"/>
              <w:ind w:hanging="8"/>
              <w:contextualSpacing/>
              <w:jc w:val="center"/>
              <w:rPr>
                <w:color w:val="auto"/>
                <w:sz w:val="24"/>
                <w:szCs w:val="24"/>
              </w:rPr>
            </w:pPr>
            <w:r w:rsidRPr="00C620CF">
              <w:rPr>
                <w:rFonts w:eastAsia="Courier New"/>
                <w:color w:val="auto"/>
                <w:sz w:val="24"/>
                <w:szCs w:val="24"/>
              </w:rPr>
              <w:t>45</w:t>
            </w:r>
          </w:p>
        </w:tc>
      </w:tr>
      <w:tr w:rsidR="00A57638" w:rsidRPr="00C620CF" w14:paraId="6D4752CA" w14:textId="77777777" w:rsidTr="006A6F59">
        <w:trPr>
          <w:jc w:val="center"/>
        </w:trPr>
        <w:tc>
          <w:tcPr>
            <w:tcW w:w="1275" w:type="dxa"/>
            <w:tcBorders>
              <w:top w:val="single" w:sz="4" w:space="0" w:color="auto"/>
              <w:left w:val="single" w:sz="4" w:space="0" w:color="auto"/>
            </w:tcBorders>
            <w:shd w:val="clear" w:color="auto" w:fill="auto"/>
          </w:tcPr>
          <w:p w14:paraId="2549B3AD" w14:textId="77777777" w:rsidR="00A57638" w:rsidRPr="00C620CF" w:rsidRDefault="00E235EB" w:rsidP="006A6F59">
            <w:pPr>
              <w:pStyle w:val="a6"/>
              <w:spacing w:line="276" w:lineRule="auto"/>
              <w:ind w:firstLine="58"/>
              <w:contextualSpacing/>
              <w:jc w:val="center"/>
              <w:rPr>
                <w:color w:val="auto"/>
                <w:sz w:val="24"/>
                <w:szCs w:val="24"/>
              </w:rPr>
            </w:pPr>
            <w:r w:rsidRPr="00C620CF">
              <w:rPr>
                <w:rFonts w:eastAsia="Courier New"/>
                <w:color w:val="auto"/>
                <w:sz w:val="24"/>
                <w:szCs w:val="24"/>
              </w:rPr>
              <w:t>7</w:t>
            </w:r>
          </w:p>
        </w:tc>
        <w:tc>
          <w:tcPr>
            <w:tcW w:w="6379" w:type="dxa"/>
            <w:tcBorders>
              <w:top w:val="single" w:sz="4" w:space="0" w:color="auto"/>
              <w:left w:val="single" w:sz="4" w:space="0" w:color="auto"/>
            </w:tcBorders>
            <w:shd w:val="clear" w:color="auto" w:fill="auto"/>
          </w:tcPr>
          <w:p w14:paraId="177EC6B9" w14:textId="77777777" w:rsidR="00A57638" w:rsidRPr="00C620CF" w:rsidRDefault="00E235EB" w:rsidP="006A6F59">
            <w:pPr>
              <w:pStyle w:val="a6"/>
              <w:spacing w:line="276" w:lineRule="auto"/>
              <w:ind w:firstLine="9"/>
              <w:contextualSpacing/>
              <w:jc w:val="center"/>
              <w:rPr>
                <w:color w:val="auto"/>
                <w:sz w:val="24"/>
                <w:szCs w:val="24"/>
              </w:rPr>
            </w:pPr>
            <w:r w:rsidRPr="00C620CF">
              <w:rPr>
                <w:rFonts w:eastAsia="Courier New"/>
                <w:color w:val="auto"/>
                <w:sz w:val="24"/>
                <w:szCs w:val="24"/>
              </w:rPr>
              <w:t>Всеобщая история. Новая история.</w:t>
            </w:r>
          </w:p>
          <w:p w14:paraId="759A56A2" w14:textId="77777777" w:rsidR="00A57638" w:rsidRPr="00C620CF" w:rsidRDefault="00E235EB" w:rsidP="006A6F59">
            <w:pPr>
              <w:pStyle w:val="a6"/>
              <w:spacing w:line="276" w:lineRule="auto"/>
              <w:ind w:firstLine="9"/>
              <w:contextualSpacing/>
              <w:jc w:val="center"/>
              <w:rPr>
                <w:color w:val="auto"/>
                <w:sz w:val="24"/>
                <w:szCs w:val="24"/>
              </w:rPr>
            </w:pPr>
            <w:r w:rsidRPr="00C620CF">
              <w:rPr>
                <w:rFonts w:eastAsia="Courier New"/>
                <w:color w:val="auto"/>
                <w:sz w:val="24"/>
                <w:szCs w:val="24"/>
                <w:lang w:val="en-US" w:eastAsia="en-US" w:bidi="en-US"/>
              </w:rPr>
              <w:t>XVI</w:t>
            </w:r>
            <w:r w:rsidRPr="00C620CF">
              <w:rPr>
                <w:rFonts w:eastAsia="Courier New"/>
                <w:color w:val="auto"/>
                <w:sz w:val="24"/>
                <w:szCs w:val="24"/>
                <w:lang w:eastAsia="en-US" w:bidi="en-US"/>
              </w:rPr>
              <w:t>—</w:t>
            </w:r>
            <w:r w:rsidRPr="00C620CF">
              <w:rPr>
                <w:rFonts w:eastAsia="Courier New"/>
                <w:color w:val="auto"/>
                <w:sz w:val="24"/>
                <w:szCs w:val="24"/>
                <w:lang w:val="en-US" w:eastAsia="en-US" w:bidi="en-US"/>
              </w:rPr>
              <w:t>XVII</w:t>
            </w:r>
            <w:r w:rsidRPr="00C620CF">
              <w:rPr>
                <w:rFonts w:eastAsia="Courier New"/>
                <w:color w:val="auto"/>
                <w:sz w:val="24"/>
                <w:szCs w:val="24"/>
                <w:lang w:eastAsia="en-US" w:bidi="en-US"/>
              </w:rPr>
              <w:t xml:space="preserve"> </w:t>
            </w:r>
            <w:r w:rsidRPr="00C620CF">
              <w:rPr>
                <w:rFonts w:eastAsia="Courier New"/>
                <w:color w:val="auto"/>
                <w:sz w:val="24"/>
                <w:szCs w:val="24"/>
              </w:rPr>
              <w:t>вв.</w:t>
            </w:r>
          </w:p>
          <w:p w14:paraId="34D657FF" w14:textId="77777777" w:rsidR="006A6F59" w:rsidRDefault="00E235EB" w:rsidP="006A6F59">
            <w:pPr>
              <w:pStyle w:val="a6"/>
              <w:spacing w:line="276" w:lineRule="auto"/>
              <w:ind w:firstLine="9"/>
              <w:contextualSpacing/>
              <w:jc w:val="center"/>
              <w:rPr>
                <w:rFonts w:eastAsia="Courier New"/>
                <w:color w:val="auto"/>
                <w:sz w:val="24"/>
                <w:szCs w:val="24"/>
              </w:rPr>
            </w:pPr>
            <w:r w:rsidRPr="00C620CF">
              <w:rPr>
                <w:rFonts w:eastAsia="Courier New"/>
                <w:color w:val="auto"/>
                <w:sz w:val="24"/>
                <w:szCs w:val="24"/>
              </w:rPr>
              <w:t xml:space="preserve">История России. Россия в </w:t>
            </w:r>
            <w:r w:rsidRPr="00C620CF">
              <w:rPr>
                <w:rFonts w:eastAsia="Courier New"/>
                <w:color w:val="auto"/>
                <w:sz w:val="24"/>
                <w:szCs w:val="24"/>
                <w:lang w:val="en-US" w:eastAsia="en-US" w:bidi="en-US"/>
              </w:rPr>
              <w:t>XVI</w:t>
            </w:r>
            <w:r w:rsidRPr="00C620CF">
              <w:rPr>
                <w:rFonts w:eastAsia="Courier New"/>
                <w:color w:val="auto"/>
                <w:sz w:val="24"/>
                <w:szCs w:val="24"/>
                <w:lang w:eastAsia="en-US" w:bidi="en-US"/>
              </w:rPr>
              <w:t>—</w:t>
            </w:r>
            <w:r w:rsidRPr="00C620CF">
              <w:rPr>
                <w:rFonts w:eastAsia="Courier New"/>
                <w:color w:val="auto"/>
                <w:sz w:val="24"/>
                <w:szCs w:val="24"/>
                <w:lang w:val="en-US" w:eastAsia="en-US" w:bidi="en-US"/>
              </w:rPr>
              <w:t>XVII</w:t>
            </w:r>
            <w:r w:rsidRPr="00C620CF">
              <w:rPr>
                <w:rFonts w:eastAsia="Courier New"/>
                <w:color w:val="auto"/>
                <w:sz w:val="24"/>
                <w:szCs w:val="24"/>
                <w:lang w:eastAsia="en-US" w:bidi="en-US"/>
              </w:rPr>
              <w:t xml:space="preserve"> </w:t>
            </w:r>
            <w:r w:rsidRPr="00C620CF">
              <w:rPr>
                <w:rFonts w:eastAsia="Courier New"/>
                <w:color w:val="auto"/>
                <w:sz w:val="24"/>
                <w:szCs w:val="24"/>
              </w:rPr>
              <w:t xml:space="preserve">вв.: </w:t>
            </w:r>
          </w:p>
          <w:p w14:paraId="3CFA843B" w14:textId="1DFAB1D9" w:rsidR="00A57638" w:rsidRPr="00C620CF" w:rsidRDefault="00E235EB" w:rsidP="006A6F59">
            <w:pPr>
              <w:pStyle w:val="a6"/>
              <w:spacing w:line="276" w:lineRule="auto"/>
              <w:ind w:firstLine="9"/>
              <w:contextualSpacing/>
              <w:jc w:val="center"/>
              <w:rPr>
                <w:color w:val="auto"/>
                <w:sz w:val="24"/>
                <w:szCs w:val="24"/>
              </w:rPr>
            </w:pPr>
            <w:r w:rsidRPr="00C620CF">
              <w:rPr>
                <w:rFonts w:eastAsia="Courier New"/>
                <w:color w:val="auto"/>
                <w:sz w:val="24"/>
                <w:szCs w:val="24"/>
              </w:rPr>
              <w:t>от великого княжества к царству</w:t>
            </w:r>
          </w:p>
        </w:tc>
        <w:tc>
          <w:tcPr>
            <w:tcW w:w="2383" w:type="dxa"/>
            <w:tcBorders>
              <w:top w:val="single" w:sz="4" w:space="0" w:color="auto"/>
              <w:left w:val="single" w:sz="4" w:space="0" w:color="auto"/>
              <w:right w:val="single" w:sz="4" w:space="0" w:color="auto"/>
            </w:tcBorders>
            <w:shd w:val="clear" w:color="auto" w:fill="auto"/>
          </w:tcPr>
          <w:p w14:paraId="71AF9D2D" w14:textId="77777777" w:rsidR="00A57638" w:rsidRPr="00C620CF" w:rsidRDefault="00E235EB" w:rsidP="006A6F59">
            <w:pPr>
              <w:pStyle w:val="a6"/>
              <w:spacing w:line="276" w:lineRule="auto"/>
              <w:ind w:hanging="8"/>
              <w:contextualSpacing/>
              <w:jc w:val="center"/>
              <w:rPr>
                <w:color w:val="auto"/>
                <w:sz w:val="24"/>
                <w:szCs w:val="24"/>
              </w:rPr>
            </w:pPr>
            <w:r w:rsidRPr="00C620CF">
              <w:rPr>
                <w:rFonts w:eastAsia="Courier New"/>
                <w:color w:val="auto"/>
                <w:sz w:val="24"/>
                <w:szCs w:val="24"/>
              </w:rPr>
              <w:t>23</w:t>
            </w:r>
          </w:p>
          <w:p w14:paraId="792DCE11" w14:textId="77777777" w:rsidR="00A57638" w:rsidRPr="00C620CF" w:rsidRDefault="00E235EB" w:rsidP="006A6F59">
            <w:pPr>
              <w:pStyle w:val="a6"/>
              <w:spacing w:line="276" w:lineRule="auto"/>
              <w:ind w:hanging="8"/>
              <w:contextualSpacing/>
              <w:jc w:val="center"/>
              <w:rPr>
                <w:color w:val="auto"/>
                <w:sz w:val="24"/>
                <w:szCs w:val="24"/>
              </w:rPr>
            </w:pPr>
            <w:r w:rsidRPr="00C620CF">
              <w:rPr>
                <w:rFonts w:eastAsia="Courier New"/>
                <w:color w:val="auto"/>
                <w:sz w:val="24"/>
                <w:szCs w:val="24"/>
              </w:rPr>
              <w:t>45</w:t>
            </w:r>
          </w:p>
        </w:tc>
      </w:tr>
      <w:tr w:rsidR="00A57638" w:rsidRPr="00C620CF" w14:paraId="2A760FD7" w14:textId="77777777" w:rsidTr="006A6F59">
        <w:trPr>
          <w:jc w:val="center"/>
        </w:trPr>
        <w:tc>
          <w:tcPr>
            <w:tcW w:w="1275" w:type="dxa"/>
            <w:tcBorders>
              <w:top w:val="single" w:sz="4" w:space="0" w:color="auto"/>
              <w:left w:val="single" w:sz="4" w:space="0" w:color="auto"/>
            </w:tcBorders>
            <w:shd w:val="clear" w:color="auto" w:fill="auto"/>
          </w:tcPr>
          <w:p w14:paraId="64400FE2" w14:textId="77777777" w:rsidR="00A57638" w:rsidRPr="00C620CF" w:rsidRDefault="00E235EB" w:rsidP="006A6F59">
            <w:pPr>
              <w:pStyle w:val="a6"/>
              <w:spacing w:line="276" w:lineRule="auto"/>
              <w:ind w:firstLine="58"/>
              <w:contextualSpacing/>
              <w:jc w:val="center"/>
              <w:rPr>
                <w:color w:val="auto"/>
                <w:sz w:val="24"/>
                <w:szCs w:val="24"/>
              </w:rPr>
            </w:pPr>
            <w:r w:rsidRPr="00C620CF">
              <w:rPr>
                <w:rFonts w:eastAsia="Courier New"/>
                <w:color w:val="auto"/>
                <w:sz w:val="24"/>
                <w:szCs w:val="24"/>
              </w:rPr>
              <w:t>8</w:t>
            </w:r>
          </w:p>
        </w:tc>
        <w:tc>
          <w:tcPr>
            <w:tcW w:w="6379" w:type="dxa"/>
            <w:tcBorders>
              <w:top w:val="single" w:sz="4" w:space="0" w:color="auto"/>
              <w:left w:val="single" w:sz="4" w:space="0" w:color="auto"/>
            </w:tcBorders>
            <w:shd w:val="clear" w:color="auto" w:fill="auto"/>
          </w:tcPr>
          <w:p w14:paraId="08AE3EBA" w14:textId="77777777" w:rsidR="00A57638" w:rsidRPr="00C620CF" w:rsidRDefault="00E235EB" w:rsidP="006A6F59">
            <w:pPr>
              <w:pStyle w:val="a6"/>
              <w:spacing w:line="276" w:lineRule="auto"/>
              <w:ind w:firstLine="9"/>
              <w:contextualSpacing/>
              <w:jc w:val="center"/>
              <w:rPr>
                <w:color w:val="auto"/>
                <w:sz w:val="24"/>
                <w:szCs w:val="24"/>
              </w:rPr>
            </w:pPr>
            <w:r w:rsidRPr="00C620CF">
              <w:rPr>
                <w:rFonts w:eastAsia="Courier New"/>
                <w:color w:val="auto"/>
                <w:sz w:val="24"/>
                <w:szCs w:val="24"/>
              </w:rPr>
              <w:t xml:space="preserve">Всеобщая история. Новая история. </w:t>
            </w:r>
            <w:r w:rsidRPr="00C620CF">
              <w:rPr>
                <w:rFonts w:eastAsia="Courier New"/>
                <w:color w:val="auto"/>
                <w:sz w:val="24"/>
                <w:szCs w:val="24"/>
                <w:lang w:val="en-US" w:eastAsia="en-US" w:bidi="en-US"/>
              </w:rPr>
              <w:t>XVIII</w:t>
            </w:r>
            <w:r w:rsidRPr="00C620CF">
              <w:rPr>
                <w:rFonts w:eastAsia="Courier New"/>
                <w:color w:val="auto"/>
                <w:sz w:val="24"/>
                <w:szCs w:val="24"/>
                <w:lang w:eastAsia="en-US" w:bidi="en-US"/>
              </w:rPr>
              <w:t xml:space="preserve"> </w:t>
            </w:r>
            <w:r w:rsidRPr="00C620CF">
              <w:rPr>
                <w:rFonts w:eastAsia="Courier New"/>
                <w:color w:val="auto"/>
                <w:sz w:val="24"/>
                <w:szCs w:val="24"/>
              </w:rPr>
              <w:t xml:space="preserve">в. История России. Россия в конце </w:t>
            </w:r>
            <w:r w:rsidRPr="00C620CF">
              <w:rPr>
                <w:rFonts w:eastAsia="Courier New"/>
                <w:color w:val="auto"/>
                <w:sz w:val="24"/>
                <w:szCs w:val="24"/>
                <w:lang w:val="en-US" w:eastAsia="en-US" w:bidi="en-US"/>
              </w:rPr>
              <w:t>XVII</w:t>
            </w:r>
            <w:r w:rsidRPr="00C620CF">
              <w:rPr>
                <w:rFonts w:eastAsia="Courier New"/>
                <w:color w:val="auto"/>
                <w:sz w:val="24"/>
                <w:szCs w:val="24"/>
                <w:lang w:eastAsia="en-US" w:bidi="en-US"/>
              </w:rPr>
              <w:t xml:space="preserve">— </w:t>
            </w:r>
            <w:r w:rsidRPr="00C620CF">
              <w:rPr>
                <w:rFonts w:eastAsia="Courier New"/>
                <w:color w:val="auto"/>
                <w:sz w:val="24"/>
                <w:szCs w:val="24"/>
                <w:lang w:val="en-US" w:eastAsia="en-US" w:bidi="en-US"/>
              </w:rPr>
              <w:t>XVIII</w:t>
            </w:r>
            <w:r w:rsidRPr="00C620CF">
              <w:rPr>
                <w:rFonts w:eastAsia="Courier New"/>
                <w:color w:val="auto"/>
                <w:sz w:val="24"/>
                <w:szCs w:val="24"/>
                <w:lang w:eastAsia="en-US" w:bidi="en-US"/>
              </w:rPr>
              <w:t xml:space="preserve"> </w:t>
            </w:r>
            <w:r w:rsidRPr="00C620CF">
              <w:rPr>
                <w:rFonts w:eastAsia="Courier New"/>
                <w:color w:val="auto"/>
                <w:sz w:val="24"/>
                <w:szCs w:val="24"/>
              </w:rPr>
              <w:t>вв.: от царства к империи</w:t>
            </w:r>
          </w:p>
        </w:tc>
        <w:tc>
          <w:tcPr>
            <w:tcW w:w="2383" w:type="dxa"/>
            <w:tcBorders>
              <w:top w:val="single" w:sz="4" w:space="0" w:color="auto"/>
              <w:left w:val="single" w:sz="4" w:space="0" w:color="auto"/>
              <w:right w:val="single" w:sz="4" w:space="0" w:color="auto"/>
            </w:tcBorders>
            <w:shd w:val="clear" w:color="auto" w:fill="auto"/>
          </w:tcPr>
          <w:p w14:paraId="1FA90F15" w14:textId="77777777" w:rsidR="00A57638" w:rsidRPr="00C620CF" w:rsidRDefault="00E235EB" w:rsidP="006A6F59">
            <w:pPr>
              <w:pStyle w:val="a6"/>
              <w:spacing w:line="276" w:lineRule="auto"/>
              <w:ind w:hanging="8"/>
              <w:contextualSpacing/>
              <w:jc w:val="center"/>
              <w:rPr>
                <w:color w:val="auto"/>
                <w:sz w:val="24"/>
                <w:szCs w:val="24"/>
              </w:rPr>
            </w:pPr>
            <w:r w:rsidRPr="00C620CF">
              <w:rPr>
                <w:rFonts w:eastAsia="Courier New"/>
                <w:color w:val="auto"/>
                <w:sz w:val="24"/>
                <w:szCs w:val="24"/>
              </w:rPr>
              <w:t>23</w:t>
            </w:r>
          </w:p>
          <w:p w14:paraId="33B4643C" w14:textId="77777777" w:rsidR="00A57638" w:rsidRPr="00C620CF" w:rsidRDefault="00E235EB" w:rsidP="006A6F59">
            <w:pPr>
              <w:pStyle w:val="a6"/>
              <w:spacing w:line="276" w:lineRule="auto"/>
              <w:ind w:hanging="8"/>
              <w:contextualSpacing/>
              <w:jc w:val="center"/>
              <w:rPr>
                <w:color w:val="auto"/>
                <w:sz w:val="24"/>
                <w:szCs w:val="24"/>
              </w:rPr>
            </w:pPr>
            <w:r w:rsidRPr="00C620CF">
              <w:rPr>
                <w:rFonts w:eastAsia="Courier New"/>
                <w:color w:val="auto"/>
                <w:sz w:val="24"/>
                <w:szCs w:val="24"/>
              </w:rPr>
              <w:t>45</w:t>
            </w:r>
          </w:p>
        </w:tc>
      </w:tr>
      <w:tr w:rsidR="00A57638" w:rsidRPr="00C620CF" w14:paraId="71E1744E" w14:textId="77777777" w:rsidTr="006A6F59">
        <w:trPr>
          <w:jc w:val="center"/>
        </w:trPr>
        <w:tc>
          <w:tcPr>
            <w:tcW w:w="1275" w:type="dxa"/>
            <w:tcBorders>
              <w:top w:val="single" w:sz="4" w:space="0" w:color="auto"/>
              <w:left w:val="single" w:sz="4" w:space="0" w:color="auto"/>
              <w:bottom w:val="single" w:sz="4" w:space="0" w:color="auto"/>
            </w:tcBorders>
            <w:shd w:val="clear" w:color="auto" w:fill="auto"/>
          </w:tcPr>
          <w:p w14:paraId="0E4A6DDF" w14:textId="77777777" w:rsidR="00A57638" w:rsidRPr="00C620CF" w:rsidRDefault="00E235EB" w:rsidP="006A6F59">
            <w:pPr>
              <w:pStyle w:val="a6"/>
              <w:spacing w:line="276" w:lineRule="auto"/>
              <w:ind w:firstLine="58"/>
              <w:contextualSpacing/>
              <w:jc w:val="center"/>
              <w:rPr>
                <w:color w:val="auto"/>
                <w:sz w:val="24"/>
                <w:szCs w:val="24"/>
              </w:rPr>
            </w:pPr>
            <w:r w:rsidRPr="00C620CF">
              <w:rPr>
                <w:rFonts w:eastAsia="Courier New"/>
                <w:color w:val="auto"/>
                <w:sz w:val="24"/>
                <w:szCs w:val="24"/>
              </w:rPr>
              <w:t>9</w:t>
            </w:r>
          </w:p>
        </w:tc>
        <w:tc>
          <w:tcPr>
            <w:tcW w:w="6379" w:type="dxa"/>
            <w:tcBorders>
              <w:top w:val="single" w:sz="4" w:space="0" w:color="auto"/>
              <w:left w:val="single" w:sz="4" w:space="0" w:color="auto"/>
              <w:bottom w:val="single" w:sz="4" w:space="0" w:color="auto"/>
            </w:tcBorders>
            <w:shd w:val="clear" w:color="auto" w:fill="auto"/>
          </w:tcPr>
          <w:p w14:paraId="5865B16B" w14:textId="77777777" w:rsidR="00A57638" w:rsidRPr="00C620CF" w:rsidRDefault="00E235EB" w:rsidP="006A6F59">
            <w:pPr>
              <w:pStyle w:val="a6"/>
              <w:spacing w:line="276" w:lineRule="auto"/>
              <w:ind w:firstLine="9"/>
              <w:contextualSpacing/>
              <w:jc w:val="center"/>
              <w:rPr>
                <w:color w:val="auto"/>
                <w:sz w:val="24"/>
                <w:szCs w:val="24"/>
              </w:rPr>
            </w:pPr>
            <w:r w:rsidRPr="00C620CF">
              <w:rPr>
                <w:rFonts w:eastAsia="Courier New"/>
                <w:color w:val="auto"/>
                <w:sz w:val="24"/>
                <w:szCs w:val="24"/>
              </w:rPr>
              <w:t>Всеобщая история. Новая история.</w:t>
            </w:r>
          </w:p>
          <w:p w14:paraId="5054328F" w14:textId="77777777" w:rsidR="00A57638" w:rsidRPr="00C620CF" w:rsidRDefault="00E235EB" w:rsidP="006A6F59">
            <w:pPr>
              <w:pStyle w:val="a6"/>
              <w:spacing w:line="276" w:lineRule="auto"/>
              <w:ind w:firstLine="9"/>
              <w:contextualSpacing/>
              <w:jc w:val="center"/>
              <w:rPr>
                <w:color w:val="auto"/>
                <w:sz w:val="24"/>
                <w:szCs w:val="24"/>
              </w:rPr>
            </w:pPr>
            <w:r w:rsidRPr="00C620CF">
              <w:rPr>
                <w:rFonts w:eastAsia="Courier New"/>
                <w:color w:val="auto"/>
                <w:sz w:val="24"/>
                <w:szCs w:val="24"/>
                <w:lang w:val="en-US" w:eastAsia="en-US" w:bidi="en-US"/>
              </w:rPr>
              <w:t>XIX</w:t>
            </w:r>
            <w:r w:rsidRPr="00C620CF">
              <w:rPr>
                <w:rFonts w:eastAsia="Courier New"/>
                <w:color w:val="auto"/>
                <w:sz w:val="24"/>
                <w:szCs w:val="24"/>
                <w:lang w:eastAsia="en-US" w:bidi="en-US"/>
              </w:rPr>
              <w:t xml:space="preserve"> </w:t>
            </w:r>
            <w:r w:rsidRPr="00C620CF">
              <w:rPr>
                <w:rFonts w:eastAsia="Courier New"/>
                <w:color w:val="auto"/>
                <w:sz w:val="24"/>
                <w:szCs w:val="24"/>
              </w:rPr>
              <w:t>— начало ХХ в.</w:t>
            </w:r>
          </w:p>
          <w:p w14:paraId="492465E0" w14:textId="77777777" w:rsidR="00A57638" w:rsidRPr="00C620CF" w:rsidRDefault="00E235EB" w:rsidP="006A6F59">
            <w:pPr>
              <w:pStyle w:val="a6"/>
              <w:spacing w:line="276" w:lineRule="auto"/>
              <w:ind w:firstLine="9"/>
              <w:contextualSpacing/>
              <w:jc w:val="center"/>
              <w:rPr>
                <w:color w:val="auto"/>
                <w:sz w:val="24"/>
                <w:szCs w:val="24"/>
              </w:rPr>
            </w:pPr>
            <w:r w:rsidRPr="00C620CF">
              <w:rPr>
                <w:rFonts w:eastAsia="Courier New"/>
                <w:color w:val="auto"/>
                <w:sz w:val="24"/>
                <w:szCs w:val="24"/>
              </w:rPr>
              <w:t xml:space="preserve">История России. Российская империя в </w:t>
            </w:r>
            <w:r w:rsidRPr="00C620CF">
              <w:rPr>
                <w:rFonts w:eastAsia="Courier New"/>
                <w:color w:val="auto"/>
                <w:sz w:val="24"/>
                <w:szCs w:val="24"/>
                <w:lang w:val="en-US" w:eastAsia="en-US" w:bidi="en-US"/>
              </w:rPr>
              <w:t>XIX</w:t>
            </w:r>
            <w:r w:rsidRPr="00C620CF">
              <w:rPr>
                <w:rFonts w:eastAsia="Courier New"/>
                <w:color w:val="auto"/>
                <w:sz w:val="24"/>
                <w:szCs w:val="24"/>
                <w:lang w:eastAsia="en-US" w:bidi="en-US"/>
              </w:rPr>
              <w:t xml:space="preserve"> </w:t>
            </w:r>
            <w:r w:rsidRPr="00C620CF">
              <w:rPr>
                <w:rFonts w:eastAsia="Courier New"/>
                <w:color w:val="auto"/>
                <w:sz w:val="24"/>
                <w:szCs w:val="24"/>
              </w:rPr>
              <w:t>— начале ХХ в.</w:t>
            </w:r>
          </w:p>
        </w:tc>
        <w:tc>
          <w:tcPr>
            <w:tcW w:w="2383" w:type="dxa"/>
            <w:tcBorders>
              <w:top w:val="single" w:sz="4" w:space="0" w:color="auto"/>
              <w:left w:val="single" w:sz="4" w:space="0" w:color="auto"/>
              <w:bottom w:val="single" w:sz="4" w:space="0" w:color="auto"/>
              <w:right w:val="single" w:sz="4" w:space="0" w:color="auto"/>
            </w:tcBorders>
            <w:shd w:val="clear" w:color="auto" w:fill="auto"/>
          </w:tcPr>
          <w:p w14:paraId="1465189F" w14:textId="77777777" w:rsidR="00A57638" w:rsidRPr="00C620CF" w:rsidRDefault="00E235EB" w:rsidP="006A6F59">
            <w:pPr>
              <w:pStyle w:val="a6"/>
              <w:spacing w:line="276" w:lineRule="auto"/>
              <w:ind w:hanging="8"/>
              <w:contextualSpacing/>
              <w:jc w:val="center"/>
              <w:rPr>
                <w:color w:val="auto"/>
                <w:sz w:val="24"/>
                <w:szCs w:val="24"/>
              </w:rPr>
            </w:pPr>
            <w:r w:rsidRPr="00C620CF">
              <w:rPr>
                <w:rFonts w:eastAsia="Courier New"/>
                <w:color w:val="auto"/>
                <w:sz w:val="24"/>
                <w:szCs w:val="24"/>
              </w:rPr>
              <w:t>23</w:t>
            </w:r>
          </w:p>
          <w:p w14:paraId="056E41DD" w14:textId="77777777" w:rsidR="00A57638" w:rsidRPr="00C620CF" w:rsidRDefault="00E235EB" w:rsidP="006A6F59">
            <w:pPr>
              <w:pStyle w:val="a6"/>
              <w:spacing w:line="276" w:lineRule="auto"/>
              <w:ind w:hanging="8"/>
              <w:contextualSpacing/>
              <w:jc w:val="center"/>
              <w:rPr>
                <w:color w:val="auto"/>
                <w:sz w:val="24"/>
                <w:szCs w:val="24"/>
              </w:rPr>
            </w:pPr>
            <w:r w:rsidRPr="00C620CF">
              <w:rPr>
                <w:rFonts w:eastAsia="Courier New"/>
                <w:color w:val="auto"/>
                <w:sz w:val="24"/>
                <w:szCs w:val="24"/>
              </w:rPr>
              <w:t>45</w:t>
            </w:r>
          </w:p>
        </w:tc>
      </w:tr>
    </w:tbl>
    <w:p w14:paraId="7137B6F0"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017216E4" w14:textId="77777777" w:rsidR="00A57638" w:rsidRPr="00C620CF" w:rsidRDefault="0052738F" w:rsidP="00C620CF">
      <w:pPr>
        <w:pStyle w:val="af5"/>
        <w:spacing w:line="276" w:lineRule="auto"/>
        <w:ind w:firstLine="709"/>
        <w:contextualSpacing/>
        <w:rPr>
          <w:rFonts w:ascii="Times New Roman" w:hAnsi="Times New Roman" w:cs="Times New Roman"/>
          <w:sz w:val="24"/>
          <w:szCs w:val="24"/>
        </w:rPr>
      </w:pPr>
      <w:bookmarkStart w:id="294" w:name="bookmark773"/>
      <w:r w:rsidRPr="00C620CF">
        <w:rPr>
          <w:rFonts w:ascii="Times New Roman" w:hAnsi="Times New Roman" w:cs="Times New Roman"/>
          <w:sz w:val="24"/>
          <w:szCs w:val="24"/>
        </w:rPr>
        <w:t xml:space="preserve">5 </w:t>
      </w:r>
      <w:r w:rsidR="00E235EB" w:rsidRPr="00C620CF">
        <w:rPr>
          <w:rFonts w:ascii="Times New Roman" w:hAnsi="Times New Roman" w:cs="Times New Roman"/>
          <w:sz w:val="24"/>
          <w:szCs w:val="24"/>
        </w:rPr>
        <w:t>КЛАСС</w:t>
      </w:r>
      <w:bookmarkEnd w:id="294"/>
    </w:p>
    <w:p w14:paraId="10E4EC7E" w14:textId="77777777" w:rsidR="0052738F" w:rsidRPr="00C620CF" w:rsidRDefault="0052738F" w:rsidP="00C620CF">
      <w:pPr>
        <w:pStyle w:val="af5"/>
        <w:spacing w:line="276" w:lineRule="auto"/>
        <w:ind w:firstLine="709"/>
        <w:contextualSpacing/>
        <w:rPr>
          <w:rFonts w:ascii="Times New Roman" w:hAnsi="Times New Roman" w:cs="Times New Roman"/>
          <w:sz w:val="24"/>
          <w:szCs w:val="24"/>
        </w:rPr>
      </w:pPr>
    </w:p>
    <w:p w14:paraId="39515213"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ИСТОРИЯ ДРЕВНЕГО МИРА </w:t>
      </w:r>
      <w:r w:rsidRPr="00C620CF">
        <w:rPr>
          <w:rFonts w:ascii="Times New Roman" w:hAnsi="Times New Roman" w:cs="Times New Roman"/>
          <w:bCs/>
          <w:sz w:val="24"/>
          <w:szCs w:val="24"/>
        </w:rPr>
        <w:t>(68 ч)</w:t>
      </w:r>
    </w:p>
    <w:p w14:paraId="7FC67FFF"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Введение </w:t>
      </w:r>
      <w:r w:rsidRPr="00C620CF">
        <w:rPr>
          <w:color w:val="auto"/>
          <w:sz w:val="24"/>
          <w:szCs w:val="24"/>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7D29611B"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295" w:name="bookmark776"/>
      <w:r w:rsidRPr="00C620CF">
        <w:rPr>
          <w:rFonts w:ascii="Times New Roman" w:hAnsi="Times New Roman" w:cs="Times New Roman"/>
          <w:sz w:val="24"/>
          <w:szCs w:val="24"/>
        </w:rPr>
        <w:t xml:space="preserve">ПЕРВОБЫТНОСТЬ </w:t>
      </w:r>
      <w:r w:rsidRPr="00C620CF">
        <w:rPr>
          <w:rFonts w:ascii="Times New Roman" w:hAnsi="Times New Roman" w:cs="Times New Roman"/>
          <w:bCs/>
          <w:sz w:val="24"/>
          <w:szCs w:val="24"/>
        </w:rPr>
        <w:t>(4 ч)</w:t>
      </w:r>
      <w:bookmarkEnd w:id="295"/>
    </w:p>
    <w:p w14:paraId="377F323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5B6F12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64E385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Разложение первобытнообщинных отношений. На пороге цивилизации.</w:t>
      </w:r>
    </w:p>
    <w:p w14:paraId="31D42CE9"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296" w:name="bookmark778"/>
      <w:r w:rsidRPr="00C620CF">
        <w:rPr>
          <w:rFonts w:ascii="Times New Roman" w:hAnsi="Times New Roman" w:cs="Times New Roman"/>
          <w:sz w:val="24"/>
          <w:szCs w:val="24"/>
        </w:rPr>
        <w:t xml:space="preserve">ДРЕВНИЙ МИР </w:t>
      </w:r>
      <w:r w:rsidRPr="00C620CF">
        <w:rPr>
          <w:rFonts w:ascii="Times New Roman" w:hAnsi="Times New Roman" w:cs="Times New Roman"/>
          <w:bCs/>
          <w:sz w:val="24"/>
          <w:szCs w:val="24"/>
        </w:rPr>
        <w:t>(62 ч)</w:t>
      </w:r>
      <w:bookmarkEnd w:id="296"/>
    </w:p>
    <w:p w14:paraId="33CBAF4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Понятие и хронологические рамки истории Древнего мира. Карта Древнего мира.</w:t>
      </w:r>
    </w:p>
    <w:p w14:paraId="280F0477"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297" w:name="bookmark780"/>
      <w:r w:rsidRPr="00C620CF">
        <w:rPr>
          <w:rFonts w:ascii="Times New Roman" w:hAnsi="Times New Roman" w:cs="Times New Roman"/>
          <w:sz w:val="24"/>
          <w:szCs w:val="24"/>
        </w:rPr>
        <w:t xml:space="preserve">Древний Восток </w:t>
      </w:r>
      <w:r w:rsidRPr="00C620CF">
        <w:rPr>
          <w:rFonts w:ascii="Times New Roman" w:hAnsi="Times New Roman" w:cs="Times New Roman"/>
          <w:bCs/>
          <w:sz w:val="24"/>
          <w:szCs w:val="24"/>
        </w:rPr>
        <w:t>(20 ч)</w:t>
      </w:r>
      <w:bookmarkEnd w:id="297"/>
    </w:p>
    <w:p w14:paraId="632B176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Понятие «Древний Восток». Карта Древневосточного мира.</w:t>
      </w:r>
    </w:p>
    <w:p w14:paraId="072CCF64"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298" w:name="bookmark782"/>
      <w:r w:rsidRPr="00C620CF">
        <w:rPr>
          <w:rFonts w:ascii="Times New Roman" w:hAnsi="Times New Roman" w:cs="Times New Roman"/>
          <w:sz w:val="24"/>
          <w:szCs w:val="24"/>
        </w:rPr>
        <w:t xml:space="preserve">Древний Египет </w:t>
      </w:r>
      <w:r w:rsidRPr="00C620CF">
        <w:rPr>
          <w:rFonts w:ascii="Times New Roman" w:hAnsi="Times New Roman" w:cs="Times New Roman"/>
          <w:bCs/>
          <w:sz w:val="24"/>
          <w:szCs w:val="24"/>
        </w:rPr>
        <w:t>(7 ч)</w:t>
      </w:r>
      <w:bookmarkEnd w:id="298"/>
    </w:p>
    <w:p w14:paraId="5D1CD91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6C01B5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Отношения Египта с соседними народами. Египетское войско. Завоевательные походы фараонов; Тутмос </w:t>
      </w:r>
      <w:r w:rsidRPr="00C620CF">
        <w:rPr>
          <w:color w:val="auto"/>
          <w:sz w:val="24"/>
          <w:szCs w:val="24"/>
          <w:lang w:val="en-US" w:eastAsia="en-US" w:bidi="en-US"/>
        </w:rPr>
        <w:t>III</w:t>
      </w:r>
      <w:r w:rsidRPr="00C620CF">
        <w:rPr>
          <w:color w:val="auto"/>
          <w:sz w:val="24"/>
          <w:szCs w:val="24"/>
          <w:lang w:eastAsia="en-US" w:bidi="en-US"/>
        </w:rPr>
        <w:t xml:space="preserve">. </w:t>
      </w:r>
      <w:r w:rsidRPr="00C620CF">
        <w:rPr>
          <w:color w:val="auto"/>
          <w:sz w:val="24"/>
          <w:szCs w:val="24"/>
        </w:rPr>
        <w:t xml:space="preserve">Могущество Египта при Рамсесе </w:t>
      </w:r>
      <w:r w:rsidRPr="00C620CF">
        <w:rPr>
          <w:color w:val="auto"/>
          <w:sz w:val="24"/>
          <w:szCs w:val="24"/>
          <w:lang w:val="en-US" w:eastAsia="en-US" w:bidi="en-US"/>
        </w:rPr>
        <w:t>II</w:t>
      </w:r>
      <w:r w:rsidRPr="00C620CF">
        <w:rPr>
          <w:color w:val="auto"/>
          <w:sz w:val="24"/>
          <w:szCs w:val="24"/>
          <w:lang w:eastAsia="en-US" w:bidi="en-US"/>
        </w:rPr>
        <w:t>.</w:t>
      </w:r>
    </w:p>
    <w:p w14:paraId="02E4F0D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w:t>
      </w:r>
      <w:r w:rsidRPr="00C620CF">
        <w:rPr>
          <w:color w:val="auto"/>
          <w:sz w:val="24"/>
          <w:szCs w:val="24"/>
        </w:rPr>
        <w:lastRenderedPageBreak/>
        <w:t>медицина). Письменность (иероглифы, папирус). Открытие Ж. Ф. Шампольона. Искусство Древнего Египта (архитектура, рельефы, фрески).</w:t>
      </w:r>
    </w:p>
    <w:p w14:paraId="23F7DF44"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299" w:name="bookmark784"/>
      <w:r w:rsidRPr="00C620CF">
        <w:rPr>
          <w:rFonts w:ascii="Times New Roman" w:hAnsi="Times New Roman" w:cs="Times New Roman"/>
          <w:sz w:val="24"/>
          <w:szCs w:val="24"/>
        </w:rPr>
        <w:t xml:space="preserve">Древние цивилизации Месопотамии </w:t>
      </w:r>
      <w:r w:rsidRPr="00C620CF">
        <w:rPr>
          <w:rFonts w:ascii="Times New Roman" w:hAnsi="Times New Roman" w:cs="Times New Roman"/>
          <w:bCs/>
          <w:sz w:val="24"/>
          <w:szCs w:val="24"/>
        </w:rPr>
        <w:t>(4 ч)</w:t>
      </w:r>
      <w:bookmarkEnd w:id="299"/>
    </w:p>
    <w:p w14:paraId="773CFCE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9BF52E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Древний Вавилон. Царь Хаммурапи и его законы.</w:t>
      </w:r>
    </w:p>
    <w:p w14:paraId="3BDB72A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Ассирия. Завоевания ассирийцев. Создание сильной державы. Культурные сокровища Ниневии. Гибель империи.</w:t>
      </w:r>
    </w:p>
    <w:p w14:paraId="6CCA66A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Усиление Нововавилонского царства. Легендарные памятники города Вавилона.</w:t>
      </w:r>
    </w:p>
    <w:p w14:paraId="2BD1FE46"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00" w:name="bookmark786"/>
      <w:r w:rsidRPr="00C620CF">
        <w:rPr>
          <w:rFonts w:ascii="Times New Roman" w:hAnsi="Times New Roman" w:cs="Times New Roman"/>
          <w:sz w:val="24"/>
          <w:szCs w:val="24"/>
        </w:rPr>
        <w:t xml:space="preserve">Восточное Средиземноморье в древности </w:t>
      </w:r>
      <w:r w:rsidRPr="00C620CF">
        <w:rPr>
          <w:rFonts w:ascii="Times New Roman" w:hAnsi="Times New Roman" w:cs="Times New Roman"/>
          <w:bCs/>
          <w:sz w:val="24"/>
          <w:szCs w:val="24"/>
        </w:rPr>
        <w:t>(2 ч)</w:t>
      </w:r>
      <w:bookmarkEnd w:id="300"/>
    </w:p>
    <w:p w14:paraId="32148DF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5997CC1F"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01" w:name="bookmark788"/>
      <w:r w:rsidRPr="00C620CF">
        <w:rPr>
          <w:rFonts w:ascii="Times New Roman" w:hAnsi="Times New Roman" w:cs="Times New Roman"/>
          <w:sz w:val="24"/>
          <w:szCs w:val="24"/>
        </w:rPr>
        <w:t xml:space="preserve">Персидская держава </w:t>
      </w:r>
      <w:r w:rsidRPr="00C620CF">
        <w:rPr>
          <w:rFonts w:ascii="Times New Roman" w:hAnsi="Times New Roman" w:cs="Times New Roman"/>
          <w:bCs/>
          <w:sz w:val="24"/>
          <w:szCs w:val="24"/>
        </w:rPr>
        <w:t>(2 ч)</w:t>
      </w:r>
      <w:bookmarkEnd w:id="301"/>
    </w:p>
    <w:p w14:paraId="2F7E975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Завоевания персов. Государство Ахеменидов. Великие цари: Кир </w:t>
      </w:r>
      <w:r w:rsidRPr="00C620CF">
        <w:rPr>
          <w:color w:val="auto"/>
          <w:sz w:val="24"/>
          <w:szCs w:val="24"/>
          <w:lang w:val="en-US" w:eastAsia="en-US" w:bidi="en-US"/>
        </w:rPr>
        <w:t>II</w:t>
      </w:r>
      <w:r w:rsidRPr="00C620CF">
        <w:rPr>
          <w:color w:val="auto"/>
          <w:sz w:val="24"/>
          <w:szCs w:val="24"/>
          <w:lang w:eastAsia="en-US" w:bidi="en-US"/>
        </w:rPr>
        <w:t xml:space="preserve"> </w:t>
      </w:r>
      <w:r w:rsidRPr="00C620CF">
        <w:rPr>
          <w:color w:val="auto"/>
          <w:sz w:val="24"/>
          <w:szCs w:val="24"/>
        </w:rPr>
        <w:t xml:space="preserve">Великий, Дарий </w:t>
      </w:r>
      <w:r w:rsidRPr="00C620CF">
        <w:rPr>
          <w:color w:val="auto"/>
          <w:sz w:val="24"/>
          <w:szCs w:val="24"/>
          <w:lang w:val="en-US" w:eastAsia="en-US" w:bidi="en-US"/>
        </w:rPr>
        <w:t>I</w:t>
      </w:r>
      <w:r w:rsidRPr="00C620CF">
        <w:rPr>
          <w:color w:val="auto"/>
          <w:sz w:val="24"/>
          <w:szCs w:val="24"/>
          <w:lang w:eastAsia="en-US" w:bidi="en-US"/>
        </w:rPr>
        <w:t xml:space="preserve">. </w:t>
      </w:r>
      <w:r w:rsidRPr="00C620CF">
        <w:rPr>
          <w:color w:val="auto"/>
          <w:sz w:val="24"/>
          <w:szCs w:val="24"/>
        </w:rPr>
        <w:t>Расширение территории державы. Государственное устройство. Центр и сатрапии, управление империей. Религия персов.</w:t>
      </w:r>
    </w:p>
    <w:p w14:paraId="26814C96"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02" w:name="bookmark790"/>
      <w:r w:rsidRPr="00C620CF">
        <w:rPr>
          <w:rFonts w:ascii="Times New Roman" w:hAnsi="Times New Roman" w:cs="Times New Roman"/>
          <w:sz w:val="24"/>
          <w:szCs w:val="24"/>
        </w:rPr>
        <w:t xml:space="preserve">Древняя Индия </w:t>
      </w:r>
      <w:r w:rsidRPr="00C620CF">
        <w:rPr>
          <w:rFonts w:ascii="Times New Roman" w:hAnsi="Times New Roman" w:cs="Times New Roman"/>
          <w:bCs/>
          <w:sz w:val="24"/>
          <w:szCs w:val="24"/>
        </w:rPr>
        <w:t>(2 ч)</w:t>
      </w:r>
      <w:bookmarkEnd w:id="302"/>
    </w:p>
    <w:p w14:paraId="4963D7C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658E8F9"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03" w:name="bookmark792"/>
      <w:r w:rsidRPr="00C620CF">
        <w:rPr>
          <w:rFonts w:ascii="Times New Roman" w:hAnsi="Times New Roman" w:cs="Times New Roman"/>
          <w:sz w:val="24"/>
          <w:szCs w:val="24"/>
        </w:rPr>
        <w:t xml:space="preserve">Древний Китай </w:t>
      </w:r>
      <w:r w:rsidRPr="00C620CF">
        <w:rPr>
          <w:rFonts w:ascii="Times New Roman" w:hAnsi="Times New Roman" w:cs="Times New Roman"/>
          <w:bCs/>
          <w:sz w:val="24"/>
          <w:szCs w:val="24"/>
        </w:rPr>
        <w:t>(3 ч)</w:t>
      </w:r>
      <w:bookmarkEnd w:id="303"/>
    </w:p>
    <w:p w14:paraId="6BEE547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312B92C1"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04" w:name="bookmark794"/>
      <w:r w:rsidRPr="00C620CF">
        <w:rPr>
          <w:rFonts w:ascii="Times New Roman" w:hAnsi="Times New Roman" w:cs="Times New Roman"/>
          <w:sz w:val="24"/>
          <w:szCs w:val="24"/>
        </w:rPr>
        <w:t xml:space="preserve">Древняя Греция. Эллинизм </w:t>
      </w:r>
      <w:r w:rsidRPr="00C620CF">
        <w:rPr>
          <w:rFonts w:ascii="Times New Roman" w:hAnsi="Times New Roman" w:cs="Times New Roman"/>
          <w:bCs/>
          <w:sz w:val="24"/>
          <w:szCs w:val="24"/>
        </w:rPr>
        <w:t>(20 ч)</w:t>
      </w:r>
      <w:bookmarkEnd w:id="304"/>
    </w:p>
    <w:p w14:paraId="6FA9C60F"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Древнейшая Греция </w:t>
      </w:r>
      <w:r w:rsidRPr="00C620CF">
        <w:rPr>
          <w:rFonts w:ascii="Times New Roman" w:hAnsi="Times New Roman" w:cs="Times New Roman"/>
          <w:bCs/>
          <w:sz w:val="24"/>
          <w:szCs w:val="24"/>
        </w:rPr>
        <w:t>(4 ч)</w:t>
      </w:r>
    </w:p>
    <w:p w14:paraId="5F20266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6F6D5E08"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05" w:name="bookmark797"/>
      <w:r w:rsidRPr="00C620CF">
        <w:rPr>
          <w:rFonts w:ascii="Times New Roman" w:hAnsi="Times New Roman" w:cs="Times New Roman"/>
          <w:sz w:val="24"/>
          <w:szCs w:val="24"/>
        </w:rPr>
        <w:t xml:space="preserve">Греческие полисы </w:t>
      </w:r>
      <w:r w:rsidRPr="00C620CF">
        <w:rPr>
          <w:rFonts w:ascii="Times New Roman" w:hAnsi="Times New Roman" w:cs="Times New Roman"/>
          <w:bCs/>
          <w:sz w:val="24"/>
          <w:szCs w:val="24"/>
        </w:rPr>
        <w:t>(10 ч)</w:t>
      </w:r>
      <w:bookmarkEnd w:id="305"/>
    </w:p>
    <w:p w14:paraId="51BD505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6C0081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70048A6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93E053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B5A84DD"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06" w:name="bookmark799"/>
      <w:r w:rsidRPr="00C620CF">
        <w:rPr>
          <w:rFonts w:ascii="Times New Roman" w:hAnsi="Times New Roman" w:cs="Times New Roman"/>
          <w:sz w:val="24"/>
          <w:szCs w:val="24"/>
        </w:rPr>
        <w:lastRenderedPageBreak/>
        <w:t xml:space="preserve">Культура Древней Греции </w:t>
      </w:r>
      <w:r w:rsidRPr="00C620CF">
        <w:rPr>
          <w:rFonts w:ascii="Times New Roman" w:hAnsi="Times New Roman" w:cs="Times New Roman"/>
          <w:bCs/>
          <w:sz w:val="24"/>
          <w:szCs w:val="24"/>
        </w:rPr>
        <w:t>(3 ч)</w:t>
      </w:r>
      <w:bookmarkEnd w:id="306"/>
    </w:p>
    <w:p w14:paraId="3AA7FE8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9DD797B"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07" w:name="bookmark801"/>
      <w:r w:rsidRPr="00C620CF">
        <w:rPr>
          <w:rFonts w:ascii="Times New Roman" w:hAnsi="Times New Roman" w:cs="Times New Roman"/>
          <w:sz w:val="24"/>
          <w:szCs w:val="24"/>
        </w:rPr>
        <w:t xml:space="preserve">Македонские завоевания. Эллинизм </w:t>
      </w:r>
      <w:r w:rsidRPr="00C620CF">
        <w:rPr>
          <w:rFonts w:ascii="Times New Roman" w:hAnsi="Times New Roman" w:cs="Times New Roman"/>
          <w:bCs/>
          <w:sz w:val="24"/>
          <w:szCs w:val="24"/>
        </w:rPr>
        <w:t>(3 ч)</w:t>
      </w:r>
      <w:bookmarkEnd w:id="307"/>
    </w:p>
    <w:p w14:paraId="208A531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Возвышение Македонии. Политика Филиппа </w:t>
      </w:r>
      <w:r w:rsidRPr="00C620CF">
        <w:rPr>
          <w:color w:val="auto"/>
          <w:sz w:val="24"/>
          <w:szCs w:val="24"/>
          <w:lang w:val="en-US" w:eastAsia="en-US" w:bidi="en-US"/>
        </w:rPr>
        <w:t>II</w:t>
      </w:r>
      <w:r w:rsidRPr="00C620CF">
        <w:rPr>
          <w:color w:val="auto"/>
          <w:sz w:val="24"/>
          <w:szCs w:val="24"/>
          <w:lang w:eastAsia="en-US" w:bidi="en-US"/>
        </w:rPr>
        <w:t xml:space="preserve">. </w:t>
      </w:r>
      <w:r w:rsidRPr="00C620CF">
        <w:rPr>
          <w:color w:val="auto"/>
          <w:sz w:val="24"/>
          <w:szCs w:val="24"/>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75A2EA1A"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08" w:name="bookmark803"/>
      <w:r w:rsidRPr="00C620CF">
        <w:rPr>
          <w:rFonts w:ascii="Times New Roman" w:hAnsi="Times New Roman" w:cs="Times New Roman"/>
          <w:sz w:val="24"/>
          <w:szCs w:val="24"/>
        </w:rPr>
        <w:t xml:space="preserve">Древний Рим </w:t>
      </w:r>
      <w:r w:rsidRPr="00C620CF">
        <w:rPr>
          <w:rFonts w:ascii="Times New Roman" w:hAnsi="Times New Roman" w:cs="Times New Roman"/>
          <w:bCs/>
          <w:sz w:val="24"/>
          <w:szCs w:val="24"/>
        </w:rPr>
        <w:t>(20 ч)</w:t>
      </w:r>
      <w:bookmarkEnd w:id="308"/>
    </w:p>
    <w:p w14:paraId="05FBE99A"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Возникновение Римского государства </w:t>
      </w:r>
      <w:r w:rsidRPr="00C620CF">
        <w:rPr>
          <w:rFonts w:ascii="Times New Roman" w:hAnsi="Times New Roman" w:cs="Times New Roman"/>
          <w:bCs/>
          <w:sz w:val="24"/>
          <w:szCs w:val="24"/>
        </w:rPr>
        <w:t>(3 ч)</w:t>
      </w:r>
    </w:p>
    <w:p w14:paraId="2C3D59B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8A69D3D"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09" w:name="bookmark806"/>
      <w:r w:rsidRPr="00C620CF">
        <w:rPr>
          <w:rFonts w:ascii="Times New Roman" w:hAnsi="Times New Roman" w:cs="Times New Roman"/>
          <w:sz w:val="24"/>
          <w:szCs w:val="24"/>
        </w:rPr>
        <w:t xml:space="preserve">Римские завоевания в Средиземноморье </w:t>
      </w:r>
      <w:r w:rsidRPr="00C620CF">
        <w:rPr>
          <w:rFonts w:ascii="Times New Roman" w:hAnsi="Times New Roman" w:cs="Times New Roman"/>
          <w:bCs/>
          <w:sz w:val="24"/>
          <w:szCs w:val="24"/>
        </w:rPr>
        <w:t>(3 ч)</w:t>
      </w:r>
      <w:bookmarkEnd w:id="309"/>
    </w:p>
    <w:p w14:paraId="3AEB010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4926704"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10" w:name="bookmark808"/>
      <w:r w:rsidRPr="00C620CF">
        <w:rPr>
          <w:rFonts w:ascii="Times New Roman" w:hAnsi="Times New Roman" w:cs="Times New Roman"/>
          <w:sz w:val="24"/>
          <w:szCs w:val="24"/>
        </w:rPr>
        <w:t xml:space="preserve">Поздняя Римская республика. Гражданские войны </w:t>
      </w:r>
      <w:r w:rsidRPr="00C620CF">
        <w:rPr>
          <w:rFonts w:ascii="Times New Roman" w:hAnsi="Times New Roman" w:cs="Times New Roman"/>
          <w:bCs/>
          <w:sz w:val="24"/>
          <w:szCs w:val="24"/>
        </w:rPr>
        <w:t>(5 ч)</w:t>
      </w:r>
      <w:bookmarkEnd w:id="310"/>
    </w:p>
    <w:p w14:paraId="5F86F49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7634E61"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11" w:name="bookmark810"/>
      <w:r w:rsidRPr="00C620CF">
        <w:rPr>
          <w:rFonts w:ascii="Times New Roman" w:hAnsi="Times New Roman" w:cs="Times New Roman"/>
          <w:sz w:val="24"/>
          <w:szCs w:val="24"/>
        </w:rPr>
        <w:t xml:space="preserve">Расцвет и падение Римской империи </w:t>
      </w:r>
      <w:r w:rsidRPr="00C620CF">
        <w:rPr>
          <w:rFonts w:ascii="Times New Roman" w:hAnsi="Times New Roman" w:cs="Times New Roman"/>
          <w:bCs/>
          <w:sz w:val="24"/>
          <w:szCs w:val="24"/>
        </w:rPr>
        <w:t>(6 ч)</w:t>
      </w:r>
      <w:bookmarkEnd w:id="311"/>
    </w:p>
    <w:p w14:paraId="17C2B82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C620CF">
        <w:rPr>
          <w:color w:val="auto"/>
          <w:sz w:val="24"/>
          <w:szCs w:val="24"/>
          <w:lang w:val="en-US" w:eastAsia="en-US" w:bidi="en-US"/>
        </w:rPr>
        <w:t>I</w:t>
      </w:r>
      <w:r w:rsidRPr="00C620CF">
        <w:rPr>
          <w:color w:val="auto"/>
          <w:sz w:val="24"/>
          <w:szCs w:val="24"/>
          <w:lang w:eastAsia="en-US" w:bidi="en-US"/>
        </w:rPr>
        <w:t xml:space="preserve">, </w:t>
      </w:r>
      <w:r w:rsidRPr="00C620CF">
        <w:rPr>
          <w:color w:val="auto"/>
          <w:sz w:val="24"/>
          <w:szCs w:val="24"/>
        </w:rPr>
        <w:t>перенос столицы в Константинополь. Разделение Римской империи на Западную и Восточную части.</w:t>
      </w:r>
    </w:p>
    <w:p w14:paraId="2420877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Начало Великого переселения народов. Рим и варвары. Падение Западной Римской империи.</w:t>
      </w:r>
    </w:p>
    <w:p w14:paraId="0EFAAAE4"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12" w:name="bookmark812"/>
      <w:r w:rsidRPr="00C620CF">
        <w:rPr>
          <w:rFonts w:ascii="Times New Roman" w:hAnsi="Times New Roman" w:cs="Times New Roman"/>
          <w:sz w:val="24"/>
          <w:szCs w:val="24"/>
        </w:rPr>
        <w:t xml:space="preserve">Культура Древнего Рима </w:t>
      </w:r>
      <w:r w:rsidRPr="00C620CF">
        <w:rPr>
          <w:rFonts w:ascii="Times New Roman" w:hAnsi="Times New Roman" w:cs="Times New Roman"/>
          <w:bCs/>
          <w:sz w:val="24"/>
          <w:szCs w:val="24"/>
        </w:rPr>
        <w:t>(3 ч)</w:t>
      </w:r>
      <w:bookmarkEnd w:id="312"/>
    </w:p>
    <w:p w14:paraId="417AB68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BBA5B9A"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Обобщение </w:t>
      </w:r>
      <w:r w:rsidRPr="00C620CF">
        <w:rPr>
          <w:color w:val="auto"/>
          <w:sz w:val="24"/>
          <w:szCs w:val="24"/>
        </w:rPr>
        <w:t>(2 ч). Историческое и культурное наследие цивилизаций Древнего мира.</w:t>
      </w:r>
    </w:p>
    <w:p w14:paraId="5758D9A4" w14:textId="77777777" w:rsidR="00A57638" w:rsidRPr="00C620CF" w:rsidRDefault="0052738F" w:rsidP="00C620CF">
      <w:pPr>
        <w:pStyle w:val="af5"/>
        <w:spacing w:line="276" w:lineRule="auto"/>
        <w:ind w:firstLine="709"/>
        <w:contextualSpacing/>
        <w:rPr>
          <w:rFonts w:ascii="Times New Roman" w:hAnsi="Times New Roman" w:cs="Times New Roman"/>
          <w:sz w:val="24"/>
          <w:szCs w:val="24"/>
        </w:rPr>
      </w:pPr>
      <w:bookmarkStart w:id="313" w:name="bookmark814"/>
      <w:r w:rsidRPr="00C620CF">
        <w:rPr>
          <w:rFonts w:ascii="Times New Roman" w:hAnsi="Times New Roman" w:cs="Times New Roman"/>
          <w:sz w:val="24"/>
          <w:szCs w:val="24"/>
        </w:rPr>
        <w:t xml:space="preserve">6 </w:t>
      </w:r>
      <w:r w:rsidR="00E235EB" w:rsidRPr="00C620CF">
        <w:rPr>
          <w:rFonts w:ascii="Times New Roman" w:hAnsi="Times New Roman" w:cs="Times New Roman"/>
          <w:sz w:val="24"/>
          <w:szCs w:val="24"/>
        </w:rPr>
        <w:t>КЛАСС</w:t>
      </w:r>
      <w:bookmarkEnd w:id="313"/>
    </w:p>
    <w:p w14:paraId="06A25959" w14:textId="77777777" w:rsidR="0052738F" w:rsidRPr="00C620CF" w:rsidRDefault="0052738F" w:rsidP="00C620CF">
      <w:pPr>
        <w:pStyle w:val="af5"/>
        <w:spacing w:line="276" w:lineRule="auto"/>
        <w:ind w:firstLine="709"/>
        <w:contextualSpacing/>
        <w:rPr>
          <w:rFonts w:ascii="Times New Roman" w:hAnsi="Times New Roman" w:cs="Times New Roman"/>
          <w:sz w:val="24"/>
          <w:szCs w:val="24"/>
        </w:rPr>
      </w:pPr>
    </w:p>
    <w:p w14:paraId="1D4A6CF9"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ВСЕОБЩАЯ ИСТОРИЯ. ИСТОРИЯ СРЕДНИХ ВЕКОВ </w:t>
      </w:r>
      <w:r w:rsidRPr="00C620CF">
        <w:rPr>
          <w:rFonts w:ascii="Times New Roman" w:hAnsi="Times New Roman" w:cs="Times New Roman"/>
          <w:bCs/>
          <w:sz w:val="24"/>
          <w:szCs w:val="24"/>
        </w:rPr>
        <w:t>(23 ч)</w:t>
      </w:r>
    </w:p>
    <w:p w14:paraId="4B43446E"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Введение </w:t>
      </w:r>
      <w:r w:rsidRPr="00C620CF">
        <w:rPr>
          <w:color w:val="auto"/>
          <w:sz w:val="24"/>
          <w:szCs w:val="24"/>
        </w:rPr>
        <w:t>(1 ч). Средние века: понятие, хронологические рамки и периодизация Средневековья.</w:t>
      </w:r>
    </w:p>
    <w:p w14:paraId="6EA4FDBC"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14" w:name="bookmark817"/>
      <w:r w:rsidRPr="00C620CF">
        <w:rPr>
          <w:rFonts w:ascii="Times New Roman" w:hAnsi="Times New Roman" w:cs="Times New Roman"/>
          <w:sz w:val="24"/>
          <w:szCs w:val="24"/>
        </w:rPr>
        <w:t xml:space="preserve">Народы Европы в раннее Средневековье </w:t>
      </w:r>
      <w:r w:rsidRPr="00C620CF">
        <w:rPr>
          <w:rFonts w:ascii="Times New Roman" w:hAnsi="Times New Roman" w:cs="Times New Roman"/>
          <w:bCs/>
          <w:sz w:val="24"/>
          <w:szCs w:val="24"/>
        </w:rPr>
        <w:t>(4 ч)</w:t>
      </w:r>
      <w:bookmarkEnd w:id="314"/>
    </w:p>
    <w:p w14:paraId="4AA703F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44FFF8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Франкское государство в </w:t>
      </w:r>
      <w:r w:rsidRPr="00C620CF">
        <w:rPr>
          <w:color w:val="auto"/>
          <w:sz w:val="24"/>
          <w:szCs w:val="24"/>
          <w:lang w:val="en-US" w:eastAsia="en-US" w:bidi="en-US"/>
        </w:rPr>
        <w:t>VIII</w:t>
      </w:r>
      <w:r w:rsidRPr="00C620CF">
        <w:rPr>
          <w:color w:val="auto"/>
          <w:sz w:val="24"/>
          <w:szCs w:val="24"/>
          <w:lang w:eastAsia="en-US" w:bidi="en-US"/>
        </w:rPr>
        <w:t>—</w:t>
      </w:r>
      <w:r w:rsidRPr="00C620CF">
        <w:rPr>
          <w:color w:val="auto"/>
          <w:sz w:val="24"/>
          <w:szCs w:val="24"/>
          <w:lang w:val="en-US" w:eastAsia="en-US" w:bidi="en-US"/>
        </w:rPr>
        <w:t>IX</w:t>
      </w:r>
      <w:r w:rsidRPr="00C620CF">
        <w:rPr>
          <w:color w:val="auto"/>
          <w:sz w:val="24"/>
          <w:szCs w:val="24"/>
          <w:lang w:eastAsia="en-US" w:bidi="en-US"/>
        </w:rPr>
        <w:t xml:space="preserve"> </w:t>
      </w:r>
      <w:r w:rsidR="00275EFA" w:rsidRPr="00C620CF">
        <w:rPr>
          <w:color w:val="auto"/>
          <w:sz w:val="24"/>
          <w:szCs w:val="24"/>
        </w:rPr>
        <w:t>вв. Усиление власти май</w:t>
      </w:r>
      <w:r w:rsidRPr="00C620CF">
        <w:rPr>
          <w:color w:val="auto"/>
          <w:sz w:val="24"/>
          <w:szCs w:val="24"/>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0C0A03D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Образование государств во Франции, Германии, Италии. Священная Римская империя. </w:t>
      </w:r>
      <w:r w:rsidRPr="00C620CF">
        <w:rPr>
          <w:color w:val="auto"/>
          <w:sz w:val="24"/>
          <w:szCs w:val="24"/>
        </w:rPr>
        <w:lastRenderedPageBreak/>
        <w:t>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7741C18A"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15" w:name="bookmark819"/>
      <w:r w:rsidRPr="00C620CF">
        <w:rPr>
          <w:rFonts w:ascii="Times New Roman" w:hAnsi="Times New Roman" w:cs="Times New Roman"/>
          <w:sz w:val="24"/>
          <w:szCs w:val="24"/>
        </w:rPr>
        <w:t xml:space="preserve">Византийская империя в </w:t>
      </w:r>
      <w:r w:rsidRPr="00C620CF">
        <w:rPr>
          <w:rFonts w:ascii="Times New Roman" w:hAnsi="Times New Roman" w:cs="Times New Roman"/>
          <w:sz w:val="24"/>
          <w:szCs w:val="24"/>
          <w:lang w:val="en-US" w:eastAsia="en-US" w:bidi="en-US"/>
        </w:rPr>
        <w:t>VI</w:t>
      </w:r>
      <w:r w:rsidRPr="00C620CF">
        <w:rPr>
          <w:rFonts w:ascii="Times New Roman" w:hAnsi="Times New Roman" w:cs="Times New Roman"/>
          <w:sz w:val="24"/>
          <w:szCs w:val="24"/>
          <w:lang w:eastAsia="en-US" w:bidi="en-US"/>
        </w:rPr>
        <w:t>—</w:t>
      </w:r>
      <w:r w:rsidRPr="00C620CF">
        <w:rPr>
          <w:rFonts w:ascii="Times New Roman" w:hAnsi="Times New Roman" w:cs="Times New Roman"/>
          <w:sz w:val="24"/>
          <w:szCs w:val="24"/>
          <w:lang w:val="en-US" w:eastAsia="en-US" w:bidi="en-US"/>
        </w:rPr>
        <w:t>XI</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sz w:val="24"/>
          <w:szCs w:val="24"/>
        </w:rPr>
        <w:t xml:space="preserve">вв. </w:t>
      </w:r>
      <w:r w:rsidRPr="00C620CF">
        <w:rPr>
          <w:rFonts w:ascii="Times New Roman" w:hAnsi="Times New Roman" w:cs="Times New Roman"/>
          <w:bCs/>
          <w:sz w:val="24"/>
          <w:szCs w:val="24"/>
        </w:rPr>
        <w:t>(2 ч)</w:t>
      </w:r>
      <w:bookmarkEnd w:id="315"/>
    </w:p>
    <w:p w14:paraId="30AAD00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23FC8BEB"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16" w:name="bookmark821"/>
      <w:r w:rsidRPr="00C620CF">
        <w:rPr>
          <w:rFonts w:ascii="Times New Roman" w:hAnsi="Times New Roman" w:cs="Times New Roman"/>
          <w:sz w:val="24"/>
          <w:szCs w:val="24"/>
        </w:rPr>
        <w:t xml:space="preserve">Арабы в </w:t>
      </w:r>
      <w:r w:rsidRPr="00C620CF">
        <w:rPr>
          <w:rFonts w:ascii="Times New Roman" w:hAnsi="Times New Roman" w:cs="Times New Roman"/>
          <w:sz w:val="24"/>
          <w:szCs w:val="24"/>
          <w:lang w:val="en-US" w:eastAsia="en-US" w:bidi="en-US"/>
        </w:rPr>
        <w:t>VI</w:t>
      </w:r>
      <w:r w:rsidRPr="00C620CF">
        <w:rPr>
          <w:rFonts w:ascii="Times New Roman" w:hAnsi="Times New Roman" w:cs="Times New Roman"/>
          <w:sz w:val="24"/>
          <w:szCs w:val="24"/>
          <w:lang w:eastAsia="en-US" w:bidi="en-US"/>
        </w:rPr>
        <w:t>—</w:t>
      </w:r>
      <w:r w:rsidRPr="00C620CF">
        <w:rPr>
          <w:rFonts w:ascii="Times New Roman" w:hAnsi="Times New Roman" w:cs="Times New Roman"/>
          <w:sz w:val="24"/>
          <w:szCs w:val="24"/>
          <w:lang w:val="en-US" w:eastAsia="en-US" w:bidi="en-US"/>
        </w:rPr>
        <w:t>XI</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sz w:val="24"/>
          <w:szCs w:val="24"/>
        </w:rPr>
        <w:t xml:space="preserve">вв. </w:t>
      </w:r>
      <w:r w:rsidRPr="00C620CF">
        <w:rPr>
          <w:rFonts w:ascii="Times New Roman" w:hAnsi="Times New Roman" w:cs="Times New Roman"/>
          <w:bCs/>
          <w:sz w:val="24"/>
          <w:szCs w:val="24"/>
        </w:rPr>
        <w:t>(2 ч)</w:t>
      </w:r>
      <w:bookmarkEnd w:id="316"/>
    </w:p>
    <w:p w14:paraId="2A90804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0494F4D7"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17" w:name="bookmark823"/>
      <w:r w:rsidRPr="00C620CF">
        <w:rPr>
          <w:rFonts w:ascii="Times New Roman" w:hAnsi="Times New Roman" w:cs="Times New Roman"/>
          <w:sz w:val="24"/>
          <w:szCs w:val="24"/>
        </w:rPr>
        <w:t xml:space="preserve">Средневековое европейское общество </w:t>
      </w:r>
      <w:r w:rsidRPr="00C620CF">
        <w:rPr>
          <w:rFonts w:ascii="Times New Roman" w:hAnsi="Times New Roman" w:cs="Times New Roman"/>
          <w:bCs/>
          <w:sz w:val="24"/>
          <w:szCs w:val="24"/>
        </w:rPr>
        <w:t>(3 ч)</w:t>
      </w:r>
      <w:bookmarkEnd w:id="317"/>
    </w:p>
    <w:p w14:paraId="61818A8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1AD817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84C933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CB773EC"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18" w:name="bookmark825"/>
      <w:r w:rsidRPr="00C620CF">
        <w:rPr>
          <w:rFonts w:ascii="Times New Roman" w:hAnsi="Times New Roman" w:cs="Times New Roman"/>
          <w:sz w:val="24"/>
          <w:szCs w:val="24"/>
        </w:rPr>
        <w:t xml:space="preserve">Государства Европы в </w:t>
      </w:r>
      <w:r w:rsidRPr="00C620CF">
        <w:rPr>
          <w:rFonts w:ascii="Times New Roman" w:hAnsi="Times New Roman" w:cs="Times New Roman"/>
          <w:sz w:val="24"/>
          <w:szCs w:val="24"/>
          <w:lang w:val="en-US" w:eastAsia="en-US" w:bidi="en-US"/>
        </w:rPr>
        <w:t>XII</w:t>
      </w:r>
      <w:r w:rsidRPr="00C620CF">
        <w:rPr>
          <w:rFonts w:ascii="Times New Roman" w:hAnsi="Times New Roman" w:cs="Times New Roman"/>
          <w:sz w:val="24"/>
          <w:szCs w:val="24"/>
          <w:lang w:eastAsia="en-US" w:bidi="en-US"/>
        </w:rPr>
        <w:t>—</w:t>
      </w:r>
      <w:r w:rsidRPr="00C620CF">
        <w:rPr>
          <w:rFonts w:ascii="Times New Roman" w:hAnsi="Times New Roman" w:cs="Times New Roman"/>
          <w:sz w:val="24"/>
          <w:szCs w:val="24"/>
          <w:lang w:val="en-US" w:eastAsia="en-US" w:bidi="en-US"/>
        </w:rPr>
        <w:t>XV</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sz w:val="24"/>
          <w:szCs w:val="24"/>
        </w:rPr>
        <w:t xml:space="preserve">вв. </w:t>
      </w:r>
      <w:r w:rsidRPr="00C620CF">
        <w:rPr>
          <w:rFonts w:ascii="Times New Roman" w:hAnsi="Times New Roman" w:cs="Times New Roman"/>
          <w:bCs/>
          <w:sz w:val="24"/>
          <w:szCs w:val="24"/>
        </w:rPr>
        <w:t>(4 ч)</w:t>
      </w:r>
      <w:bookmarkEnd w:id="318"/>
    </w:p>
    <w:p w14:paraId="54E71C9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C620CF">
        <w:rPr>
          <w:color w:val="auto"/>
          <w:sz w:val="24"/>
          <w:szCs w:val="24"/>
          <w:lang w:val="en-US" w:eastAsia="en-US" w:bidi="en-US"/>
        </w:rPr>
        <w:t>XIV</w:t>
      </w:r>
      <w:r w:rsidRPr="00C620CF">
        <w:rPr>
          <w:color w:val="auto"/>
          <w:sz w:val="24"/>
          <w:szCs w:val="24"/>
          <w:lang w:eastAsia="en-US" w:bidi="en-US"/>
        </w:rPr>
        <w:t>—</w:t>
      </w:r>
      <w:r w:rsidRPr="00C620CF">
        <w:rPr>
          <w:color w:val="auto"/>
          <w:sz w:val="24"/>
          <w:szCs w:val="24"/>
          <w:lang w:val="en-US" w:eastAsia="en-US" w:bidi="en-US"/>
        </w:rPr>
        <w:t>XV</w:t>
      </w:r>
      <w:r w:rsidRPr="00C620CF">
        <w:rPr>
          <w:color w:val="auto"/>
          <w:sz w:val="24"/>
          <w:szCs w:val="24"/>
          <w:lang w:eastAsia="en-US" w:bidi="en-US"/>
        </w:rPr>
        <w:t xml:space="preserve"> </w:t>
      </w:r>
      <w:r w:rsidRPr="00C620CF">
        <w:rPr>
          <w:color w:val="auto"/>
          <w:sz w:val="24"/>
          <w:szCs w:val="24"/>
        </w:rPr>
        <w:t xml:space="preserve">вв. Реконкиста и образование централизованных государств на Пиренейском полуострове. Итальянские государства в </w:t>
      </w:r>
      <w:r w:rsidRPr="00C620CF">
        <w:rPr>
          <w:color w:val="auto"/>
          <w:sz w:val="24"/>
          <w:szCs w:val="24"/>
          <w:lang w:val="en-US" w:eastAsia="en-US" w:bidi="en-US"/>
        </w:rPr>
        <w:t>XII</w:t>
      </w:r>
      <w:r w:rsidRPr="00C620CF">
        <w:rPr>
          <w:color w:val="auto"/>
          <w:sz w:val="24"/>
          <w:szCs w:val="24"/>
          <w:lang w:eastAsia="en-US" w:bidi="en-US"/>
        </w:rPr>
        <w:t>—</w:t>
      </w:r>
      <w:r w:rsidRPr="00C620CF">
        <w:rPr>
          <w:color w:val="auto"/>
          <w:sz w:val="24"/>
          <w:szCs w:val="24"/>
          <w:lang w:val="en-US" w:eastAsia="en-US" w:bidi="en-US"/>
        </w:rPr>
        <w:t>XV</w:t>
      </w:r>
      <w:r w:rsidRPr="00C620CF">
        <w:rPr>
          <w:color w:val="auto"/>
          <w:sz w:val="24"/>
          <w:szCs w:val="24"/>
          <w:lang w:eastAsia="en-US" w:bidi="en-US"/>
        </w:rPr>
        <w:t xml:space="preserve"> </w:t>
      </w:r>
      <w:r w:rsidRPr="00C620CF">
        <w:rPr>
          <w:color w:val="auto"/>
          <w:sz w:val="24"/>
          <w:szCs w:val="24"/>
        </w:rPr>
        <w:t xml:space="preserve">вв. Развитие экономики в европейских странах в период зрелого Средневековья. Обострение социальных противоречий в </w:t>
      </w:r>
      <w:r w:rsidRPr="00C620CF">
        <w:rPr>
          <w:color w:val="auto"/>
          <w:sz w:val="24"/>
          <w:szCs w:val="24"/>
          <w:lang w:val="en-US" w:eastAsia="en-US" w:bidi="en-US"/>
        </w:rPr>
        <w:t>XIV</w:t>
      </w:r>
      <w:r w:rsidRPr="00C620CF">
        <w:rPr>
          <w:color w:val="auto"/>
          <w:sz w:val="24"/>
          <w:szCs w:val="24"/>
          <w:lang w:eastAsia="en-US" w:bidi="en-US"/>
        </w:rPr>
        <w:t xml:space="preserve"> </w:t>
      </w:r>
      <w:r w:rsidRPr="00C620CF">
        <w:rPr>
          <w:color w:val="auto"/>
          <w:sz w:val="24"/>
          <w:szCs w:val="24"/>
        </w:rPr>
        <w:t>в. (Жакерия, восстание Уота Тайлера). Гуситское движение в Чехии.</w:t>
      </w:r>
    </w:p>
    <w:p w14:paraId="4141CB3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Византийская империя и славянские государства в </w:t>
      </w:r>
      <w:r w:rsidRPr="00C620CF">
        <w:rPr>
          <w:color w:val="auto"/>
          <w:sz w:val="24"/>
          <w:szCs w:val="24"/>
          <w:lang w:val="en-US" w:eastAsia="en-US" w:bidi="en-US"/>
        </w:rPr>
        <w:t>XII</w:t>
      </w:r>
      <w:r w:rsidRPr="00C620CF">
        <w:rPr>
          <w:color w:val="auto"/>
          <w:sz w:val="24"/>
          <w:szCs w:val="24"/>
          <w:lang w:eastAsia="en-US" w:bidi="en-US"/>
        </w:rPr>
        <w:t xml:space="preserve">— </w:t>
      </w:r>
      <w:r w:rsidRPr="00C620CF">
        <w:rPr>
          <w:color w:val="auto"/>
          <w:sz w:val="24"/>
          <w:szCs w:val="24"/>
          <w:lang w:val="en-US" w:eastAsia="en-US" w:bidi="en-US"/>
        </w:rPr>
        <w:t>XV</w:t>
      </w:r>
      <w:r w:rsidRPr="00C620CF">
        <w:rPr>
          <w:color w:val="auto"/>
          <w:sz w:val="24"/>
          <w:szCs w:val="24"/>
          <w:lang w:eastAsia="en-US" w:bidi="en-US"/>
        </w:rPr>
        <w:t xml:space="preserve"> </w:t>
      </w:r>
      <w:r w:rsidRPr="00C620CF">
        <w:rPr>
          <w:color w:val="auto"/>
          <w:sz w:val="24"/>
          <w:szCs w:val="24"/>
        </w:rPr>
        <w:t>вв. Экспансия турок-османов. Османские завоевания на Балканах. Падение Константинополя.</w:t>
      </w:r>
    </w:p>
    <w:p w14:paraId="141DD373"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19" w:name="bookmark827"/>
      <w:r w:rsidRPr="00C620CF">
        <w:rPr>
          <w:rFonts w:ascii="Times New Roman" w:hAnsi="Times New Roman" w:cs="Times New Roman"/>
          <w:sz w:val="24"/>
          <w:szCs w:val="24"/>
        </w:rPr>
        <w:t xml:space="preserve">Культура средневековой Европы </w:t>
      </w:r>
      <w:r w:rsidRPr="00C620CF">
        <w:rPr>
          <w:rFonts w:ascii="Times New Roman" w:hAnsi="Times New Roman" w:cs="Times New Roman"/>
          <w:bCs/>
          <w:sz w:val="24"/>
          <w:szCs w:val="24"/>
        </w:rPr>
        <w:t>(2 ч)</w:t>
      </w:r>
      <w:bookmarkEnd w:id="319"/>
    </w:p>
    <w:p w14:paraId="5745ADC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2728A4AE"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20" w:name="bookmark829"/>
      <w:r w:rsidRPr="00C620CF">
        <w:rPr>
          <w:rFonts w:ascii="Times New Roman" w:hAnsi="Times New Roman" w:cs="Times New Roman"/>
          <w:sz w:val="24"/>
          <w:szCs w:val="24"/>
        </w:rPr>
        <w:t xml:space="preserve">Страны Востока в Средние века </w:t>
      </w:r>
      <w:r w:rsidRPr="00C620CF">
        <w:rPr>
          <w:rFonts w:ascii="Times New Roman" w:hAnsi="Times New Roman" w:cs="Times New Roman"/>
          <w:bCs/>
          <w:sz w:val="24"/>
          <w:szCs w:val="24"/>
        </w:rPr>
        <w:t>(3 ч)</w:t>
      </w:r>
      <w:bookmarkEnd w:id="320"/>
    </w:p>
    <w:p w14:paraId="5D42649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Османская империя</w:t>
      </w:r>
      <w:r w:rsidRPr="00C620CF">
        <w:rPr>
          <w:color w:val="auto"/>
          <w:sz w:val="24"/>
          <w:szCs w:val="24"/>
        </w:rPr>
        <w:t xml:space="preserve">: завоевания турок-османов (Балканы, падение Византии), управление империей, положение покоренных народов. </w:t>
      </w:r>
      <w:r w:rsidRPr="00C620CF">
        <w:rPr>
          <w:b/>
          <w:bCs/>
          <w:i/>
          <w:iCs/>
          <w:color w:val="auto"/>
          <w:sz w:val="24"/>
          <w:szCs w:val="24"/>
        </w:rPr>
        <w:t>Монгольская держава</w:t>
      </w:r>
      <w:r w:rsidRPr="00C620CF">
        <w:rPr>
          <w:color w:val="auto"/>
          <w:sz w:val="24"/>
          <w:szCs w:val="24"/>
        </w:rPr>
        <w:t xml:space="preserve">: общественный строй монгольских племен, завоевания Чингисхана и его потомков, управление подчиненными территориями. </w:t>
      </w:r>
      <w:r w:rsidRPr="00C620CF">
        <w:rPr>
          <w:b/>
          <w:bCs/>
          <w:i/>
          <w:iCs/>
          <w:color w:val="auto"/>
          <w:sz w:val="24"/>
          <w:szCs w:val="24"/>
        </w:rPr>
        <w:t>Китай</w:t>
      </w:r>
      <w:r w:rsidRPr="00C620CF">
        <w:rPr>
          <w:color w:val="auto"/>
          <w:sz w:val="24"/>
          <w:szCs w:val="24"/>
        </w:rPr>
        <w:t xml:space="preserve">: империи, правители и подданные, борьба против завоевателей. </w:t>
      </w:r>
      <w:r w:rsidRPr="00C620CF">
        <w:rPr>
          <w:b/>
          <w:bCs/>
          <w:i/>
          <w:iCs/>
          <w:color w:val="auto"/>
          <w:sz w:val="24"/>
          <w:szCs w:val="24"/>
        </w:rPr>
        <w:t>Япония</w:t>
      </w:r>
      <w:r w:rsidRPr="00C620CF">
        <w:rPr>
          <w:color w:val="auto"/>
          <w:sz w:val="24"/>
          <w:szCs w:val="24"/>
        </w:rPr>
        <w:t xml:space="preserve"> в Средние века: образование государства, власть императоров и управление сегунов. </w:t>
      </w:r>
      <w:r w:rsidRPr="00C620CF">
        <w:rPr>
          <w:b/>
          <w:bCs/>
          <w:i/>
          <w:iCs/>
          <w:color w:val="auto"/>
          <w:sz w:val="24"/>
          <w:szCs w:val="24"/>
        </w:rPr>
        <w:t>Индия</w:t>
      </w:r>
      <w:r w:rsidRPr="00C620CF">
        <w:rPr>
          <w:color w:val="auto"/>
          <w:sz w:val="24"/>
          <w:szCs w:val="24"/>
        </w:rPr>
        <w:t>: раздробленность индийских княжеств, вторжение мусульман, Делийский султанат.</w:t>
      </w:r>
    </w:p>
    <w:p w14:paraId="5719528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Культура народов Востока. Литература. Архитектура. Традиционные искусства и ремесла.</w:t>
      </w:r>
    </w:p>
    <w:p w14:paraId="01804AA2" w14:textId="77777777" w:rsidR="0052738F" w:rsidRPr="00C620CF" w:rsidRDefault="0052738F" w:rsidP="00C620CF">
      <w:pPr>
        <w:pStyle w:val="af5"/>
        <w:spacing w:line="276" w:lineRule="auto"/>
        <w:ind w:firstLine="709"/>
        <w:contextualSpacing/>
        <w:rPr>
          <w:rFonts w:ascii="Times New Roman" w:hAnsi="Times New Roman" w:cs="Times New Roman"/>
          <w:sz w:val="24"/>
          <w:szCs w:val="24"/>
        </w:rPr>
      </w:pPr>
      <w:bookmarkStart w:id="321" w:name="bookmark831"/>
    </w:p>
    <w:p w14:paraId="31BBDBCE"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Государства доколумбовой Америки в Средние века </w:t>
      </w:r>
      <w:r w:rsidRPr="00C620CF">
        <w:rPr>
          <w:rFonts w:ascii="Times New Roman" w:hAnsi="Times New Roman" w:cs="Times New Roman"/>
          <w:bCs/>
          <w:sz w:val="24"/>
          <w:szCs w:val="24"/>
        </w:rPr>
        <w:t>(1 ч)</w:t>
      </w:r>
      <w:bookmarkEnd w:id="321"/>
    </w:p>
    <w:p w14:paraId="0EEC351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Цивилизации майя, ацтеков и инков: общественный строй, религиозные верования, культура. Появление европейских завоевателей.</w:t>
      </w:r>
    </w:p>
    <w:p w14:paraId="16BDB519"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Обобщение </w:t>
      </w:r>
      <w:r w:rsidRPr="00C620CF">
        <w:rPr>
          <w:color w:val="auto"/>
          <w:sz w:val="24"/>
          <w:szCs w:val="24"/>
        </w:rPr>
        <w:t>(1 ч). Историческое и культурное наследие Средних веков.</w:t>
      </w:r>
    </w:p>
    <w:p w14:paraId="06D933F9"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22" w:name="bookmark833"/>
      <w:r w:rsidRPr="00C620CF">
        <w:rPr>
          <w:rFonts w:ascii="Times New Roman" w:hAnsi="Times New Roman" w:cs="Times New Roman"/>
          <w:sz w:val="24"/>
          <w:szCs w:val="24"/>
        </w:rPr>
        <w:t>ИСТОРИЯ РОССИИ. ОТ РУСИ К РОССИЙСКОМУ ГОСУДАРСТВУ (45 ч)</w:t>
      </w:r>
      <w:bookmarkEnd w:id="322"/>
    </w:p>
    <w:p w14:paraId="55AB95E9"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Введение </w:t>
      </w:r>
      <w:r w:rsidRPr="00C620CF">
        <w:rPr>
          <w:color w:val="auto"/>
          <w:sz w:val="24"/>
          <w:szCs w:val="24"/>
        </w:rPr>
        <w:t>(1 ч). Роль и место России в мировой истории. Проблемы периодизации российской истории. Источники по истории России.</w:t>
      </w:r>
    </w:p>
    <w:p w14:paraId="32A2E18D"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23" w:name="bookmark835"/>
      <w:r w:rsidRPr="00C620CF">
        <w:rPr>
          <w:rFonts w:ascii="Times New Roman" w:hAnsi="Times New Roman" w:cs="Times New Roman"/>
          <w:sz w:val="24"/>
          <w:szCs w:val="24"/>
        </w:rPr>
        <w:t>Народы и государства на территории нашей страны</w:t>
      </w:r>
      <w:bookmarkEnd w:id="323"/>
    </w:p>
    <w:p w14:paraId="2DB3AE8C"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в древности. Восточная Европа в середине </w:t>
      </w:r>
      <w:r w:rsidRPr="00C620CF">
        <w:rPr>
          <w:rFonts w:ascii="Times New Roman" w:hAnsi="Times New Roman" w:cs="Times New Roman"/>
          <w:sz w:val="24"/>
          <w:szCs w:val="24"/>
          <w:lang w:val="en-US" w:eastAsia="en-US" w:bidi="en-US"/>
        </w:rPr>
        <w:t>I</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sz w:val="24"/>
          <w:szCs w:val="24"/>
        </w:rPr>
        <w:t xml:space="preserve">тыс. н. э. </w:t>
      </w:r>
      <w:r w:rsidRPr="00C620CF">
        <w:rPr>
          <w:rFonts w:ascii="Times New Roman" w:hAnsi="Times New Roman" w:cs="Times New Roman"/>
          <w:bCs/>
          <w:sz w:val="24"/>
          <w:szCs w:val="24"/>
        </w:rPr>
        <w:t>(5 ч)</w:t>
      </w:r>
    </w:p>
    <w:p w14:paraId="613BFFE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5D5595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Народы, проживавшие на этой территории до середины </w:t>
      </w:r>
      <w:r w:rsidRPr="00C620CF">
        <w:rPr>
          <w:color w:val="auto"/>
          <w:sz w:val="24"/>
          <w:szCs w:val="24"/>
          <w:lang w:val="en-US" w:eastAsia="en-US" w:bidi="en-US"/>
        </w:rPr>
        <w:t>I</w:t>
      </w:r>
      <w:r w:rsidRPr="00C620CF">
        <w:rPr>
          <w:color w:val="auto"/>
          <w:sz w:val="24"/>
          <w:szCs w:val="24"/>
          <w:lang w:eastAsia="en-US" w:bidi="en-US"/>
        </w:rPr>
        <w:t xml:space="preserve"> </w:t>
      </w:r>
      <w:r w:rsidRPr="00C620CF">
        <w:rPr>
          <w:color w:val="auto"/>
          <w:sz w:val="24"/>
          <w:szCs w:val="24"/>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4D08A2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F512BE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Страны и народы Восточной Европы, Сибири и Дальнего Востока</w:t>
      </w:r>
      <w:r w:rsidRPr="00C620CF">
        <w:rPr>
          <w:i/>
          <w:iCs/>
          <w:color w:val="auto"/>
          <w:sz w:val="24"/>
          <w:szCs w:val="24"/>
        </w:rPr>
        <w:t>.</w:t>
      </w:r>
      <w:r w:rsidRPr="00C620CF">
        <w:rPr>
          <w:color w:val="auto"/>
          <w:sz w:val="24"/>
          <w:szCs w:val="24"/>
        </w:rPr>
        <w:t xml:space="preserve"> Тюркский каганат. Хазарский каганат. Волжская Булгария.</w:t>
      </w:r>
    </w:p>
    <w:p w14:paraId="680DEAB2" w14:textId="77777777" w:rsidR="0052738F" w:rsidRPr="00C620CF" w:rsidRDefault="0052738F" w:rsidP="00C620CF">
      <w:pPr>
        <w:pStyle w:val="af5"/>
        <w:spacing w:line="276" w:lineRule="auto"/>
        <w:ind w:firstLine="709"/>
        <w:contextualSpacing/>
        <w:rPr>
          <w:rFonts w:ascii="Times New Roman" w:hAnsi="Times New Roman" w:cs="Times New Roman"/>
          <w:sz w:val="24"/>
          <w:szCs w:val="24"/>
        </w:rPr>
      </w:pPr>
      <w:bookmarkStart w:id="324" w:name="bookmark838"/>
    </w:p>
    <w:p w14:paraId="78F1AE44"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Русь в </w:t>
      </w:r>
      <w:r w:rsidRPr="00C620CF">
        <w:rPr>
          <w:rFonts w:ascii="Times New Roman" w:hAnsi="Times New Roman" w:cs="Times New Roman"/>
          <w:sz w:val="24"/>
          <w:szCs w:val="24"/>
          <w:lang w:val="en-US" w:eastAsia="en-US" w:bidi="en-US"/>
        </w:rPr>
        <w:t>IX</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sz w:val="24"/>
          <w:szCs w:val="24"/>
        </w:rPr>
        <w:t xml:space="preserve">— начале </w:t>
      </w:r>
      <w:r w:rsidRPr="00C620CF">
        <w:rPr>
          <w:rFonts w:ascii="Times New Roman" w:hAnsi="Times New Roman" w:cs="Times New Roman"/>
          <w:sz w:val="24"/>
          <w:szCs w:val="24"/>
          <w:lang w:val="en-US" w:eastAsia="en-US" w:bidi="en-US"/>
        </w:rPr>
        <w:t>XII</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sz w:val="24"/>
          <w:szCs w:val="24"/>
        </w:rPr>
        <w:t xml:space="preserve">в. </w:t>
      </w:r>
      <w:r w:rsidRPr="00C620CF">
        <w:rPr>
          <w:rFonts w:ascii="Times New Roman" w:hAnsi="Times New Roman" w:cs="Times New Roman"/>
          <w:bCs/>
          <w:sz w:val="24"/>
          <w:szCs w:val="24"/>
        </w:rPr>
        <w:t>(13 ч)</w:t>
      </w:r>
      <w:bookmarkEnd w:id="324"/>
    </w:p>
    <w:p w14:paraId="6AB74D5A"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Образование государства Русь.</w:t>
      </w:r>
      <w:r w:rsidRPr="00C620CF">
        <w:rPr>
          <w:color w:val="auto"/>
          <w:sz w:val="24"/>
          <w:szCs w:val="24"/>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C620CF">
        <w:rPr>
          <w:color w:val="auto"/>
          <w:sz w:val="24"/>
          <w:szCs w:val="24"/>
          <w:lang w:val="en-US" w:eastAsia="en-US" w:bidi="en-US"/>
        </w:rPr>
        <w:t>I</w:t>
      </w:r>
      <w:r w:rsidRPr="00C620CF">
        <w:rPr>
          <w:color w:val="auto"/>
          <w:sz w:val="24"/>
          <w:szCs w:val="24"/>
          <w:lang w:eastAsia="en-US" w:bidi="en-US"/>
        </w:rPr>
        <w:t xml:space="preserve"> </w:t>
      </w:r>
      <w:r w:rsidRPr="00C620CF">
        <w:rPr>
          <w:color w:val="auto"/>
          <w:sz w:val="24"/>
          <w:szCs w:val="24"/>
        </w:rPr>
        <w:t>тыс. н. э. Формирование новой политической и этнической карты континента.</w:t>
      </w:r>
    </w:p>
    <w:p w14:paraId="151F703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Первые известия о Руси</w:t>
      </w:r>
      <w:r w:rsidRPr="00C620CF">
        <w:rPr>
          <w:i/>
          <w:iCs/>
          <w:color w:val="auto"/>
          <w:sz w:val="24"/>
          <w:szCs w:val="24"/>
        </w:rPr>
        <w:t>.</w:t>
      </w:r>
      <w:r w:rsidRPr="00C620CF">
        <w:rPr>
          <w:color w:val="auto"/>
          <w:sz w:val="24"/>
          <w:szCs w:val="24"/>
        </w:rPr>
        <w:t xml:space="preserve"> Проблема образования государства Русь. Скандинавы на Руси. Начало династии Рюриковичей.</w:t>
      </w:r>
    </w:p>
    <w:p w14:paraId="7220540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D457CC5" w14:textId="77777777" w:rsidR="00A57638" w:rsidRPr="00C620CF" w:rsidRDefault="00E235EB" w:rsidP="00C620CF">
      <w:pPr>
        <w:pStyle w:val="13"/>
        <w:widowControl/>
        <w:spacing w:line="276" w:lineRule="auto"/>
        <w:ind w:firstLine="709"/>
        <w:contextualSpacing/>
        <w:jc w:val="both"/>
        <w:rPr>
          <w:color w:val="auto"/>
          <w:sz w:val="24"/>
          <w:szCs w:val="24"/>
        </w:rPr>
      </w:pPr>
      <w:r w:rsidRPr="00C620CF">
        <w:rPr>
          <w:color w:val="auto"/>
          <w:sz w:val="24"/>
          <w:szCs w:val="24"/>
        </w:rPr>
        <w:t>Принятие христианства и его значение. Византийское наследие на Руси.</w:t>
      </w:r>
    </w:p>
    <w:p w14:paraId="4DD069C2"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 xml:space="preserve">Русь в конце </w:t>
      </w:r>
      <w:r w:rsidRPr="00C620CF">
        <w:rPr>
          <w:b/>
          <w:bCs/>
          <w:i/>
          <w:iCs/>
          <w:color w:val="auto"/>
          <w:sz w:val="24"/>
          <w:szCs w:val="24"/>
          <w:lang w:val="en-US" w:eastAsia="en-US" w:bidi="en-US"/>
        </w:rPr>
        <w:t>X</w:t>
      </w:r>
      <w:r w:rsidRPr="00C620CF">
        <w:rPr>
          <w:b/>
          <w:bCs/>
          <w:i/>
          <w:iCs/>
          <w:color w:val="auto"/>
          <w:sz w:val="24"/>
          <w:szCs w:val="24"/>
          <w:lang w:eastAsia="en-US" w:bidi="en-US"/>
        </w:rPr>
        <w:t xml:space="preserve"> </w:t>
      </w:r>
      <w:r w:rsidRPr="00C620CF">
        <w:rPr>
          <w:b/>
          <w:bCs/>
          <w:i/>
          <w:iCs/>
          <w:color w:val="auto"/>
          <w:sz w:val="24"/>
          <w:szCs w:val="24"/>
        </w:rPr>
        <w:t xml:space="preserve">— начале </w:t>
      </w:r>
      <w:r w:rsidRPr="00C620CF">
        <w:rPr>
          <w:b/>
          <w:bCs/>
          <w:i/>
          <w:iCs/>
          <w:color w:val="auto"/>
          <w:sz w:val="24"/>
          <w:szCs w:val="24"/>
          <w:lang w:val="en-US" w:eastAsia="en-US" w:bidi="en-US"/>
        </w:rPr>
        <w:t>XII</w:t>
      </w:r>
      <w:r w:rsidRPr="00C620CF">
        <w:rPr>
          <w:b/>
          <w:bCs/>
          <w:i/>
          <w:iCs/>
          <w:color w:val="auto"/>
          <w:sz w:val="24"/>
          <w:szCs w:val="24"/>
          <w:lang w:eastAsia="en-US" w:bidi="en-US"/>
        </w:rPr>
        <w:t xml:space="preserve"> </w:t>
      </w:r>
      <w:r w:rsidRPr="00C620CF">
        <w:rPr>
          <w:b/>
          <w:bCs/>
          <w:i/>
          <w:iCs/>
          <w:color w:val="auto"/>
          <w:sz w:val="24"/>
          <w:szCs w:val="24"/>
        </w:rPr>
        <w:t>в.</w:t>
      </w:r>
      <w:r w:rsidRPr="00C620CF">
        <w:rPr>
          <w:color w:val="auto"/>
          <w:sz w:val="24"/>
          <w:szCs w:val="24"/>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F76094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E4F8FE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w:t>
      </w:r>
      <w:r w:rsidRPr="00C620CF">
        <w:rPr>
          <w:color w:val="auto"/>
          <w:sz w:val="24"/>
          <w:szCs w:val="24"/>
        </w:rPr>
        <w:lastRenderedPageBreak/>
        <w:t>Западной и Северной Европы. Херсонес в культурных контактах Руси и Византии.</w:t>
      </w:r>
    </w:p>
    <w:p w14:paraId="4D51B02C"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Культурное пространство.</w:t>
      </w:r>
      <w:r w:rsidRPr="00C620CF">
        <w:rPr>
          <w:color w:val="auto"/>
          <w:sz w:val="24"/>
          <w:szCs w:val="24"/>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1E054A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C620CF">
        <w:rPr>
          <w:i/>
          <w:iCs/>
          <w:color w:val="auto"/>
          <w:sz w:val="24"/>
          <w:szCs w:val="24"/>
        </w:rPr>
        <w:t>».</w:t>
      </w:r>
      <w:r w:rsidRPr="00C620CF">
        <w:rPr>
          <w:color w:val="auto"/>
          <w:sz w:val="24"/>
          <w:szCs w:val="24"/>
        </w:rPr>
        <w:t xml:space="preserve"> Появление древнерусской литературы. «Слово о Законе и Благодати».</w:t>
      </w:r>
    </w:p>
    <w:p w14:paraId="261BC41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23E55CA"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25" w:name="bookmark840"/>
      <w:r w:rsidRPr="00C620CF">
        <w:rPr>
          <w:rFonts w:ascii="Times New Roman" w:hAnsi="Times New Roman" w:cs="Times New Roman"/>
          <w:sz w:val="24"/>
          <w:szCs w:val="24"/>
        </w:rPr>
        <w:t xml:space="preserve">Русь в середине </w:t>
      </w:r>
      <w:r w:rsidRPr="00C620CF">
        <w:rPr>
          <w:rFonts w:ascii="Times New Roman" w:hAnsi="Times New Roman" w:cs="Times New Roman"/>
          <w:sz w:val="24"/>
          <w:szCs w:val="24"/>
          <w:lang w:val="en-US" w:eastAsia="en-US" w:bidi="en-US"/>
        </w:rPr>
        <w:t>XII</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sz w:val="24"/>
          <w:szCs w:val="24"/>
        </w:rPr>
        <w:t xml:space="preserve">— начале </w:t>
      </w:r>
      <w:r w:rsidRPr="00C620CF">
        <w:rPr>
          <w:rFonts w:ascii="Times New Roman" w:hAnsi="Times New Roman" w:cs="Times New Roman"/>
          <w:sz w:val="24"/>
          <w:szCs w:val="24"/>
          <w:lang w:val="en-US" w:eastAsia="en-US" w:bidi="en-US"/>
        </w:rPr>
        <w:t>XIII</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sz w:val="24"/>
          <w:szCs w:val="24"/>
        </w:rPr>
        <w:t xml:space="preserve">в. </w:t>
      </w:r>
      <w:r w:rsidRPr="00C620CF">
        <w:rPr>
          <w:rFonts w:ascii="Times New Roman" w:hAnsi="Times New Roman" w:cs="Times New Roman"/>
          <w:bCs/>
          <w:sz w:val="24"/>
          <w:szCs w:val="24"/>
        </w:rPr>
        <w:t>(6 ч)</w:t>
      </w:r>
      <w:bookmarkEnd w:id="325"/>
    </w:p>
    <w:p w14:paraId="7C6DD90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D2C000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3C0979E3"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26" w:name="bookmark842"/>
      <w:r w:rsidRPr="00C620CF">
        <w:rPr>
          <w:rFonts w:ascii="Times New Roman" w:hAnsi="Times New Roman" w:cs="Times New Roman"/>
          <w:sz w:val="24"/>
          <w:szCs w:val="24"/>
        </w:rPr>
        <w:t xml:space="preserve">Русские земли и их соседи в середине </w:t>
      </w:r>
      <w:r w:rsidRPr="00C620CF">
        <w:rPr>
          <w:rFonts w:ascii="Times New Roman" w:hAnsi="Times New Roman" w:cs="Times New Roman"/>
          <w:sz w:val="24"/>
          <w:szCs w:val="24"/>
          <w:lang w:val="en-US" w:eastAsia="en-US" w:bidi="en-US"/>
        </w:rPr>
        <w:t>XIII</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sz w:val="24"/>
          <w:szCs w:val="24"/>
        </w:rPr>
        <w:t xml:space="preserve">— </w:t>
      </w:r>
      <w:r w:rsidRPr="00C620CF">
        <w:rPr>
          <w:rFonts w:ascii="Times New Roman" w:hAnsi="Times New Roman" w:cs="Times New Roman"/>
          <w:sz w:val="24"/>
          <w:szCs w:val="24"/>
          <w:lang w:val="en-US" w:eastAsia="en-US" w:bidi="en-US"/>
        </w:rPr>
        <w:t>XIV</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sz w:val="24"/>
          <w:szCs w:val="24"/>
        </w:rPr>
        <w:t xml:space="preserve">в. </w:t>
      </w:r>
      <w:r w:rsidRPr="00C620CF">
        <w:rPr>
          <w:rFonts w:ascii="Times New Roman" w:hAnsi="Times New Roman" w:cs="Times New Roman"/>
          <w:bCs/>
          <w:sz w:val="24"/>
          <w:szCs w:val="24"/>
        </w:rPr>
        <w:t>(10 ч)</w:t>
      </w:r>
      <w:bookmarkEnd w:id="326"/>
    </w:p>
    <w:p w14:paraId="5295CA8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787D82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17BA5E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4F98A46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2DE7C53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 xml:space="preserve">Народы и государства степной зоны Восточной Европы и Сибири в </w:t>
      </w:r>
      <w:r w:rsidRPr="00C620CF">
        <w:rPr>
          <w:b/>
          <w:bCs/>
          <w:i/>
          <w:iCs/>
          <w:color w:val="auto"/>
          <w:sz w:val="24"/>
          <w:szCs w:val="24"/>
          <w:lang w:val="en-US" w:eastAsia="en-US" w:bidi="en-US"/>
        </w:rPr>
        <w:t>XIII</w:t>
      </w:r>
      <w:r w:rsidRPr="00C620CF">
        <w:rPr>
          <w:b/>
          <w:bCs/>
          <w:i/>
          <w:iCs/>
          <w:color w:val="auto"/>
          <w:sz w:val="24"/>
          <w:szCs w:val="24"/>
          <w:lang w:eastAsia="en-US" w:bidi="en-US"/>
        </w:rPr>
        <w:t>—</w:t>
      </w:r>
      <w:r w:rsidRPr="00C620CF">
        <w:rPr>
          <w:b/>
          <w:bCs/>
          <w:i/>
          <w:iCs/>
          <w:color w:val="auto"/>
          <w:sz w:val="24"/>
          <w:szCs w:val="24"/>
          <w:lang w:val="en-US" w:eastAsia="en-US" w:bidi="en-US"/>
        </w:rPr>
        <w:t>XV</w:t>
      </w:r>
      <w:r w:rsidRPr="00C620CF">
        <w:rPr>
          <w:b/>
          <w:bCs/>
          <w:i/>
          <w:iCs/>
          <w:color w:val="auto"/>
          <w:sz w:val="24"/>
          <w:szCs w:val="24"/>
          <w:lang w:eastAsia="en-US" w:bidi="en-US"/>
        </w:rPr>
        <w:t xml:space="preserve"> </w:t>
      </w:r>
      <w:r w:rsidRPr="00C620CF">
        <w:rPr>
          <w:b/>
          <w:bCs/>
          <w:i/>
          <w:iCs/>
          <w:color w:val="auto"/>
          <w:sz w:val="24"/>
          <w:szCs w:val="24"/>
        </w:rPr>
        <w:t>вв.</w:t>
      </w:r>
      <w:r w:rsidRPr="00C620CF">
        <w:rPr>
          <w:color w:val="auto"/>
          <w:sz w:val="24"/>
          <w:szCs w:val="24"/>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C620CF">
        <w:rPr>
          <w:color w:val="auto"/>
          <w:sz w:val="24"/>
          <w:szCs w:val="24"/>
          <w:lang w:val="en-US" w:eastAsia="en-US" w:bidi="en-US"/>
        </w:rPr>
        <w:t>XIV</w:t>
      </w:r>
      <w:r w:rsidRPr="00C620CF">
        <w:rPr>
          <w:color w:val="auto"/>
          <w:sz w:val="24"/>
          <w:szCs w:val="24"/>
          <w:lang w:eastAsia="en-US" w:bidi="en-US"/>
        </w:rPr>
        <w:t xml:space="preserve"> </w:t>
      </w:r>
      <w:r w:rsidRPr="00C620CF">
        <w:rPr>
          <w:color w:val="auto"/>
          <w:sz w:val="24"/>
          <w:szCs w:val="24"/>
        </w:rPr>
        <w:t>в., нашествие Тимура.</w:t>
      </w:r>
    </w:p>
    <w:p w14:paraId="2F85482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272E38CB"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Культурное пространство.</w:t>
      </w:r>
      <w:r w:rsidRPr="00C620CF">
        <w:rPr>
          <w:color w:val="auto"/>
          <w:sz w:val="24"/>
          <w:szCs w:val="24"/>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w:t>
      </w:r>
      <w:r w:rsidRPr="00C620CF">
        <w:rPr>
          <w:color w:val="auto"/>
          <w:sz w:val="24"/>
          <w:szCs w:val="24"/>
        </w:rPr>
        <w:lastRenderedPageBreak/>
        <w:t>Андрей Рублев.</w:t>
      </w:r>
    </w:p>
    <w:p w14:paraId="33458CCD" w14:textId="77777777" w:rsidR="0052738F" w:rsidRPr="00C620CF" w:rsidRDefault="0052738F" w:rsidP="00C620CF">
      <w:pPr>
        <w:pStyle w:val="af5"/>
        <w:spacing w:line="276" w:lineRule="auto"/>
        <w:ind w:firstLine="709"/>
        <w:contextualSpacing/>
        <w:rPr>
          <w:rFonts w:ascii="Times New Roman" w:hAnsi="Times New Roman" w:cs="Times New Roman"/>
          <w:sz w:val="24"/>
          <w:szCs w:val="24"/>
        </w:rPr>
      </w:pPr>
      <w:bookmarkStart w:id="327" w:name="bookmark844"/>
    </w:p>
    <w:p w14:paraId="0E377223"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Формирование единого Русского государства в </w:t>
      </w:r>
      <w:r w:rsidRPr="00C620CF">
        <w:rPr>
          <w:rFonts w:ascii="Times New Roman" w:hAnsi="Times New Roman" w:cs="Times New Roman"/>
          <w:sz w:val="24"/>
          <w:szCs w:val="24"/>
          <w:lang w:val="en-US" w:eastAsia="en-US" w:bidi="en-US"/>
        </w:rPr>
        <w:t>XV</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sz w:val="24"/>
          <w:szCs w:val="24"/>
        </w:rPr>
        <w:t xml:space="preserve">в. </w:t>
      </w:r>
      <w:r w:rsidRPr="00C620CF">
        <w:rPr>
          <w:rFonts w:ascii="Times New Roman" w:hAnsi="Times New Roman" w:cs="Times New Roman"/>
          <w:bCs/>
          <w:sz w:val="24"/>
          <w:szCs w:val="24"/>
        </w:rPr>
        <w:t>(8 ч)</w:t>
      </w:r>
      <w:bookmarkEnd w:id="327"/>
    </w:p>
    <w:p w14:paraId="00225E2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C620CF">
        <w:rPr>
          <w:color w:val="auto"/>
          <w:sz w:val="24"/>
          <w:szCs w:val="24"/>
          <w:lang w:val="en-US" w:eastAsia="en-US" w:bidi="en-US"/>
        </w:rPr>
        <w:t>XV</w:t>
      </w:r>
      <w:r w:rsidRPr="00C620CF">
        <w:rPr>
          <w:color w:val="auto"/>
          <w:sz w:val="24"/>
          <w:szCs w:val="24"/>
          <w:lang w:eastAsia="en-US" w:bidi="en-US"/>
        </w:rPr>
        <w:t xml:space="preserve"> </w:t>
      </w:r>
      <w:r w:rsidRPr="00C620CF">
        <w:rPr>
          <w:color w:val="auto"/>
          <w:sz w:val="24"/>
          <w:szCs w:val="24"/>
        </w:rPr>
        <w:t xml:space="preserve">в. Василий Темный. Новгород и Псков в </w:t>
      </w:r>
      <w:r w:rsidRPr="00C620CF">
        <w:rPr>
          <w:color w:val="auto"/>
          <w:sz w:val="24"/>
          <w:szCs w:val="24"/>
          <w:lang w:val="en-US" w:eastAsia="en-US" w:bidi="en-US"/>
        </w:rPr>
        <w:t>XV</w:t>
      </w:r>
      <w:r w:rsidRPr="00C620CF">
        <w:rPr>
          <w:color w:val="auto"/>
          <w:sz w:val="24"/>
          <w:szCs w:val="24"/>
          <w:lang w:eastAsia="en-US" w:bidi="en-US"/>
        </w:rPr>
        <w:t xml:space="preserve"> </w:t>
      </w:r>
      <w:r w:rsidRPr="00C620CF">
        <w:rPr>
          <w:color w:val="auto"/>
          <w:sz w:val="24"/>
          <w:szCs w:val="24"/>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C620CF">
        <w:rPr>
          <w:color w:val="auto"/>
          <w:sz w:val="24"/>
          <w:szCs w:val="24"/>
          <w:lang w:val="en-US" w:eastAsia="en-US" w:bidi="en-US"/>
        </w:rPr>
        <w:t>III</w:t>
      </w:r>
      <w:r w:rsidRPr="00C620CF">
        <w:rPr>
          <w:color w:val="auto"/>
          <w:sz w:val="24"/>
          <w:szCs w:val="24"/>
          <w:lang w:eastAsia="en-US" w:bidi="en-US"/>
        </w:rPr>
        <w:t xml:space="preserve">. </w:t>
      </w:r>
      <w:r w:rsidRPr="00C620CF">
        <w:rPr>
          <w:color w:val="auto"/>
          <w:sz w:val="24"/>
          <w:szCs w:val="24"/>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182521C"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Культурное пространство</w:t>
      </w:r>
      <w:r w:rsidRPr="00C620CF">
        <w:rPr>
          <w:color w:val="auto"/>
          <w:sz w:val="24"/>
          <w:szCs w:val="24"/>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F94DD81"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Наш край</w:t>
      </w:r>
      <w:r w:rsidRPr="00C620CF">
        <w:rPr>
          <w:color w:val="auto"/>
          <w:sz w:val="24"/>
          <w:szCs w:val="24"/>
          <w:vertAlign w:val="superscript"/>
        </w:rPr>
        <w:footnoteReference w:id="11"/>
      </w:r>
      <w:r w:rsidRPr="00C620CF">
        <w:rPr>
          <w:color w:val="auto"/>
          <w:sz w:val="24"/>
          <w:szCs w:val="24"/>
        </w:rPr>
        <w:t xml:space="preserve"> с древнейших времен до конца </w:t>
      </w:r>
      <w:r w:rsidRPr="00C620CF">
        <w:rPr>
          <w:color w:val="auto"/>
          <w:sz w:val="24"/>
          <w:szCs w:val="24"/>
          <w:lang w:val="en-US" w:eastAsia="en-US" w:bidi="en-US"/>
        </w:rPr>
        <w:t>XV</w:t>
      </w:r>
      <w:r w:rsidRPr="00C620CF">
        <w:rPr>
          <w:color w:val="auto"/>
          <w:sz w:val="24"/>
          <w:szCs w:val="24"/>
          <w:lang w:eastAsia="en-US" w:bidi="en-US"/>
        </w:rPr>
        <w:t xml:space="preserve"> </w:t>
      </w:r>
      <w:r w:rsidRPr="00C620CF">
        <w:rPr>
          <w:color w:val="auto"/>
          <w:sz w:val="24"/>
          <w:szCs w:val="24"/>
        </w:rPr>
        <w:t>в.</w:t>
      </w:r>
    </w:p>
    <w:p w14:paraId="4D02843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Обобщение </w:t>
      </w:r>
      <w:r w:rsidRPr="00C620CF">
        <w:rPr>
          <w:color w:val="auto"/>
          <w:sz w:val="24"/>
          <w:szCs w:val="24"/>
        </w:rPr>
        <w:t>(2 ч).</w:t>
      </w:r>
    </w:p>
    <w:p w14:paraId="46182B15" w14:textId="77777777" w:rsidR="006A6F59" w:rsidRDefault="006A6F59" w:rsidP="00C620CF">
      <w:pPr>
        <w:pStyle w:val="af5"/>
        <w:spacing w:line="276" w:lineRule="auto"/>
        <w:ind w:firstLine="709"/>
        <w:contextualSpacing/>
        <w:rPr>
          <w:rFonts w:ascii="Times New Roman" w:hAnsi="Times New Roman" w:cs="Times New Roman"/>
          <w:sz w:val="24"/>
          <w:szCs w:val="24"/>
        </w:rPr>
      </w:pPr>
      <w:bookmarkStart w:id="328" w:name="bookmark846"/>
    </w:p>
    <w:p w14:paraId="74971076" w14:textId="77777777" w:rsidR="00A57638" w:rsidRPr="00C620CF" w:rsidRDefault="0052738F"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7 </w:t>
      </w:r>
      <w:r w:rsidR="00E235EB" w:rsidRPr="00C620CF">
        <w:rPr>
          <w:rFonts w:ascii="Times New Roman" w:hAnsi="Times New Roman" w:cs="Times New Roman"/>
          <w:sz w:val="24"/>
          <w:szCs w:val="24"/>
        </w:rPr>
        <w:t>КЛАСС</w:t>
      </w:r>
      <w:bookmarkEnd w:id="328"/>
    </w:p>
    <w:p w14:paraId="625F80F1" w14:textId="77777777" w:rsidR="0052738F" w:rsidRPr="00C620CF" w:rsidRDefault="0052738F" w:rsidP="00C620CF">
      <w:pPr>
        <w:pStyle w:val="af5"/>
        <w:spacing w:line="276" w:lineRule="auto"/>
        <w:ind w:firstLine="709"/>
        <w:contextualSpacing/>
        <w:rPr>
          <w:rFonts w:ascii="Times New Roman" w:hAnsi="Times New Roman" w:cs="Times New Roman"/>
          <w:sz w:val="24"/>
          <w:szCs w:val="24"/>
        </w:rPr>
      </w:pPr>
    </w:p>
    <w:p w14:paraId="04E283FB"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ВСЕОБЩАЯ ИСТОРИЯ. ИСТОРИЯ НОВОГО ВРЕМЕНИ.</w:t>
      </w:r>
    </w:p>
    <w:p w14:paraId="00EDF347"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29" w:name="bookmark849"/>
      <w:r w:rsidRPr="00C620CF">
        <w:rPr>
          <w:rFonts w:ascii="Times New Roman" w:hAnsi="Times New Roman" w:cs="Times New Roman"/>
          <w:sz w:val="24"/>
          <w:szCs w:val="24"/>
        </w:rPr>
        <w:t xml:space="preserve">КОНЕЦ </w:t>
      </w:r>
      <w:r w:rsidRPr="00C620CF">
        <w:rPr>
          <w:rFonts w:ascii="Times New Roman" w:hAnsi="Times New Roman" w:cs="Times New Roman"/>
          <w:sz w:val="24"/>
          <w:szCs w:val="24"/>
          <w:lang w:val="en-US" w:eastAsia="en-US" w:bidi="en-US"/>
        </w:rPr>
        <w:t>XV</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sz w:val="24"/>
          <w:szCs w:val="24"/>
        </w:rPr>
        <w:t xml:space="preserve">— </w:t>
      </w:r>
      <w:r w:rsidRPr="00C620CF">
        <w:rPr>
          <w:rFonts w:ascii="Times New Roman" w:hAnsi="Times New Roman" w:cs="Times New Roman"/>
          <w:sz w:val="24"/>
          <w:szCs w:val="24"/>
          <w:lang w:val="en-US" w:eastAsia="en-US" w:bidi="en-US"/>
        </w:rPr>
        <w:t>XVII</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sz w:val="24"/>
          <w:szCs w:val="24"/>
        </w:rPr>
        <w:t xml:space="preserve">в. </w:t>
      </w:r>
      <w:r w:rsidRPr="00C620CF">
        <w:rPr>
          <w:rFonts w:ascii="Times New Roman" w:hAnsi="Times New Roman" w:cs="Times New Roman"/>
          <w:bCs/>
          <w:sz w:val="24"/>
          <w:szCs w:val="24"/>
        </w:rPr>
        <w:t>(23 ч)</w:t>
      </w:r>
      <w:bookmarkEnd w:id="329"/>
    </w:p>
    <w:p w14:paraId="439A9C0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Введение </w:t>
      </w:r>
      <w:r w:rsidRPr="00C620CF">
        <w:rPr>
          <w:color w:val="auto"/>
          <w:sz w:val="24"/>
          <w:szCs w:val="24"/>
        </w:rPr>
        <w:t>(1 ч). Понятие «Новое время». Хронологические рамки и периодизация истории Нового времени.</w:t>
      </w:r>
    </w:p>
    <w:p w14:paraId="1D60529F"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30" w:name="bookmark851"/>
      <w:r w:rsidRPr="00C620CF">
        <w:rPr>
          <w:rFonts w:ascii="Times New Roman" w:hAnsi="Times New Roman" w:cs="Times New Roman"/>
          <w:sz w:val="24"/>
          <w:szCs w:val="24"/>
        </w:rPr>
        <w:t xml:space="preserve">Великие географические открытия </w:t>
      </w:r>
      <w:r w:rsidRPr="00C620CF">
        <w:rPr>
          <w:rFonts w:ascii="Times New Roman" w:hAnsi="Times New Roman" w:cs="Times New Roman"/>
          <w:bCs/>
          <w:sz w:val="24"/>
          <w:szCs w:val="24"/>
        </w:rPr>
        <w:t>(2 ч)</w:t>
      </w:r>
      <w:bookmarkEnd w:id="330"/>
    </w:p>
    <w:p w14:paraId="134E64C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C620CF">
        <w:rPr>
          <w:color w:val="auto"/>
          <w:sz w:val="24"/>
          <w:szCs w:val="24"/>
          <w:lang w:val="en-US" w:eastAsia="en-US" w:bidi="en-US"/>
        </w:rPr>
        <w:t>XV</w:t>
      </w:r>
      <w:r w:rsidRPr="00C620CF">
        <w:rPr>
          <w:color w:val="auto"/>
          <w:sz w:val="24"/>
          <w:szCs w:val="24"/>
          <w:lang w:eastAsia="en-US" w:bidi="en-US"/>
        </w:rPr>
        <w:t xml:space="preserve"> </w:t>
      </w:r>
      <w:r w:rsidRPr="00C620CF">
        <w:rPr>
          <w:color w:val="auto"/>
          <w:sz w:val="24"/>
          <w:szCs w:val="24"/>
        </w:rPr>
        <w:t xml:space="preserve">— </w:t>
      </w:r>
      <w:r w:rsidRPr="00C620CF">
        <w:rPr>
          <w:color w:val="auto"/>
          <w:sz w:val="24"/>
          <w:szCs w:val="24"/>
          <w:lang w:val="en-US" w:eastAsia="en-US" w:bidi="en-US"/>
        </w:rPr>
        <w:t>XVI</w:t>
      </w:r>
      <w:r w:rsidRPr="00C620CF">
        <w:rPr>
          <w:color w:val="auto"/>
          <w:sz w:val="24"/>
          <w:szCs w:val="24"/>
          <w:lang w:eastAsia="en-US" w:bidi="en-US"/>
        </w:rPr>
        <w:t xml:space="preserve"> </w:t>
      </w:r>
      <w:r w:rsidRPr="00C620CF">
        <w:rPr>
          <w:color w:val="auto"/>
          <w:sz w:val="24"/>
          <w:szCs w:val="24"/>
        </w:rPr>
        <w:t>в.</w:t>
      </w:r>
    </w:p>
    <w:p w14:paraId="417DA114"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31" w:name="bookmark853"/>
      <w:r w:rsidRPr="00C620CF">
        <w:rPr>
          <w:rFonts w:ascii="Times New Roman" w:hAnsi="Times New Roman" w:cs="Times New Roman"/>
          <w:sz w:val="24"/>
          <w:szCs w:val="24"/>
        </w:rPr>
        <w:t xml:space="preserve">Изменения в европейском обществе в </w:t>
      </w:r>
      <w:r w:rsidRPr="00C620CF">
        <w:rPr>
          <w:rFonts w:ascii="Times New Roman" w:hAnsi="Times New Roman" w:cs="Times New Roman"/>
          <w:sz w:val="24"/>
          <w:szCs w:val="24"/>
          <w:lang w:val="en-US" w:eastAsia="en-US" w:bidi="en-US"/>
        </w:rPr>
        <w:t>XVI</w:t>
      </w:r>
      <w:r w:rsidRPr="00C620CF">
        <w:rPr>
          <w:rFonts w:ascii="Times New Roman" w:hAnsi="Times New Roman" w:cs="Times New Roman"/>
          <w:sz w:val="24"/>
          <w:szCs w:val="24"/>
          <w:lang w:eastAsia="en-US" w:bidi="en-US"/>
        </w:rPr>
        <w:t>—</w:t>
      </w:r>
      <w:r w:rsidRPr="00C620CF">
        <w:rPr>
          <w:rFonts w:ascii="Times New Roman" w:hAnsi="Times New Roman" w:cs="Times New Roman"/>
          <w:sz w:val="24"/>
          <w:szCs w:val="24"/>
          <w:lang w:val="en-US" w:eastAsia="en-US" w:bidi="en-US"/>
        </w:rPr>
        <w:t>XVII</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sz w:val="24"/>
          <w:szCs w:val="24"/>
        </w:rPr>
        <w:t xml:space="preserve">вв. </w:t>
      </w:r>
      <w:r w:rsidRPr="00C620CF">
        <w:rPr>
          <w:rFonts w:ascii="Times New Roman" w:hAnsi="Times New Roman" w:cs="Times New Roman"/>
          <w:bCs/>
          <w:sz w:val="24"/>
          <w:szCs w:val="24"/>
        </w:rPr>
        <w:t>(2 ч)</w:t>
      </w:r>
      <w:bookmarkEnd w:id="331"/>
    </w:p>
    <w:p w14:paraId="0B99543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4413EB7"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32" w:name="bookmark855"/>
      <w:r w:rsidRPr="00C620CF">
        <w:rPr>
          <w:rFonts w:ascii="Times New Roman" w:hAnsi="Times New Roman" w:cs="Times New Roman"/>
          <w:sz w:val="24"/>
          <w:szCs w:val="24"/>
        </w:rPr>
        <w:t xml:space="preserve">Реформация и контрреформация в Европе </w:t>
      </w:r>
      <w:r w:rsidRPr="00C620CF">
        <w:rPr>
          <w:rFonts w:ascii="Times New Roman" w:hAnsi="Times New Roman" w:cs="Times New Roman"/>
          <w:bCs/>
          <w:sz w:val="24"/>
          <w:szCs w:val="24"/>
        </w:rPr>
        <w:t>(2 ч)</w:t>
      </w:r>
      <w:bookmarkEnd w:id="332"/>
    </w:p>
    <w:p w14:paraId="260FBFC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453E2D0F"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33" w:name="bookmark857"/>
      <w:r w:rsidRPr="00C620CF">
        <w:rPr>
          <w:rFonts w:ascii="Times New Roman" w:hAnsi="Times New Roman" w:cs="Times New Roman"/>
          <w:sz w:val="24"/>
          <w:szCs w:val="24"/>
        </w:rPr>
        <w:lastRenderedPageBreak/>
        <w:t xml:space="preserve">Государства Европы в </w:t>
      </w:r>
      <w:r w:rsidRPr="00C620CF">
        <w:rPr>
          <w:rFonts w:ascii="Times New Roman" w:hAnsi="Times New Roman" w:cs="Times New Roman"/>
          <w:sz w:val="24"/>
          <w:szCs w:val="24"/>
          <w:lang w:val="en-US" w:eastAsia="en-US" w:bidi="en-US"/>
        </w:rPr>
        <w:t>XVI</w:t>
      </w:r>
      <w:r w:rsidRPr="00C620CF">
        <w:rPr>
          <w:rFonts w:ascii="Times New Roman" w:hAnsi="Times New Roman" w:cs="Times New Roman"/>
          <w:sz w:val="24"/>
          <w:szCs w:val="24"/>
          <w:lang w:eastAsia="en-US" w:bidi="en-US"/>
        </w:rPr>
        <w:t>—</w:t>
      </w:r>
      <w:r w:rsidRPr="00C620CF">
        <w:rPr>
          <w:rFonts w:ascii="Times New Roman" w:hAnsi="Times New Roman" w:cs="Times New Roman"/>
          <w:sz w:val="24"/>
          <w:szCs w:val="24"/>
          <w:lang w:val="en-US" w:eastAsia="en-US" w:bidi="en-US"/>
        </w:rPr>
        <w:t>XVII</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sz w:val="24"/>
          <w:szCs w:val="24"/>
        </w:rPr>
        <w:t xml:space="preserve">вв. </w:t>
      </w:r>
      <w:r w:rsidRPr="00C620CF">
        <w:rPr>
          <w:rFonts w:ascii="Times New Roman" w:hAnsi="Times New Roman" w:cs="Times New Roman"/>
          <w:bCs/>
          <w:sz w:val="24"/>
          <w:szCs w:val="24"/>
        </w:rPr>
        <w:t>(7 ч)</w:t>
      </w:r>
      <w:bookmarkEnd w:id="333"/>
    </w:p>
    <w:p w14:paraId="7D536F8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4E9F758"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Испания</w:t>
      </w:r>
      <w:r w:rsidRPr="00C620CF">
        <w:rPr>
          <w:color w:val="auto"/>
          <w:sz w:val="24"/>
          <w:szCs w:val="24"/>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C620CF">
        <w:rPr>
          <w:b/>
          <w:bCs/>
          <w:i/>
          <w:iCs/>
          <w:color w:val="auto"/>
          <w:sz w:val="24"/>
          <w:szCs w:val="24"/>
        </w:rPr>
        <w:t>Нидерландах</w:t>
      </w:r>
      <w:r w:rsidRPr="00C620CF">
        <w:rPr>
          <w:color w:val="auto"/>
          <w:sz w:val="24"/>
          <w:szCs w:val="24"/>
        </w:rPr>
        <w:t>: цели, участники, формы борьбы. Итоги и значение Нидерландской революции.</w:t>
      </w:r>
    </w:p>
    <w:p w14:paraId="1EC29D19"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Франция: путь к абсолютизму</w:t>
      </w:r>
      <w:r w:rsidRPr="00C620CF">
        <w:rPr>
          <w:i/>
          <w:iCs/>
          <w:color w:val="auto"/>
          <w:sz w:val="24"/>
          <w:szCs w:val="24"/>
        </w:rPr>
        <w:t>.</w:t>
      </w:r>
      <w:r w:rsidRPr="00C620CF">
        <w:rPr>
          <w:color w:val="auto"/>
          <w:sz w:val="24"/>
          <w:szCs w:val="24"/>
        </w:rPr>
        <w:t xml:space="preserve"> Королевская власть и централизация управления страной. Католики и гугеноты. Религиозные войны. Генрих </w:t>
      </w:r>
      <w:r w:rsidRPr="00C620CF">
        <w:rPr>
          <w:color w:val="auto"/>
          <w:sz w:val="24"/>
          <w:szCs w:val="24"/>
          <w:lang w:val="en-US" w:eastAsia="en-US" w:bidi="en-US"/>
        </w:rPr>
        <w:t>IV</w:t>
      </w:r>
      <w:r w:rsidRPr="00C620CF">
        <w:rPr>
          <w:color w:val="auto"/>
          <w:sz w:val="24"/>
          <w:szCs w:val="24"/>
          <w:lang w:eastAsia="en-US" w:bidi="en-US"/>
        </w:rPr>
        <w:t xml:space="preserve">. </w:t>
      </w:r>
      <w:r w:rsidRPr="00C620CF">
        <w:rPr>
          <w:color w:val="auto"/>
          <w:sz w:val="24"/>
          <w:szCs w:val="24"/>
        </w:rPr>
        <w:t xml:space="preserve">Нантский эдикт 1598 г. Людовик </w:t>
      </w:r>
      <w:r w:rsidRPr="00C620CF">
        <w:rPr>
          <w:color w:val="auto"/>
          <w:sz w:val="24"/>
          <w:szCs w:val="24"/>
          <w:lang w:val="en-US" w:eastAsia="en-US" w:bidi="en-US"/>
        </w:rPr>
        <w:t>XIII</w:t>
      </w:r>
      <w:r w:rsidRPr="00C620CF">
        <w:rPr>
          <w:color w:val="auto"/>
          <w:sz w:val="24"/>
          <w:szCs w:val="24"/>
          <w:lang w:eastAsia="en-US" w:bidi="en-US"/>
        </w:rPr>
        <w:t xml:space="preserve"> </w:t>
      </w:r>
      <w:r w:rsidRPr="00C620CF">
        <w:rPr>
          <w:color w:val="auto"/>
          <w:sz w:val="24"/>
          <w:szCs w:val="24"/>
        </w:rPr>
        <w:t xml:space="preserve">и кардинал Ришелье. Фронда. Французский абсолютизм при Людовике </w:t>
      </w:r>
      <w:r w:rsidRPr="00C620CF">
        <w:rPr>
          <w:color w:val="auto"/>
          <w:sz w:val="24"/>
          <w:szCs w:val="24"/>
          <w:lang w:val="en-US" w:eastAsia="en-US" w:bidi="en-US"/>
        </w:rPr>
        <w:t>XIV</w:t>
      </w:r>
      <w:r w:rsidRPr="00C620CF">
        <w:rPr>
          <w:color w:val="auto"/>
          <w:sz w:val="24"/>
          <w:szCs w:val="24"/>
          <w:lang w:eastAsia="en-US" w:bidi="en-US"/>
        </w:rPr>
        <w:t>.</w:t>
      </w:r>
    </w:p>
    <w:p w14:paraId="2B118F6A"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Англия.</w:t>
      </w:r>
      <w:r w:rsidRPr="00C620CF">
        <w:rPr>
          <w:color w:val="auto"/>
          <w:sz w:val="24"/>
          <w:szCs w:val="24"/>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C620CF">
        <w:rPr>
          <w:color w:val="auto"/>
          <w:sz w:val="24"/>
          <w:szCs w:val="24"/>
          <w:lang w:val="en-US" w:eastAsia="en-US" w:bidi="en-US"/>
        </w:rPr>
        <w:t>VIII</w:t>
      </w:r>
      <w:r w:rsidRPr="00C620CF">
        <w:rPr>
          <w:color w:val="auto"/>
          <w:sz w:val="24"/>
          <w:szCs w:val="24"/>
          <w:lang w:eastAsia="en-US" w:bidi="en-US"/>
        </w:rPr>
        <w:t xml:space="preserve"> </w:t>
      </w:r>
      <w:r w:rsidRPr="00C620CF">
        <w:rPr>
          <w:color w:val="auto"/>
          <w:sz w:val="24"/>
          <w:szCs w:val="24"/>
        </w:rPr>
        <w:t xml:space="preserve">и королевская реформация. «Золотой век» Елизаветы </w:t>
      </w:r>
      <w:r w:rsidRPr="00C620CF">
        <w:rPr>
          <w:color w:val="auto"/>
          <w:sz w:val="24"/>
          <w:szCs w:val="24"/>
          <w:lang w:val="en-US" w:eastAsia="en-US" w:bidi="en-US"/>
        </w:rPr>
        <w:t>I</w:t>
      </w:r>
      <w:r w:rsidRPr="00C620CF">
        <w:rPr>
          <w:color w:val="auto"/>
          <w:sz w:val="24"/>
          <w:szCs w:val="24"/>
          <w:lang w:eastAsia="en-US" w:bidi="en-US"/>
        </w:rPr>
        <w:t>.</w:t>
      </w:r>
    </w:p>
    <w:p w14:paraId="5BB7AC59"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 xml:space="preserve">Английская революция середины </w:t>
      </w:r>
      <w:r w:rsidRPr="00C620CF">
        <w:rPr>
          <w:b/>
          <w:bCs/>
          <w:i/>
          <w:iCs/>
          <w:color w:val="auto"/>
          <w:sz w:val="24"/>
          <w:szCs w:val="24"/>
          <w:lang w:val="en-US" w:eastAsia="en-US" w:bidi="en-US"/>
        </w:rPr>
        <w:t>XVII</w:t>
      </w:r>
      <w:r w:rsidRPr="00C620CF">
        <w:rPr>
          <w:b/>
          <w:bCs/>
          <w:i/>
          <w:iCs/>
          <w:color w:val="auto"/>
          <w:sz w:val="24"/>
          <w:szCs w:val="24"/>
          <w:lang w:eastAsia="en-US" w:bidi="en-US"/>
        </w:rPr>
        <w:t xml:space="preserve"> </w:t>
      </w:r>
      <w:r w:rsidRPr="00C620CF">
        <w:rPr>
          <w:b/>
          <w:bCs/>
          <w:i/>
          <w:iCs/>
          <w:color w:val="auto"/>
          <w:sz w:val="24"/>
          <w:szCs w:val="24"/>
        </w:rPr>
        <w:t>в</w:t>
      </w:r>
      <w:r w:rsidRPr="00C620CF">
        <w:rPr>
          <w:i/>
          <w:iCs/>
          <w:color w:val="auto"/>
          <w:sz w:val="24"/>
          <w:szCs w:val="24"/>
        </w:rPr>
        <w:t>.</w:t>
      </w:r>
      <w:r w:rsidRPr="00C620CF">
        <w:rPr>
          <w:color w:val="auto"/>
          <w:sz w:val="24"/>
          <w:szCs w:val="24"/>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05BC02E"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Страны Центральной, Южной и Юго-Восточной Европы</w:t>
      </w:r>
      <w:r w:rsidRPr="00C620CF">
        <w:rPr>
          <w:color w:val="auto"/>
          <w:sz w:val="24"/>
          <w:szCs w:val="24"/>
        </w:rPr>
        <w:t>. В мире империй и вне его. Германские государства. Итальянские земли. Положение славянских народов. Образование Речи Посполитой.</w:t>
      </w:r>
    </w:p>
    <w:p w14:paraId="4AE86320"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34" w:name="bookmark859"/>
      <w:r w:rsidRPr="00C620CF">
        <w:rPr>
          <w:rFonts w:ascii="Times New Roman" w:hAnsi="Times New Roman" w:cs="Times New Roman"/>
          <w:sz w:val="24"/>
          <w:szCs w:val="24"/>
        </w:rPr>
        <w:t xml:space="preserve">Международные отношения в </w:t>
      </w:r>
      <w:r w:rsidRPr="00C620CF">
        <w:rPr>
          <w:rFonts w:ascii="Times New Roman" w:hAnsi="Times New Roman" w:cs="Times New Roman"/>
          <w:sz w:val="24"/>
          <w:szCs w:val="24"/>
          <w:lang w:val="en-US" w:eastAsia="en-US" w:bidi="en-US"/>
        </w:rPr>
        <w:t>XVI</w:t>
      </w:r>
      <w:r w:rsidRPr="00C620CF">
        <w:rPr>
          <w:rFonts w:ascii="Times New Roman" w:hAnsi="Times New Roman" w:cs="Times New Roman"/>
          <w:sz w:val="24"/>
          <w:szCs w:val="24"/>
          <w:lang w:eastAsia="en-US" w:bidi="en-US"/>
        </w:rPr>
        <w:t>—</w:t>
      </w:r>
      <w:r w:rsidRPr="00C620CF">
        <w:rPr>
          <w:rFonts w:ascii="Times New Roman" w:hAnsi="Times New Roman" w:cs="Times New Roman"/>
          <w:sz w:val="24"/>
          <w:szCs w:val="24"/>
          <w:lang w:val="en-US" w:eastAsia="en-US" w:bidi="en-US"/>
        </w:rPr>
        <w:t>XVII</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sz w:val="24"/>
          <w:szCs w:val="24"/>
        </w:rPr>
        <w:t xml:space="preserve">вв. </w:t>
      </w:r>
      <w:r w:rsidRPr="00C620CF">
        <w:rPr>
          <w:rFonts w:ascii="Times New Roman" w:hAnsi="Times New Roman" w:cs="Times New Roman"/>
          <w:bCs/>
          <w:sz w:val="24"/>
          <w:szCs w:val="24"/>
        </w:rPr>
        <w:t>(2 ч)</w:t>
      </w:r>
      <w:bookmarkEnd w:id="334"/>
    </w:p>
    <w:p w14:paraId="502FA83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F559E99"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35" w:name="bookmark861"/>
      <w:r w:rsidRPr="00C620CF">
        <w:rPr>
          <w:rFonts w:ascii="Times New Roman" w:hAnsi="Times New Roman" w:cs="Times New Roman"/>
          <w:sz w:val="24"/>
          <w:szCs w:val="24"/>
        </w:rPr>
        <w:t xml:space="preserve">Европейская культура в раннее Новое время </w:t>
      </w:r>
      <w:r w:rsidRPr="00C620CF">
        <w:rPr>
          <w:rFonts w:ascii="Times New Roman" w:hAnsi="Times New Roman" w:cs="Times New Roman"/>
          <w:bCs/>
          <w:sz w:val="24"/>
          <w:szCs w:val="24"/>
        </w:rPr>
        <w:t>(3 ч)</w:t>
      </w:r>
      <w:bookmarkEnd w:id="335"/>
    </w:p>
    <w:p w14:paraId="22B2322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93A71C3"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36" w:name="bookmark863"/>
      <w:r w:rsidRPr="00C620CF">
        <w:rPr>
          <w:rFonts w:ascii="Times New Roman" w:hAnsi="Times New Roman" w:cs="Times New Roman"/>
          <w:sz w:val="24"/>
          <w:szCs w:val="24"/>
        </w:rPr>
        <w:t xml:space="preserve">Страны Востока в </w:t>
      </w:r>
      <w:r w:rsidRPr="00C620CF">
        <w:rPr>
          <w:rFonts w:ascii="Times New Roman" w:hAnsi="Times New Roman" w:cs="Times New Roman"/>
          <w:sz w:val="24"/>
          <w:szCs w:val="24"/>
          <w:lang w:val="en-US" w:eastAsia="en-US" w:bidi="en-US"/>
        </w:rPr>
        <w:t>XVI</w:t>
      </w:r>
      <w:r w:rsidRPr="00C620CF">
        <w:rPr>
          <w:rFonts w:ascii="Times New Roman" w:hAnsi="Times New Roman" w:cs="Times New Roman"/>
          <w:sz w:val="24"/>
          <w:szCs w:val="24"/>
          <w:lang w:eastAsia="en-US" w:bidi="en-US"/>
        </w:rPr>
        <w:t>—</w:t>
      </w:r>
      <w:r w:rsidRPr="00C620CF">
        <w:rPr>
          <w:rFonts w:ascii="Times New Roman" w:hAnsi="Times New Roman" w:cs="Times New Roman"/>
          <w:sz w:val="24"/>
          <w:szCs w:val="24"/>
          <w:lang w:val="en-US" w:eastAsia="en-US" w:bidi="en-US"/>
        </w:rPr>
        <w:t>XVII</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sz w:val="24"/>
          <w:szCs w:val="24"/>
        </w:rPr>
        <w:t xml:space="preserve">вв. </w:t>
      </w:r>
      <w:r w:rsidRPr="00C620CF">
        <w:rPr>
          <w:rFonts w:ascii="Times New Roman" w:hAnsi="Times New Roman" w:cs="Times New Roman"/>
          <w:bCs/>
          <w:sz w:val="24"/>
          <w:szCs w:val="24"/>
        </w:rPr>
        <w:t>(3 ч)</w:t>
      </w:r>
      <w:bookmarkEnd w:id="336"/>
    </w:p>
    <w:p w14:paraId="422B01C8"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Османская империя</w:t>
      </w:r>
      <w:r w:rsidRPr="00C620CF">
        <w:rPr>
          <w:color w:val="auto"/>
          <w:sz w:val="24"/>
          <w:szCs w:val="24"/>
        </w:rPr>
        <w:t xml:space="preserve">: на вершине могущества. Сулейман </w:t>
      </w:r>
      <w:r w:rsidRPr="00C620CF">
        <w:rPr>
          <w:color w:val="auto"/>
          <w:sz w:val="24"/>
          <w:szCs w:val="24"/>
          <w:lang w:val="en-US" w:eastAsia="en-US" w:bidi="en-US"/>
        </w:rPr>
        <w:t>I</w:t>
      </w:r>
      <w:r w:rsidRPr="00C620CF">
        <w:rPr>
          <w:color w:val="auto"/>
          <w:sz w:val="24"/>
          <w:szCs w:val="24"/>
          <w:lang w:eastAsia="en-US" w:bidi="en-US"/>
        </w:rPr>
        <w:t xml:space="preserve"> </w:t>
      </w:r>
      <w:r w:rsidRPr="00C620CF">
        <w:rPr>
          <w:color w:val="auto"/>
          <w:sz w:val="24"/>
          <w:szCs w:val="24"/>
        </w:rPr>
        <w:t xml:space="preserve">Великолепный: завоеватель, законодатель. Управление многонациональной империей. Османская армия. </w:t>
      </w:r>
      <w:r w:rsidRPr="00C620CF">
        <w:rPr>
          <w:b/>
          <w:bCs/>
          <w:i/>
          <w:iCs/>
          <w:color w:val="auto"/>
          <w:sz w:val="24"/>
          <w:szCs w:val="24"/>
        </w:rPr>
        <w:t>Индия</w:t>
      </w:r>
      <w:r w:rsidRPr="00C620CF">
        <w:rPr>
          <w:color w:val="auto"/>
          <w:sz w:val="24"/>
          <w:szCs w:val="24"/>
        </w:rPr>
        <w:t xml:space="preserve"> при Великих Моголах. Начало проникновения европейцев. Ост-Индские компании. </w:t>
      </w:r>
      <w:r w:rsidRPr="00C620CF">
        <w:rPr>
          <w:b/>
          <w:bCs/>
          <w:i/>
          <w:iCs/>
          <w:color w:val="auto"/>
          <w:sz w:val="24"/>
          <w:szCs w:val="24"/>
        </w:rPr>
        <w:t>Китай</w:t>
      </w:r>
      <w:r w:rsidRPr="00C620CF">
        <w:rPr>
          <w:color w:val="auto"/>
          <w:sz w:val="24"/>
          <w:szCs w:val="24"/>
        </w:rPr>
        <w:t xml:space="preserve"> в эпоху Мин. Экономическая и социальная политика государства. Утверждение маньчжурской династии Цин. </w:t>
      </w:r>
      <w:r w:rsidRPr="00C620CF">
        <w:rPr>
          <w:b/>
          <w:bCs/>
          <w:i/>
          <w:iCs/>
          <w:color w:val="auto"/>
          <w:sz w:val="24"/>
          <w:szCs w:val="24"/>
        </w:rPr>
        <w:t>Япония</w:t>
      </w:r>
      <w:r w:rsidRPr="00C620CF">
        <w:rPr>
          <w:color w:val="auto"/>
          <w:sz w:val="24"/>
          <w:szCs w:val="24"/>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C620CF">
        <w:rPr>
          <w:color w:val="auto"/>
          <w:sz w:val="24"/>
          <w:szCs w:val="24"/>
          <w:lang w:val="en-US" w:eastAsia="en-US" w:bidi="en-US"/>
        </w:rPr>
        <w:t>XVI</w:t>
      </w:r>
      <w:r w:rsidRPr="00C620CF">
        <w:rPr>
          <w:color w:val="auto"/>
          <w:sz w:val="24"/>
          <w:szCs w:val="24"/>
          <w:lang w:eastAsia="en-US" w:bidi="en-US"/>
        </w:rPr>
        <w:t>—</w:t>
      </w:r>
      <w:r w:rsidRPr="00C620CF">
        <w:rPr>
          <w:color w:val="auto"/>
          <w:sz w:val="24"/>
          <w:szCs w:val="24"/>
          <w:lang w:val="en-US" w:eastAsia="en-US" w:bidi="en-US"/>
        </w:rPr>
        <w:t>XVII</w:t>
      </w:r>
      <w:r w:rsidRPr="00C620CF">
        <w:rPr>
          <w:color w:val="auto"/>
          <w:sz w:val="24"/>
          <w:szCs w:val="24"/>
          <w:lang w:eastAsia="en-US" w:bidi="en-US"/>
        </w:rPr>
        <w:t xml:space="preserve"> </w:t>
      </w:r>
      <w:r w:rsidRPr="00C620CF">
        <w:rPr>
          <w:color w:val="auto"/>
          <w:sz w:val="24"/>
          <w:szCs w:val="24"/>
        </w:rPr>
        <w:t>вв.</w:t>
      </w:r>
    </w:p>
    <w:p w14:paraId="06F03B7D"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Обобщение </w:t>
      </w:r>
      <w:r w:rsidRPr="00C620CF">
        <w:rPr>
          <w:color w:val="auto"/>
          <w:sz w:val="24"/>
          <w:szCs w:val="24"/>
        </w:rPr>
        <w:t>(1 ч). Историческое и культурное наследие Раннего Нового времени.</w:t>
      </w:r>
    </w:p>
    <w:p w14:paraId="4926D81E"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37" w:name="bookmark865"/>
      <w:r w:rsidRPr="00C620CF">
        <w:rPr>
          <w:rFonts w:ascii="Times New Roman" w:hAnsi="Times New Roman" w:cs="Times New Roman"/>
          <w:sz w:val="24"/>
          <w:szCs w:val="24"/>
        </w:rPr>
        <w:t xml:space="preserve">ИСТОРИЯ РОССИИ. РОССИЯ В </w:t>
      </w:r>
      <w:r w:rsidRPr="00C620CF">
        <w:rPr>
          <w:rFonts w:ascii="Times New Roman" w:hAnsi="Times New Roman" w:cs="Times New Roman"/>
          <w:sz w:val="24"/>
          <w:szCs w:val="24"/>
          <w:lang w:val="en-US" w:eastAsia="en-US" w:bidi="en-US"/>
        </w:rPr>
        <w:t>XVI</w:t>
      </w:r>
      <w:r w:rsidRPr="00C620CF">
        <w:rPr>
          <w:rFonts w:ascii="Times New Roman" w:hAnsi="Times New Roman" w:cs="Times New Roman"/>
          <w:sz w:val="24"/>
          <w:szCs w:val="24"/>
          <w:lang w:eastAsia="en-US" w:bidi="en-US"/>
        </w:rPr>
        <w:t>—</w:t>
      </w:r>
      <w:r w:rsidRPr="00C620CF">
        <w:rPr>
          <w:rFonts w:ascii="Times New Roman" w:hAnsi="Times New Roman" w:cs="Times New Roman"/>
          <w:sz w:val="24"/>
          <w:szCs w:val="24"/>
          <w:lang w:val="en-US" w:eastAsia="en-US" w:bidi="en-US"/>
        </w:rPr>
        <w:t>XVII</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sz w:val="24"/>
          <w:szCs w:val="24"/>
        </w:rPr>
        <w:t>вв.:</w:t>
      </w:r>
      <w:bookmarkEnd w:id="337"/>
    </w:p>
    <w:p w14:paraId="723DC918"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ОТ ВЕЛИКОГО КНЯЖЕСТВА К ЦАРСТВУ </w:t>
      </w:r>
      <w:r w:rsidRPr="00C620CF">
        <w:rPr>
          <w:rFonts w:ascii="Times New Roman" w:hAnsi="Times New Roman" w:cs="Times New Roman"/>
          <w:bCs/>
          <w:sz w:val="24"/>
          <w:szCs w:val="24"/>
        </w:rPr>
        <w:t>(45 ч)</w:t>
      </w:r>
    </w:p>
    <w:p w14:paraId="47588186" w14:textId="77777777" w:rsidR="00BF75E3" w:rsidRPr="00C620CF" w:rsidRDefault="00BF75E3" w:rsidP="00C620CF">
      <w:pPr>
        <w:pStyle w:val="af5"/>
        <w:spacing w:line="276" w:lineRule="auto"/>
        <w:ind w:firstLine="709"/>
        <w:contextualSpacing/>
        <w:rPr>
          <w:rFonts w:ascii="Times New Roman" w:hAnsi="Times New Roman" w:cs="Times New Roman"/>
          <w:sz w:val="24"/>
          <w:szCs w:val="24"/>
        </w:rPr>
      </w:pPr>
      <w:bookmarkStart w:id="338" w:name="bookmark868"/>
    </w:p>
    <w:p w14:paraId="296DC96C"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Россия в </w:t>
      </w:r>
      <w:r w:rsidRPr="00C620CF">
        <w:rPr>
          <w:rFonts w:ascii="Times New Roman" w:hAnsi="Times New Roman" w:cs="Times New Roman"/>
          <w:sz w:val="24"/>
          <w:szCs w:val="24"/>
          <w:lang w:val="en-US" w:eastAsia="en-US" w:bidi="en-US"/>
        </w:rPr>
        <w:t>XVI</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sz w:val="24"/>
          <w:szCs w:val="24"/>
        </w:rPr>
        <w:t xml:space="preserve">в. </w:t>
      </w:r>
      <w:r w:rsidRPr="00C620CF">
        <w:rPr>
          <w:rFonts w:ascii="Times New Roman" w:hAnsi="Times New Roman" w:cs="Times New Roman"/>
          <w:bCs/>
          <w:sz w:val="24"/>
          <w:szCs w:val="24"/>
        </w:rPr>
        <w:t>(13 ч)</w:t>
      </w:r>
      <w:bookmarkEnd w:id="338"/>
    </w:p>
    <w:p w14:paraId="73D5029B"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Завершение объединения русских земель</w:t>
      </w:r>
      <w:r w:rsidRPr="00C620CF">
        <w:rPr>
          <w:color w:val="auto"/>
          <w:sz w:val="24"/>
          <w:szCs w:val="24"/>
        </w:rPr>
        <w:t xml:space="preserve">. Княжение Василия </w:t>
      </w:r>
      <w:r w:rsidRPr="00C620CF">
        <w:rPr>
          <w:color w:val="auto"/>
          <w:sz w:val="24"/>
          <w:szCs w:val="24"/>
          <w:lang w:val="en-US" w:eastAsia="en-US" w:bidi="en-US"/>
        </w:rPr>
        <w:t>III</w:t>
      </w:r>
      <w:r w:rsidRPr="00C620CF">
        <w:rPr>
          <w:color w:val="auto"/>
          <w:sz w:val="24"/>
          <w:szCs w:val="24"/>
          <w:lang w:eastAsia="en-US" w:bidi="en-US"/>
        </w:rPr>
        <w:t xml:space="preserve">. </w:t>
      </w:r>
      <w:r w:rsidRPr="00C620CF">
        <w:rPr>
          <w:color w:val="auto"/>
          <w:sz w:val="24"/>
          <w:szCs w:val="24"/>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C620CF">
        <w:rPr>
          <w:color w:val="auto"/>
          <w:sz w:val="24"/>
          <w:szCs w:val="24"/>
          <w:lang w:val="en-US" w:eastAsia="en-US" w:bidi="en-US"/>
        </w:rPr>
        <w:t>XVI</w:t>
      </w:r>
      <w:r w:rsidRPr="00C620CF">
        <w:rPr>
          <w:color w:val="auto"/>
          <w:sz w:val="24"/>
          <w:szCs w:val="24"/>
          <w:lang w:eastAsia="en-US" w:bidi="en-US"/>
        </w:rPr>
        <w:t xml:space="preserve"> </w:t>
      </w:r>
      <w:r w:rsidRPr="00C620CF">
        <w:rPr>
          <w:color w:val="auto"/>
          <w:sz w:val="24"/>
          <w:szCs w:val="24"/>
        </w:rPr>
        <w:t>в.: война с Великим княжеством Литовским, отношения с Крымским и Казанским ханствами, посольства в европейские государства.</w:t>
      </w:r>
    </w:p>
    <w:p w14:paraId="4DD1F45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Органы государственной власти. Приказная система: формирование первых приказных </w:t>
      </w:r>
      <w:r w:rsidRPr="00C620CF">
        <w:rPr>
          <w:color w:val="auto"/>
          <w:sz w:val="24"/>
          <w:szCs w:val="24"/>
        </w:rPr>
        <w:lastRenderedPageBreak/>
        <w:t>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0A985799"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 xml:space="preserve">Царствование Ивана </w:t>
      </w:r>
      <w:r w:rsidRPr="00C620CF">
        <w:rPr>
          <w:b/>
          <w:bCs/>
          <w:i/>
          <w:iCs/>
          <w:color w:val="auto"/>
          <w:sz w:val="24"/>
          <w:szCs w:val="24"/>
          <w:lang w:val="en-US" w:eastAsia="en-US" w:bidi="en-US"/>
        </w:rPr>
        <w:t>IV</w:t>
      </w:r>
      <w:r w:rsidRPr="00C620CF">
        <w:rPr>
          <w:color w:val="auto"/>
          <w:sz w:val="24"/>
          <w:szCs w:val="24"/>
          <w:lang w:eastAsia="en-US" w:bidi="en-US"/>
        </w:rPr>
        <w:t xml:space="preserve">. </w:t>
      </w:r>
      <w:r w:rsidRPr="00C620CF">
        <w:rPr>
          <w:color w:val="auto"/>
          <w:sz w:val="24"/>
          <w:szCs w:val="24"/>
        </w:rPr>
        <w:t>Регентство Елены Глинской. Сопротивление удельных князей великокняжеской власти. Унификация денежной системы.</w:t>
      </w:r>
    </w:p>
    <w:p w14:paraId="11654AD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Период боярского правления. Борьба за власть между боярскими кланами. Губная реформа. Московское восстание 1547 г. Ереси.</w:t>
      </w:r>
    </w:p>
    <w:p w14:paraId="75F423A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Принятие Иваном </w:t>
      </w:r>
      <w:r w:rsidRPr="00C620CF">
        <w:rPr>
          <w:color w:val="auto"/>
          <w:sz w:val="24"/>
          <w:szCs w:val="24"/>
          <w:lang w:val="en-US" w:eastAsia="en-US" w:bidi="en-US"/>
        </w:rPr>
        <w:t>IV</w:t>
      </w:r>
      <w:r w:rsidRPr="00C620CF">
        <w:rPr>
          <w:color w:val="auto"/>
          <w:sz w:val="24"/>
          <w:szCs w:val="24"/>
          <w:lang w:eastAsia="en-US" w:bidi="en-US"/>
        </w:rPr>
        <w:t xml:space="preserve"> </w:t>
      </w:r>
      <w:r w:rsidRPr="00C620CF">
        <w:rPr>
          <w:color w:val="auto"/>
          <w:sz w:val="24"/>
          <w:szCs w:val="24"/>
        </w:rPr>
        <w:t xml:space="preserve">царского титула. Реформы середины </w:t>
      </w:r>
      <w:r w:rsidRPr="00C620CF">
        <w:rPr>
          <w:color w:val="auto"/>
          <w:sz w:val="24"/>
          <w:szCs w:val="24"/>
          <w:lang w:val="en-US" w:eastAsia="en-US" w:bidi="en-US"/>
        </w:rPr>
        <w:t>XVI</w:t>
      </w:r>
      <w:r w:rsidRPr="00C620CF">
        <w:rPr>
          <w:color w:val="auto"/>
          <w:sz w:val="24"/>
          <w:szCs w:val="24"/>
          <w:lang w:eastAsia="en-US" w:bidi="en-US"/>
        </w:rPr>
        <w:t xml:space="preserve"> </w:t>
      </w:r>
      <w:r w:rsidRPr="00C620CF">
        <w:rPr>
          <w:color w:val="auto"/>
          <w:sz w:val="24"/>
          <w:szCs w:val="24"/>
        </w:rPr>
        <w:t>в. «Избранная рада»: ее состав и значение. Появление Земских соборов: дискуссии о характере народного представительства</w:t>
      </w:r>
      <w:r w:rsidRPr="00C620CF">
        <w:rPr>
          <w:i/>
          <w:iCs/>
          <w:color w:val="auto"/>
          <w:sz w:val="24"/>
          <w:szCs w:val="24"/>
        </w:rPr>
        <w:t>.</w:t>
      </w:r>
      <w:r w:rsidRPr="00C620CF">
        <w:rPr>
          <w:color w:val="auto"/>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3208441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Внешняя политика России в </w:t>
      </w:r>
      <w:r w:rsidRPr="00C620CF">
        <w:rPr>
          <w:color w:val="auto"/>
          <w:sz w:val="24"/>
          <w:szCs w:val="24"/>
          <w:lang w:val="en-US" w:eastAsia="en-US" w:bidi="en-US"/>
        </w:rPr>
        <w:t>XVI</w:t>
      </w:r>
      <w:r w:rsidRPr="00C620CF">
        <w:rPr>
          <w:color w:val="auto"/>
          <w:sz w:val="24"/>
          <w:szCs w:val="24"/>
          <w:lang w:eastAsia="en-US" w:bidi="en-US"/>
        </w:rPr>
        <w:t xml:space="preserve"> </w:t>
      </w:r>
      <w:r w:rsidRPr="00C620CF">
        <w:rPr>
          <w:color w:val="auto"/>
          <w:sz w:val="24"/>
          <w:szCs w:val="24"/>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229D7F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1A4FDB6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C620CF">
        <w:rPr>
          <w:i/>
          <w:iCs/>
          <w:color w:val="auto"/>
          <w:sz w:val="24"/>
          <w:szCs w:val="24"/>
        </w:rPr>
        <w:t>.</w:t>
      </w:r>
      <w:r w:rsidRPr="00C620CF">
        <w:rPr>
          <w:color w:val="auto"/>
          <w:sz w:val="24"/>
          <w:szCs w:val="24"/>
        </w:rPr>
        <w:t xml:space="preserve"> Сосуществование религий в Российском государстве</w:t>
      </w:r>
      <w:r w:rsidRPr="00C620CF">
        <w:rPr>
          <w:i/>
          <w:iCs/>
          <w:color w:val="auto"/>
          <w:sz w:val="24"/>
          <w:szCs w:val="24"/>
        </w:rPr>
        <w:t>.</w:t>
      </w:r>
      <w:r w:rsidRPr="00C620CF">
        <w:rPr>
          <w:color w:val="auto"/>
          <w:sz w:val="24"/>
          <w:szCs w:val="24"/>
        </w:rPr>
        <w:t xml:space="preserve"> Русская православная церковь. Мусульманское духовенство</w:t>
      </w:r>
      <w:r w:rsidRPr="00C620CF">
        <w:rPr>
          <w:i/>
          <w:iCs/>
          <w:color w:val="auto"/>
          <w:sz w:val="24"/>
          <w:szCs w:val="24"/>
        </w:rPr>
        <w:t>.</w:t>
      </w:r>
    </w:p>
    <w:p w14:paraId="049FE33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4DDAB8D"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 xml:space="preserve">Россия в конце </w:t>
      </w:r>
      <w:r w:rsidRPr="00C620CF">
        <w:rPr>
          <w:b/>
          <w:bCs/>
          <w:i/>
          <w:iCs/>
          <w:color w:val="auto"/>
          <w:sz w:val="24"/>
          <w:szCs w:val="24"/>
          <w:lang w:val="en-US" w:eastAsia="en-US" w:bidi="en-US"/>
        </w:rPr>
        <w:t>XVI</w:t>
      </w:r>
      <w:r w:rsidRPr="00C620CF">
        <w:rPr>
          <w:b/>
          <w:bCs/>
          <w:i/>
          <w:iCs/>
          <w:color w:val="auto"/>
          <w:sz w:val="24"/>
          <w:szCs w:val="24"/>
          <w:lang w:eastAsia="en-US" w:bidi="en-US"/>
        </w:rPr>
        <w:t xml:space="preserve"> </w:t>
      </w:r>
      <w:r w:rsidRPr="00C620CF">
        <w:rPr>
          <w:b/>
          <w:bCs/>
          <w:i/>
          <w:iCs/>
          <w:color w:val="auto"/>
          <w:sz w:val="24"/>
          <w:szCs w:val="24"/>
        </w:rPr>
        <w:t>в</w:t>
      </w:r>
      <w:r w:rsidRPr="00C620CF">
        <w:rPr>
          <w:color w:val="auto"/>
          <w:sz w:val="24"/>
          <w:szCs w:val="24"/>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70AF486" w14:textId="77777777" w:rsidR="00BF75E3" w:rsidRPr="00C620CF" w:rsidRDefault="00BF75E3" w:rsidP="00C620CF">
      <w:pPr>
        <w:pStyle w:val="af5"/>
        <w:spacing w:line="276" w:lineRule="auto"/>
        <w:ind w:firstLine="709"/>
        <w:contextualSpacing/>
        <w:rPr>
          <w:rFonts w:ascii="Times New Roman" w:hAnsi="Times New Roman" w:cs="Times New Roman"/>
          <w:sz w:val="24"/>
          <w:szCs w:val="24"/>
        </w:rPr>
      </w:pPr>
      <w:bookmarkStart w:id="339" w:name="bookmark870"/>
    </w:p>
    <w:p w14:paraId="0A538A48"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Смута в России </w:t>
      </w:r>
      <w:r w:rsidRPr="00C620CF">
        <w:rPr>
          <w:rFonts w:ascii="Times New Roman" w:hAnsi="Times New Roman" w:cs="Times New Roman"/>
          <w:bCs/>
          <w:sz w:val="24"/>
          <w:szCs w:val="24"/>
        </w:rPr>
        <w:t>(9 ч)</w:t>
      </w:r>
      <w:bookmarkEnd w:id="339"/>
    </w:p>
    <w:p w14:paraId="41EC983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Накануне Смуты.</w:t>
      </w:r>
      <w:r w:rsidRPr="00C620CF">
        <w:rPr>
          <w:color w:val="auto"/>
          <w:sz w:val="24"/>
          <w:szCs w:val="24"/>
        </w:rPr>
        <w:t xml:space="preserve"> Династический кризис. Земский собор 1598 г. и избрание на царство Бориса Годунова. Политика Бориса Годунова в отношении боярства</w:t>
      </w:r>
      <w:r w:rsidRPr="00C620CF">
        <w:rPr>
          <w:i/>
          <w:iCs/>
          <w:color w:val="auto"/>
          <w:sz w:val="24"/>
          <w:szCs w:val="24"/>
        </w:rPr>
        <w:t>.</w:t>
      </w:r>
      <w:r w:rsidRPr="00C620CF">
        <w:rPr>
          <w:color w:val="auto"/>
          <w:sz w:val="24"/>
          <w:szCs w:val="24"/>
        </w:rPr>
        <w:t xml:space="preserve"> Голод 1601—1603 гг. и обострение социально-экономического кризиса.</w:t>
      </w:r>
    </w:p>
    <w:p w14:paraId="2C984854"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 xml:space="preserve">Смутное время начала </w:t>
      </w:r>
      <w:r w:rsidRPr="00C620CF">
        <w:rPr>
          <w:b/>
          <w:bCs/>
          <w:i/>
          <w:iCs/>
          <w:color w:val="auto"/>
          <w:sz w:val="24"/>
          <w:szCs w:val="24"/>
          <w:lang w:val="en-US" w:eastAsia="en-US" w:bidi="en-US"/>
        </w:rPr>
        <w:t>XVII</w:t>
      </w:r>
      <w:r w:rsidRPr="00C620CF">
        <w:rPr>
          <w:b/>
          <w:bCs/>
          <w:i/>
          <w:iCs/>
          <w:color w:val="auto"/>
          <w:sz w:val="24"/>
          <w:szCs w:val="24"/>
          <w:lang w:eastAsia="en-US" w:bidi="en-US"/>
        </w:rPr>
        <w:t xml:space="preserve"> </w:t>
      </w:r>
      <w:r w:rsidRPr="00C620CF">
        <w:rPr>
          <w:b/>
          <w:bCs/>
          <w:i/>
          <w:iCs/>
          <w:color w:val="auto"/>
          <w:sz w:val="24"/>
          <w:szCs w:val="24"/>
        </w:rPr>
        <w:t>в.</w:t>
      </w:r>
      <w:r w:rsidRPr="00C620CF">
        <w:rPr>
          <w:color w:val="auto"/>
          <w:sz w:val="24"/>
          <w:szCs w:val="24"/>
        </w:rPr>
        <w:t xml:space="preserve"> Дискуссия о его причинах. Самозванцы и самозванство. Личность Лжедмитрия </w:t>
      </w:r>
      <w:r w:rsidRPr="00C620CF">
        <w:rPr>
          <w:color w:val="auto"/>
          <w:sz w:val="24"/>
          <w:szCs w:val="24"/>
          <w:lang w:val="en-US" w:eastAsia="en-US" w:bidi="en-US"/>
        </w:rPr>
        <w:t>I</w:t>
      </w:r>
      <w:r w:rsidRPr="00C620CF">
        <w:rPr>
          <w:color w:val="auto"/>
          <w:sz w:val="24"/>
          <w:szCs w:val="24"/>
          <w:lang w:eastAsia="en-US" w:bidi="en-US"/>
        </w:rPr>
        <w:t xml:space="preserve"> </w:t>
      </w:r>
      <w:r w:rsidRPr="00C620CF">
        <w:rPr>
          <w:color w:val="auto"/>
          <w:sz w:val="24"/>
          <w:szCs w:val="24"/>
        </w:rPr>
        <w:t>и его политика. Восстание 1606 г. и убийство самозванца.</w:t>
      </w:r>
    </w:p>
    <w:p w14:paraId="691B89E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Царь Василий Шуйский. Восстание Ивана Болотникова. Перерастание внутреннего кризиса в гражданскую войну. Лжедмитрий </w:t>
      </w:r>
      <w:r w:rsidRPr="00C620CF">
        <w:rPr>
          <w:color w:val="auto"/>
          <w:sz w:val="24"/>
          <w:szCs w:val="24"/>
          <w:lang w:val="en-US" w:eastAsia="en-US" w:bidi="en-US"/>
        </w:rPr>
        <w:t>II</w:t>
      </w:r>
      <w:r w:rsidRPr="00C620CF">
        <w:rPr>
          <w:color w:val="auto"/>
          <w:sz w:val="24"/>
          <w:szCs w:val="24"/>
          <w:lang w:eastAsia="en-US" w:bidi="en-US"/>
        </w:rPr>
        <w:t xml:space="preserve">. </w:t>
      </w:r>
      <w:r w:rsidRPr="00C620CF">
        <w:rPr>
          <w:color w:val="auto"/>
          <w:sz w:val="24"/>
          <w:szCs w:val="24"/>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C620CF">
        <w:rPr>
          <w:i/>
          <w:iCs/>
          <w:color w:val="auto"/>
          <w:sz w:val="24"/>
          <w:szCs w:val="24"/>
        </w:rPr>
        <w:t>.</w:t>
      </w:r>
      <w:r w:rsidRPr="00C620CF">
        <w:rPr>
          <w:color w:val="auto"/>
          <w:sz w:val="24"/>
          <w:szCs w:val="24"/>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6085E5B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0BC9866E"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lastRenderedPageBreak/>
        <w:t>Окончание Смуты</w:t>
      </w:r>
      <w:r w:rsidRPr="00C620CF">
        <w:rPr>
          <w:color w:val="auto"/>
          <w:sz w:val="24"/>
          <w:szCs w:val="24"/>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D36D63E"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40" w:name="bookmark872"/>
      <w:r w:rsidRPr="00C620CF">
        <w:rPr>
          <w:rFonts w:ascii="Times New Roman" w:hAnsi="Times New Roman" w:cs="Times New Roman"/>
          <w:sz w:val="24"/>
          <w:szCs w:val="24"/>
        </w:rPr>
        <w:t xml:space="preserve">Россия в </w:t>
      </w:r>
      <w:r w:rsidRPr="00C620CF">
        <w:rPr>
          <w:rFonts w:ascii="Times New Roman" w:hAnsi="Times New Roman" w:cs="Times New Roman"/>
          <w:sz w:val="24"/>
          <w:szCs w:val="24"/>
          <w:lang w:val="en-US" w:eastAsia="en-US" w:bidi="en-US"/>
        </w:rPr>
        <w:t>XVII</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sz w:val="24"/>
          <w:szCs w:val="24"/>
        </w:rPr>
        <w:t xml:space="preserve">в. </w:t>
      </w:r>
      <w:r w:rsidRPr="00C620CF">
        <w:rPr>
          <w:rFonts w:ascii="Times New Roman" w:hAnsi="Times New Roman" w:cs="Times New Roman"/>
          <w:bCs/>
          <w:sz w:val="24"/>
          <w:szCs w:val="24"/>
        </w:rPr>
        <w:t>(16 ч)</w:t>
      </w:r>
      <w:bookmarkEnd w:id="340"/>
    </w:p>
    <w:p w14:paraId="4BC5EFC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Россия при первых Романовых.</w:t>
      </w:r>
      <w:r w:rsidRPr="00C620CF">
        <w:rPr>
          <w:color w:val="auto"/>
          <w:sz w:val="24"/>
          <w:szCs w:val="24"/>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38C645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3BF0FB5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 xml:space="preserve">Экономическое развитие России в </w:t>
      </w:r>
      <w:r w:rsidRPr="00C620CF">
        <w:rPr>
          <w:b/>
          <w:bCs/>
          <w:i/>
          <w:iCs/>
          <w:color w:val="auto"/>
          <w:sz w:val="24"/>
          <w:szCs w:val="24"/>
          <w:lang w:val="en-US" w:eastAsia="en-US" w:bidi="en-US"/>
        </w:rPr>
        <w:t>XVII</w:t>
      </w:r>
      <w:r w:rsidRPr="00C620CF">
        <w:rPr>
          <w:b/>
          <w:bCs/>
          <w:i/>
          <w:iCs/>
          <w:color w:val="auto"/>
          <w:sz w:val="24"/>
          <w:szCs w:val="24"/>
          <w:lang w:eastAsia="en-US" w:bidi="en-US"/>
        </w:rPr>
        <w:t xml:space="preserve"> </w:t>
      </w:r>
      <w:r w:rsidRPr="00C620CF">
        <w:rPr>
          <w:b/>
          <w:bCs/>
          <w:i/>
          <w:iCs/>
          <w:color w:val="auto"/>
          <w:sz w:val="24"/>
          <w:szCs w:val="24"/>
        </w:rPr>
        <w:t>в</w:t>
      </w:r>
      <w:r w:rsidRPr="00C620CF">
        <w:rPr>
          <w:color w:val="auto"/>
          <w:sz w:val="24"/>
          <w:szCs w:val="24"/>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6E663B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Социальная структура российского общества.</w:t>
      </w:r>
      <w:r w:rsidRPr="00C620CF">
        <w:rPr>
          <w:color w:val="auto"/>
          <w:sz w:val="24"/>
          <w:szCs w:val="24"/>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C620CF">
        <w:rPr>
          <w:color w:val="auto"/>
          <w:sz w:val="24"/>
          <w:szCs w:val="24"/>
          <w:lang w:val="en-US" w:eastAsia="en-US" w:bidi="en-US"/>
        </w:rPr>
        <w:t>XVII</w:t>
      </w:r>
      <w:r w:rsidRPr="00C620CF">
        <w:rPr>
          <w:color w:val="auto"/>
          <w:sz w:val="24"/>
          <w:szCs w:val="24"/>
          <w:lang w:eastAsia="en-US" w:bidi="en-US"/>
        </w:rPr>
        <w:t xml:space="preserve"> </w:t>
      </w:r>
      <w:r w:rsidRPr="00C620CF">
        <w:rPr>
          <w:color w:val="auto"/>
          <w:sz w:val="24"/>
          <w:szCs w:val="24"/>
        </w:rPr>
        <w:t xml:space="preserve">в. Городские восстания середины </w:t>
      </w:r>
      <w:r w:rsidRPr="00C620CF">
        <w:rPr>
          <w:color w:val="auto"/>
          <w:sz w:val="24"/>
          <w:szCs w:val="24"/>
          <w:lang w:val="en-US" w:eastAsia="en-US" w:bidi="en-US"/>
        </w:rPr>
        <w:t>XVII</w:t>
      </w:r>
      <w:r w:rsidRPr="00C620CF">
        <w:rPr>
          <w:color w:val="auto"/>
          <w:sz w:val="24"/>
          <w:szCs w:val="24"/>
          <w:lang w:eastAsia="en-US" w:bidi="en-US"/>
        </w:rPr>
        <w:t xml:space="preserve"> </w:t>
      </w:r>
      <w:r w:rsidRPr="00C620CF">
        <w:rPr>
          <w:color w:val="auto"/>
          <w:sz w:val="24"/>
          <w:szCs w:val="24"/>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F8C1EAC"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 xml:space="preserve">Внешняя политика России в </w:t>
      </w:r>
      <w:r w:rsidRPr="00C620CF">
        <w:rPr>
          <w:b/>
          <w:bCs/>
          <w:i/>
          <w:iCs/>
          <w:color w:val="auto"/>
          <w:sz w:val="24"/>
          <w:szCs w:val="24"/>
          <w:lang w:val="en-US" w:eastAsia="en-US" w:bidi="en-US"/>
        </w:rPr>
        <w:t>XVII</w:t>
      </w:r>
      <w:r w:rsidRPr="00C620CF">
        <w:rPr>
          <w:b/>
          <w:bCs/>
          <w:i/>
          <w:iCs/>
          <w:color w:val="auto"/>
          <w:sz w:val="24"/>
          <w:szCs w:val="24"/>
          <w:lang w:eastAsia="en-US" w:bidi="en-US"/>
        </w:rPr>
        <w:t xml:space="preserve"> </w:t>
      </w:r>
      <w:r w:rsidRPr="00C620CF">
        <w:rPr>
          <w:b/>
          <w:bCs/>
          <w:i/>
          <w:iCs/>
          <w:color w:val="auto"/>
          <w:sz w:val="24"/>
          <w:szCs w:val="24"/>
        </w:rPr>
        <w:t>в.</w:t>
      </w:r>
      <w:r w:rsidRPr="00C620CF">
        <w:rPr>
          <w:color w:val="auto"/>
          <w:sz w:val="24"/>
          <w:szCs w:val="24"/>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6D81995A"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Освоение новых территорий.</w:t>
      </w:r>
      <w:r w:rsidRPr="00C620CF">
        <w:rPr>
          <w:color w:val="auto"/>
          <w:sz w:val="24"/>
          <w:szCs w:val="24"/>
        </w:rPr>
        <w:t xml:space="preserve"> Народы России в </w:t>
      </w:r>
      <w:r w:rsidRPr="00C620CF">
        <w:rPr>
          <w:color w:val="auto"/>
          <w:sz w:val="24"/>
          <w:szCs w:val="24"/>
          <w:lang w:val="en-US" w:eastAsia="en-US" w:bidi="en-US"/>
        </w:rPr>
        <w:t>XVII</w:t>
      </w:r>
      <w:r w:rsidRPr="00C620CF">
        <w:rPr>
          <w:color w:val="auto"/>
          <w:sz w:val="24"/>
          <w:szCs w:val="24"/>
          <w:lang w:eastAsia="en-US" w:bidi="en-US"/>
        </w:rPr>
        <w:t xml:space="preserve"> </w:t>
      </w:r>
      <w:r w:rsidRPr="00C620CF">
        <w:rPr>
          <w:color w:val="auto"/>
          <w:sz w:val="24"/>
          <w:szCs w:val="24"/>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FE50F0D"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41" w:name="bookmark874"/>
      <w:r w:rsidRPr="00C620CF">
        <w:rPr>
          <w:rFonts w:ascii="Times New Roman" w:hAnsi="Times New Roman" w:cs="Times New Roman"/>
          <w:sz w:val="24"/>
          <w:szCs w:val="24"/>
        </w:rPr>
        <w:t xml:space="preserve">Культурное пространство </w:t>
      </w:r>
      <w:r w:rsidRPr="00C620CF">
        <w:rPr>
          <w:rFonts w:ascii="Times New Roman" w:hAnsi="Times New Roman" w:cs="Times New Roman"/>
          <w:sz w:val="24"/>
          <w:szCs w:val="24"/>
          <w:lang w:val="en-US" w:eastAsia="en-US" w:bidi="en-US"/>
        </w:rPr>
        <w:t>XVI</w:t>
      </w:r>
      <w:r w:rsidRPr="00C620CF">
        <w:rPr>
          <w:rFonts w:ascii="Times New Roman" w:hAnsi="Times New Roman" w:cs="Times New Roman"/>
          <w:sz w:val="24"/>
          <w:szCs w:val="24"/>
          <w:lang w:eastAsia="en-US" w:bidi="en-US"/>
        </w:rPr>
        <w:t>-</w:t>
      </w:r>
      <w:r w:rsidRPr="00C620CF">
        <w:rPr>
          <w:rFonts w:ascii="Times New Roman" w:hAnsi="Times New Roman" w:cs="Times New Roman"/>
          <w:sz w:val="24"/>
          <w:szCs w:val="24"/>
          <w:lang w:val="en-US" w:eastAsia="en-US" w:bidi="en-US"/>
        </w:rPr>
        <w:t>XVII</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sz w:val="24"/>
          <w:szCs w:val="24"/>
        </w:rPr>
        <w:t xml:space="preserve">вв. </w:t>
      </w:r>
      <w:r w:rsidRPr="00C620CF">
        <w:rPr>
          <w:rFonts w:ascii="Times New Roman" w:hAnsi="Times New Roman" w:cs="Times New Roman"/>
          <w:bCs/>
          <w:sz w:val="24"/>
          <w:szCs w:val="24"/>
        </w:rPr>
        <w:t>(5 ч)</w:t>
      </w:r>
      <w:bookmarkEnd w:id="341"/>
    </w:p>
    <w:p w14:paraId="317F3B3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Изменения в картине мира человека в </w:t>
      </w:r>
      <w:r w:rsidRPr="00C620CF">
        <w:rPr>
          <w:color w:val="auto"/>
          <w:sz w:val="24"/>
          <w:szCs w:val="24"/>
          <w:lang w:val="en-US" w:eastAsia="en-US" w:bidi="en-US"/>
        </w:rPr>
        <w:t>XVI</w:t>
      </w:r>
      <w:r w:rsidRPr="00C620CF">
        <w:rPr>
          <w:color w:val="auto"/>
          <w:sz w:val="24"/>
          <w:szCs w:val="24"/>
          <w:lang w:eastAsia="en-US" w:bidi="en-US"/>
        </w:rPr>
        <w:t>—</w:t>
      </w:r>
      <w:r w:rsidRPr="00C620CF">
        <w:rPr>
          <w:color w:val="auto"/>
          <w:sz w:val="24"/>
          <w:szCs w:val="24"/>
          <w:lang w:val="en-US" w:eastAsia="en-US" w:bidi="en-US"/>
        </w:rPr>
        <w:t>XVII</w:t>
      </w:r>
      <w:r w:rsidRPr="00C620CF">
        <w:rPr>
          <w:color w:val="auto"/>
          <w:sz w:val="24"/>
          <w:szCs w:val="24"/>
          <w:lang w:eastAsia="en-US" w:bidi="en-US"/>
        </w:rPr>
        <w:t xml:space="preserve"> </w:t>
      </w:r>
      <w:r w:rsidRPr="00C620CF">
        <w:rPr>
          <w:color w:val="auto"/>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90F907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w:t>
      </w:r>
      <w:r w:rsidRPr="00C620CF">
        <w:rPr>
          <w:color w:val="auto"/>
          <w:sz w:val="24"/>
          <w:szCs w:val="24"/>
        </w:rPr>
        <w:lastRenderedPageBreak/>
        <w:t>(Китай-город,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6526C74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C620CF">
        <w:rPr>
          <w:i/>
          <w:iCs/>
          <w:color w:val="auto"/>
          <w:sz w:val="24"/>
          <w:szCs w:val="24"/>
        </w:rPr>
        <w:t>.</w:t>
      </w:r>
      <w:r w:rsidRPr="00C620CF">
        <w:rPr>
          <w:color w:val="auto"/>
          <w:sz w:val="24"/>
          <w:szCs w:val="24"/>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C620CF">
        <w:rPr>
          <w:color w:val="auto"/>
          <w:sz w:val="24"/>
          <w:szCs w:val="24"/>
          <w:lang w:val="en-US" w:eastAsia="en-US" w:bidi="en-US"/>
        </w:rPr>
        <w:t>XVII</w:t>
      </w:r>
      <w:r w:rsidRPr="00C620CF">
        <w:rPr>
          <w:color w:val="auto"/>
          <w:sz w:val="24"/>
          <w:szCs w:val="24"/>
          <w:lang w:eastAsia="en-US" w:bidi="en-US"/>
        </w:rPr>
        <w:t xml:space="preserve"> </w:t>
      </w:r>
      <w:r w:rsidRPr="00C620CF">
        <w:rPr>
          <w:color w:val="auto"/>
          <w:sz w:val="24"/>
          <w:szCs w:val="24"/>
        </w:rPr>
        <w:t>в.</w:t>
      </w:r>
    </w:p>
    <w:p w14:paraId="1BB7CDB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755C37BA"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Наш край</w:t>
      </w:r>
      <w:r w:rsidRPr="00C620CF">
        <w:rPr>
          <w:color w:val="auto"/>
          <w:sz w:val="24"/>
          <w:szCs w:val="24"/>
        </w:rPr>
        <w:t xml:space="preserve"> в </w:t>
      </w:r>
      <w:r w:rsidRPr="00C620CF">
        <w:rPr>
          <w:color w:val="auto"/>
          <w:sz w:val="24"/>
          <w:szCs w:val="24"/>
          <w:lang w:val="en-US" w:eastAsia="en-US" w:bidi="en-US"/>
        </w:rPr>
        <w:t>XVI</w:t>
      </w:r>
      <w:r w:rsidRPr="00C620CF">
        <w:rPr>
          <w:color w:val="auto"/>
          <w:sz w:val="24"/>
          <w:szCs w:val="24"/>
          <w:lang w:eastAsia="en-US" w:bidi="en-US"/>
        </w:rPr>
        <w:t>—</w:t>
      </w:r>
      <w:r w:rsidRPr="00C620CF">
        <w:rPr>
          <w:color w:val="auto"/>
          <w:sz w:val="24"/>
          <w:szCs w:val="24"/>
          <w:lang w:val="en-US" w:eastAsia="en-US" w:bidi="en-US"/>
        </w:rPr>
        <w:t>XVII</w:t>
      </w:r>
      <w:r w:rsidRPr="00C620CF">
        <w:rPr>
          <w:color w:val="auto"/>
          <w:sz w:val="24"/>
          <w:szCs w:val="24"/>
          <w:lang w:eastAsia="en-US" w:bidi="en-US"/>
        </w:rPr>
        <w:t xml:space="preserve"> </w:t>
      </w:r>
      <w:r w:rsidRPr="00C620CF">
        <w:rPr>
          <w:color w:val="auto"/>
          <w:sz w:val="24"/>
          <w:szCs w:val="24"/>
        </w:rPr>
        <w:t>вв.</w:t>
      </w:r>
    </w:p>
    <w:p w14:paraId="6DD2CEA2"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Обобщение </w:t>
      </w:r>
      <w:r w:rsidRPr="00C620CF">
        <w:rPr>
          <w:color w:val="auto"/>
          <w:sz w:val="24"/>
          <w:szCs w:val="24"/>
        </w:rPr>
        <w:t>(2 ч).</w:t>
      </w:r>
    </w:p>
    <w:p w14:paraId="4B4E04A0" w14:textId="77777777" w:rsidR="00BF75E3" w:rsidRPr="00C620CF" w:rsidRDefault="00BF75E3" w:rsidP="00C620CF">
      <w:pPr>
        <w:pStyle w:val="af5"/>
        <w:spacing w:line="276" w:lineRule="auto"/>
        <w:ind w:firstLine="709"/>
        <w:contextualSpacing/>
        <w:rPr>
          <w:rFonts w:ascii="Times New Roman" w:hAnsi="Times New Roman" w:cs="Times New Roman"/>
          <w:sz w:val="24"/>
          <w:szCs w:val="24"/>
        </w:rPr>
      </w:pPr>
      <w:bookmarkStart w:id="342" w:name="bookmark876"/>
    </w:p>
    <w:p w14:paraId="0B145DFF" w14:textId="77777777" w:rsidR="00A57638" w:rsidRPr="00C620CF" w:rsidRDefault="00BF75E3"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8 </w:t>
      </w:r>
      <w:r w:rsidR="00E235EB" w:rsidRPr="00C620CF">
        <w:rPr>
          <w:rFonts w:ascii="Times New Roman" w:hAnsi="Times New Roman" w:cs="Times New Roman"/>
          <w:sz w:val="24"/>
          <w:szCs w:val="24"/>
        </w:rPr>
        <w:t>КЛАСС</w:t>
      </w:r>
      <w:bookmarkEnd w:id="342"/>
    </w:p>
    <w:p w14:paraId="2766BA62" w14:textId="77777777" w:rsidR="00BF75E3" w:rsidRPr="00C620CF" w:rsidRDefault="00BF75E3" w:rsidP="00C620CF">
      <w:pPr>
        <w:pStyle w:val="af5"/>
        <w:spacing w:line="276" w:lineRule="auto"/>
        <w:ind w:firstLine="709"/>
        <w:contextualSpacing/>
        <w:rPr>
          <w:rFonts w:ascii="Times New Roman" w:hAnsi="Times New Roman" w:cs="Times New Roman"/>
          <w:sz w:val="24"/>
          <w:szCs w:val="24"/>
        </w:rPr>
      </w:pPr>
    </w:p>
    <w:p w14:paraId="2B0904AA"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ВСЕОБЩАЯ ИСТОРИЯ. ИСТОРИЯ НОВОГО ВРЕМЕНИ. </w:t>
      </w:r>
      <w:r w:rsidRPr="00C620CF">
        <w:rPr>
          <w:rFonts w:ascii="Times New Roman" w:hAnsi="Times New Roman" w:cs="Times New Roman"/>
          <w:sz w:val="24"/>
          <w:szCs w:val="24"/>
          <w:lang w:val="en-US" w:eastAsia="en-US" w:bidi="en-US"/>
        </w:rPr>
        <w:t>XVIII</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sz w:val="24"/>
          <w:szCs w:val="24"/>
        </w:rPr>
        <w:t xml:space="preserve">в. </w:t>
      </w:r>
      <w:r w:rsidRPr="00C620CF">
        <w:rPr>
          <w:rFonts w:ascii="Times New Roman" w:hAnsi="Times New Roman" w:cs="Times New Roman"/>
          <w:bCs/>
          <w:sz w:val="24"/>
          <w:szCs w:val="24"/>
        </w:rPr>
        <w:t>(23 ч)</w:t>
      </w:r>
    </w:p>
    <w:p w14:paraId="1404B70A"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Введение </w:t>
      </w:r>
      <w:r w:rsidRPr="00C620CF">
        <w:rPr>
          <w:color w:val="auto"/>
          <w:sz w:val="24"/>
          <w:szCs w:val="24"/>
        </w:rPr>
        <w:t>(1 ч).</w:t>
      </w:r>
    </w:p>
    <w:p w14:paraId="13EEC6D7" w14:textId="77777777" w:rsidR="00BF75E3" w:rsidRPr="00C620CF" w:rsidRDefault="00BF75E3" w:rsidP="00C620CF">
      <w:pPr>
        <w:pStyle w:val="af5"/>
        <w:spacing w:line="276" w:lineRule="auto"/>
        <w:ind w:firstLine="709"/>
        <w:contextualSpacing/>
        <w:rPr>
          <w:rFonts w:ascii="Times New Roman" w:hAnsi="Times New Roman" w:cs="Times New Roman"/>
          <w:sz w:val="24"/>
          <w:szCs w:val="24"/>
        </w:rPr>
      </w:pPr>
      <w:bookmarkStart w:id="343" w:name="bookmark879"/>
    </w:p>
    <w:p w14:paraId="4A4ECF2A"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Век Просвещения </w:t>
      </w:r>
      <w:r w:rsidRPr="00C620CF">
        <w:rPr>
          <w:rFonts w:ascii="Times New Roman" w:hAnsi="Times New Roman" w:cs="Times New Roman"/>
          <w:bCs/>
          <w:sz w:val="24"/>
          <w:szCs w:val="24"/>
        </w:rPr>
        <w:t>(2 ч)</w:t>
      </w:r>
      <w:bookmarkEnd w:id="343"/>
    </w:p>
    <w:p w14:paraId="4C6E6CC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34FE50F" w14:textId="77777777" w:rsidR="00BF75E3" w:rsidRPr="00C620CF" w:rsidRDefault="00BF75E3" w:rsidP="00C620CF">
      <w:pPr>
        <w:pStyle w:val="af5"/>
        <w:spacing w:line="276" w:lineRule="auto"/>
        <w:ind w:firstLine="709"/>
        <w:contextualSpacing/>
        <w:rPr>
          <w:rFonts w:ascii="Times New Roman" w:hAnsi="Times New Roman" w:cs="Times New Roman"/>
          <w:sz w:val="24"/>
          <w:szCs w:val="24"/>
        </w:rPr>
      </w:pPr>
      <w:bookmarkStart w:id="344" w:name="bookmark881"/>
    </w:p>
    <w:p w14:paraId="6B135753"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Государства Европы в </w:t>
      </w:r>
      <w:r w:rsidRPr="00C620CF">
        <w:rPr>
          <w:rFonts w:ascii="Times New Roman" w:hAnsi="Times New Roman" w:cs="Times New Roman"/>
          <w:sz w:val="24"/>
          <w:szCs w:val="24"/>
          <w:lang w:val="en-US" w:eastAsia="en-US" w:bidi="en-US"/>
        </w:rPr>
        <w:t>XVIII</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sz w:val="24"/>
          <w:szCs w:val="24"/>
        </w:rPr>
        <w:t xml:space="preserve">в. </w:t>
      </w:r>
      <w:r w:rsidRPr="00C620CF">
        <w:rPr>
          <w:rFonts w:ascii="Times New Roman" w:hAnsi="Times New Roman" w:cs="Times New Roman"/>
          <w:bCs/>
          <w:sz w:val="24"/>
          <w:szCs w:val="24"/>
        </w:rPr>
        <w:t>(6 ч)</w:t>
      </w:r>
      <w:bookmarkEnd w:id="344"/>
    </w:p>
    <w:p w14:paraId="6009F40D"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 xml:space="preserve">Монархии в Европе </w:t>
      </w:r>
      <w:r w:rsidRPr="00C620CF">
        <w:rPr>
          <w:b/>
          <w:bCs/>
          <w:i/>
          <w:iCs/>
          <w:color w:val="auto"/>
          <w:sz w:val="24"/>
          <w:szCs w:val="24"/>
          <w:lang w:val="en-US" w:eastAsia="en-US" w:bidi="en-US"/>
        </w:rPr>
        <w:t>XVIII</w:t>
      </w:r>
      <w:r w:rsidRPr="00C620CF">
        <w:rPr>
          <w:b/>
          <w:bCs/>
          <w:i/>
          <w:iCs/>
          <w:color w:val="auto"/>
          <w:sz w:val="24"/>
          <w:szCs w:val="24"/>
          <w:lang w:eastAsia="en-US" w:bidi="en-US"/>
        </w:rPr>
        <w:t xml:space="preserve"> </w:t>
      </w:r>
      <w:r w:rsidRPr="00C620CF">
        <w:rPr>
          <w:b/>
          <w:bCs/>
          <w:i/>
          <w:iCs/>
          <w:color w:val="auto"/>
          <w:sz w:val="24"/>
          <w:szCs w:val="24"/>
        </w:rPr>
        <w:t>в</w:t>
      </w:r>
      <w:r w:rsidRPr="00C620CF">
        <w:rPr>
          <w:color w:val="auto"/>
          <w:sz w:val="24"/>
          <w:szCs w:val="24"/>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8E47BF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 xml:space="preserve">Великобритания в </w:t>
      </w:r>
      <w:r w:rsidRPr="00C620CF">
        <w:rPr>
          <w:b/>
          <w:bCs/>
          <w:i/>
          <w:iCs/>
          <w:color w:val="auto"/>
          <w:sz w:val="24"/>
          <w:szCs w:val="24"/>
          <w:lang w:val="en-US" w:eastAsia="en-US" w:bidi="en-US"/>
        </w:rPr>
        <w:t>XVIII</w:t>
      </w:r>
      <w:r w:rsidRPr="00C620CF">
        <w:rPr>
          <w:b/>
          <w:bCs/>
          <w:i/>
          <w:iCs/>
          <w:color w:val="auto"/>
          <w:sz w:val="24"/>
          <w:szCs w:val="24"/>
          <w:lang w:eastAsia="en-US" w:bidi="en-US"/>
        </w:rPr>
        <w:t xml:space="preserve"> </w:t>
      </w:r>
      <w:r w:rsidRPr="00C620CF">
        <w:rPr>
          <w:b/>
          <w:bCs/>
          <w:i/>
          <w:iCs/>
          <w:color w:val="auto"/>
          <w:sz w:val="24"/>
          <w:szCs w:val="24"/>
        </w:rPr>
        <w:t>в</w:t>
      </w:r>
      <w:r w:rsidRPr="00C620CF">
        <w:rPr>
          <w:i/>
          <w:iCs/>
          <w:color w:val="auto"/>
          <w:sz w:val="24"/>
          <w:szCs w:val="24"/>
        </w:rPr>
        <w:t>.</w:t>
      </w:r>
      <w:r w:rsidRPr="00C620CF">
        <w:rPr>
          <w:color w:val="auto"/>
          <w:sz w:val="24"/>
          <w:szCs w:val="24"/>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074025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Франция</w:t>
      </w:r>
      <w:r w:rsidRPr="00C620CF">
        <w:rPr>
          <w:color w:val="auto"/>
          <w:sz w:val="24"/>
          <w:szCs w:val="24"/>
        </w:rPr>
        <w:t>. Абсолютная монархия: политика сохранения старого порядка. Попытки проведения реформ. Королевская власть и сословия.</w:t>
      </w:r>
    </w:p>
    <w:p w14:paraId="2D8A1D78"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 xml:space="preserve">Германские государства, монархия Габсбургов, итальянские земли в </w:t>
      </w:r>
      <w:r w:rsidRPr="00C620CF">
        <w:rPr>
          <w:b/>
          <w:bCs/>
          <w:i/>
          <w:iCs/>
          <w:color w:val="auto"/>
          <w:sz w:val="24"/>
          <w:szCs w:val="24"/>
          <w:lang w:val="en-US" w:eastAsia="en-US" w:bidi="en-US"/>
        </w:rPr>
        <w:t>XVIII</w:t>
      </w:r>
      <w:r w:rsidRPr="00C620CF">
        <w:rPr>
          <w:b/>
          <w:bCs/>
          <w:i/>
          <w:iCs/>
          <w:color w:val="auto"/>
          <w:sz w:val="24"/>
          <w:szCs w:val="24"/>
          <w:lang w:eastAsia="en-US" w:bidi="en-US"/>
        </w:rPr>
        <w:t xml:space="preserve"> </w:t>
      </w:r>
      <w:r w:rsidRPr="00C620CF">
        <w:rPr>
          <w:b/>
          <w:bCs/>
          <w:i/>
          <w:iCs/>
          <w:color w:val="auto"/>
          <w:sz w:val="24"/>
          <w:szCs w:val="24"/>
        </w:rPr>
        <w:t>в.</w:t>
      </w:r>
      <w:r w:rsidRPr="00C620CF">
        <w:rPr>
          <w:color w:val="auto"/>
          <w:sz w:val="24"/>
          <w:szCs w:val="24"/>
        </w:rPr>
        <w:t xml:space="preserve"> Раздробленность Германии. Возвышение Пруссии. Фридрих </w:t>
      </w:r>
      <w:r w:rsidRPr="00C620CF">
        <w:rPr>
          <w:color w:val="auto"/>
          <w:sz w:val="24"/>
          <w:szCs w:val="24"/>
          <w:lang w:val="en-US" w:eastAsia="en-US" w:bidi="en-US"/>
        </w:rPr>
        <w:t>II</w:t>
      </w:r>
      <w:r w:rsidRPr="00C620CF">
        <w:rPr>
          <w:color w:val="auto"/>
          <w:sz w:val="24"/>
          <w:szCs w:val="24"/>
          <w:lang w:eastAsia="en-US" w:bidi="en-US"/>
        </w:rPr>
        <w:t xml:space="preserve"> </w:t>
      </w:r>
      <w:r w:rsidRPr="00C620CF">
        <w:rPr>
          <w:color w:val="auto"/>
          <w:sz w:val="24"/>
          <w:szCs w:val="24"/>
        </w:rPr>
        <w:t xml:space="preserve">Великий. Габсбургская монархия в </w:t>
      </w:r>
      <w:r w:rsidRPr="00C620CF">
        <w:rPr>
          <w:color w:val="auto"/>
          <w:sz w:val="24"/>
          <w:szCs w:val="24"/>
          <w:lang w:val="en-US" w:eastAsia="en-US" w:bidi="en-US"/>
        </w:rPr>
        <w:t>XVIII</w:t>
      </w:r>
      <w:r w:rsidRPr="00C620CF">
        <w:rPr>
          <w:color w:val="auto"/>
          <w:sz w:val="24"/>
          <w:szCs w:val="24"/>
          <w:lang w:eastAsia="en-US" w:bidi="en-US"/>
        </w:rPr>
        <w:t xml:space="preserve"> </w:t>
      </w:r>
      <w:r w:rsidRPr="00C620CF">
        <w:rPr>
          <w:color w:val="auto"/>
          <w:sz w:val="24"/>
          <w:szCs w:val="24"/>
        </w:rPr>
        <w:t xml:space="preserve">в. Правление Марии Терезии и Иосифа </w:t>
      </w:r>
      <w:r w:rsidRPr="00C620CF">
        <w:rPr>
          <w:color w:val="auto"/>
          <w:sz w:val="24"/>
          <w:szCs w:val="24"/>
          <w:lang w:val="en-US" w:eastAsia="en-US" w:bidi="en-US"/>
        </w:rPr>
        <w:t>II</w:t>
      </w:r>
      <w:r w:rsidRPr="00C620CF">
        <w:rPr>
          <w:color w:val="auto"/>
          <w:sz w:val="24"/>
          <w:szCs w:val="24"/>
          <w:lang w:eastAsia="en-US" w:bidi="en-US"/>
        </w:rPr>
        <w:t xml:space="preserve">. </w:t>
      </w:r>
      <w:r w:rsidRPr="00C620CF">
        <w:rPr>
          <w:color w:val="auto"/>
          <w:sz w:val="24"/>
          <w:szCs w:val="24"/>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6994D0D"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Государства Пиренейского полуострова</w:t>
      </w:r>
      <w:r w:rsidRPr="00C620CF">
        <w:rPr>
          <w:i/>
          <w:iCs/>
          <w:color w:val="auto"/>
          <w:sz w:val="24"/>
          <w:szCs w:val="24"/>
        </w:rPr>
        <w:t>.</w:t>
      </w:r>
      <w:r w:rsidRPr="00C620CF">
        <w:rPr>
          <w:color w:val="auto"/>
          <w:sz w:val="24"/>
          <w:szCs w:val="24"/>
        </w:rPr>
        <w:t xml:space="preserve"> Испания: проблемы внутреннего развития, ослабление международных позиций. Реформы в правление Карла </w:t>
      </w:r>
      <w:r w:rsidRPr="00C620CF">
        <w:rPr>
          <w:color w:val="auto"/>
          <w:sz w:val="24"/>
          <w:szCs w:val="24"/>
          <w:lang w:val="en-US" w:eastAsia="en-US" w:bidi="en-US"/>
        </w:rPr>
        <w:t>III</w:t>
      </w:r>
      <w:r w:rsidRPr="00C620CF">
        <w:rPr>
          <w:color w:val="auto"/>
          <w:sz w:val="24"/>
          <w:szCs w:val="24"/>
          <w:lang w:eastAsia="en-US" w:bidi="en-US"/>
        </w:rPr>
        <w:t xml:space="preserve">. </w:t>
      </w:r>
      <w:r w:rsidRPr="00C620CF">
        <w:rPr>
          <w:color w:val="auto"/>
          <w:sz w:val="24"/>
          <w:szCs w:val="24"/>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22DB7FF"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45" w:name="bookmark883"/>
      <w:r w:rsidRPr="00C620CF">
        <w:rPr>
          <w:rFonts w:ascii="Times New Roman" w:hAnsi="Times New Roman" w:cs="Times New Roman"/>
          <w:sz w:val="24"/>
          <w:szCs w:val="24"/>
        </w:rPr>
        <w:t>Британские колонии в Северной Америке:</w:t>
      </w:r>
      <w:bookmarkEnd w:id="345"/>
    </w:p>
    <w:p w14:paraId="0EF8AE65"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борьба за независимость </w:t>
      </w:r>
      <w:r w:rsidRPr="00C620CF">
        <w:rPr>
          <w:rFonts w:ascii="Times New Roman" w:hAnsi="Times New Roman" w:cs="Times New Roman"/>
          <w:bCs/>
          <w:sz w:val="24"/>
          <w:szCs w:val="24"/>
        </w:rPr>
        <w:t>(2 ч)</w:t>
      </w:r>
    </w:p>
    <w:p w14:paraId="75471CB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425E2B6"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46" w:name="bookmark886"/>
      <w:r w:rsidRPr="00C620CF">
        <w:rPr>
          <w:rFonts w:ascii="Times New Roman" w:hAnsi="Times New Roman" w:cs="Times New Roman"/>
          <w:sz w:val="24"/>
          <w:szCs w:val="24"/>
        </w:rPr>
        <w:t xml:space="preserve">Французская революция конца </w:t>
      </w:r>
      <w:r w:rsidRPr="00C620CF">
        <w:rPr>
          <w:rFonts w:ascii="Times New Roman" w:hAnsi="Times New Roman" w:cs="Times New Roman"/>
          <w:sz w:val="24"/>
          <w:szCs w:val="24"/>
          <w:lang w:val="en-US" w:eastAsia="en-US" w:bidi="en-US"/>
        </w:rPr>
        <w:t>XVIII</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sz w:val="24"/>
          <w:szCs w:val="24"/>
        </w:rPr>
        <w:t xml:space="preserve">в. </w:t>
      </w:r>
      <w:r w:rsidRPr="00C620CF">
        <w:rPr>
          <w:rFonts w:ascii="Times New Roman" w:hAnsi="Times New Roman" w:cs="Times New Roman"/>
          <w:bCs/>
          <w:sz w:val="24"/>
          <w:szCs w:val="24"/>
        </w:rPr>
        <w:t>(3 ч)</w:t>
      </w:r>
      <w:bookmarkEnd w:id="346"/>
    </w:p>
    <w:p w14:paraId="7C77438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6672D20"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47" w:name="bookmark888"/>
      <w:r w:rsidRPr="00C620CF">
        <w:rPr>
          <w:rFonts w:ascii="Times New Roman" w:hAnsi="Times New Roman" w:cs="Times New Roman"/>
          <w:sz w:val="24"/>
          <w:szCs w:val="24"/>
        </w:rPr>
        <w:t xml:space="preserve">Европейская культура в </w:t>
      </w:r>
      <w:r w:rsidRPr="00C620CF">
        <w:rPr>
          <w:rFonts w:ascii="Times New Roman" w:hAnsi="Times New Roman" w:cs="Times New Roman"/>
          <w:sz w:val="24"/>
          <w:szCs w:val="24"/>
          <w:lang w:val="en-US" w:eastAsia="en-US" w:bidi="en-US"/>
        </w:rPr>
        <w:t>XVIII</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sz w:val="24"/>
          <w:szCs w:val="24"/>
        </w:rPr>
        <w:t xml:space="preserve">в. </w:t>
      </w:r>
      <w:r w:rsidRPr="00C620CF">
        <w:rPr>
          <w:rFonts w:ascii="Times New Roman" w:hAnsi="Times New Roman" w:cs="Times New Roman"/>
          <w:bCs/>
          <w:sz w:val="24"/>
          <w:szCs w:val="24"/>
        </w:rPr>
        <w:t>(3 ч)</w:t>
      </w:r>
      <w:bookmarkEnd w:id="347"/>
    </w:p>
    <w:p w14:paraId="3F3AE16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C620CF">
        <w:rPr>
          <w:color w:val="auto"/>
          <w:sz w:val="24"/>
          <w:szCs w:val="24"/>
          <w:lang w:val="en-US" w:eastAsia="en-US" w:bidi="en-US"/>
        </w:rPr>
        <w:t>XVIII</w:t>
      </w:r>
      <w:r w:rsidRPr="00C620CF">
        <w:rPr>
          <w:color w:val="auto"/>
          <w:sz w:val="24"/>
          <w:szCs w:val="24"/>
          <w:lang w:eastAsia="en-US" w:bidi="en-US"/>
        </w:rPr>
        <w:t xml:space="preserve"> </w:t>
      </w:r>
      <w:r w:rsidRPr="00C620CF">
        <w:rPr>
          <w:color w:val="auto"/>
          <w:sz w:val="24"/>
          <w:szCs w:val="24"/>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50E59F14"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48" w:name="bookmark890"/>
      <w:r w:rsidRPr="00C620CF">
        <w:rPr>
          <w:rFonts w:ascii="Times New Roman" w:hAnsi="Times New Roman" w:cs="Times New Roman"/>
          <w:sz w:val="24"/>
          <w:szCs w:val="24"/>
        </w:rPr>
        <w:t xml:space="preserve">Международные отношения в </w:t>
      </w:r>
      <w:r w:rsidRPr="00C620CF">
        <w:rPr>
          <w:rFonts w:ascii="Times New Roman" w:hAnsi="Times New Roman" w:cs="Times New Roman"/>
          <w:sz w:val="24"/>
          <w:szCs w:val="24"/>
          <w:lang w:val="en-US" w:eastAsia="en-US" w:bidi="en-US"/>
        </w:rPr>
        <w:t>XVIII</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sz w:val="24"/>
          <w:szCs w:val="24"/>
        </w:rPr>
        <w:t xml:space="preserve">в. </w:t>
      </w:r>
      <w:r w:rsidRPr="00C620CF">
        <w:rPr>
          <w:rFonts w:ascii="Times New Roman" w:hAnsi="Times New Roman" w:cs="Times New Roman"/>
          <w:bCs/>
          <w:sz w:val="24"/>
          <w:szCs w:val="24"/>
        </w:rPr>
        <w:t>(2 ч)</w:t>
      </w:r>
      <w:bookmarkEnd w:id="348"/>
    </w:p>
    <w:p w14:paraId="1414B5B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Проблемы европейского баланса сил и дипломатия. Участие России в международных отношениях в </w:t>
      </w:r>
      <w:r w:rsidRPr="00C620CF">
        <w:rPr>
          <w:color w:val="auto"/>
          <w:sz w:val="24"/>
          <w:szCs w:val="24"/>
          <w:lang w:val="en-US" w:eastAsia="en-US" w:bidi="en-US"/>
        </w:rPr>
        <w:t>XVIII</w:t>
      </w:r>
      <w:r w:rsidRPr="00C620CF">
        <w:rPr>
          <w:color w:val="auto"/>
          <w:sz w:val="24"/>
          <w:szCs w:val="24"/>
          <w:lang w:eastAsia="en-US" w:bidi="en-US"/>
        </w:rPr>
        <w:t xml:space="preserve"> </w:t>
      </w:r>
      <w:r w:rsidRPr="00C620CF">
        <w:rPr>
          <w:color w:val="auto"/>
          <w:sz w:val="24"/>
          <w:szCs w:val="24"/>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98C9D3F"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49" w:name="bookmark892"/>
      <w:r w:rsidRPr="00C620CF">
        <w:rPr>
          <w:rFonts w:ascii="Times New Roman" w:hAnsi="Times New Roman" w:cs="Times New Roman"/>
          <w:sz w:val="24"/>
          <w:szCs w:val="24"/>
        </w:rPr>
        <w:t xml:space="preserve">Страны Востока в </w:t>
      </w:r>
      <w:r w:rsidRPr="00C620CF">
        <w:rPr>
          <w:rFonts w:ascii="Times New Roman" w:hAnsi="Times New Roman" w:cs="Times New Roman"/>
          <w:sz w:val="24"/>
          <w:szCs w:val="24"/>
          <w:lang w:val="en-US" w:eastAsia="en-US" w:bidi="en-US"/>
        </w:rPr>
        <w:t>XVIII</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sz w:val="24"/>
          <w:szCs w:val="24"/>
        </w:rPr>
        <w:t xml:space="preserve">в. </w:t>
      </w:r>
      <w:r w:rsidRPr="00C620CF">
        <w:rPr>
          <w:rFonts w:ascii="Times New Roman" w:hAnsi="Times New Roman" w:cs="Times New Roman"/>
          <w:bCs/>
          <w:sz w:val="24"/>
          <w:szCs w:val="24"/>
        </w:rPr>
        <w:t>(3 ч)</w:t>
      </w:r>
      <w:bookmarkEnd w:id="349"/>
    </w:p>
    <w:p w14:paraId="227983AF"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Османская империя</w:t>
      </w:r>
      <w:r w:rsidRPr="00C620CF">
        <w:rPr>
          <w:color w:val="auto"/>
          <w:sz w:val="24"/>
          <w:szCs w:val="24"/>
        </w:rPr>
        <w:t xml:space="preserve">: от могущества к упадку. Положение населения. Попытки проведения реформ; Селим </w:t>
      </w:r>
      <w:r w:rsidRPr="00C620CF">
        <w:rPr>
          <w:color w:val="auto"/>
          <w:sz w:val="24"/>
          <w:szCs w:val="24"/>
          <w:lang w:val="en-US" w:eastAsia="en-US" w:bidi="en-US"/>
        </w:rPr>
        <w:t>III</w:t>
      </w:r>
      <w:r w:rsidRPr="00C620CF">
        <w:rPr>
          <w:color w:val="auto"/>
          <w:sz w:val="24"/>
          <w:szCs w:val="24"/>
          <w:lang w:eastAsia="en-US" w:bidi="en-US"/>
        </w:rPr>
        <w:t xml:space="preserve">. </w:t>
      </w:r>
      <w:r w:rsidRPr="00C620CF">
        <w:rPr>
          <w:b/>
          <w:bCs/>
          <w:i/>
          <w:iCs/>
          <w:color w:val="auto"/>
          <w:sz w:val="24"/>
          <w:szCs w:val="24"/>
        </w:rPr>
        <w:t xml:space="preserve">Индия. </w:t>
      </w:r>
      <w:r w:rsidRPr="00C620CF">
        <w:rPr>
          <w:color w:val="auto"/>
          <w:sz w:val="24"/>
          <w:szCs w:val="24"/>
        </w:rPr>
        <w:t xml:space="preserve">Ослабление империи Великих Моголов. Борьба европейцев за владения в Индии. Утверждение британского владычества. </w:t>
      </w:r>
      <w:r w:rsidRPr="00C620CF">
        <w:rPr>
          <w:b/>
          <w:bCs/>
          <w:i/>
          <w:iCs/>
          <w:color w:val="auto"/>
          <w:sz w:val="24"/>
          <w:szCs w:val="24"/>
        </w:rPr>
        <w:t>Китай</w:t>
      </w:r>
      <w:r w:rsidRPr="00C620CF">
        <w:rPr>
          <w:color w:val="auto"/>
          <w:sz w:val="24"/>
          <w:szCs w:val="24"/>
        </w:rPr>
        <w:t xml:space="preserve">. Империя Цин в </w:t>
      </w:r>
      <w:r w:rsidRPr="00C620CF">
        <w:rPr>
          <w:color w:val="auto"/>
          <w:sz w:val="24"/>
          <w:szCs w:val="24"/>
          <w:lang w:val="en-US" w:eastAsia="en-US" w:bidi="en-US"/>
        </w:rPr>
        <w:t>XVIII</w:t>
      </w:r>
      <w:r w:rsidRPr="00C620CF">
        <w:rPr>
          <w:color w:val="auto"/>
          <w:sz w:val="24"/>
          <w:szCs w:val="24"/>
          <w:lang w:eastAsia="en-US" w:bidi="en-US"/>
        </w:rPr>
        <w:t xml:space="preserve"> </w:t>
      </w:r>
      <w:r w:rsidRPr="00C620CF">
        <w:rPr>
          <w:color w:val="auto"/>
          <w:sz w:val="24"/>
          <w:szCs w:val="24"/>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620CF">
        <w:rPr>
          <w:b/>
          <w:bCs/>
          <w:i/>
          <w:iCs/>
          <w:color w:val="auto"/>
          <w:sz w:val="24"/>
          <w:szCs w:val="24"/>
        </w:rPr>
        <w:t>Япония</w:t>
      </w:r>
      <w:r w:rsidRPr="00C620CF">
        <w:rPr>
          <w:color w:val="auto"/>
          <w:sz w:val="24"/>
          <w:szCs w:val="24"/>
        </w:rPr>
        <w:t xml:space="preserve"> в </w:t>
      </w:r>
      <w:r w:rsidRPr="00C620CF">
        <w:rPr>
          <w:color w:val="auto"/>
          <w:sz w:val="24"/>
          <w:szCs w:val="24"/>
          <w:lang w:val="en-US" w:eastAsia="en-US" w:bidi="en-US"/>
        </w:rPr>
        <w:t>XVIII</w:t>
      </w:r>
      <w:r w:rsidRPr="00C620CF">
        <w:rPr>
          <w:color w:val="auto"/>
          <w:sz w:val="24"/>
          <w:szCs w:val="24"/>
          <w:lang w:eastAsia="en-US" w:bidi="en-US"/>
        </w:rPr>
        <w:t xml:space="preserve"> </w:t>
      </w:r>
      <w:r w:rsidRPr="00C620CF">
        <w:rPr>
          <w:color w:val="auto"/>
          <w:sz w:val="24"/>
          <w:szCs w:val="24"/>
        </w:rPr>
        <w:t xml:space="preserve">в. Сегуны и дайме. Положение сословий. Культура стран Востока в </w:t>
      </w:r>
      <w:r w:rsidRPr="00C620CF">
        <w:rPr>
          <w:color w:val="auto"/>
          <w:sz w:val="24"/>
          <w:szCs w:val="24"/>
          <w:lang w:val="en-US" w:eastAsia="en-US" w:bidi="en-US"/>
        </w:rPr>
        <w:t>XVIII</w:t>
      </w:r>
      <w:r w:rsidRPr="00C620CF">
        <w:rPr>
          <w:color w:val="auto"/>
          <w:sz w:val="24"/>
          <w:szCs w:val="24"/>
          <w:lang w:eastAsia="en-US" w:bidi="en-US"/>
        </w:rPr>
        <w:t xml:space="preserve"> </w:t>
      </w:r>
      <w:r w:rsidRPr="00C620CF">
        <w:rPr>
          <w:color w:val="auto"/>
          <w:sz w:val="24"/>
          <w:szCs w:val="24"/>
        </w:rPr>
        <w:t>в.</w:t>
      </w:r>
    </w:p>
    <w:p w14:paraId="2ABD858D"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Обобщение </w:t>
      </w:r>
      <w:r w:rsidRPr="00C620CF">
        <w:rPr>
          <w:color w:val="auto"/>
          <w:sz w:val="24"/>
          <w:szCs w:val="24"/>
        </w:rPr>
        <w:t xml:space="preserve">(1 ч). Историческое и культурное наследие </w:t>
      </w:r>
      <w:r w:rsidRPr="00C620CF">
        <w:rPr>
          <w:color w:val="auto"/>
          <w:sz w:val="24"/>
          <w:szCs w:val="24"/>
          <w:lang w:val="en-US" w:eastAsia="en-US" w:bidi="en-US"/>
        </w:rPr>
        <w:t>XVIII</w:t>
      </w:r>
      <w:r w:rsidRPr="00C620CF">
        <w:rPr>
          <w:color w:val="auto"/>
          <w:sz w:val="24"/>
          <w:szCs w:val="24"/>
          <w:lang w:eastAsia="en-US" w:bidi="en-US"/>
        </w:rPr>
        <w:t xml:space="preserve"> </w:t>
      </w:r>
      <w:r w:rsidRPr="00C620CF">
        <w:rPr>
          <w:color w:val="auto"/>
          <w:sz w:val="24"/>
          <w:szCs w:val="24"/>
        </w:rPr>
        <w:t>в.</w:t>
      </w:r>
    </w:p>
    <w:p w14:paraId="43B935CF"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50" w:name="bookmark894"/>
      <w:r w:rsidRPr="00C620CF">
        <w:rPr>
          <w:rFonts w:ascii="Times New Roman" w:hAnsi="Times New Roman" w:cs="Times New Roman"/>
          <w:sz w:val="24"/>
          <w:szCs w:val="24"/>
        </w:rPr>
        <w:t xml:space="preserve">ИСТОРИЯ РОССИИ. РОССИЯ В КОНЦЕ </w:t>
      </w:r>
      <w:r w:rsidRPr="00C620CF">
        <w:rPr>
          <w:rFonts w:ascii="Times New Roman" w:hAnsi="Times New Roman" w:cs="Times New Roman"/>
          <w:sz w:val="24"/>
          <w:szCs w:val="24"/>
          <w:lang w:val="en-US" w:eastAsia="en-US" w:bidi="en-US"/>
        </w:rPr>
        <w:t>XVII</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sz w:val="24"/>
          <w:szCs w:val="24"/>
        </w:rPr>
        <w:t xml:space="preserve">— </w:t>
      </w:r>
      <w:r w:rsidRPr="00C620CF">
        <w:rPr>
          <w:rFonts w:ascii="Times New Roman" w:hAnsi="Times New Roman" w:cs="Times New Roman"/>
          <w:sz w:val="24"/>
          <w:szCs w:val="24"/>
          <w:lang w:val="en-US" w:eastAsia="en-US" w:bidi="en-US"/>
        </w:rPr>
        <w:t>XVIII</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sz w:val="24"/>
          <w:szCs w:val="24"/>
        </w:rPr>
        <w:t>в.:</w:t>
      </w:r>
      <w:bookmarkEnd w:id="350"/>
    </w:p>
    <w:p w14:paraId="335219E5"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ОТ ЦАРСТВА К ИМПЕРИИ </w:t>
      </w:r>
      <w:r w:rsidRPr="00C620CF">
        <w:rPr>
          <w:rFonts w:ascii="Times New Roman" w:hAnsi="Times New Roman" w:cs="Times New Roman"/>
          <w:bCs/>
          <w:sz w:val="24"/>
          <w:szCs w:val="24"/>
        </w:rPr>
        <w:t>(45 ч)</w:t>
      </w:r>
    </w:p>
    <w:p w14:paraId="6FB83BE8"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Введение </w:t>
      </w:r>
      <w:r w:rsidRPr="00C620CF">
        <w:rPr>
          <w:color w:val="auto"/>
          <w:sz w:val="24"/>
          <w:szCs w:val="24"/>
        </w:rPr>
        <w:t>(1 ч).</w:t>
      </w:r>
    </w:p>
    <w:p w14:paraId="09DF2BB2"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51" w:name="bookmark897"/>
      <w:r w:rsidRPr="00C620CF">
        <w:rPr>
          <w:rFonts w:ascii="Times New Roman" w:hAnsi="Times New Roman" w:cs="Times New Roman"/>
          <w:sz w:val="24"/>
          <w:szCs w:val="24"/>
        </w:rPr>
        <w:t xml:space="preserve">Россия в эпоху преобразований Петра </w:t>
      </w:r>
      <w:r w:rsidRPr="00C620CF">
        <w:rPr>
          <w:rFonts w:ascii="Times New Roman" w:hAnsi="Times New Roman" w:cs="Times New Roman"/>
          <w:sz w:val="24"/>
          <w:szCs w:val="24"/>
          <w:lang w:val="en-US" w:eastAsia="en-US" w:bidi="en-US"/>
        </w:rPr>
        <w:t>I</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bCs/>
          <w:sz w:val="24"/>
          <w:szCs w:val="24"/>
        </w:rPr>
        <w:t>(11 ч)</w:t>
      </w:r>
      <w:bookmarkEnd w:id="351"/>
    </w:p>
    <w:p w14:paraId="519BFB3E"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Причины и предпосылки преобразований</w:t>
      </w:r>
      <w:r w:rsidRPr="00C620CF">
        <w:rPr>
          <w:i/>
          <w:iCs/>
          <w:color w:val="auto"/>
          <w:sz w:val="24"/>
          <w:szCs w:val="24"/>
        </w:rPr>
        <w:t>.</w:t>
      </w:r>
      <w:r w:rsidRPr="00C620CF">
        <w:rPr>
          <w:color w:val="auto"/>
          <w:sz w:val="24"/>
          <w:szCs w:val="24"/>
        </w:rPr>
        <w:t xml:space="preserve"> Россия и Европа в конце </w:t>
      </w:r>
      <w:r w:rsidRPr="00C620CF">
        <w:rPr>
          <w:color w:val="auto"/>
          <w:sz w:val="24"/>
          <w:szCs w:val="24"/>
          <w:lang w:val="en-US" w:eastAsia="en-US" w:bidi="en-US"/>
        </w:rPr>
        <w:t>XVII</w:t>
      </w:r>
      <w:r w:rsidRPr="00C620CF">
        <w:rPr>
          <w:color w:val="auto"/>
          <w:sz w:val="24"/>
          <w:szCs w:val="24"/>
          <w:lang w:eastAsia="en-US" w:bidi="en-US"/>
        </w:rPr>
        <w:t xml:space="preserve"> </w:t>
      </w:r>
      <w:r w:rsidRPr="00C620CF">
        <w:rPr>
          <w:color w:val="auto"/>
          <w:sz w:val="24"/>
          <w:szCs w:val="24"/>
        </w:rPr>
        <w:t xml:space="preserve">в. Модернизация как жизненно важная национальная задача. Начало царствования Петра </w:t>
      </w:r>
      <w:r w:rsidRPr="00C620CF">
        <w:rPr>
          <w:color w:val="auto"/>
          <w:sz w:val="24"/>
          <w:szCs w:val="24"/>
          <w:lang w:val="en-US" w:eastAsia="en-US" w:bidi="en-US"/>
        </w:rPr>
        <w:t>I</w:t>
      </w:r>
      <w:r w:rsidRPr="00C620CF">
        <w:rPr>
          <w:color w:val="auto"/>
          <w:sz w:val="24"/>
          <w:szCs w:val="24"/>
          <w:lang w:eastAsia="en-US" w:bidi="en-US"/>
        </w:rPr>
        <w:t xml:space="preserve">, </w:t>
      </w:r>
      <w:r w:rsidRPr="00C620CF">
        <w:rPr>
          <w:color w:val="auto"/>
          <w:sz w:val="24"/>
          <w:szCs w:val="24"/>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C620CF">
        <w:rPr>
          <w:color w:val="auto"/>
          <w:sz w:val="24"/>
          <w:szCs w:val="24"/>
          <w:lang w:val="en-US" w:eastAsia="en-US" w:bidi="en-US"/>
        </w:rPr>
        <w:t>I</w:t>
      </w:r>
      <w:r w:rsidRPr="00C620CF">
        <w:rPr>
          <w:color w:val="auto"/>
          <w:sz w:val="24"/>
          <w:szCs w:val="24"/>
          <w:lang w:eastAsia="en-US" w:bidi="en-US"/>
        </w:rPr>
        <w:t>.</w:t>
      </w:r>
    </w:p>
    <w:p w14:paraId="68026079"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Экономическая политика.</w:t>
      </w:r>
      <w:r w:rsidRPr="00C620CF">
        <w:rPr>
          <w:color w:val="auto"/>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w:t>
      </w:r>
      <w:r w:rsidRPr="00C620CF">
        <w:rPr>
          <w:color w:val="auto"/>
          <w:sz w:val="24"/>
          <w:szCs w:val="24"/>
        </w:rPr>
        <w:lastRenderedPageBreak/>
        <w:t>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3E3BF1D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Социальная политика.</w:t>
      </w:r>
      <w:r w:rsidRPr="00C620CF">
        <w:rPr>
          <w:color w:val="auto"/>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B90CC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Реформы управления</w:t>
      </w:r>
      <w:r w:rsidRPr="00C620CF">
        <w:rPr>
          <w:color w:val="auto"/>
          <w:sz w:val="24"/>
          <w:szCs w:val="24"/>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22B57E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Первые гвардейские полки. </w:t>
      </w:r>
      <w:r w:rsidRPr="00C620CF">
        <w:rPr>
          <w:b/>
          <w:bCs/>
          <w:i/>
          <w:iCs/>
          <w:color w:val="auto"/>
          <w:sz w:val="24"/>
          <w:szCs w:val="24"/>
        </w:rPr>
        <w:t>Создание регулярной армии, военного флота</w:t>
      </w:r>
      <w:r w:rsidRPr="00C620CF">
        <w:rPr>
          <w:color w:val="auto"/>
          <w:sz w:val="24"/>
          <w:szCs w:val="24"/>
        </w:rPr>
        <w:t>. Рекрутские наборы.</w:t>
      </w:r>
    </w:p>
    <w:p w14:paraId="53D80232"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Церковная реформа</w:t>
      </w:r>
      <w:r w:rsidRPr="00C620CF">
        <w:rPr>
          <w:color w:val="auto"/>
          <w:sz w:val="24"/>
          <w:szCs w:val="24"/>
        </w:rPr>
        <w:t>. Упразднение патриаршества, учреждение Синода. Положение инославных конфессий.</w:t>
      </w:r>
    </w:p>
    <w:p w14:paraId="20D92ABC"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 xml:space="preserve">Оппозиция реформам Петра </w:t>
      </w:r>
      <w:r w:rsidRPr="00C620CF">
        <w:rPr>
          <w:b/>
          <w:bCs/>
          <w:i/>
          <w:iCs/>
          <w:color w:val="auto"/>
          <w:sz w:val="24"/>
          <w:szCs w:val="24"/>
          <w:lang w:val="en-US" w:eastAsia="en-US" w:bidi="en-US"/>
        </w:rPr>
        <w:t>I</w:t>
      </w:r>
      <w:r w:rsidRPr="00C620CF">
        <w:rPr>
          <w:color w:val="auto"/>
          <w:sz w:val="24"/>
          <w:szCs w:val="24"/>
          <w:lang w:eastAsia="en-US" w:bidi="en-US"/>
        </w:rPr>
        <w:t xml:space="preserve">. </w:t>
      </w:r>
      <w:r w:rsidRPr="00C620CF">
        <w:rPr>
          <w:color w:val="auto"/>
          <w:sz w:val="24"/>
          <w:szCs w:val="24"/>
        </w:rPr>
        <w:t xml:space="preserve">Социальные движения в первой четверти </w:t>
      </w:r>
      <w:r w:rsidRPr="00C620CF">
        <w:rPr>
          <w:color w:val="auto"/>
          <w:sz w:val="24"/>
          <w:szCs w:val="24"/>
          <w:lang w:val="en-US" w:eastAsia="en-US" w:bidi="en-US"/>
        </w:rPr>
        <w:t>XVIII</w:t>
      </w:r>
      <w:r w:rsidRPr="00C620CF">
        <w:rPr>
          <w:color w:val="auto"/>
          <w:sz w:val="24"/>
          <w:szCs w:val="24"/>
          <w:lang w:eastAsia="en-US" w:bidi="en-US"/>
        </w:rPr>
        <w:t xml:space="preserve"> </w:t>
      </w:r>
      <w:r w:rsidRPr="00C620CF">
        <w:rPr>
          <w:color w:val="auto"/>
          <w:sz w:val="24"/>
          <w:szCs w:val="24"/>
        </w:rPr>
        <w:t>в. Восстания в Астрахани, Башкирии, на Дону. Дело царевича Алексея.</w:t>
      </w:r>
    </w:p>
    <w:p w14:paraId="46492E5C"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Внешняя политика</w:t>
      </w:r>
      <w:r w:rsidRPr="00C620CF">
        <w:rPr>
          <w:color w:val="auto"/>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C620CF">
        <w:rPr>
          <w:color w:val="auto"/>
          <w:sz w:val="24"/>
          <w:szCs w:val="24"/>
          <w:lang w:val="en-US" w:eastAsia="en-US" w:bidi="en-US"/>
        </w:rPr>
        <w:t>I</w:t>
      </w:r>
      <w:r w:rsidRPr="00C620CF">
        <w:rPr>
          <w:color w:val="auto"/>
          <w:sz w:val="24"/>
          <w:szCs w:val="24"/>
          <w:lang w:eastAsia="en-US" w:bidi="en-US"/>
        </w:rPr>
        <w:t>.</w:t>
      </w:r>
    </w:p>
    <w:p w14:paraId="008464E1"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 xml:space="preserve">Преобразования Петра </w:t>
      </w:r>
      <w:r w:rsidRPr="00C620CF">
        <w:rPr>
          <w:b/>
          <w:bCs/>
          <w:i/>
          <w:iCs/>
          <w:color w:val="auto"/>
          <w:sz w:val="24"/>
          <w:szCs w:val="24"/>
          <w:lang w:val="en-US" w:eastAsia="en-US" w:bidi="en-US"/>
        </w:rPr>
        <w:t>I</w:t>
      </w:r>
      <w:r w:rsidRPr="00C620CF">
        <w:rPr>
          <w:b/>
          <w:bCs/>
          <w:i/>
          <w:iCs/>
          <w:color w:val="auto"/>
          <w:sz w:val="24"/>
          <w:szCs w:val="24"/>
          <w:lang w:eastAsia="en-US" w:bidi="en-US"/>
        </w:rPr>
        <w:t xml:space="preserve"> </w:t>
      </w:r>
      <w:r w:rsidRPr="00C620CF">
        <w:rPr>
          <w:b/>
          <w:bCs/>
          <w:i/>
          <w:iCs/>
          <w:color w:val="auto"/>
          <w:sz w:val="24"/>
          <w:szCs w:val="24"/>
        </w:rPr>
        <w:t>в области культуры</w:t>
      </w:r>
      <w:r w:rsidRPr="00C620CF">
        <w:rPr>
          <w:color w:val="auto"/>
          <w:sz w:val="24"/>
          <w:szCs w:val="24"/>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21EBCF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044368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Итоги, последствия и значение петровских преобразований. Образ Петра </w:t>
      </w:r>
      <w:r w:rsidRPr="00C620CF">
        <w:rPr>
          <w:color w:val="auto"/>
          <w:sz w:val="24"/>
          <w:szCs w:val="24"/>
          <w:lang w:val="en-US" w:eastAsia="en-US" w:bidi="en-US"/>
        </w:rPr>
        <w:t>I</w:t>
      </w:r>
      <w:r w:rsidRPr="00C620CF">
        <w:rPr>
          <w:color w:val="auto"/>
          <w:sz w:val="24"/>
          <w:szCs w:val="24"/>
          <w:lang w:eastAsia="en-US" w:bidi="en-US"/>
        </w:rPr>
        <w:t xml:space="preserve"> </w:t>
      </w:r>
      <w:r w:rsidRPr="00C620CF">
        <w:rPr>
          <w:color w:val="auto"/>
          <w:sz w:val="24"/>
          <w:szCs w:val="24"/>
        </w:rPr>
        <w:t>в русской культуре.</w:t>
      </w:r>
    </w:p>
    <w:p w14:paraId="73ECECE0"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52" w:name="bookmark899"/>
      <w:r w:rsidRPr="00C620CF">
        <w:rPr>
          <w:rFonts w:ascii="Times New Roman" w:hAnsi="Times New Roman" w:cs="Times New Roman"/>
          <w:sz w:val="24"/>
          <w:szCs w:val="24"/>
        </w:rPr>
        <w:t xml:space="preserve">Россия после Петра </w:t>
      </w:r>
      <w:r w:rsidRPr="00C620CF">
        <w:rPr>
          <w:rFonts w:ascii="Times New Roman" w:hAnsi="Times New Roman" w:cs="Times New Roman"/>
          <w:sz w:val="24"/>
          <w:szCs w:val="24"/>
          <w:lang w:val="en-US" w:eastAsia="en-US" w:bidi="en-US"/>
        </w:rPr>
        <w:t>I</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sz w:val="24"/>
          <w:szCs w:val="24"/>
        </w:rPr>
        <w:t xml:space="preserve">Дворцовые перевороты </w:t>
      </w:r>
      <w:r w:rsidRPr="00C620CF">
        <w:rPr>
          <w:rFonts w:ascii="Times New Roman" w:hAnsi="Times New Roman" w:cs="Times New Roman"/>
          <w:bCs/>
          <w:sz w:val="24"/>
          <w:szCs w:val="24"/>
        </w:rPr>
        <w:t>(7 ч)</w:t>
      </w:r>
      <w:bookmarkEnd w:id="352"/>
    </w:p>
    <w:p w14:paraId="634835A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644001B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68DC6F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Россия при Елизавете Петровне</w:t>
      </w:r>
      <w:r w:rsidRPr="00C620CF">
        <w:rPr>
          <w:color w:val="auto"/>
          <w:sz w:val="24"/>
          <w:szCs w:val="24"/>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14:paraId="08166ED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 xml:space="preserve">Петр </w:t>
      </w:r>
      <w:r w:rsidRPr="00C620CF">
        <w:rPr>
          <w:b/>
          <w:bCs/>
          <w:i/>
          <w:iCs/>
          <w:color w:val="auto"/>
          <w:sz w:val="24"/>
          <w:szCs w:val="24"/>
          <w:lang w:val="en-US" w:eastAsia="en-US" w:bidi="en-US"/>
        </w:rPr>
        <w:t>III</w:t>
      </w:r>
      <w:r w:rsidRPr="00C620CF">
        <w:rPr>
          <w:color w:val="auto"/>
          <w:sz w:val="24"/>
          <w:szCs w:val="24"/>
          <w:lang w:eastAsia="en-US" w:bidi="en-US"/>
        </w:rPr>
        <w:t xml:space="preserve">. </w:t>
      </w:r>
      <w:r w:rsidRPr="00C620CF">
        <w:rPr>
          <w:color w:val="auto"/>
          <w:sz w:val="24"/>
          <w:szCs w:val="24"/>
        </w:rPr>
        <w:t>Манифест о вольности дворянства. Причины переворота 28 июня 1762 г.</w:t>
      </w:r>
    </w:p>
    <w:p w14:paraId="5FA5D1D1"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53" w:name="bookmark901"/>
      <w:r w:rsidRPr="00C620CF">
        <w:rPr>
          <w:rFonts w:ascii="Times New Roman" w:hAnsi="Times New Roman" w:cs="Times New Roman"/>
          <w:sz w:val="24"/>
          <w:szCs w:val="24"/>
        </w:rPr>
        <w:t>Россия в 1760—1790-х гг.</w:t>
      </w:r>
      <w:bookmarkEnd w:id="353"/>
    </w:p>
    <w:p w14:paraId="776F17DD"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Правление Екатерины </w:t>
      </w:r>
      <w:r w:rsidRPr="00C620CF">
        <w:rPr>
          <w:rFonts w:ascii="Times New Roman" w:hAnsi="Times New Roman" w:cs="Times New Roman"/>
          <w:sz w:val="24"/>
          <w:szCs w:val="24"/>
          <w:lang w:val="en-US" w:eastAsia="en-US" w:bidi="en-US"/>
        </w:rPr>
        <w:t>II</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sz w:val="24"/>
          <w:szCs w:val="24"/>
        </w:rPr>
        <w:t xml:space="preserve">и Павла </w:t>
      </w:r>
      <w:r w:rsidRPr="00C620CF">
        <w:rPr>
          <w:rFonts w:ascii="Times New Roman" w:hAnsi="Times New Roman" w:cs="Times New Roman"/>
          <w:sz w:val="24"/>
          <w:szCs w:val="24"/>
          <w:lang w:val="en-US" w:eastAsia="en-US" w:bidi="en-US"/>
        </w:rPr>
        <w:t>I</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bCs/>
          <w:sz w:val="24"/>
          <w:szCs w:val="24"/>
        </w:rPr>
        <w:t>(18 ч)</w:t>
      </w:r>
    </w:p>
    <w:p w14:paraId="7BF36A6C"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 xml:space="preserve">Внутренняя политика Екатерины </w:t>
      </w:r>
      <w:r w:rsidRPr="00C620CF">
        <w:rPr>
          <w:b/>
          <w:bCs/>
          <w:i/>
          <w:iCs/>
          <w:color w:val="auto"/>
          <w:sz w:val="24"/>
          <w:szCs w:val="24"/>
          <w:lang w:val="en-US" w:eastAsia="en-US" w:bidi="en-US"/>
        </w:rPr>
        <w:t>II</w:t>
      </w:r>
      <w:r w:rsidRPr="00C620CF">
        <w:rPr>
          <w:color w:val="auto"/>
          <w:sz w:val="24"/>
          <w:szCs w:val="24"/>
          <w:lang w:eastAsia="en-US" w:bidi="en-US"/>
        </w:rPr>
        <w:t xml:space="preserve">. </w:t>
      </w:r>
      <w:r w:rsidRPr="00C620CF">
        <w:rPr>
          <w:color w:val="auto"/>
          <w:sz w:val="24"/>
          <w:szCs w:val="24"/>
        </w:rPr>
        <w:t xml:space="preserve">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w:t>
      </w:r>
      <w:r w:rsidRPr="00C620CF">
        <w:rPr>
          <w:color w:val="auto"/>
          <w:sz w:val="24"/>
          <w:szCs w:val="24"/>
        </w:rPr>
        <w:lastRenderedPageBreak/>
        <w:t>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620CF">
        <w:rPr>
          <w:i/>
          <w:iCs/>
          <w:color w:val="auto"/>
          <w:sz w:val="24"/>
          <w:szCs w:val="24"/>
        </w:rPr>
        <w:t>.</w:t>
      </w:r>
    </w:p>
    <w:p w14:paraId="4446BC3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Национальная политика и народы России в </w:t>
      </w:r>
      <w:r w:rsidRPr="00C620CF">
        <w:rPr>
          <w:color w:val="auto"/>
          <w:sz w:val="24"/>
          <w:szCs w:val="24"/>
          <w:lang w:val="en-US" w:eastAsia="en-US" w:bidi="en-US"/>
        </w:rPr>
        <w:t>XVIII</w:t>
      </w:r>
      <w:r w:rsidRPr="00C620CF">
        <w:rPr>
          <w:color w:val="auto"/>
          <w:sz w:val="24"/>
          <w:szCs w:val="24"/>
          <w:lang w:eastAsia="en-US" w:bidi="en-US"/>
        </w:rPr>
        <w:t xml:space="preserve"> </w:t>
      </w:r>
      <w:r w:rsidRPr="00C620CF">
        <w:rPr>
          <w:color w:val="auto"/>
          <w:sz w:val="24"/>
          <w:szCs w:val="24"/>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C620CF">
        <w:rPr>
          <w:i/>
          <w:iCs/>
          <w:color w:val="auto"/>
          <w:sz w:val="24"/>
          <w:szCs w:val="24"/>
        </w:rPr>
        <w:t>.</w:t>
      </w:r>
      <w:r w:rsidRPr="00C620CF">
        <w:rPr>
          <w:color w:val="auto"/>
          <w:sz w:val="24"/>
          <w:szCs w:val="24"/>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8AFD4CF"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 xml:space="preserve">Экономическое развитие России во второй половине </w:t>
      </w:r>
      <w:r w:rsidRPr="00C620CF">
        <w:rPr>
          <w:b/>
          <w:bCs/>
          <w:i/>
          <w:iCs/>
          <w:color w:val="auto"/>
          <w:sz w:val="24"/>
          <w:szCs w:val="24"/>
          <w:lang w:val="en-US" w:eastAsia="en-US" w:bidi="en-US"/>
        </w:rPr>
        <w:t>XVIII</w:t>
      </w:r>
      <w:r w:rsidRPr="00C620CF">
        <w:rPr>
          <w:b/>
          <w:bCs/>
          <w:i/>
          <w:iCs/>
          <w:color w:val="auto"/>
          <w:sz w:val="24"/>
          <w:szCs w:val="24"/>
          <w:lang w:eastAsia="en-US" w:bidi="en-US"/>
        </w:rPr>
        <w:t xml:space="preserve"> </w:t>
      </w:r>
      <w:r w:rsidRPr="00C620CF">
        <w:rPr>
          <w:b/>
          <w:bCs/>
          <w:i/>
          <w:iCs/>
          <w:color w:val="auto"/>
          <w:sz w:val="24"/>
          <w:szCs w:val="24"/>
        </w:rPr>
        <w:t>в.</w:t>
      </w:r>
      <w:r w:rsidRPr="00C620CF">
        <w:rPr>
          <w:color w:val="auto"/>
          <w:sz w:val="24"/>
          <w:szCs w:val="24"/>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C620CF">
        <w:rPr>
          <w:i/>
          <w:iCs/>
          <w:color w:val="auto"/>
          <w:sz w:val="24"/>
          <w:szCs w:val="24"/>
        </w:rPr>
        <w:t>.</w:t>
      </w:r>
      <w:r w:rsidRPr="00C620CF">
        <w:rPr>
          <w:color w:val="auto"/>
          <w:sz w:val="24"/>
          <w:szCs w:val="24"/>
        </w:rPr>
        <w:t xml:space="preserve"> Роль крепостного строя в экономике страны.</w:t>
      </w:r>
    </w:p>
    <w:p w14:paraId="3C83FDF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Промышленность в городе и деревне. Роль государства, купечества, помещиков в развитии промышленности. Крепостной и вольнонаемный труд</w:t>
      </w:r>
      <w:r w:rsidRPr="00C620CF">
        <w:rPr>
          <w:i/>
          <w:iCs/>
          <w:color w:val="auto"/>
          <w:sz w:val="24"/>
          <w:szCs w:val="24"/>
        </w:rPr>
        <w:t>.</w:t>
      </w:r>
      <w:r w:rsidRPr="00C620CF">
        <w:rPr>
          <w:color w:val="auto"/>
          <w:sz w:val="24"/>
          <w:szCs w:val="24"/>
        </w:rPr>
        <w:t xml:space="preserve"> Привлечение крепостных оброчных крестьян к работе на мануфактурах</w:t>
      </w:r>
      <w:r w:rsidRPr="00C620CF">
        <w:rPr>
          <w:i/>
          <w:iCs/>
          <w:color w:val="auto"/>
          <w:sz w:val="24"/>
          <w:szCs w:val="24"/>
        </w:rPr>
        <w:t>.</w:t>
      </w:r>
      <w:r w:rsidRPr="00C620CF">
        <w:rPr>
          <w:color w:val="auto"/>
          <w:sz w:val="24"/>
          <w:szCs w:val="24"/>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2EB1B9E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Внутренняя и внешняя торговля. Торговые пути внутри страны. </w:t>
      </w:r>
      <w:r w:rsidR="00F12556" w:rsidRPr="00C620CF">
        <w:rPr>
          <w:color w:val="auto"/>
          <w:sz w:val="24"/>
          <w:szCs w:val="24"/>
        </w:rPr>
        <w:t>Воднотранспортные</w:t>
      </w:r>
      <w:r w:rsidRPr="00C620CF">
        <w:rPr>
          <w:color w:val="auto"/>
          <w:sz w:val="24"/>
          <w:szCs w:val="24"/>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620CF">
        <w:rPr>
          <w:i/>
          <w:iCs/>
          <w:color w:val="auto"/>
          <w:sz w:val="24"/>
          <w:szCs w:val="24"/>
        </w:rPr>
        <w:t>.</w:t>
      </w:r>
      <w:r w:rsidRPr="00C620CF">
        <w:rPr>
          <w:color w:val="auto"/>
          <w:sz w:val="24"/>
          <w:szCs w:val="24"/>
        </w:rPr>
        <w:t xml:space="preserve"> Обеспечение активного внешнеторгового баланса</w:t>
      </w:r>
      <w:r w:rsidRPr="00C620CF">
        <w:rPr>
          <w:i/>
          <w:iCs/>
          <w:color w:val="auto"/>
          <w:sz w:val="24"/>
          <w:szCs w:val="24"/>
        </w:rPr>
        <w:t>.</w:t>
      </w:r>
    </w:p>
    <w:p w14:paraId="7334B078"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Обострение социальных противоречий</w:t>
      </w:r>
      <w:r w:rsidRPr="00C620CF">
        <w:rPr>
          <w:color w:val="auto"/>
          <w:sz w:val="24"/>
          <w:szCs w:val="24"/>
        </w:rPr>
        <w:t>. Чумной бунт в Москве</w:t>
      </w:r>
      <w:r w:rsidRPr="00C620CF">
        <w:rPr>
          <w:i/>
          <w:iCs/>
          <w:color w:val="auto"/>
          <w:sz w:val="24"/>
          <w:szCs w:val="24"/>
        </w:rPr>
        <w:t>.</w:t>
      </w:r>
      <w:r w:rsidRPr="00C620CF">
        <w:rPr>
          <w:color w:val="auto"/>
          <w:sz w:val="24"/>
          <w:szCs w:val="24"/>
        </w:rPr>
        <w:t xml:space="preserve"> Восстание под предводительством Емельяна Пугачева. Антидворянский и антикрепостнический характер движения</w:t>
      </w:r>
      <w:r w:rsidRPr="00C620CF">
        <w:rPr>
          <w:i/>
          <w:iCs/>
          <w:color w:val="auto"/>
          <w:sz w:val="24"/>
          <w:szCs w:val="24"/>
        </w:rPr>
        <w:t>.</w:t>
      </w:r>
      <w:r w:rsidRPr="00C620CF">
        <w:rPr>
          <w:color w:val="auto"/>
          <w:sz w:val="24"/>
          <w:szCs w:val="24"/>
        </w:rPr>
        <w:t xml:space="preserve"> Роль казачества, народов Урала и Поволжья в восстании</w:t>
      </w:r>
      <w:r w:rsidRPr="00C620CF">
        <w:rPr>
          <w:i/>
          <w:iCs/>
          <w:color w:val="auto"/>
          <w:sz w:val="24"/>
          <w:szCs w:val="24"/>
        </w:rPr>
        <w:t xml:space="preserve">. </w:t>
      </w:r>
      <w:r w:rsidRPr="00C620CF">
        <w:rPr>
          <w:color w:val="auto"/>
          <w:sz w:val="24"/>
          <w:szCs w:val="24"/>
        </w:rPr>
        <w:t>Влияние восстания на внутреннюю политику и развитие общественной мысли.</w:t>
      </w:r>
    </w:p>
    <w:p w14:paraId="4762F39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 xml:space="preserve">Внешняя политика России второй половины </w:t>
      </w:r>
      <w:r w:rsidRPr="00C620CF">
        <w:rPr>
          <w:b/>
          <w:bCs/>
          <w:i/>
          <w:iCs/>
          <w:color w:val="auto"/>
          <w:sz w:val="24"/>
          <w:szCs w:val="24"/>
          <w:lang w:val="en-US" w:eastAsia="en-US" w:bidi="en-US"/>
        </w:rPr>
        <w:t>XVIII</w:t>
      </w:r>
      <w:r w:rsidRPr="00C620CF">
        <w:rPr>
          <w:b/>
          <w:bCs/>
          <w:i/>
          <w:iCs/>
          <w:color w:val="auto"/>
          <w:sz w:val="24"/>
          <w:szCs w:val="24"/>
          <w:lang w:eastAsia="en-US" w:bidi="en-US"/>
        </w:rPr>
        <w:t xml:space="preserve"> </w:t>
      </w:r>
      <w:r w:rsidRPr="00C620CF">
        <w:rPr>
          <w:b/>
          <w:bCs/>
          <w:i/>
          <w:iCs/>
          <w:color w:val="auto"/>
          <w:sz w:val="24"/>
          <w:szCs w:val="24"/>
        </w:rPr>
        <w:t>в., ее основные задачи.</w:t>
      </w:r>
      <w:r w:rsidRPr="00C620CF">
        <w:rPr>
          <w:color w:val="auto"/>
          <w:sz w:val="24"/>
          <w:szCs w:val="24"/>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C620CF">
        <w:rPr>
          <w:color w:val="auto"/>
          <w:sz w:val="24"/>
          <w:szCs w:val="24"/>
          <w:lang w:val="en-US" w:eastAsia="en-US" w:bidi="en-US"/>
        </w:rPr>
        <w:t>II</w:t>
      </w:r>
      <w:r w:rsidRPr="00C620CF">
        <w:rPr>
          <w:color w:val="auto"/>
          <w:sz w:val="24"/>
          <w:szCs w:val="24"/>
          <w:lang w:eastAsia="en-US" w:bidi="en-US"/>
        </w:rPr>
        <w:t xml:space="preserve"> </w:t>
      </w:r>
      <w:r w:rsidRPr="00C620CF">
        <w:rPr>
          <w:color w:val="auto"/>
          <w:sz w:val="24"/>
          <w:szCs w:val="24"/>
        </w:rPr>
        <w:t>на юг в 1787 г.</w:t>
      </w:r>
    </w:p>
    <w:p w14:paraId="3A27B56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067308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Борьба поляков за национальную независимость. Восстание под предводительством Т. Костюшко</w:t>
      </w:r>
      <w:r w:rsidRPr="00C620CF">
        <w:rPr>
          <w:i/>
          <w:iCs/>
          <w:color w:val="auto"/>
          <w:sz w:val="24"/>
          <w:szCs w:val="24"/>
        </w:rPr>
        <w:t>.</w:t>
      </w:r>
    </w:p>
    <w:p w14:paraId="31BE359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 xml:space="preserve">Россия при Павле </w:t>
      </w:r>
      <w:r w:rsidRPr="00C620CF">
        <w:rPr>
          <w:b/>
          <w:bCs/>
          <w:i/>
          <w:iCs/>
          <w:color w:val="auto"/>
          <w:sz w:val="24"/>
          <w:szCs w:val="24"/>
          <w:lang w:val="en-US" w:eastAsia="en-US" w:bidi="en-US"/>
        </w:rPr>
        <w:t>I</w:t>
      </w:r>
      <w:r w:rsidRPr="00C620CF">
        <w:rPr>
          <w:b/>
          <w:bCs/>
          <w:i/>
          <w:iCs/>
          <w:color w:val="auto"/>
          <w:sz w:val="24"/>
          <w:szCs w:val="24"/>
          <w:lang w:eastAsia="en-US" w:bidi="en-US"/>
        </w:rPr>
        <w:t>.</w:t>
      </w:r>
      <w:r w:rsidRPr="00C620CF">
        <w:rPr>
          <w:color w:val="auto"/>
          <w:sz w:val="24"/>
          <w:szCs w:val="24"/>
          <w:lang w:eastAsia="en-US" w:bidi="en-US"/>
        </w:rPr>
        <w:t xml:space="preserve"> </w:t>
      </w:r>
      <w:r w:rsidRPr="00C620CF">
        <w:rPr>
          <w:color w:val="auto"/>
          <w:sz w:val="24"/>
          <w:szCs w:val="24"/>
        </w:rPr>
        <w:t xml:space="preserve">Личность Павла </w:t>
      </w:r>
      <w:r w:rsidRPr="00C620CF">
        <w:rPr>
          <w:color w:val="auto"/>
          <w:sz w:val="24"/>
          <w:szCs w:val="24"/>
          <w:lang w:val="en-US" w:eastAsia="en-US" w:bidi="en-US"/>
        </w:rPr>
        <w:t>I</w:t>
      </w:r>
      <w:r w:rsidRPr="00C620CF">
        <w:rPr>
          <w:color w:val="auto"/>
          <w:sz w:val="24"/>
          <w:szCs w:val="24"/>
          <w:lang w:eastAsia="en-US" w:bidi="en-US"/>
        </w:rPr>
        <w:t xml:space="preserve"> </w:t>
      </w:r>
      <w:r w:rsidRPr="00C620CF">
        <w:rPr>
          <w:color w:val="auto"/>
          <w:sz w:val="24"/>
          <w:szCs w:val="24"/>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919B2D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Участие России в борьбе с революционной Францией. Итальянский и Швейцарский походы А. </w:t>
      </w:r>
      <w:r w:rsidRPr="00C620CF">
        <w:rPr>
          <w:color w:val="auto"/>
          <w:sz w:val="24"/>
          <w:szCs w:val="24"/>
        </w:rPr>
        <w:lastRenderedPageBreak/>
        <w:t>В. Суворова. Действия эскадры Ф. Ф. Ушакова в Средиземном море.</w:t>
      </w:r>
    </w:p>
    <w:p w14:paraId="19EE1681"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54" w:name="bookmark904"/>
      <w:r w:rsidRPr="00C620CF">
        <w:rPr>
          <w:rFonts w:ascii="Times New Roman" w:hAnsi="Times New Roman" w:cs="Times New Roman"/>
          <w:sz w:val="24"/>
          <w:szCs w:val="24"/>
        </w:rPr>
        <w:t xml:space="preserve">Культурное пространство Российской империи в </w:t>
      </w:r>
      <w:r w:rsidRPr="00C620CF">
        <w:rPr>
          <w:rFonts w:ascii="Times New Roman" w:hAnsi="Times New Roman" w:cs="Times New Roman"/>
          <w:sz w:val="24"/>
          <w:szCs w:val="24"/>
          <w:lang w:val="en-US" w:eastAsia="en-US" w:bidi="en-US"/>
        </w:rPr>
        <w:t>XVIII</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sz w:val="24"/>
          <w:szCs w:val="24"/>
        </w:rPr>
        <w:t xml:space="preserve">в. </w:t>
      </w:r>
      <w:r w:rsidRPr="00C620CF">
        <w:rPr>
          <w:rFonts w:ascii="Times New Roman" w:hAnsi="Times New Roman" w:cs="Times New Roman"/>
          <w:bCs/>
          <w:sz w:val="24"/>
          <w:szCs w:val="24"/>
        </w:rPr>
        <w:t>(6 ч)</w:t>
      </w:r>
      <w:bookmarkEnd w:id="354"/>
    </w:p>
    <w:p w14:paraId="5DE2222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Идеи Просвещения в российской общественной мысли, публицистике и литературе. Литература народов России в </w:t>
      </w:r>
      <w:r w:rsidRPr="00C620CF">
        <w:rPr>
          <w:color w:val="auto"/>
          <w:sz w:val="24"/>
          <w:szCs w:val="24"/>
          <w:lang w:val="en-US" w:eastAsia="en-US" w:bidi="en-US"/>
        </w:rPr>
        <w:t>XVIII</w:t>
      </w:r>
      <w:r w:rsidRPr="00C620CF">
        <w:rPr>
          <w:color w:val="auto"/>
          <w:sz w:val="24"/>
          <w:szCs w:val="24"/>
          <w:lang w:eastAsia="en-US" w:bidi="en-US"/>
        </w:rPr>
        <w:t xml:space="preserve"> </w:t>
      </w:r>
      <w:r w:rsidRPr="00C620CF">
        <w:rPr>
          <w:color w:val="auto"/>
          <w:sz w:val="24"/>
          <w:szCs w:val="24"/>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44794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Русская культура и культура народов России в </w:t>
      </w:r>
      <w:r w:rsidRPr="00C620CF">
        <w:rPr>
          <w:color w:val="auto"/>
          <w:sz w:val="24"/>
          <w:szCs w:val="24"/>
          <w:lang w:val="en-US" w:eastAsia="en-US" w:bidi="en-US"/>
        </w:rPr>
        <w:t>XVIII</w:t>
      </w:r>
      <w:r w:rsidRPr="00C620CF">
        <w:rPr>
          <w:color w:val="auto"/>
          <w:sz w:val="24"/>
          <w:szCs w:val="24"/>
          <w:lang w:eastAsia="en-US" w:bidi="en-US"/>
        </w:rPr>
        <w:t xml:space="preserve"> </w:t>
      </w:r>
      <w:r w:rsidRPr="00C620CF">
        <w:rPr>
          <w:color w:val="auto"/>
          <w:sz w:val="24"/>
          <w:szCs w:val="24"/>
        </w:rPr>
        <w:t xml:space="preserve">в. Развитие новой светской культуры после преобразований Петра </w:t>
      </w:r>
      <w:r w:rsidRPr="00C620CF">
        <w:rPr>
          <w:color w:val="auto"/>
          <w:sz w:val="24"/>
          <w:szCs w:val="24"/>
          <w:lang w:val="en-US" w:eastAsia="en-US" w:bidi="en-US"/>
        </w:rPr>
        <w:t>I</w:t>
      </w:r>
      <w:r w:rsidRPr="00C620CF">
        <w:rPr>
          <w:color w:val="auto"/>
          <w:sz w:val="24"/>
          <w:szCs w:val="24"/>
          <w:lang w:eastAsia="en-US" w:bidi="en-US"/>
        </w:rPr>
        <w:t xml:space="preserve">. </w:t>
      </w:r>
      <w:r w:rsidRPr="00C620CF">
        <w:rPr>
          <w:color w:val="auto"/>
          <w:sz w:val="24"/>
          <w:szCs w:val="24"/>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620CF">
        <w:rPr>
          <w:i/>
          <w:iCs/>
          <w:color w:val="auto"/>
          <w:sz w:val="24"/>
          <w:szCs w:val="24"/>
        </w:rPr>
        <w:t xml:space="preserve">. </w:t>
      </w:r>
      <w:r w:rsidRPr="00C620CF">
        <w:rPr>
          <w:color w:val="auto"/>
          <w:sz w:val="24"/>
          <w:szCs w:val="24"/>
        </w:rPr>
        <w:t>Усиление внимания к жизни и культуре русского народа и историческому прошлому России к концу столетия.</w:t>
      </w:r>
    </w:p>
    <w:p w14:paraId="28EE379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Культура и быт российских сословий. Дворянство: жизнь и быт дворянской усадьбы. Духовенство. Купечество. Крестьянство.</w:t>
      </w:r>
    </w:p>
    <w:p w14:paraId="55D88E8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Российская наука в </w:t>
      </w:r>
      <w:r w:rsidRPr="00C620CF">
        <w:rPr>
          <w:color w:val="auto"/>
          <w:sz w:val="24"/>
          <w:szCs w:val="24"/>
          <w:lang w:val="en-US" w:eastAsia="en-US" w:bidi="en-US"/>
        </w:rPr>
        <w:t>XVIII</w:t>
      </w:r>
      <w:r w:rsidRPr="00C620CF">
        <w:rPr>
          <w:color w:val="auto"/>
          <w:sz w:val="24"/>
          <w:szCs w:val="24"/>
          <w:lang w:eastAsia="en-US" w:bidi="en-US"/>
        </w:rPr>
        <w:t xml:space="preserve"> </w:t>
      </w:r>
      <w:r w:rsidRPr="00C620CF">
        <w:rPr>
          <w:color w:val="auto"/>
          <w:sz w:val="24"/>
          <w:szCs w:val="24"/>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C620CF">
        <w:rPr>
          <w:i/>
          <w:iCs/>
          <w:color w:val="auto"/>
          <w:sz w:val="24"/>
          <w:szCs w:val="24"/>
        </w:rPr>
        <w:t>.</w:t>
      </w:r>
      <w:r w:rsidRPr="00C620CF">
        <w:rPr>
          <w:color w:val="auto"/>
          <w:sz w:val="24"/>
          <w:szCs w:val="24"/>
        </w:rPr>
        <w:t xml:space="preserve"> Изучение российской словесности и развитие русского литературного языка</w:t>
      </w:r>
      <w:r w:rsidRPr="00C620CF">
        <w:rPr>
          <w:i/>
          <w:iCs/>
          <w:color w:val="auto"/>
          <w:sz w:val="24"/>
          <w:szCs w:val="24"/>
        </w:rPr>
        <w:t>.</w:t>
      </w:r>
      <w:r w:rsidRPr="00C620CF">
        <w:rPr>
          <w:color w:val="auto"/>
          <w:sz w:val="24"/>
          <w:szCs w:val="24"/>
        </w:rPr>
        <w:t xml:space="preserve"> Российская академия</w:t>
      </w:r>
      <w:r w:rsidRPr="00C620CF">
        <w:rPr>
          <w:i/>
          <w:iCs/>
          <w:color w:val="auto"/>
          <w:sz w:val="24"/>
          <w:szCs w:val="24"/>
        </w:rPr>
        <w:t>.</w:t>
      </w:r>
      <w:r w:rsidRPr="00C620CF">
        <w:rPr>
          <w:color w:val="auto"/>
          <w:sz w:val="24"/>
          <w:szCs w:val="24"/>
        </w:rPr>
        <w:t xml:space="preserve"> Е. Р. Дашкова. М. В. Ломоносов и его роль в становлении российской науки и образования.</w:t>
      </w:r>
    </w:p>
    <w:p w14:paraId="6FE09A9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Образование в России в </w:t>
      </w:r>
      <w:r w:rsidRPr="00C620CF">
        <w:rPr>
          <w:color w:val="auto"/>
          <w:sz w:val="24"/>
          <w:szCs w:val="24"/>
          <w:lang w:val="en-US" w:eastAsia="en-US" w:bidi="en-US"/>
        </w:rPr>
        <w:t>XVIII</w:t>
      </w:r>
      <w:r w:rsidRPr="00C620CF">
        <w:rPr>
          <w:color w:val="auto"/>
          <w:sz w:val="24"/>
          <w:szCs w:val="24"/>
          <w:lang w:eastAsia="en-US" w:bidi="en-US"/>
        </w:rPr>
        <w:t xml:space="preserve"> </w:t>
      </w:r>
      <w:r w:rsidRPr="00C620CF">
        <w:rPr>
          <w:color w:val="auto"/>
          <w:sz w:val="24"/>
          <w:szCs w:val="24"/>
        </w:rPr>
        <w:t>в. Основные педагогические идеи</w:t>
      </w:r>
      <w:r w:rsidRPr="00C620CF">
        <w:rPr>
          <w:i/>
          <w:iCs/>
          <w:color w:val="auto"/>
          <w:sz w:val="24"/>
          <w:szCs w:val="24"/>
        </w:rPr>
        <w:t>.</w:t>
      </w:r>
      <w:r w:rsidRPr="00C620CF">
        <w:rPr>
          <w:color w:val="auto"/>
          <w:sz w:val="24"/>
          <w:szCs w:val="24"/>
        </w:rPr>
        <w:t xml:space="preserve"> Воспитание «новой породы» людей. Основание воспитательных домов в Санкт-Петербурге и Москве</w:t>
      </w:r>
      <w:r w:rsidRPr="00C620CF">
        <w:rPr>
          <w:i/>
          <w:iCs/>
          <w:color w:val="auto"/>
          <w:sz w:val="24"/>
          <w:szCs w:val="24"/>
        </w:rPr>
        <w:t>,</w:t>
      </w:r>
      <w:r w:rsidRPr="00C620CF">
        <w:rPr>
          <w:color w:val="auto"/>
          <w:sz w:val="24"/>
          <w:szCs w:val="24"/>
        </w:rPr>
        <w:t xml:space="preserve"> Института благородных девиц в Смольном монастыре</w:t>
      </w:r>
      <w:r w:rsidRPr="00C620CF">
        <w:rPr>
          <w:i/>
          <w:iCs/>
          <w:color w:val="auto"/>
          <w:sz w:val="24"/>
          <w:szCs w:val="24"/>
        </w:rPr>
        <w:t>.</w:t>
      </w:r>
      <w:r w:rsidRPr="00C620CF">
        <w:rPr>
          <w:color w:val="auto"/>
          <w:sz w:val="24"/>
          <w:szCs w:val="24"/>
        </w:rPr>
        <w:t xml:space="preserve"> Сословные учебные заведения для юношества из дворянства</w:t>
      </w:r>
      <w:r w:rsidRPr="00C620CF">
        <w:rPr>
          <w:i/>
          <w:iCs/>
          <w:color w:val="auto"/>
          <w:sz w:val="24"/>
          <w:szCs w:val="24"/>
        </w:rPr>
        <w:t>.</w:t>
      </w:r>
      <w:r w:rsidRPr="00C620CF">
        <w:rPr>
          <w:color w:val="auto"/>
          <w:sz w:val="24"/>
          <w:szCs w:val="24"/>
        </w:rPr>
        <w:t xml:space="preserve"> Московский университет — первый российский университет.</w:t>
      </w:r>
    </w:p>
    <w:p w14:paraId="1698ADD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Русская архитектура </w:t>
      </w:r>
      <w:r w:rsidRPr="00C620CF">
        <w:rPr>
          <w:color w:val="auto"/>
          <w:sz w:val="24"/>
          <w:szCs w:val="24"/>
          <w:lang w:val="en-US" w:eastAsia="en-US" w:bidi="en-US"/>
        </w:rPr>
        <w:t>XVIII</w:t>
      </w:r>
      <w:r w:rsidRPr="00C620CF">
        <w:rPr>
          <w:color w:val="auto"/>
          <w:sz w:val="24"/>
          <w:szCs w:val="24"/>
          <w:lang w:eastAsia="en-US" w:bidi="en-US"/>
        </w:rPr>
        <w:t xml:space="preserve"> </w:t>
      </w:r>
      <w:r w:rsidRPr="00C620CF">
        <w:rPr>
          <w:color w:val="auto"/>
          <w:sz w:val="24"/>
          <w:szCs w:val="24"/>
        </w:rPr>
        <w:t>в. Строительство Петербурга, формирование его городского плана. Регулярный характер застройки Петербурга и других городов</w:t>
      </w:r>
      <w:r w:rsidRPr="00C620CF">
        <w:rPr>
          <w:i/>
          <w:iCs/>
          <w:color w:val="auto"/>
          <w:sz w:val="24"/>
          <w:szCs w:val="24"/>
        </w:rPr>
        <w:t>.</w:t>
      </w:r>
      <w:r w:rsidRPr="00C620CF">
        <w:rPr>
          <w:color w:val="auto"/>
          <w:sz w:val="24"/>
          <w:szCs w:val="24"/>
        </w:rPr>
        <w:t xml:space="preserve"> Барокко в архитектуре Москвы и Петербурга</w:t>
      </w:r>
      <w:r w:rsidRPr="00C620CF">
        <w:rPr>
          <w:i/>
          <w:iCs/>
          <w:color w:val="auto"/>
          <w:sz w:val="24"/>
          <w:szCs w:val="24"/>
        </w:rPr>
        <w:t>.</w:t>
      </w:r>
      <w:r w:rsidRPr="00C620CF">
        <w:rPr>
          <w:color w:val="auto"/>
          <w:sz w:val="24"/>
          <w:szCs w:val="24"/>
        </w:rPr>
        <w:t xml:space="preserve"> Переход к классицизму, создание архитектурных ансамблей в стиле классицизма в обеих столицах. В. И. Баженов, М. Ф. Казаков, Ф. Ф. Растрелли.</w:t>
      </w:r>
    </w:p>
    <w:p w14:paraId="7A51D01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C620CF">
        <w:rPr>
          <w:color w:val="auto"/>
          <w:sz w:val="24"/>
          <w:szCs w:val="24"/>
          <w:lang w:val="en-US" w:eastAsia="en-US" w:bidi="en-US"/>
        </w:rPr>
        <w:t>XVIII</w:t>
      </w:r>
      <w:r w:rsidRPr="00C620CF">
        <w:rPr>
          <w:color w:val="auto"/>
          <w:sz w:val="24"/>
          <w:szCs w:val="24"/>
          <w:lang w:eastAsia="en-US" w:bidi="en-US"/>
        </w:rPr>
        <w:t xml:space="preserve"> </w:t>
      </w:r>
      <w:r w:rsidRPr="00C620CF">
        <w:rPr>
          <w:color w:val="auto"/>
          <w:sz w:val="24"/>
          <w:szCs w:val="24"/>
        </w:rPr>
        <w:t>в. Новые веяния в изобразительном искусстве в конце столетия</w:t>
      </w:r>
      <w:r w:rsidRPr="00C620CF">
        <w:rPr>
          <w:i/>
          <w:iCs/>
          <w:color w:val="auto"/>
          <w:sz w:val="24"/>
          <w:szCs w:val="24"/>
        </w:rPr>
        <w:t>.</w:t>
      </w:r>
    </w:p>
    <w:p w14:paraId="2FAA05E3" w14:textId="77777777" w:rsidR="00A57638" w:rsidRPr="00C620CF" w:rsidRDefault="00E235EB" w:rsidP="00C620CF">
      <w:pPr>
        <w:pStyle w:val="13"/>
        <w:spacing w:line="276" w:lineRule="auto"/>
        <w:ind w:firstLine="709"/>
        <w:contextualSpacing/>
        <w:rPr>
          <w:color w:val="auto"/>
          <w:sz w:val="24"/>
          <w:szCs w:val="24"/>
        </w:rPr>
      </w:pPr>
      <w:r w:rsidRPr="00C620CF">
        <w:rPr>
          <w:b/>
          <w:bCs/>
          <w:i/>
          <w:iCs/>
          <w:color w:val="auto"/>
          <w:sz w:val="24"/>
          <w:szCs w:val="24"/>
        </w:rPr>
        <w:t>Наш край</w:t>
      </w:r>
      <w:r w:rsidRPr="00C620CF">
        <w:rPr>
          <w:color w:val="auto"/>
          <w:sz w:val="24"/>
          <w:szCs w:val="24"/>
        </w:rPr>
        <w:t xml:space="preserve"> в </w:t>
      </w:r>
      <w:r w:rsidRPr="00C620CF">
        <w:rPr>
          <w:color w:val="auto"/>
          <w:sz w:val="24"/>
          <w:szCs w:val="24"/>
          <w:lang w:val="en-US" w:eastAsia="en-US" w:bidi="en-US"/>
        </w:rPr>
        <w:t>XVIII</w:t>
      </w:r>
      <w:r w:rsidRPr="00C620CF">
        <w:rPr>
          <w:color w:val="auto"/>
          <w:sz w:val="24"/>
          <w:szCs w:val="24"/>
          <w:lang w:eastAsia="en-US" w:bidi="en-US"/>
        </w:rPr>
        <w:t xml:space="preserve"> </w:t>
      </w:r>
      <w:r w:rsidRPr="00C620CF">
        <w:rPr>
          <w:color w:val="auto"/>
          <w:sz w:val="24"/>
          <w:szCs w:val="24"/>
        </w:rPr>
        <w:t>в.</w:t>
      </w:r>
    </w:p>
    <w:p w14:paraId="28B09A07" w14:textId="77777777" w:rsidR="00A57638" w:rsidRPr="00C620CF" w:rsidRDefault="00E235EB" w:rsidP="00C620CF">
      <w:pPr>
        <w:pStyle w:val="13"/>
        <w:spacing w:line="276" w:lineRule="auto"/>
        <w:ind w:firstLine="709"/>
        <w:contextualSpacing/>
        <w:rPr>
          <w:color w:val="auto"/>
          <w:sz w:val="24"/>
          <w:szCs w:val="24"/>
        </w:rPr>
      </w:pPr>
      <w:r w:rsidRPr="00C620CF">
        <w:rPr>
          <w:b/>
          <w:bCs/>
          <w:color w:val="auto"/>
          <w:sz w:val="24"/>
          <w:szCs w:val="24"/>
        </w:rPr>
        <w:t xml:space="preserve">Обобщение </w:t>
      </w:r>
      <w:r w:rsidRPr="00C620CF">
        <w:rPr>
          <w:color w:val="auto"/>
          <w:sz w:val="24"/>
          <w:szCs w:val="24"/>
        </w:rPr>
        <w:t>(2 ч).</w:t>
      </w:r>
    </w:p>
    <w:p w14:paraId="28399242" w14:textId="77777777" w:rsidR="006A6F59" w:rsidRDefault="006A6F59" w:rsidP="00C620CF">
      <w:pPr>
        <w:pStyle w:val="af5"/>
        <w:spacing w:line="276" w:lineRule="auto"/>
        <w:ind w:firstLine="709"/>
        <w:contextualSpacing/>
        <w:rPr>
          <w:rFonts w:ascii="Times New Roman" w:hAnsi="Times New Roman" w:cs="Times New Roman"/>
          <w:sz w:val="24"/>
          <w:szCs w:val="24"/>
        </w:rPr>
      </w:pPr>
      <w:bookmarkStart w:id="355" w:name="bookmark906"/>
    </w:p>
    <w:p w14:paraId="1A11B9BD" w14:textId="77777777" w:rsidR="00A57638" w:rsidRPr="00C620CF" w:rsidRDefault="00BF75E3"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9 </w:t>
      </w:r>
      <w:r w:rsidR="00E235EB" w:rsidRPr="00C620CF">
        <w:rPr>
          <w:rFonts w:ascii="Times New Roman" w:hAnsi="Times New Roman" w:cs="Times New Roman"/>
          <w:sz w:val="24"/>
          <w:szCs w:val="24"/>
        </w:rPr>
        <w:t>КЛАСС</w:t>
      </w:r>
      <w:bookmarkEnd w:id="355"/>
    </w:p>
    <w:p w14:paraId="350F4E2B" w14:textId="77777777" w:rsidR="00BF75E3" w:rsidRPr="00C620CF" w:rsidRDefault="00BF75E3" w:rsidP="00C620CF">
      <w:pPr>
        <w:pStyle w:val="af5"/>
        <w:spacing w:line="276" w:lineRule="auto"/>
        <w:ind w:firstLine="709"/>
        <w:contextualSpacing/>
        <w:rPr>
          <w:rFonts w:ascii="Times New Roman" w:hAnsi="Times New Roman" w:cs="Times New Roman"/>
          <w:sz w:val="24"/>
          <w:szCs w:val="24"/>
        </w:rPr>
      </w:pPr>
    </w:p>
    <w:p w14:paraId="27369E8A"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ВСЕОБЩАЯ ИСТОРИЯ. ИСТОРИЯ НОВОГО ВРЕМЕНИ.</w:t>
      </w:r>
    </w:p>
    <w:p w14:paraId="756CE294"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56" w:name="bookmark909"/>
      <w:r w:rsidRPr="00C620CF">
        <w:rPr>
          <w:rFonts w:ascii="Times New Roman" w:hAnsi="Times New Roman" w:cs="Times New Roman"/>
          <w:sz w:val="24"/>
          <w:szCs w:val="24"/>
          <w:lang w:val="en-US" w:eastAsia="en-US" w:bidi="en-US"/>
        </w:rPr>
        <w:t>XIX</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sz w:val="24"/>
          <w:szCs w:val="24"/>
        </w:rPr>
        <w:t xml:space="preserve">— НАЧАЛО ХХ в. </w:t>
      </w:r>
      <w:r w:rsidRPr="00C620CF">
        <w:rPr>
          <w:rFonts w:ascii="Times New Roman" w:hAnsi="Times New Roman" w:cs="Times New Roman"/>
          <w:bCs/>
          <w:sz w:val="24"/>
          <w:szCs w:val="24"/>
        </w:rPr>
        <w:t>(23 ч)</w:t>
      </w:r>
      <w:bookmarkEnd w:id="356"/>
    </w:p>
    <w:p w14:paraId="6D3D4EC9" w14:textId="77777777" w:rsidR="00A57638" w:rsidRPr="00C620CF" w:rsidRDefault="00E235EB" w:rsidP="00C620CF">
      <w:pPr>
        <w:pStyle w:val="13"/>
        <w:spacing w:line="276" w:lineRule="auto"/>
        <w:ind w:firstLine="709"/>
        <w:contextualSpacing/>
        <w:rPr>
          <w:color w:val="auto"/>
          <w:sz w:val="24"/>
          <w:szCs w:val="24"/>
        </w:rPr>
      </w:pPr>
      <w:r w:rsidRPr="00C620CF">
        <w:rPr>
          <w:b/>
          <w:bCs/>
          <w:color w:val="auto"/>
          <w:sz w:val="24"/>
          <w:szCs w:val="24"/>
        </w:rPr>
        <w:t xml:space="preserve">Введение </w:t>
      </w:r>
      <w:r w:rsidRPr="00C620CF">
        <w:rPr>
          <w:color w:val="auto"/>
          <w:sz w:val="24"/>
          <w:szCs w:val="24"/>
        </w:rPr>
        <w:t>(1 ч).</w:t>
      </w:r>
    </w:p>
    <w:p w14:paraId="64045B25"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57" w:name="bookmark911"/>
      <w:r w:rsidRPr="00C620CF">
        <w:rPr>
          <w:rFonts w:ascii="Times New Roman" w:hAnsi="Times New Roman" w:cs="Times New Roman"/>
          <w:sz w:val="24"/>
          <w:szCs w:val="24"/>
        </w:rPr>
        <w:t xml:space="preserve">Европа в начале </w:t>
      </w:r>
      <w:r w:rsidRPr="00C620CF">
        <w:rPr>
          <w:rFonts w:ascii="Times New Roman" w:hAnsi="Times New Roman" w:cs="Times New Roman"/>
          <w:sz w:val="24"/>
          <w:szCs w:val="24"/>
          <w:lang w:val="en-US" w:eastAsia="en-US" w:bidi="en-US"/>
        </w:rPr>
        <w:t>XIX</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sz w:val="24"/>
          <w:szCs w:val="24"/>
        </w:rPr>
        <w:t xml:space="preserve">в. </w:t>
      </w:r>
      <w:r w:rsidRPr="00C620CF">
        <w:rPr>
          <w:rFonts w:ascii="Times New Roman" w:hAnsi="Times New Roman" w:cs="Times New Roman"/>
          <w:bCs/>
          <w:sz w:val="24"/>
          <w:szCs w:val="24"/>
        </w:rPr>
        <w:t>(2 ч)</w:t>
      </w:r>
      <w:bookmarkEnd w:id="357"/>
    </w:p>
    <w:p w14:paraId="16298A7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Провозглашение империи Наполеона </w:t>
      </w:r>
      <w:r w:rsidRPr="00C620CF">
        <w:rPr>
          <w:color w:val="auto"/>
          <w:sz w:val="24"/>
          <w:szCs w:val="24"/>
          <w:lang w:val="en-US" w:eastAsia="en-US" w:bidi="en-US"/>
        </w:rPr>
        <w:t>I</w:t>
      </w:r>
      <w:r w:rsidRPr="00C620CF">
        <w:rPr>
          <w:color w:val="auto"/>
          <w:sz w:val="24"/>
          <w:szCs w:val="24"/>
          <w:lang w:eastAsia="en-US" w:bidi="en-US"/>
        </w:rPr>
        <w:t xml:space="preserve"> </w:t>
      </w:r>
      <w:r w:rsidRPr="00C620CF">
        <w:rPr>
          <w:color w:val="auto"/>
          <w:sz w:val="24"/>
          <w:szCs w:val="24"/>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2B1998C" w14:textId="77777777" w:rsidR="00BF75E3" w:rsidRPr="00C620CF" w:rsidRDefault="00E235EB" w:rsidP="00C620CF">
      <w:pPr>
        <w:pStyle w:val="af5"/>
        <w:spacing w:line="276" w:lineRule="auto"/>
        <w:ind w:firstLine="709"/>
        <w:contextualSpacing/>
        <w:rPr>
          <w:rFonts w:ascii="Times New Roman" w:hAnsi="Times New Roman" w:cs="Times New Roman"/>
          <w:sz w:val="24"/>
          <w:szCs w:val="24"/>
        </w:rPr>
      </w:pPr>
      <w:bookmarkStart w:id="358" w:name="bookmark913"/>
      <w:r w:rsidRPr="00C620CF">
        <w:rPr>
          <w:rFonts w:ascii="Times New Roman" w:hAnsi="Times New Roman" w:cs="Times New Roman"/>
          <w:sz w:val="24"/>
          <w:szCs w:val="24"/>
        </w:rPr>
        <w:t xml:space="preserve">Развитие индустриального общества в первой половине </w:t>
      </w:r>
      <w:r w:rsidRPr="00C620CF">
        <w:rPr>
          <w:rFonts w:ascii="Times New Roman" w:hAnsi="Times New Roman" w:cs="Times New Roman"/>
          <w:sz w:val="24"/>
          <w:szCs w:val="24"/>
          <w:lang w:val="en-US" w:eastAsia="en-US" w:bidi="en-US"/>
        </w:rPr>
        <w:t>XIX</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sz w:val="24"/>
          <w:szCs w:val="24"/>
        </w:rPr>
        <w:t xml:space="preserve">в.: экономика, социальные отношения, политические процессы </w:t>
      </w:r>
    </w:p>
    <w:p w14:paraId="025C710C"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bCs/>
          <w:sz w:val="24"/>
          <w:szCs w:val="24"/>
        </w:rPr>
        <w:t>(2 ч)</w:t>
      </w:r>
      <w:bookmarkEnd w:id="358"/>
    </w:p>
    <w:p w14:paraId="2F697D0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CEE3AB3" w14:textId="77777777" w:rsidR="00BF75E3" w:rsidRPr="00C620CF" w:rsidRDefault="00E235EB" w:rsidP="00C620CF">
      <w:pPr>
        <w:pStyle w:val="af5"/>
        <w:spacing w:line="276" w:lineRule="auto"/>
        <w:ind w:firstLine="709"/>
        <w:contextualSpacing/>
        <w:rPr>
          <w:rFonts w:ascii="Times New Roman" w:hAnsi="Times New Roman" w:cs="Times New Roman"/>
          <w:sz w:val="24"/>
          <w:szCs w:val="24"/>
        </w:rPr>
      </w:pPr>
      <w:bookmarkStart w:id="359" w:name="bookmark915"/>
      <w:r w:rsidRPr="00C620CF">
        <w:rPr>
          <w:rFonts w:ascii="Times New Roman" w:hAnsi="Times New Roman" w:cs="Times New Roman"/>
          <w:sz w:val="24"/>
          <w:szCs w:val="24"/>
        </w:rPr>
        <w:t xml:space="preserve">Политическое развитие европейских стран в 1815—1840-е гг. </w:t>
      </w:r>
    </w:p>
    <w:p w14:paraId="5A4EEEF8"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bCs/>
          <w:sz w:val="24"/>
          <w:szCs w:val="24"/>
        </w:rPr>
        <w:t>(2 ч)</w:t>
      </w:r>
      <w:bookmarkEnd w:id="359"/>
    </w:p>
    <w:p w14:paraId="2132895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2ACCBCDB"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60" w:name="bookmark917"/>
      <w:r w:rsidRPr="00C620CF">
        <w:rPr>
          <w:rFonts w:ascii="Times New Roman" w:hAnsi="Times New Roman" w:cs="Times New Roman"/>
          <w:sz w:val="24"/>
          <w:szCs w:val="24"/>
        </w:rPr>
        <w:t xml:space="preserve">Страны Европы и Северной Америки в середине XIX — начале ХХ в. </w:t>
      </w:r>
      <w:r w:rsidRPr="00C620CF">
        <w:rPr>
          <w:rFonts w:ascii="Times New Roman" w:hAnsi="Times New Roman" w:cs="Times New Roman"/>
          <w:bCs/>
          <w:sz w:val="24"/>
          <w:szCs w:val="24"/>
        </w:rPr>
        <w:t>(6 ч)</w:t>
      </w:r>
      <w:bookmarkEnd w:id="360"/>
    </w:p>
    <w:p w14:paraId="0B75F202"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Великобритания</w:t>
      </w:r>
      <w:r w:rsidRPr="00C620CF">
        <w:rPr>
          <w:color w:val="auto"/>
          <w:sz w:val="24"/>
          <w:szCs w:val="24"/>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14:paraId="46D1DF0A"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Франция.</w:t>
      </w:r>
      <w:r w:rsidRPr="00C620CF">
        <w:rPr>
          <w:color w:val="auto"/>
          <w:sz w:val="24"/>
          <w:szCs w:val="24"/>
        </w:rPr>
        <w:t xml:space="preserve"> Империя Наполеона </w:t>
      </w:r>
      <w:r w:rsidRPr="00C620CF">
        <w:rPr>
          <w:color w:val="auto"/>
          <w:sz w:val="24"/>
          <w:szCs w:val="24"/>
          <w:lang w:val="en-US" w:eastAsia="en-US" w:bidi="en-US"/>
        </w:rPr>
        <w:t>III</w:t>
      </w:r>
      <w:r w:rsidRPr="00C620CF">
        <w:rPr>
          <w:color w:val="auto"/>
          <w:sz w:val="24"/>
          <w:szCs w:val="24"/>
          <w:lang w:eastAsia="en-US" w:bidi="en-US"/>
        </w:rPr>
        <w:t xml:space="preserve">: </w:t>
      </w:r>
      <w:r w:rsidRPr="00C620CF">
        <w:rPr>
          <w:color w:val="auto"/>
          <w:sz w:val="24"/>
          <w:szCs w:val="24"/>
        </w:rPr>
        <w:t>внутренняя и внешняя политика. Активизация колониальной экспансии. Франко-германская война 1870—1871 гг. Парижская коммуна.</w:t>
      </w:r>
    </w:p>
    <w:p w14:paraId="7C6651D4"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Италия.</w:t>
      </w:r>
      <w:r w:rsidRPr="00C620CF">
        <w:rPr>
          <w:color w:val="auto"/>
          <w:sz w:val="24"/>
          <w:szCs w:val="24"/>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C620CF">
        <w:rPr>
          <w:color w:val="auto"/>
          <w:sz w:val="24"/>
          <w:szCs w:val="24"/>
          <w:lang w:val="en-US" w:eastAsia="en-US" w:bidi="en-US"/>
        </w:rPr>
        <w:t>II</w:t>
      </w:r>
      <w:r w:rsidRPr="00C620CF">
        <w:rPr>
          <w:color w:val="auto"/>
          <w:sz w:val="24"/>
          <w:szCs w:val="24"/>
          <w:lang w:eastAsia="en-US" w:bidi="en-US"/>
        </w:rPr>
        <w:t>.</w:t>
      </w:r>
    </w:p>
    <w:p w14:paraId="7C5E31FD"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Германия.</w:t>
      </w:r>
      <w:r w:rsidRPr="00C620CF">
        <w:rPr>
          <w:color w:val="auto"/>
          <w:sz w:val="24"/>
          <w:szCs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4B0C06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 xml:space="preserve">Страны Центральной и Юго-Восточной Европы во второй половине </w:t>
      </w:r>
      <w:r w:rsidRPr="00C620CF">
        <w:rPr>
          <w:b/>
          <w:bCs/>
          <w:i/>
          <w:iCs/>
          <w:color w:val="auto"/>
          <w:sz w:val="24"/>
          <w:szCs w:val="24"/>
          <w:lang w:val="en-US" w:eastAsia="en-US" w:bidi="en-US"/>
        </w:rPr>
        <w:t>XIX</w:t>
      </w:r>
      <w:r w:rsidRPr="00C620CF">
        <w:rPr>
          <w:b/>
          <w:bCs/>
          <w:i/>
          <w:iCs/>
          <w:color w:val="auto"/>
          <w:sz w:val="24"/>
          <w:szCs w:val="24"/>
          <w:lang w:eastAsia="en-US" w:bidi="en-US"/>
        </w:rPr>
        <w:t xml:space="preserve"> </w:t>
      </w:r>
      <w:r w:rsidRPr="00C620CF">
        <w:rPr>
          <w:b/>
          <w:bCs/>
          <w:i/>
          <w:iCs/>
          <w:color w:val="auto"/>
          <w:sz w:val="24"/>
          <w:szCs w:val="24"/>
        </w:rPr>
        <w:t xml:space="preserve">— начале </w:t>
      </w:r>
      <w:r w:rsidRPr="00C620CF">
        <w:rPr>
          <w:b/>
          <w:bCs/>
          <w:i/>
          <w:iCs/>
          <w:color w:val="auto"/>
          <w:sz w:val="24"/>
          <w:szCs w:val="24"/>
          <w:lang w:val="en-US" w:eastAsia="en-US" w:bidi="en-US"/>
        </w:rPr>
        <w:t>XX</w:t>
      </w:r>
      <w:r w:rsidRPr="00C620CF">
        <w:rPr>
          <w:b/>
          <w:bCs/>
          <w:i/>
          <w:iCs/>
          <w:color w:val="auto"/>
          <w:sz w:val="24"/>
          <w:szCs w:val="24"/>
          <w:lang w:eastAsia="en-US" w:bidi="en-US"/>
        </w:rPr>
        <w:t xml:space="preserve"> </w:t>
      </w:r>
      <w:r w:rsidRPr="00C620CF">
        <w:rPr>
          <w:b/>
          <w:bCs/>
          <w:i/>
          <w:iCs/>
          <w:color w:val="auto"/>
          <w:sz w:val="24"/>
          <w:szCs w:val="24"/>
        </w:rPr>
        <w:t>в</w:t>
      </w:r>
      <w:r w:rsidRPr="00C620CF">
        <w:rPr>
          <w:i/>
          <w:iCs/>
          <w:color w:val="auto"/>
          <w:sz w:val="24"/>
          <w:szCs w:val="24"/>
        </w:rPr>
        <w:t>.</w:t>
      </w:r>
      <w:r w:rsidRPr="00C620CF">
        <w:rPr>
          <w:color w:val="auto"/>
          <w:sz w:val="24"/>
          <w:szCs w:val="24"/>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4BD2153F"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Соединенные Штаты Америки</w:t>
      </w:r>
      <w:r w:rsidRPr="00C620CF">
        <w:rPr>
          <w:color w:val="auto"/>
          <w:sz w:val="24"/>
          <w:szCs w:val="24"/>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C620CF">
        <w:rPr>
          <w:color w:val="auto"/>
          <w:sz w:val="24"/>
          <w:szCs w:val="24"/>
          <w:lang w:val="en-US" w:eastAsia="en-US" w:bidi="en-US"/>
        </w:rPr>
        <w:t>XIX</w:t>
      </w:r>
      <w:r w:rsidRPr="00C620CF">
        <w:rPr>
          <w:color w:val="auto"/>
          <w:sz w:val="24"/>
          <w:szCs w:val="24"/>
          <w:lang w:eastAsia="en-US" w:bidi="en-US"/>
        </w:rPr>
        <w:t xml:space="preserve"> </w:t>
      </w:r>
      <w:r w:rsidRPr="00C620CF">
        <w:rPr>
          <w:color w:val="auto"/>
          <w:sz w:val="24"/>
          <w:szCs w:val="24"/>
        </w:rPr>
        <w:t>в.</w:t>
      </w:r>
    </w:p>
    <w:p w14:paraId="5585E5F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 xml:space="preserve">Экономическое и социально-политическое развитие стран Европы и США в конце </w:t>
      </w:r>
      <w:r w:rsidRPr="00C620CF">
        <w:rPr>
          <w:b/>
          <w:bCs/>
          <w:i/>
          <w:iCs/>
          <w:color w:val="auto"/>
          <w:sz w:val="24"/>
          <w:szCs w:val="24"/>
          <w:lang w:val="en-US" w:eastAsia="en-US" w:bidi="en-US"/>
        </w:rPr>
        <w:t>XIX</w:t>
      </w:r>
      <w:r w:rsidRPr="00C620CF">
        <w:rPr>
          <w:b/>
          <w:bCs/>
          <w:i/>
          <w:iCs/>
          <w:color w:val="auto"/>
          <w:sz w:val="24"/>
          <w:szCs w:val="24"/>
          <w:lang w:eastAsia="en-US" w:bidi="en-US"/>
        </w:rPr>
        <w:t xml:space="preserve"> </w:t>
      </w:r>
      <w:r w:rsidRPr="00C620CF">
        <w:rPr>
          <w:b/>
          <w:bCs/>
          <w:i/>
          <w:iCs/>
          <w:color w:val="auto"/>
          <w:sz w:val="24"/>
          <w:szCs w:val="24"/>
        </w:rPr>
        <w:t>— начале ХХ в.</w:t>
      </w:r>
    </w:p>
    <w:p w14:paraId="0CD3BA3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19B1A55"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61" w:name="bookmark919"/>
      <w:r w:rsidRPr="00C620CF">
        <w:rPr>
          <w:rFonts w:ascii="Times New Roman" w:hAnsi="Times New Roman" w:cs="Times New Roman"/>
          <w:sz w:val="24"/>
          <w:szCs w:val="24"/>
        </w:rPr>
        <w:t xml:space="preserve">Страны Латинской Америки в </w:t>
      </w:r>
      <w:r w:rsidRPr="00C620CF">
        <w:rPr>
          <w:rFonts w:ascii="Times New Roman" w:hAnsi="Times New Roman" w:cs="Times New Roman"/>
          <w:sz w:val="24"/>
          <w:szCs w:val="24"/>
          <w:lang w:val="en-US" w:eastAsia="en-US" w:bidi="en-US"/>
        </w:rPr>
        <w:t>XIX</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sz w:val="24"/>
          <w:szCs w:val="24"/>
        </w:rPr>
        <w:t xml:space="preserve">— начале ХХ в. </w:t>
      </w:r>
      <w:r w:rsidRPr="00C620CF">
        <w:rPr>
          <w:rFonts w:ascii="Times New Roman" w:hAnsi="Times New Roman" w:cs="Times New Roman"/>
          <w:bCs/>
          <w:sz w:val="24"/>
          <w:szCs w:val="24"/>
        </w:rPr>
        <w:t>(2 ч)</w:t>
      </w:r>
      <w:bookmarkEnd w:id="361"/>
    </w:p>
    <w:p w14:paraId="264E069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1A60D024"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62" w:name="bookmark921"/>
      <w:r w:rsidRPr="00C620CF">
        <w:rPr>
          <w:rFonts w:ascii="Times New Roman" w:hAnsi="Times New Roman" w:cs="Times New Roman"/>
          <w:sz w:val="24"/>
          <w:szCs w:val="24"/>
        </w:rPr>
        <w:t xml:space="preserve">Страны Азии в XIX — начале ХХ в. </w:t>
      </w:r>
      <w:r w:rsidRPr="00C620CF">
        <w:rPr>
          <w:rFonts w:ascii="Times New Roman" w:hAnsi="Times New Roman" w:cs="Times New Roman"/>
          <w:bCs/>
          <w:sz w:val="24"/>
          <w:szCs w:val="24"/>
        </w:rPr>
        <w:t>(3 ч)</w:t>
      </w:r>
      <w:bookmarkEnd w:id="362"/>
    </w:p>
    <w:p w14:paraId="0F1DA868"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Япония.</w:t>
      </w:r>
      <w:r w:rsidRPr="00C620CF">
        <w:rPr>
          <w:color w:val="auto"/>
          <w:sz w:val="24"/>
          <w:szCs w:val="24"/>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FD2618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Китай.</w:t>
      </w:r>
      <w:r w:rsidRPr="00C620CF">
        <w:rPr>
          <w:color w:val="auto"/>
          <w:sz w:val="24"/>
          <w:szCs w:val="24"/>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14:paraId="44F3E69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Османская империя</w:t>
      </w:r>
      <w:r w:rsidRPr="00C620CF">
        <w:rPr>
          <w:i/>
          <w:iCs/>
          <w:color w:val="auto"/>
          <w:sz w:val="24"/>
          <w:szCs w:val="24"/>
        </w:rPr>
        <w:t>.</w:t>
      </w:r>
      <w:r w:rsidRPr="00C620CF">
        <w:rPr>
          <w:color w:val="auto"/>
          <w:sz w:val="24"/>
          <w:szCs w:val="24"/>
        </w:rPr>
        <w:t xml:space="preserve"> Традиционные устои и попытки проведения реформ. Политика Танзимата. Принятие конституции. Младотурецкая революция 1908—1909 гг.</w:t>
      </w:r>
    </w:p>
    <w:p w14:paraId="5BE1D60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 xml:space="preserve">Революция 1905—1911 г. в </w:t>
      </w:r>
      <w:r w:rsidRPr="00C620CF">
        <w:rPr>
          <w:b/>
          <w:bCs/>
          <w:i/>
          <w:iCs/>
          <w:color w:val="auto"/>
          <w:sz w:val="24"/>
          <w:szCs w:val="24"/>
        </w:rPr>
        <w:t>Иране.</w:t>
      </w:r>
    </w:p>
    <w:p w14:paraId="01DD3DC4"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Индия.</w:t>
      </w:r>
      <w:r w:rsidRPr="00C620CF">
        <w:rPr>
          <w:color w:val="auto"/>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C620CF">
        <w:rPr>
          <w:color w:val="auto"/>
          <w:sz w:val="24"/>
          <w:szCs w:val="24"/>
          <w:lang w:val="en-US" w:eastAsia="en-US" w:bidi="en-US"/>
        </w:rPr>
        <w:t>XIX</w:t>
      </w:r>
      <w:r w:rsidRPr="00C620CF">
        <w:rPr>
          <w:color w:val="auto"/>
          <w:sz w:val="24"/>
          <w:szCs w:val="24"/>
          <w:lang w:eastAsia="en-US" w:bidi="en-US"/>
        </w:rPr>
        <w:t xml:space="preserve"> </w:t>
      </w:r>
      <w:r w:rsidRPr="00C620CF">
        <w:rPr>
          <w:color w:val="auto"/>
          <w:sz w:val="24"/>
          <w:szCs w:val="24"/>
        </w:rPr>
        <w:t>в. Создание Индийского национального конгресса. Б. Тилак, М.К. Ганди.</w:t>
      </w:r>
    </w:p>
    <w:p w14:paraId="1F972C8C"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63" w:name="bookmark923"/>
      <w:r w:rsidRPr="00C620CF">
        <w:rPr>
          <w:rFonts w:ascii="Times New Roman" w:hAnsi="Times New Roman" w:cs="Times New Roman"/>
          <w:sz w:val="24"/>
          <w:szCs w:val="24"/>
        </w:rPr>
        <w:t xml:space="preserve">Народы Африки в XIX — начале XX в. </w:t>
      </w:r>
      <w:r w:rsidRPr="00C620CF">
        <w:rPr>
          <w:rFonts w:ascii="Times New Roman" w:hAnsi="Times New Roman" w:cs="Times New Roman"/>
          <w:bCs/>
          <w:sz w:val="24"/>
          <w:szCs w:val="24"/>
        </w:rPr>
        <w:t>(1 ч)</w:t>
      </w:r>
      <w:bookmarkEnd w:id="363"/>
    </w:p>
    <w:p w14:paraId="0594AE0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3E46795"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64" w:name="bookmark925"/>
      <w:r w:rsidRPr="00C620CF">
        <w:rPr>
          <w:rFonts w:ascii="Times New Roman" w:hAnsi="Times New Roman" w:cs="Times New Roman"/>
          <w:sz w:val="24"/>
          <w:szCs w:val="24"/>
        </w:rPr>
        <w:t xml:space="preserve">Развитие культуры в </w:t>
      </w:r>
      <w:r w:rsidRPr="00C620CF">
        <w:rPr>
          <w:rFonts w:ascii="Times New Roman" w:hAnsi="Times New Roman" w:cs="Times New Roman"/>
          <w:sz w:val="24"/>
          <w:szCs w:val="24"/>
          <w:lang w:val="en-US" w:eastAsia="en-US" w:bidi="en-US"/>
        </w:rPr>
        <w:t>XIX</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sz w:val="24"/>
          <w:szCs w:val="24"/>
        </w:rPr>
        <w:t xml:space="preserve">— начале </w:t>
      </w:r>
      <w:r w:rsidRPr="00C620CF">
        <w:rPr>
          <w:rFonts w:ascii="Times New Roman" w:hAnsi="Times New Roman" w:cs="Times New Roman"/>
          <w:sz w:val="24"/>
          <w:szCs w:val="24"/>
          <w:lang w:val="en-US" w:eastAsia="en-US" w:bidi="en-US"/>
        </w:rPr>
        <w:t>XX</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sz w:val="24"/>
          <w:szCs w:val="24"/>
        </w:rPr>
        <w:t xml:space="preserve">в. </w:t>
      </w:r>
      <w:r w:rsidRPr="00C620CF">
        <w:rPr>
          <w:rFonts w:ascii="Times New Roman" w:hAnsi="Times New Roman" w:cs="Times New Roman"/>
          <w:bCs/>
          <w:sz w:val="24"/>
          <w:szCs w:val="24"/>
        </w:rPr>
        <w:t>(2 ч)</w:t>
      </w:r>
      <w:bookmarkEnd w:id="364"/>
    </w:p>
    <w:p w14:paraId="5C66855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Научные открытия и технические изобретения в </w:t>
      </w:r>
      <w:r w:rsidRPr="00C620CF">
        <w:rPr>
          <w:color w:val="auto"/>
          <w:sz w:val="24"/>
          <w:szCs w:val="24"/>
          <w:lang w:val="en-US" w:eastAsia="en-US" w:bidi="en-US"/>
        </w:rPr>
        <w:t>XIX</w:t>
      </w:r>
      <w:r w:rsidRPr="00C620CF">
        <w:rPr>
          <w:color w:val="auto"/>
          <w:sz w:val="24"/>
          <w:szCs w:val="24"/>
          <w:lang w:eastAsia="en-US" w:bidi="en-US"/>
        </w:rPr>
        <w:t xml:space="preserve"> </w:t>
      </w:r>
      <w:r w:rsidRPr="00C620CF">
        <w:rPr>
          <w:color w:val="auto"/>
          <w:sz w:val="24"/>
          <w:szCs w:val="24"/>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C620CF">
        <w:rPr>
          <w:color w:val="auto"/>
          <w:sz w:val="24"/>
          <w:szCs w:val="24"/>
          <w:lang w:val="en-US" w:eastAsia="en-US" w:bidi="en-US"/>
        </w:rPr>
        <w:t>XIX</w:t>
      </w:r>
      <w:r w:rsidRPr="00C620CF">
        <w:rPr>
          <w:color w:val="auto"/>
          <w:sz w:val="24"/>
          <w:szCs w:val="24"/>
          <w:lang w:eastAsia="en-US" w:bidi="en-US"/>
        </w:rPr>
        <w:t xml:space="preserve"> </w:t>
      </w:r>
      <w:r w:rsidRPr="00C620CF">
        <w:rPr>
          <w:color w:val="auto"/>
          <w:sz w:val="24"/>
          <w:szCs w:val="24"/>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41615A6"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65" w:name="bookmark927"/>
      <w:r w:rsidRPr="00C620CF">
        <w:rPr>
          <w:rFonts w:ascii="Times New Roman" w:hAnsi="Times New Roman" w:cs="Times New Roman"/>
          <w:sz w:val="24"/>
          <w:szCs w:val="24"/>
        </w:rPr>
        <w:t xml:space="preserve">Международные отношения в </w:t>
      </w:r>
      <w:r w:rsidRPr="00C620CF">
        <w:rPr>
          <w:rFonts w:ascii="Times New Roman" w:hAnsi="Times New Roman" w:cs="Times New Roman"/>
          <w:sz w:val="24"/>
          <w:szCs w:val="24"/>
          <w:lang w:val="en-US" w:eastAsia="en-US" w:bidi="en-US"/>
        </w:rPr>
        <w:t>XIX</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sz w:val="24"/>
          <w:szCs w:val="24"/>
        </w:rPr>
        <w:t xml:space="preserve">— начале </w:t>
      </w:r>
      <w:r w:rsidRPr="00C620CF">
        <w:rPr>
          <w:rFonts w:ascii="Times New Roman" w:hAnsi="Times New Roman" w:cs="Times New Roman"/>
          <w:sz w:val="24"/>
          <w:szCs w:val="24"/>
          <w:lang w:val="en-US" w:eastAsia="en-US" w:bidi="en-US"/>
        </w:rPr>
        <w:t>XX</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sz w:val="24"/>
          <w:szCs w:val="24"/>
        </w:rPr>
        <w:t xml:space="preserve">в. </w:t>
      </w:r>
      <w:r w:rsidRPr="00C620CF">
        <w:rPr>
          <w:rFonts w:ascii="Times New Roman" w:hAnsi="Times New Roman" w:cs="Times New Roman"/>
          <w:bCs/>
          <w:sz w:val="24"/>
          <w:szCs w:val="24"/>
        </w:rPr>
        <w:t>(1 ч)</w:t>
      </w:r>
      <w:bookmarkEnd w:id="365"/>
    </w:p>
    <w:p w14:paraId="3E49603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C620CF">
        <w:rPr>
          <w:color w:val="auto"/>
          <w:sz w:val="24"/>
          <w:szCs w:val="24"/>
          <w:lang w:val="en-US" w:eastAsia="en-US" w:bidi="en-US"/>
        </w:rPr>
        <w:t>XIX</w:t>
      </w:r>
      <w:r w:rsidRPr="00C620CF">
        <w:rPr>
          <w:color w:val="auto"/>
          <w:sz w:val="24"/>
          <w:szCs w:val="24"/>
          <w:lang w:eastAsia="en-US" w:bidi="en-US"/>
        </w:rPr>
        <w:t xml:space="preserve"> </w:t>
      </w:r>
      <w:r w:rsidRPr="00C620CF">
        <w:rPr>
          <w:color w:val="auto"/>
          <w:sz w:val="24"/>
          <w:szCs w:val="24"/>
        </w:rPr>
        <w:t>— начале ХХ в. (испано-американская война, русско-японская война, боснийский кризис). Балканские войны.</w:t>
      </w:r>
    </w:p>
    <w:p w14:paraId="1FFDE352"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Обобщение </w:t>
      </w:r>
      <w:r w:rsidRPr="00C620CF">
        <w:rPr>
          <w:color w:val="auto"/>
          <w:sz w:val="24"/>
          <w:szCs w:val="24"/>
        </w:rPr>
        <w:t xml:space="preserve">(1 ч). Историческое и культурное наследие </w:t>
      </w:r>
      <w:r w:rsidRPr="00C620CF">
        <w:rPr>
          <w:color w:val="auto"/>
          <w:sz w:val="24"/>
          <w:szCs w:val="24"/>
          <w:lang w:val="en-US" w:eastAsia="en-US" w:bidi="en-US"/>
        </w:rPr>
        <w:t>XIX</w:t>
      </w:r>
      <w:r w:rsidRPr="00C620CF">
        <w:rPr>
          <w:color w:val="auto"/>
          <w:sz w:val="24"/>
          <w:szCs w:val="24"/>
          <w:lang w:eastAsia="en-US" w:bidi="en-US"/>
        </w:rPr>
        <w:t xml:space="preserve"> </w:t>
      </w:r>
      <w:r w:rsidRPr="00C620CF">
        <w:rPr>
          <w:color w:val="auto"/>
          <w:sz w:val="24"/>
          <w:szCs w:val="24"/>
        </w:rPr>
        <w:t>в.</w:t>
      </w:r>
    </w:p>
    <w:p w14:paraId="6A068E7D"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66" w:name="bookmark929"/>
      <w:r w:rsidRPr="00C620CF">
        <w:rPr>
          <w:rFonts w:ascii="Times New Roman" w:hAnsi="Times New Roman" w:cs="Times New Roman"/>
          <w:sz w:val="24"/>
          <w:szCs w:val="24"/>
        </w:rPr>
        <w:t>ИСТОРИЯ РОССИИ. РОССИЙСКАЯ ИМПЕРИЯ</w:t>
      </w:r>
      <w:bookmarkEnd w:id="366"/>
    </w:p>
    <w:p w14:paraId="1895391D"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67" w:name="bookmark931"/>
      <w:r w:rsidRPr="00C620CF">
        <w:rPr>
          <w:rFonts w:ascii="Times New Roman" w:hAnsi="Times New Roman" w:cs="Times New Roman"/>
          <w:sz w:val="24"/>
          <w:szCs w:val="24"/>
        </w:rPr>
        <w:t xml:space="preserve">В </w:t>
      </w:r>
      <w:r w:rsidRPr="00C620CF">
        <w:rPr>
          <w:rFonts w:ascii="Times New Roman" w:hAnsi="Times New Roman" w:cs="Times New Roman"/>
          <w:sz w:val="24"/>
          <w:szCs w:val="24"/>
          <w:lang w:val="en-US" w:eastAsia="en-US" w:bidi="en-US"/>
        </w:rPr>
        <w:t>XIX</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sz w:val="24"/>
          <w:szCs w:val="24"/>
        </w:rPr>
        <w:t xml:space="preserve">— НАЧАЛЕ </w:t>
      </w:r>
      <w:r w:rsidRPr="00C620CF">
        <w:rPr>
          <w:rFonts w:ascii="Times New Roman" w:hAnsi="Times New Roman" w:cs="Times New Roman"/>
          <w:sz w:val="24"/>
          <w:szCs w:val="24"/>
          <w:lang w:val="en-US" w:eastAsia="en-US" w:bidi="en-US"/>
        </w:rPr>
        <w:t>XX</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sz w:val="24"/>
          <w:szCs w:val="24"/>
        </w:rPr>
        <w:t xml:space="preserve">В. </w:t>
      </w:r>
      <w:r w:rsidRPr="00C620CF">
        <w:rPr>
          <w:rFonts w:ascii="Times New Roman" w:hAnsi="Times New Roman" w:cs="Times New Roman"/>
          <w:bCs/>
          <w:sz w:val="24"/>
          <w:szCs w:val="24"/>
        </w:rPr>
        <w:t>(45 ч)</w:t>
      </w:r>
      <w:bookmarkEnd w:id="367"/>
    </w:p>
    <w:p w14:paraId="2FBCCFFF"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Введение </w:t>
      </w:r>
      <w:r w:rsidRPr="00C620CF">
        <w:rPr>
          <w:color w:val="auto"/>
          <w:sz w:val="24"/>
          <w:szCs w:val="24"/>
        </w:rPr>
        <w:t>(1 ч).</w:t>
      </w:r>
    </w:p>
    <w:p w14:paraId="798447E5"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68" w:name="bookmark933"/>
      <w:r w:rsidRPr="00C620CF">
        <w:rPr>
          <w:rFonts w:ascii="Times New Roman" w:hAnsi="Times New Roman" w:cs="Times New Roman"/>
          <w:sz w:val="24"/>
          <w:szCs w:val="24"/>
        </w:rPr>
        <w:t xml:space="preserve">Александровская эпоха: государственный либерализм </w:t>
      </w:r>
      <w:r w:rsidRPr="00C620CF">
        <w:rPr>
          <w:rFonts w:ascii="Times New Roman" w:hAnsi="Times New Roman" w:cs="Times New Roman"/>
          <w:bCs/>
          <w:sz w:val="24"/>
          <w:szCs w:val="24"/>
        </w:rPr>
        <w:t>(7 ч)</w:t>
      </w:r>
      <w:bookmarkEnd w:id="368"/>
    </w:p>
    <w:p w14:paraId="62C7095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Проекты либеральных реформ Александра </w:t>
      </w:r>
      <w:r w:rsidRPr="00C620CF">
        <w:rPr>
          <w:color w:val="auto"/>
          <w:sz w:val="24"/>
          <w:szCs w:val="24"/>
          <w:lang w:val="en-US" w:eastAsia="en-US" w:bidi="en-US"/>
        </w:rPr>
        <w:t>I</w:t>
      </w:r>
      <w:r w:rsidRPr="00C620CF">
        <w:rPr>
          <w:color w:val="auto"/>
          <w:sz w:val="24"/>
          <w:szCs w:val="24"/>
          <w:lang w:eastAsia="en-US" w:bidi="en-US"/>
        </w:rPr>
        <w:t xml:space="preserve">. </w:t>
      </w:r>
      <w:r w:rsidRPr="00C620CF">
        <w:rPr>
          <w:color w:val="auto"/>
          <w:sz w:val="24"/>
          <w:szCs w:val="24"/>
        </w:rPr>
        <w:t>Внешние и внутренние факторы. Негласный комитет. Реформы государственного управления. М. М. Сперанский.</w:t>
      </w:r>
    </w:p>
    <w:p w14:paraId="08BF014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C620CF">
        <w:rPr>
          <w:color w:val="auto"/>
          <w:sz w:val="24"/>
          <w:szCs w:val="24"/>
          <w:lang w:val="en-US" w:eastAsia="en-US" w:bidi="en-US"/>
        </w:rPr>
        <w:t>XIX</w:t>
      </w:r>
      <w:r w:rsidRPr="00C620CF">
        <w:rPr>
          <w:color w:val="auto"/>
          <w:sz w:val="24"/>
          <w:szCs w:val="24"/>
          <w:lang w:eastAsia="en-US" w:bidi="en-US"/>
        </w:rPr>
        <w:t xml:space="preserve"> </w:t>
      </w:r>
      <w:r w:rsidRPr="00C620CF">
        <w:rPr>
          <w:color w:val="auto"/>
          <w:sz w:val="24"/>
          <w:szCs w:val="24"/>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2A138D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C620CF">
        <w:rPr>
          <w:i/>
          <w:iCs/>
          <w:color w:val="auto"/>
          <w:sz w:val="24"/>
          <w:szCs w:val="24"/>
        </w:rPr>
        <w:t>.</w:t>
      </w:r>
      <w:r w:rsidRPr="00C620CF">
        <w:rPr>
          <w:color w:val="auto"/>
          <w:sz w:val="24"/>
          <w:szCs w:val="24"/>
        </w:rPr>
        <w:t xml:space="preserve"> Тайные организации: Союз спасения, Союз благоденствия, Северное и Южное общества. Восстание декабристов 14 декабря 1825 г.</w:t>
      </w:r>
    </w:p>
    <w:p w14:paraId="1E0D87F7"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69" w:name="bookmark935"/>
      <w:r w:rsidRPr="00C620CF">
        <w:rPr>
          <w:rFonts w:ascii="Times New Roman" w:hAnsi="Times New Roman" w:cs="Times New Roman"/>
          <w:sz w:val="24"/>
          <w:szCs w:val="24"/>
        </w:rPr>
        <w:t xml:space="preserve">Николаевское самодержавие: государственный консерватизм </w:t>
      </w:r>
      <w:r w:rsidRPr="00C620CF">
        <w:rPr>
          <w:rFonts w:ascii="Times New Roman" w:hAnsi="Times New Roman" w:cs="Times New Roman"/>
          <w:bCs/>
          <w:sz w:val="24"/>
          <w:szCs w:val="24"/>
        </w:rPr>
        <w:t>(5 ч)</w:t>
      </w:r>
      <w:bookmarkEnd w:id="369"/>
    </w:p>
    <w:p w14:paraId="0825C0A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Реформаторские и консервативные тенденции в политике Николая </w:t>
      </w:r>
      <w:r w:rsidRPr="00C620CF">
        <w:rPr>
          <w:color w:val="auto"/>
          <w:sz w:val="24"/>
          <w:szCs w:val="24"/>
          <w:lang w:val="en-US" w:eastAsia="en-US" w:bidi="en-US"/>
        </w:rPr>
        <w:t>I</w:t>
      </w:r>
      <w:r w:rsidRPr="00C620CF">
        <w:rPr>
          <w:color w:val="auto"/>
          <w:sz w:val="24"/>
          <w:szCs w:val="24"/>
          <w:lang w:eastAsia="en-US" w:bidi="en-US"/>
        </w:rPr>
        <w:t xml:space="preserve">. </w:t>
      </w:r>
      <w:r w:rsidRPr="00C620CF">
        <w:rPr>
          <w:color w:val="auto"/>
          <w:sz w:val="24"/>
          <w:szCs w:val="24"/>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2B5BDFA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w:t>
      </w:r>
      <w:r w:rsidRPr="00C620CF">
        <w:rPr>
          <w:color w:val="auto"/>
          <w:sz w:val="24"/>
          <w:szCs w:val="24"/>
        </w:rPr>
        <w:lastRenderedPageBreak/>
        <w:t>вопрос. Распад Венской системы. Крымская война. Героическая оборона Севастополя. Парижский мир 1856 г.</w:t>
      </w:r>
    </w:p>
    <w:p w14:paraId="7E9F79C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Сословная структура российского общества. Крепостное хозяйство. Помещик и крестьянин, конфликты и сотрудничество</w:t>
      </w:r>
      <w:r w:rsidRPr="00C620CF">
        <w:rPr>
          <w:i/>
          <w:iCs/>
          <w:color w:val="auto"/>
          <w:sz w:val="24"/>
          <w:szCs w:val="24"/>
        </w:rPr>
        <w:t xml:space="preserve">. </w:t>
      </w:r>
      <w:r w:rsidRPr="00C620CF">
        <w:rPr>
          <w:color w:val="auto"/>
          <w:sz w:val="24"/>
          <w:szCs w:val="24"/>
        </w:rPr>
        <w:t>Промышленный переворот и его особенности в России. Начало железнодорожного строительства. Москва и Петербург: спор двух столиц</w:t>
      </w:r>
      <w:r w:rsidRPr="00C620CF">
        <w:rPr>
          <w:i/>
          <w:iCs/>
          <w:color w:val="auto"/>
          <w:sz w:val="24"/>
          <w:szCs w:val="24"/>
        </w:rPr>
        <w:t>.</w:t>
      </w:r>
      <w:r w:rsidRPr="00C620CF">
        <w:rPr>
          <w:color w:val="auto"/>
          <w:sz w:val="24"/>
          <w:szCs w:val="24"/>
        </w:rPr>
        <w:t xml:space="preserve"> Города как административные, торговые и промышленные центры. Городское самоуправление.</w:t>
      </w:r>
    </w:p>
    <w:p w14:paraId="470FDA6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620CF">
        <w:rPr>
          <w:i/>
          <w:iCs/>
          <w:color w:val="auto"/>
          <w:sz w:val="24"/>
          <w:szCs w:val="24"/>
        </w:rPr>
        <w:t>.</w:t>
      </w:r>
      <w:r w:rsidRPr="00C620CF">
        <w:rPr>
          <w:color w:val="auto"/>
          <w:sz w:val="24"/>
          <w:szCs w:val="24"/>
        </w:rPr>
        <w:t xml:space="preserve"> А. И. Герцен</w:t>
      </w:r>
      <w:r w:rsidRPr="00C620CF">
        <w:rPr>
          <w:i/>
          <w:iCs/>
          <w:color w:val="auto"/>
          <w:sz w:val="24"/>
          <w:szCs w:val="24"/>
        </w:rPr>
        <w:t>.</w:t>
      </w:r>
      <w:r w:rsidRPr="00C620CF">
        <w:rPr>
          <w:color w:val="auto"/>
          <w:sz w:val="24"/>
          <w:szCs w:val="24"/>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C620CF">
        <w:rPr>
          <w:i/>
          <w:iCs/>
          <w:color w:val="auto"/>
          <w:sz w:val="24"/>
          <w:szCs w:val="24"/>
        </w:rPr>
        <w:t>.</w:t>
      </w:r>
    </w:p>
    <w:p w14:paraId="4639844B" w14:textId="77777777" w:rsidR="00BF75E3" w:rsidRPr="00C620CF" w:rsidRDefault="00E235EB" w:rsidP="00C620CF">
      <w:pPr>
        <w:pStyle w:val="af5"/>
        <w:spacing w:line="276" w:lineRule="auto"/>
        <w:ind w:firstLine="709"/>
        <w:contextualSpacing/>
        <w:rPr>
          <w:rFonts w:ascii="Times New Roman" w:hAnsi="Times New Roman" w:cs="Times New Roman"/>
          <w:sz w:val="24"/>
          <w:szCs w:val="24"/>
        </w:rPr>
      </w:pPr>
      <w:bookmarkStart w:id="370" w:name="bookmark937"/>
      <w:r w:rsidRPr="00C620CF">
        <w:rPr>
          <w:rFonts w:ascii="Times New Roman" w:hAnsi="Times New Roman" w:cs="Times New Roman"/>
          <w:sz w:val="24"/>
          <w:szCs w:val="24"/>
        </w:rPr>
        <w:t xml:space="preserve">Культурное пространство империи в первой половине XIX в. </w:t>
      </w:r>
    </w:p>
    <w:p w14:paraId="27950EE9"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(3 ч)</w:t>
      </w:r>
      <w:bookmarkEnd w:id="370"/>
    </w:p>
    <w:p w14:paraId="1C69B61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C620CF">
        <w:rPr>
          <w:i/>
          <w:iCs/>
          <w:color w:val="auto"/>
          <w:sz w:val="24"/>
          <w:szCs w:val="24"/>
        </w:rPr>
        <w:t>.</w:t>
      </w:r>
      <w:r w:rsidRPr="00C620CF">
        <w:rPr>
          <w:color w:val="auto"/>
          <w:sz w:val="24"/>
          <w:szCs w:val="24"/>
        </w:rPr>
        <w:t xml:space="preserve"> Российская культура как часть европейской культуры.</w:t>
      </w:r>
    </w:p>
    <w:p w14:paraId="1E7A9793"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71" w:name="bookmark939"/>
      <w:r w:rsidRPr="00C620CF">
        <w:rPr>
          <w:rFonts w:ascii="Times New Roman" w:hAnsi="Times New Roman" w:cs="Times New Roman"/>
          <w:sz w:val="24"/>
          <w:szCs w:val="24"/>
        </w:rPr>
        <w:t xml:space="preserve">Народы России в первой половине </w:t>
      </w:r>
      <w:r w:rsidRPr="00C620CF">
        <w:rPr>
          <w:rFonts w:ascii="Times New Roman" w:hAnsi="Times New Roman" w:cs="Times New Roman"/>
          <w:sz w:val="24"/>
          <w:szCs w:val="24"/>
          <w:lang w:val="en-US" w:eastAsia="en-US" w:bidi="en-US"/>
        </w:rPr>
        <w:t>XIX</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sz w:val="24"/>
          <w:szCs w:val="24"/>
        </w:rPr>
        <w:t xml:space="preserve">в. </w:t>
      </w:r>
      <w:r w:rsidRPr="00C620CF">
        <w:rPr>
          <w:rFonts w:ascii="Times New Roman" w:hAnsi="Times New Roman" w:cs="Times New Roman"/>
          <w:bCs/>
          <w:sz w:val="24"/>
          <w:szCs w:val="24"/>
        </w:rPr>
        <w:t>(2 ч)</w:t>
      </w:r>
      <w:bookmarkEnd w:id="371"/>
    </w:p>
    <w:p w14:paraId="60159D5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8431D7A"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72" w:name="bookmark941"/>
      <w:r w:rsidRPr="00C620CF">
        <w:rPr>
          <w:rFonts w:ascii="Times New Roman" w:hAnsi="Times New Roman" w:cs="Times New Roman"/>
          <w:sz w:val="24"/>
          <w:szCs w:val="24"/>
        </w:rPr>
        <w:t>Социальная и правовая модернизация страны</w:t>
      </w:r>
      <w:bookmarkEnd w:id="372"/>
    </w:p>
    <w:p w14:paraId="01CEB49B"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при Александре </w:t>
      </w:r>
      <w:r w:rsidRPr="00C620CF">
        <w:rPr>
          <w:rFonts w:ascii="Times New Roman" w:hAnsi="Times New Roman" w:cs="Times New Roman"/>
          <w:sz w:val="24"/>
          <w:szCs w:val="24"/>
          <w:lang w:val="en-US" w:eastAsia="en-US" w:bidi="en-US"/>
        </w:rPr>
        <w:t>II</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bCs/>
          <w:sz w:val="24"/>
          <w:szCs w:val="24"/>
        </w:rPr>
        <w:t>(6 ч)</w:t>
      </w:r>
    </w:p>
    <w:p w14:paraId="71F3454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C620CF">
        <w:rPr>
          <w:i/>
          <w:iCs/>
          <w:color w:val="auto"/>
          <w:sz w:val="24"/>
          <w:szCs w:val="24"/>
        </w:rPr>
        <w:t>.</w:t>
      </w:r>
      <w:r w:rsidRPr="00C620CF">
        <w:rPr>
          <w:color w:val="auto"/>
          <w:sz w:val="24"/>
          <w:szCs w:val="24"/>
        </w:rPr>
        <w:t xml:space="preserve"> Конституционный вопрос.</w:t>
      </w:r>
    </w:p>
    <w:p w14:paraId="1CB5534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3492BF3"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73" w:name="bookmark944"/>
      <w:r w:rsidRPr="00C620CF">
        <w:rPr>
          <w:rFonts w:ascii="Times New Roman" w:hAnsi="Times New Roman" w:cs="Times New Roman"/>
          <w:sz w:val="24"/>
          <w:szCs w:val="24"/>
        </w:rPr>
        <w:t xml:space="preserve">Россия в 1880—1890-х гг. </w:t>
      </w:r>
      <w:r w:rsidRPr="00C620CF">
        <w:rPr>
          <w:rFonts w:ascii="Times New Roman" w:hAnsi="Times New Roman" w:cs="Times New Roman"/>
          <w:bCs/>
          <w:sz w:val="24"/>
          <w:szCs w:val="24"/>
        </w:rPr>
        <w:t>(4 ч)</w:t>
      </w:r>
      <w:bookmarkEnd w:id="373"/>
    </w:p>
    <w:p w14:paraId="592802F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«Народное самодержавие» Александра </w:t>
      </w:r>
      <w:r w:rsidRPr="00C620CF">
        <w:rPr>
          <w:color w:val="auto"/>
          <w:sz w:val="24"/>
          <w:szCs w:val="24"/>
          <w:lang w:val="en-US" w:eastAsia="en-US" w:bidi="en-US"/>
        </w:rPr>
        <w:t>III</w:t>
      </w:r>
      <w:r w:rsidRPr="00C620CF">
        <w:rPr>
          <w:color w:val="auto"/>
          <w:sz w:val="24"/>
          <w:szCs w:val="24"/>
          <w:lang w:eastAsia="en-US" w:bidi="en-US"/>
        </w:rPr>
        <w:t xml:space="preserve">. </w:t>
      </w:r>
      <w:r w:rsidRPr="00C620CF">
        <w:rPr>
          <w:color w:val="auto"/>
          <w:sz w:val="24"/>
          <w:szCs w:val="24"/>
        </w:rPr>
        <w:t>Идеология самобытного развития России. Государственный национализм. Реформы и «контрреформы». Политика консервативной стабилизации</w:t>
      </w:r>
      <w:r w:rsidRPr="00C620CF">
        <w:rPr>
          <w:i/>
          <w:iCs/>
          <w:color w:val="auto"/>
          <w:sz w:val="24"/>
          <w:szCs w:val="24"/>
        </w:rPr>
        <w:t>.</w:t>
      </w:r>
      <w:r w:rsidRPr="00C620CF">
        <w:rPr>
          <w:color w:val="auto"/>
          <w:sz w:val="24"/>
          <w:szCs w:val="24"/>
        </w:rPr>
        <w:t xml:space="preserve"> Ограничение общественной самодеятельности</w:t>
      </w:r>
      <w:r w:rsidRPr="00C620CF">
        <w:rPr>
          <w:i/>
          <w:iCs/>
          <w:color w:val="auto"/>
          <w:sz w:val="24"/>
          <w:szCs w:val="24"/>
        </w:rPr>
        <w:t>.</w:t>
      </w:r>
      <w:r w:rsidRPr="00C620CF">
        <w:rPr>
          <w:color w:val="auto"/>
          <w:sz w:val="24"/>
          <w:szCs w:val="24"/>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C620CF">
        <w:rPr>
          <w:i/>
          <w:iCs/>
          <w:color w:val="auto"/>
          <w:sz w:val="24"/>
          <w:szCs w:val="24"/>
        </w:rPr>
        <w:t>.</w:t>
      </w:r>
    </w:p>
    <w:p w14:paraId="6F06709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620CF">
        <w:rPr>
          <w:i/>
          <w:iCs/>
          <w:color w:val="auto"/>
          <w:sz w:val="24"/>
          <w:szCs w:val="24"/>
        </w:rPr>
        <w:t>.</w:t>
      </w:r>
    </w:p>
    <w:p w14:paraId="651AD0F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Сельское хозяйство и промышленность</w:t>
      </w:r>
      <w:r w:rsidRPr="00C620CF">
        <w:rPr>
          <w:b/>
          <w:bCs/>
          <w:i/>
          <w:iCs/>
          <w:color w:val="auto"/>
          <w:sz w:val="24"/>
          <w:szCs w:val="24"/>
        </w:rPr>
        <w:t>.</w:t>
      </w:r>
      <w:r w:rsidRPr="00C620CF">
        <w:rPr>
          <w:color w:val="auto"/>
          <w:sz w:val="24"/>
          <w:szCs w:val="24"/>
        </w:rPr>
        <w:t xml:space="preserve"> Пореформенная деревня: традиции и новации. Общинное землевладение и крестьянское хозяйство. Взаимозависимость помещичьего и </w:t>
      </w:r>
      <w:r w:rsidRPr="00C620CF">
        <w:rPr>
          <w:color w:val="auto"/>
          <w:sz w:val="24"/>
          <w:szCs w:val="24"/>
        </w:rPr>
        <w:lastRenderedPageBreak/>
        <w:t>крестьянского хозяйств. Помещичье «оскудение»</w:t>
      </w:r>
      <w:r w:rsidRPr="00C620CF">
        <w:rPr>
          <w:i/>
          <w:iCs/>
          <w:color w:val="auto"/>
          <w:sz w:val="24"/>
          <w:szCs w:val="24"/>
        </w:rPr>
        <w:t>.</w:t>
      </w:r>
      <w:r w:rsidRPr="00C620CF">
        <w:rPr>
          <w:color w:val="auto"/>
          <w:sz w:val="24"/>
          <w:szCs w:val="24"/>
        </w:rPr>
        <w:t xml:space="preserve"> Социальные типы крестьян и помещиков</w:t>
      </w:r>
      <w:r w:rsidRPr="00C620CF">
        <w:rPr>
          <w:i/>
          <w:iCs/>
          <w:color w:val="auto"/>
          <w:sz w:val="24"/>
          <w:szCs w:val="24"/>
        </w:rPr>
        <w:t>.</w:t>
      </w:r>
      <w:r w:rsidRPr="00C620CF">
        <w:rPr>
          <w:color w:val="auto"/>
          <w:sz w:val="24"/>
          <w:szCs w:val="24"/>
        </w:rPr>
        <w:t xml:space="preserve"> Дворяне-предприниматели.</w:t>
      </w:r>
    </w:p>
    <w:p w14:paraId="50CF418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C620CF">
        <w:rPr>
          <w:i/>
          <w:iCs/>
          <w:color w:val="auto"/>
          <w:sz w:val="24"/>
          <w:szCs w:val="24"/>
        </w:rPr>
        <w:t>.</w:t>
      </w:r>
    </w:p>
    <w:p w14:paraId="3A1117C1"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74" w:name="bookmark946"/>
      <w:r w:rsidRPr="00C620CF">
        <w:rPr>
          <w:rFonts w:ascii="Times New Roman" w:hAnsi="Times New Roman" w:cs="Times New Roman"/>
          <w:sz w:val="24"/>
          <w:szCs w:val="24"/>
        </w:rPr>
        <w:t xml:space="preserve">Культурное пространство империи во второй половине </w:t>
      </w:r>
      <w:r w:rsidRPr="00C620CF">
        <w:rPr>
          <w:rFonts w:ascii="Times New Roman" w:hAnsi="Times New Roman" w:cs="Times New Roman"/>
          <w:sz w:val="24"/>
          <w:szCs w:val="24"/>
          <w:lang w:val="en-US" w:eastAsia="en-US" w:bidi="en-US"/>
        </w:rPr>
        <w:t>XIX</w:t>
      </w:r>
      <w:r w:rsidRPr="00C620CF">
        <w:rPr>
          <w:rFonts w:ascii="Times New Roman" w:hAnsi="Times New Roman" w:cs="Times New Roman"/>
          <w:sz w:val="24"/>
          <w:szCs w:val="24"/>
          <w:lang w:eastAsia="en-US" w:bidi="en-US"/>
        </w:rPr>
        <w:t xml:space="preserve"> </w:t>
      </w:r>
      <w:r w:rsidRPr="00C620CF">
        <w:rPr>
          <w:rFonts w:ascii="Times New Roman" w:hAnsi="Times New Roman" w:cs="Times New Roman"/>
          <w:sz w:val="24"/>
          <w:szCs w:val="24"/>
        </w:rPr>
        <w:t xml:space="preserve">в. </w:t>
      </w:r>
      <w:r w:rsidRPr="00C620CF">
        <w:rPr>
          <w:rFonts w:ascii="Times New Roman" w:hAnsi="Times New Roman" w:cs="Times New Roman"/>
          <w:bCs/>
          <w:sz w:val="24"/>
          <w:szCs w:val="24"/>
        </w:rPr>
        <w:t>(3 ч)</w:t>
      </w:r>
      <w:bookmarkEnd w:id="374"/>
    </w:p>
    <w:p w14:paraId="3CC926C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Культура и быт народов России во второй половине </w:t>
      </w:r>
      <w:r w:rsidRPr="00C620CF">
        <w:rPr>
          <w:color w:val="auto"/>
          <w:sz w:val="24"/>
          <w:szCs w:val="24"/>
          <w:lang w:val="en-US" w:eastAsia="en-US" w:bidi="en-US"/>
        </w:rPr>
        <w:t>XIX</w:t>
      </w:r>
      <w:r w:rsidRPr="00C620CF">
        <w:rPr>
          <w:color w:val="auto"/>
          <w:sz w:val="24"/>
          <w:szCs w:val="24"/>
          <w:lang w:eastAsia="en-US" w:bidi="en-US"/>
        </w:rPr>
        <w:t xml:space="preserve"> </w:t>
      </w:r>
      <w:r w:rsidRPr="00C620CF">
        <w:rPr>
          <w:color w:val="auto"/>
          <w:sz w:val="24"/>
          <w:szCs w:val="24"/>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C620CF">
        <w:rPr>
          <w:i/>
          <w:iCs/>
          <w:color w:val="auto"/>
          <w:sz w:val="24"/>
          <w:szCs w:val="24"/>
        </w:rPr>
        <w:t>.</w:t>
      </w:r>
      <w:r w:rsidRPr="00C620CF">
        <w:rPr>
          <w:color w:val="auto"/>
          <w:sz w:val="24"/>
          <w:szCs w:val="24"/>
        </w:rPr>
        <w:t xml:space="preserve"> Народная, элитарная и массовая культура</w:t>
      </w:r>
      <w:r w:rsidRPr="00C620CF">
        <w:rPr>
          <w:i/>
          <w:iCs/>
          <w:color w:val="auto"/>
          <w:sz w:val="24"/>
          <w:szCs w:val="24"/>
        </w:rPr>
        <w:t xml:space="preserve">. </w:t>
      </w:r>
      <w:r w:rsidRPr="00C620CF">
        <w:rPr>
          <w:color w:val="auto"/>
          <w:sz w:val="24"/>
          <w:szCs w:val="24"/>
        </w:rPr>
        <w:t xml:space="preserve">Российская культура </w:t>
      </w:r>
      <w:r w:rsidRPr="00C620CF">
        <w:rPr>
          <w:color w:val="auto"/>
          <w:sz w:val="24"/>
          <w:szCs w:val="24"/>
          <w:lang w:val="en-US" w:eastAsia="en-US" w:bidi="en-US"/>
        </w:rPr>
        <w:t>XIX</w:t>
      </w:r>
      <w:r w:rsidRPr="00C620CF">
        <w:rPr>
          <w:color w:val="auto"/>
          <w:sz w:val="24"/>
          <w:szCs w:val="24"/>
          <w:lang w:eastAsia="en-US" w:bidi="en-US"/>
        </w:rPr>
        <w:t xml:space="preserve"> </w:t>
      </w:r>
      <w:r w:rsidRPr="00C620CF">
        <w:rPr>
          <w:color w:val="auto"/>
          <w:sz w:val="24"/>
          <w:szCs w:val="24"/>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0BE2383B"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75" w:name="bookmark948"/>
      <w:r w:rsidRPr="00C620CF">
        <w:rPr>
          <w:rFonts w:ascii="Times New Roman" w:hAnsi="Times New Roman" w:cs="Times New Roman"/>
          <w:sz w:val="24"/>
          <w:szCs w:val="24"/>
        </w:rPr>
        <w:t xml:space="preserve">Этнокультурный облик империи </w:t>
      </w:r>
      <w:r w:rsidRPr="00C620CF">
        <w:rPr>
          <w:rFonts w:ascii="Times New Roman" w:hAnsi="Times New Roman" w:cs="Times New Roman"/>
          <w:bCs/>
          <w:sz w:val="24"/>
          <w:szCs w:val="24"/>
        </w:rPr>
        <w:t>(2 ч)</w:t>
      </w:r>
      <w:bookmarkEnd w:id="375"/>
    </w:p>
    <w:p w14:paraId="0093D3E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Основные регионы и народы Российской империи и их роль в жизни страны. Правовое положение различных этносов и конфессий</w:t>
      </w:r>
      <w:r w:rsidRPr="00C620CF">
        <w:rPr>
          <w:i/>
          <w:iCs/>
          <w:color w:val="auto"/>
          <w:sz w:val="24"/>
          <w:szCs w:val="24"/>
        </w:rPr>
        <w:t>.</w:t>
      </w:r>
      <w:r w:rsidRPr="00C620CF">
        <w:rPr>
          <w:color w:val="auto"/>
          <w:sz w:val="24"/>
          <w:szCs w:val="24"/>
        </w:rPr>
        <w:t xml:space="preserve"> Процессы национального и религиозного возрождения у народов Российской империи</w:t>
      </w:r>
      <w:r w:rsidRPr="00C620CF">
        <w:rPr>
          <w:i/>
          <w:iCs/>
          <w:color w:val="auto"/>
          <w:sz w:val="24"/>
          <w:szCs w:val="24"/>
        </w:rPr>
        <w:t>.</w:t>
      </w:r>
      <w:r w:rsidRPr="00C620CF">
        <w:rPr>
          <w:color w:val="auto"/>
          <w:sz w:val="24"/>
          <w:szCs w:val="24"/>
        </w:rPr>
        <w:t xml:space="preserve"> Национальные движения народов России. Взаимодействие национальных культур и народов. Национальная политика самодержавия</w:t>
      </w:r>
      <w:r w:rsidRPr="00C620CF">
        <w:rPr>
          <w:i/>
          <w:iCs/>
          <w:color w:val="auto"/>
          <w:sz w:val="24"/>
          <w:szCs w:val="24"/>
        </w:rPr>
        <w:t>.</w:t>
      </w:r>
      <w:r w:rsidRPr="00C620CF">
        <w:rPr>
          <w:color w:val="auto"/>
          <w:sz w:val="24"/>
          <w:szCs w:val="24"/>
        </w:rPr>
        <w:t xml:space="preserve"> Укрепление автономии Финляндии</w:t>
      </w:r>
      <w:r w:rsidRPr="00C620CF">
        <w:rPr>
          <w:i/>
          <w:iCs/>
          <w:color w:val="auto"/>
          <w:sz w:val="24"/>
          <w:szCs w:val="24"/>
        </w:rPr>
        <w:t>.</w:t>
      </w:r>
      <w:r w:rsidRPr="00C620CF">
        <w:rPr>
          <w:color w:val="auto"/>
          <w:sz w:val="24"/>
          <w:szCs w:val="24"/>
        </w:rPr>
        <w:t xml:space="preserve"> Польское восстание 1863 г. Прибалтика</w:t>
      </w:r>
      <w:r w:rsidRPr="00C620CF">
        <w:rPr>
          <w:i/>
          <w:iCs/>
          <w:color w:val="auto"/>
          <w:sz w:val="24"/>
          <w:szCs w:val="24"/>
        </w:rPr>
        <w:t>.</w:t>
      </w:r>
      <w:r w:rsidRPr="00C620CF">
        <w:rPr>
          <w:color w:val="auto"/>
          <w:sz w:val="24"/>
          <w:szCs w:val="24"/>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235F02F"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76" w:name="bookmark950"/>
      <w:r w:rsidRPr="00C620CF">
        <w:rPr>
          <w:rFonts w:ascii="Times New Roman" w:hAnsi="Times New Roman" w:cs="Times New Roman"/>
          <w:sz w:val="24"/>
          <w:szCs w:val="24"/>
        </w:rPr>
        <w:t>Формирование гражданского общества</w:t>
      </w:r>
      <w:bookmarkEnd w:id="376"/>
    </w:p>
    <w:p w14:paraId="2A4C00AF"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и основные направления общественных движений </w:t>
      </w:r>
      <w:r w:rsidRPr="00C620CF">
        <w:rPr>
          <w:rFonts w:ascii="Times New Roman" w:hAnsi="Times New Roman" w:cs="Times New Roman"/>
          <w:bCs/>
          <w:sz w:val="24"/>
          <w:szCs w:val="24"/>
        </w:rPr>
        <w:t>(2 ч)</w:t>
      </w:r>
    </w:p>
    <w:p w14:paraId="40C3151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C620CF">
        <w:rPr>
          <w:i/>
          <w:iCs/>
          <w:color w:val="auto"/>
          <w:sz w:val="24"/>
          <w:szCs w:val="24"/>
        </w:rPr>
        <w:t>.</w:t>
      </w:r>
      <w:r w:rsidRPr="00C620CF">
        <w:rPr>
          <w:color w:val="auto"/>
          <w:sz w:val="24"/>
          <w:szCs w:val="24"/>
        </w:rPr>
        <w:t xml:space="preserve"> Рабочее движение</w:t>
      </w:r>
      <w:r w:rsidRPr="00C620CF">
        <w:rPr>
          <w:i/>
          <w:iCs/>
          <w:color w:val="auto"/>
          <w:sz w:val="24"/>
          <w:szCs w:val="24"/>
        </w:rPr>
        <w:t>.</w:t>
      </w:r>
      <w:r w:rsidRPr="00C620CF">
        <w:rPr>
          <w:color w:val="auto"/>
          <w:sz w:val="24"/>
          <w:szCs w:val="24"/>
        </w:rPr>
        <w:t xml:space="preserve"> Женское движение</w:t>
      </w:r>
      <w:r w:rsidRPr="00C620CF">
        <w:rPr>
          <w:i/>
          <w:iCs/>
          <w:color w:val="auto"/>
          <w:sz w:val="24"/>
          <w:szCs w:val="24"/>
        </w:rPr>
        <w:t>.</w:t>
      </w:r>
    </w:p>
    <w:p w14:paraId="170BD85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w:t>
      </w:r>
      <w:r w:rsidRPr="00C620CF">
        <w:rPr>
          <w:i/>
          <w:iCs/>
          <w:color w:val="auto"/>
          <w:sz w:val="24"/>
          <w:szCs w:val="24"/>
        </w:rPr>
        <w:t>.</w:t>
      </w:r>
      <w:r w:rsidRPr="00C620CF">
        <w:rPr>
          <w:color w:val="auto"/>
          <w:sz w:val="24"/>
          <w:szCs w:val="24"/>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C620CF">
        <w:rPr>
          <w:i/>
          <w:iCs/>
          <w:color w:val="auto"/>
          <w:sz w:val="24"/>
          <w:szCs w:val="24"/>
        </w:rPr>
        <w:t>.</w:t>
      </w:r>
      <w:r w:rsidRPr="00C620CF">
        <w:rPr>
          <w:color w:val="auto"/>
          <w:sz w:val="24"/>
          <w:szCs w:val="24"/>
        </w:rPr>
        <w:t xml:space="preserve"> «Хождение в народ»</w:t>
      </w:r>
      <w:r w:rsidRPr="00C620CF">
        <w:rPr>
          <w:i/>
          <w:iCs/>
          <w:color w:val="auto"/>
          <w:sz w:val="24"/>
          <w:szCs w:val="24"/>
        </w:rPr>
        <w:t>.</w:t>
      </w:r>
      <w:r w:rsidRPr="00C620CF">
        <w:rPr>
          <w:color w:val="auto"/>
          <w:sz w:val="24"/>
          <w:szCs w:val="24"/>
        </w:rPr>
        <w:t xml:space="preserve"> «Земля и воля» и ее раскол</w:t>
      </w:r>
      <w:r w:rsidRPr="00C620CF">
        <w:rPr>
          <w:i/>
          <w:iCs/>
          <w:color w:val="auto"/>
          <w:sz w:val="24"/>
          <w:szCs w:val="24"/>
        </w:rPr>
        <w:t>.</w:t>
      </w:r>
      <w:r w:rsidRPr="00C620CF">
        <w:rPr>
          <w:color w:val="auto"/>
          <w:sz w:val="24"/>
          <w:szCs w:val="24"/>
        </w:rPr>
        <w:t xml:space="preserve"> «Черный передел» и «Народная воля»</w:t>
      </w:r>
      <w:r w:rsidRPr="00C620CF">
        <w:rPr>
          <w:i/>
          <w:iCs/>
          <w:color w:val="auto"/>
          <w:sz w:val="24"/>
          <w:szCs w:val="24"/>
        </w:rPr>
        <w:t>.</w:t>
      </w:r>
      <w:r w:rsidRPr="00C620CF">
        <w:rPr>
          <w:color w:val="auto"/>
          <w:sz w:val="24"/>
          <w:szCs w:val="24"/>
        </w:rPr>
        <w:t xml:space="preserve"> Политический терроризм. Распространение марксизма и формирование социал-демократии. Группа «Освобождение труда»</w:t>
      </w:r>
      <w:r w:rsidRPr="00C620CF">
        <w:rPr>
          <w:i/>
          <w:iCs/>
          <w:color w:val="auto"/>
          <w:sz w:val="24"/>
          <w:szCs w:val="24"/>
        </w:rPr>
        <w:t>.</w:t>
      </w:r>
      <w:r w:rsidRPr="00C620CF">
        <w:rPr>
          <w:color w:val="auto"/>
          <w:sz w:val="24"/>
          <w:szCs w:val="24"/>
        </w:rPr>
        <w:t xml:space="preserve"> «Союз борьбы за освобождение рабочего класса</w:t>
      </w:r>
      <w:r w:rsidRPr="00C620CF">
        <w:rPr>
          <w:i/>
          <w:iCs/>
          <w:color w:val="auto"/>
          <w:sz w:val="24"/>
          <w:szCs w:val="24"/>
        </w:rPr>
        <w:t>».</w:t>
      </w:r>
      <w:r w:rsidRPr="00C620CF">
        <w:rPr>
          <w:color w:val="auto"/>
          <w:sz w:val="24"/>
          <w:szCs w:val="24"/>
        </w:rPr>
        <w:t xml:space="preserve"> </w:t>
      </w:r>
      <w:r w:rsidRPr="00C620CF">
        <w:rPr>
          <w:color w:val="auto"/>
          <w:sz w:val="24"/>
          <w:szCs w:val="24"/>
          <w:lang w:val="en-US" w:eastAsia="en-US" w:bidi="en-US"/>
        </w:rPr>
        <w:t>I</w:t>
      </w:r>
      <w:r w:rsidRPr="00C620CF">
        <w:rPr>
          <w:color w:val="auto"/>
          <w:sz w:val="24"/>
          <w:szCs w:val="24"/>
          <w:lang w:eastAsia="en-US" w:bidi="en-US"/>
        </w:rPr>
        <w:t xml:space="preserve"> </w:t>
      </w:r>
      <w:r w:rsidRPr="00C620CF">
        <w:rPr>
          <w:color w:val="auto"/>
          <w:sz w:val="24"/>
          <w:szCs w:val="24"/>
        </w:rPr>
        <w:t>съезд РСДРП</w:t>
      </w:r>
      <w:r w:rsidRPr="00C620CF">
        <w:rPr>
          <w:i/>
          <w:iCs/>
          <w:color w:val="auto"/>
          <w:sz w:val="24"/>
          <w:szCs w:val="24"/>
        </w:rPr>
        <w:t>.</w:t>
      </w:r>
    </w:p>
    <w:p w14:paraId="3C7726B2"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77" w:name="bookmark953"/>
      <w:r w:rsidRPr="00C620CF">
        <w:rPr>
          <w:rFonts w:ascii="Times New Roman" w:hAnsi="Times New Roman" w:cs="Times New Roman"/>
          <w:sz w:val="24"/>
          <w:szCs w:val="24"/>
        </w:rPr>
        <w:t xml:space="preserve">Россия на пороге ХХ в. </w:t>
      </w:r>
      <w:r w:rsidRPr="00C620CF">
        <w:rPr>
          <w:rFonts w:ascii="Times New Roman" w:hAnsi="Times New Roman" w:cs="Times New Roman"/>
          <w:bCs/>
          <w:sz w:val="24"/>
          <w:szCs w:val="24"/>
        </w:rPr>
        <w:t>(9 ч)</w:t>
      </w:r>
      <w:bookmarkEnd w:id="377"/>
    </w:p>
    <w:p w14:paraId="42145122"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На пороге нового века</w:t>
      </w:r>
      <w:r w:rsidRPr="00C620CF">
        <w:rPr>
          <w:color w:val="auto"/>
          <w:sz w:val="24"/>
          <w:szCs w:val="24"/>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C620CF">
        <w:rPr>
          <w:i/>
          <w:iCs/>
          <w:color w:val="auto"/>
          <w:sz w:val="24"/>
          <w:szCs w:val="24"/>
        </w:rPr>
        <w:t>.</w:t>
      </w:r>
      <w:r w:rsidRPr="00C620CF">
        <w:rPr>
          <w:color w:val="auto"/>
          <w:sz w:val="24"/>
          <w:szCs w:val="24"/>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620CF">
        <w:rPr>
          <w:i/>
          <w:iCs/>
          <w:color w:val="auto"/>
          <w:sz w:val="24"/>
          <w:szCs w:val="24"/>
        </w:rPr>
        <w:t>.</w:t>
      </w:r>
      <w:r w:rsidRPr="00C620CF">
        <w:rPr>
          <w:color w:val="auto"/>
          <w:sz w:val="24"/>
          <w:szCs w:val="24"/>
        </w:rPr>
        <w:t xml:space="preserve"> Церковь в условиях кризиса имперской идеологии</w:t>
      </w:r>
      <w:r w:rsidRPr="00C620CF">
        <w:rPr>
          <w:i/>
          <w:iCs/>
          <w:color w:val="auto"/>
          <w:sz w:val="24"/>
          <w:szCs w:val="24"/>
        </w:rPr>
        <w:t>.</w:t>
      </w:r>
      <w:r w:rsidRPr="00C620CF">
        <w:rPr>
          <w:color w:val="auto"/>
          <w:sz w:val="24"/>
          <w:szCs w:val="24"/>
        </w:rPr>
        <w:t xml:space="preserve"> Распространение светской этики и культуры</w:t>
      </w:r>
      <w:r w:rsidRPr="00C620CF">
        <w:rPr>
          <w:i/>
          <w:iCs/>
          <w:color w:val="auto"/>
          <w:sz w:val="24"/>
          <w:szCs w:val="24"/>
        </w:rPr>
        <w:t>.</w:t>
      </w:r>
    </w:p>
    <w:p w14:paraId="2079505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Имперский центр и регионы. Национальная политика, этнические элиты и национально-культурные движения.</w:t>
      </w:r>
    </w:p>
    <w:p w14:paraId="690C8614"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Россия в системе международных отношений.</w:t>
      </w:r>
      <w:r w:rsidRPr="00C620CF">
        <w:rPr>
          <w:color w:val="auto"/>
          <w:sz w:val="24"/>
          <w:szCs w:val="24"/>
        </w:rPr>
        <w:t xml:space="preserve"> Политика на Дальнем Востоке. Русско-японская война 1904— 1905 гг. Оборона Порт-Артура. Цусимское сражение.</w:t>
      </w:r>
    </w:p>
    <w:p w14:paraId="208090FF"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lastRenderedPageBreak/>
        <w:t>Первая российская революция 1905—1907 гг. Начало парламентаризма в России.</w:t>
      </w:r>
      <w:r w:rsidRPr="00C620CF">
        <w:rPr>
          <w:color w:val="auto"/>
          <w:sz w:val="24"/>
          <w:szCs w:val="24"/>
        </w:rPr>
        <w:t xml:space="preserve"> Николай </w:t>
      </w:r>
      <w:r w:rsidRPr="00C620CF">
        <w:rPr>
          <w:color w:val="auto"/>
          <w:sz w:val="24"/>
          <w:szCs w:val="24"/>
          <w:lang w:val="en-US" w:eastAsia="en-US" w:bidi="en-US"/>
        </w:rPr>
        <w:t>II</w:t>
      </w:r>
      <w:r w:rsidRPr="00C620CF">
        <w:rPr>
          <w:color w:val="auto"/>
          <w:sz w:val="24"/>
          <w:szCs w:val="24"/>
          <w:lang w:eastAsia="en-US" w:bidi="en-US"/>
        </w:rPr>
        <w:t xml:space="preserve"> </w:t>
      </w:r>
      <w:r w:rsidRPr="00C620CF">
        <w:rPr>
          <w:color w:val="auto"/>
          <w:sz w:val="24"/>
          <w:szCs w:val="24"/>
        </w:rPr>
        <w:t>и его окружение. Деятельность В. К. Плеве на посту министра внутренних дел. Оппозиционное либеральное движение. «Союз освобождения»</w:t>
      </w:r>
      <w:r w:rsidRPr="00C620CF">
        <w:rPr>
          <w:i/>
          <w:iCs/>
          <w:color w:val="auto"/>
          <w:sz w:val="24"/>
          <w:szCs w:val="24"/>
        </w:rPr>
        <w:t xml:space="preserve">. </w:t>
      </w:r>
      <w:r w:rsidRPr="00C620CF">
        <w:rPr>
          <w:color w:val="auto"/>
          <w:sz w:val="24"/>
          <w:szCs w:val="24"/>
        </w:rPr>
        <w:t>Банкетная кампания</w:t>
      </w:r>
      <w:r w:rsidRPr="00C620CF">
        <w:rPr>
          <w:i/>
          <w:iCs/>
          <w:color w:val="auto"/>
          <w:sz w:val="24"/>
          <w:szCs w:val="24"/>
        </w:rPr>
        <w:t>.</w:t>
      </w:r>
    </w:p>
    <w:p w14:paraId="7F47576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6EF129A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C620CF">
        <w:rPr>
          <w:i/>
          <w:iCs/>
          <w:color w:val="auto"/>
          <w:sz w:val="24"/>
          <w:szCs w:val="24"/>
        </w:rPr>
        <w:t>.</w:t>
      </w:r>
      <w:r w:rsidRPr="00C620CF">
        <w:rPr>
          <w:color w:val="auto"/>
          <w:sz w:val="24"/>
          <w:szCs w:val="24"/>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34D751F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Избирательный закон 11 декабря 1905 г. Избирательная кампания в </w:t>
      </w:r>
      <w:r w:rsidRPr="00C620CF">
        <w:rPr>
          <w:color w:val="auto"/>
          <w:sz w:val="24"/>
          <w:szCs w:val="24"/>
          <w:lang w:val="en-US" w:eastAsia="en-US" w:bidi="en-US"/>
        </w:rPr>
        <w:t>I</w:t>
      </w:r>
      <w:r w:rsidRPr="00C620CF">
        <w:rPr>
          <w:color w:val="auto"/>
          <w:sz w:val="24"/>
          <w:szCs w:val="24"/>
          <w:lang w:eastAsia="en-US" w:bidi="en-US"/>
        </w:rPr>
        <w:t xml:space="preserve"> </w:t>
      </w:r>
      <w:r w:rsidRPr="00C620CF">
        <w:rPr>
          <w:color w:val="auto"/>
          <w:sz w:val="24"/>
          <w:szCs w:val="24"/>
        </w:rPr>
        <w:t>Государственную думу</w:t>
      </w:r>
      <w:r w:rsidRPr="00C620CF">
        <w:rPr>
          <w:i/>
          <w:iCs/>
          <w:color w:val="auto"/>
          <w:sz w:val="24"/>
          <w:szCs w:val="24"/>
        </w:rPr>
        <w:t>.</w:t>
      </w:r>
      <w:r w:rsidRPr="00C620CF">
        <w:rPr>
          <w:color w:val="auto"/>
          <w:sz w:val="24"/>
          <w:szCs w:val="24"/>
        </w:rPr>
        <w:t xml:space="preserve"> Основные государственные законы 23 апреля 1906 г. Деятельность </w:t>
      </w:r>
      <w:r w:rsidRPr="00C620CF">
        <w:rPr>
          <w:color w:val="auto"/>
          <w:sz w:val="24"/>
          <w:szCs w:val="24"/>
          <w:lang w:val="en-US" w:eastAsia="en-US" w:bidi="en-US"/>
        </w:rPr>
        <w:t>I</w:t>
      </w:r>
      <w:r w:rsidRPr="00C620CF">
        <w:rPr>
          <w:color w:val="auto"/>
          <w:sz w:val="24"/>
          <w:szCs w:val="24"/>
          <w:lang w:eastAsia="en-US" w:bidi="en-US"/>
        </w:rPr>
        <w:t xml:space="preserve"> </w:t>
      </w:r>
      <w:r w:rsidRPr="00C620CF">
        <w:rPr>
          <w:color w:val="auto"/>
          <w:sz w:val="24"/>
          <w:szCs w:val="24"/>
        </w:rPr>
        <w:t xml:space="preserve">и </w:t>
      </w:r>
      <w:r w:rsidRPr="00C620CF">
        <w:rPr>
          <w:color w:val="auto"/>
          <w:sz w:val="24"/>
          <w:szCs w:val="24"/>
          <w:lang w:val="en-US" w:eastAsia="en-US" w:bidi="en-US"/>
        </w:rPr>
        <w:t>II</w:t>
      </w:r>
      <w:r w:rsidRPr="00C620CF">
        <w:rPr>
          <w:color w:val="auto"/>
          <w:sz w:val="24"/>
          <w:szCs w:val="24"/>
          <w:lang w:eastAsia="en-US" w:bidi="en-US"/>
        </w:rPr>
        <w:t xml:space="preserve"> </w:t>
      </w:r>
      <w:r w:rsidRPr="00C620CF">
        <w:rPr>
          <w:color w:val="auto"/>
          <w:sz w:val="24"/>
          <w:szCs w:val="24"/>
        </w:rPr>
        <w:t>Государственной думы: итоги и уроки.</w:t>
      </w:r>
    </w:p>
    <w:p w14:paraId="4370656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Общество и власть после революции.</w:t>
      </w:r>
      <w:r w:rsidRPr="00C620CF">
        <w:rPr>
          <w:color w:val="auto"/>
          <w:sz w:val="24"/>
          <w:szCs w:val="24"/>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C620CF">
        <w:rPr>
          <w:color w:val="auto"/>
          <w:sz w:val="24"/>
          <w:szCs w:val="24"/>
          <w:lang w:val="en-US" w:eastAsia="en-US" w:bidi="en-US"/>
        </w:rPr>
        <w:t>III</w:t>
      </w:r>
      <w:r w:rsidRPr="00C620CF">
        <w:rPr>
          <w:color w:val="auto"/>
          <w:sz w:val="24"/>
          <w:szCs w:val="24"/>
          <w:lang w:eastAsia="en-US" w:bidi="en-US"/>
        </w:rPr>
        <w:t xml:space="preserve"> </w:t>
      </w:r>
      <w:r w:rsidRPr="00C620CF">
        <w:rPr>
          <w:color w:val="auto"/>
          <w:sz w:val="24"/>
          <w:szCs w:val="24"/>
        </w:rPr>
        <w:t xml:space="preserve">и </w:t>
      </w:r>
      <w:r w:rsidRPr="00C620CF">
        <w:rPr>
          <w:color w:val="auto"/>
          <w:sz w:val="24"/>
          <w:szCs w:val="24"/>
          <w:lang w:val="en-US" w:eastAsia="en-US" w:bidi="en-US"/>
        </w:rPr>
        <w:t>IV</w:t>
      </w:r>
      <w:r w:rsidRPr="00C620CF">
        <w:rPr>
          <w:color w:val="auto"/>
          <w:sz w:val="24"/>
          <w:szCs w:val="24"/>
          <w:lang w:eastAsia="en-US" w:bidi="en-US"/>
        </w:rPr>
        <w:t xml:space="preserve"> </w:t>
      </w:r>
      <w:r w:rsidRPr="00C620CF">
        <w:rPr>
          <w:color w:val="auto"/>
          <w:sz w:val="24"/>
          <w:szCs w:val="24"/>
        </w:rPr>
        <w:t>Государственная дума. Идейно-политический спектр. Общественный и социальный подъем.</w:t>
      </w:r>
    </w:p>
    <w:p w14:paraId="49EEA66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Обострение международной обстановки. Блоковая система и участие в ней России. Россия в преддверии мировой катастрофы.</w:t>
      </w:r>
    </w:p>
    <w:p w14:paraId="6372F85D"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Серебряный век российской культуры.</w:t>
      </w:r>
      <w:r w:rsidRPr="00C620CF">
        <w:rPr>
          <w:color w:val="auto"/>
          <w:sz w:val="24"/>
          <w:szCs w:val="24"/>
        </w:rPr>
        <w:t xml:space="preserve"> Новые явления в художественной литературе и искусстве. Мировоззренческие ценности и стиль жизни. Литература начала </w:t>
      </w:r>
      <w:r w:rsidRPr="00C620CF">
        <w:rPr>
          <w:color w:val="auto"/>
          <w:sz w:val="24"/>
          <w:szCs w:val="24"/>
          <w:lang w:val="en-US" w:eastAsia="en-US" w:bidi="en-US"/>
        </w:rPr>
        <w:t>XX</w:t>
      </w:r>
      <w:r w:rsidRPr="00C620CF">
        <w:rPr>
          <w:color w:val="auto"/>
          <w:sz w:val="24"/>
          <w:szCs w:val="24"/>
          <w:lang w:eastAsia="en-US" w:bidi="en-US"/>
        </w:rPr>
        <w:t xml:space="preserve"> </w:t>
      </w:r>
      <w:r w:rsidRPr="00C620CF">
        <w:rPr>
          <w:color w:val="auto"/>
          <w:sz w:val="24"/>
          <w:szCs w:val="24"/>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CAEE90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C620CF">
        <w:rPr>
          <w:color w:val="auto"/>
          <w:sz w:val="24"/>
          <w:szCs w:val="24"/>
          <w:lang w:val="en-US" w:eastAsia="en-US" w:bidi="en-US"/>
        </w:rPr>
        <w:t>XX</w:t>
      </w:r>
      <w:r w:rsidRPr="00C620CF">
        <w:rPr>
          <w:color w:val="auto"/>
          <w:sz w:val="24"/>
          <w:szCs w:val="24"/>
          <w:lang w:eastAsia="en-US" w:bidi="en-US"/>
        </w:rPr>
        <w:t xml:space="preserve"> </w:t>
      </w:r>
      <w:r w:rsidRPr="00C620CF">
        <w:rPr>
          <w:color w:val="auto"/>
          <w:sz w:val="24"/>
          <w:szCs w:val="24"/>
        </w:rPr>
        <w:t>в. в мировую культуру.</w:t>
      </w:r>
    </w:p>
    <w:p w14:paraId="6D2F1BFE"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Наш край</w:t>
      </w:r>
      <w:r w:rsidRPr="00C620CF">
        <w:rPr>
          <w:color w:val="auto"/>
          <w:sz w:val="24"/>
          <w:szCs w:val="24"/>
        </w:rPr>
        <w:t xml:space="preserve"> в </w:t>
      </w:r>
      <w:r w:rsidRPr="00C620CF">
        <w:rPr>
          <w:color w:val="auto"/>
          <w:sz w:val="24"/>
          <w:szCs w:val="24"/>
          <w:lang w:val="en-US" w:eastAsia="en-US" w:bidi="en-US"/>
        </w:rPr>
        <w:t>XIX</w:t>
      </w:r>
      <w:r w:rsidRPr="00C620CF">
        <w:rPr>
          <w:color w:val="auto"/>
          <w:sz w:val="24"/>
          <w:szCs w:val="24"/>
          <w:lang w:eastAsia="en-US" w:bidi="en-US"/>
        </w:rPr>
        <w:t xml:space="preserve"> </w:t>
      </w:r>
      <w:r w:rsidRPr="00C620CF">
        <w:rPr>
          <w:color w:val="auto"/>
          <w:sz w:val="24"/>
          <w:szCs w:val="24"/>
        </w:rPr>
        <w:t>— начале ХХ в.</w:t>
      </w:r>
    </w:p>
    <w:p w14:paraId="4351C6AD"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Обобщение </w:t>
      </w:r>
      <w:r w:rsidRPr="00C620CF">
        <w:rPr>
          <w:color w:val="auto"/>
          <w:sz w:val="24"/>
          <w:szCs w:val="24"/>
        </w:rPr>
        <w:t>(1 ч)</w:t>
      </w:r>
    </w:p>
    <w:p w14:paraId="333FA7CD" w14:textId="77777777" w:rsidR="00BF75E3" w:rsidRPr="00C620CF" w:rsidRDefault="00BF75E3" w:rsidP="00C620CF">
      <w:pPr>
        <w:spacing w:line="276" w:lineRule="auto"/>
        <w:ind w:firstLine="709"/>
        <w:contextualSpacing/>
        <w:rPr>
          <w:rFonts w:ascii="Times New Roman" w:eastAsia="Arial" w:hAnsi="Times New Roman" w:cs="Times New Roman"/>
          <w:b/>
          <w:bCs/>
          <w:color w:val="auto"/>
        </w:rPr>
      </w:pPr>
      <w:bookmarkStart w:id="378" w:name="bookmark955"/>
      <w:r w:rsidRPr="00C620CF">
        <w:rPr>
          <w:rFonts w:ascii="Times New Roman" w:hAnsi="Times New Roman" w:cs="Times New Roman"/>
          <w:color w:val="auto"/>
        </w:rPr>
        <w:br w:type="page"/>
      </w:r>
    </w:p>
    <w:p w14:paraId="2C152BDB" w14:textId="77777777" w:rsidR="00BF75E3" w:rsidRPr="00C620CF" w:rsidRDefault="00BF75E3" w:rsidP="00C620CF">
      <w:pPr>
        <w:spacing w:line="276" w:lineRule="auto"/>
        <w:ind w:firstLine="709"/>
        <w:contextualSpacing/>
        <w:rPr>
          <w:rFonts w:ascii="Times New Roman" w:hAnsi="Times New Roman" w:cs="Times New Roman"/>
        </w:rPr>
      </w:pPr>
    </w:p>
    <w:p w14:paraId="434035DE"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ПЛАНИРУЕМЫЕ РЕЗУЛЬТАТЫ ОСВОЕНИЯ</w:t>
      </w:r>
      <w:bookmarkEnd w:id="378"/>
    </w:p>
    <w:p w14:paraId="115F602A"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УЧЕБНОГО ПРЕДМЕТА «ИСТОРИЯ»</w:t>
      </w:r>
    </w:p>
    <w:p w14:paraId="12F8EEEC"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НА УРОВНЕ ОСНОВНОГО ОБЩЕГО ОБРАЗОВАНИЯ</w:t>
      </w:r>
    </w:p>
    <w:p w14:paraId="72F28808" w14:textId="77777777" w:rsidR="00BF75E3" w:rsidRPr="00C620CF" w:rsidRDefault="00BF75E3" w:rsidP="00C620CF">
      <w:pPr>
        <w:pStyle w:val="af5"/>
        <w:spacing w:line="276" w:lineRule="auto"/>
        <w:ind w:firstLine="709"/>
        <w:contextualSpacing/>
        <w:rPr>
          <w:rFonts w:ascii="Times New Roman" w:hAnsi="Times New Roman" w:cs="Times New Roman"/>
          <w:sz w:val="24"/>
          <w:szCs w:val="24"/>
        </w:rPr>
      </w:pPr>
      <w:bookmarkStart w:id="379" w:name="bookmark959"/>
    </w:p>
    <w:p w14:paraId="50642125"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ЛИЧНОСТНЫЕ РЕЗУЛЬТАТЫ</w:t>
      </w:r>
      <w:bookmarkEnd w:id="379"/>
    </w:p>
    <w:p w14:paraId="2C5861C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К важнейшим </w:t>
      </w:r>
      <w:r w:rsidRPr="00C620CF">
        <w:rPr>
          <w:b/>
          <w:bCs/>
          <w:i/>
          <w:iCs/>
          <w:color w:val="auto"/>
          <w:sz w:val="24"/>
          <w:szCs w:val="24"/>
        </w:rPr>
        <w:t>личностным результатам</w:t>
      </w:r>
      <w:r w:rsidRPr="00C620CF">
        <w:rPr>
          <w:color w:val="auto"/>
          <w:sz w:val="24"/>
          <w:szCs w:val="24"/>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55AB16BB"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—в сфере </w:t>
      </w:r>
      <w:r w:rsidRPr="00C620CF">
        <w:rPr>
          <w:i/>
          <w:iCs/>
          <w:color w:val="auto"/>
          <w:sz w:val="24"/>
          <w:szCs w:val="24"/>
        </w:rPr>
        <w:t>патриотического воспитания</w:t>
      </w:r>
      <w:r w:rsidRPr="00C620CF">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93FA2C"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—в сфере </w:t>
      </w:r>
      <w:r w:rsidRPr="00C620CF">
        <w:rPr>
          <w:i/>
          <w:iCs/>
          <w:color w:val="auto"/>
          <w:sz w:val="24"/>
          <w:szCs w:val="24"/>
        </w:rPr>
        <w:t>гражданского воспитания</w:t>
      </w:r>
      <w:r w:rsidRPr="00C620CF">
        <w:rPr>
          <w:color w:val="auto"/>
          <w:sz w:val="24"/>
          <w:szCs w:val="24"/>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AF13597"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—в </w:t>
      </w:r>
      <w:r w:rsidRPr="00C620CF">
        <w:rPr>
          <w:i/>
          <w:iCs/>
          <w:color w:val="auto"/>
          <w:sz w:val="24"/>
          <w:szCs w:val="24"/>
        </w:rPr>
        <w:t>духовно-нравственной</w:t>
      </w:r>
      <w:r w:rsidRPr="00C620CF">
        <w:rPr>
          <w:color w:val="auto"/>
          <w:sz w:val="24"/>
          <w:szCs w:val="24"/>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2A19FE5"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—в понимании </w:t>
      </w:r>
      <w:r w:rsidRPr="00C620CF">
        <w:rPr>
          <w:i/>
          <w:iCs/>
          <w:color w:val="auto"/>
          <w:sz w:val="24"/>
          <w:szCs w:val="24"/>
        </w:rPr>
        <w:t>ценности научного познания</w:t>
      </w:r>
      <w:r w:rsidRPr="00C620CF">
        <w:rPr>
          <w:color w:val="auto"/>
          <w:sz w:val="24"/>
          <w:szCs w:val="24"/>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D7FFD50"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—в сфере </w:t>
      </w:r>
      <w:r w:rsidRPr="00C620CF">
        <w:rPr>
          <w:i/>
          <w:iCs/>
          <w:color w:val="auto"/>
          <w:sz w:val="24"/>
          <w:szCs w:val="24"/>
        </w:rPr>
        <w:t>эстетического воспитания</w:t>
      </w:r>
      <w:r w:rsidRPr="00C620CF">
        <w:rPr>
          <w:color w:val="auto"/>
          <w:sz w:val="24"/>
          <w:szCs w:val="24"/>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225E032"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—в формировании </w:t>
      </w:r>
      <w:r w:rsidRPr="00C620CF">
        <w:rPr>
          <w:i/>
          <w:iCs/>
          <w:color w:val="auto"/>
          <w:sz w:val="24"/>
          <w:szCs w:val="24"/>
        </w:rPr>
        <w:t>ценностного отношения к жизни и здоровью</w:t>
      </w:r>
      <w:r w:rsidRPr="00C620CF">
        <w:rPr>
          <w:color w:val="auto"/>
          <w:sz w:val="24"/>
          <w:szCs w:val="24"/>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216BB00"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—в сфере </w:t>
      </w:r>
      <w:r w:rsidRPr="00C620CF">
        <w:rPr>
          <w:i/>
          <w:iCs/>
          <w:color w:val="auto"/>
          <w:sz w:val="24"/>
          <w:szCs w:val="24"/>
        </w:rPr>
        <w:t>трудового воспитания</w:t>
      </w:r>
      <w:r w:rsidRPr="00C620CF">
        <w:rPr>
          <w:color w:val="auto"/>
          <w:sz w:val="24"/>
          <w:szCs w:val="24"/>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D10CADD"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—в сфере </w:t>
      </w:r>
      <w:r w:rsidRPr="00C620CF">
        <w:rPr>
          <w:i/>
          <w:iCs/>
          <w:color w:val="auto"/>
          <w:sz w:val="24"/>
          <w:szCs w:val="24"/>
        </w:rPr>
        <w:t>экологического воспитания</w:t>
      </w:r>
      <w:r w:rsidRPr="00C620CF">
        <w:rPr>
          <w:color w:val="auto"/>
          <w:sz w:val="24"/>
          <w:szCs w:val="24"/>
        </w:rPr>
        <w:t xml:space="preserve">: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w:t>
      </w:r>
      <w:r w:rsidRPr="00C620CF">
        <w:rPr>
          <w:color w:val="auto"/>
          <w:sz w:val="24"/>
          <w:szCs w:val="24"/>
        </w:rPr>
        <w:lastRenderedPageBreak/>
        <w:t>приносящих вред окружающей среде; готовность к участию в практической деятельности экологической направленности.</w:t>
      </w:r>
    </w:p>
    <w:p w14:paraId="28434E4A"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—в сфере </w:t>
      </w:r>
      <w:r w:rsidRPr="00C620CF">
        <w:rPr>
          <w:i/>
          <w:iCs/>
          <w:color w:val="auto"/>
          <w:sz w:val="24"/>
          <w:szCs w:val="24"/>
        </w:rPr>
        <w:t>адаптации к меняющимся условиям социальной и природной среды</w:t>
      </w:r>
      <w:r w:rsidRPr="00C620CF">
        <w:rPr>
          <w:color w:val="auto"/>
          <w:sz w:val="24"/>
          <w:szCs w:val="24"/>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91F23BB"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80" w:name="bookmark961"/>
      <w:r w:rsidRPr="00C620CF">
        <w:rPr>
          <w:rFonts w:ascii="Times New Roman" w:hAnsi="Times New Roman" w:cs="Times New Roman"/>
          <w:sz w:val="24"/>
          <w:szCs w:val="24"/>
        </w:rPr>
        <w:t>МЕТАПРЕДМЕТНЫЕ РЕЗУЛЬТАТЫ</w:t>
      </w:r>
      <w:bookmarkEnd w:id="380"/>
    </w:p>
    <w:p w14:paraId="7AAA954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Метапредметные результаты</w:t>
      </w:r>
      <w:r w:rsidRPr="00C620CF">
        <w:rPr>
          <w:color w:val="auto"/>
          <w:sz w:val="24"/>
          <w:szCs w:val="24"/>
        </w:rPr>
        <w:t xml:space="preserve"> изучения истории в основной школе выражаются в следующих качествах и действиях.</w:t>
      </w:r>
    </w:p>
    <w:p w14:paraId="7D2D7E2F"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 xml:space="preserve">В сфере универсальных учебных познавательных действий: </w:t>
      </w:r>
      <w:r w:rsidRPr="00C620CF">
        <w:rPr>
          <w:color w:val="auto"/>
          <w:sz w:val="24"/>
          <w:szCs w:val="24"/>
        </w:rPr>
        <w:t xml:space="preserve">— </w:t>
      </w:r>
      <w:r w:rsidRPr="00C620CF">
        <w:rPr>
          <w:i/>
          <w:iCs/>
          <w:color w:val="auto"/>
          <w:sz w:val="24"/>
          <w:szCs w:val="24"/>
        </w:rPr>
        <w:t>владение базовыми логическими действиями</w:t>
      </w:r>
      <w:r w:rsidRPr="00C620CF">
        <w:rPr>
          <w:color w:val="auto"/>
          <w:sz w:val="24"/>
          <w:szCs w:val="24"/>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554ED6AC"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 </w:t>
      </w:r>
      <w:r w:rsidRPr="00C620CF">
        <w:rPr>
          <w:i/>
          <w:iCs/>
          <w:color w:val="auto"/>
          <w:sz w:val="24"/>
          <w:szCs w:val="24"/>
        </w:rPr>
        <w:t>владение базовыми исследовательскими действиями</w:t>
      </w:r>
      <w:r w:rsidRPr="00C620CF">
        <w:rPr>
          <w:color w:val="auto"/>
          <w:sz w:val="24"/>
          <w:szCs w:val="24"/>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4C8E593A"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 </w:t>
      </w:r>
      <w:r w:rsidRPr="00C620CF">
        <w:rPr>
          <w:i/>
          <w:iCs/>
          <w:color w:val="auto"/>
          <w:sz w:val="24"/>
          <w:szCs w:val="24"/>
        </w:rPr>
        <w:t>работа с информацией</w:t>
      </w:r>
      <w:r w:rsidRPr="00C620CF">
        <w:rPr>
          <w:color w:val="auto"/>
          <w:sz w:val="24"/>
          <w:szCs w:val="24"/>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C01F09F"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В сфере универсальных учебных коммуникативных действий:</w:t>
      </w:r>
    </w:p>
    <w:p w14:paraId="4178C27A"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 </w:t>
      </w:r>
      <w:r w:rsidRPr="00C620CF">
        <w:rPr>
          <w:i/>
          <w:iCs/>
          <w:color w:val="auto"/>
          <w:sz w:val="24"/>
          <w:szCs w:val="24"/>
        </w:rPr>
        <w:t>общение</w:t>
      </w:r>
      <w:r w:rsidRPr="00C620CF">
        <w:rPr>
          <w:color w:val="auto"/>
          <w:sz w:val="24"/>
          <w:szCs w:val="24"/>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50C99D6F"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 </w:t>
      </w:r>
      <w:r w:rsidRPr="00C620CF">
        <w:rPr>
          <w:i/>
          <w:iCs/>
          <w:color w:val="auto"/>
          <w:sz w:val="24"/>
          <w:szCs w:val="24"/>
        </w:rPr>
        <w:t>осуществление совместной деятельности</w:t>
      </w:r>
      <w:r w:rsidRPr="00C620CF">
        <w:rPr>
          <w:color w:val="auto"/>
          <w:sz w:val="24"/>
          <w:szCs w:val="24"/>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61A9805E"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 xml:space="preserve">В сфере универсальных учебных регулятивных действий: </w:t>
      </w:r>
      <w:r w:rsidRPr="00C620CF">
        <w:rPr>
          <w:color w:val="auto"/>
          <w:sz w:val="24"/>
          <w:szCs w:val="24"/>
        </w:rPr>
        <w:t xml:space="preserve">— </w:t>
      </w:r>
      <w:r w:rsidRPr="00C620CF">
        <w:rPr>
          <w:i/>
          <w:iCs/>
          <w:color w:val="auto"/>
          <w:sz w:val="24"/>
          <w:szCs w:val="24"/>
        </w:rPr>
        <w:t>владение</w:t>
      </w:r>
      <w:r w:rsidRPr="00C620CF">
        <w:rPr>
          <w:color w:val="auto"/>
          <w:sz w:val="24"/>
          <w:szCs w:val="24"/>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EAE7635"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 </w:t>
      </w:r>
      <w:r w:rsidRPr="00C620CF">
        <w:rPr>
          <w:i/>
          <w:iCs/>
          <w:color w:val="auto"/>
          <w:sz w:val="24"/>
          <w:szCs w:val="24"/>
        </w:rPr>
        <w:t>владение приемами самоконтроля</w:t>
      </w:r>
      <w:r w:rsidRPr="00C620CF">
        <w:rPr>
          <w:color w:val="auto"/>
          <w:sz w:val="24"/>
          <w:szCs w:val="24"/>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45F9A3D9"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В сфере эмоционального интеллекта, понимания себя и других:</w:t>
      </w:r>
    </w:p>
    <w:p w14:paraId="150F9872"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—выявлять на примерах исторических ситуаций роль эмоций в отношениях между людьми;</w:t>
      </w:r>
    </w:p>
    <w:p w14:paraId="12581460"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14:paraId="58125AE0"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lastRenderedPageBreak/>
        <w:t>—регулировать способ выражения своих эмоций с учетом позиций и мнений других участников общения.</w:t>
      </w:r>
    </w:p>
    <w:p w14:paraId="53351F76"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81" w:name="bookmark963"/>
      <w:r w:rsidRPr="00C620CF">
        <w:rPr>
          <w:rFonts w:ascii="Times New Roman" w:hAnsi="Times New Roman" w:cs="Times New Roman"/>
          <w:sz w:val="24"/>
          <w:szCs w:val="24"/>
        </w:rPr>
        <w:t>ПРЕДМЕТНЫЕ РЕЗУЛЬТАТЫ</w:t>
      </w:r>
      <w:bookmarkEnd w:id="381"/>
    </w:p>
    <w:p w14:paraId="3804D4C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Во ФГОС ООО 2021 г. установлено, что предметные результаты по учебному предмету «История» должны обеспечивать:</w:t>
      </w:r>
    </w:p>
    <w:p w14:paraId="2C6380C7" w14:textId="77777777" w:rsidR="00A57638" w:rsidRPr="00C620CF" w:rsidRDefault="00E235EB" w:rsidP="00C620CF">
      <w:pPr>
        <w:pStyle w:val="13"/>
        <w:numPr>
          <w:ilvl w:val="0"/>
          <w:numId w:val="95"/>
        </w:numPr>
        <w:tabs>
          <w:tab w:val="left" w:pos="543"/>
        </w:tabs>
        <w:spacing w:line="276" w:lineRule="auto"/>
        <w:ind w:firstLine="709"/>
        <w:contextualSpacing/>
        <w:jc w:val="both"/>
        <w:rPr>
          <w:color w:val="auto"/>
          <w:sz w:val="24"/>
          <w:szCs w:val="24"/>
        </w:rPr>
      </w:pPr>
      <w:r w:rsidRPr="00C620CF">
        <w:rPr>
          <w:color w:val="auto"/>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0502BC3" w14:textId="77777777" w:rsidR="00A57638" w:rsidRPr="00C620CF" w:rsidRDefault="00E235EB" w:rsidP="00C620CF">
      <w:pPr>
        <w:pStyle w:val="13"/>
        <w:numPr>
          <w:ilvl w:val="0"/>
          <w:numId w:val="95"/>
        </w:numPr>
        <w:tabs>
          <w:tab w:val="left" w:pos="543"/>
        </w:tabs>
        <w:spacing w:line="276" w:lineRule="auto"/>
        <w:ind w:firstLine="709"/>
        <w:contextualSpacing/>
        <w:jc w:val="both"/>
        <w:rPr>
          <w:color w:val="auto"/>
          <w:sz w:val="24"/>
          <w:szCs w:val="24"/>
        </w:rPr>
      </w:pPr>
      <w:r w:rsidRPr="00C620CF">
        <w:rPr>
          <w:color w:val="auto"/>
          <w:sz w:val="24"/>
          <w:szCs w:val="24"/>
        </w:rPr>
        <w:t>умение выявлять особенности развития культуры, быта и нравов народов в различные исторические эпохи;</w:t>
      </w:r>
    </w:p>
    <w:p w14:paraId="1EAB86AC" w14:textId="77777777" w:rsidR="00A57638" w:rsidRPr="00C620CF" w:rsidRDefault="00E235EB" w:rsidP="00C620CF">
      <w:pPr>
        <w:pStyle w:val="13"/>
        <w:numPr>
          <w:ilvl w:val="0"/>
          <w:numId w:val="95"/>
        </w:numPr>
        <w:tabs>
          <w:tab w:val="left" w:pos="548"/>
        </w:tabs>
        <w:spacing w:line="276" w:lineRule="auto"/>
        <w:ind w:firstLine="709"/>
        <w:contextualSpacing/>
        <w:jc w:val="both"/>
        <w:rPr>
          <w:color w:val="auto"/>
          <w:sz w:val="24"/>
          <w:szCs w:val="24"/>
        </w:rPr>
      </w:pPr>
      <w:r w:rsidRPr="00C620CF">
        <w:rPr>
          <w:color w:val="auto"/>
          <w:sz w:val="24"/>
          <w:szCs w:val="24"/>
        </w:rPr>
        <w:t>овладение историческими понятиями и их использование для решения учебных и практических задач;</w:t>
      </w:r>
    </w:p>
    <w:p w14:paraId="355A3C1E" w14:textId="77777777" w:rsidR="00A57638" w:rsidRPr="00C620CF" w:rsidRDefault="00E235EB" w:rsidP="00C620CF">
      <w:pPr>
        <w:pStyle w:val="13"/>
        <w:numPr>
          <w:ilvl w:val="0"/>
          <w:numId w:val="95"/>
        </w:numPr>
        <w:tabs>
          <w:tab w:val="left" w:pos="548"/>
        </w:tabs>
        <w:spacing w:line="276" w:lineRule="auto"/>
        <w:ind w:firstLine="709"/>
        <w:contextualSpacing/>
        <w:jc w:val="both"/>
        <w:rPr>
          <w:color w:val="auto"/>
          <w:sz w:val="24"/>
          <w:szCs w:val="24"/>
        </w:rPr>
      </w:pPr>
      <w:r w:rsidRPr="00C620CF">
        <w:rPr>
          <w:color w:val="auto"/>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1C125A3" w14:textId="77777777" w:rsidR="00A57638" w:rsidRPr="00C620CF" w:rsidRDefault="00E235EB" w:rsidP="00C620CF">
      <w:pPr>
        <w:pStyle w:val="13"/>
        <w:numPr>
          <w:ilvl w:val="0"/>
          <w:numId w:val="95"/>
        </w:numPr>
        <w:tabs>
          <w:tab w:val="left" w:pos="543"/>
        </w:tabs>
        <w:spacing w:line="276" w:lineRule="auto"/>
        <w:ind w:firstLine="709"/>
        <w:contextualSpacing/>
        <w:jc w:val="both"/>
        <w:rPr>
          <w:color w:val="auto"/>
          <w:sz w:val="24"/>
          <w:szCs w:val="24"/>
        </w:rPr>
      </w:pPr>
      <w:r w:rsidRPr="00C620CF">
        <w:rPr>
          <w:color w:val="auto"/>
          <w:sz w:val="24"/>
          <w:szCs w:val="24"/>
        </w:rPr>
        <w:t>умение выявлять существенные черты и характерные признаки исторических событий, явлений, процессов;</w:t>
      </w:r>
    </w:p>
    <w:p w14:paraId="49CDB6C8" w14:textId="77777777" w:rsidR="00A57638" w:rsidRPr="00C620CF" w:rsidRDefault="00E235EB" w:rsidP="00C620CF">
      <w:pPr>
        <w:pStyle w:val="13"/>
        <w:numPr>
          <w:ilvl w:val="0"/>
          <w:numId w:val="95"/>
        </w:numPr>
        <w:tabs>
          <w:tab w:val="left" w:pos="549"/>
        </w:tabs>
        <w:spacing w:line="276" w:lineRule="auto"/>
        <w:ind w:firstLine="709"/>
        <w:contextualSpacing/>
        <w:jc w:val="both"/>
        <w:rPr>
          <w:color w:val="auto"/>
          <w:sz w:val="24"/>
          <w:szCs w:val="24"/>
        </w:rPr>
      </w:pPr>
      <w:r w:rsidRPr="00C620CF">
        <w:rPr>
          <w:color w:val="auto"/>
          <w:sz w:val="24"/>
          <w:szCs w:val="24"/>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C620CF">
        <w:rPr>
          <w:color w:val="auto"/>
          <w:sz w:val="24"/>
          <w:szCs w:val="24"/>
          <w:lang w:val="en-US" w:eastAsia="en-US" w:bidi="en-US"/>
        </w:rPr>
        <w:t>XXI</w:t>
      </w:r>
      <w:r w:rsidRPr="00C620CF">
        <w:rPr>
          <w:color w:val="auto"/>
          <w:sz w:val="24"/>
          <w:szCs w:val="24"/>
          <w:lang w:eastAsia="en-US" w:bidi="en-US"/>
        </w:rPr>
        <w:t xml:space="preserve"> </w:t>
      </w:r>
      <w:r w:rsidRPr="00C620CF">
        <w:rPr>
          <w:color w:val="auto"/>
          <w:sz w:val="24"/>
          <w:szCs w:val="24"/>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3E9E4F4" w14:textId="77777777" w:rsidR="00A57638" w:rsidRPr="00C620CF" w:rsidRDefault="00E235EB" w:rsidP="00C620CF">
      <w:pPr>
        <w:pStyle w:val="13"/>
        <w:numPr>
          <w:ilvl w:val="0"/>
          <w:numId w:val="95"/>
        </w:numPr>
        <w:tabs>
          <w:tab w:val="left" w:pos="549"/>
        </w:tabs>
        <w:spacing w:line="276" w:lineRule="auto"/>
        <w:ind w:firstLine="709"/>
        <w:contextualSpacing/>
        <w:jc w:val="both"/>
        <w:rPr>
          <w:color w:val="auto"/>
          <w:sz w:val="24"/>
          <w:szCs w:val="24"/>
        </w:rPr>
      </w:pPr>
      <w:r w:rsidRPr="00C620CF">
        <w:rPr>
          <w:color w:val="auto"/>
          <w:sz w:val="24"/>
          <w:szCs w:val="24"/>
        </w:rPr>
        <w:t>умение сравнивать исторические события, явления, процессы в различные исторические эпохи;</w:t>
      </w:r>
    </w:p>
    <w:p w14:paraId="6F015DB9" w14:textId="77777777" w:rsidR="00A57638" w:rsidRPr="00C620CF" w:rsidRDefault="00E235EB" w:rsidP="00C620CF">
      <w:pPr>
        <w:pStyle w:val="13"/>
        <w:numPr>
          <w:ilvl w:val="0"/>
          <w:numId w:val="95"/>
        </w:numPr>
        <w:tabs>
          <w:tab w:val="left" w:pos="549"/>
        </w:tabs>
        <w:spacing w:line="276" w:lineRule="auto"/>
        <w:ind w:firstLine="709"/>
        <w:contextualSpacing/>
        <w:jc w:val="both"/>
        <w:rPr>
          <w:color w:val="auto"/>
          <w:sz w:val="24"/>
          <w:szCs w:val="24"/>
        </w:rPr>
      </w:pPr>
      <w:r w:rsidRPr="00C620CF">
        <w:rPr>
          <w:color w:val="auto"/>
          <w:sz w:val="24"/>
          <w:szCs w:val="24"/>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2275706E" w14:textId="77777777" w:rsidR="00A57638" w:rsidRPr="00C620CF" w:rsidRDefault="00E235EB" w:rsidP="00C620CF">
      <w:pPr>
        <w:pStyle w:val="13"/>
        <w:numPr>
          <w:ilvl w:val="0"/>
          <w:numId w:val="95"/>
        </w:numPr>
        <w:tabs>
          <w:tab w:val="left" w:pos="549"/>
        </w:tabs>
        <w:spacing w:line="276" w:lineRule="auto"/>
        <w:ind w:firstLine="709"/>
        <w:contextualSpacing/>
        <w:jc w:val="both"/>
        <w:rPr>
          <w:color w:val="auto"/>
          <w:sz w:val="24"/>
          <w:szCs w:val="24"/>
        </w:rPr>
      </w:pPr>
      <w:r w:rsidRPr="00C620CF">
        <w:rPr>
          <w:color w:val="auto"/>
          <w:sz w:val="24"/>
          <w:szCs w:val="24"/>
        </w:rPr>
        <w:t>умение различать основные типы исторических источников: письменные, вещественные, аудиовизуальные;</w:t>
      </w:r>
    </w:p>
    <w:p w14:paraId="0E66E6EF" w14:textId="77777777" w:rsidR="00A57638" w:rsidRPr="00C620CF" w:rsidRDefault="00E235EB" w:rsidP="00C620CF">
      <w:pPr>
        <w:pStyle w:val="13"/>
        <w:numPr>
          <w:ilvl w:val="0"/>
          <w:numId w:val="95"/>
        </w:numPr>
        <w:tabs>
          <w:tab w:val="left" w:pos="663"/>
        </w:tabs>
        <w:spacing w:line="276" w:lineRule="auto"/>
        <w:ind w:firstLine="709"/>
        <w:contextualSpacing/>
        <w:jc w:val="both"/>
        <w:rPr>
          <w:color w:val="auto"/>
          <w:sz w:val="24"/>
          <w:szCs w:val="24"/>
        </w:rPr>
      </w:pPr>
      <w:r w:rsidRPr="00C620CF">
        <w:rPr>
          <w:color w:val="auto"/>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CB6106E" w14:textId="77777777" w:rsidR="00A57638" w:rsidRPr="00C620CF" w:rsidRDefault="00E235EB" w:rsidP="00C620CF">
      <w:pPr>
        <w:pStyle w:val="13"/>
        <w:numPr>
          <w:ilvl w:val="0"/>
          <w:numId w:val="95"/>
        </w:numPr>
        <w:tabs>
          <w:tab w:val="left" w:pos="663"/>
        </w:tabs>
        <w:spacing w:line="276" w:lineRule="auto"/>
        <w:ind w:firstLine="709"/>
        <w:contextualSpacing/>
        <w:jc w:val="both"/>
        <w:rPr>
          <w:color w:val="auto"/>
          <w:sz w:val="24"/>
          <w:szCs w:val="24"/>
        </w:rPr>
      </w:pPr>
      <w:r w:rsidRPr="00C620CF">
        <w:rPr>
          <w:color w:val="auto"/>
          <w:sz w:val="24"/>
          <w:szCs w:val="24"/>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0FA108E2" w14:textId="77777777" w:rsidR="00A57638" w:rsidRPr="00C620CF" w:rsidRDefault="00E235EB" w:rsidP="00C620CF">
      <w:pPr>
        <w:pStyle w:val="13"/>
        <w:numPr>
          <w:ilvl w:val="0"/>
          <w:numId w:val="95"/>
        </w:numPr>
        <w:tabs>
          <w:tab w:val="left" w:pos="663"/>
        </w:tabs>
        <w:spacing w:line="276" w:lineRule="auto"/>
        <w:ind w:firstLine="709"/>
        <w:contextualSpacing/>
        <w:jc w:val="both"/>
        <w:rPr>
          <w:color w:val="auto"/>
          <w:sz w:val="24"/>
          <w:szCs w:val="24"/>
        </w:rPr>
      </w:pPr>
      <w:r w:rsidRPr="00C620CF">
        <w:rPr>
          <w:color w:val="auto"/>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FDE6D11" w14:textId="77777777" w:rsidR="00A57638" w:rsidRPr="00C620CF" w:rsidRDefault="00E235EB" w:rsidP="00C620CF">
      <w:pPr>
        <w:pStyle w:val="13"/>
        <w:numPr>
          <w:ilvl w:val="0"/>
          <w:numId w:val="95"/>
        </w:numPr>
        <w:tabs>
          <w:tab w:val="left" w:pos="663"/>
        </w:tabs>
        <w:spacing w:line="276" w:lineRule="auto"/>
        <w:ind w:firstLine="709"/>
        <w:contextualSpacing/>
        <w:jc w:val="both"/>
        <w:rPr>
          <w:color w:val="auto"/>
          <w:sz w:val="24"/>
          <w:szCs w:val="24"/>
        </w:rPr>
      </w:pPr>
      <w:r w:rsidRPr="00C620CF">
        <w:rPr>
          <w:color w:val="auto"/>
          <w:sz w:val="24"/>
          <w:szCs w:val="24"/>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14:paraId="030AEA0A" w14:textId="77777777" w:rsidR="00A57638" w:rsidRPr="00C620CF" w:rsidRDefault="00E235EB" w:rsidP="00C620CF">
      <w:pPr>
        <w:pStyle w:val="13"/>
        <w:numPr>
          <w:ilvl w:val="0"/>
          <w:numId w:val="95"/>
        </w:numPr>
        <w:tabs>
          <w:tab w:val="left" w:pos="663"/>
        </w:tabs>
        <w:spacing w:line="276" w:lineRule="auto"/>
        <w:ind w:firstLine="709"/>
        <w:contextualSpacing/>
        <w:jc w:val="both"/>
        <w:rPr>
          <w:color w:val="auto"/>
          <w:sz w:val="24"/>
          <w:szCs w:val="24"/>
        </w:rPr>
      </w:pPr>
      <w:r w:rsidRPr="00C620CF">
        <w:rPr>
          <w:color w:val="auto"/>
          <w:sz w:val="24"/>
          <w:szCs w:val="24"/>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w:t>
      </w:r>
      <w:r w:rsidRPr="00C620CF">
        <w:rPr>
          <w:color w:val="auto"/>
          <w:sz w:val="24"/>
          <w:szCs w:val="24"/>
        </w:rPr>
        <w:lastRenderedPageBreak/>
        <w:t>Утвержден Приказом Министерства просвещения Российской Федерации от 31 мая 2021 г. № 287. С. 87—88).</w:t>
      </w:r>
    </w:p>
    <w:p w14:paraId="54C1325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12B4E9A2"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Предметные результаты</w:t>
      </w:r>
      <w:r w:rsidRPr="00C620CF">
        <w:rPr>
          <w:color w:val="auto"/>
          <w:sz w:val="24"/>
          <w:szCs w:val="24"/>
        </w:rPr>
        <w:t xml:space="preserve"> изучения истории учащимися 5—9 классов включают:</w:t>
      </w:r>
    </w:p>
    <w:p w14:paraId="4173B4E8"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EF005F2"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—базовые знания об основных этапах и ключевых событиях отечественной и всемирной истории;</w:t>
      </w:r>
    </w:p>
    <w:p w14:paraId="2920CA57"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9FF32A3"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E46788B"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708B6AD3"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14:paraId="2F8E0415"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—способность применять исторические знания в школьном и внешкольном общении как основу диалога в </w:t>
      </w:r>
      <w:r w:rsidR="00F12556" w:rsidRPr="00C620CF">
        <w:rPr>
          <w:color w:val="auto"/>
          <w:sz w:val="24"/>
          <w:szCs w:val="24"/>
        </w:rPr>
        <w:t>поликультурной</w:t>
      </w:r>
      <w:r w:rsidRPr="00C620CF">
        <w:rPr>
          <w:color w:val="auto"/>
          <w:sz w:val="24"/>
          <w:szCs w:val="24"/>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63F74F7"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—осознание необходимости сохранения исторических и культурных памятников своей страны и мира;</w:t>
      </w:r>
    </w:p>
    <w:p w14:paraId="7B7711AD"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—умение устанавливать взаимосвязи событий, явлений, процессов прошлого с важнейшими событиями ХХ — начала </w:t>
      </w:r>
      <w:r w:rsidRPr="00C620CF">
        <w:rPr>
          <w:color w:val="auto"/>
          <w:sz w:val="24"/>
          <w:szCs w:val="24"/>
          <w:lang w:val="en-US" w:eastAsia="en-US" w:bidi="en-US"/>
        </w:rPr>
        <w:t>XXI</w:t>
      </w:r>
      <w:r w:rsidRPr="00C620CF">
        <w:rPr>
          <w:color w:val="auto"/>
          <w:sz w:val="24"/>
          <w:szCs w:val="24"/>
          <w:lang w:eastAsia="en-US" w:bidi="en-US"/>
        </w:rPr>
        <w:t xml:space="preserve"> </w:t>
      </w:r>
      <w:r w:rsidRPr="00C620CF">
        <w:rPr>
          <w:color w:val="auto"/>
          <w:sz w:val="24"/>
          <w:szCs w:val="24"/>
        </w:rPr>
        <w:t>в.</w:t>
      </w:r>
    </w:p>
    <w:p w14:paraId="21EE140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C620CF">
        <w:rPr>
          <w:color w:val="auto"/>
          <w:sz w:val="24"/>
          <w:szCs w:val="24"/>
          <w:vertAlign w:val="superscript"/>
        </w:rPr>
        <w:footnoteReference w:id="12"/>
      </w:r>
      <w:r w:rsidRPr="00C620CF">
        <w:rPr>
          <w:color w:val="auto"/>
          <w:sz w:val="24"/>
          <w:szCs w:val="24"/>
        </w:rPr>
        <w:t xml:space="preserve">, предваряющего систематическое изучение отечественной истории </w:t>
      </w:r>
      <w:r w:rsidRPr="00C620CF">
        <w:rPr>
          <w:color w:val="auto"/>
          <w:sz w:val="24"/>
          <w:szCs w:val="24"/>
          <w:lang w:val="en-US" w:eastAsia="en-US" w:bidi="en-US"/>
        </w:rPr>
        <w:t>XX</w:t>
      </w:r>
      <w:r w:rsidRPr="00C620CF">
        <w:rPr>
          <w:color w:val="auto"/>
          <w:sz w:val="24"/>
          <w:szCs w:val="24"/>
          <w:lang w:eastAsia="en-US" w:bidi="en-US"/>
        </w:rPr>
        <w:t xml:space="preserve">— </w:t>
      </w:r>
      <w:r w:rsidRPr="00C620CF">
        <w:rPr>
          <w:color w:val="auto"/>
          <w:sz w:val="24"/>
          <w:szCs w:val="24"/>
          <w:lang w:val="en-US" w:eastAsia="en-US" w:bidi="en-US"/>
        </w:rPr>
        <w:t>XXI</w:t>
      </w:r>
      <w:r w:rsidRPr="00C620CF">
        <w:rPr>
          <w:color w:val="auto"/>
          <w:sz w:val="24"/>
          <w:szCs w:val="24"/>
          <w:lang w:eastAsia="en-US" w:bidi="en-US"/>
        </w:rPr>
        <w:t xml:space="preserve"> </w:t>
      </w:r>
      <w:r w:rsidRPr="00C620CF">
        <w:rPr>
          <w:color w:val="auto"/>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14:paraId="458440D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14:paraId="7DB762B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Предметные результаты проявляются в освоенных учащимися знаниях и видах деятельности. Они представлены в следующих основных группах:</w:t>
      </w:r>
    </w:p>
    <w:p w14:paraId="7F523F85" w14:textId="77777777" w:rsidR="00A57638" w:rsidRPr="00C620CF" w:rsidRDefault="00E235EB" w:rsidP="00C620CF">
      <w:pPr>
        <w:pStyle w:val="13"/>
        <w:numPr>
          <w:ilvl w:val="0"/>
          <w:numId w:val="96"/>
        </w:numPr>
        <w:tabs>
          <w:tab w:val="left" w:pos="529"/>
        </w:tabs>
        <w:spacing w:line="276" w:lineRule="auto"/>
        <w:ind w:firstLine="709"/>
        <w:contextualSpacing/>
        <w:jc w:val="both"/>
        <w:rPr>
          <w:color w:val="auto"/>
          <w:sz w:val="24"/>
          <w:szCs w:val="24"/>
        </w:rPr>
      </w:pPr>
      <w:r w:rsidRPr="00C620CF">
        <w:rPr>
          <w:i/>
          <w:iCs/>
          <w:color w:val="auto"/>
          <w:sz w:val="24"/>
          <w:szCs w:val="24"/>
        </w:rPr>
        <w:t>Знание хронологии, работа с хронологией</w:t>
      </w:r>
      <w:r w:rsidRPr="00C620CF">
        <w:rPr>
          <w:color w:val="auto"/>
          <w:sz w:val="24"/>
          <w:szCs w:val="24"/>
        </w:rPr>
        <w:t xml:space="preserve">: указывать хронологические рамки и периоды ключевых процессов, даты важнейших событий отечественной и всеобщей истории; соотносить год с </w:t>
      </w:r>
      <w:r w:rsidRPr="00C620CF">
        <w:rPr>
          <w:color w:val="auto"/>
          <w:sz w:val="24"/>
          <w:szCs w:val="24"/>
        </w:rPr>
        <w:lastRenderedPageBreak/>
        <w:t>веком, устанавливать последовательность и длительность исторических событий.</w:t>
      </w:r>
    </w:p>
    <w:p w14:paraId="115BD113" w14:textId="77777777" w:rsidR="00A57638" w:rsidRPr="00C620CF" w:rsidRDefault="00E235EB" w:rsidP="00C620CF">
      <w:pPr>
        <w:pStyle w:val="13"/>
        <w:numPr>
          <w:ilvl w:val="0"/>
          <w:numId w:val="96"/>
        </w:numPr>
        <w:tabs>
          <w:tab w:val="left" w:pos="529"/>
        </w:tabs>
        <w:spacing w:line="276" w:lineRule="auto"/>
        <w:ind w:firstLine="709"/>
        <w:contextualSpacing/>
        <w:jc w:val="both"/>
        <w:rPr>
          <w:color w:val="auto"/>
          <w:sz w:val="24"/>
          <w:szCs w:val="24"/>
        </w:rPr>
      </w:pPr>
      <w:r w:rsidRPr="00C620CF">
        <w:rPr>
          <w:i/>
          <w:iCs/>
          <w:color w:val="auto"/>
          <w:sz w:val="24"/>
          <w:szCs w:val="24"/>
        </w:rPr>
        <w:t>Знание исторических фактов, работа с фактами</w:t>
      </w:r>
      <w:r w:rsidRPr="00C620CF">
        <w:rPr>
          <w:color w:val="auto"/>
          <w:sz w:val="24"/>
          <w:szCs w:val="24"/>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A706DD8" w14:textId="77777777" w:rsidR="00A57638" w:rsidRPr="00C620CF" w:rsidRDefault="00E235EB" w:rsidP="00C620CF">
      <w:pPr>
        <w:pStyle w:val="13"/>
        <w:numPr>
          <w:ilvl w:val="0"/>
          <w:numId w:val="96"/>
        </w:numPr>
        <w:tabs>
          <w:tab w:val="left" w:pos="529"/>
        </w:tabs>
        <w:spacing w:line="276" w:lineRule="auto"/>
        <w:ind w:firstLine="709"/>
        <w:contextualSpacing/>
        <w:jc w:val="both"/>
        <w:rPr>
          <w:color w:val="auto"/>
          <w:sz w:val="24"/>
          <w:szCs w:val="24"/>
        </w:rPr>
      </w:pPr>
      <w:r w:rsidRPr="00C620CF">
        <w:rPr>
          <w:i/>
          <w:iCs/>
          <w:color w:val="auto"/>
          <w:sz w:val="24"/>
          <w:szCs w:val="24"/>
        </w:rPr>
        <w:t>Работа с исторической картой</w:t>
      </w:r>
      <w:r w:rsidRPr="00C620CF">
        <w:rPr>
          <w:color w:val="auto"/>
          <w:sz w:val="24"/>
          <w:szCs w:val="24"/>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14:paraId="1632A3D4" w14:textId="77777777" w:rsidR="00A57638" w:rsidRPr="00C620CF" w:rsidRDefault="00E235EB" w:rsidP="00C620CF">
      <w:pPr>
        <w:pStyle w:val="13"/>
        <w:numPr>
          <w:ilvl w:val="0"/>
          <w:numId w:val="96"/>
        </w:numPr>
        <w:tabs>
          <w:tab w:val="left" w:pos="529"/>
        </w:tabs>
        <w:spacing w:line="276" w:lineRule="auto"/>
        <w:ind w:firstLine="709"/>
        <w:contextualSpacing/>
        <w:jc w:val="both"/>
        <w:rPr>
          <w:color w:val="auto"/>
          <w:sz w:val="24"/>
          <w:szCs w:val="24"/>
        </w:rPr>
      </w:pPr>
      <w:r w:rsidRPr="00C620CF">
        <w:rPr>
          <w:i/>
          <w:iCs/>
          <w:color w:val="auto"/>
          <w:sz w:val="24"/>
          <w:szCs w:val="24"/>
        </w:rPr>
        <w:t>Работа с историческими источниками</w:t>
      </w:r>
      <w:r w:rsidRPr="00C620CF">
        <w:rPr>
          <w:color w:val="auto"/>
          <w:sz w:val="24"/>
          <w:szCs w:val="24"/>
        </w:rPr>
        <w:t xml:space="preserve"> (фрагментами аутентичных источников)</w:t>
      </w:r>
      <w:r w:rsidRPr="00C620CF">
        <w:rPr>
          <w:color w:val="auto"/>
          <w:sz w:val="24"/>
          <w:szCs w:val="24"/>
          <w:vertAlign w:val="superscript"/>
        </w:rPr>
        <w:footnoteReference w:id="13"/>
      </w:r>
      <w:r w:rsidRPr="00C620CF">
        <w:rPr>
          <w:color w:val="auto"/>
          <w:sz w:val="24"/>
          <w:szCs w:val="24"/>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FC3C3E0" w14:textId="77777777" w:rsidR="00A57638" w:rsidRPr="00C620CF" w:rsidRDefault="00E235EB" w:rsidP="00C620CF">
      <w:pPr>
        <w:pStyle w:val="13"/>
        <w:numPr>
          <w:ilvl w:val="0"/>
          <w:numId w:val="96"/>
        </w:numPr>
        <w:tabs>
          <w:tab w:val="left" w:pos="529"/>
        </w:tabs>
        <w:spacing w:line="276" w:lineRule="auto"/>
        <w:ind w:firstLine="709"/>
        <w:contextualSpacing/>
        <w:jc w:val="both"/>
        <w:rPr>
          <w:color w:val="auto"/>
          <w:sz w:val="24"/>
          <w:szCs w:val="24"/>
        </w:rPr>
      </w:pPr>
      <w:r w:rsidRPr="00C620CF">
        <w:rPr>
          <w:i/>
          <w:iCs/>
          <w:color w:val="auto"/>
          <w:sz w:val="24"/>
          <w:szCs w:val="24"/>
        </w:rPr>
        <w:t>Описание (реконструкция)</w:t>
      </w:r>
      <w:r w:rsidRPr="00C620CF">
        <w:rPr>
          <w:color w:val="auto"/>
          <w:sz w:val="24"/>
          <w:szCs w:val="24"/>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043E2346" w14:textId="77777777" w:rsidR="00A57638" w:rsidRPr="00C620CF" w:rsidRDefault="00E235EB" w:rsidP="00C620CF">
      <w:pPr>
        <w:pStyle w:val="13"/>
        <w:numPr>
          <w:ilvl w:val="0"/>
          <w:numId w:val="96"/>
        </w:numPr>
        <w:tabs>
          <w:tab w:val="left" w:pos="529"/>
        </w:tabs>
        <w:spacing w:line="276" w:lineRule="auto"/>
        <w:ind w:firstLine="709"/>
        <w:contextualSpacing/>
        <w:jc w:val="both"/>
        <w:rPr>
          <w:color w:val="auto"/>
          <w:sz w:val="24"/>
          <w:szCs w:val="24"/>
        </w:rPr>
      </w:pPr>
      <w:r w:rsidRPr="00C620CF">
        <w:rPr>
          <w:i/>
          <w:iCs/>
          <w:color w:val="auto"/>
          <w:sz w:val="24"/>
          <w:szCs w:val="24"/>
        </w:rPr>
        <w:t>Анализ, объяснение:</w:t>
      </w:r>
      <w:r w:rsidRPr="00C620CF">
        <w:rPr>
          <w:color w:val="auto"/>
          <w:sz w:val="24"/>
          <w:szCs w:val="24"/>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EDBDF10" w14:textId="77777777" w:rsidR="00A57638" w:rsidRPr="00C620CF" w:rsidRDefault="00E235EB" w:rsidP="00C620CF">
      <w:pPr>
        <w:pStyle w:val="13"/>
        <w:numPr>
          <w:ilvl w:val="0"/>
          <w:numId w:val="96"/>
        </w:numPr>
        <w:tabs>
          <w:tab w:val="left" w:pos="534"/>
        </w:tabs>
        <w:spacing w:line="276" w:lineRule="auto"/>
        <w:ind w:firstLine="709"/>
        <w:contextualSpacing/>
        <w:jc w:val="both"/>
        <w:rPr>
          <w:color w:val="auto"/>
          <w:sz w:val="24"/>
          <w:szCs w:val="24"/>
        </w:rPr>
      </w:pPr>
      <w:r w:rsidRPr="00C620CF">
        <w:rPr>
          <w:i/>
          <w:iCs/>
          <w:color w:val="auto"/>
          <w:sz w:val="24"/>
          <w:szCs w:val="24"/>
        </w:rPr>
        <w:t>Работа с версиями, оценками</w:t>
      </w:r>
      <w:r w:rsidRPr="00C620CF">
        <w:rPr>
          <w:color w:val="auto"/>
          <w:sz w:val="24"/>
          <w:szCs w:val="24"/>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4095037" w14:textId="77777777" w:rsidR="00A57638" w:rsidRPr="00C620CF" w:rsidRDefault="00E235EB" w:rsidP="00C620CF">
      <w:pPr>
        <w:pStyle w:val="13"/>
        <w:numPr>
          <w:ilvl w:val="0"/>
          <w:numId w:val="96"/>
        </w:numPr>
        <w:tabs>
          <w:tab w:val="left" w:pos="534"/>
        </w:tabs>
        <w:spacing w:line="276" w:lineRule="auto"/>
        <w:ind w:firstLine="709"/>
        <w:contextualSpacing/>
        <w:jc w:val="both"/>
        <w:rPr>
          <w:color w:val="auto"/>
          <w:sz w:val="24"/>
          <w:szCs w:val="24"/>
        </w:rPr>
      </w:pPr>
      <w:r w:rsidRPr="00C620CF">
        <w:rPr>
          <w:i/>
          <w:iCs/>
          <w:color w:val="auto"/>
          <w:sz w:val="24"/>
          <w:szCs w:val="24"/>
        </w:rPr>
        <w:t>Применение исторических знаний и умений</w:t>
      </w:r>
      <w:r w:rsidRPr="00C620CF">
        <w:rPr>
          <w:color w:val="auto"/>
          <w:sz w:val="24"/>
          <w:szCs w:val="24"/>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C620CF">
        <w:rPr>
          <w:color w:val="auto"/>
          <w:sz w:val="24"/>
          <w:szCs w:val="24"/>
        </w:rPr>
        <w:t>поликультурной</w:t>
      </w:r>
      <w:r w:rsidRPr="00C620CF">
        <w:rPr>
          <w:color w:val="auto"/>
          <w:sz w:val="24"/>
          <w:szCs w:val="24"/>
        </w:rPr>
        <w:t xml:space="preserve"> среде; способствовать сохранению памятников истории и культуры.</w:t>
      </w:r>
    </w:p>
    <w:p w14:paraId="64571AE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14:paraId="38B7D585" w14:textId="77777777" w:rsidR="006A6F59" w:rsidRDefault="006A6F59" w:rsidP="00C620CF">
      <w:pPr>
        <w:pStyle w:val="af5"/>
        <w:spacing w:line="276" w:lineRule="auto"/>
        <w:ind w:firstLine="709"/>
        <w:contextualSpacing/>
        <w:rPr>
          <w:rFonts w:ascii="Times New Roman" w:hAnsi="Times New Roman" w:cs="Times New Roman"/>
          <w:sz w:val="24"/>
          <w:szCs w:val="24"/>
        </w:rPr>
      </w:pPr>
      <w:bookmarkStart w:id="382" w:name="bookmark965"/>
    </w:p>
    <w:p w14:paraId="7CB10B34"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5 КЛАСС</w:t>
      </w:r>
      <w:r w:rsidRPr="00C620CF">
        <w:rPr>
          <w:rFonts w:ascii="Times New Roman" w:hAnsi="Times New Roman" w:cs="Times New Roman"/>
          <w:bCs/>
          <w:sz w:val="24"/>
          <w:szCs w:val="24"/>
          <w:vertAlign w:val="superscript"/>
        </w:rPr>
        <w:footnoteReference w:id="14"/>
      </w:r>
      <w:bookmarkEnd w:id="382"/>
    </w:p>
    <w:p w14:paraId="55CD2FE6" w14:textId="77777777" w:rsidR="00A57638" w:rsidRPr="00C620CF" w:rsidRDefault="00E235EB" w:rsidP="00C620CF">
      <w:pPr>
        <w:pStyle w:val="13"/>
        <w:numPr>
          <w:ilvl w:val="0"/>
          <w:numId w:val="97"/>
        </w:numPr>
        <w:tabs>
          <w:tab w:val="left" w:pos="558"/>
        </w:tabs>
        <w:spacing w:line="276" w:lineRule="auto"/>
        <w:ind w:firstLine="709"/>
        <w:contextualSpacing/>
        <w:jc w:val="both"/>
        <w:rPr>
          <w:color w:val="auto"/>
          <w:sz w:val="24"/>
          <w:szCs w:val="24"/>
        </w:rPr>
      </w:pPr>
      <w:r w:rsidRPr="00C620CF">
        <w:rPr>
          <w:i/>
          <w:iCs/>
          <w:color w:val="auto"/>
          <w:sz w:val="24"/>
          <w:szCs w:val="24"/>
        </w:rPr>
        <w:t>Знание хронологии, работа с хронологией</w:t>
      </w:r>
      <w:r w:rsidRPr="00C620CF">
        <w:rPr>
          <w:color w:val="auto"/>
          <w:sz w:val="24"/>
          <w:szCs w:val="24"/>
        </w:rPr>
        <w:t>:</w:t>
      </w:r>
    </w:p>
    <w:p w14:paraId="3BB37B8C"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—объяснять смысл основных хронологических понятий (век, тысячелетие, до нашей эры, наша эра);</w:t>
      </w:r>
    </w:p>
    <w:p w14:paraId="6F978066"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—называть даты важнейших событий истории Древнего мира; по дате устанавливать принадлежность события к веку, тысячелетию;</w:t>
      </w:r>
    </w:p>
    <w:p w14:paraId="2225C164"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—определять длительность и последовательность событий, периодов истории Древнего мира, вести счет лет до нашей эры и нашей эры.</w:t>
      </w:r>
    </w:p>
    <w:p w14:paraId="1D78E861" w14:textId="77777777" w:rsidR="00A57638" w:rsidRPr="00C620CF" w:rsidRDefault="00E235EB" w:rsidP="00C620CF">
      <w:pPr>
        <w:pStyle w:val="13"/>
        <w:numPr>
          <w:ilvl w:val="0"/>
          <w:numId w:val="97"/>
        </w:numPr>
        <w:tabs>
          <w:tab w:val="left" w:pos="567"/>
        </w:tabs>
        <w:spacing w:line="276" w:lineRule="auto"/>
        <w:ind w:firstLine="709"/>
        <w:contextualSpacing/>
        <w:jc w:val="both"/>
        <w:rPr>
          <w:color w:val="auto"/>
          <w:sz w:val="24"/>
          <w:szCs w:val="24"/>
        </w:rPr>
      </w:pPr>
      <w:r w:rsidRPr="00C620CF">
        <w:rPr>
          <w:i/>
          <w:iCs/>
          <w:color w:val="auto"/>
          <w:sz w:val="24"/>
          <w:szCs w:val="24"/>
        </w:rPr>
        <w:t>Знание исторических фактов, работа с фактами</w:t>
      </w:r>
      <w:r w:rsidRPr="00C620CF">
        <w:rPr>
          <w:color w:val="auto"/>
          <w:sz w:val="24"/>
          <w:szCs w:val="24"/>
        </w:rPr>
        <w:t>:</w:t>
      </w:r>
    </w:p>
    <w:p w14:paraId="42779CEB"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—указывать (называть) место, обстоятельства, участников, результаты важнейших событий </w:t>
      </w:r>
      <w:r w:rsidRPr="00C620CF">
        <w:rPr>
          <w:color w:val="auto"/>
          <w:sz w:val="24"/>
          <w:szCs w:val="24"/>
        </w:rPr>
        <w:lastRenderedPageBreak/>
        <w:t>истории Древнего мира;</w:t>
      </w:r>
    </w:p>
    <w:p w14:paraId="01CBA862"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—группировать, систематизировать факты по заданному признаку.</w:t>
      </w:r>
    </w:p>
    <w:p w14:paraId="7D07763D" w14:textId="77777777" w:rsidR="00A57638" w:rsidRPr="00C620CF" w:rsidRDefault="00E235EB" w:rsidP="00C620CF">
      <w:pPr>
        <w:pStyle w:val="13"/>
        <w:numPr>
          <w:ilvl w:val="0"/>
          <w:numId w:val="97"/>
        </w:numPr>
        <w:tabs>
          <w:tab w:val="left" w:pos="567"/>
        </w:tabs>
        <w:spacing w:line="276" w:lineRule="auto"/>
        <w:ind w:firstLine="709"/>
        <w:contextualSpacing/>
        <w:jc w:val="both"/>
        <w:rPr>
          <w:color w:val="auto"/>
          <w:sz w:val="24"/>
          <w:szCs w:val="24"/>
        </w:rPr>
      </w:pPr>
      <w:r w:rsidRPr="00C620CF">
        <w:rPr>
          <w:i/>
          <w:iCs/>
          <w:color w:val="auto"/>
          <w:sz w:val="24"/>
          <w:szCs w:val="24"/>
        </w:rPr>
        <w:t>Работа с исторической картой</w:t>
      </w:r>
      <w:r w:rsidRPr="00C620CF">
        <w:rPr>
          <w:color w:val="auto"/>
          <w:sz w:val="24"/>
          <w:szCs w:val="24"/>
        </w:rPr>
        <w:t>:</w:t>
      </w:r>
    </w:p>
    <w:p w14:paraId="224FFCAC"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19D1C49"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—устанавливать на основе картографических сведений связь между условиями среды обитания людей и их занятиями.</w:t>
      </w:r>
    </w:p>
    <w:p w14:paraId="33531980" w14:textId="77777777" w:rsidR="00A57638" w:rsidRPr="00C620CF" w:rsidRDefault="00E235EB" w:rsidP="00C620CF">
      <w:pPr>
        <w:pStyle w:val="13"/>
        <w:numPr>
          <w:ilvl w:val="0"/>
          <w:numId w:val="97"/>
        </w:numPr>
        <w:tabs>
          <w:tab w:val="left" w:pos="567"/>
        </w:tabs>
        <w:spacing w:line="276" w:lineRule="auto"/>
        <w:ind w:firstLine="709"/>
        <w:contextualSpacing/>
        <w:jc w:val="both"/>
        <w:rPr>
          <w:color w:val="auto"/>
          <w:sz w:val="24"/>
          <w:szCs w:val="24"/>
        </w:rPr>
      </w:pPr>
      <w:r w:rsidRPr="00C620CF">
        <w:rPr>
          <w:i/>
          <w:iCs/>
          <w:color w:val="auto"/>
          <w:sz w:val="24"/>
          <w:szCs w:val="24"/>
        </w:rPr>
        <w:t>Работа с историческими источниками:</w:t>
      </w:r>
    </w:p>
    <w:p w14:paraId="16061C71"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37DE5D5"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—различать памятники культуры изучаемой эпохи и источники, созданные в последующие эпохи, приводить примеры;</w:t>
      </w:r>
    </w:p>
    <w:p w14:paraId="0FE6DA7F"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C620CF">
        <w:rPr>
          <w:i/>
          <w:iCs/>
          <w:color w:val="auto"/>
          <w:sz w:val="24"/>
          <w:szCs w:val="24"/>
        </w:rPr>
        <w:t>Историческое описание (реконструкция)</w:t>
      </w:r>
      <w:r w:rsidRPr="00C620CF">
        <w:rPr>
          <w:color w:val="auto"/>
          <w:sz w:val="24"/>
          <w:szCs w:val="24"/>
        </w:rPr>
        <w:t>:</w:t>
      </w:r>
    </w:p>
    <w:p w14:paraId="265903D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—характеризовать условия жизни людей в древности;</w:t>
      </w:r>
    </w:p>
    <w:p w14:paraId="3FF62B4C"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—рассказывать о значительных событиях древней истории, их участниках;</w:t>
      </w:r>
    </w:p>
    <w:p w14:paraId="61E7DFAB"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—рассказывать об исторических личностях Древнего мира (ключевых моментах их биографии, роли в исторических событиях);</w:t>
      </w:r>
    </w:p>
    <w:p w14:paraId="177C93E4"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—давать краткое описание памятников культуры эпохи первобытности и древнейших цивилизаций.</w:t>
      </w:r>
    </w:p>
    <w:p w14:paraId="21425378" w14:textId="77777777" w:rsidR="00A57638" w:rsidRPr="00C620CF" w:rsidRDefault="00E235EB" w:rsidP="00C620CF">
      <w:pPr>
        <w:pStyle w:val="13"/>
        <w:numPr>
          <w:ilvl w:val="0"/>
          <w:numId w:val="98"/>
        </w:numPr>
        <w:tabs>
          <w:tab w:val="left" w:pos="567"/>
        </w:tabs>
        <w:spacing w:line="276" w:lineRule="auto"/>
        <w:ind w:firstLine="709"/>
        <w:contextualSpacing/>
        <w:jc w:val="both"/>
        <w:rPr>
          <w:color w:val="auto"/>
          <w:sz w:val="24"/>
          <w:szCs w:val="24"/>
        </w:rPr>
      </w:pPr>
      <w:r w:rsidRPr="00C620CF">
        <w:rPr>
          <w:i/>
          <w:iCs/>
          <w:color w:val="auto"/>
          <w:sz w:val="24"/>
          <w:szCs w:val="24"/>
        </w:rPr>
        <w:t>Анализ, объяснение исторических событий, явлений</w:t>
      </w:r>
      <w:r w:rsidRPr="00C620CF">
        <w:rPr>
          <w:color w:val="auto"/>
          <w:sz w:val="24"/>
          <w:szCs w:val="24"/>
        </w:rPr>
        <w:t>:</w:t>
      </w:r>
    </w:p>
    <w:p w14:paraId="0888DA92"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0535BA75"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—сравнивать исторические явления, определять их общие черты;</w:t>
      </w:r>
    </w:p>
    <w:p w14:paraId="793EBC71"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—иллюстрировать общие явления, черты конкретными примерами;</w:t>
      </w:r>
    </w:p>
    <w:p w14:paraId="76D0461D"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—объяснять причины и следствия важнейших событий древней истории.</w:t>
      </w:r>
    </w:p>
    <w:p w14:paraId="2F1ECB89" w14:textId="77777777" w:rsidR="00A57638" w:rsidRPr="00C620CF" w:rsidRDefault="00E235EB" w:rsidP="00C620CF">
      <w:pPr>
        <w:pStyle w:val="13"/>
        <w:numPr>
          <w:ilvl w:val="0"/>
          <w:numId w:val="98"/>
        </w:numPr>
        <w:tabs>
          <w:tab w:val="left" w:pos="557"/>
        </w:tabs>
        <w:spacing w:line="276" w:lineRule="auto"/>
        <w:ind w:firstLine="709"/>
        <w:contextualSpacing/>
        <w:jc w:val="both"/>
        <w:rPr>
          <w:color w:val="auto"/>
          <w:sz w:val="24"/>
          <w:szCs w:val="24"/>
        </w:rPr>
      </w:pPr>
      <w:r w:rsidRPr="00C620CF">
        <w:rPr>
          <w:i/>
          <w:iCs/>
          <w:color w:val="auto"/>
          <w:sz w:val="24"/>
          <w:szCs w:val="24"/>
        </w:rPr>
        <w:t>Рассмотрение исторических версий и оценок,</w:t>
      </w:r>
      <w:r w:rsidRPr="00C620CF">
        <w:rPr>
          <w:color w:val="auto"/>
          <w:sz w:val="24"/>
          <w:szCs w:val="24"/>
        </w:rPr>
        <w:t xml:space="preserve"> определение своего отношения к наиболее значимым событиям и личностям прошлого:</w:t>
      </w:r>
    </w:p>
    <w:p w14:paraId="4B730A21"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—излагать оценки наиболее значительных событий и личностей древней истории, приводимые в учебной литературе;</w:t>
      </w:r>
    </w:p>
    <w:p w14:paraId="17587925"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—высказывать на уровне эмоциональных оценок отношение к поступкам людей прошлого, к памятникам культуры.</w:t>
      </w:r>
    </w:p>
    <w:p w14:paraId="382C3C29" w14:textId="77777777" w:rsidR="00A57638" w:rsidRPr="00C620CF" w:rsidRDefault="00E235EB" w:rsidP="00C620CF">
      <w:pPr>
        <w:pStyle w:val="13"/>
        <w:numPr>
          <w:ilvl w:val="0"/>
          <w:numId w:val="98"/>
        </w:numPr>
        <w:tabs>
          <w:tab w:val="left" w:pos="567"/>
        </w:tabs>
        <w:spacing w:line="276" w:lineRule="auto"/>
        <w:ind w:firstLine="709"/>
        <w:contextualSpacing/>
        <w:jc w:val="both"/>
        <w:rPr>
          <w:color w:val="auto"/>
          <w:sz w:val="24"/>
          <w:szCs w:val="24"/>
        </w:rPr>
      </w:pPr>
      <w:r w:rsidRPr="00C620CF">
        <w:rPr>
          <w:i/>
          <w:iCs/>
          <w:color w:val="auto"/>
          <w:sz w:val="24"/>
          <w:szCs w:val="24"/>
        </w:rPr>
        <w:t>Применение исторических знаний:</w:t>
      </w:r>
    </w:p>
    <w:p w14:paraId="140CC1D2"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—раскрывать значение памятников древней истории и культуры, необходимость сохранения их в современном мире;</w:t>
      </w:r>
    </w:p>
    <w:p w14:paraId="48744F5C"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7F873058" w14:textId="77777777" w:rsidR="006A6F59" w:rsidRDefault="006A6F59" w:rsidP="00C620CF">
      <w:pPr>
        <w:pStyle w:val="af5"/>
        <w:spacing w:line="276" w:lineRule="auto"/>
        <w:ind w:firstLine="709"/>
        <w:contextualSpacing/>
        <w:rPr>
          <w:rFonts w:ascii="Times New Roman" w:hAnsi="Times New Roman" w:cs="Times New Roman"/>
          <w:sz w:val="24"/>
          <w:szCs w:val="24"/>
        </w:rPr>
      </w:pPr>
      <w:bookmarkStart w:id="383" w:name="bookmark967"/>
    </w:p>
    <w:p w14:paraId="31154D7F" w14:textId="77777777" w:rsidR="00A57638" w:rsidRPr="00C620CF" w:rsidRDefault="00BF75E3"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6 </w:t>
      </w:r>
      <w:r w:rsidR="00E235EB" w:rsidRPr="00C620CF">
        <w:rPr>
          <w:rFonts w:ascii="Times New Roman" w:hAnsi="Times New Roman" w:cs="Times New Roman"/>
          <w:sz w:val="24"/>
          <w:szCs w:val="24"/>
        </w:rPr>
        <w:t>КЛАСС</w:t>
      </w:r>
      <w:bookmarkEnd w:id="383"/>
    </w:p>
    <w:p w14:paraId="65135945" w14:textId="77777777" w:rsidR="00A57638" w:rsidRPr="00C620CF" w:rsidRDefault="00E235EB" w:rsidP="00C620CF">
      <w:pPr>
        <w:pStyle w:val="13"/>
        <w:numPr>
          <w:ilvl w:val="0"/>
          <w:numId w:val="99"/>
        </w:numPr>
        <w:tabs>
          <w:tab w:val="left" w:pos="557"/>
        </w:tabs>
        <w:spacing w:line="276" w:lineRule="auto"/>
        <w:ind w:firstLine="709"/>
        <w:contextualSpacing/>
        <w:jc w:val="both"/>
        <w:rPr>
          <w:color w:val="auto"/>
          <w:sz w:val="24"/>
          <w:szCs w:val="24"/>
        </w:rPr>
      </w:pPr>
      <w:r w:rsidRPr="00C620CF">
        <w:rPr>
          <w:i/>
          <w:iCs/>
          <w:color w:val="auto"/>
          <w:sz w:val="24"/>
          <w:szCs w:val="24"/>
        </w:rPr>
        <w:t>Знание хронологии, работа с хронологией</w:t>
      </w:r>
      <w:r w:rsidRPr="00C620CF">
        <w:rPr>
          <w:color w:val="auto"/>
          <w:sz w:val="24"/>
          <w:szCs w:val="24"/>
        </w:rPr>
        <w:t>:</w:t>
      </w:r>
    </w:p>
    <w:p w14:paraId="32549B30"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—называть даты важнейших событий Средневековья, определять их принадлежность к веку, историческому периоду;</w:t>
      </w:r>
    </w:p>
    <w:p w14:paraId="72D24239"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74370FB"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lastRenderedPageBreak/>
        <w:t>—устанавливать длительность и синхронность событий истории Руси и всеобщей истории.</w:t>
      </w:r>
    </w:p>
    <w:p w14:paraId="415212CB" w14:textId="77777777" w:rsidR="00A57638" w:rsidRPr="00C620CF" w:rsidRDefault="00E235EB" w:rsidP="00C620CF">
      <w:pPr>
        <w:pStyle w:val="13"/>
        <w:numPr>
          <w:ilvl w:val="0"/>
          <w:numId w:val="99"/>
        </w:numPr>
        <w:tabs>
          <w:tab w:val="left" w:pos="548"/>
        </w:tabs>
        <w:spacing w:line="276" w:lineRule="auto"/>
        <w:ind w:firstLine="709"/>
        <w:contextualSpacing/>
        <w:jc w:val="both"/>
        <w:rPr>
          <w:color w:val="auto"/>
          <w:sz w:val="24"/>
          <w:szCs w:val="24"/>
        </w:rPr>
      </w:pPr>
      <w:r w:rsidRPr="00C620CF">
        <w:rPr>
          <w:i/>
          <w:iCs/>
          <w:color w:val="auto"/>
          <w:sz w:val="24"/>
          <w:szCs w:val="24"/>
        </w:rPr>
        <w:t>Знание исторических фактов, работа с фактами</w:t>
      </w:r>
      <w:r w:rsidRPr="00C620CF">
        <w:rPr>
          <w:color w:val="auto"/>
          <w:sz w:val="24"/>
          <w:szCs w:val="24"/>
        </w:rPr>
        <w:t>:</w:t>
      </w:r>
    </w:p>
    <w:p w14:paraId="04A7C5C6"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35AF01B"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—группировать, систематизировать факты по заданному признаку (составление систематических таблиц).</w:t>
      </w:r>
    </w:p>
    <w:p w14:paraId="42BA17F8" w14:textId="77777777" w:rsidR="00A57638" w:rsidRPr="00C620CF" w:rsidRDefault="00E235EB" w:rsidP="00C620CF">
      <w:pPr>
        <w:pStyle w:val="13"/>
        <w:numPr>
          <w:ilvl w:val="0"/>
          <w:numId w:val="99"/>
        </w:numPr>
        <w:tabs>
          <w:tab w:val="left" w:pos="553"/>
        </w:tabs>
        <w:spacing w:line="276" w:lineRule="auto"/>
        <w:ind w:firstLine="709"/>
        <w:contextualSpacing/>
        <w:jc w:val="both"/>
        <w:rPr>
          <w:color w:val="auto"/>
          <w:sz w:val="24"/>
          <w:szCs w:val="24"/>
        </w:rPr>
      </w:pPr>
      <w:r w:rsidRPr="00C620CF">
        <w:rPr>
          <w:i/>
          <w:iCs/>
          <w:color w:val="auto"/>
          <w:sz w:val="24"/>
          <w:szCs w:val="24"/>
        </w:rPr>
        <w:t>Работа с исторической картой</w:t>
      </w:r>
      <w:r w:rsidRPr="00C620CF">
        <w:rPr>
          <w:color w:val="auto"/>
          <w:sz w:val="24"/>
          <w:szCs w:val="24"/>
        </w:rPr>
        <w:t>:</w:t>
      </w:r>
    </w:p>
    <w:p w14:paraId="78366EF7"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—находить и показывать на карте исторические объекты, используя легенду карты; давать словесное описание их местоположения;</w:t>
      </w:r>
    </w:p>
    <w:p w14:paraId="5B4BECD2"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0AC90E22" w14:textId="77777777" w:rsidR="00A57638" w:rsidRPr="00C620CF" w:rsidRDefault="00E235EB" w:rsidP="00C620CF">
      <w:pPr>
        <w:pStyle w:val="13"/>
        <w:numPr>
          <w:ilvl w:val="0"/>
          <w:numId w:val="99"/>
        </w:numPr>
        <w:tabs>
          <w:tab w:val="left" w:pos="553"/>
        </w:tabs>
        <w:spacing w:line="276" w:lineRule="auto"/>
        <w:ind w:firstLine="709"/>
        <w:contextualSpacing/>
        <w:jc w:val="both"/>
        <w:rPr>
          <w:color w:val="auto"/>
          <w:sz w:val="24"/>
          <w:szCs w:val="24"/>
        </w:rPr>
      </w:pPr>
      <w:r w:rsidRPr="00C620CF">
        <w:rPr>
          <w:i/>
          <w:iCs/>
          <w:color w:val="auto"/>
          <w:sz w:val="24"/>
          <w:szCs w:val="24"/>
        </w:rPr>
        <w:t>Работа с историческими источниками</w:t>
      </w:r>
      <w:r w:rsidRPr="00C620CF">
        <w:rPr>
          <w:color w:val="auto"/>
          <w:sz w:val="24"/>
          <w:szCs w:val="24"/>
        </w:rPr>
        <w:t>:</w:t>
      </w:r>
    </w:p>
    <w:p w14:paraId="5E2FD9A9"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CBE01C8"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—характеризовать авторство, время, место создания источника;</w:t>
      </w:r>
    </w:p>
    <w:p w14:paraId="50574A3E"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FC81EA4"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—находить в визуальном источнике и вещественном памятнике ключевые символы, образы;</w:t>
      </w:r>
    </w:p>
    <w:p w14:paraId="7B4C458D"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—характеризовать позицию автора письменного и визуального исторического источника.</w:t>
      </w:r>
    </w:p>
    <w:p w14:paraId="38153978" w14:textId="77777777" w:rsidR="00A57638" w:rsidRPr="00C620CF" w:rsidRDefault="00E235EB" w:rsidP="00C620CF">
      <w:pPr>
        <w:pStyle w:val="13"/>
        <w:numPr>
          <w:ilvl w:val="0"/>
          <w:numId w:val="99"/>
        </w:numPr>
        <w:tabs>
          <w:tab w:val="left" w:pos="548"/>
        </w:tabs>
        <w:spacing w:line="276" w:lineRule="auto"/>
        <w:ind w:firstLine="709"/>
        <w:contextualSpacing/>
        <w:jc w:val="both"/>
        <w:rPr>
          <w:color w:val="auto"/>
          <w:sz w:val="24"/>
          <w:szCs w:val="24"/>
        </w:rPr>
      </w:pPr>
      <w:r w:rsidRPr="00C620CF">
        <w:rPr>
          <w:i/>
          <w:iCs/>
          <w:color w:val="auto"/>
          <w:sz w:val="24"/>
          <w:szCs w:val="24"/>
        </w:rPr>
        <w:t>Историческое описание (реконструкция)</w:t>
      </w:r>
      <w:r w:rsidRPr="00C620CF">
        <w:rPr>
          <w:color w:val="auto"/>
          <w:sz w:val="24"/>
          <w:szCs w:val="24"/>
        </w:rPr>
        <w:t>:</w:t>
      </w:r>
    </w:p>
    <w:p w14:paraId="214A8531"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—рассказывать о ключевых событиях отечественной и всеобщей истории в эпоху Средневековья, их участниках;</w:t>
      </w:r>
    </w:p>
    <w:p w14:paraId="42E45F0D"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E1F3CAE"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—рассказывать об образе жизни различных групп населения в средневековых обществах на Руси и в других странах;</w:t>
      </w:r>
    </w:p>
    <w:p w14:paraId="1F67B994"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—представлять описание памятников материальной и художественной культуры изучаемой эпохи.</w:t>
      </w:r>
    </w:p>
    <w:p w14:paraId="6947187D" w14:textId="77777777" w:rsidR="00A57638" w:rsidRPr="00C620CF" w:rsidRDefault="00E235EB" w:rsidP="00C620CF">
      <w:pPr>
        <w:pStyle w:val="13"/>
        <w:numPr>
          <w:ilvl w:val="0"/>
          <w:numId w:val="99"/>
        </w:numPr>
        <w:tabs>
          <w:tab w:val="left" w:pos="538"/>
        </w:tabs>
        <w:spacing w:line="276" w:lineRule="auto"/>
        <w:ind w:firstLine="709"/>
        <w:contextualSpacing/>
        <w:jc w:val="both"/>
        <w:rPr>
          <w:color w:val="auto"/>
          <w:sz w:val="24"/>
          <w:szCs w:val="24"/>
        </w:rPr>
      </w:pPr>
      <w:r w:rsidRPr="00C620CF">
        <w:rPr>
          <w:i/>
          <w:iCs/>
          <w:color w:val="auto"/>
          <w:sz w:val="24"/>
          <w:szCs w:val="24"/>
        </w:rPr>
        <w:t>Анализ, объяснение исторических событий, явлений</w:t>
      </w:r>
      <w:r w:rsidRPr="00C620CF">
        <w:rPr>
          <w:color w:val="auto"/>
          <w:sz w:val="24"/>
          <w:szCs w:val="24"/>
        </w:rPr>
        <w:t>:</w:t>
      </w:r>
    </w:p>
    <w:p w14:paraId="67835650"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4933246"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DFC80E6"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2AE9A663"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0A0EB98" w14:textId="77777777" w:rsidR="00A57638" w:rsidRPr="00C620CF" w:rsidRDefault="00E235EB" w:rsidP="00C620CF">
      <w:pPr>
        <w:pStyle w:val="13"/>
        <w:numPr>
          <w:ilvl w:val="0"/>
          <w:numId w:val="99"/>
        </w:numPr>
        <w:tabs>
          <w:tab w:val="left" w:pos="529"/>
        </w:tabs>
        <w:spacing w:line="276" w:lineRule="auto"/>
        <w:ind w:firstLine="709"/>
        <w:contextualSpacing/>
        <w:jc w:val="both"/>
        <w:rPr>
          <w:color w:val="auto"/>
          <w:sz w:val="24"/>
          <w:szCs w:val="24"/>
        </w:rPr>
      </w:pPr>
      <w:r w:rsidRPr="00C620CF">
        <w:rPr>
          <w:i/>
          <w:iCs/>
          <w:color w:val="auto"/>
          <w:sz w:val="24"/>
          <w:szCs w:val="24"/>
        </w:rPr>
        <w:t>Рассмотрение исторических версий и оценок</w:t>
      </w:r>
      <w:r w:rsidRPr="00C620CF">
        <w:rPr>
          <w:color w:val="auto"/>
          <w:sz w:val="24"/>
          <w:szCs w:val="24"/>
        </w:rPr>
        <w:t>, определение своего отношения к наиболее значимым событиям и личностям прошлого:</w:t>
      </w:r>
    </w:p>
    <w:p w14:paraId="187B18F0"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578662F"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—высказывать отношение к поступкам и качествам людей средневековой эпохи с учетом </w:t>
      </w:r>
      <w:r w:rsidRPr="00C620CF">
        <w:rPr>
          <w:color w:val="auto"/>
          <w:sz w:val="24"/>
          <w:szCs w:val="24"/>
        </w:rPr>
        <w:lastRenderedPageBreak/>
        <w:t>исторического контекста и восприятия современного человека.</w:t>
      </w:r>
    </w:p>
    <w:p w14:paraId="36F4FF5A" w14:textId="77777777" w:rsidR="00A57638" w:rsidRPr="00C620CF" w:rsidRDefault="00E235EB" w:rsidP="00C620CF">
      <w:pPr>
        <w:pStyle w:val="13"/>
        <w:numPr>
          <w:ilvl w:val="0"/>
          <w:numId w:val="99"/>
        </w:numPr>
        <w:tabs>
          <w:tab w:val="left" w:pos="538"/>
        </w:tabs>
        <w:spacing w:line="276" w:lineRule="auto"/>
        <w:ind w:firstLine="709"/>
        <w:contextualSpacing/>
        <w:jc w:val="both"/>
        <w:rPr>
          <w:color w:val="auto"/>
          <w:sz w:val="24"/>
          <w:szCs w:val="24"/>
        </w:rPr>
      </w:pPr>
      <w:r w:rsidRPr="00C620CF">
        <w:rPr>
          <w:i/>
          <w:iCs/>
          <w:color w:val="auto"/>
          <w:sz w:val="24"/>
          <w:szCs w:val="24"/>
        </w:rPr>
        <w:t>Применение исторических знаний</w:t>
      </w:r>
      <w:r w:rsidRPr="00C620CF">
        <w:rPr>
          <w:color w:val="auto"/>
          <w:sz w:val="24"/>
          <w:szCs w:val="24"/>
        </w:rPr>
        <w:t>:</w:t>
      </w:r>
    </w:p>
    <w:p w14:paraId="6FF4F735"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23BCB274"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—выполнять учебные проекты по истории Средних веков (в том числе на региональном материале).</w:t>
      </w:r>
    </w:p>
    <w:p w14:paraId="0056A8CB" w14:textId="77777777" w:rsidR="006A6F59" w:rsidRDefault="006A6F59" w:rsidP="00C620CF">
      <w:pPr>
        <w:pStyle w:val="af5"/>
        <w:spacing w:line="276" w:lineRule="auto"/>
        <w:ind w:firstLine="709"/>
        <w:contextualSpacing/>
        <w:rPr>
          <w:rFonts w:ascii="Times New Roman" w:hAnsi="Times New Roman" w:cs="Times New Roman"/>
          <w:sz w:val="24"/>
          <w:szCs w:val="24"/>
        </w:rPr>
      </w:pPr>
      <w:bookmarkStart w:id="384" w:name="bookmark969"/>
    </w:p>
    <w:p w14:paraId="1916CBE8" w14:textId="77777777" w:rsidR="00A57638" w:rsidRPr="00C620CF" w:rsidRDefault="00BF75E3"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7 </w:t>
      </w:r>
      <w:r w:rsidR="00E235EB" w:rsidRPr="00C620CF">
        <w:rPr>
          <w:rFonts w:ascii="Times New Roman" w:hAnsi="Times New Roman" w:cs="Times New Roman"/>
          <w:sz w:val="24"/>
          <w:szCs w:val="24"/>
        </w:rPr>
        <w:t>КЛАСС</w:t>
      </w:r>
      <w:bookmarkEnd w:id="384"/>
    </w:p>
    <w:p w14:paraId="06267C00" w14:textId="77777777" w:rsidR="00A57638" w:rsidRPr="00C620CF" w:rsidRDefault="00E235EB" w:rsidP="00C620CF">
      <w:pPr>
        <w:pStyle w:val="13"/>
        <w:numPr>
          <w:ilvl w:val="0"/>
          <w:numId w:val="100"/>
        </w:numPr>
        <w:tabs>
          <w:tab w:val="left" w:pos="529"/>
        </w:tabs>
        <w:spacing w:line="276" w:lineRule="auto"/>
        <w:ind w:firstLine="709"/>
        <w:contextualSpacing/>
        <w:jc w:val="both"/>
        <w:rPr>
          <w:color w:val="auto"/>
          <w:sz w:val="24"/>
          <w:szCs w:val="24"/>
        </w:rPr>
      </w:pPr>
      <w:r w:rsidRPr="00C620CF">
        <w:rPr>
          <w:i/>
          <w:iCs/>
          <w:color w:val="auto"/>
          <w:sz w:val="24"/>
          <w:szCs w:val="24"/>
        </w:rPr>
        <w:t>Знание хронологии, работа с хронологией</w:t>
      </w:r>
      <w:r w:rsidRPr="00C620CF">
        <w:rPr>
          <w:color w:val="auto"/>
          <w:sz w:val="24"/>
          <w:szCs w:val="24"/>
        </w:rPr>
        <w:t>:</w:t>
      </w:r>
    </w:p>
    <w:p w14:paraId="0D6FCAF1"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—называть этапы отечественной и всеобщей истории Нового времени, их хронологические рамки;</w:t>
      </w:r>
    </w:p>
    <w:p w14:paraId="14C94935"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—локализовать во времени ключевые события отечественной и всеобщей истории </w:t>
      </w:r>
      <w:r w:rsidRPr="00C620CF">
        <w:rPr>
          <w:color w:val="auto"/>
          <w:sz w:val="24"/>
          <w:szCs w:val="24"/>
          <w:lang w:val="en-US" w:eastAsia="en-US" w:bidi="en-US"/>
        </w:rPr>
        <w:t>XVI</w:t>
      </w:r>
      <w:r w:rsidRPr="00C620CF">
        <w:rPr>
          <w:color w:val="auto"/>
          <w:sz w:val="24"/>
          <w:szCs w:val="24"/>
          <w:lang w:eastAsia="en-US" w:bidi="en-US"/>
        </w:rPr>
        <w:t>—</w:t>
      </w:r>
      <w:r w:rsidRPr="00C620CF">
        <w:rPr>
          <w:color w:val="auto"/>
          <w:sz w:val="24"/>
          <w:szCs w:val="24"/>
          <w:lang w:val="en-US" w:eastAsia="en-US" w:bidi="en-US"/>
        </w:rPr>
        <w:t>XVII</w:t>
      </w:r>
      <w:r w:rsidRPr="00C620CF">
        <w:rPr>
          <w:color w:val="auto"/>
          <w:sz w:val="24"/>
          <w:szCs w:val="24"/>
          <w:lang w:eastAsia="en-US" w:bidi="en-US"/>
        </w:rPr>
        <w:t xml:space="preserve"> </w:t>
      </w:r>
      <w:r w:rsidRPr="00C620CF">
        <w:rPr>
          <w:color w:val="auto"/>
          <w:sz w:val="24"/>
          <w:szCs w:val="24"/>
        </w:rPr>
        <w:t>вв.; определять их принадлежность к части века (половина, треть, четверть);</w:t>
      </w:r>
    </w:p>
    <w:p w14:paraId="090A3EF0"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—устанавливать синхронность событий отечественной и всеобщей истории </w:t>
      </w:r>
      <w:r w:rsidRPr="00C620CF">
        <w:rPr>
          <w:color w:val="auto"/>
          <w:sz w:val="24"/>
          <w:szCs w:val="24"/>
          <w:lang w:val="en-US" w:eastAsia="en-US" w:bidi="en-US"/>
        </w:rPr>
        <w:t>XVI</w:t>
      </w:r>
      <w:r w:rsidRPr="00C620CF">
        <w:rPr>
          <w:color w:val="auto"/>
          <w:sz w:val="24"/>
          <w:szCs w:val="24"/>
          <w:lang w:eastAsia="en-US" w:bidi="en-US"/>
        </w:rPr>
        <w:t>—</w:t>
      </w:r>
      <w:r w:rsidRPr="00C620CF">
        <w:rPr>
          <w:color w:val="auto"/>
          <w:sz w:val="24"/>
          <w:szCs w:val="24"/>
          <w:lang w:val="en-US" w:eastAsia="en-US" w:bidi="en-US"/>
        </w:rPr>
        <w:t>XVII</w:t>
      </w:r>
      <w:r w:rsidRPr="00C620CF">
        <w:rPr>
          <w:color w:val="auto"/>
          <w:sz w:val="24"/>
          <w:szCs w:val="24"/>
          <w:lang w:eastAsia="en-US" w:bidi="en-US"/>
        </w:rPr>
        <w:t xml:space="preserve"> </w:t>
      </w:r>
      <w:r w:rsidRPr="00C620CF">
        <w:rPr>
          <w:color w:val="auto"/>
          <w:sz w:val="24"/>
          <w:szCs w:val="24"/>
        </w:rPr>
        <w:t>вв.</w:t>
      </w:r>
    </w:p>
    <w:p w14:paraId="691D3801" w14:textId="77777777" w:rsidR="00A57638" w:rsidRPr="00C620CF" w:rsidRDefault="00E235EB" w:rsidP="00C620CF">
      <w:pPr>
        <w:pStyle w:val="13"/>
        <w:numPr>
          <w:ilvl w:val="0"/>
          <w:numId w:val="100"/>
        </w:numPr>
        <w:tabs>
          <w:tab w:val="left" w:pos="561"/>
        </w:tabs>
        <w:spacing w:line="276" w:lineRule="auto"/>
        <w:ind w:firstLine="709"/>
        <w:contextualSpacing/>
        <w:jc w:val="both"/>
        <w:rPr>
          <w:color w:val="auto"/>
          <w:sz w:val="24"/>
          <w:szCs w:val="24"/>
        </w:rPr>
      </w:pPr>
      <w:r w:rsidRPr="00C620CF">
        <w:rPr>
          <w:i/>
          <w:iCs/>
          <w:color w:val="auto"/>
          <w:sz w:val="24"/>
          <w:szCs w:val="24"/>
        </w:rPr>
        <w:t>Знание исторических фактов, работа с фактами</w:t>
      </w:r>
      <w:r w:rsidRPr="00C620CF">
        <w:rPr>
          <w:color w:val="auto"/>
          <w:sz w:val="24"/>
          <w:szCs w:val="24"/>
        </w:rPr>
        <w:t>:</w:t>
      </w:r>
    </w:p>
    <w:p w14:paraId="20FA6EC2"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C620CF">
        <w:rPr>
          <w:color w:val="auto"/>
          <w:sz w:val="24"/>
          <w:szCs w:val="24"/>
          <w:lang w:val="en-US" w:eastAsia="en-US" w:bidi="en-US"/>
        </w:rPr>
        <w:t>XVI</w:t>
      </w:r>
      <w:r w:rsidRPr="00C620CF">
        <w:rPr>
          <w:color w:val="auto"/>
          <w:sz w:val="24"/>
          <w:szCs w:val="24"/>
          <w:lang w:eastAsia="en-US" w:bidi="en-US"/>
        </w:rPr>
        <w:t>—</w:t>
      </w:r>
      <w:r w:rsidRPr="00C620CF">
        <w:rPr>
          <w:color w:val="auto"/>
          <w:sz w:val="24"/>
          <w:szCs w:val="24"/>
          <w:lang w:val="en-US" w:eastAsia="en-US" w:bidi="en-US"/>
        </w:rPr>
        <w:t>XVII</w:t>
      </w:r>
      <w:r w:rsidRPr="00C620CF">
        <w:rPr>
          <w:color w:val="auto"/>
          <w:sz w:val="24"/>
          <w:szCs w:val="24"/>
          <w:lang w:eastAsia="en-US" w:bidi="en-US"/>
        </w:rPr>
        <w:t xml:space="preserve"> </w:t>
      </w:r>
      <w:r w:rsidRPr="00C620CF">
        <w:rPr>
          <w:color w:val="auto"/>
          <w:sz w:val="24"/>
          <w:szCs w:val="24"/>
        </w:rPr>
        <w:t>вв.;</w:t>
      </w:r>
    </w:p>
    <w:p w14:paraId="4277CDA3"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918B2CC" w14:textId="77777777" w:rsidR="00A57638" w:rsidRPr="00C620CF" w:rsidRDefault="00E235EB" w:rsidP="00C620CF">
      <w:pPr>
        <w:pStyle w:val="13"/>
        <w:numPr>
          <w:ilvl w:val="0"/>
          <w:numId w:val="100"/>
        </w:numPr>
        <w:tabs>
          <w:tab w:val="left" w:pos="566"/>
        </w:tabs>
        <w:spacing w:line="276" w:lineRule="auto"/>
        <w:ind w:firstLine="709"/>
        <w:contextualSpacing/>
        <w:jc w:val="both"/>
        <w:rPr>
          <w:color w:val="auto"/>
          <w:sz w:val="24"/>
          <w:szCs w:val="24"/>
        </w:rPr>
      </w:pPr>
      <w:r w:rsidRPr="00C620CF">
        <w:rPr>
          <w:i/>
          <w:iCs/>
          <w:color w:val="auto"/>
          <w:sz w:val="24"/>
          <w:szCs w:val="24"/>
        </w:rPr>
        <w:t>Работа с исторической картой</w:t>
      </w:r>
      <w:r w:rsidRPr="00C620CF">
        <w:rPr>
          <w:color w:val="auto"/>
          <w:sz w:val="24"/>
          <w:szCs w:val="24"/>
        </w:rPr>
        <w:t>:</w:t>
      </w:r>
    </w:p>
    <w:p w14:paraId="138FE1A7"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C620CF">
        <w:rPr>
          <w:color w:val="auto"/>
          <w:sz w:val="24"/>
          <w:szCs w:val="24"/>
          <w:lang w:val="en-US" w:eastAsia="en-US" w:bidi="en-US"/>
        </w:rPr>
        <w:t>XVI</w:t>
      </w:r>
      <w:r w:rsidRPr="00C620CF">
        <w:rPr>
          <w:color w:val="auto"/>
          <w:sz w:val="24"/>
          <w:szCs w:val="24"/>
          <w:lang w:eastAsia="en-US" w:bidi="en-US"/>
        </w:rPr>
        <w:t>—</w:t>
      </w:r>
      <w:r w:rsidRPr="00C620CF">
        <w:rPr>
          <w:color w:val="auto"/>
          <w:sz w:val="24"/>
          <w:szCs w:val="24"/>
          <w:lang w:val="en-US" w:eastAsia="en-US" w:bidi="en-US"/>
        </w:rPr>
        <w:t>XVII</w:t>
      </w:r>
      <w:r w:rsidRPr="00C620CF">
        <w:rPr>
          <w:color w:val="auto"/>
          <w:sz w:val="24"/>
          <w:szCs w:val="24"/>
          <w:lang w:eastAsia="en-US" w:bidi="en-US"/>
        </w:rPr>
        <w:t xml:space="preserve"> </w:t>
      </w:r>
      <w:r w:rsidRPr="00C620CF">
        <w:rPr>
          <w:color w:val="auto"/>
          <w:sz w:val="24"/>
          <w:szCs w:val="24"/>
        </w:rPr>
        <w:t>вв.;</w:t>
      </w:r>
    </w:p>
    <w:p w14:paraId="11D07739"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57A77FD" w14:textId="77777777" w:rsidR="00A57638" w:rsidRPr="00C620CF" w:rsidRDefault="00E235EB" w:rsidP="00C620CF">
      <w:pPr>
        <w:pStyle w:val="13"/>
        <w:numPr>
          <w:ilvl w:val="0"/>
          <w:numId w:val="100"/>
        </w:numPr>
        <w:tabs>
          <w:tab w:val="left" w:pos="566"/>
        </w:tabs>
        <w:spacing w:line="276" w:lineRule="auto"/>
        <w:ind w:firstLine="709"/>
        <w:contextualSpacing/>
        <w:jc w:val="both"/>
        <w:rPr>
          <w:color w:val="auto"/>
          <w:sz w:val="24"/>
          <w:szCs w:val="24"/>
        </w:rPr>
      </w:pPr>
      <w:r w:rsidRPr="00C620CF">
        <w:rPr>
          <w:i/>
          <w:iCs/>
          <w:color w:val="auto"/>
          <w:sz w:val="24"/>
          <w:szCs w:val="24"/>
        </w:rPr>
        <w:t>Работа с историческими источниками</w:t>
      </w:r>
      <w:r w:rsidRPr="00C620CF">
        <w:rPr>
          <w:color w:val="auto"/>
          <w:sz w:val="24"/>
          <w:szCs w:val="24"/>
        </w:rPr>
        <w:t>:</w:t>
      </w:r>
    </w:p>
    <w:p w14:paraId="4659D3D1"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—различать виды письменных исторических источников (официальные, личные, литературные и др.);</w:t>
      </w:r>
    </w:p>
    <w:p w14:paraId="7F1FC786"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—характеризовать обстоятельства и цель создания источника, раскрывать его информационную ценность;</w:t>
      </w:r>
    </w:p>
    <w:p w14:paraId="01364E47"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—проводить поиск информации в тексте письменного источника, визуальных и вещественных памятниках эпохи;</w:t>
      </w:r>
    </w:p>
    <w:p w14:paraId="1B65B12B"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—сопоставлять и систематизировать информацию из нескольких однотипных источников.</w:t>
      </w:r>
    </w:p>
    <w:p w14:paraId="274A7B04" w14:textId="77777777" w:rsidR="00A57638" w:rsidRPr="00C620CF" w:rsidRDefault="00E235EB" w:rsidP="00C620CF">
      <w:pPr>
        <w:pStyle w:val="13"/>
        <w:numPr>
          <w:ilvl w:val="0"/>
          <w:numId w:val="100"/>
        </w:numPr>
        <w:tabs>
          <w:tab w:val="left" w:pos="561"/>
        </w:tabs>
        <w:spacing w:line="276" w:lineRule="auto"/>
        <w:ind w:firstLine="709"/>
        <w:contextualSpacing/>
        <w:jc w:val="both"/>
        <w:rPr>
          <w:color w:val="auto"/>
          <w:sz w:val="24"/>
          <w:szCs w:val="24"/>
        </w:rPr>
      </w:pPr>
      <w:r w:rsidRPr="00C620CF">
        <w:rPr>
          <w:i/>
          <w:iCs/>
          <w:color w:val="auto"/>
          <w:sz w:val="24"/>
          <w:szCs w:val="24"/>
        </w:rPr>
        <w:t>Историческое описание (реконструкция)</w:t>
      </w:r>
      <w:r w:rsidRPr="00C620CF">
        <w:rPr>
          <w:color w:val="auto"/>
          <w:sz w:val="24"/>
          <w:szCs w:val="24"/>
        </w:rPr>
        <w:t>:</w:t>
      </w:r>
    </w:p>
    <w:p w14:paraId="6F5E16DD"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—рассказывать о ключевых событиях отечественной и всеобщей истории </w:t>
      </w:r>
      <w:r w:rsidRPr="00C620CF">
        <w:rPr>
          <w:color w:val="auto"/>
          <w:sz w:val="24"/>
          <w:szCs w:val="24"/>
          <w:lang w:val="en-US" w:eastAsia="en-US" w:bidi="en-US"/>
        </w:rPr>
        <w:t>XVI</w:t>
      </w:r>
      <w:r w:rsidRPr="00C620CF">
        <w:rPr>
          <w:color w:val="auto"/>
          <w:sz w:val="24"/>
          <w:szCs w:val="24"/>
          <w:lang w:eastAsia="en-US" w:bidi="en-US"/>
        </w:rPr>
        <w:t>—</w:t>
      </w:r>
      <w:r w:rsidRPr="00C620CF">
        <w:rPr>
          <w:color w:val="auto"/>
          <w:sz w:val="24"/>
          <w:szCs w:val="24"/>
          <w:lang w:val="en-US" w:eastAsia="en-US" w:bidi="en-US"/>
        </w:rPr>
        <w:t>XVII</w:t>
      </w:r>
      <w:r w:rsidRPr="00C620CF">
        <w:rPr>
          <w:color w:val="auto"/>
          <w:sz w:val="24"/>
          <w:szCs w:val="24"/>
          <w:lang w:eastAsia="en-US" w:bidi="en-US"/>
        </w:rPr>
        <w:t xml:space="preserve"> </w:t>
      </w:r>
      <w:r w:rsidRPr="00C620CF">
        <w:rPr>
          <w:color w:val="auto"/>
          <w:sz w:val="24"/>
          <w:szCs w:val="24"/>
        </w:rPr>
        <w:t>вв., их участниках;</w:t>
      </w:r>
    </w:p>
    <w:p w14:paraId="07A00CA5"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—составлять краткую характеристику известных персоналий отечественной и всеобщей истории </w:t>
      </w:r>
      <w:r w:rsidRPr="00C620CF">
        <w:rPr>
          <w:color w:val="auto"/>
          <w:sz w:val="24"/>
          <w:szCs w:val="24"/>
          <w:lang w:val="en-US" w:eastAsia="en-US" w:bidi="en-US"/>
        </w:rPr>
        <w:t>XVI</w:t>
      </w:r>
      <w:r w:rsidRPr="00C620CF">
        <w:rPr>
          <w:color w:val="auto"/>
          <w:sz w:val="24"/>
          <w:szCs w:val="24"/>
          <w:lang w:eastAsia="en-US" w:bidi="en-US"/>
        </w:rPr>
        <w:t>—</w:t>
      </w:r>
      <w:r w:rsidRPr="00C620CF">
        <w:rPr>
          <w:color w:val="auto"/>
          <w:sz w:val="24"/>
          <w:szCs w:val="24"/>
          <w:lang w:val="en-US" w:eastAsia="en-US" w:bidi="en-US"/>
        </w:rPr>
        <w:t>XVII</w:t>
      </w:r>
      <w:r w:rsidRPr="00C620CF">
        <w:rPr>
          <w:color w:val="auto"/>
          <w:sz w:val="24"/>
          <w:szCs w:val="24"/>
          <w:lang w:eastAsia="en-US" w:bidi="en-US"/>
        </w:rPr>
        <w:t xml:space="preserve"> </w:t>
      </w:r>
      <w:r w:rsidRPr="00C620CF">
        <w:rPr>
          <w:color w:val="auto"/>
          <w:sz w:val="24"/>
          <w:szCs w:val="24"/>
        </w:rPr>
        <w:t>вв. (ключевые факты биографии, личные качества, деятельность);</w:t>
      </w:r>
    </w:p>
    <w:p w14:paraId="2211C479"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—рассказывать об образе жизни различных групп населения в России и других странах в раннее Новое время;</w:t>
      </w:r>
    </w:p>
    <w:p w14:paraId="1EAB2815"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—представлять описание памятников материальной и художественной культуры изучаемой эпохи.</w:t>
      </w:r>
    </w:p>
    <w:p w14:paraId="272D641B" w14:textId="77777777" w:rsidR="00A57638" w:rsidRPr="00C620CF" w:rsidRDefault="00E235EB" w:rsidP="00C620CF">
      <w:pPr>
        <w:pStyle w:val="13"/>
        <w:numPr>
          <w:ilvl w:val="0"/>
          <w:numId w:val="100"/>
        </w:numPr>
        <w:tabs>
          <w:tab w:val="left" w:pos="566"/>
        </w:tabs>
        <w:spacing w:line="276" w:lineRule="auto"/>
        <w:ind w:firstLine="709"/>
        <w:contextualSpacing/>
        <w:jc w:val="both"/>
        <w:rPr>
          <w:color w:val="auto"/>
          <w:sz w:val="24"/>
          <w:szCs w:val="24"/>
        </w:rPr>
      </w:pPr>
      <w:r w:rsidRPr="00C620CF">
        <w:rPr>
          <w:i/>
          <w:iCs/>
          <w:color w:val="auto"/>
          <w:sz w:val="24"/>
          <w:szCs w:val="24"/>
        </w:rPr>
        <w:t>Анализ, объяснение исторических событий, явлений</w:t>
      </w:r>
      <w:r w:rsidRPr="00C620CF">
        <w:rPr>
          <w:color w:val="auto"/>
          <w:sz w:val="24"/>
          <w:szCs w:val="24"/>
        </w:rPr>
        <w:t>:</w:t>
      </w:r>
    </w:p>
    <w:p w14:paraId="1366154F"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C620CF">
        <w:rPr>
          <w:color w:val="auto"/>
          <w:sz w:val="24"/>
          <w:szCs w:val="24"/>
          <w:lang w:val="en-US" w:eastAsia="en-US" w:bidi="en-US"/>
        </w:rPr>
        <w:t>XVI</w:t>
      </w:r>
      <w:r w:rsidRPr="00C620CF">
        <w:rPr>
          <w:color w:val="auto"/>
          <w:sz w:val="24"/>
          <w:szCs w:val="24"/>
          <w:lang w:eastAsia="en-US" w:bidi="en-US"/>
        </w:rPr>
        <w:t>—</w:t>
      </w:r>
      <w:r w:rsidRPr="00C620CF">
        <w:rPr>
          <w:color w:val="auto"/>
          <w:sz w:val="24"/>
          <w:szCs w:val="24"/>
          <w:lang w:val="en-US" w:eastAsia="en-US" w:bidi="en-US"/>
        </w:rPr>
        <w:t>XVII</w:t>
      </w:r>
      <w:r w:rsidRPr="00C620CF">
        <w:rPr>
          <w:color w:val="auto"/>
          <w:sz w:val="24"/>
          <w:szCs w:val="24"/>
          <w:lang w:eastAsia="en-US" w:bidi="en-US"/>
        </w:rPr>
        <w:t xml:space="preserve"> </w:t>
      </w:r>
      <w:r w:rsidRPr="00C620CF">
        <w:rPr>
          <w:color w:val="auto"/>
          <w:sz w:val="24"/>
          <w:szCs w:val="24"/>
        </w:rPr>
        <w:t xml:space="preserve">вв.; б) европейской реформации; в) новых веяний в духовной жизни общества, культуре; г) революций </w:t>
      </w:r>
      <w:r w:rsidRPr="00C620CF">
        <w:rPr>
          <w:color w:val="auto"/>
          <w:sz w:val="24"/>
          <w:szCs w:val="24"/>
          <w:lang w:val="en-US" w:eastAsia="en-US" w:bidi="en-US"/>
        </w:rPr>
        <w:t>XVI</w:t>
      </w:r>
      <w:r w:rsidRPr="00C620CF">
        <w:rPr>
          <w:color w:val="auto"/>
          <w:sz w:val="24"/>
          <w:szCs w:val="24"/>
          <w:lang w:eastAsia="en-US" w:bidi="en-US"/>
        </w:rPr>
        <w:t>—</w:t>
      </w:r>
      <w:r w:rsidRPr="00C620CF">
        <w:rPr>
          <w:color w:val="auto"/>
          <w:sz w:val="24"/>
          <w:szCs w:val="24"/>
          <w:lang w:val="en-US" w:eastAsia="en-US" w:bidi="en-US"/>
        </w:rPr>
        <w:t>XVII</w:t>
      </w:r>
      <w:r w:rsidRPr="00C620CF">
        <w:rPr>
          <w:color w:val="auto"/>
          <w:sz w:val="24"/>
          <w:szCs w:val="24"/>
          <w:lang w:eastAsia="en-US" w:bidi="en-US"/>
        </w:rPr>
        <w:t xml:space="preserve"> </w:t>
      </w:r>
      <w:r w:rsidRPr="00C620CF">
        <w:rPr>
          <w:color w:val="auto"/>
          <w:sz w:val="24"/>
          <w:szCs w:val="24"/>
        </w:rPr>
        <w:t>вв. в европейских странах;</w:t>
      </w:r>
    </w:p>
    <w:p w14:paraId="4E4C45B3"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F1AC13D"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lastRenderedPageBreak/>
        <w:t xml:space="preserve">—объяснять причины и следствия важнейших событий отечественной и всеобщей истории </w:t>
      </w:r>
      <w:r w:rsidRPr="00C620CF">
        <w:rPr>
          <w:color w:val="auto"/>
          <w:sz w:val="24"/>
          <w:szCs w:val="24"/>
          <w:lang w:val="en-US" w:eastAsia="en-US" w:bidi="en-US"/>
        </w:rPr>
        <w:t>XVI</w:t>
      </w:r>
      <w:r w:rsidRPr="00C620CF">
        <w:rPr>
          <w:color w:val="auto"/>
          <w:sz w:val="24"/>
          <w:szCs w:val="24"/>
          <w:lang w:eastAsia="en-US" w:bidi="en-US"/>
        </w:rPr>
        <w:t>—</w:t>
      </w:r>
      <w:r w:rsidRPr="00C620CF">
        <w:rPr>
          <w:color w:val="auto"/>
          <w:sz w:val="24"/>
          <w:szCs w:val="24"/>
          <w:lang w:val="en-US" w:eastAsia="en-US" w:bidi="en-US"/>
        </w:rPr>
        <w:t>XVII</w:t>
      </w:r>
      <w:r w:rsidRPr="00C620CF">
        <w:rPr>
          <w:color w:val="auto"/>
          <w:sz w:val="24"/>
          <w:szCs w:val="24"/>
          <w:lang w:eastAsia="en-US" w:bidi="en-US"/>
        </w:rPr>
        <w:t xml:space="preserve"> </w:t>
      </w:r>
      <w:r w:rsidRPr="00C620CF">
        <w:rPr>
          <w:color w:val="auto"/>
          <w:sz w:val="24"/>
          <w:szCs w:val="24"/>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20741981"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1032343" w14:textId="77777777" w:rsidR="00A57638" w:rsidRPr="00C620CF" w:rsidRDefault="00E235EB" w:rsidP="00C620CF">
      <w:pPr>
        <w:pStyle w:val="13"/>
        <w:numPr>
          <w:ilvl w:val="0"/>
          <w:numId w:val="100"/>
        </w:numPr>
        <w:tabs>
          <w:tab w:val="left" w:pos="529"/>
        </w:tabs>
        <w:spacing w:line="276" w:lineRule="auto"/>
        <w:ind w:firstLine="709"/>
        <w:contextualSpacing/>
        <w:jc w:val="both"/>
        <w:rPr>
          <w:color w:val="auto"/>
          <w:sz w:val="24"/>
          <w:szCs w:val="24"/>
        </w:rPr>
      </w:pPr>
      <w:r w:rsidRPr="00C620CF">
        <w:rPr>
          <w:i/>
          <w:iCs/>
          <w:color w:val="auto"/>
          <w:sz w:val="24"/>
          <w:szCs w:val="24"/>
        </w:rPr>
        <w:t>Рассмотрение исторических версий и оценок</w:t>
      </w:r>
      <w:r w:rsidRPr="00C620CF">
        <w:rPr>
          <w:color w:val="auto"/>
          <w:sz w:val="24"/>
          <w:szCs w:val="24"/>
        </w:rPr>
        <w:t>, определение своего отношения к наиболее значимым событиям и личностям прошлого:</w:t>
      </w:r>
    </w:p>
    <w:p w14:paraId="106C7A10"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—излагать альтернативные оценки событий и личностей отечественной и всеобщей истории </w:t>
      </w:r>
      <w:r w:rsidRPr="00C620CF">
        <w:rPr>
          <w:color w:val="auto"/>
          <w:sz w:val="24"/>
          <w:szCs w:val="24"/>
          <w:lang w:val="en-US" w:eastAsia="en-US" w:bidi="en-US"/>
        </w:rPr>
        <w:t>XVI</w:t>
      </w:r>
      <w:r w:rsidRPr="00C620CF">
        <w:rPr>
          <w:color w:val="auto"/>
          <w:sz w:val="24"/>
          <w:szCs w:val="24"/>
          <w:lang w:eastAsia="en-US" w:bidi="en-US"/>
        </w:rPr>
        <w:t>—</w:t>
      </w:r>
      <w:r w:rsidRPr="00C620CF">
        <w:rPr>
          <w:color w:val="auto"/>
          <w:sz w:val="24"/>
          <w:szCs w:val="24"/>
          <w:lang w:val="en-US" w:eastAsia="en-US" w:bidi="en-US"/>
        </w:rPr>
        <w:t>XVII</w:t>
      </w:r>
      <w:r w:rsidRPr="00C620CF">
        <w:rPr>
          <w:color w:val="auto"/>
          <w:sz w:val="24"/>
          <w:szCs w:val="24"/>
          <w:lang w:eastAsia="en-US" w:bidi="en-US"/>
        </w:rPr>
        <w:t xml:space="preserve"> </w:t>
      </w:r>
      <w:r w:rsidRPr="00C620CF">
        <w:rPr>
          <w:color w:val="auto"/>
          <w:sz w:val="24"/>
          <w:szCs w:val="24"/>
        </w:rPr>
        <w:t>вв., представленные в учебной литературе; объяснять, на чем основываются отдельные мнения;</w:t>
      </w:r>
    </w:p>
    <w:p w14:paraId="2C937E8C"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—выражать отношение к деятельности исторических личностей </w:t>
      </w:r>
      <w:r w:rsidRPr="00C620CF">
        <w:rPr>
          <w:color w:val="auto"/>
          <w:sz w:val="24"/>
          <w:szCs w:val="24"/>
          <w:lang w:val="en-US" w:eastAsia="en-US" w:bidi="en-US"/>
        </w:rPr>
        <w:t>XVI</w:t>
      </w:r>
      <w:r w:rsidRPr="00C620CF">
        <w:rPr>
          <w:color w:val="auto"/>
          <w:sz w:val="24"/>
          <w:szCs w:val="24"/>
          <w:lang w:eastAsia="en-US" w:bidi="en-US"/>
        </w:rPr>
        <w:t>—</w:t>
      </w:r>
      <w:r w:rsidRPr="00C620CF">
        <w:rPr>
          <w:color w:val="auto"/>
          <w:sz w:val="24"/>
          <w:szCs w:val="24"/>
          <w:lang w:val="en-US" w:eastAsia="en-US" w:bidi="en-US"/>
        </w:rPr>
        <w:t>XVII</w:t>
      </w:r>
      <w:r w:rsidRPr="00C620CF">
        <w:rPr>
          <w:color w:val="auto"/>
          <w:sz w:val="24"/>
          <w:szCs w:val="24"/>
          <w:lang w:eastAsia="en-US" w:bidi="en-US"/>
        </w:rPr>
        <w:t xml:space="preserve"> </w:t>
      </w:r>
      <w:r w:rsidRPr="00C620CF">
        <w:rPr>
          <w:color w:val="auto"/>
          <w:sz w:val="24"/>
          <w:szCs w:val="24"/>
        </w:rPr>
        <w:t>вв. с учетом обстоятельств изучаемой эпохи и в современной шкале ценностей.</w:t>
      </w:r>
    </w:p>
    <w:p w14:paraId="316A8652" w14:textId="77777777" w:rsidR="00A57638" w:rsidRPr="00C620CF" w:rsidRDefault="00E235EB" w:rsidP="00C620CF">
      <w:pPr>
        <w:pStyle w:val="13"/>
        <w:numPr>
          <w:ilvl w:val="0"/>
          <w:numId w:val="100"/>
        </w:numPr>
        <w:tabs>
          <w:tab w:val="left" w:pos="538"/>
        </w:tabs>
        <w:spacing w:line="276" w:lineRule="auto"/>
        <w:ind w:firstLine="709"/>
        <w:contextualSpacing/>
        <w:jc w:val="both"/>
        <w:rPr>
          <w:color w:val="auto"/>
          <w:sz w:val="24"/>
          <w:szCs w:val="24"/>
        </w:rPr>
      </w:pPr>
      <w:r w:rsidRPr="00C620CF">
        <w:rPr>
          <w:i/>
          <w:iCs/>
          <w:color w:val="auto"/>
          <w:sz w:val="24"/>
          <w:szCs w:val="24"/>
        </w:rPr>
        <w:t>Применение исторических знаний:</w:t>
      </w:r>
    </w:p>
    <w:p w14:paraId="5EAFB9E0"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7AA829"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—объяснять значение памятников истории и культуры России и других стран </w:t>
      </w:r>
      <w:r w:rsidRPr="00C620CF">
        <w:rPr>
          <w:color w:val="auto"/>
          <w:sz w:val="24"/>
          <w:szCs w:val="24"/>
          <w:lang w:val="en-US" w:eastAsia="en-US" w:bidi="en-US"/>
        </w:rPr>
        <w:t>XVI</w:t>
      </w:r>
      <w:r w:rsidRPr="00C620CF">
        <w:rPr>
          <w:color w:val="auto"/>
          <w:sz w:val="24"/>
          <w:szCs w:val="24"/>
          <w:lang w:eastAsia="en-US" w:bidi="en-US"/>
        </w:rPr>
        <w:t>—</w:t>
      </w:r>
      <w:r w:rsidRPr="00C620CF">
        <w:rPr>
          <w:color w:val="auto"/>
          <w:sz w:val="24"/>
          <w:szCs w:val="24"/>
          <w:lang w:val="en-US" w:eastAsia="en-US" w:bidi="en-US"/>
        </w:rPr>
        <w:t>XVII</w:t>
      </w:r>
      <w:r w:rsidRPr="00C620CF">
        <w:rPr>
          <w:color w:val="auto"/>
          <w:sz w:val="24"/>
          <w:szCs w:val="24"/>
          <w:lang w:eastAsia="en-US" w:bidi="en-US"/>
        </w:rPr>
        <w:t xml:space="preserve"> </w:t>
      </w:r>
      <w:r w:rsidRPr="00C620CF">
        <w:rPr>
          <w:color w:val="auto"/>
          <w:sz w:val="24"/>
          <w:szCs w:val="24"/>
        </w:rPr>
        <w:t>вв. для времени, когда они появились, и для современного общества;</w:t>
      </w:r>
    </w:p>
    <w:p w14:paraId="7A91E1F1"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—выполнять учебные проекты по отечественной и всеобщей истории </w:t>
      </w:r>
      <w:r w:rsidRPr="00C620CF">
        <w:rPr>
          <w:color w:val="auto"/>
          <w:sz w:val="24"/>
          <w:szCs w:val="24"/>
          <w:lang w:val="en-US" w:eastAsia="en-US" w:bidi="en-US"/>
        </w:rPr>
        <w:t>XVI</w:t>
      </w:r>
      <w:r w:rsidRPr="00C620CF">
        <w:rPr>
          <w:color w:val="auto"/>
          <w:sz w:val="24"/>
          <w:szCs w:val="24"/>
          <w:lang w:eastAsia="en-US" w:bidi="en-US"/>
        </w:rPr>
        <w:t>—</w:t>
      </w:r>
      <w:r w:rsidRPr="00C620CF">
        <w:rPr>
          <w:color w:val="auto"/>
          <w:sz w:val="24"/>
          <w:szCs w:val="24"/>
          <w:lang w:val="en-US" w:eastAsia="en-US" w:bidi="en-US"/>
        </w:rPr>
        <w:t>XVII</w:t>
      </w:r>
      <w:r w:rsidRPr="00C620CF">
        <w:rPr>
          <w:color w:val="auto"/>
          <w:sz w:val="24"/>
          <w:szCs w:val="24"/>
          <w:lang w:eastAsia="en-US" w:bidi="en-US"/>
        </w:rPr>
        <w:t xml:space="preserve"> </w:t>
      </w:r>
      <w:r w:rsidRPr="00C620CF">
        <w:rPr>
          <w:color w:val="auto"/>
          <w:sz w:val="24"/>
          <w:szCs w:val="24"/>
        </w:rPr>
        <w:t>вв. (в том числе на региональном материале).</w:t>
      </w:r>
    </w:p>
    <w:p w14:paraId="4995CB78" w14:textId="77777777" w:rsidR="00054277" w:rsidRPr="00C620CF" w:rsidRDefault="00054277" w:rsidP="00C620CF">
      <w:pPr>
        <w:pStyle w:val="af5"/>
        <w:spacing w:line="276" w:lineRule="auto"/>
        <w:ind w:firstLine="709"/>
        <w:contextualSpacing/>
        <w:rPr>
          <w:rFonts w:ascii="Times New Roman" w:hAnsi="Times New Roman" w:cs="Times New Roman"/>
          <w:sz w:val="24"/>
          <w:szCs w:val="24"/>
        </w:rPr>
      </w:pPr>
      <w:bookmarkStart w:id="385" w:name="bookmark971"/>
    </w:p>
    <w:p w14:paraId="12AB8A3F" w14:textId="77777777" w:rsidR="00A57638" w:rsidRPr="00C620CF" w:rsidRDefault="00BF75E3"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8 </w:t>
      </w:r>
      <w:r w:rsidR="00E235EB" w:rsidRPr="00C620CF">
        <w:rPr>
          <w:rFonts w:ascii="Times New Roman" w:hAnsi="Times New Roman" w:cs="Times New Roman"/>
          <w:sz w:val="24"/>
          <w:szCs w:val="24"/>
        </w:rPr>
        <w:t>КЛАСС</w:t>
      </w:r>
      <w:bookmarkEnd w:id="385"/>
    </w:p>
    <w:p w14:paraId="7F8AC9E4" w14:textId="77777777" w:rsidR="00A57638" w:rsidRPr="00C620CF" w:rsidRDefault="00E235EB" w:rsidP="00C620CF">
      <w:pPr>
        <w:pStyle w:val="13"/>
        <w:numPr>
          <w:ilvl w:val="0"/>
          <w:numId w:val="101"/>
        </w:numPr>
        <w:tabs>
          <w:tab w:val="left" w:pos="529"/>
        </w:tabs>
        <w:spacing w:line="276" w:lineRule="auto"/>
        <w:ind w:firstLine="709"/>
        <w:contextualSpacing/>
        <w:jc w:val="both"/>
        <w:rPr>
          <w:color w:val="auto"/>
          <w:sz w:val="24"/>
          <w:szCs w:val="24"/>
        </w:rPr>
      </w:pPr>
      <w:r w:rsidRPr="00C620CF">
        <w:rPr>
          <w:i/>
          <w:iCs/>
          <w:color w:val="auto"/>
          <w:sz w:val="24"/>
          <w:szCs w:val="24"/>
        </w:rPr>
        <w:t>Знание хронологии, работа с хронологией:</w:t>
      </w:r>
    </w:p>
    <w:p w14:paraId="0A703E32"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—называть даты важнейших событий отечественной и всеобщей истории </w:t>
      </w:r>
      <w:r w:rsidRPr="00C620CF">
        <w:rPr>
          <w:color w:val="auto"/>
          <w:sz w:val="24"/>
          <w:szCs w:val="24"/>
          <w:lang w:val="en-US" w:eastAsia="en-US" w:bidi="en-US"/>
        </w:rPr>
        <w:t>XVIII</w:t>
      </w:r>
      <w:r w:rsidRPr="00C620CF">
        <w:rPr>
          <w:color w:val="auto"/>
          <w:sz w:val="24"/>
          <w:szCs w:val="24"/>
          <w:lang w:eastAsia="en-US" w:bidi="en-US"/>
        </w:rPr>
        <w:t xml:space="preserve"> </w:t>
      </w:r>
      <w:r w:rsidRPr="00C620CF">
        <w:rPr>
          <w:color w:val="auto"/>
          <w:sz w:val="24"/>
          <w:szCs w:val="24"/>
        </w:rPr>
        <w:t>в.; определять их принадлежность к историческому периоду, этапу;</w:t>
      </w:r>
    </w:p>
    <w:p w14:paraId="0F0EBC24"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—устанавливать синхронность событий отечественной и всеобщей истории </w:t>
      </w:r>
      <w:r w:rsidRPr="00C620CF">
        <w:rPr>
          <w:color w:val="auto"/>
          <w:sz w:val="24"/>
          <w:szCs w:val="24"/>
          <w:lang w:val="en-US" w:eastAsia="en-US" w:bidi="en-US"/>
        </w:rPr>
        <w:t>XVIII</w:t>
      </w:r>
      <w:r w:rsidRPr="00C620CF">
        <w:rPr>
          <w:color w:val="auto"/>
          <w:sz w:val="24"/>
          <w:szCs w:val="24"/>
          <w:lang w:eastAsia="en-US" w:bidi="en-US"/>
        </w:rPr>
        <w:t xml:space="preserve"> </w:t>
      </w:r>
      <w:r w:rsidRPr="00C620CF">
        <w:rPr>
          <w:color w:val="auto"/>
          <w:sz w:val="24"/>
          <w:szCs w:val="24"/>
        </w:rPr>
        <w:t>в.</w:t>
      </w:r>
    </w:p>
    <w:p w14:paraId="4354587E" w14:textId="77777777" w:rsidR="00A57638" w:rsidRPr="00C620CF" w:rsidRDefault="00E235EB" w:rsidP="00C620CF">
      <w:pPr>
        <w:pStyle w:val="13"/>
        <w:numPr>
          <w:ilvl w:val="0"/>
          <w:numId w:val="101"/>
        </w:numPr>
        <w:tabs>
          <w:tab w:val="left" w:pos="539"/>
        </w:tabs>
        <w:spacing w:line="276" w:lineRule="auto"/>
        <w:ind w:firstLine="709"/>
        <w:contextualSpacing/>
        <w:jc w:val="both"/>
        <w:rPr>
          <w:color w:val="auto"/>
          <w:sz w:val="24"/>
          <w:szCs w:val="24"/>
        </w:rPr>
      </w:pPr>
      <w:r w:rsidRPr="00C620CF">
        <w:rPr>
          <w:i/>
          <w:iCs/>
          <w:color w:val="auto"/>
          <w:sz w:val="24"/>
          <w:szCs w:val="24"/>
        </w:rPr>
        <w:t>Знание исторических фактов, работа с фактами</w:t>
      </w:r>
      <w:r w:rsidRPr="00C620CF">
        <w:rPr>
          <w:color w:val="auto"/>
          <w:sz w:val="24"/>
          <w:szCs w:val="24"/>
        </w:rPr>
        <w:t>:</w:t>
      </w:r>
    </w:p>
    <w:p w14:paraId="15D3A215"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C620CF">
        <w:rPr>
          <w:color w:val="auto"/>
          <w:sz w:val="24"/>
          <w:szCs w:val="24"/>
          <w:lang w:val="en-US" w:eastAsia="en-US" w:bidi="en-US"/>
        </w:rPr>
        <w:t>XVIII</w:t>
      </w:r>
      <w:r w:rsidRPr="00C620CF">
        <w:rPr>
          <w:color w:val="auto"/>
          <w:sz w:val="24"/>
          <w:szCs w:val="24"/>
          <w:lang w:eastAsia="en-US" w:bidi="en-US"/>
        </w:rPr>
        <w:t xml:space="preserve"> </w:t>
      </w:r>
      <w:r w:rsidRPr="00C620CF">
        <w:rPr>
          <w:color w:val="auto"/>
          <w:sz w:val="24"/>
          <w:szCs w:val="24"/>
        </w:rPr>
        <w:t>в.;</w:t>
      </w:r>
    </w:p>
    <w:p w14:paraId="72FDBDF7"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0B6DB1BB" w14:textId="77777777" w:rsidR="00A57638" w:rsidRPr="00C620CF" w:rsidRDefault="00E235EB" w:rsidP="00C620CF">
      <w:pPr>
        <w:pStyle w:val="13"/>
        <w:numPr>
          <w:ilvl w:val="0"/>
          <w:numId w:val="101"/>
        </w:numPr>
        <w:tabs>
          <w:tab w:val="left" w:pos="544"/>
        </w:tabs>
        <w:spacing w:line="276" w:lineRule="auto"/>
        <w:ind w:firstLine="709"/>
        <w:contextualSpacing/>
        <w:jc w:val="both"/>
        <w:rPr>
          <w:color w:val="auto"/>
          <w:sz w:val="24"/>
          <w:szCs w:val="24"/>
        </w:rPr>
      </w:pPr>
      <w:r w:rsidRPr="00C620CF">
        <w:rPr>
          <w:i/>
          <w:iCs/>
          <w:color w:val="auto"/>
          <w:sz w:val="24"/>
          <w:szCs w:val="24"/>
        </w:rPr>
        <w:t>Работа с исторической картой</w:t>
      </w:r>
      <w:r w:rsidRPr="00C620CF">
        <w:rPr>
          <w:color w:val="auto"/>
          <w:sz w:val="24"/>
          <w:szCs w:val="24"/>
        </w:rPr>
        <w:t>:</w:t>
      </w:r>
    </w:p>
    <w:p w14:paraId="0A48164C"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620CF">
        <w:rPr>
          <w:color w:val="auto"/>
          <w:sz w:val="24"/>
          <w:szCs w:val="24"/>
          <w:lang w:val="en-US" w:eastAsia="en-US" w:bidi="en-US"/>
        </w:rPr>
        <w:t>XVIII</w:t>
      </w:r>
      <w:r w:rsidRPr="00C620CF">
        <w:rPr>
          <w:color w:val="auto"/>
          <w:sz w:val="24"/>
          <w:szCs w:val="24"/>
          <w:lang w:eastAsia="en-US" w:bidi="en-US"/>
        </w:rPr>
        <w:t xml:space="preserve"> </w:t>
      </w:r>
      <w:r w:rsidRPr="00C620CF">
        <w:rPr>
          <w:color w:val="auto"/>
          <w:sz w:val="24"/>
          <w:szCs w:val="24"/>
        </w:rPr>
        <w:t>в.</w:t>
      </w:r>
    </w:p>
    <w:p w14:paraId="0A8C2067" w14:textId="77777777" w:rsidR="00A57638" w:rsidRPr="00C620CF" w:rsidRDefault="00E235EB" w:rsidP="00C620CF">
      <w:pPr>
        <w:pStyle w:val="13"/>
        <w:numPr>
          <w:ilvl w:val="0"/>
          <w:numId w:val="101"/>
        </w:numPr>
        <w:tabs>
          <w:tab w:val="left" w:pos="544"/>
        </w:tabs>
        <w:spacing w:line="276" w:lineRule="auto"/>
        <w:ind w:firstLine="709"/>
        <w:contextualSpacing/>
        <w:jc w:val="both"/>
        <w:rPr>
          <w:color w:val="auto"/>
          <w:sz w:val="24"/>
          <w:szCs w:val="24"/>
        </w:rPr>
      </w:pPr>
      <w:r w:rsidRPr="00C620CF">
        <w:rPr>
          <w:i/>
          <w:iCs/>
          <w:color w:val="auto"/>
          <w:sz w:val="24"/>
          <w:szCs w:val="24"/>
        </w:rPr>
        <w:t>Работа с историческими источниками</w:t>
      </w:r>
      <w:r w:rsidRPr="00C620CF">
        <w:rPr>
          <w:color w:val="auto"/>
          <w:sz w:val="24"/>
          <w:szCs w:val="24"/>
        </w:rPr>
        <w:t>:</w:t>
      </w:r>
    </w:p>
    <w:p w14:paraId="3CC3CB23"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E54CEA3"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—объяснять назначение исторического источника, раскрывать его информационную ценность;</w:t>
      </w:r>
    </w:p>
    <w:p w14:paraId="568823A6"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—извлекать, сопоставлять и систематизировать информацию о событиях отечественной и всеобщей истории </w:t>
      </w:r>
      <w:r w:rsidRPr="00C620CF">
        <w:rPr>
          <w:color w:val="auto"/>
          <w:sz w:val="24"/>
          <w:szCs w:val="24"/>
          <w:lang w:val="en-US" w:eastAsia="en-US" w:bidi="en-US"/>
        </w:rPr>
        <w:t>XVIII</w:t>
      </w:r>
      <w:r w:rsidRPr="00C620CF">
        <w:rPr>
          <w:color w:val="auto"/>
          <w:sz w:val="24"/>
          <w:szCs w:val="24"/>
          <w:lang w:eastAsia="en-US" w:bidi="en-US"/>
        </w:rPr>
        <w:t xml:space="preserve"> </w:t>
      </w:r>
      <w:r w:rsidRPr="00C620CF">
        <w:rPr>
          <w:color w:val="auto"/>
          <w:sz w:val="24"/>
          <w:szCs w:val="24"/>
        </w:rPr>
        <w:t>в. из взаимодополняющих письменных, визуальных и вещественных источников.</w:t>
      </w:r>
    </w:p>
    <w:p w14:paraId="3FCC6861" w14:textId="77777777" w:rsidR="00A57638" w:rsidRPr="00C620CF" w:rsidRDefault="00E235EB" w:rsidP="00C620CF">
      <w:pPr>
        <w:pStyle w:val="13"/>
        <w:numPr>
          <w:ilvl w:val="0"/>
          <w:numId w:val="101"/>
        </w:numPr>
        <w:tabs>
          <w:tab w:val="left" w:pos="539"/>
        </w:tabs>
        <w:spacing w:line="276" w:lineRule="auto"/>
        <w:ind w:firstLine="709"/>
        <w:contextualSpacing/>
        <w:jc w:val="both"/>
        <w:rPr>
          <w:color w:val="auto"/>
          <w:sz w:val="24"/>
          <w:szCs w:val="24"/>
        </w:rPr>
      </w:pPr>
      <w:r w:rsidRPr="00C620CF">
        <w:rPr>
          <w:i/>
          <w:iCs/>
          <w:color w:val="auto"/>
          <w:sz w:val="24"/>
          <w:szCs w:val="24"/>
        </w:rPr>
        <w:t>Историческое описание (реконструкция)</w:t>
      </w:r>
      <w:r w:rsidRPr="00C620CF">
        <w:rPr>
          <w:color w:val="auto"/>
          <w:sz w:val="24"/>
          <w:szCs w:val="24"/>
        </w:rPr>
        <w:t>:</w:t>
      </w:r>
    </w:p>
    <w:p w14:paraId="1FCD193F"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—рассказывать о ключевых событиях отечественной и всеобщей истории </w:t>
      </w:r>
      <w:r w:rsidRPr="00C620CF">
        <w:rPr>
          <w:color w:val="auto"/>
          <w:sz w:val="24"/>
          <w:szCs w:val="24"/>
          <w:lang w:val="en-US" w:eastAsia="en-US" w:bidi="en-US"/>
        </w:rPr>
        <w:t>XVIII</w:t>
      </w:r>
      <w:r w:rsidRPr="00C620CF">
        <w:rPr>
          <w:color w:val="auto"/>
          <w:sz w:val="24"/>
          <w:szCs w:val="24"/>
          <w:lang w:eastAsia="en-US" w:bidi="en-US"/>
        </w:rPr>
        <w:t xml:space="preserve"> </w:t>
      </w:r>
      <w:r w:rsidRPr="00C620CF">
        <w:rPr>
          <w:color w:val="auto"/>
          <w:sz w:val="24"/>
          <w:szCs w:val="24"/>
        </w:rPr>
        <w:t>в., их участниках;</w:t>
      </w:r>
    </w:p>
    <w:p w14:paraId="1A4E4EB8"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lastRenderedPageBreak/>
        <w:t xml:space="preserve">—составлять характеристику (исторический портрет) известных деятелей отечественной и всеобщей истории </w:t>
      </w:r>
      <w:r w:rsidRPr="00C620CF">
        <w:rPr>
          <w:color w:val="auto"/>
          <w:sz w:val="24"/>
          <w:szCs w:val="24"/>
          <w:lang w:val="en-US" w:eastAsia="en-US" w:bidi="en-US"/>
        </w:rPr>
        <w:t>XVIII</w:t>
      </w:r>
      <w:r w:rsidRPr="00C620CF">
        <w:rPr>
          <w:color w:val="auto"/>
          <w:sz w:val="24"/>
          <w:szCs w:val="24"/>
          <w:lang w:eastAsia="en-US" w:bidi="en-US"/>
        </w:rPr>
        <w:t xml:space="preserve"> </w:t>
      </w:r>
      <w:r w:rsidRPr="00C620CF">
        <w:rPr>
          <w:color w:val="auto"/>
          <w:sz w:val="24"/>
          <w:szCs w:val="24"/>
        </w:rPr>
        <w:t>в. на основе информации учебника и дополнительных материалов;</w:t>
      </w:r>
    </w:p>
    <w:p w14:paraId="492EB199"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—составлять описание образа жизни различных групп населения в России и других странах в </w:t>
      </w:r>
      <w:r w:rsidRPr="00C620CF">
        <w:rPr>
          <w:color w:val="auto"/>
          <w:sz w:val="24"/>
          <w:szCs w:val="24"/>
          <w:lang w:val="en-US" w:eastAsia="en-US" w:bidi="en-US"/>
        </w:rPr>
        <w:t>XVIII</w:t>
      </w:r>
      <w:r w:rsidRPr="00C620CF">
        <w:rPr>
          <w:color w:val="auto"/>
          <w:sz w:val="24"/>
          <w:szCs w:val="24"/>
          <w:lang w:eastAsia="en-US" w:bidi="en-US"/>
        </w:rPr>
        <w:t xml:space="preserve"> </w:t>
      </w:r>
      <w:r w:rsidRPr="00C620CF">
        <w:rPr>
          <w:color w:val="auto"/>
          <w:sz w:val="24"/>
          <w:szCs w:val="24"/>
        </w:rPr>
        <w:t>в.;</w:t>
      </w:r>
    </w:p>
    <w:p w14:paraId="1F6022BC"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—представлять описание памятников материальной и художественной культуры изучаемой эпохи (в виде сообщения, аннотации).</w:t>
      </w:r>
    </w:p>
    <w:p w14:paraId="46214C34" w14:textId="77777777" w:rsidR="00A57638" w:rsidRPr="00C620CF" w:rsidRDefault="00E235EB" w:rsidP="00C620CF">
      <w:pPr>
        <w:pStyle w:val="13"/>
        <w:numPr>
          <w:ilvl w:val="0"/>
          <w:numId w:val="101"/>
        </w:numPr>
        <w:tabs>
          <w:tab w:val="left" w:pos="544"/>
        </w:tabs>
        <w:spacing w:line="276" w:lineRule="auto"/>
        <w:ind w:firstLine="709"/>
        <w:contextualSpacing/>
        <w:jc w:val="both"/>
        <w:rPr>
          <w:color w:val="auto"/>
          <w:sz w:val="24"/>
          <w:szCs w:val="24"/>
        </w:rPr>
      </w:pPr>
      <w:r w:rsidRPr="00C620CF">
        <w:rPr>
          <w:i/>
          <w:iCs/>
          <w:color w:val="auto"/>
          <w:sz w:val="24"/>
          <w:szCs w:val="24"/>
        </w:rPr>
        <w:t>Анализ, объяснение исторических событий, явлений</w:t>
      </w:r>
      <w:r w:rsidRPr="00C620CF">
        <w:rPr>
          <w:color w:val="auto"/>
          <w:sz w:val="24"/>
          <w:szCs w:val="24"/>
        </w:rPr>
        <w:t>:</w:t>
      </w:r>
    </w:p>
    <w:p w14:paraId="067552CB"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C620CF">
        <w:rPr>
          <w:color w:val="auto"/>
          <w:sz w:val="24"/>
          <w:szCs w:val="24"/>
          <w:lang w:val="en-US" w:eastAsia="en-US" w:bidi="en-US"/>
        </w:rPr>
        <w:t>XVIII</w:t>
      </w:r>
      <w:r w:rsidRPr="00C620CF">
        <w:rPr>
          <w:color w:val="auto"/>
          <w:sz w:val="24"/>
          <w:szCs w:val="24"/>
          <w:lang w:eastAsia="en-US" w:bidi="en-US"/>
        </w:rPr>
        <w:t xml:space="preserve"> </w:t>
      </w:r>
      <w:r w:rsidRPr="00C620CF">
        <w:rPr>
          <w:color w:val="auto"/>
          <w:sz w:val="24"/>
          <w:szCs w:val="24"/>
        </w:rPr>
        <w:t xml:space="preserve">в.; б) изменений, происшедших в </w:t>
      </w:r>
      <w:r w:rsidRPr="00C620CF">
        <w:rPr>
          <w:color w:val="auto"/>
          <w:sz w:val="24"/>
          <w:szCs w:val="24"/>
          <w:lang w:val="en-US" w:eastAsia="en-US" w:bidi="en-US"/>
        </w:rPr>
        <w:t>XVIII</w:t>
      </w:r>
      <w:r w:rsidRPr="00C620CF">
        <w:rPr>
          <w:color w:val="auto"/>
          <w:sz w:val="24"/>
          <w:szCs w:val="24"/>
          <w:lang w:eastAsia="en-US" w:bidi="en-US"/>
        </w:rPr>
        <w:t xml:space="preserve"> </w:t>
      </w:r>
      <w:r w:rsidRPr="00C620CF">
        <w:rPr>
          <w:color w:val="auto"/>
          <w:sz w:val="24"/>
          <w:szCs w:val="24"/>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C620CF">
        <w:rPr>
          <w:color w:val="auto"/>
          <w:sz w:val="24"/>
          <w:szCs w:val="24"/>
          <w:lang w:val="en-US" w:eastAsia="en-US" w:bidi="en-US"/>
        </w:rPr>
        <w:t>XVIII</w:t>
      </w:r>
      <w:r w:rsidRPr="00C620CF">
        <w:rPr>
          <w:color w:val="auto"/>
          <w:sz w:val="24"/>
          <w:szCs w:val="24"/>
          <w:lang w:eastAsia="en-US" w:bidi="en-US"/>
        </w:rPr>
        <w:t xml:space="preserve"> </w:t>
      </w:r>
      <w:r w:rsidRPr="00C620CF">
        <w:rPr>
          <w:color w:val="auto"/>
          <w:sz w:val="24"/>
          <w:szCs w:val="24"/>
        </w:rPr>
        <w:t>в.; ж) внешней политики Российской империи в системе международных отношений рассматриваемого периода;</w:t>
      </w:r>
    </w:p>
    <w:p w14:paraId="5DF5D870"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B7D1E59"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—объяснять причины и следствия важнейших событий отечественной и всеобщей истории </w:t>
      </w:r>
      <w:r w:rsidRPr="00C620CF">
        <w:rPr>
          <w:color w:val="auto"/>
          <w:sz w:val="24"/>
          <w:szCs w:val="24"/>
          <w:lang w:val="en-US" w:eastAsia="en-US" w:bidi="en-US"/>
        </w:rPr>
        <w:t>XVIII</w:t>
      </w:r>
      <w:r w:rsidRPr="00C620CF">
        <w:rPr>
          <w:color w:val="auto"/>
          <w:sz w:val="24"/>
          <w:szCs w:val="24"/>
          <w:lang w:eastAsia="en-US" w:bidi="en-US"/>
        </w:rPr>
        <w:t xml:space="preserve"> </w:t>
      </w:r>
      <w:r w:rsidRPr="00C620CF">
        <w:rPr>
          <w:color w:val="auto"/>
          <w:sz w:val="24"/>
          <w:szCs w:val="24"/>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4A02181E"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—проводить сопоставление однотипных событий и процессов отечественной и всеобщей истории </w:t>
      </w:r>
      <w:r w:rsidRPr="00C620CF">
        <w:rPr>
          <w:color w:val="auto"/>
          <w:sz w:val="24"/>
          <w:szCs w:val="24"/>
          <w:lang w:val="en-US" w:eastAsia="en-US" w:bidi="en-US"/>
        </w:rPr>
        <w:t>XVIII</w:t>
      </w:r>
      <w:r w:rsidRPr="00C620CF">
        <w:rPr>
          <w:color w:val="auto"/>
          <w:sz w:val="24"/>
          <w:szCs w:val="24"/>
          <w:lang w:eastAsia="en-US" w:bidi="en-US"/>
        </w:rPr>
        <w:t xml:space="preserve"> </w:t>
      </w:r>
      <w:r w:rsidRPr="00C620CF">
        <w:rPr>
          <w:color w:val="auto"/>
          <w:sz w:val="24"/>
          <w:szCs w:val="24"/>
        </w:rPr>
        <w:t>в.: а) раскрывать повторяющиеся черты исторических ситуаций; б) выделять черты сходства и различия.</w:t>
      </w:r>
    </w:p>
    <w:p w14:paraId="4D64244B" w14:textId="77777777" w:rsidR="00A57638" w:rsidRPr="00C620CF" w:rsidRDefault="00E235EB" w:rsidP="00C620CF">
      <w:pPr>
        <w:pStyle w:val="13"/>
        <w:numPr>
          <w:ilvl w:val="0"/>
          <w:numId w:val="101"/>
        </w:numPr>
        <w:tabs>
          <w:tab w:val="left" w:pos="529"/>
        </w:tabs>
        <w:spacing w:line="276" w:lineRule="auto"/>
        <w:ind w:firstLine="709"/>
        <w:contextualSpacing/>
        <w:jc w:val="both"/>
        <w:rPr>
          <w:color w:val="auto"/>
          <w:sz w:val="24"/>
          <w:szCs w:val="24"/>
        </w:rPr>
      </w:pPr>
      <w:r w:rsidRPr="00C620CF">
        <w:rPr>
          <w:i/>
          <w:iCs/>
          <w:color w:val="auto"/>
          <w:sz w:val="24"/>
          <w:szCs w:val="24"/>
        </w:rPr>
        <w:t>Рассмотрение исторических версий и оценок</w:t>
      </w:r>
      <w:r w:rsidRPr="00C620CF">
        <w:rPr>
          <w:color w:val="auto"/>
          <w:sz w:val="24"/>
          <w:szCs w:val="24"/>
        </w:rPr>
        <w:t>, определение своего отношения к наиболее значимым событиям и личностям прошлого:</w:t>
      </w:r>
    </w:p>
    <w:p w14:paraId="15D13295"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—анализировать высказывания историков по спорным вопросам отечественной и всеобщей истории </w:t>
      </w:r>
      <w:r w:rsidRPr="00C620CF">
        <w:rPr>
          <w:color w:val="auto"/>
          <w:sz w:val="24"/>
          <w:szCs w:val="24"/>
          <w:lang w:val="en-US" w:eastAsia="en-US" w:bidi="en-US"/>
        </w:rPr>
        <w:t>XVIII</w:t>
      </w:r>
      <w:r w:rsidRPr="00C620CF">
        <w:rPr>
          <w:color w:val="auto"/>
          <w:sz w:val="24"/>
          <w:szCs w:val="24"/>
          <w:lang w:eastAsia="en-US" w:bidi="en-US"/>
        </w:rPr>
        <w:t xml:space="preserve"> </w:t>
      </w:r>
      <w:r w:rsidRPr="00C620CF">
        <w:rPr>
          <w:color w:val="auto"/>
          <w:sz w:val="24"/>
          <w:szCs w:val="24"/>
        </w:rPr>
        <w:t>в. (выявлять обсуждаемую проблему, мнение автора, приводимые аргументы, оценивать степень их убедительности);</w:t>
      </w:r>
    </w:p>
    <w:p w14:paraId="158E2FBC"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—различать в описаниях событий и личностей </w:t>
      </w:r>
      <w:r w:rsidRPr="00C620CF">
        <w:rPr>
          <w:color w:val="auto"/>
          <w:sz w:val="24"/>
          <w:szCs w:val="24"/>
          <w:lang w:val="en-US" w:eastAsia="en-US" w:bidi="en-US"/>
        </w:rPr>
        <w:t>XVIII</w:t>
      </w:r>
      <w:r w:rsidRPr="00C620CF">
        <w:rPr>
          <w:color w:val="auto"/>
          <w:sz w:val="24"/>
          <w:szCs w:val="24"/>
          <w:lang w:eastAsia="en-US" w:bidi="en-US"/>
        </w:rPr>
        <w:t xml:space="preserve"> </w:t>
      </w:r>
      <w:r w:rsidRPr="00C620CF">
        <w:rPr>
          <w:color w:val="auto"/>
          <w:sz w:val="24"/>
          <w:szCs w:val="24"/>
        </w:rPr>
        <w:t>в. ценностные категории, значимые для данной эпохи (в том числе для разных социальных слоев), выражать свое отношение к ним.</w:t>
      </w:r>
    </w:p>
    <w:p w14:paraId="0AC9FC38" w14:textId="77777777" w:rsidR="00A57638" w:rsidRPr="00C620CF" w:rsidRDefault="00E235EB" w:rsidP="00C620CF">
      <w:pPr>
        <w:pStyle w:val="13"/>
        <w:numPr>
          <w:ilvl w:val="0"/>
          <w:numId w:val="101"/>
        </w:numPr>
        <w:tabs>
          <w:tab w:val="left" w:pos="538"/>
        </w:tabs>
        <w:spacing w:line="276" w:lineRule="auto"/>
        <w:ind w:firstLine="709"/>
        <w:contextualSpacing/>
        <w:jc w:val="both"/>
        <w:rPr>
          <w:color w:val="auto"/>
          <w:sz w:val="24"/>
          <w:szCs w:val="24"/>
        </w:rPr>
      </w:pPr>
      <w:r w:rsidRPr="00C620CF">
        <w:rPr>
          <w:i/>
          <w:iCs/>
          <w:color w:val="auto"/>
          <w:sz w:val="24"/>
          <w:szCs w:val="24"/>
        </w:rPr>
        <w:t>Применение исторических знаний</w:t>
      </w:r>
      <w:r w:rsidRPr="00C620CF">
        <w:rPr>
          <w:color w:val="auto"/>
          <w:sz w:val="24"/>
          <w:szCs w:val="24"/>
        </w:rPr>
        <w:t>:</w:t>
      </w:r>
    </w:p>
    <w:p w14:paraId="01DD9750"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—раскрывать (объяснять), как сочетались в памятниках культуры России </w:t>
      </w:r>
      <w:r w:rsidRPr="00C620CF">
        <w:rPr>
          <w:color w:val="auto"/>
          <w:sz w:val="24"/>
          <w:szCs w:val="24"/>
          <w:lang w:val="en-US" w:eastAsia="en-US" w:bidi="en-US"/>
        </w:rPr>
        <w:t>XVIII</w:t>
      </w:r>
      <w:r w:rsidRPr="00C620CF">
        <w:rPr>
          <w:color w:val="auto"/>
          <w:sz w:val="24"/>
          <w:szCs w:val="24"/>
          <w:lang w:eastAsia="en-US" w:bidi="en-US"/>
        </w:rPr>
        <w:t xml:space="preserve"> </w:t>
      </w:r>
      <w:r w:rsidRPr="00C620CF">
        <w:rPr>
          <w:color w:val="auto"/>
          <w:sz w:val="24"/>
          <w:szCs w:val="24"/>
        </w:rPr>
        <w:t>в. европейские влияния и национальные традиции, показывать на примерах;</w:t>
      </w:r>
    </w:p>
    <w:p w14:paraId="2D02768F" w14:textId="17961AC9"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w:t>
      </w:r>
      <w:r w:rsidR="006A6F59">
        <w:rPr>
          <w:color w:val="auto"/>
          <w:sz w:val="24"/>
          <w:szCs w:val="24"/>
        </w:rPr>
        <w:t xml:space="preserve"> </w:t>
      </w:r>
      <w:r w:rsidRPr="00C620CF">
        <w:rPr>
          <w:color w:val="auto"/>
          <w:sz w:val="24"/>
          <w:szCs w:val="24"/>
        </w:rPr>
        <w:t xml:space="preserve">выполнять учебные проекты по отечественной и всеобщей истории </w:t>
      </w:r>
      <w:r w:rsidRPr="00C620CF">
        <w:rPr>
          <w:color w:val="auto"/>
          <w:sz w:val="24"/>
          <w:szCs w:val="24"/>
          <w:lang w:val="en-US" w:eastAsia="en-US" w:bidi="en-US"/>
        </w:rPr>
        <w:t>XVIII</w:t>
      </w:r>
      <w:r w:rsidRPr="00C620CF">
        <w:rPr>
          <w:color w:val="auto"/>
          <w:sz w:val="24"/>
          <w:szCs w:val="24"/>
          <w:lang w:eastAsia="en-US" w:bidi="en-US"/>
        </w:rPr>
        <w:t xml:space="preserve"> </w:t>
      </w:r>
      <w:r w:rsidRPr="00C620CF">
        <w:rPr>
          <w:color w:val="auto"/>
          <w:sz w:val="24"/>
          <w:szCs w:val="24"/>
        </w:rPr>
        <w:t>в. (в том числе на региональном материале).</w:t>
      </w:r>
    </w:p>
    <w:p w14:paraId="528B2304" w14:textId="77777777" w:rsidR="00A57638" w:rsidRPr="00C620CF" w:rsidRDefault="00054277" w:rsidP="00C620CF">
      <w:pPr>
        <w:pStyle w:val="af5"/>
        <w:spacing w:line="276" w:lineRule="auto"/>
        <w:ind w:firstLine="709"/>
        <w:contextualSpacing/>
        <w:rPr>
          <w:rFonts w:ascii="Times New Roman" w:hAnsi="Times New Roman" w:cs="Times New Roman"/>
          <w:sz w:val="24"/>
          <w:szCs w:val="24"/>
        </w:rPr>
      </w:pPr>
      <w:bookmarkStart w:id="386" w:name="bookmark973"/>
      <w:r w:rsidRPr="00C620CF">
        <w:rPr>
          <w:rFonts w:ascii="Times New Roman" w:hAnsi="Times New Roman" w:cs="Times New Roman"/>
          <w:sz w:val="24"/>
          <w:szCs w:val="24"/>
        </w:rPr>
        <w:t xml:space="preserve">9 </w:t>
      </w:r>
      <w:r w:rsidR="00E235EB" w:rsidRPr="00C620CF">
        <w:rPr>
          <w:rFonts w:ascii="Times New Roman" w:hAnsi="Times New Roman" w:cs="Times New Roman"/>
          <w:sz w:val="24"/>
          <w:szCs w:val="24"/>
        </w:rPr>
        <w:t>КЛАСС</w:t>
      </w:r>
      <w:bookmarkEnd w:id="386"/>
    </w:p>
    <w:p w14:paraId="3ECB43D8" w14:textId="77777777" w:rsidR="00054277" w:rsidRPr="00C620CF" w:rsidRDefault="00054277" w:rsidP="00C620CF">
      <w:pPr>
        <w:pStyle w:val="af5"/>
        <w:spacing w:line="276" w:lineRule="auto"/>
        <w:ind w:firstLine="709"/>
        <w:contextualSpacing/>
        <w:rPr>
          <w:rFonts w:ascii="Times New Roman" w:hAnsi="Times New Roman" w:cs="Times New Roman"/>
          <w:sz w:val="24"/>
          <w:szCs w:val="24"/>
        </w:rPr>
      </w:pPr>
    </w:p>
    <w:p w14:paraId="16F684D2" w14:textId="77777777" w:rsidR="00A57638" w:rsidRPr="00C620CF" w:rsidRDefault="00E235EB" w:rsidP="00C620CF">
      <w:pPr>
        <w:pStyle w:val="13"/>
        <w:numPr>
          <w:ilvl w:val="0"/>
          <w:numId w:val="102"/>
        </w:numPr>
        <w:tabs>
          <w:tab w:val="left" w:pos="529"/>
        </w:tabs>
        <w:spacing w:line="276" w:lineRule="auto"/>
        <w:ind w:firstLine="709"/>
        <w:contextualSpacing/>
        <w:jc w:val="both"/>
        <w:rPr>
          <w:color w:val="auto"/>
          <w:sz w:val="24"/>
          <w:szCs w:val="24"/>
        </w:rPr>
      </w:pPr>
      <w:r w:rsidRPr="00C620CF">
        <w:rPr>
          <w:i/>
          <w:iCs/>
          <w:color w:val="auto"/>
          <w:sz w:val="24"/>
          <w:szCs w:val="24"/>
        </w:rPr>
        <w:t>Знание хронологии, работа с хронологией</w:t>
      </w:r>
      <w:r w:rsidRPr="00C620CF">
        <w:rPr>
          <w:color w:val="auto"/>
          <w:sz w:val="24"/>
          <w:szCs w:val="24"/>
        </w:rPr>
        <w:t>:</w:t>
      </w:r>
    </w:p>
    <w:p w14:paraId="0A522D7B"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—называть даты (хронологические границы) важнейших событий и процессов отечественной и всеобщей истории </w:t>
      </w:r>
      <w:r w:rsidRPr="00C620CF">
        <w:rPr>
          <w:color w:val="auto"/>
          <w:sz w:val="24"/>
          <w:szCs w:val="24"/>
          <w:lang w:val="en-US" w:eastAsia="en-US" w:bidi="en-US"/>
        </w:rPr>
        <w:t>XIX</w:t>
      </w:r>
      <w:r w:rsidRPr="00C620CF">
        <w:rPr>
          <w:color w:val="auto"/>
          <w:sz w:val="24"/>
          <w:szCs w:val="24"/>
          <w:lang w:eastAsia="en-US" w:bidi="en-US"/>
        </w:rPr>
        <w:t xml:space="preserve"> </w:t>
      </w:r>
      <w:r w:rsidRPr="00C620CF">
        <w:rPr>
          <w:color w:val="auto"/>
          <w:sz w:val="24"/>
          <w:szCs w:val="24"/>
        </w:rPr>
        <w:t xml:space="preserve">— начала </w:t>
      </w:r>
      <w:r w:rsidRPr="00C620CF">
        <w:rPr>
          <w:color w:val="auto"/>
          <w:sz w:val="24"/>
          <w:szCs w:val="24"/>
          <w:lang w:val="en-US" w:eastAsia="en-US" w:bidi="en-US"/>
        </w:rPr>
        <w:t>XX</w:t>
      </w:r>
      <w:r w:rsidRPr="00C620CF">
        <w:rPr>
          <w:color w:val="auto"/>
          <w:sz w:val="24"/>
          <w:szCs w:val="24"/>
          <w:lang w:eastAsia="en-US" w:bidi="en-US"/>
        </w:rPr>
        <w:t xml:space="preserve"> </w:t>
      </w:r>
      <w:r w:rsidRPr="00C620CF">
        <w:rPr>
          <w:color w:val="auto"/>
          <w:sz w:val="24"/>
          <w:szCs w:val="24"/>
        </w:rPr>
        <w:t>в.; выделять этапы (периоды) в развитии ключевых событий и процессов;</w:t>
      </w:r>
    </w:p>
    <w:p w14:paraId="0DA77C36"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—выявлять синхронность / асинхронность исторических процессов отечественной и всеобщей истории </w:t>
      </w:r>
      <w:r w:rsidRPr="00C620CF">
        <w:rPr>
          <w:color w:val="auto"/>
          <w:sz w:val="24"/>
          <w:szCs w:val="24"/>
          <w:lang w:val="en-US" w:eastAsia="en-US" w:bidi="en-US"/>
        </w:rPr>
        <w:t>XIX</w:t>
      </w:r>
      <w:r w:rsidRPr="00C620CF">
        <w:rPr>
          <w:color w:val="auto"/>
          <w:sz w:val="24"/>
          <w:szCs w:val="24"/>
          <w:lang w:eastAsia="en-US" w:bidi="en-US"/>
        </w:rPr>
        <w:t xml:space="preserve"> </w:t>
      </w:r>
      <w:r w:rsidRPr="00C620CF">
        <w:rPr>
          <w:color w:val="auto"/>
          <w:sz w:val="24"/>
          <w:szCs w:val="24"/>
        </w:rPr>
        <w:t xml:space="preserve">— начала </w:t>
      </w:r>
      <w:r w:rsidRPr="00C620CF">
        <w:rPr>
          <w:color w:val="auto"/>
          <w:sz w:val="24"/>
          <w:szCs w:val="24"/>
          <w:lang w:val="en-US" w:eastAsia="en-US" w:bidi="en-US"/>
        </w:rPr>
        <w:t>XX</w:t>
      </w:r>
      <w:r w:rsidRPr="00C620CF">
        <w:rPr>
          <w:color w:val="auto"/>
          <w:sz w:val="24"/>
          <w:szCs w:val="24"/>
          <w:lang w:eastAsia="en-US" w:bidi="en-US"/>
        </w:rPr>
        <w:t xml:space="preserve"> </w:t>
      </w:r>
      <w:r w:rsidRPr="00C620CF">
        <w:rPr>
          <w:color w:val="auto"/>
          <w:sz w:val="24"/>
          <w:szCs w:val="24"/>
        </w:rPr>
        <w:t>в.;</w:t>
      </w:r>
    </w:p>
    <w:p w14:paraId="6D54E3C1"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—определять последовательность событий отечественной и всеобщей истории </w:t>
      </w:r>
      <w:r w:rsidRPr="00C620CF">
        <w:rPr>
          <w:color w:val="auto"/>
          <w:sz w:val="24"/>
          <w:szCs w:val="24"/>
          <w:lang w:val="en-US" w:eastAsia="en-US" w:bidi="en-US"/>
        </w:rPr>
        <w:t>XIX</w:t>
      </w:r>
      <w:r w:rsidRPr="00C620CF">
        <w:rPr>
          <w:color w:val="auto"/>
          <w:sz w:val="24"/>
          <w:szCs w:val="24"/>
          <w:lang w:eastAsia="en-US" w:bidi="en-US"/>
        </w:rPr>
        <w:t xml:space="preserve"> </w:t>
      </w:r>
      <w:r w:rsidRPr="00C620CF">
        <w:rPr>
          <w:color w:val="auto"/>
          <w:sz w:val="24"/>
          <w:szCs w:val="24"/>
        </w:rPr>
        <w:t xml:space="preserve">— начала </w:t>
      </w:r>
      <w:r w:rsidRPr="00C620CF">
        <w:rPr>
          <w:color w:val="auto"/>
          <w:sz w:val="24"/>
          <w:szCs w:val="24"/>
          <w:lang w:val="en-US" w:eastAsia="en-US" w:bidi="en-US"/>
        </w:rPr>
        <w:t>XX</w:t>
      </w:r>
      <w:r w:rsidRPr="00C620CF">
        <w:rPr>
          <w:color w:val="auto"/>
          <w:sz w:val="24"/>
          <w:szCs w:val="24"/>
          <w:lang w:eastAsia="en-US" w:bidi="en-US"/>
        </w:rPr>
        <w:t xml:space="preserve"> </w:t>
      </w:r>
      <w:r w:rsidRPr="00C620CF">
        <w:rPr>
          <w:color w:val="auto"/>
          <w:sz w:val="24"/>
          <w:szCs w:val="24"/>
        </w:rPr>
        <w:t>в. на основе анализа причинно-следственных связей.</w:t>
      </w:r>
    </w:p>
    <w:p w14:paraId="6CB24F88" w14:textId="77777777" w:rsidR="00A57638" w:rsidRPr="00C620CF" w:rsidRDefault="00E235EB" w:rsidP="00C620CF">
      <w:pPr>
        <w:pStyle w:val="13"/>
        <w:numPr>
          <w:ilvl w:val="0"/>
          <w:numId w:val="102"/>
        </w:numPr>
        <w:tabs>
          <w:tab w:val="left" w:pos="534"/>
        </w:tabs>
        <w:spacing w:line="276" w:lineRule="auto"/>
        <w:ind w:firstLine="709"/>
        <w:contextualSpacing/>
        <w:jc w:val="both"/>
        <w:rPr>
          <w:color w:val="auto"/>
          <w:sz w:val="24"/>
          <w:szCs w:val="24"/>
        </w:rPr>
      </w:pPr>
      <w:r w:rsidRPr="00C620CF">
        <w:rPr>
          <w:i/>
          <w:iCs/>
          <w:color w:val="auto"/>
          <w:sz w:val="24"/>
          <w:szCs w:val="24"/>
        </w:rPr>
        <w:t>Знание исторических фактов, работа с фактами</w:t>
      </w:r>
      <w:r w:rsidRPr="00C620CF">
        <w:rPr>
          <w:color w:val="auto"/>
          <w:sz w:val="24"/>
          <w:szCs w:val="24"/>
        </w:rPr>
        <w:t>:</w:t>
      </w:r>
    </w:p>
    <w:p w14:paraId="0FA20E51"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—характеризовать место, обстоятельства, участников, результаты важнейших событий отечественной и всеобщей истории </w:t>
      </w:r>
      <w:r w:rsidRPr="00C620CF">
        <w:rPr>
          <w:color w:val="auto"/>
          <w:sz w:val="24"/>
          <w:szCs w:val="24"/>
          <w:lang w:val="en-US" w:eastAsia="en-US" w:bidi="en-US"/>
        </w:rPr>
        <w:t>XIX</w:t>
      </w:r>
      <w:r w:rsidRPr="00C620CF">
        <w:rPr>
          <w:color w:val="auto"/>
          <w:sz w:val="24"/>
          <w:szCs w:val="24"/>
          <w:lang w:eastAsia="en-US" w:bidi="en-US"/>
        </w:rPr>
        <w:t xml:space="preserve"> </w:t>
      </w:r>
      <w:r w:rsidRPr="00C620CF">
        <w:rPr>
          <w:color w:val="auto"/>
          <w:sz w:val="24"/>
          <w:szCs w:val="24"/>
        </w:rPr>
        <w:t xml:space="preserve">— начала </w:t>
      </w:r>
      <w:r w:rsidRPr="00C620CF">
        <w:rPr>
          <w:color w:val="auto"/>
          <w:sz w:val="24"/>
          <w:szCs w:val="24"/>
          <w:lang w:val="en-US" w:eastAsia="en-US" w:bidi="en-US"/>
        </w:rPr>
        <w:t>XX</w:t>
      </w:r>
      <w:r w:rsidRPr="00C620CF">
        <w:rPr>
          <w:color w:val="auto"/>
          <w:sz w:val="24"/>
          <w:szCs w:val="24"/>
          <w:lang w:eastAsia="en-US" w:bidi="en-US"/>
        </w:rPr>
        <w:t xml:space="preserve"> </w:t>
      </w:r>
      <w:r w:rsidRPr="00C620CF">
        <w:rPr>
          <w:color w:val="auto"/>
          <w:sz w:val="24"/>
          <w:szCs w:val="24"/>
        </w:rPr>
        <w:t>в.;</w:t>
      </w:r>
    </w:p>
    <w:p w14:paraId="570C0148"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029A086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—составлять систематические таблицы.</w:t>
      </w:r>
    </w:p>
    <w:p w14:paraId="6A419B81" w14:textId="77777777" w:rsidR="00A57638" w:rsidRPr="00C620CF" w:rsidRDefault="00E235EB" w:rsidP="00C620CF">
      <w:pPr>
        <w:pStyle w:val="13"/>
        <w:numPr>
          <w:ilvl w:val="0"/>
          <w:numId w:val="102"/>
        </w:numPr>
        <w:tabs>
          <w:tab w:val="left" w:pos="538"/>
        </w:tabs>
        <w:spacing w:line="276" w:lineRule="auto"/>
        <w:ind w:firstLine="709"/>
        <w:contextualSpacing/>
        <w:jc w:val="both"/>
        <w:rPr>
          <w:color w:val="auto"/>
          <w:sz w:val="24"/>
          <w:szCs w:val="24"/>
        </w:rPr>
      </w:pPr>
      <w:r w:rsidRPr="00C620CF">
        <w:rPr>
          <w:i/>
          <w:iCs/>
          <w:color w:val="auto"/>
          <w:sz w:val="24"/>
          <w:szCs w:val="24"/>
        </w:rPr>
        <w:t>Работа с исторической картой</w:t>
      </w:r>
      <w:r w:rsidRPr="00C620CF">
        <w:rPr>
          <w:color w:val="auto"/>
          <w:sz w:val="24"/>
          <w:szCs w:val="24"/>
        </w:rPr>
        <w:t>:</w:t>
      </w:r>
    </w:p>
    <w:p w14:paraId="71F78B44"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620CF">
        <w:rPr>
          <w:color w:val="auto"/>
          <w:sz w:val="24"/>
          <w:szCs w:val="24"/>
          <w:lang w:val="en-US" w:eastAsia="en-US" w:bidi="en-US"/>
        </w:rPr>
        <w:t>XIX</w:t>
      </w:r>
      <w:r w:rsidRPr="00C620CF">
        <w:rPr>
          <w:color w:val="auto"/>
          <w:sz w:val="24"/>
          <w:szCs w:val="24"/>
          <w:lang w:eastAsia="en-US" w:bidi="en-US"/>
        </w:rPr>
        <w:t xml:space="preserve"> </w:t>
      </w:r>
      <w:r w:rsidRPr="00C620CF">
        <w:rPr>
          <w:color w:val="auto"/>
          <w:sz w:val="24"/>
          <w:szCs w:val="24"/>
        </w:rPr>
        <w:t xml:space="preserve">— начала </w:t>
      </w:r>
      <w:r w:rsidRPr="00C620CF">
        <w:rPr>
          <w:color w:val="auto"/>
          <w:sz w:val="24"/>
          <w:szCs w:val="24"/>
          <w:lang w:val="en-US" w:eastAsia="en-US" w:bidi="en-US"/>
        </w:rPr>
        <w:t>XX</w:t>
      </w:r>
      <w:r w:rsidRPr="00C620CF">
        <w:rPr>
          <w:color w:val="auto"/>
          <w:sz w:val="24"/>
          <w:szCs w:val="24"/>
          <w:lang w:eastAsia="en-US" w:bidi="en-US"/>
        </w:rPr>
        <w:t xml:space="preserve"> </w:t>
      </w:r>
      <w:r w:rsidRPr="00C620CF">
        <w:rPr>
          <w:color w:val="auto"/>
          <w:sz w:val="24"/>
          <w:szCs w:val="24"/>
        </w:rPr>
        <w:t>в.;</w:t>
      </w:r>
    </w:p>
    <w:p w14:paraId="40A693A8"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—определять на основе карты влияние географического фактора на развитие различных сфер жизни страны (группы стран).</w:t>
      </w:r>
    </w:p>
    <w:p w14:paraId="517B79DC" w14:textId="77777777" w:rsidR="00A57638" w:rsidRPr="00C620CF" w:rsidRDefault="00E235EB" w:rsidP="00C620CF">
      <w:pPr>
        <w:pStyle w:val="13"/>
        <w:numPr>
          <w:ilvl w:val="0"/>
          <w:numId w:val="102"/>
        </w:numPr>
        <w:tabs>
          <w:tab w:val="left" w:pos="538"/>
        </w:tabs>
        <w:spacing w:line="276" w:lineRule="auto"/>
        <w:ind w:firstLine="709"/>
        <w:contextualSpacing/>
        <w:jc w:val="both"/>
        <w:rPr>
          <w:color w:val="auto"/>
          <w:sz w:val="24"/>
          <w:szCs w:val="24"/>
        </w:rPr>
      </w:pPr>
      <w:r w:rsidRPr="00C620CF">
        <w:rPr>
          <w:i/>
          <w:iCs/>
          <w:color w:val="auto"/>
          <w:sz w:val="24"/>
          <w:szCs w:val="24"/>
        </w:rPr>
        <w:t>Работа с историческими источниками</w:t>
      </w:r>
      <w:r w:rsidRPr="00C620CF">
        <w:rPr>
          <w:color w:val="auto"/>
          <w:sz w:val="24"/>
          <w:szCs w:val="24"/>
        </w:rPr>
        <w:t>:</w:t>
      </w:r>
    </w:p>
    <w:p w14:paraId="08FEC0FF"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303EA279"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6DEBB965"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—извлекать, сопоставлять и систематизировать информацию о событиях отечественной и всеобщей истории </w:t>
      </w:r>
      <w:r w:rsidRPr="00C620CF">
        <w:rPr>
          <w:color w:val="auto"/>
          <w:sz w:val="24"/>
          <w:szCs w:val="24"/>
          <w:lang w:val="en-US" w:eastAsia="en-US" w:bidi="en-US"/>
        </w:rPr>
        <w:t>XIX</w:t>
      </w:r>
      <w:r w:rsidRPr="00C620CF">
        <w:rPr>
          <w:color w:val="auto"/>
          <w:sz w:val="24"/>
          <w:szCs w:val="24"/>
          <w:lang w:eastAsia="en-US" w:bidi="en-US"/>
        </w:rPr>
        <w:t xml:space="preserve"> </w:t>
      </w:r>
      <w:r w:rsidRPr="00C620CF">
        <w:rPr>
          <w:color w:val="auto"/>
          <w:sz w:val="24"/>
          <w:szCs w:val="24"/>
        </w:rPr>
        <w:t xml:space="preserve">— начала </w:t>
      </w:r>
      <w:r w:rsidRPr="00C620CF">
        <w:rPr>
          <w:color w:val="auto"/>
          <w:sz w:val="24"/>
          <w:szCs w:val="24"/>
          <w:lang w:val="en-US" w:eastAsia="en-US" w:bidi="en-US"/>
        </w:rPr>
        <w:t>XX</w:t>
      </w:r>
      <w:r w:rsidRPr="00C620CF">
        <w:rPr>
          <w:color w:val="auto"/>
          <w:sz w:val="24"/>
          <w:szCs w:val="24"/>
          <w:lang w:eastAsia="en-US" w:bidi="en-US"/>
        </w:rPr>
        <w:t xml:space="preserve"> </w:t>
      </w:r>
      <w:r w:rsidRPr="00C620CF">
        <w:rPr>
          <w:color w:val="auto"/>
          <w:sz w:val="24"/>
          <w:szCs w:val="24"/>
        </w:rPr>
        <w:t>в. из разных письменных, визуальных и вещественных источников;</w:t>
      </w:r>
    </w:p>
    <w:p w14:paraId="073455CD"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—различать в тексте письменных источников факты и интерпретации событий прошлого.</w:t>
      </w:r>
    </w:p>
    <w:p w14:paraId="7DCC418E" w14:textId="77777777" w:rsidR="00A57638" w:rsidRPr="00C620CF" w:rsidRDefault="00E235EB" w:rsidP="00C620CF">
      <w:pPr>
        <w:pStyle w:val="13"/>
        <w:numPr>
          <w:ilvl w:val="0"/>
          <w:numId w:val="102"/>
        </w:numPr>
        <w:tabs>
          <w:tab w:val="left" w:pos="534"/>
        </w:tabs>
        <w:spacing w:line="276" w:lineRule="auto"/>
        <w:ind w:firstLine="709"/>
        <w:contextualSpacing/>
        <w:jc w:val="both"/>
        <w:rPr>
          <w:color w:val="auto"/>
          <w:sz w:val="24"/>
          <w:szCs w:val="24"/>
        </w:rPr>
      </w:pPr>
      <w:r w:rsidRPr="00C620CF">
        <w:rPr>
          <w:i/>
          <w:iCs/>
          <w:color w:val="auto"/>
          <w:sz w:val="24"/>
          <w:szCs w:val="24"/>
        </w:rPr>
        <w:t>Историческое описание (реконструкция)</w:t>
      </w:r>
      <w:r w:rsidRPr="00C620CF">
        <w:rPr>
          <w:color w:val="auto"/>
          <w:sz w:val="24"/>
          <w:szCs w:val="24"/>
        </w:rPr>
        <w:t>:</w:t>
      </w:r>
    </w:p>
    <w:p w14:paraId="1FFBEB9C"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—представлять развернутый рассказ о ключевых событиях отечественной и всеобщей истории </w:t>
      </w:r>
      <w:r w:rsidRPr="00C620CF">
        <w:rPr>
          <w:color w:val="auto"/>
          <w:sz w:val="24"/>
          <w:szCs w:val="24"/>
          <w:lang w:val="en-US" w:eastAsia="en-US" w:bidi="en-US"/>
        </w:rPr>
        <w:t>XIX</w:t>
      </w:r>
      <w:r w:rsidRPr="00C620CF">
        <w:rPr>
          <w:color w:val="auto"/>
          <w:sz w:val="24"/>
          <w:szCs w:val="24"/>
          <w:lang w:eastAsia="en-US" w:bidi="en-US"/>
        </w:rPr>
        <w:t xml:space="preserve"> </w:t>
      </w:r>
      <w:r w:rsidRPr="00C620CF">
        <w:rPr>
          <w:color w:val="auto"/>
          <w:sz w:val="24"/>
          <w:szCs w:val="24"/>
        </w:rPr>
        <w:t xml:space="preserve">— начала </w:t>
      </w:r>
      <w:r w:rsidRPr="00C620CF">
        <w:rPr>
          <w:color w:val="auto"/>
          <w:sz w:val="24"/>
          <w:szCs w:val="24"/>
          <w:lang w:val="en-US" w:eastAsia="en-US" w:bidi="en-US"/>
        </w:rPr>
        <w:t>XX</w:t>
      </w:r>
      <w:r w:rsidRPr="00C620CF">
        <w:rPr>
          <w:color w:val="auto"/>
          <w:sz w:val="24"/>
          <w:szCs w:val="24"/>
          <w:lang w:eastAsia="en-US" w:bidi="en-US"/>
        </w:rPr>
        <w:t xml:space="preserve"> </w:t>
      </w:r>
      <w:r w:rsidRPr="00C620CF">
        <w:rPr>
          <w:color w:val="auto"/>
          <w:sz w:val="24"/>
          <w:szCs w:val="24"/>
        </w:rPr>
        <w:t>в. с использованием визуальных материалов (устно, письменно в форме короткого эссе, презентации);</w:t>
      </w:r>
    </w:p>
    <w:p w14:paraId="1E8A7F70"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—составлять развернутую характеристику исторических личностей </w:t>
      </w:r>
      <w:r w:rsidRPr="00C620CF">
        <w:rPr>
          <w:color w:val="auto"/>
          <w:sz w:val="24"/>
          <w:szCs w:val="24"/>
          <w:lang w:val="en-US" w:eastAsia="en-US" w:bidi="en-US"/>
        </w:rPr>
        <w:t>XIX</w:t>
      </w:r>
      <w:r w:rsidRPr="00C620CF">
        <w:rPr>
          <w:color w:val="auto"/>
          <w:sz w:val="24"/>
          <w:szCs w:val="24"/>
          <w:lang w:eastAsia="en-US" w:bidi="en-US"/>
        </w:rPr>
        <w:t xml:space="preserve"> </w:t>
      </w:r>
      <w:r w:rsidRPr="00C620CF">
        <w:rPr>
          <w:color w:val="auto"/>
          <w:sz w:val="24"/>
          <w:szCs w:val="24"/>
        </w:rPr>
        <w:t xml:space="preserve">— начала </w:t>
      </w:r>
      <w:r w:rsidRPr="00C620CF">
        <w:rPr>
          <w:color w:val="auto"/>
          <w:sz w:val="24"/>
          <w:szCs w:val="24"/>
          <w:lang w:val="en-US" w:eastAsia="en-US" w:bidi="en-US"/>
        </w:rPr>
        <w:t>XX</w:t>
      </w:r>
      <w:r w:rsidRPr="00C620CF">
        <w:rPr>
          <w:color w:val="auto"/>
          <w:sz w:val="24"/>
          <w:szCs w:val="24"/>
          <w:lang w:eastAsia="en-US" w:bidi="en-US"/>
        </w:rPr>
        <w:t xml:space="preserve"> </w:t>
      </w:r>
      <w:r w:rsidRPr="00C620CF">
        <w:rPr>
          <w:color w:val="auto"/>
          <w:sz w:val="24"/>
          <w:szCs w:val="24"/>
        </w:rPr>
        <w:t>в. с описанием и оценкой их деятельности (сообщение, презентация, эссе);</w:t>
      </w:r>
    </w:p>
    <w:p w14:paraId="4247B544"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—составлять описание образа жизни различных групп населения в России и других странах в </w:t>
      </w:r>
      <w:r w:rsidRPr="00C620CF">
        <w:rPr>
          <w:color w:val="auto"/>
          <w:sz w:val="24"/>
          <w:szCs w:val="24"/>
          <w:lang w:val="en-US" w:eastAsia="en-US" w:bidi="en-US"/>
        </w:rPr>
        <w:t>XIX</w:t>
      </w:r>
      <w:r w:rsidRPr="00C620CF">
        <w:rPr>
          <w:color w:val="auto"/>
          <w:sz w:val="24"/>
          <w:szCs w:val="24"/>
          <w:lang w:eastAsia="en-US" w:bidi="en-US"/>
        </w:rPr>
        <w:t xml:space="preserve"> </w:t>
      </w:r>
      <w:r w:rsidRPr="00C620CF">
        <w:rPr>
          <w:color w:val="auto"/>
          <w:sz w:val="24"/>
          <w:szCs w:val="24"/>
        </w:rPr>
        <w:t xml:space="preserve">— начале </w:t>
      </w:r>
      <w:r w:rsidRPr="00C620CF">
        <w:rPr>
          <w:color w:val="auto"/>
          <w:sz w:val="24"/>
          <w:szCs w:val="24"/>
          <w:lang w:val="en-US" w:eastAsia="en-US" w:bidi="en-US"/>
        </w:rPr>
        <w:t>XX</w:t>
      </w:r>
      <w:r w:rsidRPr="00C620CF">
        <w:rPr>
          <w:color w:val="auto"/>
          <w:sz w:val="24"/>
          <w:szCs w:val="24"/>
          <w:lang w:eastAsia="en-US" w:bidi="en-US"/>
        </w:rPr>
        <w:t xml:space="preserve"> </w:t>
      </w:r>
      <w:r w:rsidRPr="00C620CF">
        <w:rPr>
          <w:color w:val="auto"/>
          <w:sz w:val="24"/>
          <w:szCs w:val="24"/>
        </w:rPr>
        <w:t>в., показывая изменения, происшедшие в течение рассматриваемого периода;</w:t>
      </w:r>
    </w:p>
    <w:p w14:paraId="5401D9C7"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660C8C98" w14:textId="77777777" w:rsidR="00A57638" w:rsidRPr="00C620CF" w:rsidRDefault="00E235EB" w:rsidP="00C620CF">
      <w:pPr>
        <w:pStyle w:val="13"/>
        <w:numPr>
          <w:ilvl w:val="0"/>
          <w:numId w:val="102"/>
        </w:numPr>
        <w:tabs>
          <w:tab w:val="left" w:pos="538"/>
        </w:tabs>
        <w:spacing w:line="276" w:lineRule="auto"/>
        <w:ind w:firstLine="709"/>
        <w:contextualSpacing/>
        <w:jc w:val="both"/>
        <w:rPr>
          <w:color w:val="auto"/>
          <w:sz w:val="24"/>
          <w:szCs w:val="24"/>
        </w:rPr>
      </w:pPr>
      <w:r w:rsidRPr="00C620CF">
        <w:rPr>
          <w:i/>
          <w:iCs/>
          <w:color w:val="auto"/>
          <w:sz w:val="24"/>
          <w:szCs w:val="24"/>
        </w:rPr>
        <w:t>Анализ, объяснение исторических событий, явлений</w:t>
      </w:r>
      <w:r w:rsidRPr="00C620CF">
        <w:rPr>
          <w:color w:val="auto"/>
          <w:sz w:val="24"/>
          <w:szCs w:val="24"/>
        </w:rPr>
        <w:t>:</w:t>
      </w:r>
    </w:p>
    <w:p w14:paraId="0A7A933D"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C620CF">
        <w:rPr>
          <w:color w:val="auto"/>
          <w:sz w:val="24"/>
          <w:szCs w:val="24"/>
          <w:lang w:val="en-US" w:eastAsia="en-US" w:bidi="en-US"/>
        </w:rPr>
        <w:t>XIX</w:t>
      </w:r>
      <w:r w:rsidRPr="00C620CF">
        <w:rPr>
          <w:color w:val="auto"/>
          <w:sz w:val="24"/>
          <w:szCs w:val="24"/>
          <w:lang w:eastAsia="en-US" w:bidi="en-US"/>
        </w:rPr>
        <w:t xml:space="preserve"> </w:t>
      </w:r>
      <w:r w:rsidRPr="00C620CF">
        <w:rPr>
          <w:color w:val="auto"/>
          <w:sz w:val="24"/>
          <w:szCs w:val="24"/>
        </w:rPr>
        <w:t xml:space="preserve">— начале </w:t>
      </w:r>
      <w:r w:rsidRPr="00C620CF">
        <w:rPr>
          <w:color w:val="auto"/>
          <w:sz w:val="24"/>
          <w:szCs w:val="24"/>
          <w:lang w:val="en-US" w:eastAsia="en-US" w:bidi="en-US"/>
        </w:rPr>
        <w:t>XX</w:t>
      </w:r>
      <w:r w:rsidRPr="00C620CF">
        <w:rPr>
          <w:color w:val="auto"/>
          <w:sz w:val="24"/>
          <w:szCs w:val="24"/>
          <w:lang w:eastAsia="en-US" w:bidi="en-US"/>
        </w:rPr>
        <w:t xml:space="preserve"> </w:t>
      </w:r>
      <w:r w:rsidRPr="00C620CF">
        <w:rPr>
          <w:color w:val="auto"/>
          <w:sz w:val="24"/>
          <w:szCs w:val="24"/>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B6F53D8"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—объяснять смысл ключевых понятий, относящихся к данной эпохе отечественной и всеобщей истории; соотносить общие понятия и факты;</w:t>
      </w:r>
    </w:p>
    <w:p w14:paraId="18F0404A"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—объяснять причины и следствия важнейших событий отечественной и всеобщей истории </w:t>
      </w:r>
      <w:r w:rsidRPr="00C620CF">
        <w:rPr>
          <w:color w:val="auto"/>
          <w:sz w:val="24"/>
          <w:szCs w:val="24"/>
          <w:lang w:val="en-US" w:eastAsia="en-US" w:bidi="en-US"/>
        </w:rPr>
        <w:t>XIX</w:t>
      </w:r>
      <w:r w:rsidRPr="00C620CF">
        <w:rPr>
          <w:color w:val="auto"/>
          <w:sz w:val="24"/>
          <w:szCs w:val="24"/>
          <w:lang w:eastAsia="en-US" w:bidi="en-US"/>
        </w:rPr>
        <w:t xml:space="preserve"> </w:t>
      </w:r>
      <w:r w:rsidRPr="00C620CF">
        <w:rPr>
          <w:color w:val="auto"/>
          <w:sz w:val="24"/>
          <w:szCs w:val="24"/>
        </w:rPr>
        <w:t xml:space="preserve">— начала </w:t>
      </w:r>
      <w:r w:rsidRPr="00C620CF">
        <w:rPr>
          <w:color w:val="auto"/>
          <w:sz w:val="24"/>
          <w:szCs w:val="24"/>
          <w:lang w:val="en-US" w:eastAsia="en-US" w:bidi="en-US"/>
        </w:rPr>
        <w:t>XX</w:t>
      </w:r>
      <w:r w:rsidRPr="00C620CF">
        <w:rPr>
          <w:color w:val="auto"/>
          <w:sz w:val="24"/>
          <w:szCs w:val="24"/>
          <w:lang w:eastAsia="en-US" w:bidi="en-US"/>
        </w:rPr>
        <w:t xml:space="preserve"> </w:t>
      </w:r>
      <w:r w:rsidRPr="00C620CF">
        <w:rPr>
          <w:color w:val="auto"/>
          <w:sz w:val="24"/>
          <w:szCs w:val="24"/>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53DF20E9"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—проводить сопоставление однотипных событий и процессов отечественной и всеобщей истории </w:t>
      </w:r>
      <w:r w:rsidRPr="00C620CF">
        <w:rPr>
          <w:color w:val="auto"/>
          <w:sz w:val="24"/>
          <w:szCs w:val="24"/>
          <w:lang w:val="en-US" w:eastAsia="en-US" w:bidi="en-US"/>
        </w:rPr>
        <w:t>XIX</w:t>
      </w:r>
      <w:r w:rsidRPr="00C620CF">
        <w:rPr>
          <w:color w:val="auto"/>
          <w:sz w:val="24"/>
          <w:szCs w:val="24"/>
          <w:lang w:eastAsia="en-US" w:bidi="en-US"/>
        </w:rPr>
        <w:t xml:space="preserve"> </w:t>
      </w:r>
      <w:r w:rsidRPr="00C620CF">
        <w:rPr>
          <w:color w:val="auto"/>
          <w:sz w:val="24"/>
          <w:szCs w:val="24"/>
        </w:rPr>
        <w:t xml:space="preserve">— начала </w:t>
      </w:r>
      <w:r w:rsidRPr="00C620CF">
        <w:rPr>
          <w:color w:val="auto"/>
          <w:sz w:val="24"/>
          <w:szCs w:val="24"/>
          <w:lang w:val="en-US" w:eastAsia="en-US" w:bidi="en-US"/>
        </w:rPr>
        <w:t>XX</w:t>
      </w:r>
      <w:r w:rsidRPr="00C620CF">
        <w:rPr>
          <w:color w:val="auto"/>
          <w:sz w:val="24"/>
          <w:szCs w:val="24"/>
          <w:lang w:eastAsia="en-US" w:bidi="en-US"/>
        </w:rPr>
        <w:t xml:space="preserve"> </w:t>
      </w:r>
      <w:r w:rsidRPr="00C620CF">
        <w:rPr>
          <w:color w:val="auto"/>
          <w:sz w:val="24"/>
          <w:szCs w:val="24"/>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C620CF">
        <w:rPr>
          <w:i/>
          <w:iCs/>
          <w:color w:val="auto"/>
          <w:sz w:val="24"/>
          <w:szCs w:val="24"/>
        </w:rPr>
        <w:t>Рассмотрение исторических версий и оценок</w:t>
      </w:r>
      <w:r w:rsidRPr="00C620CF">
        <w:rPr>
          <w:color w:val="auto"/>
          <w:sz w:val="24"/>
          <w:szCs w:val="24"/>
        </w:rPr>
        <w:t>, определение своего отношения к наиболее значимым событиям и личностям прошлого:</w:t>
      </w:r>
    </w:p>
    <w:p w14:paraId="31FE762B"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—сопоставлять высказывания историков, содержащие разные мнения по спорным вопросам отечественной и всеобщей истории </w:t>
      </w:r>
      <w:r w:rsidRPr="00C620CF">
        <w:rPr>
          <w:color w:val="auto"/>
          <w:sz w:val="24"/>
          <w:szCs w:val="24"/>
          <w:lang w:val="en-US" w:eastAsia="en-US" w:bidi="en-US"/>
        </w:rPr>
        <w:t>XIX</w:t>
      </w:r>
      <w:r w:rsidRPr="00C620CF">
        <w:rPr>
          <w:color w:val="auto"/>
          <w:sz w:val="24"/>
          <w:szCs w:val="24"/>
          <w:lang w:eastAsia="en-US" w:bidi="en-US"/>
        </w:rPr>
        <w:t xml:space="preserve"> </w:t>
      </w:r>
      <w:r w:rsidRPr="00C620CF">
        <w:rPr>
          <w:color w:val="auto"/>
          <w:sz w:val="24"/>
          <w:szCs w:val="24"/>
        </w:rPr>
        <w:t xml:space="preserve">— начала </w:t>
      </w:r>
      <w:r w:rsidRPr="00C620CF">
        <w:rPr>
          <w:color w:val="auto"/>
          <w:sz w:val="24"/>
          <w:szCs w:val="24"/>
          <w:lang w:val="en-US" w:eastAsia="en-US" w:bidi="en-US"/>
        </w:rPr>
        <w:t>XX</w:t>
      </w:r>
      <w:r w:rsidRPr="00C620CF">
        <w:rPr>
          <w:color w:val="auto"/>
          <w:sz w:val="24"/>
          <w:szCs w:val="24"/>
          <w:lang w:eastAsia="en-US" w:bidi="en-US"/>
        </w:rPr>
        <w:t xml:space="preserve"> </w:t>
      </w:r>
      <w:r w:rsidRPr="00C620CF">
        <w:rPr>
          <w:color w:val="auto"/>
          <w:sz w:val="24"/>
          <w:szCs w:val="24"/>
        </w:rPr>
        <w:t>в., объяснять, что могло лежать в их основе;</w:t>
      </w:r>
    </w:p>
    <w:p w14:paraId="0A081C34"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—оценивать степень убедительности предложенных точек зрения, формулировать и </w:t>
      </w:r>
      <w:r w:rsidRPr="00C620CF">
        <w:rPr>
          <w:color w:val="auto"/>
          <w:sz w:val="24"/>
          <w:szCs w:val="24"/>
        </w:rPr>
        <w:lastRenderedPageBreak/>
        <w:t>аргументировать свое мнение;</w:t>
      </w:r>
    </w:p>
    <w:p w14:paraId="742E9C6D"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B3401E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8. </w:t>
      </w:r>
      <w:r w:rsidRPr="00C620CF">
        <w:rPr>
          <w:i/>
          <w:iCs/>
          <w:color w:val="auto"/>
          <w:sz w:val="24"/>
          <w:szCs w:val="24"/>
        </w:rPr>
        <w:t>Применение исторических знаний</w:t>
      </w:r>
      <w:r w:rsidRPr="00C620CF">
        <w:rPr>
          <w:color w:val="auto"/>
          <w:sz w:val="24"/>
          <w:szCs w:val="24"/>
        </w:rPr>
        <w:t>:</w:t>
      </w:r>
    </w:p>
    <w:p w14:paraId="5538C704"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—распознавать в окружающей среде, в том числе в родном городе, регионе памятники материальной и художественной культуры </w:t>
      </w:r>
      <w:r w:rsidRPr="00C620CF">
        <w:rPr>
          <w:color w:val="auto"/>
          <w:sz w:val="24"/>
          <w:szCs w:val="24"/>
          <w:lang w:val="en-US" w:eastAsia="en-US" w:bidi="en-US"/>
        </w:rPr>
        <w:t>XIX</w:t>
      </w:r>
      <w:r w:rsidRPr="00C620CF">
        <w:rPr>
          <w:color w:val="auto"/>
          <w:sz w:val="24"/>
          <w:szCs w:val="24"/>
          <w:lang w:eastAsia="en-US" w:bidi="en-US"/>
        </w:rPr>
        <w:t xml:space="preserve"> </w:t>
      </w:r>
      <w:r w:rsidRPr="00C620CF">
        <w:rPr>
          <w:color w:val="auto"/>
          <w:sz w:val="24"/>
          <w:szCs w:val="24"/>
        </w:rPr>
        <w:t>— начала ХХ в., объяснять, в чем заключалось их значение для времени их создания и для современного общества;</w:t>
      </w:r>
    </w:p>
    <w:p w14:paraId="7E37B9B8"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—выполнять учебные проекты по отечественной и всеобщей истории </w:t>
      </w:r>
      <w:r w:rsidRPr="00C620CF">
        <w:rPr>
          <w:color w:val="auto"/>
          <w:sz w:val="24"/>
          <w:szCs w:val="24"/>
          <w:lang w:val="en-US" w:eastAsia="en-US" w:bidi="en-US"/>
        </w:rPr>
        <w:t>XIX</w:t>
      </w:r>
      <w:r w:rsidRPr="00C620CF">
        <w:rPr>
          <w:color w:val="auto"/>
          <w:sz w:val="24"/>
          <w:szCs w:val="24"/>
          <w:lang w:eastAsia="en-US" w:bidi="en-US"/>
        </w:rPr>
        <w:t xml:space="preserve"> </w:t>
      </w:r>
      <w:r w:rsidRPr="00C620CF">
        <w:rPr>
          <w:color w:val="auto"/>
          <w:sz w:val="24"/>
          <w:szCs w:val="24"/>
        </w:rPr>
        <w:t>— начала ХХ в. (в том числе на региональном материале);</w:t>
      </w:r>
    </w:p>
    <w:p w14:paraId="3ADCBCCF" w14:textId="77777777" w:rsidR="00A57638" w:rsidRPr="00C620CF" w:rsidRDefault="00E235EB" w:rsidP="00C620CF">
      <w:pPr>
        <w:pStyle w:val="13"/>
        <w:spacing w:line="276" w:lineRule="auto"/>
        <w:ind w:left="240" w:firstLine="709"/>
        <w:contextualSpacing/>
        <w:jc w:val="both"/>
        <w:rPr>
          <w:color w:val="auto"/>
          <w:sz w:val="24"/>
          <w:szCs w:val="24"/>
        </w:rPr>
        <w:sectPr w:rsidR="00A57638" w:rsidRPr="00C620CF" w:rsidSect="0047134A">
          <w:footerReference w:type="even" r:id="rId32"/>
          <w:footerReference w:type="default" r:id="rId33"/>
          <w:footnotePr>
            <w:numRestart w:val="eachPage"/>
          </w:footnotePr>
          <w:type w:val="continuous"/>
          <w:pgSz w:w="11907" w:h="16839" w:code="9"/>
          <w:pgMar w:top="584" w:right="697" w:bottom="929" w:left="715" w:header="0" w:footer="3" w:gutter="0"/>
          <w:cols w:space="720"/>
          <w:noEndnote/>
          <w:docGrid w:linePitch="360"/>
        </w:sectPr>
      </w:pPr>
      <w:r w:rsidRPr="00C620CF">
        <w:rPr>
          <w:color w:val="auto"/>
          <w:sz w:val="24"/>
          <w:szCs w:val="24"/>
        </w:rPr>
        <w:t xml:space="preserve">—объяснять, в чем состоит наследие истории </w:t>
      </w:r>
      <w:r w:rsidRPr="00C620CF">
        <w:rPr>
          <w:color w:val="auto"/>
          <w:sz w:val="24"/>
          <w:szCs w:val="24"/>
          <w:lang w:val="en-US" w:eastAsia="en-US" w:bidi="en-US"/>
        </w:rPr>
        <w:t>XIX</w:t>
      </w:r>
      <w:r w:rsidRPr="00C620CF">
        <w:rPr>
          <w:color w:val="auto"/>
          <w:sz w:val="24"/>
          <w:szCs w:val="24"/>
          <w:lang w:eastAsia="en-US" w:bidi="en-US"/>
        </w:rPr>
        <w:t xml:space="preserve"> </w:t>
      </w:r>
      <w:r w:rsidRPr="00C620CF">
        <w:rPr>
          <w:color w:val="auto"/>
          <w:sz w:val="24"/>
          <w:szCs w:val="24"/>
        </w:rPr>
        <w:t>— начала ХХ в. для России, других стран мира, высказывать и аргументировать свое отношение к культурному наследию в общественных обсуждениях.</w:t>
      </w:r>
    </w:p>
    <w:p w14:paraId="41441981" w14:textId="71D8D797" w:rsidR="00A57638" w:rsidRPr="00C620CF" w:rsidRDefault="00370590" w:rsidP="00C620CF">
      <w:pPr>
        <w:pStyle w:val="3"/>
        <w:pBdr>
          <w:bottom w:val="single" w:sz="12" w:space="1" w:color="auto"/>
        </w:pBdr>
        <w:spacing w:after="0" w:line="276" w:lineRule="auto"/>
        <w:ind w:firstLine="709"/>
        <w:contextualSpacing/>
        <w:rPr>
          <w:rFonts w:ascii="Times New Roman" w:hAnsi="Times New Roman" w:cs="Times New Roman"/>
          <w:sz w:val="24"/>
          <w:szCs w:val="24"/>
        </w:rPr>
      </w:pPr>
      <w:bookmarkStart w:id="387" w:name="bookmark975"/>
      <w:bookmarkStart w:id="388" w:name="_Toc105502787"/>
      <w:r>
        <w:rPr>
          <w:rFonts w:ascii="Times New Roman" w:hAnsi="Times New Roman" w:cs="Times New Roman"/>
          <w:sz w:val="24"/>
          <w:szCs w:val="24"/>
        </w:rPr>
        <w:lastRenderedPageBreak/>
        <w:t>2.1.7</w:t>
      </w:r>
      <w:r w:rsidR="00054277" w:rsidRPr="00C620CF">
        <w:rPr>
          <w:rFonts w:ascii="Times New Roman" w:hAnsi="Times New Roman" w:cs="Times New Roman"/>
          <w:sz w:val="24"/>
          <w:szCs w:val="24"/>
        </w:rPr>
        <w:t>.</w:t>
      </w:r>
      <w:r w:rsidR="00E235EB" w:rsidRPr="00C620CF">
        <w:rPr>
          <w:rFonts w:ascii="Times New Roman" w:hAnsi="Times New Roman" w:cs="Times New Roman"/>
          <w:sz w:val="24"/>
          <w:szCs w:val="24"/>
        </w:rPr>
        <w:t xml:space="preserve"> ОБЩЕСТВОЗНАНИЕ</w:t>
      </w:r>
      <w:bookmarkEnd w:id="387"/>
      <w:bookmarkEnd w:id="388"/>
    </w:p>
    <w:p w14:paraId="6C934E91" w14:textId="77777777" w:rsidR="00054277" w:rsidRPr="00C620CF" w:rsidRDefault="00054277" w:rsidP="00C620CF">
      <w:pPr>
        <w:pStyle w:val="13"/>
        <w:spacing w:line="276" w:lineRule="auto"/>
        <w:ind w:firstLine="709"/>
        <w:contextualSpacing/>
        <w:jc w:val="both"/>
        <w:rPr>
          <w:color w:val="auto"/>
          <w:sz w:val="24"/>
          <w:szCs w:val="24"/>
        </w:rPr>
      </w:pPr>
    </w:p>
    <w:p w14:paraId="6A39EF4F" w14:textId="74EC1E94" w:rsidR="00A57638" w:rsidRPr="00C620CF" w:rsidRDefault="00E82141" w:rsidP="00C620CF">
      <w:pPr>
        <w:pStyle w:val="13"/>
        <w:spacing w:line="276" w:lineRule="auto"/>
        <w:ind w:firstLine="709"/>
        <w:contextualSpacing/>
        <w:jc w:val="both"/>
        <w:rPr>
          <w:color w:val="auto"/>
          <w:sz w:val="24"/>
          <w:szCs w:val="24"/>
        </w:rPr>
      </w:pPr>
      <w:r w:rsidRPr="00C620CF">
        <w:rPr>
          <w:color w:val="auto"/>
          <w:sz w:val="24"/>
          <w:szCs w:val="24"/>
        </w:rPr>
        <w:t>Р</w:t>
      </w:r>
      <w:r w:rsidR="00E235EB" w:rsidRPr="00C620CF">
        <w:rPr>
          <w:color w:val="auto"/>
          <w:sz w:val="24"/>
          <w:szCs w:val="24"/>
        </w:rPr>
        <w:t>абочая программа по обществознанию на уровне основного общего образования составлена на основе положений и требо</w:t>
      </w:r>
      <w:bookmarkStart w:id="389" w:name="_GoBack"/>
      <w:bookmarkEnd w:id="389"/>
      <w:r w:rsidR="00E235EB" w:rsidRPr="00C620CF">
        <w:rPr>
          <w:color w:val="auto"/>
          <w:sz w:val="24"/>
          <w:szCs w:val="24"/>
        </w:rPr>
        <w:t>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00E235EB" w:rsidRPr="00C620CF">
        <w:rPr>
          <w:color w:val="auto"/>
          <w:sz w:val="24"/>
          <w:szCs w:val="24"/>
          <w:vertAlign w:val="superscript"/>
        </w:rPr>
        <w:t>1</w:t>
      </w:r>
      <w:r w:rsidR="00E235EB" w:rsidRPr="00C620CF">
        <w:rPr>
          <w:color w:val="auto"/>
          <w:sz w:val="24"/>
          <w:szCs w:val="24"/>
        </w:rPr>
        <w:t xml:space="preserve">, </w:t>
      </w:r>
      <w:r w:rsidRPr="00C620CF">
        <w:rPr>
          <w:color w:val="auto"/>
          <w:sz w:val="24"/>
          <w:szCs w:val="24"/>
        </w:rPr>
        <w:t xml:space="preserve">Примерной рабочей программы по обществознанию на уровне основного общего образования </w:t>
      </w:r>
      <w:r w:rsidR="00E235EB" w:rsidRPr="00C620CF">
        <w:rPr>
          <w:color w:val="auto"/>
          <w:sz w:val="24"/>
          <w:szCs w:val="24"/>
        </w:rPr>
        <w:t>а также с учётом Примерной программы воспитания (2020 г.)</w:t>
      </w:r>
      <w:r w:rsidR="00E235EB" w:rsidRPr="00C620CF">
        <w:rPr>
          <w:color w:val="auto"/>
          <w:sz w:val="24"/>
          <w:szCs w:val="24"/>
          <w:vertAlign w:val="superscript"/>
        </w:rPr>
        <w:footnoteReference w:id="15"/>
      </w:r>
      <w:r w:rsidR="00E235EB" w:rsidRPr="00C620CF">
        <w:rPr>
          <w:color w:val="auto"/>
          <w:sz w:val="24"/>
          <w:szCs w:val="24"/>
          <w:vertAlign w:val="superscript"/>
        </w:rPr>
        <w:t xml:space="preserve"> </w:t>
      </w:r>
      <w:r w:rsidR="00E235EB" w:rsidRPr="00C620CF">
        <w:rPr>
          <w:color w:val="auto"/>
          <w:sz w:val="24"/>
          <w:szCs w:val="24"/>
          <w:vertAlign w:val="superscript"/>
        </w:rPr>
        <w:footnoteReference w:id="16"/>
      </w:r>
      <w:r w:rsidR="00E235EB" w:rsidRPr="00C620CF">
        <w:rPr>
          <w:color w:val="auto"/>
          <w:sz w:val="24"/>
          <w:szCs w:val="24"/>
        </w:rPr>
        <w:t>.</w:t>
      </w:r>
    </w:p>
    <w:p w14:paraId="4B9E936C"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sz w:val="24"/>
          <w:szCs w:val="24"/>
        </w:rPr>
      </w:pPr>
      <w:bookmarkStart w:id="390" w:name="bookmark977"/>
      <w:r w:rsidRPr="00C620CF">
        <w:rPr>
          <w:rFonts w:ascii="Times New Roman" w:hAnsi="Times New Roman" w:cs="Times New Roman"/>
          <w:sz w:val="24"/>
          <w:szCs w:val="24"/>
        </w:rPr>
        <w:t>ПОЯСНИТЕЛЬНАЯ ЗАПИСКА</w:t>
      </w:r>
      <w:bookmarkEnd w:id="390"/>
    </w:p>
    <w:p w14:paraId="1D8A7B64" w14:textId="77777777" w:rsidR="00054277" w:rsidRPr="00C620CF" w:rsidRDefault="00054277" w:rsidP="00C620CF">
      <w:pPr>
        <w:pStyle w:val="af5"/>
        <w:spacing w:line="276" w:lineRule="auto"/>
        <w:ind w:firstLine="709"/>
        <w:contextualSpacing/>
        <w:rPr>
          <w:rFonts w:ascii="Times New Roman" w:hAnsi="Times New Roman" w:cs="Times New Roman"/>
          <w:sz w:val="24"/>
          <w:szCs w:val="24"/>
        </w:rPr>
      </w:pPr>
    </w:p>
    <w:p w14:paraId="64AC670B"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391" w:name="bookmark979"/>
      <w:r w:rsidRPr="00C620CF">
        <w:rPr>
          <w:rFonts w:ascii="Times New Roman" w:hAnsi="Times New Roman" w:cs="Times New Roman"/>
          <w:sz w:val="24"/>
          <w:szCs w:val="24"/>
        </w:rPr>
        <w:t>ОБЩАЯ ХАРАКТЕРИСТИКА УЧЕБНОГО ПРЕДМЕТА «ОБЩЕСТВОЗНАНИЕ»</w:t>
      </w:r>
      <w:bookmarkEnd w:id="391"/>
    </w:p>
    <w:p w14:paraId="44FA084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71C929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E307BE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50F217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0083C16E" w14:textId="77777777" w:rsidR="00054277" w:rsidRPr="00C620CF" w:rsidRDefault="00054277" w:rsidP="00C620CF">
      <w:pPr>
        <w:pStyle w:val="af5"/>
        <w:spacing w:line="276" w:lineRule="auto"/>
        <w:ind w:firstLine="709"/>
        <w:contextualSpacing/>
        <w:rPr>
          <w:rFonts w:ascii="Times New Roman" w:hAnsi="Times New Roman" w:cs="Times New Roman"/>
          <w:sz w:val="24"/>
          <w:szCs w:val="24"/>
        </w:rPr>
      </w:pPr>
      <w:bookmarkStart w:id="392" w:name="bookmark981"/>
    </w:p>
    <w:p w14:paraId="59A03B5A"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ЦЕЛИ ИЗУЧЕНИЯ УЧЕБНОГО ПРЕДМЕТА «ОБЩЕСТВОЗНАНИЕ»</w:t>
      </w:r>
      <w:bookmarkEnd w:id="392"/>
    </w:p>
    <w:p w14:paraId="7311D3D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Целями обществоведческого образования в основной школе являются:</w:t>
      </w:r>
    </w:p>
    <w:p w14:paraId="0DF8FD35" w14:textId="77777777" w:rsidR="00A57638" w:rsidRPr="00C620CF" w:rsidRDefault="00E235EB" w:rsidP="00C620CF">
      <w:pPr>
        <w:pStyle w:val="13"/>
        <w:numPr>
          <w:ilvl w:val="0"/>
          <w:numId w:val="103"/>
        </w:numPr>
        <w:tabs>
          <w:tab w:val="left" w:pos="332"/>
        </w:tabs>
        <w:spacing w:line="276" w:lineRule="auto"/>
        <w:ind w:left="300" w:firstLine="709"/>
        <w:contextualSpacing/>
        <w:jc w:val="both"/>
        <w:rPr>
          <w:color w:val="auto"/>
          <w:sz w:val="24"/>
          <w:szCs w:val="24"/>
        </w:rPr>
      </w:pPr>
      <w:r w:rsidRPr="00C620CF">
        <w:rPr>
          <w:color w:val="auto"/>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41697EC" w14:textId="77777777" w:rsidR="00A57638" w:rsidRPr="00C620CF" w:rsidRDefault="00E235EB" w:rsidP="00C620CF">
      <w:pPr>
        <w:pStyle w:val="13"/>
        <w:numPr>
          <w:ilvl w:val="0"/>
          <w:numId w:val="103"/>
        </w:numPr>
        <w:tabs>
          <w:tab w:val="left" w:pos="332"/>
        </w:tabs>
        <w:spacing w:line="276" w:lineRule="auto"/>
        <w:ind w:left="300" w:firstLine="709"/>
        <w:contextualSpacing/>
        <w:jc w:val="both"/>
        <w:rPr>
          <w:color w:val="auto"/>
          <w:sz w:val="24"/>
          <w:szCs w:val="24"/>
        </w:rPr>
      </w:pPr>
      <w:r w:rsidRPr="00C620CF">
        <w:rPr>
          <w:color w:val="auto"/>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11CEFF05" w14:textId="77777777" w:rsidR="00A57638" w:rsidRPr="00C620CF" w:rsidRDefault="00E235EB" w:rsidP="00C620CF">
      <w:pPr>
        <w:pStyle w:val="13"/>
        <w:numPr>
          <w:ilvl w:val="0"/>
          <w:numId w:val="103"/>
        </w:numPr>
        <w:tabs>
          <w:tab w:val="left" w:pos="332"/>
        </w:tabs>
        <w:spacing w:line="276" w:lineRule="auto"/>
        <w:ind w:left="300" w:firstLine="709"/>
        <w:contextualSpacing/>
        <w:jc w:val="both"/>
        <w:rPr>
          <w:color w:val="auto"/>
          <w:sz w:val="24"/>
          <w:szCs w:val="24"/>
        </w:rPr>
      </w:pPr>
      <w:r w:rsidRPr="00C620CF">
        <w:rPr>
          <w:color w:val="auto"/>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D1A24D4" w14:textId="77777777" w:rsidR="00A57638" w:rsidRPr="00C620CF" w:rsidRDefault="00E235EB" w:rsidP="00C620CF">
      <w:pPr>
        <w:pStyle w:val="13"/>
        <w:numPr>
          <w:ilvl w:val="0"/>
          <w:numId w:val="103"/>
        </w:numPr>
        <w:tabs>
          <w:tab w:val="left" w:pos="332"/>
        </w:tabs>
        <w:spacing w:line="276" w:lineRule="auto"/>
        <w:ind w:left="300" w:firstLine="709"/>
        <w:contextualSpacing/>
        <w:jc w:val="both"/>
        <w:rPr>
          <w:color w:val="auto"/>
          <w:sz w:val="24"/>
          <w:szCs w:val="24"/>
        </w:rPr>
      </w:pPr>
      <w:r w:rsidRPr="00C620CF">
        <w:rPr>
          <w:color w:val="auto"/>
          <w:sz w:val="24"/>
          <w:szCs w:val="24"/>
        </w:rPr>
        <w:lastRenderedPageBreak/>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F03B3D3" w14:textId="77777777" w:rsidR="00A57638" w:rsidRPr="00C620CF" w:rsidRDefault="00E235EB" w:rsidP="00C620CF">
      <w:pPr>
        <w:pStyle w:val="13"/>
        <w:spacing w:line="276" w:lineRule="auto"/>
        <w:ind w:left="300" w:firstLine="709"/>
        <w:contextualSpacing/>
        <w:jc w:val="both"/>
        <w:rPr>
          <w:color w:val="auto"/>
          <w:sz w:val="24"/>
          <w:szCs w:val="24"/>
        </w:rPr>
      </w:pPr>
      <w:r w:rsidRPr="00C620CF">
        <w:rPr>
          <w:color w:val="auto"/>
          <w:sz w:val="24"/>
          <w:szCs w:val="24"/>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C16AB8C" w14:textId="77777777" w:rsidR="00A57638" w:rsidRPr="00C620CF" w:rsidRDefault="00E235EB" w:rsidP="00C620CF">
      <w:pPr>
        <w:pStyle w:val="13"/>
        <w:spacing w:line="276" w:lineRule="auto"/>
        <w:ind w:left="300" w:firstLine="709"/>
        <w:contextualSpacing/>
        <w:jc w:val="both"/>
        <w:rPr>
          <w:color w:val="auto"/>
          <w:sz w:val="24"/>
          <w:szCs w:val="24"/>
        </w:rPr>
      </w:pPr>
      <w:r w:rsidRPr="00C620CF">
        <w:rPr>
          <w:color w:val="auto"/>
          <w:sz w:val="24"/>
          <w:szCs w:val="24"/>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CC00A7B" w14:textId="77777777" w:rsidR="00A57638" w:rsidRPr="00C620CF" w:rsidRDefault="00E235EB" w:rsidP="00C620CF">
      <w:pPr>
        <w:pStyle w:val="13"/>
        <w:spacing w:line="276" w:lineRule="auto"/>
        <w:ind w:left="300" w:firstLine="709"/>
        <w:contextualSpacing/>
        <w:jc w:val="both"/>
        <w:rPr>
          <w:color w:val="auto"/>
          <w:sz w:val="24"/>
          <w:szCs w:val="24"/>
        </w:rPr>
      </w:pPr>
      <w:r w:rsidRPr="00C620CF">
        <w:rPr>
          <w:color w:val="auto"/>
          <w:sz w:val="24"/>
          <w:szCs w:val="24"/>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450D336D" w14:textId="77777777" w:rsidR="006A6F59" w:rsidRDefault="006A6F59" w:rsidP="00C620CF">
      <w:pPr>
        <w:pStyle w:val="af5"/>
        <w:spacing w:line="276" w:lineRule="auto"/>
        <w:ind w:firstLine="709"/>
        <w:contextualSpacing/>
        <w:rPr>
          <w:rFonts w:ascii="Times New Roman" w:hAnsi="Times New Roman" w:cs="Times New Roman"/>
          <w:sz w:val="24"/>
          <w:szCs w:val="24"/>
        </w:rPr>
      </w:pPr>
      <w:bookmarkStart w:id="393" w:name="bookmark983"/>
    </w:p>
    <w:p w14:paraId="64A0CA2D" w14:textId="4E7EC3CC"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МЕСТО УЧЕБНОГО ПРЕДМЕТА «ОБЩЕСТВОЗНАНИЕ»</w:t>
      </w:r>
      <w:bookmarkEnd w:id="393"/>
      <w:r w:rsidR="006A6F59">
        <w:rPr>
          <w:rFonts w:ascii="Times New Roman" w:hAnsi="Times New Roman" w:cs="Times New Roman"/>
          <w:sz w:val="24"/>
          <w:szCs w:val="24"/>
        </w:rPr>
        <w:t xml:space="preserve"> </w:t>
      </w:r>
      <w:r w:rsidRPr="00C620CF">
        <w:rPr>
          <w:rFonts w:ascii="Times New Roman" w:hAnsi="Times New Roman" w:cs="Times New Roman"/>
          <w:sz w:val="24"/>
          <w:szCs w:val="24"/>
        </w:rPr>
        <w:t>В УЧЕБНОМ ПЛАНЕ</w:t>
      </w:r>
    </w:p>
    <w:p w14:paraId="077913B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42EE4EB7" w14:textId="77777777" w:rsidR="00E82141" w:rsidRPr="00C620CF" w:rsidRDefault="00E82141" w:rsidP="00C620CF">
      <w:pPr>
        <w:pStyle w:val="13"/>
        <w:spacing w:line="276" w:lineRule="auto"/>
        <w:ind w:firstLine="709"/>
        <w:contextualSpacing/>
        <w:jc w:val="both"/>
        <w:rPr>
          <w:color w:val="auto"/>
          <w:sz w:val="24"/>
          <w:szCs w:val="24"/>
        </w:rPr>
      </w:pPr>
    </w:p>
    <w:p w14:paraId="4AF70902"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sz w:val="24"/>
          <w:szCs w:val="24"/>
        </w:rPr>
      </w:pPr>
      <w:bookmarkStart w:id="394" w:name="bookmark986"/>
      <w:r w:rsidRPr="00C620CF">
        <w:rPr>
          <w:rFonts w:ascii="Times New Roman" w:hAnsi="Times New Roman" w:cs="Times New Roman"/>
          <w:sz w:val="24"/>
          <w:szCs w:val="24"/>
        </w:rPr>
        <w:t>СОДЕРЖАНИЕ УЧЕБНОГО ПРЕДМЕТА «ОБЩЕСТВОЗНАНИЕ»</w:t>
      </w:r>
      <w:bookmarkEnd w:id="394"/>
    </w:p>
    <w:p w14:paraId="02217948" w14:textId="77777777" w:rsidR="001955DA" w:rsidRPr="00C620CF" w:rsidRDefault="001955DA" w:rsidP="00C620CF">
      <w:pPr>
        <w:pStyle w:val="af5"/>
        <w:spacing w:line="276" w:lineRule="auto"/>
        <w:ind w:firstLine="709"/>
        <w:contextualSpacing/>
        <w:rPr>
          <w:rFonts w:ascii="Times New Roman" w:hAnsi="Times New Roman" w:cs="Times New Roman"/>
          <w:sz w:val="24"/>
          <w:szCs w:val="24"/>
        </w:rPr>
      </w:pPr>
      <w:bookmarkStart w:id="395" w:name="bookmark988"/>
    </w:p>
    <w:p w14:paraId="1900C0B8" w14:textId="77777777" w:rsidR="00A57638" w:rsidRPr="00C620CF" w:rsidRDefault="001955DA"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6 </w:t>
      </w:r>
      <w:r w:rsidR="00E235EB" w:rsidRPr="00C620CF">
        <w:rPr>
          <w:rFonts w:ascii="Times New Roman" w:hAnsi="Times New Roman" w:cs="Times New Roman"/>
          <w:sz w:val="24"/>
          <w:szCs w:val="24"/>
        </w:rPr>
        <w:t>КЛАСС</w:t>
      </w:r>
      <w:bookmarkEnd w:id="395"/>
    </w:p>
    <w:p w14:paraId="4CEE098A" w14:textId="77777777" w:rsidR="001955DA" w:rsidRPr="00C620CF" w:rsidRDefault="001955DA" w:rsidP="00C620CF">
      <w:pPr>
        <w:pStyle w:val="af5"/>
        <w:spacing w:line="276" w:lineRule="auto"/>
        <w:ind w:firstLine="709"/>
        <w:contextualSpacing/>
        <w:rPr>
          <w:rFonts w:ascii="Times New Roman" w:hAnsi="Times New Roman" w:cs="Times New Roman"/>
          <w:sz w:val="24"/>
          <w:szCs w:val="24"/>
        </w:rPr>
      </w:pPr>
    </w:p>
    <w:p w14:paraId="62F0E3E6"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Человек и его социальное окружение</w:t>
      </w:r>
    </w:p>
    <w:p w14:paraId="4E63D68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72AE3E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376A28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Люди с ограниченными возможностями здоровья, их особые потребности и социальная позиция.</w:t>
      </w:r>
    </w:p>
    <w:p w14:paraId="294543E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Цели и мотивы деятельности. Виды деятельности (игра, труд, учение). Познание человеком мира и самого себя как вид деятельности.</w:t>
      </w:r>
    </w:p>
    <w:p w14:paraId="614A8CF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Право человека на образование. Школьное образование. Права и обязанности учащегося.</w:t>
      </w:r>
    </w:p>
    <w:p w14:paraId="040EEBB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Общение. Цели и средства общения. Особенности общения подростков. Общение в современных условиях.</w:t>
      </w:r>
    </w:p>
    <w:p w14:paraId="4B74F13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Отношения в малых группах. Групповые нормы и правила. Лидерство в группе. Межличностные отношения (деловые, личные).</w:t>
      </w:r>
    </w:p>
    <w:p w14:paraId="6055C35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Отношения в семье. Роль семьи в жизни человека и общества. Семейные традиции. Семейный досуг. Свободное время подростка.</w:t>
      </w:r>
    </w:p>
    <w:p w14:paraId="5534831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Отношения с друзьями и сверстниками. Конфликты в межличностных отношениях.</w:t>
      </w:r>
    </w:p>
    <w:p w14:paraId="5A965EC0"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Общество, в котором мы живём</w:t>
      </w:r>
    </w:p>
    <w:p w14:paraId="55BDD19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Что такое общество. Связь общества и природы. Устройство общественной жизни. Основные </w:t>
      </w:r>
      <w:r w:rsidRPr="00C620CF">
        <w:rPr>
          <w:color w:val="auto"/>
          <w:sz w:val="24"/>
          <w:szCs w:val="24"/>
        </w:rPr>
        <w:lastRenderedPageBreak/>
        <w:t>сферы жизни общества и их взаимодействие.</w:t>
      </w:r>
    </w:p>
    <w:p w14:paraId="6E1DEED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Социальные общности и группы. Положение человека в обществе.</w:t>
      </w:r>
    </w:p>
    <w:p w14:paraId="0D6059F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467301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C620CF">
        <w:rPr>
          <w:color w:val="auto"/>
          <w:sz w:val="24"/>
          <w:szCs w:val="24"/>
          <w:lang w:val="en-US" w:eastAsia="en-US" w:bidi="en-US"/>
        </w:rPr>
        <w:t>XXI</w:t>
      </w:r>
      <w:r w:rsidRPr="00C620CF">
        <w:rPr>
          <w:color w:val="auto"/>
          <w:sz w:val="24"/>
          <w:szCs w:val="24"/>
          <w:lang w:eastAsia="en-US" w:bidi="en-US"/>
        </w:rPr>
        <w:t xml:space="preserve"> </w:t>
      </w:r>
      <w:r w:rsidRPr="00C620CF">
        <w:rPr>
          <w:color w:val="auto"/>
          <w:sz w:val="24"/>
          <w:szCs w:val="24"/>
        </w:rPr>
        <w:t>века. Место нашей Родины среди современных государств.</w:t>
      </w:r>
    </w:p>
    <w:p w14:paraId="45ABDAE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Культурная жизнь. Духовные ценности, традиционные ценности российского народа.</w:t>
      </w:r>
    </w:p>
    <w:p w14:paraId="6CF900B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Развитие общества. Усиление взаимосвязей стран и народов в условиях современного общества.</w:t>
      </w:r>
    </w:p>
    <w:p w14:paraId="279D6CE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Глобальные проблемы современности и возможности их решения усилиями международного сообщества и международных организаций.</w:t>
      </w:r>
    </w:p>
    <w:p w14:paraId="0EA50460" w14:textId="77777777" w:rsidR="006A6F59" w:rsidRDefault="006A6F59" w:rsidP="00C620CF">
      <w:pPr>
        <w:pStyle w:val="af5"/>
        <w:spacing w:line="276" w:lineRule="auto"/>
        <w:ind w:firstLine="709"/>
        <w:contextualSpacing/>
        <w:rPr>
          <w:rFonts w:ascii="Times New Roman" w:hAnsi="Times New Roman" w:cs="Times New Roman"/>
          <w:sz w:val="24"/>
          <w:szCs w:val="24"/>
        </w:rPr>
      </w:pPr>
      <w:bookmarkStart w:id="396" w:name="bookmark990"/>
    </w:p>
    <w:p w14:paraId="5D67E702" w14:textId="77777777" w:rsidR="00A57638" w:rsidRPr="00C620CF" w:rsidRDefault="001955DA"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7 </w:t>
      </w:r>
      <w:r w:rsidR="00E235EB" w:rsidRPr="00C620CF">
        <w:rPr>
          <w:rFonts w:ascii="Times New Roman" w:hAnsi="Times New Roman" w:cs="Times New Roman"/>
          <w:sz w:val="24"/>
          <w:szCs w:val="24"/>
        </w:rPr>
        <w:t>КЛАСС</w:t>
      </w:r>
      <w:bookmarkEnd w:id="396"/>
    </w:p>
    <w:p w14:paraId="47D7D768"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bCs/>
          <w:sz w:val="24"/>
          <w:szCs w:val="24"/>
        </w:rPr>
        <w:t>Социальные ценности и нормы</w:t>
      </w:r>
    </w:p>
    <w:p w14:paraId="3E6F992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Общественные ценности. Свобода и ответственность гражданина. Гражданственность и патриотизм. Гуманизм.</w:t>
      </w:r>
    </w:p>
    <w:p w14:paraId="5A536E5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Социальные нормы как регуляторы общественной жизни и поведения человека в обществе. Виды социальных норм. Традиции и обычаи.</w:t>
      </w:r>
    </w:p>
    <w:p w14:paraId="4DBD058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Принципы и нормы морали. Добро и зло. Нравственные чувства человека. Совесть и стыд.</w:t>
      </w:r>
    </w:p>
    <w:p w14:paraId="6788F00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Моральный выбор. Моральная оценка поведения людей и собственного поведения. Влияние моральных норм на общество и человека.</w:t>
      </w:r>
    </w:p>
    <w:p w14:paraId="0B6DA91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Право и его роль в жизни общества. Право и мораль.</w:t>
      </w:r>
    </w:p>
    <w:p w14:paraId="08FCC20F"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Человек как участник правовых отношений</w:t>
      </w:r>
    </w:p>
    <w:p w14:paraId="63AD5FB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D3EA88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Правонарушение и юридическая ответственность. Проступок и преступление. Опасность правонарушений для личности и общества.</w:t>
      </w:r>
    </w:p>
    <w:p w14:paraId="37D43F3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489608A"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Основы российского права</w:t>
      </w:r>
    </w:p>
    <w:p w14:paraId="0549863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Конституция Российской Федерации — основной закон. Законы и подзаконные акты. Отрасли права.</w:t>
      </w:r>
    </w:p>
    <w:p w14:paraId="70AFD8E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Основы гражданского права. Физические и юридические лица в гражданском праве. Право собственности, защита прав собственности.</w:t>
      </w:r>
    </w:p>
    <w:p w14:paraId="2520203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C805D7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38E20E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3E92129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Виды юридической ответственности. Гражданско-правовые проступки и гражданско-правовая </w:t>
      </w:r>
      <w:r w:rsidRPr="00C620CF">
        <w:rPr>
          <w:color w:val="auto"/>
          <w:sz w:val="24"/>
          <w:szCs w:val="24"/>
        </w:rPr>
        <w:lastRenderedPageBreak/>
        <w:t>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4E10E2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6BA596DD" w14:textId="77777777" w:rsidR="006A6F59" w:rsidRDefault="006A6F59" w:rsidP="00C620CF">
      <w:pPr>
        <w:pStyle w:val="af5"/>
        <w:spacing w:line="276" w:lineRule="auto"/>
        <w:ind w:firstLine="709"/>
        <w:contextualSpacing/>
        <w:rPr>
          <w:rFonts w:ascii="Times New Roman" w:hAnsi="Times New Roman" w:cs="Times New Roman"/>
          <w:sz w:val="24"/>
          <w:szCs w:val="24"/>
        </w:rPr>
      </w:pPr>
      <w:bookmarkStart w:id="397" w:name="bookmark992"/>
    </w:p>
    <w:p w14:paraId="48E94822" w14:textId="77777777" w:rsidR="00A57638" w:rsidRPr="00C620CF" w:rsidRDefault="001955DA"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8 </w:t>
      </w:r>
      <w:r w:rsidR="00E235EB" w:rsidRPr="00C620CF">
        <w:rPr>
          <w:rFonts w:ascii="Times New Roman" w:hAnsi="Times New Roman" w:cs="Times New Roman"/>
          <w:sz w:val="24"/>
          <w:szCs w:val="24"/>
        </w:rPr>
        <w:t>КЛАСС</w:t>
      </w:r>
      <w:bookmarkEnd w:id="397"/>
    </w:p>
    <w:p w14:paraId="4E18617A"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bCs/>
          <w:sz w:val="24"/>
          <w:szCs w:val="24"/>
        </w:rPr>
        <w:t>Человек в экономических отношениях</w:t>
      </w:r>
    </w:p>
    <w:p w14:paraId="18606E5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Экономическая жизнь общества. Потребности и ресурсы, ограниченность ресурсов. Экономический выбор.</w:t>
      </w:r>
    </w:p>
    <w:p w14:paraId="4676FF5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Экономическая система и её функции. Собственность.</w:t>
      </w:r>
    </w:p>
    <w:p w14:paraId="5E2D80D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14:paraId="12B5B89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Предпринимательство. Виды и формы предпринимательской деятельности.</w:t>
      </w:r>
    </w:p>
    <w:p w14:paraId="6076461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Обмен. Деньги и их функции. Торговля и её формы.</w:t>
      </w:r>
    </w:p>
    <w:p w14:paraId="346B37F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Рыночная экономика. Конкуренция. Спрос и предложение. Рыночное равновесие. Невидимая рука рынка. Многообразие рынков.</w:t>
      </w:r>
    </w:p>
    <w:p w14:paraId="104F029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Предприятие в экономике. Издержки, выручка и прибыль. Как повысить эффективность производства.</w:t>
      </w:r>
    </w:p>
    <w:p w14:paraId="4223C22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Заработная плата и стимулирование труда. Занятость и безработица.</w:t>
      </w:r>
    </w:p>
    <w:p w14:paraId="70DC6E2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14:paraId="537B483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Основные типы финансовых инструментов: акции и облигации.</w:t>
      </w:r>
    </w:p>
    <w:p w14:paraId="3B8DD1F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ABD2A8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56164F0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30E34173"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Человек в мире культуры</w:t>
      </w:r>
    </w:p>
    <w:p w14:paraId="1952943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Культура, её многообразие и формы. Влияние духовной культуры на формирование личности. Современная молодёжная культура.</w:t>
      </w:r>
    </w:p>
    <w:p w14:paraId="100C1D9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Наука. Естественные и социально-гуманитарные науки. Роль науки в развитии общества.</w:t>
      </w:r>
    </w:p>
    <w:p w14:paraId="3BD7815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588F65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Политика в сфере культуры и образования в Российской Федерации.</w:t>
      </w:r>
    </w:p>
    <w:p w14:paraId="026023E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D4D3D4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Что такое искусство. Виды искусств. Роль искусства в жизни человека и общества.</w:t>
      </w:r>
    </w:p>
    <w:p w14:paraId="57341AF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4A997AC5" w14:textId="77777777" w:rsidR="006A6F59" w:rsidRDefault="006A6F59" w:rsidP="00C620CF">
      <w:pPr>
        <w:pStyle w:val="af5"/>
        <w:spacing w:line="276" w:lineRule="auto"/>
        <w:ind w:firstLine="709"/>
        <w:contextualSpacing/>
        <w:rPr>
          <w:rFonts w:ascii="Times New Roman" w:hAnsi="Times New Roman" w:cs="Times New Roman"/>
          <w:sz w:val="24"/>
          <w:szCs w:val="24"/>
        </w:rPr>
      </w:pPr>
      <w:bookmarkStart w:id="398" w:name="bookmark994"/>
    </w:p>
    <w:p w14:paraId="04FB6E98" w14:textId="77777777" w:rsidR="00A57638" w:rsidRPr="00C620CF" w:rsidRDefault="001955DA"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9 </w:t>
      </w:r>
      <w:r w:rsidR="00E235EB" w:rsidRPr="00C620CF">
        <w:rPr>
          <w:rFonts w:ascii="Times New Roman" w:hAnsi="Times New Roman" w:cs="Times New Roman"/>
          <w:sz w:val="24"/>
          <w:szCs w:val="24"/>
        </w:rPr>
        <w:t>КЛАСС</w:t>
      </w:r>
      <w:bookmarkEnd w:id="398"/>
    </w:p>
    <w:p w14:paraId="56B20F3D"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bCs/>
          <w:sz w:val="24"/>
          <w:szCs w:val="24"/>
        </w:rPr>
        <w:t>Человек в политическом измерении</w:t>
      </w:r>
    </w:p>
    <w:p w14:paraId="07FF8D6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Политика и политическая власть. Государство — политическая организация общества. Признаки государства. Внутренняя и внешняя политика.</w:t>
      </w:r>
    </w:p>
    <w:p w14:paraId="71E04DA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Форма государства. Монархия и республика — основные формы правления. Унитарное и федеративное </w:t>
      </w:r>
      <w:r w:rsidR="00F12556" w:rsidRPr="00C620CF">
        <w:rPr>
          <w:color w:val="auto"/>
          <w:sz w:val="24"/>
          <w:szCs w:val="24"/>
        </w:rPr>
        <w:t>государственно территориальное</w:t>
      </w:r>
      <w:r w:rsidRPr="00C620CF">
        <w:rPr>
          <w:color w:val="auto"/>
          <w:sz w:val="24"/>
          <w:szCs w:val="24"/>
        </w:rPr>
        <w:t xml:space="preserve"> устройство.</w:t>
      </w:r>
    </w:p>
    <w:p w14:paraId="45100A6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Политический режим и его виды.</w:t>
      </w:r>
    </w:p>
    <w:p w14:paraId="136D2D7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Демократия, демократические ценности. Правовое государство и гражданское общество.</w:t>
      </w:r>
    </w:p>
    <w:p w14:paraId="5E75688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Участие граждан в политике. Выборы, референдум.</w:t>
      </w:r>
    </w:p>
    <w:p w14:paraId="59389F8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Политические партии, их роль в демократическом обществе. Общественно-политические организации.</w:t>
      </w:r>
    </w:p>
    <w:p w14:paraId="6C4D8BC8"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Гражданин и государство</w:t>
      </w:r>
    </w:p>
    <w:p w14:paraId="75F8744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57910AE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25B19C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Государственное управление. Противодействие коррупции в Российской Федерации.</w:t>
      </w:r>
    </w:p>
    <w:p w14:paraId="2BF9B2E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55205D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Местное самоуправление.</w:t>
      </w:r>
    </w:p>
    <w:p w14:paraId="56B6D77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F756360"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Человек в системе социальных отношений</w:t>
      </w:r>
    </w:p>
    <w:p w14:paraId="15721D9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Социальная структура общества. Многообразие социальных общностей и групп.</w:t>
      </w:r>
    </w:p>
    <w:p w14:paraId="55E6CB4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Социальная мобильность.</w:t>
      </w:r>
    </w:p>
    <w:p w14:paraId="12123CD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Социальный статус человека в обществе. Социальные роли.</w:t>
      </w:r>
    </w:p>
    <w:p w14:paraId="60B3CA5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Ролевой набор подростка.</w:t>
      </w:r>
    </w:p>
    <w:p w14:paraId="6C66FA3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Социализация личности.</w:t>
      </w:r>
    </w:p>
    <w:p w14:paraId="459B200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Роль семьи в социализации личности. Функции семьи. Семейные ценности. Основные роли членов семьи.</w:t>
      </w:r>
    </w:p>
    <w:p w14:paraId="6B2857A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Этнос и нация. Россия — многонациональное государство.</w:t>
      </w:r>
    </w:p>
    <w:p w14:paraId="05B67FF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Этносы и нации в диалоге культур.</w:t>
      </w:r>
    </w:p>
    <w:p w14:paraId="45584E3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Социальная политика Российского государства.</w:t>
      </w:r>
    </w:p>
    <w:p w14:paraId="67BCACB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Социальные конфликты и пути их разрешения.</w:t>
      </w:r>
    </w:p>
    <w:p w14:paraId="4C3B503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A81E085"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Человек в современном изменяющемся мире</w:t>
      </w:r>
    </w:p>
    <w:p w14:paraId="038F162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352773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Молодёжь — активный участник общественной жизни. Волонтёрское движение.</w:t>
      </w:r>
    </w:p>
    <w:p w14:paraId="2DB5568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Профессии настоящего и будущего. Непрерывное образование и карьера.</w:t>
      </w:r>
    </w:p>
    <w:p w14:paraId="20C513B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Здоровый образ жизни. Социальная и личная значимость здорового образа жизни. Мода и спорт.</w:t>
      </w:r>
    </w:p>
    <w:p w14:paraId="439246C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Современные формы связи и коммуникации: как они изменили мир. Особенности общения в виртуальном пространстве.</w:t>
      </w:r>
    </w:p>
    <w:p w14:paraId="5DB2C87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Перспективы развития общества.</w:t>
      </w:r>
    </w:p>
    <w:p w14:paraId="2EC24F15" w14:textId="77777777" w:rsidR="001955DA" w:rsidRPr="00C620CF" w:rsidRDefault="001955DA" w:rsidP="00C620CF">
      <w:pPr>
        <w:spacing w:line="276" w:lineRule="auto"/>
        <w:ind w:firstLine="709"/>
        <w:contextualSpacing/>
        <w:rPr>
          <w:rFonts w:ascii="Times New Roman" w:hAnsi="Times New Roman" w:cs="Times New Roman"/>
          <w:b/>
        </w:rPr>
      </w:pPr>
      <w:bookmarkStart w:id="399" w:name="bookmark996"/>
      <w:r w:rsidRPr="00C620CF">
        <w:rPr>
          <w:rFonts w:ascii="Times New Roman" w:hAnsi="Times New Roman" w:cs="Times New Roman"/>
        </w:rPr>
        <w:br w:type="page"/>
      </w:r>
    </w:p>
    <w:p w14:paraId="6F60B324" w14:textId="77777777" w:rsidR="001955DA" w:rsidRPr="00C620CF" w:rsidRDefault="001955DA" w:rsidP="00C620CF">
      <w:pPr>
        <w:pStyle w:val="af5"/>
        <w:spacing w:line="276" w:lineRule="auto"/>
        <w:ind w:firstLine="709"/>
        <w:contextualSpacing/>
        <w:rPr>
          <w:rFonts w:ascii="Times New Roman" w:hAnsi="Times New Roman" w:cs="Times New Roman"/>
          <w:sz w:val="24"/>
          <w:szCs w:val="24"/>
        </w:rPr>
      </w:pPr>
    </w:p>
    <w:p w14:paraId="6BC55619"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ПЛАНИРУЕМЫЕ РЕЗУЛЬТАТЫ ОСВОЕНИЯ УЧЕБНОГО ПРЕДМЕТА «ОБЩЕСТВОЗНАНИЕ» НА УРОВНЕ ОСНОВНОГО ОБЩЕГО ОБРАЗОВАНИЯ</w:t>
      </w:r>
      <w:bookmarkEnd w:id="399"/>
    </w:p>
    <w:p w14:paraId="0C84FE30" w14:textId="77777777" w:rsidR="001955DA" w:rsidRPr="00C620CF" w:rsidRDefault="001955DA" w:rsidP="00C620CF">
      <w:pPr>
        <w:pStyle w:val="13"/>
        <w:spacing w:line="276" w:lineRule="auto"/>
        <w:ind w:firstLine="709"/>
        <w:contextualSpacing/>
        <w:jc w:val="both"/>
        <w:rPr>
          <w:color w:val="auto"/>
          <w:sz w:val="24"/>
          <w:szCs w:val="24"/>
        </w:rPr>
      </w:pPr>
    </w:p>
    <w:p w14:paraId="651829B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Личностные и метапредметные результаты представлены с учётом особенностей преподавания обществознания в основной школе.</w:t>
      </w:r>
    </w:p>
    <w:p w14:paraId="6B0526B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3FAC625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5345DF00" w14:textId="77777777" w:rsidR="00DC2B69" w:rsidRPr="00C620CF" w:rsidRDefault="00DC2B69" w:rsidP="00C620CF">
      <w:pPr>
        <w:pStyle w:val="af5"/>
        <w:spacing w:line="276" w:lineRule="auto"/>
        <w:ind w:firstLine="709"/>
        <w:contextualSpacing/>
        <w:rPr>
          <w:rFonts w:ascii="Times New Roman" w:hAnsi="Times New Roman" w:cs="Times New Roman"/>
          <w:sz w:val="24"/>
          <w:szCs w:val="24"/>
        </w:rPr>
      </w:pPr>
    </w:p>
    <w:p w14:paraId="3A88E7B4"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Личностные результаты</w:t>
      </w:r>
    </w:p>
    <w:p w14:paraId="312DC307" w14:textId="7D07B35A"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Личностные результаты </w:t>
      </w:r>
      <w:r w:rsidRPr="00C620CF">
        <w:rPr>
          <w:color w:val="auto"/>
          <w:sz w:val="24"/>
          <w:szCs w:val="24"/>
        </w:rPr>
        <w:t>освоения рабочей программы по обществознанию для основного общего образования (6—9 классы).</w:t>
      </w:r>
    </w:p>
    <w:p w14:paraId="439FA6D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ECFF13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Гражданского воспитания:</w:t>
      </w:r>
    </w:p>
    <w:p w14:paraId="6A6517B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34C317B"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Патриотического воспитания:</w:t>
      </w:r>
    </w:p>
    <w:p w14:paraId="5D131FA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1B195E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Духовно-нравственного воспитания:</w:t>
      </w:r>
    </w:p>
    <w:p w14:paraId="54D0385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30DA29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Эстетического воспитания:</w:t>
      </w:r>
    </w:p>
    <w:p w14:paraId="4D235DE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0D6926D"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Физического воспитания, формирования культуры здоровья и эмоционального благополучия:</w:t>
      </w:r>
    </w:p>
    <w:p w14:paraId="22BC572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2E697C0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C78C6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умение принимать себя и других, не осуждая; &lt;...&gt;</w:t>
      </w:r>
    </w:p>
    <w:p w14:paraId="45623B4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сформированность навыков рефлексии, признание своего права на ошибку и такого же права другого человека.</w:t>
      </w:r>
    </w:p>
    <w:p w14:paraId="648940A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Трудового воспитания:</w:t>
      </w:r>
    </w:p>
    <w:p w14:paraId="0081238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C620CF">
        <w:rPr>
          <w:color w:val="auto"/>
          <w:sz w:val="24"/>
          <w:szCs w:val="24"/>
        </w:rPr>
        <w:t>…</w:t>
      </w:r>
      <w:r w:rsidRPr="00C620CF">
        <w:rPr>
          <w:color w:val="auto"/>
          <w:sz w:val="24"/>
          <w:szCs w:val="24"/>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53DA18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Экологического воспитания:</w:t>
      </w:r>
    </w:p>
    <w:p w14:paraId="58699E1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6E1CD3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Ценности научного познания:</w:t>
      </w:r>
    </w:p>
    <w:p w14:paraId="7F8A850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1F4E4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lastRenderedPageBreak/>
        <w:t>Личностные результаты, обеспечивающие адаптацию обучающегося к изменяющимся условиям социальной и природной среды</w:t>
      </w:r>
      <w:r w:rsidRPr="00C620CF">
        <w:rPr>
          <w:color w:val="auto"/>
          <w:sz w:val="24"/>
          <w:szCs w:val="24"/>
        </w:rPr>
        <w:t>:</w:t>
      </w:r>
    </w:p>
    <w:p w14:paraId="4C0A5AF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451CFB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способность обучающихся во взаимодействии в условиях неопределённости, открытость опыту и знаниям других;</w:t>
      </w:r>
    </w:p>
    <w:p w14:paraId="119B6B7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2776E7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AD636E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704398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умение анализировать и выявлять взаимосвязи природы, общества и экономики;</w:t>
      </w:r>
    </w:p>
    <w:p w14:paraId="5820613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D3F2F8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C0F7476" w14:textId="77777777" w:rsidR="00DC2B69" w:rsidRPr="00C620CF" w:rsidRDefault="00DC2B69" w:rsidP="00C620CF">
      <w:pPr>
        <w:pStyle w:val="af5"/>
        <w:spacing w:line="276" w:lineRule="auto"/>
        <w:ind w:firstLine="709"/>
        <w:contextualSpacing/>
        <w:rPr>
          <w:rFonts w:ascii="Times New Roman" w:hAnsi="Times New Roman" w:cs="Times New Roman"/>
          <w:sz w:val="24"/>
          <w:szCs w:val="24"/>
        </w:rPr>
      </w:pPr>
    </w:p>
    <w:p w14:paraId="67F396AD"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Метапредметные результаты</w:t>
      </w:r>
    </w:p>
    <w:p w14:paraId="06E85374" w14:textId="77777777" w:rsidR="00A57638" w:rsidRPr="00C620CF" w:rsidRDefault="00E235EB" w:rsidP="00C620CF">
      <w:pPr>
        <w:pStyle w:val="13"/>
        <w:spacing w:line="276" w:lineRule="auto"/>
        <w:ind w:firstLine="709"/>
        <w:contextualSpacing/>
        <w:jc w:val="both"/>
        <w:rPr>
          <w:b/>
          <w:bCs/>
          <w:color w:val="auto"/>
          <w:sz w:val="24"/>
          <w:szCs w:val="24"/>
        </w:rPr>
      </w:pPr>
      <w:r w:rsidRPr="00C620CF">
        <w:rPr>
          <w:b/>
          <w:bCs/>
          <w:color w:val="auto"/>
          <w:sz w:val="24"/>
          <w:szCs w:val="24"/>
        </w:rPr>
        <w:t xml:space="preserve">Метапредметные результаты </w:t>
      </w:r>
      <w:r w:rsidRPr="00C620CF">
        <w:rPr>
          <w:color w:val="auto"/>
          <w:sz w:val="24"/>
          <w:szCs w:val="24"/>
        </w:rPr>
        <w:t xml:space="preserve">освоения основной образовательной программы, формируемые при изучении </w:t>
      </w:r>
      <w:r w:rsidRPr="00C620CF">
        <w:rPr>
          <w:b/>
          <w:bCs/>
          <w:color w:val="auto"/>
          <w:sz w:val="24"/>
          <w:szCs w:val="24"/>
        </w:rPr>
        <w:t>обществознания:</w:t>
      </w:r>
    </w:p>
    <w:p w14:paraId="19D62C23" w14:textId="77777777" w:rsidR="00DC2B69" w:rsidRPr="00C620CF" w:rsidRDefault="00DC2B69" w:rsidP="00C620CF">
      <w:pPr>
        <w:pStyle w:val="13"/>
        <w:spacing w:line="276" w:lineRule="auto"/>
        <w:ind w:firstLine="709"/>
        <w:contextualSpacing/>
        <w:jc w:val="both"/>
        <w:rPr>
          <w:color w:val="auto"/>
          <w:sz w:val="24"/>
          <w:szCs w:val="24"/>
        </w:rPr>
      </w:pPr>
    </w:p>
    <w:p w14:paraId="4867E786" w14:textId="77777777" w:rsidR="00A57638" w:rsidRPr="00C620CF" w:rsidRDefault="00E235EB" w:rsidP="00C620CF">
      <w:pPr>
        <w:pStyle w:val="50"/>
        <w:numPr>
          <w:ilvl w:val="0"/>
          <w:numId w:val="104"/>
        </w:numPr>
        <w:tabs>
          <w:tab w:val="left" w:pos="304"/>
        </w:tabs>
        <w:spacing w:after="0"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b/>
          <w:bCs/>
          <w:color w:val="auto"/>
          <w:sz w:val="24"/>
          <w:szCs w:val="24"/>
        </w:rPr>
        <w:t>Овладение универсальными учебными познавательными действиями</w:t>
      </w:r>
    </w:p>
    <w:p w14:paraId="5529CAFB"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Базовые логические действия:</w:t>
      </w:r>
    </w:p>
    <w:p w14:paraId="3F5CEE1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выявлять и характеризовать существенные признаки социальных явлений и процессов;</w:t>
      </w:r>
    </w:p>
    <w:p w14:paraId="6B26488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6B89BD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 учётом предложенной задачи выявлять закономерности и противоречия в рассматриваемых фактах, данных и наблюдениях;</w:t>
      </w:r>
    </w:p>
    <w:p w14:paraId="634031D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предлагать критерии для выявления закономерностей и противоречий;</w:t>
      </w:r>
    </w:p>
    <w:p w14:paraId="30C50D0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выявлять дефицит информации, данных, необходимых для решения поставленной задачи;</w:t>
      </w:r>
    </w:p>
    <w:p w14:paraId="12918C0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выявлять причинно-следственные связи при изучении явлений и процессов; </w:t>
      </w:r>
      <w:r w:rsidR="00275EFA" w:rsidRPr="00C620CF">
        <w:rPr>
          <w:b/>
          <w:bCs/>
          <w:i/>
          <w:iCs/>
          <w:color w:val="auto"/>
          <w:sz w:val="24"/>
          <w:szCs w:val="24"/>
        </w:rPr>
        <w:t>&lt;</w:t>
      </w:r>
      <w:r w:rsidR="00275EFA" w:rsidRPr="00C620CF">
        <w:rPr>
          <w:bCs/>
          <w:iCs/>
          <w:color w:val="auto"/>
          <w:sz w:val="24"/>
          <w:szCs w:val="24"/>
        </w:rPr>
        <w:t>…</w:t>
      </w:r>
      <w:r w:rsidRPr="00C620CF">
        <w:rPr>
          <w:b/>
          <w:bCs/>
          <w:i/>
          <w:iCs/>
          <w:color w:val="auto"/>
          <w:sz w:val="24"/>
          <w:szCs w:val="24"/>
        </w:rPr>
        <w:t>&gt;</w:t>
      </w:r>
    </w:p>
    <w:p w14:paraId="74B6A5A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DFD530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A67144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lastRenderedPageBreak/>
        <w:t>Базовые исследовательские действия:</w:t>
      </w:r>
    </w:p>
    <w:p w14:paraId="7F81AE5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использовать вопросы как исследовательский инструмент познания;</w:t>
      </w:r>
    </w:p>
    <w:p w14:paraId="2D0B76C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BD7E13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формулировать гипотезу об истинности собственных суждений и суждений других, аргументировать свою позицию, мнение;</w:t>
      </w:r>
    </w:p>
    <w:p w14:paraId="13E8EF8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проводить по самостоятельно составленному плану &lt;</w:t>
      </w:r>
      <w:r w:rsidR="00275EFA" w:rsidRPr="00C620CF">
        <w:rPr>
          <w:color w:val="auto"/>
          <w:sz w:val="24"/>
          <w:szCs w:val="24"/>
        </w:rPr>
        <w:t>..</w:t>
      </w:r>
      <w:r w:rsidRPr="00C620CF">
        <w:rPr>
          <w:color w:val="auto"/>
          <w:sz w:val="24"/>
          <w:szCs w:val="24"/>
        </w:rPr>
        <w:t>.&gt; небольшое исследование по установлению особенностей объекта изучения, причинно-следственных связей и зависимостей объектов между собой;</w:t>
      </w:r>
    </w:p>
    <w:p w14:paraId="6A39C60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оценивать на применимость и достоверность информацию, полученную в ходе исследования &lt;...&gt;;</w:t>
      </w:r>
    </w:p>
    <w:p w14:paraId="456E553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самостоятельно формулировать обобщения и выводы по результатам проведённого наблюдения, &lt;</w:t>
      </w:r>
      <w:r w:rsidR="00275EFA" w:rsidRPr="00C620CF">
        <w:rPr>
          <w:color w:val="auto"/>
          <w:sz w:val="24"/>
          <w:szCs w:val="24"/>
        </w:rPr>
        <w:t>..</w:t>
      </w:r>
      <w:r w:rsidRPr="00C620CF">
        <w:rPr>
          <w:color w:val="auto"/>
          <w:sz w:val="24"/>
          <w:szCs w:val="24"/>
        </w:rPr>
        <w:t>.&gt; исследования, владеть инструментами оценки достоверности полученных выводов и обобщений;</w:t>
      </w:r>
    </w:p>
    <w:p w14:paraId="34C880B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AFFB75E"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Работа с информацией:</w:t>
      </w:r>
    </w:p>
    <w:p w14:paraId="0F2A496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44F778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выбирать, анализировать, систематизировать и интерпретировать информацию различных видов и форм представления;</w:t>
      </w:r>
    </w:p>
    <w:p w14:paraId="57A9078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0A919FB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самостоятельно выбирать оптимальную форму представления информации &lt;</w:t>
      </w:r>
      <w:r w:rsidR="00275EFA" w:rsidRPr="00C620CF">
        <w:rPr>
          <w:color w:val="auto"/>
          <w:sz w:val="24"/>
          <w:szCs w:val="24"/>
        </w:rPr>
        <w:t>…</w:t>
      </w:r>
      <w:r w:rsidRPr="00C620CF">
        <w:rPr>
          <w:color w:val="auto"/>
          <w:sz w:val="24"/>
          <w:szCs w:val="24"/>
        </w:rPr>
        <w:t>&gt;;</w:t>
      </w:r>
    </w:p>
    <w:p w14:paraId="0FA88CF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5033B72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эффективно запоминать и систематизировать информацию.</w:t>
      </w:r>
    </w:p>
    <w:p w14:paraId="5780699C" w14:textId="77777777" w:rsidR="00DC2B69" w:rsidRPr="00C620CF" w:rsidRDefault="00DC2B69" w:rsidP="00C620CF">
      <w:pPr>
        <w:pStyle w:val="13"/>
        <w:spacing w:line="276" w:lineRule="auto"/>
        <w:ind w:firstLine="709"/>
        <w:contextualSpacing/>
        <w:jc w:val="both"/>
        <w:rPr>
          <w:color w:val="auto"/>
          <w:sz w:val="24"/>
          <w:szCs w:val="24"/>
        </w:rPr>
      </w:pPr>
    </w:p>
    <w:p w14:paraId="7460601C" w14:textId="77777777" w:rsidR="00A57638" w:rsidRPr="00C620CF" w:rsidRDefault="00E235EB" w:rsidP="00C620CF">
      <w:pPr>
        <w:pStyle w:val="50"/>
        <w:numPr>
          <w:ilvl w:val="0"/>
          <w:numId w:val="104"/>
        </w:numPr>
        <w:tabs>
          <w:tab w:val="left" w:pos="289"/>
        </w:tabs>
        <w:spacing w:after="0"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b/>
          <w:bCs/>
          <w:color w:val="auto"/>
          <w:sz w:val="24"/>
          <w:szCs w:val="24"/>
        </w:rPr>
        <w:t>Овладение универсальными учебными коммуникативными действиями</w:t>
      </w:r>
    </w:p>
    <w:p w14:paraId="3053F53A"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Общение:</w:t>
      </w:r>
    </w:p>
    <w:p w14:paraId="1FF3910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воспринимать и формулировать суждения, выражать эмоции в соответствии с целями и условиями общения;</w:t>
      </w:r>
    </w:p>
    <w:p w14:paraId="5E0EB28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выражать себя (свою точку зрения) в устных и письменных текстах;</w:t>
      </w:r>
    </w:p>
    <w:p w14:paraId="74E38C6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88D4CF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3FCD7C0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91B5D5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сопоставлять свои суждения с суждениями других участников диалога, обнаруживать различие и сходство позиций;</w:t>
      </w:r>
    </w:p>
    <w:p w14:paraId="39D90C8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публично представлять результаты выполненного &lt;...&gt; исследования, проекта;</w:t>
      </w:r>
    </w:p>
    <w:p w14:paraId="56C17D4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F0643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Совместная деятельность</w:t>
      </w:r>
      <w:r w:rsidRPr="00C620CF">
        <w:rPr>
          <w:b/>
          <w:bCs/>
          <w:color w:val="auto"/>
          <w:sz w:val="24"/>
          <w:szCs w:val="24"/>
        </w:rPr>
        <w:t>:</w:t>
      </w:r>
    </w:p>
    <w:p w14:paraId="3C414DC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понимать и использовать преимущества командной и индивидуальной работы при решении </w:t>
      </w:r>
      <w:r w:rsidRPr="00C620CF">
        <w:rPr>
          <w:color w:val="auto"/>
          <w:sz w:val="24"/>
          <w:szCs w:val="24"/>
        </w:rPr>
        <w:lastRenderedPageBreak/>
        <w:t>конкретной проблемы, обосновывать необходимость применения групповых форм взаимодействия при решении поставленной задачи;</w:t>
      </w:r>
    </w:p>
    <w:p w14:paraId="30517CD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12E609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3CC56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56D782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3A830EF" w14:textId="77777777" w:rsidR="00DC2B69" w:rsidRPr="00C620CF" w:rsidRDefault="00DC2B69" w:rsidP="00C620CF">
      <w:pPr>
        <w:pStyle w:val="13"/>
        <w:spacing w:line="276" w:lineRule="auto"/>
        <w:ind w:firstLine="709"/>
        <w:contextualSpacing/>
        <w:jc w:val="both"/>
        <w:rPr>
          <w:color w:val="auto"/>
          <w:sz w:val="24"/>
          <w:szCs w:val="24"/>
        </w:rPr>
      </w:pPr>
    </w:p>
    <w:p w14:paraId="466A31D1" w14:textId="77777777" w:rsidR="00A57638" w:rsidRPr="00C620CF" w:rsidRDefault="00E235EB" w:rsidP="00C620CF">
      <w:pPr>
        <w:pStyle w:val="50"/>
        <w:numPr>
          <w:ilvl w:val="0"/>
          <w:numId w:val="104"/>
        </w:numPr>
        <w:tabs>
          <w:tab w:val="left" w:pos="279"/>
        </w:tabs>
        <w:spacing w:after="0"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b/>
          <w:bCs/>
          <w:color w:val="auto"/>
          <w:sz w:val="24"/>
          <w:szCs w:val="24"/>
        </w:rPr>
        <w:t>Овладение универсальными учебными регулятивными действиями</w:t>
      </w:r>
    </w:p>
    <w:p w14:paraId="7305F57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Самоорганизация:</w:t>
      </w:r>
    </w:p>
    <w:p w14:paraId="46A6CE9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выявлять проблемы для решения в жизненных и учебных ситуациях;</w:t>
      </w:r>
    </w:p>
    <w:p w14:paraId="084F5FB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ориентироваться в различных подходах принятия решений (индивидуальное, принятие решения в группе, принятие решений в группе);</w:t>
      </w:r>
    </w:p>
    <w:p w14:paraId="68182E3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2B3124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AD052F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делать выбор и брать ответственность за решение.</w:t>
      </w:r>
    </w:p>
    <w:p w14:paraId="150C3B5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Самоконтроль:</w:t>
      </w:r>
    </w:p>
    <w:p w14:paraId="114CF5B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владеть способами самоконтроля, самомотивации и рефлексии;</w:t>
      </w:r>
    </w:p>
    <w:p w14:paraId="507A113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давать адекватную оценку ситуации и предлагать план её изменения;</w:t>
      </w:r>
    </w:p>
    <w:p w14:paraId="75F25DB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E030CC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60EF91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0777323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оценивать соответствие результата цели и условиям.</w:t>
      </w:r>
    </w:p>
    <w:p w14:paraId="02CD29D1"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Эмоциональный интеллект:</w:t>
      </w:r>
    </w:p>
    <w:p w14:paraId="13C9EA4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различать, называть и управлять собственными эмоциями и эмоциями других;</w:t>
      </w:r>
    </w:p>
    <w:p w14:paraId="442C835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выявлять и анализировать причины эмоций;</w:t>
      </w:r>
    </w:p>
    <w:p w14:paraId="7AB7E5F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ставить себя на место другого человека, понимать мотивы и намерения другого;</w:t>
      </w:r>
    </w:p>
    <w:p w14:paraId="7BFE1F8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регулировать способ выражения эмоций.</w:t>
      </w:r>
    </w:p>
    <w:p w14:paraId="5F0B6B8E"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Принятие себя и других:</w:t>
      </w:r>
    </w:p>
    <w:p w14:paraId="542A22B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осознанно относиться к другому человеку, его мнению;</w:t>
      </w:r>
    </w:p>
    <w:p w14:paraId="6F83AC0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признавать своё право на ошибку и такое же право другого;</w:t>
      </w:r>
    </w:p>
    <w:p w14:paraId="296BCD6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принимать себя и других, не осуждая;</w:t>
      </w:r>
    </w:p>
    <w:p w14:paraId="27B2E2A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открытость себе и другим;</w:t>
      </w:r>
    </w:p>
    <w:p w14:paraId="14AEB18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осознавать невозможность контролировать всё вокруг.</w:t>
      </w:r>
    </w:p>
    <w:p w14:paraId="4F52B9D5"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lastRenderedPageBreak/>
        <w:t>Предметные результаты</w:t>
      </w:r>
    </w:p>
    <w:p w14:paraId="33B00F8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Предметные результаты </w:t>
      </w:r>
      <w:r w:rsidRPr="00C620CF">
        <w:rPr>
          <w:color w:val="auto"/>
          <w:sz w:val="24"/>
          <w:szCs w:val="24"/>
        </w:rPr>
        <w:t>освоения рабочей программы по предмету «Обществознание» (6—9 классы):</w:t>
      </w:r>
    </w:p>
    <w:p w14:paraId="044F634A" w14:textId="77777777" w:rsidR="00A57638" w:rsidRPr="00C620CF" w:rsidRDefault="00E235EB" w:rsidP="00C620CF">
      <w:pPr>
        <w:pStyle w:val="13"/>
        <w:numPr>
          <w:ilvl w:val="0"/>
          <w:numId w:val="105"/>
        </w:numPr>
        <w:tabs>
          <w:tab w:val="left" w:pos="603"/>
        </w:tabs>
        <w:spacing w:line="276" w:lineRule="auto"/>
        <w:ind w:firstLine="709"/>
        <w:contextualSpacing/>
        <w:jc w:val="both"/>
        <w:rPr>
          <w:color w:val="auto"/>
          <w:sz w:val="24"/>
          <w:szCs w:val="24"/>
        </w:rPr>
      </w:pPr>
      <w:r w:rsidRPr="00C620CF">
        <w:rPr>
          <w:color w:val="auto"/>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4A0D3CA" w14:textId="77777777" w:rsidR="00A57638" w:rsidRPr="00C620CF" w:rsidRDefault="00E235EB" w:rsidP="00C620CF">
      <w:pPr>
        <w:pStyle w:val="13"/>
        <w:numPr>
          <w:ilvl w:val="0"/>
          <w:numId w:val="105"/>
        </w:numPr>
        <w:tabs>
          <w:tab w:val="left" w:pos="543"/>
        </w:tabs>
        <w:spacing w:line="276" w:lineRule="auto"/>
        <w:ind w:firstLine="709"/>
        <w:contextualSpacing/>
        <w:jc w:val="both"/>
        <w:rPr>
          <w:color w:val="auto"/>
          <w:sz w:val="24"/>
          <w:szCs w:val="24"/>
        </w:rPr>
      </w:pPr>
      <w:r w:rsidRPr="00C620CF">
        <w:rPr>
          <w:color w:val="auto"/>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8E9D847" w14:textId="77777777" w:rsidR="00A57638" w:rsidRPr="00C620CF" w:rsidRDefault="00E235EB" w:rsidP="00C620CF">
      <w:pPr>
        <w:pStyle w:val="13"/>
        <w:numPr>
          <w:ilvl w:val="0"/>
          <w:numId w:val="105"/>
        </w:numPr>
        <w:tabs>
          <w:tab w:val="left" w:pos="548"/>
        </w:tabs>
        <w:spacing w:line="276" w:lineRule="auto"/>
        <w:ind w:firstLine="709"/>
        <w:contextualSpacing/>
        <w:jc w:val="both"/>
        <w:rPr>
          <w:color w:val="auto"/>
          <w:sz w:val="24"/>
          <w:szCs w:val="24"/>
        </w:rPr>
      </w:pPr>
      <w:r w:rsidRPr="00C620CF">
        <w:rPr>
          <w:color w:val="auto"/>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E1B0B37" w14:textId="77777777" w:rsidR="00A57638" w:rsidRPr="00C620CF" w:rsidRDefault="00E235EB" w:rsidP="00C620CF">
      <w:pPr>
        <w:pStyle w:val="13"/>
        <w:numPr>
          <w:ilvl w:val="0"/>
          <w:numId w:val="105"/>
        </w:numPr>
        <w:tabs>
          <w:tab w:val="left" w:pos="548"/>
        </w:tabs>
        <w:spacing w:line="276" w:lineRule="auto"/>
        <w:ind w:firstLine="709"/>
        <w:contextualSpacing/>
        <w:jc w:val="both"/>
        <w:rPr>
          <w:color w:val="auto"/>
          <w:sz w:val="24"/>
          <w:szCs w:val="24"/>
        </w:rPr>
      </w:pPr>
      <w:r w:rsidRPr="00C620CF">
        <w:rPr>
          <w:color w:val="auto"/>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E89F448" w14:textId="77777777" w:rsidR="00A57638" w:rsidRPr="00C620CF" w:rsidRDefault="00E235EB" w:rsidP="00C620CF">
      <w:pPr>
        <w:pStyle w:val="13"/>
        <w:numPr>
          <w:ilvl w:val="0"/>
          <w:numId w:val="105"/>
        </w:numPr>
        <w:tabs>
          <w:tab w:val="left" w:pos="548"/>
        </w:tabs>
        <w:spacing w:line="276" w:lineRule="auto"/>
        <w:ind w:firstLine="709"/>
        <w:contextualSpacing/>
        <w:jc w:val="both"/>
        <w:rPr>
          <w:color w:val="auto"/>
          <w:sz w:val="24"/>
          <w:szCs w:val="24"/>
        </w:rPr>
      </w:pPr>
      <w:r w:rsidRPr="00C620CF">
        <w:rPr>
          <w:color w:val="auto"/>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D6D2394" w14:textId="77777777" w:rsidR="00A57638" w:rsidRPr="00C620CF" w:rsidRDefault="00E235EB" w:rsidP="00C620CF">
      <w:pPr>
        <w:pStyle w:val="13"/>
        <w:numPr>
          <w:ilvl w:val="0"/>
          <w:numId w:val="105"/>
        </w:numPr>
        <w:tabs>
          <w:tab w:val="left" w:pos="543"/>
        </w:tabs>
        <w:spacing w:line="276" w:lineRule="auto"/>
        <w:ind w:firstLine="709"/>
        <w:contextualSpacing/>
        <w:jc w:val="both"/>
        <w:rPr>
          <w:color w:val="auto"/>
          <w:sz w:val="24"/>
          <w:szCs w:val="24"/>
        </w:rPr>
      </w:pPr>
      <w:r w:rsidRPr="00C620CF">
        <w:rPr>
          <w:color w:val="auto"/>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3EFAD229" w14:textId="77777777" w:rsidR="00A57638" w:rsidRPr="00C620CF" w:rsidRDefault="00E235EB" w:rsidP="00C620CF">
      <w:pPr>
        <w:pStyle w:val="13"/>
        <w:numPr>
          <w:ilvl w:val="0"/>
          <w:numId w:val="105"/>
        </w:numPr>
        <w:tabs>
          <w:tab w:val="left" w:pos="550"/>
        </w:tabs>
        <w:spacing w:line="276" w:lineRule="auto"/>
        <w:ind w:firstLine="709"/>
        <w:contextualSpacing/>
        <w:jc w:val="both"/>
        <w:rPr>
          <w:color w:val="auto"/>
          <w:sz w:val="24"/>
          <w:szCs w:val="24"/>
        </w:rPr>
      </w:pPr>
      <w:r w:rsidRPr="00C620CF">
        <w:rPr>
          <w:color w:val="auto"/>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75D503A" w14:textId="77777777" w:rsidR="00A57638" w:rsidRPr="00C620CF" w:rsidRDefault="00E235EB" w:rsidP="00C620CF">
      <w:pPr>
        <w:pStyle w:val="13"/>
        <w:numPr>
          <w:ilvl w:val="0"/>
          <w:numId w:val="105"/>
        </w:numPr>
        <w:tabs>
          <w:tab w:val="left" w:pos="550"/>
        </w:tabs>
        <w:spacing w:line="276" w:lineRule="auto"/>
        <w:ind w:firstLine="709"/>
        <w:contextualSpacing/>
        <w:jc w:val="both"/>
        <w:rPr>
          <w:color w:val="auto"/>
          <w:sz w:val="24"/>
          <w:szCs w:val="24"/>
        </w:rPr>
      </w:pPr>
      <w:r w:rsidRPr="00C620CF">
        <w:rPr>
          <w:color w:val="auto"/>
          <w:sz w:val="24"/>
          <w:szCs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11DB990A" w14:textId="77777777" w:rsidR="00A57638" w:rsidRPr="00C620CF" w:rsidRDefault="00E235EB" w:rsidP="00C620CF">
      <w:pPr>
        <w:pStyle w:val="13"/>
        <w:numPr>
          <w:ilvl w:val="0"/>
          <w:numId w:val="105"/>
        </w:numPr>
        <w:tabs>
          <w:tab w:val="left" w:pos="550"/>
        </w:tabs>
        <w:spacing w:line="276" w:lineRule="auto"/>
        <w:ind w:firstLine="709"/>
        <w:contextualSpacing/>
        <w:jc w:val="both"/>
        <w:rPr>
          <w:color w:val="auto"/>
          <w:sz w:val="24"/>
          <w:szCs w:val="24"/>
        </w:rPr>
      </w:pPr>
      <w:r w:rsidRPr="00C620CF">
        <w:rPr>
          <w:color w:val="auto"/>
          <w:sz w:val="24"/>
          <w:szCs w:val="24"/>
        </w:rPr>
        <w:lastRenderedPageBreak/>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08AD18D" w14:textId="77777777" w:rsidR="00A57638" w:rsidRPr="00C620CF" w:rsidRDefault="00E235EB" w:rsidP="00C620CF">
      <w:pPr>
        <w:pStyle w:val="13"/>
        <w:numPr>
          <w:ilvl w:val="0"/>
          <w:numId w:val="105"/>
        </w:numPr>
        <w:tabs>
          <w:tab w:val="left" w:pos="663"/>
        </w:tabs>
        <w:spacing w:line="276" w:lineRule="auto"/>
        <w:ind w:firstLine="709"/>
        <w:contextualSpacing/>
        <w:jc w:val="both"/>
        <w:rPr>
          <w:color w:val="auto"/>
          <w:sz w:val="24"/>
          <w:szCs w:val="24"/>
        </w:rPr>
      </w:pPr>
      <w:r w:rsidRPr="00C620CF">
        <w:rPr>
          <w:color w:val="auto"/>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895DB8C" w14:textId="77777777" w:rsidR="00A57638" w:rsidRPr="00C620CF" w:rsidRDefault="00E235EB" w:rsidP="00C620CF">
      <w:pPr>
        <w:pStyle w:val="13"/>
        <w:numPr>
          <w:ilvl w:val="0"/>
          <w:numId w:val="105"/>
        </w:numPr>
        <w:tabs>
          <w:tab w:val="left" w:pos="668"/>
        </w:tabs>
        <w:spacing w:line="276" w:lineRule="auto"/>
        <w:ind w:firstLine="709"/>
        <w:contextualSpacing/>
        <w:jc w:val="both"/>
        <w:rPr>
          <w:color w:val="auto"/>
          <w:sz w:val="24"/>
          <w:szCs w:val="24"/>
        </w:rPr>
      </w:pPr>
      <w:r w:rsidRPr="00C620CF">
        <w:rPr>
          <w:color w:val="auto"/>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08147516" w14:textId="77777777" w:rsidR="00A57638" w:rsidRPr="00C620CF" w:rsidRDefault="00E235EB" w:rsidP="00C620CF">
      <w:pPr>
        <w:pStyle w:val="13"/>
        <w:numPr>
          <w:ilvl w:val="0"/>
          <w:numId w:val="105"/>
        </w:numPr>
        <w:tabs>
          <w:tab w:val="left" w:pos="663"/>
        </w:tabs>
        <w:spacing w:line="276" w:lineRule="auto"/>
        <w:ind w:firstLine="709"/>
        <w:contextualSpacing/>
        <w:jc w:val="both"/>
        <w:rPr>
          <w:color w:val="auto"/>
          <w:sz w:val="24"/>
          <w:szCs w:val="24"/>
        </w:rPr>
      </w:pPr>
      <w:r w:rsidRPr="00C620CF">
        <w:rPr>
          <w:color w:val="auto"/>
          <w:sz w:val="24"/>
          <w:szCs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3DC7DB3" w14:textId="77777777" w:rsidR="00A57638" w:rsidRPr="00C620CF" w:rsidRDefault="00E235EB" w:rsidP="00C620CF">
      <w:pPr>
        <w:pStyle w:val="13"/>
        <w:numPr>
          <w:ilvl w:val="0"/>
          <w:numId w:val="105"/>
        </w:numPr>
        <w:tabs>
          <w:tab w:val="left" w:pos="663"/>
        </w:tabs>
        <w:spacing w:line="276" w:lineRule="auto"/>
        <w:ind w:firstLine="709"/>
        <w:contextualSpacing/>
        <w:jc w:val="both"/>
        <w:rPr>
          <w:color w:val="auto"/>
          <w:sz w:val="24"/>
          <w:szCs w:val="24"/>
        </w:rPr>
      </w:pPr>
      <w:r w:rsidRPr="00C620CF">
        <w:rPr>
          <w:color w:val="auto"/>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CCEF20E" w14:textId="77777777" w:rsidR="00A57638" w:rsidRPr="00C620CF" w:rsidRDefault="00E235EB" w:rsidP="00C620CF">
      <w:pPr>
        <w:pStyle w:val="13"/>
        <w:numPr>
          <w:ilvl w:val="0"/>
          <w:numId w:val="105"/>
        </w:numPr>
        <w:tabs>
          <w:tab w:val="left" w:pos="663"/>
        </w:tabs>
        <w:spacing w:line="276" w:lineRule="auto"/>
        <w:ind w:firstLine="709"/>
        <w:contextualSpacing/>
        <w:jc w:val="both"/>
        <w:rPr>
          <w:color w:val="auto"/>
          <w:sz w:val="24"/>
          <w:szCs w:val="24"/>
        </w:rPr>
      </w:pPr>
      <w:r w:rsidRPr="00C620CF">
        <w:rPr>
          <w:color w:val="auto"/>
          <w:sz w:val="24"/>
          <w:szCs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28B523" w14:textId="77777777" w:rsidR="00A57638" w:rsidRPr="00C620CF" w:rsidRDefault="00E235EB" w:rsidP="00C620CF">
      <w:pPr>
        <w:pStyle w:val="13"/>
        <w:numPr>
          <w:ilvl w:val="0"/>
          <w:numId w:val="105"/>
        </w:numPr>
        <w:tabs>
          <w:tab w:val="left" w:pos="668"/>
        </w:tabs>
        <w:spacing w:line="276" w:lineRule="auto"/>
        <w:ind w:firstLine="709"/>
        <w:contextualSpacing/>
        <w:jc w:val="both"/>
        <w:rPr>
          <w:color w:val="auto"/>
          <w:sz w:val="24"/>
          <w:szCs w:val="24"/>
        </w:rPr>
      </w:pPr>
      <w:r w:rsidRPr="00C620CF">
        <w:rPr>
          <w:color w:val="auto"/>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6B9E672" w14:textId="77777777" w:rsidR="00A57638" w:rsidRPr="00C620CF" w:rsidRDefault="00E235EB" w:rsidP="00C620CF">
      <w:pPr>
        <w:pStyle w:val="13"/>
        <w:numPr>
          <w:ilvl w:val="0"/>
          <w:numId w:val="105"/>
        </w:numPr>
        <w:tabs>
          <w:tab w:val="left" w:pos="663"/>
        </w:tabs>
        <w:spacing w:line="276" w:lineRule="auto"/>
        <w:ind w:firstLine="709"/>
        <w:contextualSpacing/>
        <w:jc w:val="both"/>
        <w:rPr>
          <w:color w:val="auto"/>
          <w:sz w:val="24"/>
          <w:szCs w:val="24"/>
        </w:rPr>
      </w:pPr>
      <w:r w:rsidRPr="00C620CF">
        <w:rPr>
          <w:color w:val="auto"/>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C620CF">
        <w:rPr>
          <w:color w:val="auto"/>
          <w:sz w:val="24"/>
          <w:szCs w:val="24"/>
          <w:vertAlign w:val="superscript"/>
        </w:rPr>
        <w:footnoteReference w:id="17"/>
      </w:r>
      <w:r w:rsidRPr="00C620CF">
        <w:rPr>
          <w:color w:val="auto"/>
          <w:sz w:val="24"/>
          <w:szCs w:val="24"/>
        </w:rPr>
        <w:t>.</w:t>
      </w:r>
    </w:p>
    <w:p w14:paraId="24CA5817" w14:textId="77777777" w:rsidR="00DC12CB" w:rsidRPr="00C620CF" w:rsidRDefault="00DC12CB" w:rsidP="00C620CF">
      <w:pPr>
        <w:spacing w:line="276" w:lineRule="auto"/>
        <w:ind w:firstLine="709"/>
        <w:contextualSpacing/>
        <w:rPr>
          <w:rFonts w:ascii="Times New Roman" w:hAnsi="Times New Roman" w:cs="Times New Roman"/>
        </w:rPr>
      </w:pPr>
      <w:bookmarkStart w:id="400" w:name="bookmark998"/>
    </w:p>
    <w:p w14:paraId="01A2386F"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6 КЛАСС</w:t>
      </w:r>
      <w:bookmarkEnd w:id="400"/>
    </w:p>
    <w:p w14:paraId="475BB824" w14:textId="77777777" w:rsidR="00DC12CB" w:rsidRPr="00C620CF" w:rsidRDefault="00DC12CB" w:rsidP="00C620CF">
      <w:pPr>
        <w:pStyle w:val="af5"/>
        <w:spacing w:line="276" w:lineRule="auto"/>
        <w:ind w:firstLine="709"/>
        <w:contextualSpacing/>
        <w:rPr>
          <w:rFonts w:ascii="Times New Roman" w:hAnsi="Times New Roman" w:cs="Times New Roman"/>
          <w:bCs/>
          <w:sz w:val="24"/>
          <w:szCs w:val="24"/>
        </w:rPr>
      </w:pPr>
    </w:p>
    <w:p w14:paraId="24B4114D"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bCs/>
          <w:sz w:val="24"/>
          <w:szCs w:val="24"/>
        </w:rPr>
        <w:t>Человек и его социальное окружение</w:t>
      </w:r>
    </w:p>
    <w:p w14:paraId="2B087C35" w14:textId="77777777" w:rsidR="00A57638" w:rsidRPr="00C620CF" w:rsidRDefault="00E235EB" w:rsidP="00C620CF">
      <w:pPr>
        <w:pStyle w:val="13"/>
        <w:numPr>
          <w:ilvl w:val="0"/>
          <w:numId w:val="106"/>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осваивать и применять знания </w:t>
      </w:r>
      <w:r w:rsidRPr="00C620CF">
        <w:rPr>
          <w:color w:val="auto"/>
          <w:sz w:val="24"/>
          <w:szCs w:val="24"/>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7F91D0CC" w14:textId="77777777" w:rsidR="00A57638" w:rsidRPr="00C620CF" w:rsidRDefault="00E235EB" w:rsidP="00C620CF">
      <w:pPr>
        <w:pStyle w:val="13"/>
        <w:numPr>
          <w:ilvl w:val="0"/>
          <w:numId w:val="106"/>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характеризовать </w:t>
      </w:r>
      <w:r w:rsidRPr="00C620CF">
        <w:rPr>
          <w:color w:val="auto"/>
          <w:sz w:val="24"/>
          <w:szCs w:val="24"/>
        </w:rPr>
        <w:t xml:space="preserve">традиционные российские духовно-нравственные ценности на </w:t>
      </w:r>
      <w:r w:rsidRPr="00C620CF">
        <w:rPr>
          <w:color w:val="auto"/>
          <w:sz w:val="24"/>
          <w:szCs w:val="24"/>
        </w:rPr>
        <w:lastRenderedPageBreak/>
        <w:t>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18041042" w14:textId="77777777" w:rsidR="00A57638" w:rsidRPr="00C620CF" w:rsidRDefault="00E235EB" w:rsidP="00C620CF">
      <w:pPr>
        <w:pStyle w:val="13"/>
        <w:numPr>
          <w:ilvl w:val="0"/>
          <w:numId w:val="106"/>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приводить примеры </w:t>
      </w:r>
      <w:r w:rsidRPr="00C620CF">
        <w:rPr>
          <w:color w:val="auto"/>
          <w:sz w:val="24"/>
          <w:szCs w:val="24"/>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EF0680D" w14:textId="77777777" w:rsidR="00A57638" w:rsidRPr="00C620CF" w:rsidRDefault="00E235EB" w:rsidP="00C620CF">
      <w:pPr>
        <w:pStyle w:val="13"/>
        <w:numPr>
          <w:ilvl w:val="0"/>
          <w:numId w:val="106"/>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классифицировать </w:t>
      </w:r>
      <w:r w:rsidRPr="00C620CF">
        <w:rPr>
          <w:color w:val="auto"/>
          <w:sz w:val="24"/>
          <w:szCs w:val="24"/>
        </w:rPr>
        <w:t>по разным признакам виды деятельности человека, потребности людей;</w:t>
      </w:r>
    </w:p>
    <w:p w14:paraId="17D49DC8" w14:textId="77777777" w:rsidR="00A57638" w:rsidRPr="00C620CF" w:rsidRDefault="00E235EB" w:rsidP="00C620CF">
      <w:pPr>
        <w:pStyle w:val="13"/>
        <w:numPr>
          <w:ilvl w:val="0"/>
          <w:numId w:val="106"/>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сравнивать </w:t>
      </w:r>
      <w:r w:rsidRPr="00C620CF">
        <w:rPr>
          <w:color w:val="auto"/>
          <w:sz w:val="24"/>
          <w:szCs w:val="24"/>
        </w:rPr>
        <w:t>понятия «индивид», «индивидуальность», «личность»; свойства человека и животных; виды деятельности (игра, труд, учение);</w:t>
      </w:r>
    </w:p>
    <w:p w14:paraId="52B5BA3A" w14:textId="77777777" w:rsidR="00A57638" w:rsidRPr="00C620CF" w:rsidRDefault="00E235EB" w:rsidP="00C620CF">
      <w:pPr>
        <w:pStyle w:val="13"/>
        <w:numPr>
          <w:ilvl w:val="0"/>
          <w:numId w:val="106"/>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устанавливать и объяснять взаимосвязи </w:t>
      </w:r>
      <w:r w:rsidRPr="00C620CF">
        <w:rPr>
          <w:color w:val="auto"/>
          <w:sz w:val="24"/>
          <w:szCs w:val="24"/>
        </w:rPr>
        <w:t>людей в малых группах; целей, способов и результатов деятельности, целей и средств общения;</w:t>
      </w:r>
    </w:p>
    <w:p w14:paraId="20B6223B" w14:textId="77777777" w:rsidR="00A57638" w:rsidRPr="00C620CF" w:rsidRDefault="00E235EB" w:rsidP="00C620CF">
      <w:pPr>
        <w:pStyle w:val="13"/>
        <w:numPr>
          <w:ilvl w:val="0"/>
          <w:numId w:val="106"/>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использовать полученные знания </w:t>
      </w:r>
      <w:r w:rsidRPr="00C620CF">
        <w:rPr>
          <w:color w:val="auto"/>
          <w:sz w:val="24"/>
          <w:szCs w:val="24"/>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64BFF23" w14:textId="77777777" w:rsidR="00A57638" w:rsidRPr="00C620CF" w:rsidRDefault="00E235EB" w:rsidP="00C620CF">
      <w:pPr>
        <w:pStyle w:val="13"/>
        <w:numPr>
          <w:ilvl w:val="0"/>
          <w:numId w:val="106"/>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определять и аргументировать </w:t>
      </w:r>
      <w:r w:rsidRPr="00C620CF">
        <w:rPr>
          <w:color w:val="auto"/>
          <w:sz w:val="24"/>
          <w:szCs w:val="24"/>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C87A30E" w14:textId="77777777" w:rsidR="00A57638" w:rsidRPr="00C620CF" w:rsidRDefault="00E235EB" w:rsidP="00C620CF">
      <w:pPr>
        <w:pStyle w:val="13"/>
        <w:numPr>
          <w:ilvl w:val="0"/>
          <w:numId w:val="106"/>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решать </w:t>
      </w:r>
      <w:r w:rsidRPr="00C620CF">
        <w:rPr>
          <w:color w:val="auto"/>
          <w:sz w:val="24"/>
          <w:szCs w:val="24"/>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A87128C" w14:textId="77777777" w:rsidR="00A57638" w:rsidRPr="00C620CF" w:rsidRDefault="00E235EB" w:rsidP="00C620CF">
      <w:pPr>
        <w:pStyle w:val="13"/>
        <w:numPr>
          <w:ilvl w:val="0"/>
          <w:numId w:val="107"/>
        </w:numPr>
        <w:tabs>
          <w:tab w:val="left" w:pos="332"/>
        </w:tabs>
        <w:spacing w:line="276" w:lineRule="auto"/>
        <w:ind w:left="300" w:firstLine="709"/>
        <w:contextualSpacing/>
        <w:jc w:val="both"/>
        <w:rPr>
          <w:color w:val="auto"/>
          <w:sz w:val="24"/>
          <w:szCs w:val="24"/>
        </w:rPr>
      </w:pPr>
      <w:r w:rsidRPr="00C620CF">
        <w:rPr>
          <w:b/>
          <w:bCs/>
          <w:color w:val="auto"/>
          <w:sz w:val="24"/>
          <w:szCs w:val="24"/>
        </w:rPr>
        <w:t xml:space="preserve">овладевать смысловым чтением </w:t>
      </w:r>
      <w:r w:rsidRPr="00C620CF">
        <w:rPr>
          <w:color w:val="auto"/>
          <w:sz w:val="24"/>
          <w:szCs w:val="24"/>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5ADF631E" w14:textId="77777777" w:rsidR="00A57638" w:rsidRPr="00C620CF" w:rsidRDefault="00E235EB" w:rsidP="00C620CF">
      <w:pPr>
        <w:pStyle w:val="13"/>
        <w:numPr>
          <w:ilvl w:val="0"/>
          <w:numId w:val="107"/>
        </w:numPr>
        <w:tabs>
          <w:tab w:val="left" w:pos="332"/>
        </w:tabs>
        <w:spacing w:line="276" w:lineRule="auto"/>
        <w:ind w:left="300" w:firstLine="709"/>
        <w:contextualSpacing/>
        <w:jc w:val="both"/>
        <w:rPr>
          <w:color w:val="auto"/>
          <w:sz w:val="24"/>
          <w:szCs w:val="24"/>
        </w:rPr>
      </w:pPr>
      <w:r w:rsidRPr="00C620CF">
        <w:rPr>
          <w:b/>
          <w:bCs/>
          <w:color w:val="auto"/>
          <w:sz w:val="24"/>
          <w:szCs w:val="24"/>
        </w:rPr>
        <w:t xml:space="preserve">искать и извлекать </w:t>
      </w:r>
      <w:r w:rsidRPr="00C620CF">
        <w:rPr>
          <w:color w:val="auto"/>
          <w:sz w:val="24"/>
          <w:szCs w:val="24"/>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6EA6312" w14:textId="77777777" w:rsidR="00A57638" w:rsidRPr="00C620CF" w:rsidRDefault="00E235EB" w:rsidP="00C620CF">
      <w:pPr>
        <w:pStyle w:val="13"/>
        <w:numPr>
          <w:ilvl w:val="0"/>
          <w:numId w:val="107"/>
        </w:numPr>
        <w:tabs>
          <w:tab w:val="left" w:pos="332"/>
        </w:tabs>
        <w:spacing w:line="276" w:lineRule="auto"/>
        <w:ind w:left="300" w:firstLine="709"/>
        <w:contextualSpacing/>
        <w:jc w:val="both"/>
        <w:rPr>
          <w:color w:val="auto"/>
          <w:sz w:val="24"/>
          <w:szCs w:val="24"/>
        </w:rPr>
      </w:pPr>
      <w:r w:rsidRPr="00C620CF">
        <w:rPr>
          <w:b/>
          <w:bCs/>
          <w:color w:val="auto"/>
          <w:sz w:val="24"/>
          <w:szCs w:val="24"/>
        </w:rPr>
        <w:t xml:space="preserve">анализировать, обобщать, систематизировать, оценивать </w:t>
      </w:r>
      <w:r w:rsidRPr="00C620CF">
        <w:rPr>
          <w:color w:val="auto"/>
          <w:sz w:val="24"/>
          <w:szCs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28E775F8" w14:textId="77777777" w:rsidR="00A57638" w:rsidRPr="00C620CF" w:rsidRDefault="00E235EB" w:rsidP="00C620CF">
      <w:pPr>
        <w:pStyle w:val="13"/>
        <w:numPr>
          <w:ilvl w:val="0"/>
          <w:numId w:val="107"/>
        </w:numPr>
        <w:tabs>
          <w:tab w:val="left" w:pos="332"/>
        </w:tabs>
        <w:spacing w:line="276" w:lineRule="auto"/>
        <w:ind w:left="300" w:firstLine="709"/>
        <w:contextualSpacing/>
        <w:jc w:val="both"/>
        <w:rPr>
          <w:color w:val="auto"/>
          <w:sz w:val="24"/>
          <w:szCs w:val="24"/>
        </w:rPr>
      </w:pPr>
      <w:r w:rsidRPr="00C620CF">
        <w:rPr>
          <w:b/>
          <w:bCs/>
          <w:color w:val="auto"/>
          <w:sz w:val="24"/>
          <w:szCs w:val="24"/>
        </w:rPr>
        <w:t xml:space="preserve">оценивать собственные поступки и поведение других людей </w:t>
      </w:r>
      <w:r w:rsidRPr="00C620CF">
        <w:rPr>
          <w:color w:val="auto"/>
          <w:sz w:val="24"/>
          <w:szCs w:val="24"/>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52A5690F" w14:textId="77777777" w:rsidR="00A57638" w:rsidRPr="00C620CF" w:rsidRDefault="00E235EB" w:rsidP="00C620CF">
      <w:pPr>
        <w:pStyle w:val="13"/>
        <w:numPr>
          <w:ilvl w:val="0"/>
          <w:numId w:val="107"/>
        </w:numPr>
        <w:tabs>
          <w:tab w:val="left" w:pos="332"/>
        </w:tabs>
        <w:spacing w:line="276" w:lineRule="auto"/>
        <w:ind w:left="300" w:firstLine="709"/>
        <w:contextualSpacing/>
        <w:jc w:val="both"/>
        <w:rPr>
          <w:color w:val="auto"/>
          <w:sz w:val="24"/>
          <w:szCs w:val="24"/>
        </w:rPr>
      </w:pPr>
      <w:r w:rsidRPr="00C620CF">
        <w:rPr>
          <w:b/>
          <w:bCs/>
          <w:color w:val="auto"/>
          <w:sz w:val="24"/>
          <w:szCs w:val="24"/>
        </w:rPr>
        <w:t xml:space="preserve">приобретать опыт </w:t>
      </w:r>
      <w:r w:rsidRPr="00C620CF">
        <w:rPr>
          <w:color w:val="auto"/>
          <w:sz w:val="24"/>
          <w:szCs w:val="24"/>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EBC469B" w14:textId="77777777" w:rsidR="00A57638" w:rsidRPr="00C620CF" w:rsidRDefault="00E235EB" w:rsidP="00C620CF">
      <w:pPr>
        <w:pStyle w:val="13"/>
        <w:spacing w:line="276" w:lineRule="auto"/>
        <w:ind w:left="300" w:firstLine="709"/>
        <w:contextualSpacing/>
        <w:jc w:val="both"/>
        <w:rPr>
          <w:color w:val="auto"/>
          <w:sz w:val="24"/>
          <w:szCs w:val="24"/>
        </w:rPr>
      </w:pPr>
      <w:r w:rsidRPr="00C620CF">
        <w:rPr>
          <w:color w:val="auto"/>
          <w:sz w:val="24"/>
          <w:szCs w:val="24"/>
        </w:rPr>
        <w:t xml:space="preserve">— </w:t>
      </w:r>
      <w:r w:rsidRPr="00C620CF">
        <w:rPr>
          <w:b/>
          <w:bCs/>
          <w:color w:val="auto"/>
          <w:sz w:val="24"/>
          <w:szCs w:val="24"/>
        </w:rPr>
        <w:t>приобретать опыт совместной деятельности</w:t>
      </w:r>
      <w:r w:rsidRPr="00C620CF">
        <w:rPr>
          <w:color w:val="auto"/>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7ED8034"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Общество, в котором мы живём</w:t>
      </w:r>
    </w:p>
    <w:p w14:paraId="3D5C00D7" w14:textId="77777777" w:rsidR="00A57638" w:rsidRPr="00C620CF" w:rsidRDefault="00E235EB" w:rsidP="00C620CF">
      <w:pPr>
        <w:pStyle w:val="13"/>
        <w:numPr>
          <w:ilvl w:val="0"/>
          <w:numId w:val="107"/>
        </w:numPr>
        <w:tabs>
          <w:tab w:val="left" w:pos="332"/>
        </w:tabs>
        <w:spacing w:line="276" w:lineRule="auto"/>
        <w:ind w:left="300" w:firstLine="709"/>
        <w:contextualSpacing/>
        <w:jc w:val="both"/>
        <w:rPr>
          <w:color w:val="auto"/>
          <w:sz w:val="24"/>
          <w:szCs w:val="24"/>
        </w:rPr>
      </w:pPr>
      <w:r w:rsidRPr="00C620CF">
        <w:rPr>
          <w:b/>
          <w:bCs/>
          <w:color w:val="auto"/>
          <w:sz w:val="24"/>
          <w:szCs w:val="24"/>
        </w:rPr>
        <w:t xml:space="preserve">осваивать и применять знания </w:t>
      </w:r>
      <w:r w:rsidRPr="00C620CF">
        <w:rPr>
          <w:color w:val="auto"/>
          <w:sz w:val="24"/>
          <w:szCs w:val="24"/>
        </w:rPr>
        <w:t xml:space="preserve">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w:t>
      </w:r>
      <w:r w:rsidRPr="00C620CF">
        <w:rPr>
          <w:color w:val="auto"/>
          <w:sz w:val="24"/>
          <w:szCs w:val="24"/>
        </w:rPr>
        <w:lastRenderedPageBreak/>
        <w:t>и духовной жизни; типах общества, глобальных проблемах;</w:t>
      </w:r>
    </w:p>
    <w:p w14:paraId="0D99098E" w14:textId="77777777" w:rsidR="00A57638" w:rsidRPr="00C620CF" w:rsidRDefault="00E235EB" w:rsidP="00C620CF">
      <w:pPr>
        <w:pStyle w:val="13"/>
        <w:numPr>
          <w:ilvl w:val="0"/>
          <w:numId w:val="107"/>
        </w:numPr>
        <w:tabs>
          <w:tab w:val="left" w:pos="332"/>
        </w:tabs>
        <w:spacing w:line="276" w:lineRule="auto"/>
        <w:ind w:left="300" w:firstLine="709"/>
        <w:contextualSpacing/>
        <w:jc w:val="both"/>
        <w:rPr>
          <w:color w:val="auto"/>
          <w:sz w:val="24"/>
          <w:szCs w:val="24"/>
        </w:rPr>
      </w:pPr>
      <w:r w:rsidRPr="00C620CF">
        <w:rPr>
          <w:b/>
          <w:bCs/>
          <w:color w:val="auto"/>
          <w:sz w:val="24"/>
          <w:szCs w:val="24"/>
        </w:rPr>
        <w:t xml:space="preserve">характеризовать </w:t>
      </w:r>
      <w:r w:rsidRPr="00C620CF">
        <w:rPr>
          <w:color w:val="auto"/>
          <w:sz w:val="24"/>
          <w:szCs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3105112" w14:textId="77777777" w:rsidR="00A57638" w:rsidRPr="00C620CF" w:rsidRDefault="00E235EB" w:rsidP="00C620CF">
      <w:pPr>
        <w:pStyle w:val="13"/>
        <w:numPr>
          <w:ilvl w:val="0"/>
          <w:numId w:val="107"/>
        </w:numPr>
        <w:tabs>
          <w:tab w:val="left" w:pos="332"/>
        </w:tabs>
        <w:spacing w:line="276" w:lineRule="auto"/>
        <w:ind w:left="300" w:firstLine="709"/>
        <w:contextualSpacing/>
        <w:jc w:val="both"/>
        <w:rPr>
          <w:color w:val="auto"/>
          <w:sz w:val="24"/>
          <w:szCs w:val="24"/>
        </w:rPr>
      </w:pPr>
      <w:r w:rsidRPr="00C620CF">
        <w:rPr>
          <w:b/>
          <w:bCs/>
          <w:color w:val="auto"/>
          <w:sz w:val="24"/>
          <w:szCs w:val="24"/>
        </w:rPr>
        <w:t xml:space="preserve">приводить примеры </w:t>
      </w:r>
      <w:r w:rsidRPr="00C620CF">
        <w:rPr>
          <w:color w:val="auto"/>
          <w:sz w:val="24"/>
          <w:szCs w:val="24"/>
        </w:rPr>
        <w:t>разного положения людей в обществе, видов экономической деятельности, глобальных проблем;</w:t>
      </w:r>
    </w:p>
    <w:p w14:paraId="6402FA20" w14:textId="77777777" w:rsidR="00A57638" w:rsidRPr="00C620CF" w:rsidRDefault="00E235EB" w:rsidP="00C620CF">
      <w:pPr>
        <w:pStyle w:val="13"/>
        <w:numPr>
          <w:ilvl w:val="0"/>
          <w:numId w:val="107"/>
        </w:numPr>
        <w:tabs>
          <w:tab w:val="left" w:pos="332"/>
        </w:tabs>
        <w:spacing w:line="276" w:lineRule="auto"/>
        <w:ind w:firstLine="709"/>
        <w:contextualSpacing/>
        <w:jc w:val="both"/>
        <w:rPr>
          <w:color w:val="auto"/>
          <w:sz w:val="24"/>
          <w:szCs w:val="24"/>
        </w:rPr>
      </w:pPr>
      <w:r w:rsidRPr="00C620CF">
        <w:rPr>
          <w:b/>
          <w:bCs/>
          <w:color w:val="auto"/>
          <w:sz w:val="24"/>
          <w:szCs w:val="24"/>
        </w:rPr>
        <w:t xml:space="preserve">классифицировать </w:t>
      </w:r>
      <w:r w:rsidRPr="00C620CF">
        <w:rPr>
          <w:color w:val="auto"/>
          <w:sz w:val="24"/>
          <w:szCs w:val="24"/>
        </w:rPr>
        <w:t>социальные общности и группы;</w:t>
      </w:r>
    </w:p>
    <w:p w14:paraId="61428E9D" w14:textId="77777777" w:rsidR="00A57638" w:rsidRPr="00C620CF" w:rsidRDefault="00E235EB" w:rsidP="00C620CF">
      <w:pPr>
        <w:pStyle w:val="13"/>
        <w:numPr>
          <w:ilvl w:val="0"/>
          <w:numId w:val="107"/>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сравнивать </w:t>
      </w:r>
      <w:r w:rsidRPr="00C620CF">
        <w:rPr>
          <w:color w:val="auto"/>
          <w:sz w:val="24"/>
          <w:szCs w:val="24"/>
        </w:rPr>
        <w:t>социальные общности и группы, положение в обществе различных людей; различные формы хозяйствования;</w:t>
      </w:r>
    </w:p>
    <w:p w14:paraId="516619F1" w14:textId="77777777" w:rsidR="00A57638" w:rsidRPr="00C620CF" w:rsidRDefault="00E235EB" w:rsidP="00C620CF">
      <w:pPr>
        <w:pStyle w:val="13"/>
        <w:numPr>
          <w:ilvl w:val="0"/>
          <w:numId w:val="107"/>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устанавливать взаимодействия </w:t>
      </w:r>
      <w:r w:rsidRPr="00C620CF">
        <w:rPr>
          <w:color w:val="auto"/>
          <w:sz w:val="24"/>
          <w:szCs w:val="24"/>
        </w:rPr>
        <w:t>общества и природы, человека и общества, деятельности основных участников экономики;</w:t>
      </w:r>
    </w:p>
    <w:p w14:paraId="54FE0485" w14:textId="77777777" w:rsidR="00A57638" w:rsidRPr="00C620CF" w:rsidRDefault="00E235EB" w:rsidP="00C620CF">
      <w:pPr>
        <w:pStyle w:val="13"/>
        <w:numPr>
          <w:ilvl w:val="0"/>
          <w:numId w:val="107"/>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использовать полученные знания для объяснения </w:t>
      </w:r>
      <w:r w:rsidRPr="00C620CF">
        <w:rPr>
          <w:color w:val="auto"/>
          <w:sz w:val="24"/>
          <w:szCs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0005795" w14:textId="77777777" w:rsidR="00A57638" w:rsidRPr="00C620CF" w:rsidRDefault="00E235EB" w:rsidP="00C620CF">
      <w:pPr>
        <w:pStyle w:val="13"/>
        <w:numPr>
          <w:ilvl w:val="0"/>
          <w:numId w:val="107"/>
        </w:numPr>
        <w:tabs>
          <w:tab w:val="left" w:pos="332"/>
        </w:tabs>
        <w:spacing w:line="276" w:lineRule="auto"/>
        <w:ind w:left="280" w:firstLine="709"/>
        <w:contextualSpacing/>
        <w:jc w:val="both"/>
        <w:rPr>
          <w:color w:val="auto"/>
          <w:sz w:val="24"/>
          <w:szCs w:val="24"/>
        </w:rPr>
      </w:pPr>
      <w:r w:rsidRPr="00C620CF">
        <w:rPr>
          <w:color w:val="auto"/>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182CACDF" w14:textId="77777777" w:rsidR="00A57638" w:rsidRPr="00C620CF" w:rsidRDefault="00E235EB" w:rsidP="00C620CF">
      <w:pPr>
        <w:pStyle w:val="13"/>
        <w:numPr>
          <w:ilvl w:val="0"/>
          <w:numId w:val="107"/>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решать познавательные и практические задачи </w:t>
      </w:r>
      <w:r w:rsidRPr="00C620CF">
        <w:rPr>
          <w:color w:val="auto"/>
          <w:sz w:val="24"/>
          <w:szCs w:val="24"/>
        </w:rPr>
        <w:t>(в том числе задачи, отражающие возможности юного гражданина внести свой вклад в решение экологической проблемы);</w:t>
      </w:r>
    </w:p>
    <w:p w14:paraId="04F0B444" w14:textId="77777777" w:rsidR="00A57638" w:rsidRPr="00C620CF" w:rsidRDefault="00E235EB" w:rsidP="00C620CF">
      <w:pPr>
        <w:pStyle w:val="13"/>
        <w:numPr>
          <w:ilvl w:val="0"/>
          <w:numId w:val="107"/>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овладевать смысловым чтением </w:t>
      </w:r>
      <w:r w:rsidRPr="00C620CF">
        <w:rPr>
          <w:color w:val="auto"/>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21405299" w14:textId="77777777" w:rsidR="00A57638" w:rsidRPr="00C620CF" w:rsidRDefault="00E235EB" w:rsidP="00C620CF">
      <w:pPr>
        <w:pStyle w:val="13"/>
        <w:numPr>
          <w:ilvl w:val="0"/>
          <w:numId w:val="107"/>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извлекать информацию </w:t>
      </w:r>
      <w:r w:rsidRPr="00C620CF">
        <w:rPr>
          <w:color w:val="auto"/>
          <w:sz w:val="24"/>
          <w:szCs w:val="24"/>
        </w:rPr>
        <w:t>из разных источников о человеке и обществе, включая информацию о народах России;</w:t>
      </w:r>
    </w:p>
    <w:p w14:paraId="3BAD6C68" w14:textId="77777777" w:rsidR="00A57638" w:rsidRPr="00C620CF" w:rsidRDefault="00E235EB" w:rsidP="00C620CF">
      <w:pPr>
        <w:pStyle w:val="13"/>
        <w:numPr>
          <w:ilvl w:val="0"/>
          <w:numId w:val="107"/>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анализировать, обобщать, систематизировать, оценивать </w:t>
      </w:r>
      <w:r w:rsidRPr="00C620CF">
        <w:rPr>
          <w:color w:val="auto"/>
          <w:sz w:val="24"/>
          <w:szCs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0724ADCC" w14:textId="77777777" w:rsidR="00A57638" w:rsidRPr="00C620CF" w:rsidRDefault="00E235EB" w:rsidP="00C620CF">
      <w:pPr>
        <w:pStyle w:val="13"/>
        <w:numPr>
          <w:ilvl w:val="0"/>
          <w:numId w:val="107"/>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оценивать собственные поступки и поведение других людей </w:t>
      </w:r>
      <w:r w:rsidRPr="00C620CF">
        <w:rPr>
          <w:color w:val="auto"/>
          <w:sz w:val="24"/>
          <w:szCs w:val="24"/>
        </w:rPr>
        <w:t>с точки зрения их соответствия духовным традициям общества;</w:t>
      </w:r>
    </w:p>
    <w:p w14:paraId="252C20AF" w14:textId="77777777" w:rsidR="00A57638" w:rsidRPr="00C620CF" w:rsidRDefault="00E235EB" w:rsidP="00C620CF">
      <w:pPr>
        <w:pStyle w:val="13"/>
        <w:numPr>
          <w:ilvl w:val="0"/>
          <w:numId w:val="107"/>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использовать </w:t>
      </w:r>
      <w:r w:rsidRPr="00C620CF">
        <w:rPr>
          <w:color w:val="auto"/>
          <w:sz w:val="24"/>
          <w:szCs w:val="24"/>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8EEAE8B" w14:textId="77777777" w:rsidR="00A57638" w:rsidRPr="00C620CF" w:rsidRDefault="00E235EB" w:rsidP="00C620CF">
      <w:pPr>
        <w:pStyle w:val="13"/>
        <w:spacing w:line="276" w:lineRule="auto"/>
        <w:ind w:left="280" w:firstLine="709"/>
        <w:contextualSpacing/>
        <w:jc w:val="both"/>
        <w:rPr>
          <w:color w:val="auto"/>
          <w:sz w:val="24"/>
          <w:szCs w:val="24"/>
        </w:rPr>
      </w:pPr>
      <w:r w:rsidRPr="00C620CF">
        <w:rPr>
          <w:color w:val="auto"/>
          <w:sz w:val="24"/>
          <w:szCs w:val="24"/>
        </w:rPr>
        <w:t xml:space="preserve">— </w:t>
      </w:r>
      <w:r w:rsidRPr="00C620CF">
        <w:rPr>
          <w:b/>
          <w:bCs/>
          <w:color w:val="auto"/>
          <w:sz w:val="24"/>
          <w:szCs w:val="24"/>
        </w:rPr>
        <w:t xml:space="preserve">осуществлять </w:t>
      </w:r>
      <w:r w:rsidRPr="00C620CF">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7AAE395" w14:textId="77777777" w:rsidR="00DC12CB" w:rsidRPr="00C620CF" w:rsidRDefault="00DC12CB" w:rsidP="00C620CF">
      <w:pPr>
        <w:pStyle w:val="af5"/>
        <w:spacing w:line="276" w:lineRule="auto"/>
        <w:ind w:firstLine="709"/>
        <w:contextualSpacing/>
        <w:rPr>
          <w:rFonts w:ascii="Times New Roman" w:hAnsi="Times New Roman" w:cs="Times New Roman"/>
          <w:sz w:val="24"/>
          <w:szCs w:val="24"/>
        </w:rPr>
      </w:pPr>
      <w:bookmarkStart w:id="401" w:name="bookmark1000"/>
    </w:p>
    <w:p w14:paraId="21E9CA36"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7 КЛАСС</w:t>
      </w:r>
      <w:bookmarkEnd w:id="401"/>
    </w:p>
    <w:p w14:paraId="20FF2F7E" w14:textId="77777777" w:rsidR="00DC12CB" w:rsidRPr="00C620CF" w:rsidRDefault="00DC12CB" w:rsidP="00C620CF">
      <w:pPr>
        <w:pStyle w:val="af5"/>
        <w:spacing w:line="276" w:lineRule="auto"/>
        <w:ind w:firstLine="709"/>
        <w:contextualSpacing/>
        <w:rPr>
          <w:rFonts w:ascii="Times New Roman" w:hAnsi="Times New Roman" w:cs="Times New Roman"/>
          <w:bCs/>
          <w:sz w:val="24"/>
          <w:szCs w:val="24"/>
        </w:rPr>
      </w:pPr>
    </w:p>
    <w:p w14:paraId="78CDBF40"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bCs/>
          <w:sz w:val="24"/>
          <w:szCs w:val="24"/>
        </w:rPr>
        <w:t>Социальные ценности и нормы</w:t>
      </w:r>
    </w:p>
    <w:p w14:paraId="082EE939" w14:textId="77777777" w:rsidR="00A57638" w:rsidRPr="00C620CF" w:rsidRDefault="00E235EB" w:rsidP="00C620CF">
      <w:pPr>
        <w:pStyle w:val="13"/>
        <w:numPr>
          <w:ilvl w:val="0"/>
          <w:numId w:val="108"/>
        </w:numPr>
        <w:tabs>
          <w:tab w:val="left" w:pos="332"/>
        </w:tabs>
        <w:spacing w:line="276" w:lineRule="auto"/>
        <w:ind w:left="300" w:firstLine="709"/>
        <w:contextualSpacing/>
        <w:jc w:val="both"/>
        <w:rPr>
          <w:color w:val="auto"/>
          <w:sz w:val="24"/>
          <w:szCs w:val="24"/>
        </w:rPr>
      </w:pPr>
      <w:r w:rsidRPr="00C620CF">
        <w:rPr>
          <w:b/>
          <w:bCs/>
          <w:color w:val="auto"/>
          <w:sz w:val="24"/>
          <w:szCs w:val="24"/>
        </w:rPr>
        <w:t xml:space="preserve">осваивать и применять знания </w:t>
      </w:r>
      <w:r w:rsidRPr="00C620CF">
        <w:rPr>
          <w:color w:val="auto"/>
          <w:sz w:val="24"/>
          <w:szCs w:val="24"/>
        </w:rPr>
        <w:t>о социальных ценностях; о содержании и значении социальных норм, регулирующих общественные отношения;</w:t>
      </w:r>
    </w:p>
    <w:p w14:paraId="0AB5E3A3" w14:textId="77777777" w:rsidR="00A57638" w:rsidRPr="00C620CF" w:rsidRDefault="00E235EB" w:rsidP="00C620CF">
      <w:pPr>
        <w:pStyle w:val="13"/>
        <w:numPr>
          <w:ilvl w:val="0"/>
          <w:numId w:val="108"/>
        </w:numPr>
        <w:tabs>
          <w:tab w:val="left" w:pos="332"/>
        </w:tabs>
        <w:spacing w:line="276" w:lineRule="auto"/>
        <w:ind w:left="300" w:firstLine="709"/>
        <w:contextualSpacing/>
        <w:jc w:val="both"/>
        <w:rPr>
          <w:color w:val="auto"/>
          <w:sz w:val="24"/>
          <w:szCs w:val="24"/>
        </w:rPr>
      </w:pPr>
      <w:r w:rsidRPr="00C620CF">
        <w:rPr>
          <w:b/>
          <w:bCs/>
          <w:color w:val="auto"/>
          <w:sz w:val="24"/>
          <w:szCs w:val="24"/>
        </w:rPr>
        <w:t xml:space="preserve">характеризовать </w:t>
      </w:r>
      <w:r w:rsidRPr="00C620CF">
        <w:rPr>
          <w:color w:val="auto"/>
          <w:sz w:val="24"/>
          <w:szCs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EEA92F7" w14:textId="77777777" w:rsidR="00A57638" w:rsidRPr="00C620CF" w:rsidRDefault="00E235EB" w:rsidP="00C620CF">
      <w:pPr>
        <w:pStyle w:val="13"/>
        <w:numPr>
          <w:ilvl w:val="0"/>
          <w:numId w:val="108"/>
        </w:numPr>
        <w:tabs>
          <w:tab w:val="left" w:pos="332"/>
        </w:tabs>
        <w:spacing w:line="276" w:lineRule="auto"/>
        <w:ind w:left="300" w:firstLine="709"/>
        <w:contextualSpacing/>
        <w:jc w:val="both"/>
        <w:rPr>
          <w:color w:val="auto"/>
          <w:sz w:val="24"/>
          <w:szCs w:val="24"/>
        </w:rPr>
      </w:pPr>
      <w:r w:rsidRPr="00C620CF">
        <w:rPr>
          <w:b/>
          <w:bCs/>
          <w:color w:val="auto"/>
          <w:sz w:val="24"/>
          <w:szCs w:val="24"/>
        </w:rPr>
        <w:t xml:space="preserve">приводить примеры </w:t>
      </w:r>
      <w:r w:rsidRPr="00C620CF">
        <w:rPr>
          <w:color w:val="auto"/>
          <w:sz w:val="24"/>
          <w:szCs w:val="24"/>
        </w:rPr>
        <w:t>гражданственности и патриотизма; ситуаций морального выбора; ситуаций, регулируемых различными видами социальных норм;</w:t>
      </w:r>
    </w:p>
    <w:p w14:paraId="08151B20" w14:textId="77777777" w:rsidR="00A57638" w:rsidRPr="00C620CF" w:rsidRDefault="00E235EB" w:rsidP="00C620CF">
      <w:pPr>
        <w:pStyle w:val="13"/>
        <w:numPr>
          <w:ilvl w:val="0"/>
          <w:numId w:val="108"/>
        </w:numPr>
        <w:tabs>
          <w:tab w:val="left" w:pos="332"/>
        </w:tabs>
        <w:spacing w:line="276" w:lineRule="auto"/>
        <w:ind w:left="300" w:firstLine="709"/>
        <w:contextualSpacing/>
        <w:jc w:val="both"/>
        <w:rPr>
          <w:color w:val="auto"/>
          <w:sz w:val="24"/>
          <w:szCs w:val="24"/>
        </w:rPr>
      </w:pPr>
      <w:r w:rsidRPr="00C620CF">
        <w:rPr>
          <w:b/>
          <w:bCs/>
          <w:color w:val="auto"/>
          <w:sz w:val="24"/>
          <w:szCs w:val="24"/>
        </w:rPr>
        <w:t xml:space="preserve">классифицировать </w:t>
      </w:r>
      <w:r w:rsidRPr="00C620CF">
        <w:rPr>
          <w:color w:val="auto"/>
          <w:sz w:val="24"/>
          <w:szCs w:val="24"/>
        </w:rPr>
        <w:t>социальные нормы, их существенные признаки и элементы;</w:t>
      </w:r>
    </w:p>
    <w:p w14:paraId="2CBE44D0" w14:textId="77777777" w:rsidR="00A57638" w:rsidRPr="00C620CF" w:rsidRDefault="00E235EB" w:rsidP="00C620CF">
      <w:pPr>
        <w:pStyle w:val="13"/>
        <w:numPr>
          <w:ilvl w:val="0"/>
          <w:numId w:val="108"/>
        </w:numPr>
        <w:tabs>
          <w:tab w:val="left" w:pos="332"/>
        </w:tabs>
        <w:spacing w:line="276" w:lineRule="auto"/>
        <w:ind w:firstLine="709"/>
        <w:contextualSpacing/>
        <w:jc w:val="both"/>
        <w:rPr>
          <w:color w:val="auto"/>
          <w:sz w:val="24"/>
          <w:szCs w:val="24"/>
        </w:rPr>
      </w:pPr>
      <w:r w:rsidRPr="00C620CF">
        <w:rPr>
          <w:b/>
          <w:bCs/>
          <w:color w:val="auto"/>
          <w:sz w:val="24"/>
          <w:szCs w:val="24"/>
        </w:rPr>
        <w:t xml:space="preserve">сравнивать </w:t>
      </w:r>
      <w:r w:rsidRPr="00C620CF">
        <w:rPr>
          <w:color w:val="auto"/>
          <w:sz w:val="24"/>
          <w:szCs w:val="24"/>
        </w:rPr>
        <w:t>отдельные виды социальных норм;</w:t>
      </w:r>
    </w:p>
    <w:p w14:paraId="1A629D28" w14:textId="77777777" w:rsidR="00A57638" w:rsidRPr="00C620CF" w:rsidRDefault="00E235EB" w:rsidP="00C620CF">
      <w:pPr>
        <w:pStyle w:val="13"/>
        <w:numPr>
          <w:ilvl w:val="0"/>
          <w:numId w:val="108"/>
        </w:numPr>
        <w:tabs>
          <w:tab w:val="left" w:pos="332"/>
        </w:tabs>
        <w:spacing w:line="276" w:lineRule="auto"/>
        <w:ind w:left="300" w:firstLine="709"/>
        <w:contextualSpacing/>
        <w:jc w:val="both"/>
        <w:rPr>
          <w:color w:val="auto"/>
          <w:sz w:val="24"/>
          <w:szCs w:val="24"/>
        </w:rPr>
      </w:pPr>
      <w:r w:rsidRPr="00C620CF">
        <w:rPr>
          <w:b/>
          <w:bCs/>
          <w:color w:val="auto"/>
          <w:sz w:val="24"/>
          <w:szCs w:val="24"/>
        </w:rPr>
        <w:lastRenderedPageBreak/>
        <w:t xml:space="preserve">устанавливать и объяснять </w:t>
      </w:r>
      <w:r w:rsidRPr="00C620CF">
        <w:rPr>
          <w:color w:val="auto"/>
          <w:sz w:val="24"/>
          <w:szCs w:val="24"/>
        </w:rPr>
        <w:t>влияние социальных норм на общество и человека;</w:t>
      </w:r>
    </w:p>
    <w:p w14:paraId="5433C6D8" w14:textId="77777777" w:rsidR="00A57638" w:rsidRPr="00C620CF" w:rsidRDefault="00E235EB" w:rsidP="00C620CF">
      <w:pPr>
        <w:pStyle w:val="13"/>
        <w:numPr>
          <w:ilvl w:val="0"/>
          <w:numId w:val="108"/>
        </w:numPr>
        <w:tabs>
          <w:tab w:val="left" w:pos="332"/>
        </w:tabs>
        <w:spacing w:line="276" w:lineRule="auto"/>
        <w:ind w:left="300" w:firstLine="709"/>
        <w:contextualSpacing/>
        <w:jc w:val="both"/>
        <w:rPr>
          <w:color w:val="auto"/>
          <w:sz w:val="24"/>
          <w:szCs w:val="24"/>
        </w:rPr>
      </w:pPr>
      <w:r w:rsidRPr="00C620CF">
        <w:rPr>
          <w:b/>
          <w:bCs/>
          <w:color w:val="auto"/>
          <w:sz w:val="24"/>
          <w:szCs w:val="24"/>
        </w:rPr>
        <w:t xml:space="preserve">использовать </w:t>
      </w:r>
      <w:r w:rsidRPr="00C620CF">
        <w:rPr>
          <w:color w:val="auto"/>
          <w:sz w:val="24"/>
          <w:szCs w:val="24"/>
        </w:rPr>
        <w:t>полученные знания для объяснения (устного и письменного) сущности социальных норм;</w:t>
      </w:r>
    </w:p>
    <w:p w14:paraId="616038F7" w14:textId="77777777" w:rsidR="00A57638" w:rsidRPr="00C620CF" w:rsidRDefault="00E235EB" w:rsidP="00C620CF">
      <w:pPr>
        <w:pStyle w:val="13"/>
        <w:numPr>
          <w:ilvl w:val="0"/>
          <w:numId w:val="108"/>
        </w:numPr>
        <w:tabs>
          <w:tab w:val="left" w:pos="332"/>
        </w:tabs>
        <w:spacing w:line="276" w:lineRule="auto"/>
        <w:ind w:left="300" w:firstLine="709"/>
        <w:contextualSpacing/>
        <w:jc w:val="both"/>
        <w:rPr>
          <w:color w:val="auto"/>
          <w:sz w:val="24"/>
          <w:szCs w:val="24"/>
        </w:rPr>
      </w:pPr>
      <w:r w:rsidRPr="00C620CF">
        <w:rPr>
          <w:b/>
          <w:bCs/>
          <w:color w:val="auto"/>
          <w:sz w:val="24"/>
          <w:szCs w:val="24"/>
        </w:rPr>
        <w:t xml:space="preserve">определять и аргументировать </w:t>
      </w:r>
      <w:r w:rsidRPr="00C620CF">
        <w:rPr>
          <w:color w:val="auto"/>
          <w:sz w:val="24"/>
          <w:szCs w:val="24"/>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4376362B" w14:textId="77777777" w:rsidR="00A57638" w:rsidRPr="00C620CF" w:rsidRDefault="00E235EB" w:rsidP="00C620CF">
      <w:pPr>
        <w:pStyle w:val="13"/>
        <w:numPr>
          <w:ilvl w:val="0"/>
          <w:numId w:val="108"/>
        </w:numPr>
        <w:tabs>
          <w:tab w:val="left" w:pos="332"/>
        </w:tabs>
        <w:spacing w:line="276" w:lineRule="auto"/>
        <w:ind w:left="300" w:firstLine="709"/>
        <w:contextualSpacing/>
        <w:jc w:val="both"/>
        <w:rPr>
          <w:color w:val="auto"/>
          <w:sz w:val="24"/>
          <w:szCs w:val="24"/>
        </w:rPr>
      </w:pPr>
      <w:r w:rsidRPr="00C620CF">
        <w:rPr>
          <w:b/>
          <w:bCs/>
          <w:color w:val="auto"/>
          <w:sz w:val="24"/>
          <w:szCs w:val="24"/>
        </w:rPr>
        <w:t xml:space="preserve">решать </w:t>
      </w:r>
      <w:r w:rsidRPr="00C620CF">
        <w:rPr>
          <w:color w:val="auto"/>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14:paraId="2908F2AE" w14:textId="77777777" w:rsidR="00A57638" w:rsidRPr="00C620CF" w:rsidRDefault="00E235EB" w:rsidP="00C620CF">
      <w:pPr>
        <w:pStyle w:val="13"/>
        <w:numPr>
          <w:ilvl w:val="0"/>
          <w:numId w:val="108"/>
        </w:numPr>
        <w:tabs>
          <w:tab w:val="left" w:pos="332"/>
        </w:tabs>
        <w:spacing w:line="276" w:lineRule="auto"/>
        <w:ind w:left="300" w:firstLine="709"/>
        <w:contextualSpacing/>
        <w:jc w:val="both"/>
        <w:rPr>
          <w:color w:val="auto"/>
          <w:sz w:val="24"/>
          <w:szCs w:val="24"/>
        </w:rPr>
      </w:pPr>
      <w:r w:rsidRPr="00C620CF">
        <w:rPr>
          <w:b/>
          <w:bCs/>
          <w:color w:val="auto"/>
          <w:sz w:val="24"/>
          <w:szCs w:val="24"/>
        </w:rPr>
        <w:t xml:space="preserve">овладевать </w:t>
      </w:r>
      <w:r w:rsidRPr="00C620CF">
        <w:rPr>
          <w:color w:val="auto"/>
          <w:sz w:val="24"/>
          <w:szCs w:val="24"/>
        </w:rPr>
        <w:t>смысловым чтением текстов обществоведческой тематики, касающихся гуманизма, гражданственности, патриотизма;</w:t>
      </w:r>
    </w:p>
    <w:p w14:paraId="5752B5A1" w14:textId="77777777" w:rsidR="00A57638" w:rsidRPr="00C620CF" w:rsidRDefault="00E235EB" w:rsidP="00C620CF">
      <w:pPr>
        <w:pStyle w:val="13"/>
        <w:numPr>
          <w:ilvl w:val="0"/>
          <w:numId w:val="108"/>
        </w:numPr>
        <w:tabs>
          <w:tab w:val="left" w:pos="332"/>
        </w:tabs>
        <w:spacing w:line="276" w:lineRule="auto"/>
        <w:ind w:left="300" w:firstLine="709"/>
        <w:contextualSpacing/>
        <w:jc w:val="both"/>
        <w:rPr>
          <w:color w:val="auto"/>
          <w:sz w:val="24"/>
          <w:szCs w:val="24"/>
        </w:rPr>
      </w:pPr>
      <w:r w:rsidRPr="00C620CF">
        <w:rPr>
          <w:b/>
          <w:bCs/>
          <w:color w:val="auto"/>
          <w:sz w:val="24"/>
          <w:szCs w:val="24"/>
        </w:rPr>
        <w:t xml:space="preserve">извлекать </w:t>
      </w:r>
      <w:r w:rsidRPr="00C620CF">
        <w:rPr>
          <w:color w:val="auto"/>
          <w:sz w:val="24"/>
          <w:szCs w:val="24"/>
        </w:rPr>
        <w:t>информацию из разных источников о принципах и нормах морали, проблеме морального выбора;</w:t>
      </w:r>
    </w:p>
    <w:p w14:paraId="1B0ED914" w14:textId="77777777" w:rsidR="00A57638" w:rsidRPr="00C620CF" w:rsidRDefault="00E235EB" w:rsidP="00C620CF">
      <w:pPr>
        <w:pStyle w:val="13"/>
        <w:numPr>
          <w:ilvl w:val="0"/>
          <w:numId w:val="108"/>
        </w:numPr>
        <w:tabs>
          <w:tab w:val="left" w:pos="332"/>
        </w:tabs>
        <w:spacing w:line="276" w:lineRule="auto"/>
        <w:ind w:left="300" w:firstLine="709"/>
        <w:contextualSpacing/>
        <w:jc w:val="both"/>
        <w:rPr>
          <w:color w:val="auto"/>
          <w:sz w:val="24"/>
          <w:szCs w:val="24"/>
        </w:rPr>
      </w:pPr>
      <w:r w:rsidRPr="00C620CF">
        <w:rPr>
          <w:b/>
          <w:bCs/>
          <w:color w:val="auto"/>
          <w:sz w:val="24"/>
          <w:szCs w:val="24"/>
        </w:rPr>
        <w:t xml:space="preserve">анализировать, обобщать, систематизировать, оценивать </w:t>
      </w:r>
      <w:r w:rsidRPr="00C620CF">
        <w:rPr>
          <w:color w:val="auto"/>
          <w:sz w:val="24"/>
          <w:szCs w:val="24"/>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3AA83D9" w14:textId="77777777" w:rsidR="00A57638" w:rsidRPr="00C620CF" w:rsidRDefault="00E235EB" w:rsidP="00C620CF">
      <w:pPr>
        <w:pStyle w:val="13"/>
        <w:numPr>
          <w:ilvl w:val="0"/>
          <w:numId w:val="108"/>
        </w:numPr>
        <w:tabs>
          <w:tab w:val="left" w:pos="332"/>
        </w:tabs>
        <w:spacing w:line="276" w:lineRule="auto"/>
        <w:ind w:left="300" w:firstLine="709"/>
        <w:contextualSpacing/>
        <w:jc w:val="both"/>
        <w:rPr>
          <w:color w:val="auto"/>
          <w:sz w:val="24"/>
          <w:szCs w:val="24"/>
        </w:rPr>
      </w:pPr>
      <w:r w:rsidRPr="00C620CF">
        <w:rPr>
          <w:b/>
          <w:bCs/>
          <w:color w:val="auto"/>
          <w:sz w:val="24"/>
          <w:szCs w:val="24"/>
        </w:rPr>
        <w:t xml:space="preserve">оценивать </w:t>
      </w:r>
      <w:r w:rsidRPr="00C620CF">
        <w:rPr>
          <w:color w:val="auto"/>
          <w:sz w:val="24"/>
          <w:szCs w:val="24"/>
        </w:rPr>
        <w:t>собственные поступки, поведение людей с точки зрения их соответствия нормам морали;</w:t>
      </w:r>
    </w:p>
    <w:p w14:paraId="5F90DC6B" w14:textId="77777777" w:rsidR="00A57638" w:rsidRPr="00C620CF" w:rsidRDefault="00E235EB" w:rsidP="00C620CF">
      <w:pPr>
        <w:pStyle w:val="13"/>
        <w:numPr>
          <w:ilvl w:val="0"/>
          <w:numId w:val="108"/>
        </w:numPr>
        <w:tabs>
          <w:tab w:val="left" w:pos="332"/>
        </w:tabs>
        <w:spacing w:line="276" w:lineRule="auto"/>
        <w:ind w:left="300" w:firstLine="709"/>
        <w:contextualSpacing/>
        <w:jc w:val="both"/>
        <w:rPr>
          <w:color w:val="auto"/>
          <w:sz w:val="24"/>
          <w:szCs w:val="24"/>
        </w:rPr>
      </w:pPr>
      <w:r w:rsidRPr="00C620CF">
        <w:rPr>
          <w:b/>
          <w:bCs/>
          <w:color w:val="auto"/>
          <w:sz w:val="24"/>
          <w:szCs w:val="24"/>
        </w:rPr>
        <w:t xml:space="preserve">использовать </w:t>
      </w:r>
      <w:r w:rsidRPr="00C620CF">
        <w:rPr>
          <w:color w:val="auto"/>
          <w:sz w:val="24"/>
          <w:szCs w:val="24"/>
        </w:rPr>
        <w:t>полученные знания о социальных нормах в повседневной жизни;</w:t>
      </w:r>
    </w:p>
    <w:p w14:paraId="5364E4BD" w14:textId="77777777" w:rsidR="00A57638" w:rsidRPr="00C620CF" w:rsidRDefault="00E235EB" w:rsidP="00C620CF">
      <w:pPr>
        <w:pStyle w:val="13"/>
        <w:numPr>
          <w:ilvl w:val="0"/>
          <w:numId w:val="109"/>
        </w:numPr>
        <w:tabs>
          <w:tab w:val="left" w:pos="332"/>
        </w:tabs>
        <w:spacing w:line="276" w:lineRule="auto"/>
        <w:ind w:left="280" w:firstLine="709"/>
        <w:contextualSpacing/>
        <w:jc w:val="both"/>
        <w:rPr>
          <w:color w:val="auto"/>
          <w:sz w:val="24"/>
          <w:szCs w:val="24"/>
        </w:rPr>
      </w:pPr>
      <w:r w:rsidRPr="00C620CF">
        <w:rPr>
          <w:color w:val="auto"/>
          <w:sz w:val="24"/>
          <w:szCs w:val="24"/>
        </w:rPr>
        <w:t xml:space="preserve">самостоятельно </w:t>
      </w:r>
      <w:r w:rsidRPr="00C620CF">
        <w:rPr>
          <w:b/>
          <w:bCs/>
          <w:color w:val="auto"/>
          <w:sz w:val="24"/>
          <w:szCs w:val="24"/>
        </w:rPr>
        <w:t xml:space="preserve">заполнять </w:t>
      </w:r>
      <w:r w:rsidRPr="00C620CF">
        <w:rPr>
          <w:color w:val="auto"/>
          <w:sz w:val="24"/>
          <w:szCs w:val="24"/>
        </w:rPr>
        <w:t>форму (в том числе электронную) и составлять простейший документ (заявление);</w:t>
      </w:r>
    </w:p>
    <w:p w14:paraId="60A807C4" w14:textId="77777777" w:rsidR="00A57638" w:rsidRPr="00C620CF" w:rsidRDefault="00E235EB" w:rsidP="00C620CF">
      <w:pPr>
        <w:pStyle w:val="13"/>
        <w:spacing w:line="276" w:lineRule="auto"/>
        <w:ind w:left="280" w:firstLine="709"/>
        <w:contextualSpacing/>
        <w:jc w:val="both"/>
        <w:rPr>
          <w:color w:val="auto"/>
          <w:sz w:val="24"/>
          <w:szCs w:val="24"/>
        </w:rPr>
      </w:pPr>
      <w:r w:rsidRPr="00C620CF">
        <w:rPr>
          <w:color w:val="auto"/>
          <w:sz w:val="24"/>
          <w:szCs w:val="24"/>
        </w:rPr>
        <w:t xml:space="preserve">— </w:t>
      </w:r>
      <w:r w:rsidRPr="00C620CF">
        <w:rPr>
          <w:b/>
          <w:bCs/>
          <w:color w:val="auto"/>
          <w:sz w:val="24"/>
          <w:szCs w:val="24"/>
        </w:rPr>
        <w:t xml:space="preserve">осуществлять </w:t>
      </w:r>
      <w:r w:rsidRPr="00C620CF">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93ED3A1"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Человек как участник правовых отношений</w:t>
      </w:r>
    </w:p>
    <w:p w14:paraId="6A4990C4" w14:textId="77777777" w:rsidR="00A57638" w:rsidRPr="00C620CF" w:rsidRDefault="00E235EB" w:rsidP="00C620CF">
      <w:pPr>
        <w:pStyle w:val="13"/>
        <w:numPr>
          <w:ilvl w:val="0"/>
          <w:numId w:val="109"/>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осваивать и применять знания </w:t>
      </w:r>
      <w:r w:rsidRPr="00C620CF">
        <w:rPr>
          <w:color w:val="auto"/>
          <w:sz w:val="24"/>
          <w:szCs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343A1C5" w14:textId="77777777" w:rsidR="00A57638" w:rsidRPr="00C620CF" w:rsidRDefault="00E235EB" w:rsidP="00C620CF">
      <w:pPr>
        <w:pStyle w:val="13"/>
        <w:numPr>
          <w:ilvl w:val="0"/>
          <w:numId w:val="109"/>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характеризовать </w:t>
      </w:r>
      <w:r w:rsidR="00060427" w:rsidRPr="00C620CF">
        <w:rPr>
          <w:color w:val="auto"/>
          <w:sz w:val="24"/>
          <w:szCs w:val="24"/>
        </w:rPr>
        <w:t>право,</w:t>
      </w:r>
      <w:r w:rsidRPr="00C620CF">
        <w:rPr>
          <w:color w:val="auto"/>
          <w:sz w:val="24"/>
          <w:szCs w:val="24"/>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4A1D1FD" w14:textId="77777777" w:rsidR="00A57638" w:rsidRPr="00C620CF" w:rsidRDefault="00E235EB" w:rsidP="00C620CF">
      <w:pPr>
        <w:pStyle w:val="13"/>
        <w:numPr>
          <w:ilvl w:val="0"/>
          <w:numId w:val="109"/>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приводить примеры </w:t>
      </w:r>
      <w:r w:rsidRPr="00C620CF">
        <w:rPr>
          <w:color w:val="auto"/>
          <w:sz w:val="24"/>
          <w:szCs w:val="24"/>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F01C56D" w14:textId="77777777" w:rsidR="00A57638" w:rsidRPr="00C620CF" w:rsidRDefault="00E235EB" w:rsidP="00C620CF">
      <w:pPr>
        <w:pStyle w:val="13"/>
        <w:numPr>
          <w:ilvl w:val="0"/>
          <w:numId w:val="109"/>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классифицировать </w:t>
      </w:r>
      <w:r w:rsidRPr="00C620CF">
        <w:rPr>
          <w:color w:val="auto"/>
          <w:sz w:val="24"/>
          <w:szCs w:val="24"/>
        </w:rPr>
        <w:t>по разным признакам (в том числе устанавливать существенный признак классификации) нормы права, выделяя существенные признаки;</w:t>
      </w:r>
    </w:p>
    <w:p w14:paraId="01FFE3CF" w14:textId="77777777" w:rsidR="00A57638" w:rsidRPr="00C620CF" w:rsidRDefault="00E235EB" w:rsidP="00C620CF">
      <w:pPr>
        <w:pStyle w:val="13"/>
        <w:numPr>
          <w:ilvl w:val="0"/>
          <w:numId w:val="109"/>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сравнивать </w:t>
      </w:r>
      <w:r w:rsidRPr="00C620CF">
        <w:rPr>
          <w:color w:val="auto"/>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0D31D64" w14:textId="77777777" w:rsidR="00A57638" w:rsidRPr="00C620CF" w:rsidRDefault="00E235EB" w:rsidP="00C620CF">
      <w:pPr>
        <w:pStyle w:val="13"/>
        <w:numPr>
          <w:ilvl w:val="0"/>
          <w:numId w:val="109"/>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устанавливать и объяснять </w:t>
      </w:r>
      <w:r w:rsidRPr="00C620CF">
        <w:rPr>
          <w:color w:val="auto"/>
          <w:sz w:val="24"/>
          <w:szCs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E1B7114" w14:textId="77777777" w:rsidR="00A57638" w:rsidRPr="00C620CF" w:rsidRDefault="00E235EB" w:rsidP="00C620CF">
      <w:pPr>
        <w:pStyle w:val="13"/>
        <w:numPr>
          <w:ilvl w:val="0"/>
          <w:numId w:val="109"/>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использовать </w:t>
      </w:r>
      <w:r w:rsidRPr="00C620CF">
        <w:rPr>
          <w:color w:val="auto"/>
          <w:sz w:val="24"/>
          <w:szCs w:val="24"/>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w:t>
      </w:r>
      <w:r w:rsidRPr="00C620CF">
        <w:rPr>
          <w:color w:val="auto"/>
          <w:sz w:val="24"/>
          <w:szCs w:val="24"/>
        </w:rPr>
        <w:lastRenderedPageBreak/>
        <w:t>типичных для несовершеннолетнего социальных ролей (члена семьи, учащегося, члена ученической общественной организации);</w:t>
      </w:r>
    </w:p>
    <w:p w14:paraId="0DCDDE64" w14:textId="77777777" w:rsidR="00A57638" w:rsidRPr="00C620CF" w:rsidRDefault="00E235EB" w:rsidP="00C620CF">
      <w:pPr>
        <w:pStyle w:val="13"/>
        <w:numPr>
          <w:ilvl w:val="0"/>
          <w:numId w:val="110"/>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определять и аргументировать </w:t>
      </w:r>
      <w:r w:rsidRPr="00C620CF">
        <w:rPr>
          <w:color w:val="auto"/>
          <w:sz w:val="24"/>
          <w:szCs w:val="24"/>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DD958CD" w14:textId="77777777" w:rsidR="00A57638" w:rsidRPr="00C620CF" w:rsidRDefault="00E235EB" w:rsidP="00C620CF">
      <w:pPr>
        <w:pStyle w:val="13"/>
        <w:numPr>
          <w:ilvl w:val="0"/>
          <w:numId w:val="110"/>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решать </w:t>
      </w:r>
      <w:r w:rsidRPr="00C620CF">
        <w:rPr>
          <w:color w:val="auto"/>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06308C57" w14:textId="77777777" w:rsidR="00A57638" w:rsidRPr="00C620CF" w:rsidRDefault="00E235EB" w:rsidP="00C620CF">
      <w:pPr>
        <w:pStyle w:val="13"/>
        <w:numPr>
          <w:ilvl w:val="0"/>
          <w:numId w:val="110"/>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овладевать </w:t>
      </w:r>
      <w:r w:rsidRPr="00C620CF">
        <w:rPr>
          <w:color w:val="auto"/>
          <w:sz w:val="24"/>
          <w:szCs w:val="24"/>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0F848D3F" w14:textId="77777777" w:rsidR="00A57638" w:rsidRPr="00C620CF" w:rsidRDefault="00E235EB" w:rsidP="00C620CF">
      <w:pPr>
        <w:pStyle w:val="13"/>
        <w:numPr>
          <w:ilvl w:val="0"/>
          <w:numId w:val="110"/>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искать и извлекать </w:t>
      </w:r>
      <w:r w:rsidRPr="00C620CF">
        <w:rPr>
          <w:color w:val="auto"/>
          <w:sz w:val="24"/>
          <w:szCs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B2B60BB" w14:textId="77777777" w:rsidR="00A57638" w:rsidRPr="00C620CF" w:rsidRDefault="00E235EB" w:rsidP="00C620CF">
      <w:pPr>
        <w:pStyle w:val="13"/>
        <w:numPr>
          <w:ilvl w:val="0"/>
          <w:numId w:val="110"/>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анализировать, обобщать, систематизировать, оценивать </w:t>
      </w:r>
      <w:r w:rsidRPr="00C620CF">
        <w:rPr>
          <w:color w:val="auto"/>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A2AE4A2" w14:textId="77777777" w:rsidR="00A57638" w:rsidRPr="00C620CF" w:rsidRDefault="00E235EB" w:rsidP="00C620CF">
      <w:pPr>
        <w:pStyle w:val="13"/>
        <w:numPr>
          <w:ilvl w:val="0"/>
          <w:numId w:val="110"/>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оценивать </w:t>
      </w:r>
      <w:r w:rsidRPr="00C620CF">
        <w:rPr>
          <w:color w:val="auto"/>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A92210C" w14:textId="77777777" w:rsidR="00A57638" w:rsidRPr="00C620CF" w:rsidRDefault="00E235EB" w:rsidP="00C620CF">
      <w:pPr>
        <w:pStyle w:val="13"/>
        <w:spacing w:line="276" w:lineRule="auto"/>
        <w:ind w:left="300" w:firstLine="709"/>
        <w:contextualSpacing/>
        <w:jc w:val="both"/>
        <w:rPr>
          <w:color w:val="auto"/>
          <w:sz w:val="24"/>
          <w:szCs w:val="24"/>
        </w:rPr>
      </w:pPr>
      <w:r w:rsidRPr="00C620CF">
        <w:rPr>
          <w:color w:val="auto"/>
          <w:sz w:val="24"/>
          <w:szCs w:val="24"/>
        </w:rPr>
        <w:t xml:space="preserve">— </w:t>
      </w:r>
      <w:r w:rsidRPr="00C620CF">
        <w:rPr>
          <w:b/>
          <w:bCs/>
          <w:color w:val="auto"/>
          <w:sz w:val="24"/>
          <w:szCs w:val="24"/>
        </w:rPr>
        <w:t xml:space="preserve">использовать </w:t>
      </w:r>
      <w:r w:rsidRPr="00C620CF">
        <w:rPr>
          <w:color w:val="auto"/>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30AAF7D" w14:textId="77777777" w:rsidR="00A57638" w:rsidRPr="00C620CF" w:rsidRDefault="00E235EB" w:rsidP="00C620CF">
      <w:pPr>
        <w:pStyle w:val="13"/>
        <w:spacing w:line="276" w:lineRule="auto"/>
        <w:ind w:left="300" w:firstLine="709"/>
        <w:contextualSpacing/>
        <w:jc w:val="both"/>
        <w:rPr>
          <w:color w:val="auto"/>
          <w:sz w:val="24"/>
          <w:szCs w:val="24"/>
        </w:rPr>
      </w:pPr>
      <w:r w:rsidRPr="00C620CF">
        <w:rPr>
          <w:color w:val="auto"/>
          <w:sz w:val="24"/>
          <w:szCs w:val="24"/>
        </w:rPr>
        <w:t xml:space="preserve">— </w:t>
      </w:r>
      <w:r w:rsidRPr="00C620CF">
        <w:rPr>
          <w:b/>
          <w:bCs/>
          <w:color w:val="auto"/>
          <w:sz w:val="24"/>
          <w:szCs w:val="24"/>
        </w:rPr>
        <w:t xml:space="preserve">самостоятельно заполнять </w:t>
      </w:r>
      <w:r w:rsidRPr="00C620CF">
        <w:rPr>
          <w:color w:val="auto"/>
          <w:sz w:val="24"/>
          <w:szCs w:val="24"/>
        </w:rPr>
        <w:t>форму (в том числе электронную) и составлять простейший документ при получении паспорта гражданина Российской Федерации;</w:t>
      </w:r>
    </w:p>
    <w:p w14:paraId="3BFB17FE" w14:textId="77777777" w:rsidR="00A57638" w:rsidRPr="00C620CF" w:rsidRDefault="00E235EB" w:rsidP="00C620CF">
      <w:pPr>
        <w:pStyle w:val="13"/>
        <w:spacing w:line="276" w:lineRule="auto"/>
        <w:ind w:left="300" w:firstLine="709"/>
        <w:contextualSpacing/>
        <w:jc w:val="both"/>
        <w:rPr>
          <w:color w:val="auto"/>
          <w:sz w:val="24"/>
          <w:szCs w:val="24"/>
        </w:rPr>
      </w:pPr>
      <w:r w:rsidRPr="00C620CF">
        <w:rPr>
          <w:color w:val="auto"/>
          <w:sz w:val="24"/>
          <w:szCs w:val="24"/>
        </w:rPr>
        <w:t xml:space="preserve">— </w:t>
      </w:r>
      <w:r w:rsidRPr="00C620CF">
        <w:rPr>
          <w:b/>
          <w:bCs/>
          <w:color w:val="auto"/>
          <w:sz w:val="24"/>
          <w:szCs w:val="24"/>
        </w:rPr>
        <w:t xml:space="preserve">осуществлять </w:t>
      </w:r>
      <w:r w:rsidRPr="00C620CF">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AD42CFD"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Основы российского права</w:t>
      </w:r>
    </w:p>
    <w:p w14:paraId="28CEA4DA" w14:textId="77777777" w:rsidR="00A57638" w:rsidRPr="00C620CF" w:rsidRDefault="00E235EB" w:rsidP="00C620CF">
      <w:pPr>
        <w:pStyle w:val="13"/>
        <w:spacing w:line="276" w:lineRule="auto"/>
        <w:ind w:left="300" w:firstLine="709"/>
        <w:contextualSpacing/>
        <w:jc w:val="both"/>
        <w:rPr>
          <w:color w:val="auto"/>
          <w:sz w:val="24"/>
          <w:szCs w:val="24"/>
        </w:rPr>
      </w:pPr>
      <w:r w:rsidRPr="00C620CF">
        <w:rPr>
          <w:color w:val="auto"/>
          <w:sz w:val="24"/>
          <w:szCs w:val="24"/>
        </w:rPr>
        <w:t xml:space="preserve">— </w:t>
      </w:r>
      <w:r w:rsidRPr="00C620CF">
        <w:rPr>
          <w:b/>
          <w:bCs/>
          <w:color w:val="auto"/>
          <w:sz w:val="24"/>
          <w:szCs w:val="24"/>
        </w:rPr>
        <w:t xml:space="preserve">осваивать и применять </w:t>
      </w:r>
      <w:r w:rsidRPr="00C620CF">
        <w:rPr>
          <w:color w:val="auto"/>
          <w:sz w:val="24"/>
          <w:szCs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w:t>
      </w:r>
      <w:r w:rsidRPr="00C620CF">
        <w:rPr>
          <w:color w:val="auto"/>
          <w:sz w:val="24"/>
          <w:szCs w:val="24"/>
        </w:rPr>
        <w:lastRenderedPageBreak/>
        <w:t>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A9708DA" w14:textId="77777777" w:rsidR="00A57638" w:rsidRPr="00C620CF" w:rsidRDefault="00E235EB" w:rsidP="00C620CF">
      <w:pPr>
        <w:pStyle w:val="13"/>
        <w:spacing w:line="276" w:lineRule="auto"/>
        <w:ind w:left="300" w:firstLine="709"/>
        <w:contextualSpacing/>
        <w:jc w:val="both"/>
        <w:rPr>
          <w:color w:val="auto"/>
          <w:sz w:val="24"/>
          <w:szCs w:val="24"/>
        </w:rPr>
      </w:pPr>
      <w:r w:rsidRPr="00C620CF">
        <w:rPr>
          <w:color w:val="auto"/>
          <w:sz w:val="24"/>
          <w:szCs w:val="24"/>
        </w:rPr>
        <w:t xml:space="preserve">— </w:t>
      </w:r>
      <w:r w:rsidRPr="00C620CF">
        <w:rPr>
          <w:b/>
          <w:bCs/>
          <w:color w:val="auto"/>
          <w:sz w:val="24"/>
          <w:szCs w:val="24"/>
        </w:rPr>
        <w:t xml:space="preserve">характеризовать </w:t>
      </w:r>
      <w:r w:rsidRPr="00C620CF">
        <w:rPr>
          <w:color w:val="auto"/>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F3B5BE1" w14:textId="77777777" w:rsidR="00A57638" w:rsidRPr="00C620CF" w:rsidRDefault="00E235EB" w:rsidP="00C620CF">
      <w:pPr>
        <w:pStyle w:val="13"/>
        <w:spacing w:line="276" w:lineRule="auto"/>
        <w:ind w:left="280" w:firstLine="709"/>
        <w:contextualSpacing/>
        <w:jc w:val="both"/>
        <w:rPr>
          <w:color w:val="auto"/>
          <w:sz w:val="24"/>
          <w:szCs w:val="24"/>
        </w:rPr>
      </w:pPr>
      <w:r w:rsidRPr="00C620CF">
        <w:rPr>
          <w:color w:val="auto"/>
          <w:sz w:val="24"/>
          <w:szCs w:val="24"/>
        </w:rPr>
        <w:t>содержание трудового договора, виды правонарушений и виды наказаний;</w:t>
      </w:r>
    </w:p>
    <w:p w14:paraId="1340818F" w14:textId="77777777" w:rsidR="00A57638" w:rsidRPr="00C620CF" w:rsidRDefault="00E235EB" w:rsidP="00C620CF">
      <w:pPr>
        <w:pStyle w:val="13"/>
        <w:numPr>
          <w:ilvl w:val="0"/>
          <w:numId w:val="111"/>
        </w:numPr>
        <w:tabs>
          <w:tab w:val="left" w:pos="332"/>
        </w:tabs>
        <w:spacing w:line="276" w:lineRule="auto"/>
        <w:ind w:left="280" w:firstLine="709"/>
        <w:contextualSpacing/>
        <w:jc w:val="both"/>
        <w:rPr>
          <w:color w:val="auto"/>
          <w:sz w:val="24"/>
          <w:szCs w:val="24"/>
        </w:rPr>
      </w:pPr>
      <w:r w:rsidRPr="00C620CF">
        <w:rPr>
          <w:b/>
          <w:bCs/>
          <w:color w:val="auto"/>
          <w:sz w:val="24"/>
          <w:szCs w:val="24"/>
        </w:rPr>
        <w:t>приводить примеры законов и подзаконных актов и моделировать ситуации</w:t>
      </w:r>
      <w:r w:rsidRPr="00C620CF">
        <w:rPr>
          <w:color w:val="auto"/>
          <w:sz w:val="24"/>
          <w:szCs w:val="24"/>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2CB714FB" w14:textId="77777777" w:rsidR="00A57638" w:rsidRPr="00C620CF" w:rsidRDefault="00E235EB" w:rsidP="00C620CF">
      <w:pPr>
        <w:pStyle w:val="13"/>
        <w:numPr>
          <w:ilvl w:val="0"/>
          <w:numId w:val="111"/>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классифицировать </w:t>
      </w:r>
      <w:r w:rsidRPr="00C620CF">
        <w:rPr>
          <w:color w:val="auto"/>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6ACA659" w14:textId="77777777" w:rsidR="00A57638" w:rsidRPr="00C620CF" w:rsidRDefault="00E235EB" w:rsidP="00C620CF">
      <w:pPr>
        <w:pStyle w:val="13"/>
        <w:numPr>
          <w:ilvl w:val="0"/>
          <w:numId w:val="111"/>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сравнивать </w:t>
      </w:r>
      <w:r w:rsidRPr="00C620CF">
        <w:rPr>
          <w:color w:val="auto"/>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8764A8C" w14:textId="77777777" w:rsidR="00A57638" w:rsidRPr="00C620CF" w:rsidRDefault="00E235EB" w:rsidP="00C620CF">
      <w:pPr>
        <w:pStyle w:val="13"/>
        <w:numPr>
          <w:ilvl w:val="0"/>
          <w:numId w:val="111"/>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устанавливать и объяснять </w:t>
      </w:r>
      <w:r w:rsidRPr="00C620CF">
        <w:rPr>
          <w:color w:val="auto"/>
          <w:sz w:val="24"/>
          <w:szCs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D16A8C3" w14:textId="77777777" w:rsidR="00A57638" w:rsidRPr="00C620CF" w:rsidRDefault="00E235EB" w:rsidP="00C620CF">
      <w:pPr>
        <w:pStyle w:val="13"/>
        <w:numPr>
          <w:ilvl w:val="0"/>
          <w:numId w:val="111"/>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использовать </w:t>
      </w:r>
      <w:r w:rsidRPr="00C620CF">
        <w:rPr>
          <w:color w:val="auto"/>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9551AC1" w14:textId="77777777" w:rsidR="00A57638" w:rsidRPr="00C620CF" w:rsidRDefault="00E235EB" w:rsidP="00C620CF">
      <w:pPr>
        <w:pStyle w:val="13"/>
        <w:numPr>
          <w:ilvl w:val="0"/>
          <w:numId w:val="111"/>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определять и аргументировать </w:t>
      </w:r>
      <w:r w:rsidRPr="00C620CF">
        <w:rPr>
          <w:color w:val="auto"/>
          <w:sz w:val="24"/>
          <w:szCs w:val="24"/>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0F036C0" w14:textId="77777777" w:rsidR="00A57638" w:rsidRPr="00C620CF" w:rsidRDefault="00E235EB" w:rsidP="00C620CF">
      <w:pPr>
        <w:pStyle w:val="13"/>
        <w:spacing w:line="276" w:lineRule="auto"/>
        <w:ind w:left="280" w:firstLine="709"/>
        <w:contextualSpacing/>
        <w:jc w:val="both"/>
        <w:rPr>
          <w:color w:val="auto"/>
          <w:sz w:val="24"/>
          <w:szCs w:val="24"/>
        </w:rPr>
      </w:pPr>
      <w:r w:rsidRPr="00C620CF">
        <w:rPr>
          <w:color w:val="auto"/>
          <w:sz w:val="24"/>
          <w:szCs w:val="24"/>
        </w:rPr>
        <w:t xml:space="preserve">— </w:t>
      </w:r>
      <w:r w:rsidRPr="00C620CF">
        <w:rPr>
          <w:b/>
          <w:bCs/>
          <w:color w:val="auto"/>
          <w:sz w:val="24"/>
          <w:szCs w:val="24"/>
        </w:rPr>
        <w:t xml:space="preserve">решать </w:t>
      </w:r>
      <w:r w:rsidRPr="00C620CF">
        <w:rPr>
          <w:color w:val="auto"/>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7A715F61" w14:textId="77777777" w:rsidR="00A57638" w:rsidRPr="00C620CF" w:rsidRDefault="00E235EB" w:rsidP="00C620CF">
      <w:pPr>
        <w:pStyle w:val="13"/>
        <w:spacing w:line="276" w:lineRule="auto"/>
        <w:ind w:left="280" w:firstLine="709"/>
        <w:contextualSpacing/>
        <w:jc w:val="both"/>
        <w:rPr>
          <w:color w:val="auto"/>
          <w:sz w:val="24"/>
          <w:szCs w:val="24"/>
        </w:rPr>
      </w:pPr>
      <w:r w:rsidRPr="00C620CF">
        <w:rPr>
          <w:color w:val="auto"/>
          <w:sz w:val="24"/>
          <w:szCs w:val="24"/>
        </w:rPr>
        <w:t xml:space="preserve">— </w:t>
      </w:r>
      <w:r w:rsidRPr="00C620CF">
        <w:rPr>
          <w:b/>
          <w:bCs/>
          <w:color w:val="auto"/>
          <w:sz w:val="24"/>
          <w:szCs w:val="24"/>
        </w:rPr>
        <w:t xml:space="preserve">овладевать </w:t>
      </w:r>
      <w:r w:rsidRPr="00C620CF">
        <w:rPr>
          <w:color w:val="auto"/>
          <w:sz w:val="24"/>
          <w:szCs w:val="24"/>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A650133" w14:textId="77777777" w:rsidR="00A57638" w:rsidRPr="00C620CF" w:rsidRDefault="00E235EB" w:rsidP="00C620CF">
      <w:pPr>
        <w:pStyle w:val="13"/>
        <w:spacing w:line="276" w:lineRule="auto"/>
        <w:ind w:left="280" w:firstLine="709"/>
        <w:contextualSpacing/>
        <w:jc w:val="both"/>
        <w:rPr>
          <w:color w:val="auto"/>
          <w:sz w:val="24"/>
          <w:szCs w:val="24"/>
        </w:rPr>
      </w:pPr>
      <w:r w:rsidRPr="00C620CF">
        <w:rPr>
          <w:color w:val="auto"/>
          <w:sz w:val="24"/>
          <w:szCs w:val="24"/>
        </w:rPr>
        <w:t xml:space="preserve">— </w:t>
      </w:r>
      <w:r w:rsidRPr="00C620CF">
        <w:rPr>
          <w:b/>
          <w:bCs/>
          <w:color w:val="auto"/>
          <w:sz w:val="24"/>
          <w:szCs w:val="24"/>
        </w:rPr>
        <w:t xml:space="preserve">искать и извлекать </w:t>
      </w:r>
      <w:r w:rsidRPr="00C620CF">
        <w:rPr>
          <w:color w:val="auto"/>
          <w:sz w:val="24"/>
          <w:szCs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FEBF032" w14:textId="77777777" w:rsidR="00A57638" w:rsidRPr="00C620CF" w:rsidRDefault="00E235EB" w:rsidP="00C620CF">
      <w:pPr>
        <w:pStyle w:val="13"/>
        <w:spacing w:line="276" w:lineRule="auto"/>
        <w:ind w:left="280" w:firstLine="709"/>
        <w:contextualSpacing/>
        <w:jc w:val="both"/>
        <w:rPr>
          <w:color w:val="auto"/>
          <w:sz w:val="24"/>
          <w:szCs w:val="24"/>
        </w:rPr>
      </w:pPr>
      <w:r w:rsidRPr="00C620CF">
        <w:rPr>
          <w:color w:val="auto"/>
          <w:sz w:val="24"/>
          <w:szCs w:val="24"/>
        </w:rPr>
        <w:t xml:space="preserve">— </w:t>
      </w:r>
      <w:r w:rsidRPr="00C620CF">
        <w:rPr>
          <w:b/>
          <w:bCs/>
          <w:color w:val="auto"/>
          <w:sz w:val="24"/>
          <w:szCs w:val="24"/>
        </w:rPr>
        <w:t xml:space="preserve">анализировать, обобщать, систематизировать, оценивать </w:t>
      </w:r>
      <w:r w:rsidRPr="00C620CF">
        <w:rPr>
          <w:color w:val="auto"/>
          <w:sz w:val="24"/>
          <w:szCs w:val="24"/>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w:t>
      </w:r>
      <w:r w:rsidRPr="00C620CF">
        <w:rPr>
          <w:color w:val="auto"/>
          <w:sz w:val="24"/>
          <w:szCs w:val="24"/>
        </w:rPr>
        <w:lastRenderedPageBreak/>
        <w:t>совершённые правонарушения, о юридической ответственности несовершеннолетних;</w:t>
      </w:r>
    </w:p>
    <w:p w14:paraId="596A92DE" w14:textId="77777777" w:rsidR="00A57638" w:rsidRPr="00C620CF" w:rsidRDefault="00E235EB" w:rsidP="00C620CF">
      <w:pPr>
        <w:pStyle w:val="13"/>
        <w:spacing w:line="276" w:lineRule="auto"/>
        <w:ind w:left="280" w:firstLine="709"/>
        <w:contextualSpacing/>
        <w:jc w:val="both"/>
        <w:rPr>
          <w:color w:val="auto"/>
          <w:sz w:val="24"/>
          <w:szCs w:val="24"/>
        </w:rPr>
      </w:pPr>
      <w:r w:rsidRPr="00C620CF">
        <w:rPr>
          <w:color w:val="auto"/>
          <w:sz w:val="24"/>
          <w:szCs w:val="24"/>
        </w:rPr>
        <w:t xml:space="preserve">— </w:t>
      </w:r>
      <w:r w:rsidRPr="00C620CF">
        <w:rPr>
          <w:b/>
          <w:bCs/>
          <w:color w:val="auto"/>
          <w:sz w:val="24"/>
          <w:szCs w:val="24"/>
        </w:rPr>
        <w:t xml:space="preserve">оценивать </w:t>
      </w:r>
      <w:r w:rsidRPr="00C620CF">
        <w:rPr>
          <w:color w:val="auto"/>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8912D48" w14:textId="77777777" w:rsidR="00A57638" w:rsidRPr="00C620CF" w:rsidRDefault="00E235EB" w:rsidP="00C620CF">
      <w:pPr>
        <w:pStyle w:val="13"/>
        <w:spacing w:line="276" w:lineRule="auto"/>
        <w:ind w:left="280" w:firstLine="709"/>
        <w:contextualSpacing/>
        <w:jc w:val="both"/>
        <w:rPr>
          <w:color w:val="auto"/>
          <w:sz w:val="24"/>
          <w:szCs w:val="24"/>
        </w:rPr>
      </w:pPr>
      <w:r w:rsidRPr="00C620CF">
        <w:rPr>
          <w:color w:val="auto"/>
          <w:sz w:val="24"/>
          <w:szCs w:val="24"/>
        </w:rPr>
        <w:t xml:space="preserve">— </w:t>
      </w:r>
      <w:r w:rsidRPr="00C620CF">
        <w:rPr>
          <w:b/>
          <w:bCs/>
          <w:color w:val="auto"/>
          <w:sz w:val="24"/>
          <w:szCs w:val="24"/>
        </w:rPr>
        <w:t xml:space="preserve">использовать </w:t>
      </w:r>
      <w:r w:rsidRPr="00C620CF">
        <w:rPr>
          <w:color w:val="auto"/>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4830CCF" w14:textId="77777777" w:rsidR="00A57638" w:rsidRPr="00C620CF" w:rsidRDefault="00E235EB" w:rsidP="00C620CF">
      <w:pPr>
        <w:pStyle w:val="13"/>
        <w:spacing w:line="276" w:lineRule="auto"/>
        <w:ind w:left="280" w:firstLine="709"/>
        <w:contextualSpacing/>
        <w:jc w:val="both"/>
        <w:rPr>
          <w:color w:val="auto"/>
          <w:sz w:val="24"/>
          <w:szCs w:val="24"/>
        </w:rPr>
      </w:pPr>
      <w:r w:rsidRPr="00C620CF">
        <w:rPr>
          <w:color w:val="auto"/>
          <w:sz w:val="24"/>
          <w:szCs w:val="24"/>
        </w:rPr>
        <w:t xml:space="preserve">— </w:t>
      </w:r>
      <w:r w:rsidRPr="00C620CF">
        <w:rPr>
          <w:b/>
          <w:bCs/>
          <w:color w:val="auto"/>
          <w:sz w:val="24"/>
          <w:szCs w:val="24"/>
        </w:rPr>
        <w:t xml:space="preserve">самостоятельно заполнять </w:t>
      </w:r>
      <w:r w:rsidRPr="00C620CF">
        <w:rPr>
          <w:color w:val="auto"/>
          <w:sz w:val="24"/>
          <w:szCs w:val="24"/>
        </w:rPr>
        <w:t>форму (в том числе электронную) и составлять простейший документ (заявление о приёме на работу);</w:t>
      </w:r>
    </w:p>
    <w:p w14:paraId="528F1905" w14:textId="77777777" w:rsidR="00A57638" w:rsidRPr="00C620CF" w:rsidRDefault="00E235EB" w:rsidP="00C620CF">
      <w:pPr>
        <w:pStyle w:val="13"/>
        <w:spacing w:line="276" w:lineRule="auto"/>
        <w:ind w:left="280" w:firstLine="709"/>
        <w:contextualSpacing/>
        <w:jc w:val="both"/>
        <w:rPr>
          <w:color w:val="auto"/>
          <w:sz w:val="24"/>
          <w:szCs w:val="24"/>
        </w:rPr>
      </w:pPr>
      <w:r w:rsidRPr="00C620CF">
        <w:rPr>
          <w:color w:val="auto"/>
          <w:sz w:val="24"/>
          <w:szCs w:val="24"/>
        </w:rPr>
        <w:t xml:space="preserve">— </w:t>
      </w:r>
      <w:r w:rsidRPr="00C620CF">
        <w:rPr>
          <w:b/>
          <w:bCs/>
          <w:color w:val="auto"/>
          <w:sz w:val="24"/>
          <w:szCs w:val="24"/>
        </w:rPr>
        <w:t xml:space="preserve">осуществлять </w:t>
      </w:r>
      <w:r w:rsidRPr="00C620CF">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6BFBB04" w14:textId="77777777" w:rsidR="00DC12CB" w:rsidRPr="00C620CF" w:rsidRDefault="00DC12CB" w:rsidP="00C620CF">
      <w:pPr>
        <w:pStyle w:val="af5"/>
        <w:spacing w:line="276" w:lineRule="auto"/>
        <w:ind w:firstLine="709"/>
        <w:contextualSpacing/>
        <w:rPr>
          <w:rFonts w:ascii="Times New Roman" w:hAnsi="Times New Roman" w:cs="Times New Roman"/>
          <w:sz w:val="24"/>
          <w:szCs w:val="24"/>
        </w:rPr>
      </w:pPr>
      <w:bookmarkStart w:id="402" w:name="bookmark1002"/>
    </w:p>
    <w:p w14:paraId="14767F5E"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8 КЛАСС</w:t>
      </w:r>
      <w:bookmarkEnd w:id="402"/>
    </w:p>
    <w:p w14:paraId="2100F6BE" w14:textId="77777777" w:rsidR="00DC12CB" w:rsidRPr="00C620CF" w:rsidRDefault="00DC12CB" w:rsidP="00C620CF">
      <w:pPr>
        <w:pStyle w:val="af5"/>
        <w:spacing w:line="276" w:lineRule="auto"/>
        <w:ind w:firstLine="709"/>
        <w:contextualSpacing/>
        <w:rPr>
          <w:rFonts w:ascii="Times New Roman" w:hAnsi="Times New Roman" w:cs="Times New Roman"/>
          <w:bCs/>
          <w:sz w:val="24"/>
          <w:szCs w:val="24"/>
        </w:rPr>
      </w:pPr>
    </w:p>
    <w:p w14:paraId="3D069657"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bCs/>
          <w:sz w:val="24"/>
          <w:szCs w:val="24"/>
        </w:rPr>
        <w:t>Человек в экономических отношениях</w:t>
      </w:r>
    </w:p>
    <w:p w14:paraId="40C24DBD" w14:textId="77777777" w:rsidR="00A57638" w:rsidRPr="00C620CF" w:rsidRDefault="00E235EB" w:rsidP="00C620CF">
      <w:pPr>
        <w:pStyle w:val="13"/>
        <w:numPr>
          <w:ilvl w:val="0"/>
          <w:numId w:val="112"/>
        </w:numPr>
        <w:tabs>
          <w:tab w:val="left" w:pos="332"/>
        </w:tabs>
        <w:spacing w:line="276" w:lineRule="auto"/>
        <w:ind w:left="300" w:firstLine="709"/>
        <w:contextualSpacing/>
        <w:jc w:val="both"/>
        <w:rPr>
          <w:color w:val="auto"/>
          <w:sz w:val="24"/>
          <w:szCs w:val="24"/>
        </w:rPr>
      </w:pPr>
      <w:r w:rsidRPr="00C620CF">
        <w:rPr>
          <w:b/>
          <w:bCs/>
          <w:color w:val="auto"/>
          <w:sz w:val="24"/>
          <w:szCs w:val="24"/>
        </w:rPr>
        <w:t xml:space="preserve">осваивать и применять </w:t>
      </w:r>
      <w:r w:rsidRPr="00C620CF">
        <w:rPr>
          <w:color w:val="auto"/>
          <w:sz w:val="24"/>
          <w:szCs w:val="24"/>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92D2618" w14:textId="77777777" w:rsidR="00A57638" w:rsidRPr="00C620CF" w:rsidRDefault="00E235EB" w:rsidP="00C620CF">
      <w:pPr>
        <w:pStyle w:val="13"/>
        <w:numPr>
          <w:ilvl w:val="0"/>
          <w:numId w:val="112"/>
        </w:numPr>
        <w:tabs>
          <w:tab w:val="left" w:pos="332"/>
        </w:tabs>
        <w:spacing w:line="276" w:lineRule="auto"/>
        <w:ind w:left="300" w:firstLine="709"/>
        <w:contextualSpacing/>
        <w:jc w:val="both"/>
        <w:rPr>
          <w:color w:val="auto"/>
          <w:sz w:val="24"/>
          <w:szCs w:val="24"/>
        </w:rPr>
      </w:pPr>
      <w:r w:rsidRPr="00C620CF">
        <w:rPr>
          <w:b/>
          <w:bCs/>
          <w:color w:val="auto"/>
          <w:sz w:val="24"/>
          <w:szCs w:val="24"/>
        </w:rPr>
        <w:t xml:space="preserve">характеризовать </w:t>
      </w:r>
      <w:r w:rsidRPr="00C620CF">
        <w:rPr>
          <w:color w:val="auto"/>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41B7023" w14:textId="77777777" w:rsidR="00A57638" w:rsidRPr="00C620CF" w:rsidRDefault="00E235EB" w:rsidP="00C620CF">
      <w:pPr>
        <w:pStyle w:val="13"/>
        <w:numPr>
          <w:ilvl w:val="0"/>
          <w:numId w:val="112"/>
        </w:numPr>
        <w:tabs>
          <w:tab w:val="left" w:pos="332"/>
        </w:tabs>
        <w:spacing w:line="276" w:lineRule="auto"/>
        <w:ind w:left="300" w:firstLine="709"/>
        <w:contextualSpacing/>
        <w:jc w:val="both"/>
        <w:rPr>
          <w:color w:val="auto"/>
          <w:sz w:val="24"/>
          <w:szCs w:val="24"/>
        </w:rPr>
      </w:pPr>
      <w:r w:rsidRPr="00C620CF">
        <w:rPr>
          <w:b/>
          <w:bCs/>
          <w:color w:val="auto"/>
          <w:sz w:val="24"/>
          <w:szCs w:val="24"/>
        </w:rPr>
        <w:t xml:space="preserve">приводить примеры </w:t>
      </w:r>
      <w:r w:rsidRPr="00C620CF">
        <w:rPr>
          <w:color w:val="auto"/>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BA9CDA6" w14:textId="77777777" w:rsidR="00A57638" w:rsidRPr="00C620CF" w:rsidRDefault="00E235EB" w:rsidP="00C620CF">
      <w:pPr>
        <w:pStyle w:val="13"/>
        <w:numPr>
          <w:ilvl w:val="0"/>
          <w:numId w:val="112"/>
        </w:numPr>
        <w:tabs>
          <w:tab w:val="left" w:pos="332"/>
        </w:tabs>
        <w:spacing w:line="276" w:lineRule="auto"/>
        <w:ind w:left="300" w:firstLine="709"/>
        <w:contextualSpacing/>
        <w:jc w:val="both"/>
        <w:rPr>
          <w:color w:val="auto"/>
          <w:sz w:val="24"/>
          <w:szCs w:val="24"/>
        </w:rPr>
      </w:pPr>
      <w:r w:rsidRPr="00C620CF">
        <w:rPr>
          <w:b/>
          <w:bCs/>
          <w:color w:val="auto"/>
          <w:sz w:val="24"/>
          <w:szCs w:val="24"/>
        </w:rPr>
        <w:t xml:space="preserve">классифицировать </w:t>
      </w:r>
      <w:r w:rsidRPr="00C620CF">
        <w:rPr>
          <w:color w:val="auto"/>
          <w:sz w:val="24"/>
          <w:szCs w:val="24"/>
        </w:rPr>
        <w:t>(в том числе устанавливать существенный признак классификации) механизмы государственного регулирования экономики;</w:t>
      </w:r>
    </w:p>
    <w:p w14:paraId="7C433876" w14:textId="77777777" w:rsidR="00A57638" w:rsidRPr="00C620CF" w:rsidRDefault="00E235EB" w:rsidP="00C620CF">
      <w:pPr>
        <w:pStyle w:val="13"/>
        <w:numPr>
          <w:ilvl w:val="0"/>
          <w:numId w:val="112"/>
        </w:numPr>
        <w:tabs>
          <w:tab w:val="left" w:pos="332"/>
        </w:tabs>
        <w:spacing w:line="276" w:lineRule="auto"/>
        <w:ind w:firstLine="709"/>
        <w:contextualSpacing/>
        <w:jc w:val="both"/>
        <w:rPr>
          <w:color w:val="auto"/>
          <w:sz w:val="24"/>
          <w:szCs w:val="24"/>
        </w:rPr>
      </w:pPr>
      <w:r w:rsidRPr="00C620CF">
        <w:rPr>
          <w:b/>
          <w:bCs/>
          <w:color w:val="auto"/>
          <w:sz w:val="24"/>
          <w:szCs w:val="24"/>
        </w:rPr>
        <w:t xml:space="preserve">сравнивать </w:t>
      </w:r>
      <w:r w:rsidRPr="00C620CF">
        <w:rPr>
          <w:color w:val="auto"/>
          <w:sz w:val="24"/>
          <w:szCs w:val="24"/>
        </w:rPr>
        <w:t>различные способы хозяйствования;</w:t>
      </w:r>
    </w:p>
    <w:p w14:paraId="39D9FAEF" w14:textId="77777777" w:rsidR="00A57638" w:rsidRPr="00C620CF" w:rsidRDefault="00E235EB" w:rsidP="00C620CF">
      <w:pPr>
        <w:pStyle w:val="13"/>
        <w:numPr>
          <w:ilvl w:val="0"/>
          <w:numId w:val="112"/>
        </w:numPr>
        <w:tabs>
          <w:tab w:val="left" w:pos="332"/>
        </w:tabs>
        <w:spacing w:line="276" w:lineRule="auto"/>
        <w:ind w:left="300" w:firstLine="709"/>
        <w:contextualSpacing/>
        <w:jc w:val="both"/>
        <w:rPr>
          <w:color w:val="auto"/>
          <w:sz w:val="24"/>
          <w:szCs w:val="24"/>
        </w:rPr>
      </w:pPr>
      <w:r w:rsidRPr="00C620CF">
        <w:rPr>
          <w:b/>
          <w:bCs/>
          <w:color w:val="auto"/>
          <w:sz w:val="24"/>
          <w:szCs w:val="24"/>
        </w:rPr>
        <w:t xml:space="preserve">устанавливать и объяснять </w:t>
      </w:r>
      <w:r w:rsidRPr="00C620CF">
        <w:rPr>
          <w:color w:val="auto"/>
          <w:sz w:val="24"/>
          <w:szCs w:val="24"/>
        </w:rPr>
        <w:t>связи политических потрясений и социально-экономических кризисов в государстве;</w:t>
      </w:r>
    </w:p>
    <w:p w14:paraId="7A7C643C" w14:textId="77777777" w:rsidR="00A57638" w:rsidRPr="00C620CF" w:rsidRDefault="00E235EB" w:rsidP="00C620CF">
      <w:pPr>
        <w:pStyle w:val="13"/>
        <w:numPr>
          <w:ilvl w:val="0"/>
          <w:numId w:val="112"/>
        </w:numPr>
        <w:tabs>
          <w:tab w:val="left" w:pos="332"/>
        </w:tabs>
        <w:spacing w:line="276" w:lineRule="auto"/>
        <w:ind w:left="300" w:firstLine="709"/>
        <w:contextualSpacing/>
        <w:jc w:val="both"/>
        <w:rPr>
          <w:color w:val="auto"/>
          <w:sz w:val="24"/>
          <w:szCs w:val="24"/>
        </w:rPr>
      </w:pPr>
      <w:r w:rsidRPr="00C620CF">
        <w:rPr>
          <w:b/>
          <w:bCs/>
          <w:color w:val="auto"/>
          <w:sz w:val="24"/>
          <w:szCs w:val="24"/>
        </w:rPr>
        <w:t xml:space="preserve">использовать </w:t>
      </w:r>
      <w:r w:rsidRPr="00C620CF">
        <w:rPr>
          <w:color w:val="auto"/>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11E4198" w14:textId="77777777" w:rsidR="00A57638" w:rsidRPr="00C620CF" w:rsidRDefault="00E235EB" w:rsidP="00C620CF">
      <w:pPr>
        <w:pStyle w:val="13"/>
        <w:numPr>
          <w:ilvl w:val="0"/>
          <w:numId w:val="112"/>
        </w:numPr>
        <w:tabs>
          <w:tab w:val="left" w:pos="332"/>
        </w:tabs>
        <w:spacing w:line="276" w:lineRule="auto"/>
        <w:ind w:left="300" w:firstLine="709"/>
        <w:contextualSpacing/>
        <w:jc w:val="both"/>
        <w:rPr>
          <w:color w:val="auto"/>
          <w:sz w:val="24"/>
          <w:szCs w:val="24"/>
        </w:rPr>
      </w:pPr>
      <w:r w:rsidRPr="00C620CF">
        <w:rPr>
          <w:b/>
          <w:bCs/>
          <w:color w:val="auto"/>
          <w:sz w:val="24"/>
          <w:szCs w:val="24"/>
        </w:rPr>
        <w:t xml:space="preserve">определять и аргументировать </w:t>
      </w:r>
      <w:r w:rsidRPr="00C620CF">
        <w:rPr>
          <w:color w:val="auto"/>
          <w:sz w:val="24"/>
          <w:szCs w:val="24"/>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50C717FE" w14:textId="77777777" w:rsidR="00A57638" w:rsidRPr="00C620CF" w:rsidRDefault="00E235EB" w:rsidP="00C620CF">
      <w:pPr>
        <w:pStyle w:val="13"/>
        <w:numPr>
          <w:ilvl w:val="0"/>
          <w:numId w:val="112"/>
        </w:numPr>
        <w:tabs>
          <w:tab w:val="left" w:pos="332"/>
        </w:tabs>
        <w:spacing w:line="276" w:lineRule="auto"/>
        <w:ind w:left="300" w:firstLine="709"/>
        <w:contextualSpacing/>
        <w:jc w:val="both"/>
        <w:rPr>
          <w:color w:val="auto"/>
          <w:sz w:val="24"/>
          <w:szCs w:val="24"/>
        </w:rPr>
      </w:pPr>
      <w:r w:rsidRPr="00C620CF">
        <w:rPr>
          <w:b/>
          <w:bCs/>
          <w:color w:val="auto"/>
          <w:sz w:val="24"/>
          <w:szCs w:val="24"/>
        </w:rPr>
        <w:t xml:space="preserve">решать </w:t>
      </w:r>
      <w:r w:rsidRPr="00C620CF">
        <w:rPr>
          <w:color w:val="auto"/>
          <w:sz w:val="24"/>
          <w:szCs w:val="24"/>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w:t>
      </w:r>
      <w:r w:rsidRPr="00C620CF">
        <w:rPr>
          <w:color w:val="auto"/>
          <w:sz w:val="24"/>
          <w:szCs w:val="24"/>
        </w:rPr>
        <w:lastRenderedPageBreak/>
        <w:t>типичные ситуации и социальные взаимодействия в сфере экономической деятельности; отражающие процессы;</w:t>
      </w:r>
    </w:p>
    <w:p w14:paraId="00F058D3" w14:textId="77777777" w:rsidR="00A57638" w:rsidRPr="00C620CF" w:rsidRDefault="00E235EB" w:rsidP="00C620CF">
      <w:pPr>
        <w:pStyle w:val="13"/>
        <w:spacing w:line="276" w:lineRule="auto"/>
        <w:ind w:left="280" w:firstLine="709"/>
        <w:contextualSpacing/>
        <w:jc w:val="both"/>
        <w:rPr>
          <w:color w:val="auto"/>
          <w:sz w:val="24"/>
          <w:szCs w:val="24"/>
        </w:rPr>
      </w:pPr>
      <w:r w:rsidRPr="00C620CF">
        <w:rPr>
          <w:color w:val="auto"/>
          <w:sz w:val="24"/>
          <w:szCs w:val="24"/>
        </w:rPr>
        <w:t xml:space="preserve">— </w:t>
      </w:r>
      <w:r w:rsidRPr="00C620CF">
        <w:rPr>
          <w:b/>
          <w:bCs/>
          <w:color w:val="auto"/>
          <w:sz w:val="24"/>
          <w:szCs w:val="24"/>
        </w:rPr>
        <w:t xml:space="preserve">овладевать </w:t>
      </w:r>
      <w:r w:rsidRPr="00C620CF">
        <w:rPr>
          <w:color w:val="auto"/>
          <w:sz w:val="24"/>
          <w:szCs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F8C3932" w14:textId="77777777" w:rsidR="00A57638" w:rsidRPr="00C620CF" w:rsidRDefault="00E235EB" w:rsidP="00C620CF">
      <w:pPr>
        <w:pStyle w:val="13"/>
        <w:spacing w:line="276" w:lineRule="auto"/>
        <w:ind w:left="280" w:firstLine="709"/>
        <w:contextualSpacing/>
        <w:jc w:val="both"/>
        <w:rPr>
          <w:color w:val="auto"/>
          <w:sz w:val="24"/>
          <w:szCs w:val="24"/>
        </w:rPr>
      </w:pPr>
      <w:r w:rsidRPr="00C620CF">
        <w:rPr>
          <w:color w:val="auto"/>
          <w:sz w:val="24"/>
          <w:szCs w:val="24"/>
        </w:rPr>
        <w:t xml:space="preserve">— </w:t>
      </w:r>
      <w:r w:rsidRPr="00C620CF">
        <w:rPr>
          <w:b/>
          <w:bCs/>
          <w:color w:val="auto"/>
          <w:sz w:val="24"/>
          <w:szCs w:val="24"/>
        </w:rPr>
        <w:t xml:space="preserve">извлекать </w:t>
      </w:r>
      <w:r w:rsidRPr="00C620CF">
        <w:rPr>
          <w:color w:val="auto"/>
          <w:sz w:val="24"/>
          <w:szCs w:val="24"/>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17B02E3" w14:textId="77777777" w:rsidR="00A57638" w:rsidRPr="00C620CF" w:rsidRDefault="00E235EB" w:rsidP="00C620CF">
      <w:pPr>
        <w:pStyle w:val="13"/>
        <w:spacing w:line="276" w:lineRule="auto"/>
        <w:ind w:left="280" w:firstLine="709"/>
        <w:contextualSpacing/>
        <w:jc w:val="both"/>
        <w:rPr>
          <w:color w:val="auto"/>
          <w:sz w:val="24"/>
          <w:szCs w:val="24"/>
        </w:rPr>
      </w:pPr>
      <w:r w:rsidRPr="00C620CF">
        <w:rPr>
          <w:color w:val="auto"/>
          <w:sz w:val="24"/>
          <w:szCs w:val="24"/>
        </w:rPr>
        <w:t xml:space="preserve">— </w:t>
      </w:r>
      <w:r w:rsidRPr="00C620CF">
        <w:rPr>
          <w:b/>
          <w:bCs/>
          <w:color w:val="auto"/>
          <w:sz w:val="24"/>
          <w:szCs w:val="24"/>
        </w:rPr>
        <w:t xml:space="preserve">анализировать, обобщать, систематизировать, конкретизировать и критически оценивать </w:t>
      </w:r>
      <w:r w:rsidRPr="00C620CF">
        <w:rPr>
          <w:color w:val="auto"/>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72AADFF" w14:textId="77777777" w:rsidR="00A57638" w:rsidRPr="00C620CF" w:rsidRDefault="00E235EB" w:rsidP="00C620CF">
      <w:pPr>
        <w:pStyle w:val="13"/>
        <w:spacing w:line="276" w:lineRule="auto"/>
        <w:ind w:left="280" w:firstLine="709"/>
        <w:contextualSpacing/>
        <w:jc w:val="both"/>
        <w:rPr>
          <w:color w:val="auto"/>
          <w:sz w:val="24"/>
          <w:szCs w:val="24"/>
        </w:rPr>
      </w:pPr>
      <w:r w:rsidRPr="00C620CF">
        <w:rPr>
          <w:color w:val="auto"/>
          <w:sz w:val="24"/>
          <w:szCs w:val="24"/>
        </w:rPr>
        <w:t xml:space="preserve">— </w:t>
      </w:r>
      <w:r w:rsidRPr="00C620CF">
        <w:rPr>
          <w:b/>
          <w:bCs/>
          <w:color w:val="auto"/>
          <w:sz w:val="24"/>
          <w:szCs w:val="24"/>
        </w:rPr>
        <w:t xml:space="preserve">оценивать </w:t>
      </w:r>
      <w:r w:rsidRPr="00C620CF">
        <w:rPr>
          <w:color w:val="auto"/>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B61E49B" w14:textId="77777777" w:rsidR="00A57638" w:rsidRPr="00C620CF" w:rsidRDefault="00E235EB" w:rsidP="00C620CF">
      <w:pPr>
        <w:pStyle w:val="13"/>
        <w:spacing w:line="276" w:lineRule="auto"/>
        <w:ind w:left="280" w:firstLine="709"/>
        <w:contextualSpacing/>
        <w:jc w:val="both"/>
        <w:rPr>
          <w:color w:val="auto"/>
          <w:sz w:val="24"/>
          <w:szCs w:val="24"/>
        </w:rPr>
      </w:pPr>
      <w:r w:rsidRPr="00C620CF">
        <w:rPr>
          <w:color w:val="auto"/>
          <w:sz w:val="24"/>
          <w:szCs w:val="24"/>
        </w:rPr>
        <w:t xml:space="preserve">— </w:t>
      </w:r>
      <w:r w:rsidRPr="00C620CF">
        <w:rPr>
          <w:b/>
          <w:bCs/>
          <w:color w:val="auto"/>
          <w:sz w:val="24"/>
          <w:szCs w:val="24"/>
        </w:rPr>
        <w:t xml:space="preserve">приобретать опыт </w:t>
      </w:r>
      <w:r w:rsidRPr="00C620CF">
        <w:rPr>
          <w:color w:val="auto"/>
          <w:sz w:val="24"/>
          <w:szCs w:val="24"/>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058BE767" w14:textId="77777777" w:rsidR="00A57638" w:rsidRPr="00C620CF" w:rsidRDefault="00E235EB" w:rsidP="00C620CF">
      <w:pPr>
        <w:pStyle w:val="13"/>
        <w:spacing w:line="276" w:lineRule="auto"/>
        <w:ind w:left="280" w:firstLine="709"/>
        <w:contextualSpacing/>
        <w:jc w:val="both"/>
        <w:rPr>
          <w:color w:val="auto"/>
          <w:sz w:val="24"/>
          <w:szCs w:val="24"/>
        </w:rPr>
      </w:pPr>
      <w:r w:rsidRPr="00C620CF">
        <w:rPr>
          <w:color w:val="auto"/>
          <w:sz w:val="24"/>
          <w:szCs w:val="24"/>
        </w:rPr>
        <w:t xml:space="preserve">— </w:t>
      </w:r>
      <w:r w:rsidRPr="00C620CF">
        <w:rPr>
          <w:b/>
          <w:bCs/>
          <w:color w:val="auto"/>
          <w:sz w:val="24"/>
          <w:szCs w:val="24"/>
        </w:rPr>
        <w:t xml:space="preserve">приобретать опыт </w:t>
      </w:r>
      <w:r w:rsidRPr="00C620CF">
        <w:rPr>
          <w:color w:val="auto"/>
          <w:sz w:val="24"/>
          <w:szCs w:val="24"/>
        </w:rPr>
        <w:t>составления простейших документов (личный финансовый план, заявление, резюме);</w:t>
      </w:r>
    </w:p>
    <w:p w14:paraId="63390CC5" w14:textId="77777777" w:rsidR="00A57638" w:rsidRPr="00C620CF" w:rsidRDefault="00E235EB" w:rsidP="00C620CF">
      <w:pPr>
        <w:pStyle w:val="13"/>
        <w:spacing w:line="276" w:lineRule="auto"/>
        <w:ind w:left="280" w:firstLine="709"/>
        <w:contextualSpacing/>
        <w:jc w:val="both"/>
        <w:rPr>
          <w:color w:val="auto"/>
          <w:sz w:val="24"/>
          <w:szCs w:val="24"/>
        </w:rPr>
      </w:pPr>
      <w:r w:rsidRPr="00C620CF">
        <w:rPr>
          <w:color w:val="auto"/>
          <w:sz w:val="24"/>
          <w:szCs w:val="24"/>
        </w:rPr>
        <w:t xml:space="preserve">— </w:t>
      </w:r>
      <w:r w:rsidRPr="00C620CF">
        <w:rPr>
          <w:b/>
          <w:bCs/>
          <w:color w:val="auto"/>
          <w:sz w:val="24"/>
          <w:szCs w:val="24"/>
        </w:rPr>
        <w:t xml:space="preserve">осуществлять </w:t>
      </w:r>
      <w:r w:rsidRPr="00C620CF">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EABBDCE" w14:textId="77777777" w:rsidR="00DC12CB" w:rsidRPr="00C620CF" w:rsidRDefault="00DC12CB" w:rsidP="00C620CF">
      <w:pPr>
        <w:pStyle w:val="af5"/>
        <w:spacing w:line="276" w:lineRule="auto"/>
        <w:ind w:firstLine="709"/>
        <w:contextualSpacing/>
        <w:rPr>
          <w:rFonts w:ascii="Times New Roman" w:hAnsi="Times New Roman" w:cs="Times New Roman"/>
          <w:sz w:val="24"/>
          <w:szCs w:val="24"/>
        </w:rPr>
      </w:pPr>
    </w:p>
    <w:p w14:paraId="3D9D5251"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Человек в мире культуры</w:t>
      </w:r>
    </w:p>
    <w:p w14:paraId="576BB608" w14:textId="77777777" w:rsidR="00A57638" w:rsidRPr="00C620CF" w:rsidRDefault="00E235EB" w:rsidP="00C620CF">
      <w:pPr>
        <w:pStyle w:val="13"/>
        <w:numPr>
          <w:ilvl w:val="0"/>
          <w:numId w:val="113"/>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осваивать и применять </w:t>
      </w:r>
      <w:r w:rsidRPr="00C620CF">
        <w:rPr>
          <w:color w:val="auto"/>
          <w:sz w:val="24"/>
          <w:szCs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A332B1E" w14:textId="77777777" w:rsidR="00A57638" w:rsidRPr="00C620CF" w:rsidRDefault="00E235EB" w:rsidP="00C620CF">
      <w:pPr>
        <w:pStyle w:val="13"/>
        <w:numPr>
          <w:ilvl w:val="0"/>
          <w:numId w:val="113"/>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характеризовать </w:t>
      </w:r>
      <w:r w:rsidRPr="00C620CF">
        <w:rPr>
          <w:color w:val="auto"/>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80A1269" w14:textId="77777777" w:rsidR="00A57638" w:rsidRPr="00C620CF" w:rsidRDefault="00E235EB" w:rsidP="00C620CF">
      <w:pPr>
        <w:pStyle w:val="13"/>
        <w:numPr>
          <w:ilvl w:val="0"/>
          <w:numId w:val="113"/>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приводить примеры </w:t>
      </w:r>
      <w:r w:rsidRPr="00C620CF">
        <w:rPr>
          <w:color w:val="auto"/>
          <w:sz w:val="24"/>
          <w:szCs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571314B" w14:textId="77777777" w:rsidR="00A57638" w:rsidRPr="00C620CF" w:rsidRDefault="00E235EB" w:rsidP="00C620CF">
      <w:pPr>
        <w:pStyle w:val="13"/>
        <w:numPr>
          <w:ilvl w:val="0"/>
          <w:numId w:val="113"/>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классифицировать </w:t>
      </w:r>
      <w:r w:rsidRPr="00C620CF">
        <w:rPr>
          <w:color w:val="auto"/>
          <w:sz w:val="24"/>
          <w:szCs w:val="24"/>
        </w:rPr>
        <w:t>по разным признакам формы и виды культуры;</w:t>
      </w:r>
    </w:p>
    <w:p w14:paraId="527CDA7E" w14:textId="77777777" w:rsidR="00A57638" w:rsidRPr="00C620CF" w:rsidRDefault="00E235EB" w:rsidP="00C620CF">
      <w:pPr>
        <w:pStyle w:val="13"/>
        <w:numPr>
          <w:ilvl w:val="0"/>
          <w:numId w:val="113"/>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сравнивать </w:t>
      </w:r>
      <w:r w:rsidRPr="00C620CF">
        <w:rPr>
          <w:color w:val="auto"/>
          <w:sz w:val="24"/>
          <w:szCs w:val="24"/>
        </w:rPr>
        <w:t>формы культуры, естественные и социально-гуманитарные науки, виды искусств;</w:t>
      </w:r>
    </w:p>
    <w:p w14:paraId="1AD70238" w14:textId="77777777" w:rsidR="00A57638" w:rsidRPr="00C620CF" w:rsidRDefault="00E235EB" w:rsidP="00C620CF">
      <w:pPr>
        <w:pStyle w:val="13"/>
        <w:numPr>
          <w:ilvl w:val="0"/>
          <w:numId w:val="113"/>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устанавливать и объяснять </w:t>
      </w:r>
      <w:r w:rsidRPr="00C620CF">
        <w:rPr>
          <w:color w:val="auto"/>
          <w:sz w:val="24"/>
          <w:szCs w:val="24"/>
        </w:rPr>
        <w:t xml:space="preserve">взаимосвязь развития духовной культуры и </w:t>
      </w:r>
      <w:r w:rsidRPr="00C620CF">
        <w:rPr>
          <w:color w:val="auto"/>
          <w:sz w:val="24"/>
          <w:szCs w:val="24"/>
        </w:rPr>
        <w:lastRenderedPageBreak/>
        <w:t>формирования личности, взаимовлияние науки и образования;</w:t>
      </w:r>
    </w:p>
    <w:p w14:paraId="457CEE24" w14:textId="77777777" w:rsidR="00A57638" w:rsidRPr="00C620CF" w:rsidRDefault="00E235EB" w:rsidP="00C620CF">
      <w:pPr>
        <w:pStyle w:val="13"/>
        <w:numPr>
          <w:ilvl w:val="0"/>
          <w:numId w:val="113"/>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использовать </w:t>
      </w:r>
      <w:r w:rsidRPr="00C620CF">
        <w:rPr>
          <w:color w:val="auto"/>
          <w:sz w:val="24"/>
          <w:szCs w:val="24"/>
        </w:rPr>
        <w:t>полученные знания для объяснения роли непрерывного образования;</w:t>
      </w:r>
    </w:p>
    <w:p w14:paraId="64C8C613" w14:textId="77777777" w:rsidR="00A57638" w:rsidRPr="00C620CF" w:rsidRDefault="00E235EB" w:rsidP="00C620CF">
      <w:pPr>
        <w:pStyle w:val="13"/>
        <w:numPr>
          <w:ilvl w:val="0"/>
          <w:numId w:val="113"/>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определять и аргументировать </w:t>
      </w:r>
      <w:r w:rsidRPr="00C620CF">
        <w:rPr>
          <w:color w:val="auto"/>
          <w:sz w:val="24"/>
          <w:szCs w:val="24"/>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0563AF6E" w14:textId="77777777" w:rsidR="00A57638" w:rsidRPr="00C620CF" w:rsidRDefault="00E235EB" w:rsidP="00C620CF">
      <w:pPr>
        <w:pStyle w:val="13"/>
        <w:numPr>
          <w:ilvl w:val="0"/>
          <w:numId w:val="113"/>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решать </w:t>
      </w:r>
      <w:r w:rsidRPr="00C620CF">
        <w:rPr>
          <w:color w:val="auto"/>
          <w:sz w:val="24"/>
          <w:szCs w:val="24"/>
        </w:rPr>
        <w:t>познавательные и практические задачи, касающиеся форм и многообразия духовной культуры;</w:t>
      </w:r>
    </w:p>
    <w:p w14:paraId="5C4DD159" w14:textId="77777777" w:rsidR="00A57638" w:rsidRPr="00C620CF" w:rsidRDefault="00E235EB" w:rsidP="00C620CF">
      <w:pPr>
        <w:pStyle w:val="13"/>
        <w:numPr>
          <w:ilvl w:val="0"/>
          <w:numId w:val="113"/>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овладевать </w:t>
      </w:r>
      <w:r w:rsidRPr="00C620CF">
        <w:rPr>
          <w:color w:val="auto"/>
          <w:sz w:val="24"/>
          <w:szCs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0651AA0" w14:textId="77777777" w:rsidR="00A57638" w:rsidRPr="00C620CF" w:rsidRDefault="00E235EB" w:rsidP="00C620CF">
      <w:pPr>
        <w:pStyle w:val="13"/>
        <w:spacing w:line="276" w:lineRule="auto"/>
        <w:ind w:left="280" w:firstLine="709"/>
        <w:contextualSpacing/>
        <w:jc w:val="both"/>
        <w:rPr>
          <w:color w:val="auto"/>
          <w:sz w:val="24"/>
          <w:szCs w:val="24"/>
        </w:rPr>
      </w:pPr>
      <w:r w:rsidRPr="00C620CF">
        <w:rPr>
          <w:color w:val="auto"/>
          <w:sz w:val="24"/>
          <w:szCs w:val="24"/>
        </w:rPr>
        <w:t xml:space="preserve">— </w:t>
      </w:r>
      <w:r w:rsidRPr="00C620CF">
        <w:rPr>
          <w:b/>
          <w:bCs/>
          <w:color w:val="auto"/>
          <w:sz w:val="24"/>
          <w:szCs w:val="24"/>
        </w:rPr>
        <w:t xml:space="preserve">осуществлять </w:t>
      </w:r>
      <w:r w:rsidRPr="00C620CF">
        <w:rPr>
          <w:color w:val="auto"/>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31BB370E" w14:textId="77777777" w:rsidR="00A57638" w:rsidRPr="00C620CF" w:rsidRDefault="00E235EB" w:rsidP="00C620CF">
      <w:pPr>
        <w:pStyle w:val="13"/>
        <w:spacing w:line="276" w:lineRule="auto"/>
        <w:ind w:left="280" w:firstLine="709"/>
        <w:contextualSpacing/>
        <w:jc w:val="both"/>
        <w:rPr>
          <w:color w:val="auto"/>
          <w:sz w:val="24"/>
          <w:szCs w:val="24"/>
        </w:rPr>
      </w:pPr>
      <w:r w:rsidRPr="00C620CF">
        <w:rPr>
          <w:color w:val="auto"/>
          <w:sz w:val="24"/>
          <w:szCs w:val="24"/>
        </w:rPr>
        <w:t xml:space="preserve">— </w:t>
      </w:r>
      <w:r w:rsidRPr="00C620CF">
        <w:rPr>
          <w:b/>
          <w:bCs/>
          <w:color w:val="auto"/>
          <w:sz w:val="24"/>
          <w:szCs w:val="24"/>
        </w:rPr>
        <w:t xml:space="preserve">анализировать, систематизировать, критически оценивать и обобщать </w:t>
      </w:r>
      <w:r w:rsidRPr="00C620CF">
        <w:rPr>
          <w:color w:val="auto"/>
          <w:sz w:val="24"/>
          <w:szCs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763BE023" w14:textId="77777777" w:rsidR="00A57638" w:rsidRPr="00C620CF" w:rsidRDefault="00E235EB" w:rsidP="00C620CF">
      <w:pPr>
        <w:pStyle w:val="13"/>
        <w:numPr>
          <w:ilvl w:val="0"/>
          <w:numId w:val="114"/>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оценивать </w:t>
      </w:r>
      <w:r w:rsidRPr="00C620CF">
        <w:rPr>
          <w:color w:val="auto"/>
          <w:sz w:val="24"/>
          <w:szCs w:val="24"/>
        </w:rPr>
        <w:t>собственные поступки, поведение людей в духовной сфере жизни общества;</w:t>
      </w:r>
    </w:p>
    <w:p w14:paraId="72128690" w14:textId="77777777" w:rsidR="00A57638" w:rsidRPr="00C620CF" w:rsidRDefault="00E235EB" w:rsidP="00C620CF">
      <w:pPr>
        <w:pStyle w:val="13"/>
        <w:numPr>
          <w:ilvl w:val="0"/>
          <w:numId w:val="114"/>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использовать </w:t>
      </w:r>
      <w:r w:rsidRPr="00C620CF">
        <w:rPr>
          <w:color w:val="auto"/>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BC13939" w14:textId="77777777" w:rsidR="00A57638" w:rsidRPr="00C620CF" w:rsidRDefault="00E235EB" w:rsidP="00C620CF">
      <w:pPr>
        <w:pStyle w:val="13"/>
        <w:numPr>
          <w:ilvl w:val="0"/>
          <w:numId w:val="114"/>
        </w:numPr>
        <w:tabs>
          <w:tab w:val="left" w:pos="332"/>
        </w:tabs>
        <w:spacing w:line="276" w:lineRule="auto"/>
        <w:ind w:left="278" w:firstLine="709"/>
        <w:contextualSpacing/>
        <w:jc w:val="both"/>
        <w:rPr>
          <w:color w:val="auto"/>
          <w:sz w:val="24"/>
          <w:szCs w:val="24"/>
        </w:rPr>
      </w:pPr>
      <w:r w:rsidRPr="00C620CF">
        <w:rPr>
          <w:b/>
          <w:bCs/>
          <w:color w:val="auto"/>
          <w:sz w:val="24"/>
          <w:szCs w:val="24"/>
        </w:rPr>
        <w:t xml:space="preserve">приобретать </w:t>
      </w:r>
      <w:r w:rsidRPr="00C620CF">
        <w:rPr>
          <w:color w:val="auto"/>
          <w:sz w:val="24"/>
          <w:szCs w:val="24"/>
        </w:rPr>
        <w:t>опыт осуществления совместной деятельности при изучении особенностей разных культур, национальных и религиозных ценностей.</w:t>
      </w:r>
    </w:p>
    <w:p w14:paraId="4EBD23BC" w14:textId="77777777" w:rsidR="00DC12CB" w:rsidRPr="00C620CF" w:rsidRDefault="00DC12CB" w:rsidP="00C620CF">
      <w:pPr>
        <w:pStyle w:val="af5"/>
        <w:spacing w:line="276" w:lineRule="auto"/>
        <w:ind w:firstLine="709"/>
        <w:contextualSpacing/>
        <w:rPr>
          <w:rFonts w:ascii="Times New Roman" w:hAnsi="Times New Roman" w:cs="Times New Roman"/>
          <w:sz w:val="24"/>
          <w:szCs w:val="24"/>
        </w:rPr>
      </w:pPr>
      <w:bookmarkStart w:id="403" w:name="bookmark1004"/>
    </w:p>
    <w:p w14:paraId="4910CFF1"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9 КЛАСС</w:t>
      </w:r>
      <w:bookmarkEnd w:id="403"/>
    </w:p>
    <w:p w14:paraId="250638EE" w14:textId="77777777" w:rsidR="00DC12CB" w:rsidRPr="00C620CF" w:rsidRDefault="00DC12CB" w:rsidP="00C620CF">
      <w:pPr>
        <w:pStyle w:val="af5"/>
        <w:spacing w:line="276" w:lineRule="auto"/>
        <w:ind w:firstLine="709"/>
        <w:contextualSpacing/>
        <w:rPr>
          <w:rFonts w:ascii="Times New Roman" w:hAnsi="Times New Roman" w:cs="Times New Roman"/>
          <w:sz w:val="24"/>
          <w:szCs w:val="24"/>
        </w:rPr>
      </w:pPr>
    </w:p>
    <w:p w14:paraId="7AC2B6E8"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bCs/>
          <w:sz w:val="24"/>
          <w:szCs w:val="24"/>
        </w:rPr>
        <w:t>Человек в политическом измерении</w:t>
      </w:r>
    </w:p>
    <w:p w14:paraId="1AEFE82E" w14:textId="77777777" w:rsidR="00A57638" w:rsidRPr="00C620CF" w:rsidRDefault="00E235EB" w:rsidP="00C620CF">
      <w:pPr>
        <w:pStyle w:val="13"/>
        <w:numPr>
          <w:ilvl w:val="0"/>
          <w:numId w:val="115"/>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осваивать и применять </w:t>
      </w:r>
      <w:r w:rsidRPr="00C620CF">
        <w:rPr>
          <w:color w:val="auto"/>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0AAF6F8" w14:textId="77777777" w:rsidR="00A57638" w:rsidRPr="00C620CF" w:rsidRDefault="00E235EB" w:rsidP="00C620CF">
      <w:pPr>
        <w:pStyle w:val="13"/>
        <w:numPr>
          <w:ilvl w:val="0"/>
          <w:numId w:val="115"/>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характеризовать </w:t>
      </w:r>
      <w:r w:rsidRPr="00C620CF">
        <w:rPr>
          <w:color w:val="auto"/>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9D13BCC" w14:textId="77777777" w:rsidR="00A57638" w:rsidRPr="00C620CF" w:rsidRDefault="00E235EB" w:rsidP="00C620CF">
      <w:pPr>
        <w:pStyle w:val="13"/>
        <w:numPr>
          <w:ilvl w:val="0"/>
          <w:numId w:val="115"/>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приводить примеры </w:t>
      </w:r>
      <w:r w:rsidRPr="00C620CF">
        <w:rPr>
          <w:color w:val="auto"/>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AEFC153" w14:textId="77777777" w:rsidR="00A57638" w:rsidRPr="00C620CF" w:rsidRDefault="00E235EB" w:rsidP="00C620CF">
      <w:pPr>
        <w:pStyle w:val="13"/>
        <w:numPr>
          <w:ilvl w:val="0"/>
          <w:numId w:val="115"/>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классифицировать </w:t>
      </w:r>
      <w:r w:rsidRPr="00C620CF">
        <w:rPr>
          <w:color w:val="auto"/>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AD865A4" w14:textId="77777777" w:rsidR="00A57638" w:rsidRPr="00C620CF" w:rsidRDefault="00E235EB" w:rsidP="00C620CF">
      <w:pPr>
        <w:pStyle w:val="13"/>
        <w:numPr>
          <w:ilvl w:val="0"/>
          <w:numId w:val="115"/>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сравнивать </w:t>
      </w:r>
      <w:r w:rsidRPr="00C620CF">
        <w:rPr>
          <w:color w:val="auto"/>
          <w:sz w:val="24"/>
          <w:szCs w:val="24"/>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C620CF">
        <w:rPr>
          <w:color w:val="auto"/>
          <w:sz w:val="24"/>
          <w:szCs w:val="24"/>
        </w:rPr>
        <w:t>территориально государственное</w:t>
      </w:r>
      <w:r w:rsidRPr="00C620CF">
        <w:rPr>
          <w:color w:val="auto"/>
          <w:sz w:val="24"/>
          <w:szCs w:val="24"/>
        </w:rPr>
        <w:t xml:space="preserve"> устройство, монархию и республику, политическую партию и общественно-политическое движение, выборы и референдум;</w:t>
      </w:r>
    </w:p>
    <w:p w14:paraId="6AC03245" w14:textId="77777777" w:rsidR="00A57638" w:rsidRPr="00C620CF" w:rsidRDefault="00E235EB" w:rsidP="00C620CF">
      <w:pPr>
        <w:pStyle w:val="13"/>
        <w:numPr>
          <w:ilvl w:val="0"/>
          <w:numId w:val="115"/>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устанавливать и объяснять </w:t>
      </w:r>
      <w:r w:rsidRPr="00C620CF">
        <w:rPr>
          <w:color w:val="auto"/>
          <w:sz w:val="24"/>
          <w:szCs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A557E45" w14:textId="77777777" w:rsidR="00A57638" w:rsidRPr="00C620CF" w:rsidRDefault="00E235EB" w:rsidP="00C620CF">
      <w:pPr>
        <w:pStyle w:val="13"/>
        <w:numPr>
          <w:ilvl w:val="0"/>
          <w:numId w:val="115"/>
        </w:numPr>
        <w:tabs>
          <w:tab w:val="left" w:pos="332"/>
        </w:tabs>
        <w:spacing w:line="276" w:lineRule="auto"/>
        <w:ind w:left="280" w:firstLine="709"/>
        <w:contextualSpacing/>
        <w:jc w:val="both"/>
        <w:rPr>
          <w:color w:val="auto"/>
          <w:sz w:val="24"/>
          <w:szCs w:val="24"/>
        </w:rPr>
      </w:pPr>
      <w:r w:rsidRPr="00C620CF">
        <w:rPr>
          <w:b/>
          <w:bCs/>
          <w:color w:val="auto"/>
          <w:sz w:val="24"/>
          <w:szCs w:val="24"/>
        </w:rPr>
        <w:lastRenderedPageBreak/>
        <w:t xml:space="preserve">использовать </w:t>
      </w:r>
      <w:r w:rsidRPr="00C620CF">
        <w:rPr>
          <w:color w:val="auto"/>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CDA0AE9" w14:textId="77777777" w:rsidR="00A57638" w:rsidRPr="00C620CF" w:rsidRDefault="00E235EB" w:rsidP="00C620CF">
      <w:pPr>
        <w:pStyle w:val="13"/>
        <w:numPr>
          <w:ilvl w:val="0"/>
          <w:numId w:val="115"/>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определять и аргументировать </w:t>
      </w:r>
      <w:r w:rsidRPr="00C620CF">
        <w:rPr>
          <w:color w:val="auto"/>
          <w:sz w:val="24"/>
          <w:szCs w:val="24"/>
        </w:rPr>
        <w:t>неприемлемость всех форм антиобщественного поведения в политике с точки зрения социальных ценностей и правовых норм;</w:t>
      </w:r>
    </w:p>
    <w:p w14:paraId="03E1716D" w14:textId="77777777" w:rsidR="00A57638" w:rsidRPr="00C620CF" w:rsidRDefault="00E235EB" w:rsidP="00C620CF">
      <w:pPr>
        <w:pStyle w:val="13"/>
        <w:numPr>
          <w:ilvl w:val="0"/>
          <w:numId w:val="115"/>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решать </w:t>
      </w:r>
      <w:r w:rsidRPr="00C620CF">
        <w:rPr>
          <w:color w:val="auto"/>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AC921E9" w14:textId="77777777" w:rsidR="00A57638" w:rsidRPr="00C620CF" w:rsidRDefault="00E235EB" w:rsidP="00C620CF">
      <w:pPr>
        <w:pStyle w:val="13"/>
        <w:numPr>
          <w:ilvl w:val="0"/>
          <w:numId w:val="115"/>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овладевать </w:t>
      </w:r>
      <w:r w:rsidRPr="00C620CF">
        <w:rPr>
          <w:color w:val="auto"/>
          <w:sz w:val="24"/>
          <w:szCs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126D425" w14:textId="77777777" w:rsidR="00A57638" w:rsidRPr="00C620CF" w:rsidRDefault="00E235EB" w:rsidP="00C620CF">
      <w:pPr>
        <w:pStyle w:val="13"/>
        <w:numPr>
          <w:ilvl w:val="0"/>
          <w:numId w:val="115"/>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искать и извлекать </w:t>
      </w:r>
      <w:r w:rsidRPr="00C620CF">
        <w:rPr>
          <w:color w:val="auto"/>
          <w:sz w:val="24"/>
          <w:szCs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9A54385" w14:textId="77777777" w:rsidR="00A57638" w:rsidRPr="00C620CF" w:rsidRDefault="00E235EB" w:rsidP="00C620CF">
      <w:pPr>
        <w:pStyle w:val="13"/>
        <w:numPr>
          <w:ilvl w:val="0"/>
          <w:numId w:val="115"/>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анализировать и конкретизировать </w:t>
      </w:r>
      <w:r w:rsidRPr="00C620CF">
        <w:rPr>
          <w:color w:val="auto"/>
          <w:sz w:val="24"/>
          <w:szCs w:val="24"/>
        </w:rPr>
        <w:t>социальную информацию о формах участия граждан нашей страны в политической жизни, о выборах и референдуме;</w:t>
      </w:r>
    </w:p>
    <w:p w14:paraId="741C0201" w14:textId="77777777" w:rsidR="00A57638" w:rsidRPr="00C620CF" w:rsidRDefault="00E235EB" w:rsidP="00C620CF">
      <w:pPr>
        <w:pStyle w:val="13"/>
        <w:numPr>
          <w:ilvl w:val="0"/>
          <w:numId w:val="115"/>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оценивать </w:t>
      </w:r>
      <w:r w:rsidRPr="00C620CF">
        <w:rPr>
          <w:color w:val="auto"/>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7185E582" w14:textId="77777777" w:rsidR="00A57638" w:rsidRPr="00C620CF" w:rsidRDefault="00E235EB" w:rsidP="00C620CF">
      <w:pPr>
        <w:pStyle w:val="13"/>
        <w:numPr>
          <w:ilvl w:val="0"/>
          <w:numId w:val="116"/>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использовать </w:t>
      </w:r>
      <w:r w:rsidRPr="00C620CF">
        <w:rPr>
          <w:color w:val="auto"/>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8C2A3E3" w14:textId="77777777" w:rsidR="00A57638" w:rsidRPr="00C620CF" w:rsidRDefault="00E235EB" w:rsidP="00C620CF">
      <w:pPr>
        <w:pStyle w:val="13"/>
        <w:spacing w:line="276" w:lineRule="auto"/>
        <w:ind w:left="280" w:firstLine="709"/>
        <w:contextualSpacing/>
        <w:jc w:val="both"/>
        <w:rPr>
          <w:color w:val="auto"/>
          <w:sz w:val="24"/>
          <w:szCs w:val="24"/>
        </w:rPr>
      </w:pPr>
      <w:r w:rsidRPr="00C620CF">
        <w:rPr>
          <w:color w:val="auto"/>
          <w:sz w:val="24"/>
          <w:szCs w:val="24"/>
        </w:rPr>
        <w:t xml:space="preserve">— </w:t>
      </w:r>
      <w:r w:rsidRPr="00C620CF">
        <w:rPr>
          <w:b/>
          <w:bCs/>
          <w:color w:val="auto"/>
          <w:sz w:val="24"/>
          <w:szCs w:val="24"/>
        </w:rPr>
        <w:t xml:space="preserve">осуществлять </w:t>
      </w:r>
      <w:r w:rsidRPr="00C620CF">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161874"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Гражданин и государство</w:t>
      </w:r>
    </w:p>
    <w:p w14:paraId="50B4DD93" w14:textId="77777777" w:rsidR="00A57638" w:rsidRPr="00C620CF" w:rsidRDefault="00E235EB" w:rsidP="00C620CF">
      <w:pPr>
        <w:pStyle w:val="13"/>
        <w:numPr>
          <w:ilvl w:val="0"/>
          <w:numId w:val="116"/>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осваивать и применять знания </w:t>
      </w:r>
      <w:r w:rsidRPr="00C620CF">
        <w:rPr>
          <w:color w:val="auto"/>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5A53C86" w14:textId="77777777" w:rsidR="00A57638" w:rsidRPr="00C620CF" w:rsidRDefault="00E235EB" w:rsidP="00C620CF">
      <w:pPr>
        <w:pStyle w:val="13"/>
        <w:numPr>
          <w:ilvl w:val="0"/>
          <w:numId w:val="116"/>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характеризовать </w:t>
      </w:r>
      <w:r w:rsidRPr="00C620CF">
        <w:rPr>
          <w:color w:val="auto"/>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F0FBEA3" w14:textId="77777777" w:rsidR="00A57638" w:rsidRPr="00C620CF" w:rsidRDefault="00E235EB" w:rsidP="00C620CF">
      <w:pPr>
        <w:pStyle w:val="13"/>
        <w:numPr>
          <w:ilvl w:val="0"/>
          <w:numId w:val="116"/>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приводить </w:t>
      </w:r>
      <w:r w:rsidRPr="00C620CF">
        <w:rPr>
          <w:color w:val="auto"/>
          <w:sz w:val="24"/>
          <w:szCs w:val="24"/>
        </w:rPr>
        <w:t xml:space="preserve">примеры и </w:t>
      </w:r>
      <w:r w:rsidRPr="00C620CF">
        <w:rPr>
          <w:b/>
          <w:bCs/>
          <w:color w:val="auto"/>
          <w:sz w:val="24"/>
          <w:szCs w:val="24"/>
        </w:rPr>
        <w:t xml:space="preserve">моделировать </w:t>
      </w:r>
      <w:r w:rsidRPr="00C620CF">
        <w:rPr>
          <w:color w:val="auto"/>
          <w:sz w:val="24"/>
          <w:szCs w:val="24"/>
        </w:rPr>
        <w:t xml:space="preserve">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w:t>
      </w:r>
      <w:r w:rsidRPr="00C620CF">
        <w:rPr>
          <w:color w:val="auto"/>
          <w:sz w:val="24"/>
          <w:szCs w:val="24"/>
        </w:rPr>
        <w:lastRenderedPageBreak/>
        <w:t>противодействии коррупции, обеспечения безопасности личности, общества и государства, в том числе от терроризма и экстремизма;</w:t>
      </w:r>
    </w:p>
    <w:p w14:paraId="4A116AE0" w14:textId="77777777" w:rsidR="00A57638" w:rsidRPr="00C620CF" w:rsidRDefault="00E235EB" w:rsidP="00C620CF">
      <w:pPr>
        <w:pStyle w:val="13"/>
        <w:numPr>
          <w:ilvl w:val="0"/>
          <w:numId w:val="116"/>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классифицировать </w:t>
      </w:r>
      <w:r w:rsidRPr="00C620CF">
        <w:rPr>
          <w:color w:val="auto"/>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193DF05D" w14:textId="77777777" w:rsidR="00A57638" w:rsidRPr="00C620CF" w:rsidRDefault="00E235EB" w:rsidP="00C620CF">
      <w:pPr>
        <w:pStyle w:val="13"/>
        <w:numPr>
          <w:ilvl w:val="0"/>
          <w:numId w:val="116"/>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сравнивать </w:t>
      </w:r>
      <w:r w:rsidRPr="00C620CF">
        <w:rPr>
          <w:color w:val="auto"/>
          <w:sz w:val="24"/>
          <w:szCs w:val="24"/>
        </w:rPr>
        <w:t>с опорой на Конституцию Российской Федерации полномочия центральных органов государственной власти и субъектов Российской Федерации;</w:t>
      </w:r>
    </w:p>
    <w:p w14:paraId="783AE338" w14:textId="77777777" w:rsidR="00A57638" w:rsidRPr="00C620CF" w:rsidRDefault="00E235EB" w:rsidP="00C620CF">
      <w:pPr>
        <w:pStyle w:val="13"/>
        <w:numPr>
          <w:ilvl w:val="0"/>
          <w:numId w:val="116"/>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устанавливать и объяснять </w:t>
      </w:r>
      <w:r w:rsidRPr="00C620CF">
        <w:rPr>
          <w:color w:val="auto"/>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62BC778" w14:textId="77777777" w:rsidR="00A57638" w:rsidRPr="00C620CF" w:rsidRDefault="00E235EB" w:rsidP="00C620CF">
      <w:pPr>
        <w:pStyle w:val="13"/>
        <w:numPr>
          <w:ilvl w:val="0"/>
          <w:numId w:val="116"/>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использовать </w:t>
      </w:r>
      <w:r w:rsidRPr="00C620CF">
        <w:rPr>
          <w:color w:val="auto"/>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88FFE44" w14:textId="77777777" w:rsidR="00A57638" w:rsidRPr="00C620CF" w:rsidRDefault="00E235EB" w:rsidP="00C620CF">
      <w:pPr>
        <w:pStyle w:val="13"/>
        <w:numPr>
          <w:ilvl w:val="0"/>
          <w:numId w:val="116"/>
        </w:numPr>
        <w:tabs>
          <w:tab w:val="left" w:pos="332"/>
        </w:tabs>
        <w:spacing w:line="276" w:lineRule="auto"/>
        <w:ind w:left="280" w:firstLine="709"/>
        <w:contextualSpacing/>
        <w:jc w:val="both"/>
        <w:rPr>
          <w:color w:val="auto"/>
          <w:sz w:val="24"/>
          <w:szCs w:val="24"/>
        </w:rPr>
      </w:pPr>
      <w:r w:rsidRPr="00C620CF">
        <w:rPr>
          <w:color w:val="auto"/>
          <w:sz w:val="24"/>
          <w:szCs w:val="24"/>
        </w:rPr>
        <w:t xml:space="preserve">с опорой на обществоведческие знания, факты общественной жизни и личный социальный опыт </w:t>
      </w:r>
      <w:r w:rsidRPr="00C620CF">
        <w:rPr>
          <w:b/>
          <w:bCs/>
          <w:color w:val="auto"/>
          <w:sz w:val="24"/>
          <w:szCs w:val="24"/>
        </w:rPr>
        <w:t xml:space="preserve">определять и аргументировать </w:t>
      </w:r>
      <w:r w:rsidRPr="00C620CF">
        <w:rPr>
          <w:color w:val="auto"/>
          <w:sz w:val="24"/>
          <w:szCs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71A4EF8" w14:textId="77777777" w:rsidR="00A57638" w:rsidRPr="00C620CF" w:rsidRDefault="00E235EB" w:rsidP="00C620CF">
      <w:pPr>
        <w:pStyle w:val="13"/>
        <w:numPr>
          <w:ilvl w:val="0"/>
          <w:numId w:val="116"/>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решать </w:t>
      </w:r>
      <w:r w:rsidRPr="00C620CF">
        <w:rPr>
          <w:color w:val="auto"/>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75458E2" w14:textId="77777777" w:rsidR="00A57638" w:rsidRPr="00C620CF" w:rsidRDefault="00E235EB" w:rsidP="00C620CF">
      <w:pPr>
        <w:pStyle w:val="13"/>
        <w:spacing w:line="276" w:lineRule="auto"/>
        <w:ind w:left="280" w:firstLine="709"/>
        <w:contextualSpacing/>
        <w:jc w:val="both"/>
        <w:rPr>
          <w:color w:val="auto"/>
          <w:sz w:val="24"/>
          <w:szCs w:val="24"/>
        </w:rPr>
      </w:pPr>
      <w:r w:rsidRPr="00C620CF">
        <w:rPr>
          <w:color w:val="auto"/>
          <w:sz w:val="24"/>
          <w:szCs w:val="24"/>
        </w:rPr>
        <w:t xml:space="preserve">— </w:t>
      </w:r>
      <w:r w:rsidRPr="00C620CF">
        <w:rPr>
          <w:b/>
          <w:bCs/>
          <w:color w:val="auto"/>
          <w:sz w:val="24"/>
          <w:szCs w:val="24"/>
        </w:rPr>
        <w:t xml:space="preserve">систематизировать и конкретизировать </w:t>
      </w:r>
      <w:r w:rsidRPr="00C620CF">
        <w:rPr>
          <w:color w:val="auto"/>
          <w:sz w:val="24"/>
          <w:szCs w:val="24"/>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9E2B94F" w14:textId="77777777" w:rsidR="00A57638" w:rsidRPr="00C620CF" w:rsidRDefault="00E235EB" w:rsidP="00C620CF">
      <w:pPr>
        <w:pStyle w:val="13"/>
        <w:spacing w:line="276" w:lineRule="auto"/>
        <w:ind w:left="280" w:firstLine="709"/>
        <w:contextualSpacing/>
        <w:jc w:val="both"/>
        <w:rPr>
          <w:color w:val="auto"/>
          <w:sz w:val="24"/>
          <w:szCs w:val="24"/>
        </w:rPr>
      </w:pPr>
      <w:r w:rsidRPr="00C620CF">
        <w:rPr>
          <w:color w:val="auto"/>
          <w:sz w:val="24"/>
          <w:szCs w:val="24"/>
        </w:rPr>
        <w:t xml:space="preserve">— </w:t>
      </w:r>
      <w:r w:rsidRPr="00C620CF">
        <w:rPr>
          <w:b/>
          <w:bCs/>
          <w:color w:val="auto"/>
          <w:sz w:val="24"/>
          <w:szCs w:val="24"/>
        </w:rPr>
        <w:t xml:space="preserve">овладевать </w:t>
      </w:r>
      <w:r w:rsidRPr="00C620CF">
        <w:rPr>
          <w:color w:val="auto"/>
          <w:sz w:val="24"/>
          <w:szCs w:val="24"/>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9EBD20E" w14:textId="77777777" w:rsidR="00A57638" w:rsidRPr="00C620CF" w:rsidRDefault="00E235EB" w:rsidP="00C620CF">
      <w:pPr>
        <w:pStyle w:val="13"/>
        <w:spacing w:line="276" w:lineRule="auto"/>
        <w:ind w:left="280" w:firstLine="709"/>
        <w:contextualSpacing/>
        <w:jc w:val="both"/>
        <w:rPr>
          <w:color w:val="auto"/>
          <w:sz w:val="24"/>
          <w:szCs w:val="24"/>
        </w:rPr>
      </w:pPr>
      <w:r w:rsidRPr="00C620CF">
        <w:rPr>
          <w:color w:val="auto"/>
          <w:sz w:val="24"/>
          <w:szCs w:val="24"/>
        </w:rPr>
        <w:t xml:space="preserve">— </w:t>
      </w:r>
      <w:r w:rsidRPr="00C620CF">
        <w:rPr>
          <w:b/>
          <w:bCs/>
          <w:color w:val="auto"/>
          <w:sz w:val="24"/>
          <w:szCs w:val="24"/>
        </w:rPr>
        <w:t xml:space="preserve">искать и извлекать </w:t>
      </w:r>
      <w:r w:rsidRPr="00C620CF">
        <w:rPr>
          <w:color w:val="auto"/>
          <w:sz w:val="24"/>
          <w:szCs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6E6526D" w14:textId="77777777" w:rsidR="00A57638" w:rsidRPr="00C620CF" w:rsidRDefault="00E235EB" w:rsidP="00C620CF">
      <w:pPr>
        <w:pStyle w:val="13"/>
        <w:spacing w:line="276" w:lineRule="auto"/>
        <w:ind w:left="280" w:firstLine="709"/>
        <w:contextualSpacing/>
        <w:jc w:val="both"/>
        <w:rPr>
          <w:color w:val="auto"/>
          <w:sz w:val="24"/>
          <w:szCs w:val="24"/>
        </w:rPr>
      </w:pPr>
      <w:r w:rsidRPr="00C620CF">
        <w:rPr>
          <w:color w:val="auto"/>
          <w:sz w:val="24"/>
          <w:szCs w:val="24"/>
        </w:rPr>
        <w:t xml:space="preserve">— </w:t>
      </w:r>
      <w:r w:rsidRPr="00C620CF">
        <w:rPr>
          <w:b/>
          <w:bCs/>
          <w:color w:val="auto"/>
          <w:sz w:val="24"/>
          <w:szCs w:val="24"/>
        </w:rPr>
        <w:t xml:space="preserve">анализировать, обобщать, систематизировать и конкретизировать </w:t>
      </w:r>
      <w:r w:rsidRPr="00C620CF">
        <w:rPr>
          <w:color w:val="auto"/>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CF51CA6" w14:textId="77777777" w:rsidR="00A57638" w:rsidRPr="00C620CF" w:rsidRDefault="00E235EB" w:rsidP="00C620CF">
      <w:pPr>
        <w:pStyle w:val="13"/>
        <w:spacing w:line="276" w:lineRule="auto"/>
        <w:ind w:left="280" w:firstLine="709"/>
        <w:contextualSpacing/>
        <w:jc w:val="both"/>
        <w:rPr>
          <w:color w:val="auto"/>
          <w:sz w:val="24"/>
          <w:szCs w:val="24"/>
        </w:rPr>
      </w:pPr>
      <w:r w:rsidRPr="00C620CF">
        <w:rPr>
          <w:color w:val="auto"/>
          <w:sz w:val="24"/>
          <w:szCs w:val="24"/>
        </w:rPr>
        <w:t xml:space="preserve">— </w:t>
      </w:r>
      <w:r w:rsidRPr="00C620CF">
        <w:rPr>
          <w:b/>
          <w:bCs/>
          <w:color w:val="auto"/>
          <w:sz w:val="24"/>
          <w:szCs w:val="24"/>
        </w:rPr>
        <w:t xml:space="preserve">оценивать </w:t>
      </w:r>
      <w:r w:rsidRPr="00C620CF">
        <w:rPr>
          <w:color w:val="auto"/>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25912A6" w14:textId="77777777" w:rsidR="00A57638" w:rsidRPr="00C620CF" w:rsidRDefault="00E235EB" w:rsidP="00C620CF">
      <w:pPr>
        <w:pStyle w:val="13"/>
        <w:spacing w:line="276" w:lineRule="auto"/>
        <w:ind w:left="280" w:firstLine="709"/>
        <w:contextualSpacing/>
        <w:jc w:val="both"/>
        <w:rPr>
          <w:color w:val="auto"/>
          <w:sz w:val="24"/>
          <w:szCs w:val="24"/>
        </w:rPr>
      </w:pPr>
      <w:r w:rsidRPr="00C620CF">
        <w:rPr>
          <w:color w:val="auto"/>
          <w:sz w:val="24"/>
          <w:szCs w:val="24"/>
        </w:rPr>
        <w:t xml:space="preserve">— </w:t>
      </w:r>
      <w:r w:rsidRPr="00C620CF">
        <w:rPr>
          <w:b/>
          <w:bCs/>
          <w:color w:val="auto"/>
          <w:sz w:val="24"/>
          <w:szCs w:val="24"/>
        </w:rPr>
        <w:t xml:space="preserve">использовать </w:t>
      </w:r>
      <w:r w:rsidRPr="00C620CF">
        <w:rPr>
          <w:color w:val="auto"/>
          <w:sz w:val="24"/>
          <w:szCs w:val="24"/>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w:t>
      </w:r>
      <w:r w:rsidRPr="00C620CF">
        <w:rPr>
          <w:color w:val="auto"/>
          <w:sz w:val="24"/>
          <w:szCs w:val="24"/>
        </w:rPr>
        <w:lastRenderedPageBreak/>
        <w:t>регламентом;</w:t>
      </w:r>
    </w:p>
    <w:p w14:paraId="0E2D5E5F" w14:textId="77777777" w:rsidR="00A57638" w:rsidRPr="00C620CF" w:rsidRDefault="00E235EB" w:rsidP="00C620CF">
      <w:pPr>
        <w:pStyle w:val="13"/>
        <w:numPr>
          <w:ilvl w:val="0"/>
          <w:numId w:val="117"/>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самостоятельно заполнять </w:t>
      </w:r>
      <w:r w:rsidRPr="00C620CF">
        <w:rPr>
          <w:color w:val="auto"/>
          <w:sz w:val="24"/>
          <w:szCs w:val="24"/>
        </w:rPr>
        <w:t>форму (в том числе электронную) и составлять простейший документ при использовании портала государственных услуг;</w:t>
      </w:r>
    </w:p>
    <w:p w14:paraId="7D8A23D9" w14:textId="77777777" w:rsidR="00A57638" w:rsidRPr="00C620CF" w:rsidRDefault="00E235EB" w:rsidP="00C620CF">
      <w:pPr>
        <w:pStyle w:val="13"/>
        <w:spacing w:line="276" w:lineRule="auto"/>
        <w:ind w:left="280" w:firstLine="709"/>
        <w:contextualSpacing/>
        <w:jc w:val="both"/>
        <w:rPr>
          <w:color w:val="auto"/>
          <w:sz w:val="24"/>
          <w:szCs w:val="24"/>
        </w:rPr>
      </w:pPr>
      <w:r w:rsidRPr="00C620CF">
        <w:rPr>
          <w:color w:val="auto"/>
          <w:sz w:val="24"/>
          <w:szCs w:val="24"/>
        </w:rPr>
        <w:t xml:space="preserve">— </w:t>
      </w:r>
      <w:r w:rsidRPr="00C620CF">
        <w:rPr>
          <w:b/>
          <w:bCs/>
          <w:color w:val="auto"/>
          <w:sz w:val="24"/>
          <w:szCs w:val="24"/>
        </w:rPr>
        <w:t xml:space="preserve">осуществлять </w:t>
      </w:r>
      <w:r w:rsidRPr="00C620CF">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78E24A8"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Человек в системе социальных отношений</w:t>
      </w:r>
    </w:p>
    <w:p w14:paraId="63211F5D" w14:textId="77777777" w:rsidR="00A57638" w:rsidRPr="00C620CF" w:rsidRDefault="00E235EB" w:rsidP="00C620CF">
      <w:pPr>
        <w:pStyle w:val="13"/>
        <w:numPr>
          <w:ilvl w:val="0"/>
          <w:numId w:val="117"/>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осваивать и применять </w:t>
      </w:r>
      <w:r w:rsidRPr="00C620CF">
        <w:rPr>
          <w:color w:val="auto"/>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8BD26ED" w14:textId="77777777" w:rsidR="00A57638" w:rsidRPr="00C620CF" w:rsidRDefault="00E235EB" w:rsidP="00C620CF">
      <w:pPr>
        <w:pStyle w:val="13"/>
        <w:numPr>
          <w:ilvl w:val="0"/>
          <w:numId w:val="117"/>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характеризовать </w:t>
      </w:r>
      <w:r w:rsidRPr="00C620CF">
        <w:rPr>
          <w:color w:val="auto"/>
          <w:sz w:val="24"/>
          <w:szCs w:val="24"/>
        </w:rPr>
        <w:t>функции семьи в обществе; основы социальной политики Российского государства;</w:t>
      </w:r>
    </w:p>
    <w:p w14:paraId="5B8B1A67" w14:textId="77777777" w:rsidR="00A57638" w:rsidRPr="00C620CF" w:rsidRDefault="00E235EB" w:rsidP="00C620CF">
      <w:pPr>
        <w:pStyle w:val="13"/>
        <w:numPr>
          <w:ilvl w:val="0"/>
          <w:numId w:val="117"/>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приводить примеры </w:t>
      </w:r>
      <w:r w:rsidRPr="00C620CF">
        <w:rPr>
          <w:color w:val="auto"/>
          <w:sz w:val="24"/>
          <w:szCs w:val="24"/>
        </w:rPr>
        <w:t>различных социальных статусов, социальных ролей, социальной политики Российского государства;</w:t>
      </w:r>
    </w:p>
    <w:p w14:paraId="0280C620" w14:textId="77777777" w:rsidR="00A57638" w:rsidRPr="00C620CF" w:rsidRDefault="00E235EB" w:rsidP="00C620CF">
      <w:pPr>
        <w:pStyle w:val="13"/>
        <w:numPr>
          <w:ilvl w:val="0"/>
          <w:numId w:val="117"/>
        </w:numPr>
        <w:tabs>
          <w:tab w:val="left" w:pos="332"/>
        </w:tabs>
        <w:spacing w:line="276" w:lineRule="auto"/>
        <w:ind w:firstLine="709"/>
        <w:contextualSpacing/>
        <w:jc w:val="both"/>
        <w:rPr>
          <w:color w:val="auto"/>
          <w:sz w:val="24"/>
          <w:szCs w:val="24"/>
        </w:rPr>
      </w:pPr>
      <w:r w:rsidRPr="00C620CF">
        <w:rPr>
          <w:b/>
          <w:bCs/>
          <w:color w:val="auto"/>
          <w:sz w:val="24"/>
          <w:szCs w:val="24"/>
        </w:rPr>
        <w:t xml:space="preserve">классифицировать </w:t>
      </w:r>
      <w:r w:rsidRPr="00C620CF">
        <w:rPr>
          <w:color w:val="auto"/>
          <w:sz w:val="24"/>
          <w:szCs w:val="24"/>
        </w:rPr>
        <w:t>социальные общности и группы;</w:t>
      </w:r>
    </w:p>
    <w:p w14:paraId="213D71E6" w14:textId="77777777" w:rsidR="00A57638" w:rsidRPr="00C620CF" w:rsidRDefault="00E235EB" w:rsidP="00C620CF">
      <w:pPr>
        <w:pStyle w:val="13"/>
        <w:numPr>
          <w:ilvl w:val="0"/>
          <w:numId w:val="117"/>
        </w:numPr>
        <w:tabs>
          <w:tab w:val="left" w:pos="332"/>
        </w:tabs>
        <w:spacing w:line="276" w:lineRule="auto"/>
        <w:ind w:firstLine="709"/>
        <w:contextualSpacing/>
        <w:jc w:val="both"/>
        <w:rPr>
          <w:color w:val="auto"/>
          <w:sz w:val="24"/>
          <w:szCs w:val="24"/>
        </w:rPr>
      </w:pPr>
      <w:r w:rsidRPr="00C620CF">
        <w:rPr>
          <w:b/>
          <w:bCs/>
          <w:color w:val="auto"/>
          <w:sz w:val="24"/>
          <w:szCs w:val="24"/>
        </w:rPr>
        <w:t xml:space="preserve">сравнивать </w:t>
      </w:r>
      <w:r w:rsidRPr="00C620CF">
        <w:rPr>
          <w:color w:val="auto"/>
          <w:sz w:val="24"/>
          <w:szCs w:val="24"/>
        </w:rPr>
        <w:t>виды социальной мобильности;</w:t>
      </w:r>
    </w:p>
    <w:p w14:paraId="4D4747D8" w14:textId="77777777" w:rsidR="00A57638" w:rsidRPr="00C620CF" w:rsidRDefault="00E235EB" w:rsidP="00C620CF">
      <w:pPr>
        <w:pStyle w:val="13"/>
        <w:numPr>
          <w:ilvl w:val="0"/>
          <w:numId w:val="117"/>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устанавливать и объяснять </w:t>
      </w:r>
      <w:r w:rsidRPr="00C620CF">
        <w:rPr>
          <w:color w:val="auto"/>
          <w:sz w:val="24"/>
          <w:szCs w:val="24"/>
        </w:rPr>
        <w:t>причины существования разных социальных групп; социальных различий и конфликтов;</w:t>
      </w:r>
    </w:p>
    <w:p w14:paraId="429BF84B" w14:textId="77777777" w:rsidR="00A57638" w:rsidRPr="00C620CF" w:rsidRDefault="00E235EB" w:rsidP="00C620CF">
      <w:pPr>
        <w:pStyle w:val="13"/>
        <w:numPr>
          <w:ilvl w:val="0"/>
          <w:numId w:val="117"/>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использовать </w:t>
      </w:r>
      <w:r w:rsidRPr="00C620CF">
        <w:rPr>
          <w:color w:val="auto"/>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4913261" w14:textId="77777777" w:rsidR="00A57638" w:rsidRPr="00C620CF" w:rsidRDefault="00E235EB" w:rsidP="00C620CF">
      <w:pPr>
        <w:pStyle w:val="13"/>
        <w:numPr>
          <w:ilvl w:val="0"/>
          <w:numId w:val="117"/>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определять и аргументировать </w:t>
      </w:r>
      <w:r w:rsidRPr="00C620CF">
        <w:rPr>
          <w:color w:val="auto"/>
          <w:sz w:val="24"/>
          <w:szCs w:val="24"/>
        </w:rPr>
        <w:t>с опорой на обществоведческие знания, факты общественной жизни и личный социальный опыт своё отношение к разным этносам;</w:t>
      </w:r>
    </w:p>
    <w:p w14:paraId="0146AAFA" w14:textId="77777777" w:rsidR="00A57638" w:rsidRPr="00C620CF" w:rsidRDefault="00E235EB" w:rsidP="00C620CF">
      <w:pPr>
        <w:pStyle w:val="13"/>
        <w:numPr>
          <w:ilvl w:val="0"/>
          <w:numId w:val="117"/>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решать </w:t>
      </w:r>
      <w:r w:rsidRPr="00C620CF">
        <w:rPr>
          <w:color w:val="auto"/>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F19F67D" w14:textId="77777777" w:rsidR="00A57638" w:rsidRPr="00C620CF" w:rsidRDefault="00E235EB" w:rsidP="00C620CF">
      <w:pPr>
        <w:pStyle w:val="13"/>
        <w:numPr>
          <w:ilvl w:val="0"/>
          <w:numId w:val="117"/>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осуществлять </w:t>
      </w:r>
      <w:r w:rsidRPr="00C620CF">
        <w:rPr>
          <w:color w:val="auto"/>
          <w:sz w:val="24"/>
          <w:szCs w:val="24"/>
        </w:rPr>
        <w:t>смысловое чтение текстов и составлять на основе учебных текстов план (в том числе отражающий изученный материал о социализации личности);</w:t>
      </w:r>
    </w:p>
    <w:p w14:paraId="7211DFB1" w14:textId="77777777" w:rsidR="00A57638" w:rsidRPr="00C620CF" w:rsidRDefault="00E235EB" w:rsidP="00C620CF">
      <w:pPr>
        <w:pStyle w:val="13"/>
        <w:numPr>
          <w:ilvl w:val="0"/>
          <w:numId w:val="117"/>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извлекать </w:t>
      </w:r>
      <w:r w:rsidRPr="00C620CF">
        <w:rPr>
          <w:color w:val="auto"/>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32BF7D2E" w14:textId="77777777" w:rsidR="00A57638" w:rsidRPr="00C620CF" w:rsidRDefault="00E235EB" w:rsidP="00C620CF">
      <w:pPr>
        <w:pStyle w:val="13"/>
        <w:numPr>
          <w:ilvl w:val="0"/>
          <w:numId w:val="117"/>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анализировать, обобщать, систематизировать </w:t>
      </w:r>
      <w:r w:rsidRPr="00C620CF">
        <w:rPr>
          <w:color w:val="auto"/>
          <w:sz w:val="24"/>
          <w:szCs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73210EB" w14:textId="77777777" w:rsidR="00A57638" w:rsidRPr="00C620CF" w:rsidRDefault="00E235EB" w:rsidP="00C620CF">
      <w:pPr>
        <w:pStyle w:val="13"/>
        <w:numPr>
          <w:ilvl w:val="0"/>
          <w:numId w:val="117"/>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оценивать </w:t>
      </w:r>
      <w:r w:rsidRPr="00C620CF">
        <w:rPr>
          <w:color w:val="auto"/>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6C004F3" w14:textId="77777777" w:rsidR="00A57638" w:rsidRPr="00C620CF" w:rsidRDefault="00E235EB" w:rsidP="00C620CF">
      <w:pPr>
        <w:pStyle w:val="13"/>
        <w:numPr>
          <w:ilvl w:val="0"/>
          <w:numId w:val="117"/>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использовать </w:t>
      </w:r>
      <w:r w:rsidRPr="00C620CF">
        <w:rPr>
          <w:color w:val="auto"/>
          <w:sz w:val="24"/>
          <w:szCs w:val="24"/>
        </w:rPr>
        <w:t>полученные знания в практической деятельности для выстраивания собственного поведения с позиции здорового образа жизни;</w:t>
      </w:r>
    </w:p>
    <w:p w14:paraId="1F8AC89A" w14:textId="77777777" w:rsidR="00A57638" w:rsidRPr="00C620CF" w:rsidRDefault="00E235EB" w:rsidP="00C620CF">
      <w:pPr>
        <w:pStyle w:val="13"/>
        <w:numPr>
          <w:ilvl w:val="0"/>
          <w:numId w:val="117"/>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осуществлять </w:t>
      </w:r>
      <w:r w:rsidRPr="00C620CF">
        <w:rPr>
          <w:color w:val="auto"/>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A3E8C1F"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Человек в современном изменяющемся мире</w:t>
      </w:r>
    </w:p>
    <w:p w14:paraId="3C924260" w14:textId="77777777" w:rsidR="00A57638" w:rsidRPr="00C620CF" w:rsidRDefault="00E235EB" w:rsidP="00C620CF">
      <w:pPr>
        <w:pStyle w:val="13"/>
        <w:numPr>
          <w:ilvl w:val="0"/>
          <w:numId w:val="117"/>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осваивать и применять </w:t>
      </w:r>
      <w:r w:rsidRPr="00C620CF">
        <w:rPr>
          <w:color w:val="auto"/>
          <w:sz w:val="24"/>
          <w:szCs w:val="24"/>
        </w:rPr>
        <w:t xml:space="preserve">знания об информационном обществе, глобализации, </w:t>
      </w:r>
      <w:r w:rsidRPr="00C620CF">
        <w:rPr>
          <w:color w:val="auto"/>
          <w:sz w:val="24"/>
          <w:szCs w:val="24"/>
        </w:rPr>
        <w:lastRenderedPageBreak/>
        <w:t>глобальных проблемах;</w:t>
      </w:r>
    </w:p>
    <w:p w14:paraId="520930CB" w14:textId="77777777" w:rsidR="00A57638" w:rsidRPr="00C620CF" w:rsidRDefault="00E235EB" w:rsidP="00C620CF">
      <w:pPr>
        <w:pStyle w:val="13"/>
        <w:numPr>
          <w:ilvl w:val="0"/>
          <w:numId w:val="117"/>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характеризовать </w:t>
      </w:r>
      <w:r w:rsidRPr="00C620CF">
        <w:rPr>
          <w:color w:val="auto"/>
          <w:sz w:val="24"/>
          <w:szCs w:val="24"/>
        </w:rPr>
        <w:t>сущность информационного общества; здоровый образ жизни; глобализацию как важный общемировой интеграционный процесс;</w:t>
      </w:r>
    </w:p>
    <w:p w14:paraId="45A1C65E" w14:textId="77777777" w:rsidR="00A57638" w:rsidRPr="00C620CF" w:rsidRDefault="00E235EB" w:rsidP="00C620CF">
      <w:pPr>
        <w:pStyle w:val="13"/>
        <w:numPr>
          <w:ilvl w:val="0"/>
          <w:numId w:val="117"/>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приводить примеры </w:t>
      </w:r>
      <w:r w:rsidRPr="00C620CF">
        <w:rPr>
          <w:color w:val="auto"/>
          <w:sz w:val="24"/>
          <w:szCs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A43F031" w14:textId="77777777" w:rsidR="00A57638" w:rsidRPr="00C620CF" w:rsidRDefault="00E235EB" w:rsidP="00C620CF">
      <w:pPr>
        <w:pStyle w:val="13"/>
        <w:numPr>
          <w:ilvl w:val="0"/>
          <w:numId w:val="117"/>
        </w:numPr>
        <w:tabs>
          <w:tab w:val="left" w:pos="332"/>
        </w:tabs>
        <w:spacing w:line="276" w:lineRule="auto"/>
        <w:ind w:firstLine="709"/>
        <w:contextualSpacing/>
        <w:jc w:val="both"/>
        <w:rPr>
          <w:color w:val="auto"/>
          <w:sz w:val="24"/>
          <w:szCs w:val="24"/>
        </w:rPr>
      </w:pPr>
      <w:r w:rsidRPr="00C620CF">
        <w:rPr>
          <w:b/>
          <w:bCs/>
          <w:color w:val="auto"/>
          <w:sz w:val="24"/>
          <w:szCs w:val="24"/>
        </w:rPr>
        <w:t xml:space="preserve">сравнивать </w:t>
      </w:r>
      <w:r w:rsidRPr="00C620CF">
        <w:rPr>
          <w:color w:val="auto"/>
          <w:sz w:val="24"/>
          <w:szCs w:val="24"/>
        </w:rPr>
        <w:t>требования к современным профессиям;</w:t>
      </w:r>
    </w:p>
    <w:p w14:paraId="4B628528" w14:textId="77777777" w:rsidR="00A57638" w:rsidRPr="00C620CF" w:rsidRDefault="00E235EB" w:rsidP="00C620CF">
      <w:pPr>
        <w:pStyle w:val="13"/>
        <w:numPr>
          <w:ilvl w:val="0"/>
          <w:numId w:val="117"/>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устанавливать и объяснять </w:t>
      </w:r>
      <w:r w:rsidRPr="00C620CF">
        <w:rPr>
          <w:color w:val="auto"/>
          <w:sz w:val="24"/>
          <w:szCs w:val="24"/>
        </w:rPr>
        <w:t>причины и последствия глобализации;</w:t>
      </w:r>
    </w:p>
    <w:p w14:paraId="1D9B24F4" w14:textId="77777777" w:rsidR="00A57638" w:rsidRPr="00C620CF" w:rsidRDefault="00E235EB" w:rsidP="00C620CF">
      <w:pPr>
        <w:pStyle w:val="13"/>
        <w:numPr>
          <w:ilvl w:val="0"/>
          <w:numId w:val="117"/>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использовать </w:t>
      </w:r>
      <w:r w:rsidRPr="00C620CF">
        <w:rPr>
          <w:color w:val="auto"/>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3E55AD0" w14:textId="77777777" w:rsidR="00A57638" w:rsidRPr="00C620CF" w:rsidRDefault="00E235EB" w:rsidP="00C620CF">
      <w:pPr>
        <w:pStyle w:val="13"/>
        <w:numPr>
          <w:ilvl w:val="0"/>
          <w:numId w:val="117"/>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определять и аргументировать </w:t>
      </w:r>
      <w:r w:rsidRPr="00C620CF">
        <w:rPr>
          <w:color w:val="auto"/>
          <w:sz w:val="24"/>
          <w:szCs w:val="24"/>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70D9C3E9" w14:textId="77777777" w:rsidR="00A57638" w:rsidRPr="00C620CF" w:rsidRDefault="00E235EB" w:rsidP="00C620CF">
      <w:pPr>
        <w:pStyle w:val="13"/>
        <w:numPr>
          <w:ilvl w:val="0"/>
          <w:numId w:val="117"/>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решать </w:t>
      </w:r>
      <w:r w:rsidRPr="00C620CF">
        <w:rPr>
          <w:color w:val="auto"/>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D3DC67D" w14:textId="77777777" w:rsidR="00A57638" w:rsidRPr="00C620CF" w:rsidRDefault="00E235EB" w:rsidP="00C620CF">
      <w:pPr>
        <w:pStyle w:val="13"/>
        <w:numPr>
          <w:ilvl w:val="0"/>
          <w:numId w:val="117"/>
        </w:numPr>
        <w:tabs>
          <w:tab w:val="left" w:pos="332"/>
        </w:tabs>
        <w:spacing w:line="276" w:lineRule="auto"/>
        <w:ind w:left="280" w:firstLine="709"/>
        <w:contextualSpacing/>
        <w:jc w:val="both"/>
        <w:rPr>
          <w:color w:val="auto"/>
          <w:sz w:val="24"/>
          <w:szCs w:val="24"/>
        </w:rPr>
      </w:pPr>
      <w:r w:rsidRPr="00C620CF">
        <w:rPr>
          <w:b/>
          <w:bCs/>
          <w:color w:val="auto"/>
          <w:sz w:val="24"/>
          <w:szCs w:val="24"/>
        </w:rPr>
        <w:t xml:space="preserve">осуществлять </w:t>
      </w:r>
      <w:r w:rsidRPr="00C620CF">
        <w:rPr>
          <w:color w:val="auto"/>
          <w:sz w:val="24"/>
          <w:szCs w:val="24"/>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75F4AB8F" w14:textId="77777777" w:rsidR="00A57638" w:rsidRPr="00C620CF" w:rsidRDefault="00E235EB" w:rsidP="00C620CF">
      <w:pPr>
        <w:pStyle w:val="13"/>
        <w:numPr>
          <w:ilvl w:val="0"/>
          <w:numId w:val="117"/>
        </w:numPr>
        <w:tabs>
          <w:tab w:val="left" w:pos="332"/>
        </w:tabs>
        <w:spacing w:line="276" w:lineRule="auto"/>
        <w:ind w:left="280" w:firstLine="709"/>
        <w:contextualSpacing/>
        <w:jc w:val="both"/>
        <w:rPr>
          <w:color w:val="auto"/>
          <w:sz w:val="24"/>
          <w:szCs w:val="24"/>
        </w:rPr>
        <w:sectPr w:rsidR="00A57638" w:rsidRPr="00C620CF" w:rsidSect="0047134A">
          <w:footerReference w:type="even" r:id="rId34"/>
          <w:footerReference w:type="default" r:id="rId35"/>
          <w:footnotePr>
            <w:numRestart w:val="eachPage"/>
          </w:footnotePr>
          <w:pgSz w:w="11907" w:h="16839" w:code="9"/>
          <w:pgMar w:top="679" w:right="708" w:bottom="873" w:left="714" w:header="0" w:footer="3" w:gutter="0"/>
          <w:cols w:space="720"/>
          <w:noEndnote/>
          <w:docGrid w:linePitch="360"/>
        </w:sectPr>
      </w:pPr>
      <w:r w:rsidRPr="00C620CF">
        <w:rPr>
          <w:b/>
          <w:bCs/>
          <w:color w:val="auto"/>
          <w:sz w:val="24"/>
          <w:szCs w:val="24"/>
        </w:rPr>
        <w:t xml:space="preserve">осуществлять поиск и извлечение </w:t>
      </w:r>
      <w:r w:rsidRPr="00C620CF">
        <w:rPr>
          <w:color w:val="auto"/>
          <w:sz w:val="24"/>
          <w:szCs w:val="24"/>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6667A6B" w14:textId="77777777" w:rsidR="00DC12CB" w:rsidRPr="00C620CF" w:rsidRDefault="00DC12CB" w:rsidP="00C620CF">
      <w:pPr>
        <w:spacing w:line="276" w:lineRule="auto"/>
        <w:ind w:firstLine="709"/>
        <w:contextualSpacing/>
        <w:rPr>
          <w:rFonts w:ascii="Times New Roman" w:eastAsia="Arial" w:hAnsi="Times New Roman" w:cs="Times New Roman"/>
          <w:b/>
          <w:bCs/>
          <w:color w:val="231E20"/>
        </w:rPr>
      </w:pPr>
      <w:bookmarkStart w:id="404" w:name="bookmark1006"/>
      <w:r w:rsidRPr="00C620CF">
        <w:rPr>
          <w:rFonts w:ascii="Times New Roman" w:hAnsi="Times New Roman" w:cs="Times New Roman"/>
        </w:rPr>
        <w:lastRenderedPageBreak/>
        <w:br w:type="page"/>
      </w:r>
    </w:p>
    <w:p w14:paraId="6473433F" w14:textId="130060B5" w:rsidR="00A57638" w:rsidRPr="00C620CF" w:rsidRDefault="00E235EB" w:rsidP="00C620CF">
      <w:pPr>
        <w:pStyle w:val="3"/>
        <w:pBdr>
          <w:bottom w:val="single" w:sz="12" w:space="1" w:color="auto"/>
        </w:pBdr>
        <w:spacing w:after="0" w:line="276" w:lineRule="auto"/>
        <w:ind w:firstLine="709"/>
        <w:contextualSpacing/>
        <w:rPr>
          <w:rFonts w:ascii="Times New Roman" w:hAnsi="Times New Roman" w:cs="Times New Roman"/>
          <w:sz w:val="24"/>
          <w:szCs w:val="24"/>
        </w:rPr>
      </w:pPr>
      <w:bookmarkStart w:id="405" w:name="_Toc105502788"/>
      <w:r w:rsidRPr="00C620CF">
        <w:rPr>
          <w:rFonts w:ascii="Times New Roman" w:hAnsi="Times New Roman" w:cs="Times New Roman"/>
          <w:sz w:val="24"/>
          <w:szCs w:val="24"/>
        </w:rPr>
        <w:lastRenderedPageBreak/>
        <w:t>2.1.</w:t>
      </w:r>
      <w:r w:rsidR="006F6EB6">
        <w:rPr>
          <w:rFonts w:ascii="Times New Roman" w:hAnsi="Times New Roman" w:cs="Times New Roman"/>
          <w:sz w:val="24"/>
          <w:szCs w:val="24"/>
        </w:rPr>
        <w:t>8</w:t>
      </w:r>
      <w:r w:rsidR="00DC12CB" w:rsidRPr="00C620CF">
        <w:rPr>
          <w:rFonts w:ascii="Times New Roman" w:hAnsi="Times New Roman" w:cs="Times New Roman"/>
          <w:sz w:val="24"/>
          <w:szCs w:val="24"/>
        </w:rPr>
        <w:t>.</w:t>
      </w:r>
      <w:r w:rsidRPr="00C620CF">
        <w:rPr>
          <w:rFonts w:ascii="Times New Roman" w:hAnsi="Times New Roman" w:cs="Times New Roman"/>
          <w:sz w:val="24"/>
          <w:szCs w:val="24"/>
        </w:rPr>
        <w:t xml:space="preserve"> ГЕОГРАФИЯ</w:t>
      </w:r>
      <w:bookmarkEnd w:id="404"/>
      <w:bookmarkEnd w:id="405"/>
    </w:p>
    <w:p w14:paraId="34E7A2B3" w14:textId="77777777" w:rsidR="00DC12CB" w:rsidRPr="00C620CF" w:rsidRDefault="00DC12CB" w:rsidP="00C620CF">
      <w:pPr>
        <w:spacing w:line="276" w:lineRule="auto"/>
        <w:ind w:firstLine="709"/>
        <w:contextualSpacing/>
        <w:rPr>
          <w:rFonts w:ascii="Times New Roman" w:hAnsi="Times New Roman" w:cs="Times New Roman"/>
        </w:rPr>
      </w:pPr>
    </w:p>
    <w:p w14:paraId="35598C90" w14:textId="31BC7019" w:rsidR="00A57638" w:rsidRPr="00C620CF" w:rsidRDefault="00F13A01" w:rsidP="00C620CF">
      <w:pPr>
        <w:pStyle w:val="13"/>
        <w:spacing w:line="276" w:lineRule="auto"/>
        <w:ind w:firstLine="709"/>
        <w:contextualSpacing/>
        <w:jc w:val="both"/>
        <w:rPr>
          <w:color w:val="auto"/>
          <w:sz w:val="24"/>
          <w:szCs w:val="24"/>
        </w:rPr>
      </w:pPr>
      <w:r w:rsidRPr="00C620CF">
        <w:rPr>
          <w:color w:val="auto"/>
          <w:sz w:val="24"/>
          <w:szCs w:val="24"/>
        </w:rPr>
        <w:t>Р</w:t>
      </w:r>
      <w:r w:rsidR="00E235EB" w:rsidRPr="00C620CF">
        <w:rPr>
          <w:color w:val="auto"/>
          <w:sz w:val="24"/>
          <w:szCs w:val="24"/>
        </w:rPr>
        <w:t xml:space="preserve">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w:t>
      </w:r>
      <w:r w:rsidR="00E82141" w:rsidRPr="00C620CF">
        <w:rPr>
          <w:color w:val="auto"/>
          <w:sz w:val="24"/>
          <w:szCs w:val="24"/>
        </w:rPr>
        <w:t xml:space="preserve">Примерной рабочей программы по географии на уровне основного общего образования </w:t>
      </w:r>
      <w:r w:rsidR="00E235EB" w:rsidRPr="00C620CF">
        <w:rPr>
          <w:color w:val="auto"/>
          <w:sz w:val="24"/>
          <w:szCs w:val="24"/>
        </w:rPr>
        <w:t>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47723A7E"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sz w:val="24"/>
          <w:szCs w:val="24"/>
        </w:rPr>
      </w:pPr>
      <w:bookmarkStart w:id="406" w:name="bookmark1008"/>
      <w:r w:rsidRPr="00C620CF">
        <w:rPr>
          <w:rFonts w:ascii="Times New Roman" w:hAnsi="Times New Roman" w:cs="Times New Roman"/>
          <w:sz w:val="24"/>
          <w:szCs w:val="24"/>
        </w:rPr>
        <w:t>ПОЯСНИТЕЛЬНАЯ ЗАПИСКА</w:t>
      </w:r>
      <w:bookmarkEnd w:id="406"/>
    </w:p>
    <w:p w14:paraId="043AC6DF" w14:textId="77777777" w:rsidR="00DC12CB" w:rsidRPr="00C620CF" w:rsidRDefault="00DC12CB" w:rsidP="00C620CF">
      <w:pPr>
        <w:pStyle w:val="af5"/>
        <w:spacing w:line="276" w:lineRule="auto"/>
        <w:ind w:firstLine="709"/>
        <w:contextualSpacing/>
        <w:rPr>
          <w:rFonts w:ascii="Times New Roman" w:hAnsi="Times New Roman" w:cs="Times New Roman"/>
          <w:sz w:val="24"/>
          <w:szCs w:val="24"/>
        </w:rPr>
      </w:pPr>
    </w:p>
    <w:p w14:paraId="0788B56C"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07" w:name="bookmark1010"/>
      <w:r w:rsidRPr="00C620CF">
        <w:rPr>
          <w:rFonts w:ascii="Times New Roman" w:hAnsi="Times New Roman" w:cs="Times New Roman"/>
          <w:sz w:val="24"/>
          <w:szCs w:val="24"/>
        </w:rPr>
        <w:t>ОБЩАЯ ХАРАКТЕРИСТИКА УЧЕБНОГО ПРЕДМЕТА «ГЕОГРАФИЯ»</w:t>
      </w:r>
      <w:bookmarkEnd w:id="407"/>
    </w:p>
    <w:p w14:paraId="22A49FA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08E15C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5E61EAE"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08" w:name="bookmark1012"/>
      <w:r w:rsidRPr="00C620CF">
        <w:rPr>
          <w:rFonts w:ascii="Times New Roman" w:hAnsi="Times New Roman" w:cs="Times New Roman"/>
          <w:sz w:val="24"/>
          <w:szCs w:val="24"/>
        </w:rPr>
        <w:t>ЦЕЛИ ИЗУЧЕНИЯ УЧЕБНОГО ПРЕДМЕТА «ГЕОГРАФИЯ»</w:t>
      </w:r>
      <w:bookmarkEnd w:id="408"/>
    </w:p>
    <w:p w14:paraId="6833B33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Изучение географии в общем образовании направлено на достижение следующих целей:</w:t>
      </w:r>
    </w:p>
    <w:p w14:paraId="226EC25C" w14:textId="77777777" w:rsidR="00A57638" w:rsidRPr="00C620CF" w:rsidRDefault="00E235EB" w:rsidP="00C620CF">
      <w:pPr>
        <w:pStyle w:val="13"/>
        <w:numPr>
          <w:ilvl w:val="0"/>
          <w:numId w:val="118"/>
        </w:numPr>
        <w:tabs>
          <w:tab w:val="left" w:pos="543"/>
        </w:tabs>
        <w:spacing w:line="276" w:lineRule="auto"/>
        <w:ind w:firstLine="709"/>
        <w:contextualSpacing/>
        <w:jc w:val="both"/>
        <w:rPr>
          <w:color w:val="auto"/>
          <w:sz w:val="24"/>
          <w:szCs w:val="24"/>
        </w:rPr>
      </w:pPr>
      <w:r w:rsidRPr="00C620CF">
        <w:rPr>
          <w:color w:val="auto"/>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E230F8D" w14:textId="77777777" w:rsidR="00A57638" w:rsidRPr="00C620CF" w:rsidRDefault="00E235EB" w:rsidP="00C620CF">
      <w:pPr>
        <w:pStyle w:val="13"/>
        <w:numPr>
          <w:ilvl w:val="0"/>
          <w:numId w:val="118"/>
        </w:numPr>
        <w:tabs>
          <w:tab w:val="left" w:pos="543"/>
        </w:tabs>
        <w:spacing w:line="276" w:lineRule="auto"/>
        <w:ind w:firstLine="709"/>
        <w:contextualSpacing/>
        <w:jc w:val="both"/>
        <w:rPr>
          <w:color w:val="auto"/>
          <w:sz w:val="24"/>
          <w:szCs w:val="24"/>
        </w:rPr>
      </w:pPr>
      <w:r w:rsidRPr="00C620CF">
        <w:rPr>
          <w:color w:val="auto"/>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2185CAD" w14:textId="77777777" w:rsidR="00A57638" w:rsidRPr="00C620CF" w:rsidRDefault="00E235EB" w:rsidP="00C620CF">
      <w:pPr>
        <w:pStyle w:val="13"/>
        <w:numPr>
          <w:ilvl w:val="0"/>
          <w:numId w:val="118"/>
        </w:numPr>
        <w:tabs>
          <w:tab w:val="left" w:pos="548"/>
        </w:tabs>
        <w:spacing w:line="276" w:lineRule="auto"/>
        <w:ind w:firstLine="709"/>
        <w:contextualSpacing/>
        <w:jc w:val="both"/>
        <w:rPr>
          <w:color w:val="auto"/>
          <w:sz w:val="24"/>
          <w:szCs w:val="24"/>
        </w:rPr>
      </w:pPr>
      <w:r w:rsidRPr="00C620CF">
        <w:rPr>
          <w:color w:val="auto"/>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2BA84B7D" w14:textId="77777777" w:rsidR="00A57638" w:rsidRPr="00C620CF" w:rsidRDefault="00E235EB" w:rsidP="00C620CF">
      <w:pPr>
        <w:pStyle w:val="13"/>
        <w:numPr>
          <w:ilvl w:val="0"/>
          <w:numId w:val="118"/>
        </w:numPr>
        <w:tabs>
          <w:tab w:val="left" w:pos="548"/>
        </w:tabs>
        <w:spacing w:line="276" w:lineRule="auto"/>
        <w:ind w:firstLine="709"/>
        <w:contextualSpacing/>
        <w:jc w:val="both"/>
        <w:rPr>
          <w:color w:val="auto"/>
          <w:sz w:val="24"/>
          <w:szCs w:val="24"/>
        </w:rPr>
      </w:pPr>
      <w:r w:rsidRPr="00C620CF">
        <w:rPr>
          <w:color w:val="auto"/>
          <w:sz w:val="24"/>
          <w:szCs w:val="24"/>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264D0F3" w14:textId="77777777" w:rsidR="00A57638" w:rsidRPr="00C620CF" w:rsidRDefault="00E235EB" w:rsidP="00C620CF">
      <w:pPr>
        <w:pStyle w:val="13"/>
        <w:numPr>
          <w:ilvl w:val="0"/>
          <w:numId w:val="118"/>
        </w:numPr>
        <w:tabs>
          <w:tab w:val="left" w:pos="543"/>
        </w:tabs>
        <w:spacing w:line="276" w:lineRule="auto"/>
        <w:ind w:firstLine="709"/>
        <w:contextualSpacing/>
        <w:jc w:val="both"/>
        <w:rPr>
          <w:color w:val="auto"/>
          <w:sz w:val="24"/>
          <w:szCs w:val="24"/>
        </w:rPr>
      </w:pPr>
      <w:r w:rsidRPr="00C620CF">
        <w:rPr>
          <w:color w:val="auto"/>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0B0F29D" w14:textId="77777777" w:rsidR="00A57638" w:rsidRPr="00C620CF" w:rsidRDefault="00E235EB" w:rsidP="00C620CF">
      <w:pPr>
        <w:pStyle w:val="13"/>
        <w:numPr>
          <w:ilvl w:val="0"/>
          <w:numId w:val="118"/>
        </w:numPr>
        <w:tabs>
          <w:tab w:val="left" w:pos="543"/>
        </w:tabs>
        <w:spacing w:line="276" w:lineRule="auto"/>
        <w:ind w:firstLine="709"/>
        <w:contextualSpacing/>
        <w:jc w:val="both"/>
        <w:rPr>
          <w:color w:val="auto"/>
          <w:sz w:val="24"/>
          <w:szCs w:val="24"/>
        </w:rPr>
      </w:pPr>
      <w:r w:rsidRPr="00C620CF">
        <w:rPr>
          <w:color w:val="auto"/>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496A44A7" w14:textId="77777777" w:rsidR="0096553F" w:rsidRDefault="0096553F" w:rsidP="00C620CF">
      <w:pPr>
        <w:pStyle w:val="af5"/>
        <w:spacing w:line="276" w:lineRule="auto"/>
        <w:ind w:firstLine="709"/>
        <w:contextualSpacing/>
        <w:rPr>
          <w:rFonts w:ascii="Times New Roman" w:hAnsi="Times New Roman" w:cs="Times New Roman"/>
          <w:sz w:val="24"/>
          <w:szCs w:val="24"/>
        </w:rPr>
      </w:pPr>
      <w:bookmarkStart w:id="409" w:name="bookmark1014"/>
    </w:p>
    <w:p w14:paraId="3F584016"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lastRenderedPageBreak/>
        <w:t>МЕСТО УЧЕБНОГО ПРЕДМЕТА «ГЕОГРАФИЯ» В УЧЕБНОМ ПЛАНЕ</w:t>
      </w:r>
      <w:bookmarkEnd w:id="409"/>
    </w:p>
    <w:p w14:paraId="379F57A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76F3267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691894C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Учебным планом на изучение географии отводится 272 часа: по одному часу в неделю в 5 и 6 классах и по 2 часа в 7, 8 и 9 классах.</w:t>
      </w:r>
    </w:p>
    <w:p w14:paraId="6F106A6F" w14:textId="77777777" w:rsidR="00A57638" w:rsidRPr="00C620CF" w:rsidRDefault="00E235EB" w:rsidP="00C620CF">
      <w:pPr>
        <w:pStyle w:val="13"/>
        <w:spacing w:line="276" w:lineRule="auto"/>
        <w:ind w:firstLine="709"/>
        <w:contextualSpacing/>
        <w:jc w:val="both"/>
        <w:rPr>
          <w:color w:val="auto"/>
          <w:sz w:val="24"/>
          <w:szCs w:val="24"/>
        </w:rPr>
        <w:sectPr w:rsidR="00A57638" w:rsidRPr="00C620CF" w:rsidSect="0047134A">
          <w:footerReference w:type="even" r:id="rId36"/>
          <w:footerReference w:type="default" r:id="rId37"/>
          <w:footnotePr>
            <w:numRestart w:val="eachPage"/>
          </w:footnotePr>
          <w:type w:val="continuous"/>
          <w:pgSz w:w="11907" w:h="16839" w:code="9"/>
          <w:pgMar w:top="679" w:right="708" w:bottom="873" w:left="714" w:header="0" w:footer="3" w:gutter="0"/>
          <w:cols w:space="720"/>
          <w:noEndnote/>
          <w:docGrid w:linePitch="360"/>
        </w:sectPr>
      </w:pPr>
      <w:r w:rsidRPr="00C620CF">
        <w:rPr>
          <w:color w:val="auto"/>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63D023DA"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sz w:val="24"/>
          <w:szCs w:val="24"/>
        </w:rPr>
      </w:pPr>
      <w:bookmarkStart w:id="410" w:name="bookmark1016"/>
      <w:r w:rsidRPr="00C620CF">
        <w:rPr>
          <w:rFonts w:ascii="Times New Roman" w:hAnsi="Times New Roman" w:cs="Times New Roman"/>
          <w:sz w:val="24"/>
          <w:szCs w:val="24"/>
        </w:rPr>
        <w:lastRenderedPageBreak/>
        <w:t>СОДЕРЖАНИЕ УЧЕБНОГО ПРЕДМЕТА «ГЕОГРАФИЯ»</w:t>
      </w:r>
      <w:bookmarkEnd w:id="410"/>
    </w:p>
    <w:p w14:paraId="42FC4207" w14:textId="77777777" w:rsidR="00DC12CB" w:rsidRPr="00C620CF" w:rsidRDefault="00DC12CB" w:rsidP="00C620CF">
      <w:pPr>
        <w:pStyle w:val="af5"/>
        <w:spacing w:line="276" w:lineRule="auto"/>
        <w:ind w:firstLine="709"/>
        <w:contextualSpacing/>
        <w:rPr>
          <w:rFonts w:ascii="Times New Roman" w:hAnsi="Times New Roman" w:cs="Times New Roman"/>
          <w:sz w:val="24"/>
          <w:szCs w:val="24"/>
        </w:rPr>
      </w:pPr>
      <w:bookmarkStart w:id="411" w:name="bookmark1018"/>
    </w:p>
    <w:p w14:paraId="627DEC98"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5 КЛАСС</w:t>
      </w:r>
      <w:bookmarkEnd w:id="411"/>
    </w:p>
    <w:p w14:paraId="13EA6C32" w14:textId="77777777" w:rsidR="00DC12CB" w:rsidRPr="00C620CF" w:rsidRDefault="00DC12CB" w:rsidP="00C620CF">
      <w:pPr>
        <w:pStyle w:val="af5"/>
        <w:spacing w:line="276" w:lineRule="auto"/>
        <w:ind w:firstLine="709"/>
        <w:contextualSpacing/>
        <w:rPr>
          <w:rFonts w:ascii="Times New Roman" w:hAnsi="Times New Roman" w:cs="Times New Roman"/>
          <w:sz w:val="24"/>
          <w:szCs w:val="24"/>
        </w:rPr>
      </w:pPr>
      <w:bookmarkStart w:id="412" w:name="bookmark1020"/>
    </w:p>
    <w:p w14:paraId="23458000"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РАЗДЕЛ 1. ГЕОГРАФИЧЕСКОЕ ИЗУЧЕНИЕ ЗЕМЛИ</w:t>
      </w:r>
      <w:bookmarkEnd w:id="412"/>
    </w:p>
    <w:p w14:paraId="3C4C3E91" w14:textId="77777777" w:rsidR="00DC12CB" w:rsidRPr="00C620CF" w:rsidRDefault="00DC12CB" w:rsidP="00C620CF">
      <w:pPr>
        <w:pStyle w:val="af5"/>
        <w:spacing w:line="276" w:lineRule="auto"/>
        <w:ind w:firstLine="709"/>
        <w:contextualSpacing/>
        <w:rPr>
          <w:rFonts w:ascii="Times New Roman" w:hAnsi="Times New Roman" w:cs="Times New Roman"/>
          <w:sz w:val="24"/>
          <w:szCs w:val="24"/>
        </w:rPr>
      </w:pPr>
      <w:bookmarkStart w:id="413" w:name="bookmark1022"/>
    </w:p>
    <w:p w14:paraId="54090DDA"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Введение. География — наука о планете Земля</w:t>
      </w:r>
      <w:bookmarkEnd w:id="413"/>
    </w:p>
    <w:p w14:paraId="7A65417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Что изучает география? Географические объекты, процессы и явления. Как география изучает объекты, процессы и явления. </w:t>
      </w:r>
      <w:r w:rsidRPr="00C620CF">
        <w:rPr>
          <w:i/>
          <w:iCs/>
          <w:color w:val="auto"/>
          <w:sz w:val="24"/>
          <w:szCs w:val="24"/>
        </w:rPr>
        <w:t>Географические методы изучения объектов и явлений</w:t>
      </w:r>
      <w:r w:rsidRPr="00C620CF">
        <w:rPr>
          <w:color w:val="auto"/>
          <w:sz w:val="24"/>
          <w:szCs w:val="24"/>
          <w:vertAlign w:val="superscript"/>
        </w:rPr>
        <w:t>1</w:t>
      </w:r>
      <w:r w:rsidRPr="00C620CF">
        <w:rPr>
          <w:color w:val="auto"/>
          <w:sz w:val="24"/>
          <w:szCs w:val="24"/>
        </w:rPr>
        <w:t>. Древо географических наук.</w:t>
      </w:r>
    </w:p>
    <w:p w14:paraId="198DEAFF"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14" w:name="bookmark1024"/>
      <w:r w:rsidRPr="00C620CF">
        <w:rPr>
          <w:rFonts w:ascii="Times New Roman" w:hAnsi="Times New Roman" w:cs="Times New Roman"/>
          <w:sz w:val="24"/>
          <w:szCs w:val="24"/>
        </w:rPr>
        <w:t>Практическая работа</w:t>
      </w:r>
      <w:bookmarkEnd w:id="414"/>
    </w:p>
    <w:p w14:paraId="747CEDE8" w14:textId="77777777" w:rsidR="00A57638" w:rsidRPr="00C620CF" w:rsidRDefault="00E235EB" w:rsidP="00C620CF">
      <w:pPr>
        <w:pStyle w:val="13"/>
        <w:numPr>
          <w:ilvl w:val="0"/>
          <w:numId w:val="119"/>
        </w:numPr>
        <w:tabs>
          <w:tab w:val="left" w:pos="549"/>
        </w:tabs>
        <w:spacing w:line="276" w:lineRule="auto"/>
        <w:ind w:firstLine="709"/>
        <w:contextualSpacing/>
        <w:jc w:val="both"/>
        <w:rPr>
          <w:color w:val="auto"/>
          <w:sz w:val="24"/>
          <w:szCs w:val="24"/>
        </w:rPr>
      </w:pPr>
      <w:r w:rsidRPr="00C620CF">
        <w:rPr>
          <w:color w:val="auto"/>
          <w:sz w:val="24"/>
          <w:szCs w:val="24"/>
        </w:rPr>
        <w:t>Организация фенологических наблюдений в природе: планирование, участие в групповой работе, форма систематизации данных</w:t>
      </w:r>
      <w:r w:rsidRPr="00C620CF">
        <w:rPr>
          <w:color w:val="auto"/>
          <w:sz w:val="24"/>
          <w:szCs w:val="24"/>
          <w:vertAlign w:val="superscript"/>
        </w:rPr>
        <w:footnoteReference w:id="18"/>
      </w:r>
      <w:r w:rsidRPr="00C620CF">
        <w:rPr>
          <w:color w:val="auto"/>
          <w:sz w:val="24"/>
          <w:szCs w:val="24"/>
          <w:vertAlign w:val="superscript"/>
        </w:rPr>
        <w:t xml:space="preserve"> </w:t>
      </w:r>
      <w:r w:rsidRPr="00C620CF">
        <w:rPr>
          <w:color w:val="auto"/>
          <w:sz w:val="24"/>
          <w:szCs w:val="24"/>
          <w:vertAlign w:val="superscript"/>
        </w:rPr>
        <w:footnoteReference w:id="19"/>
      </w:r>
      <w:r w:rsidRPr="00C620CF">
        <w:rPr>
          <w:color w:val="auto"/>
          <w:sz w:val="24"/>
          <w:szCs w:val="24"/>
        </w:rPr>
        <w:t>.</w:t>
      </w:r>
    </w:p>
    <w:p w14:paraId="77BFE31A"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15" w:name="bookmark1026"/>
      <w:r w:rsidRPr="00C620CF">
        <w:rPr>
          <w:rFonts w:ascii="Times New Roman" w:hAnsi="Times New Roman" w:cs="Times New Roman"/>
          <w:sz w:val="24"/>
          <w:szCs w:val="24"/>
        </w:rPr>
        <w:t>Тема 1. История географических открытий</w:t>
      </w:r>
      <w:bookmarkEnd w:id="415"/>
    </w:p>
    <w:p w14:paraId="1778462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Представления о мире в древности (Древний Китай, Древний Египет, Древняя Греция, Древний Рим). </w:t>
      </w:r>
      <w:r w:rsidRPr="00C620CF">
        <w:rPr>
          <w:i/>
          <w:iCs/>
          <w:color w:val="auto"/>
          <w:sz w:val="24"/>
          <w:szCs w:val="24"/>
        </w:rPr>
        <w:t>Путешествие Пифея. Плавания финикийцев вокруг Африки. Экспедиции Т. Хейердала как модель путешествий в древности.</w:t>
      </w:r>
      <w:r w:rsidRPr="00C620CF">
        <w:rPr>
          <w:color w:val="auto"/>
          <w:sz w:val="24"/>
          <w:szCs w:val="24"/>
        </w:rPr>
        <w:t xml:space="preserve"> Появление географических карт.</w:t>
      </w:r>
    </w:p>
    <w:p w14:paraId="7C28C4D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География в эпоху Средневековья: путешествия и открытия </w:t>
      </w:r>
      <w:r w:rsidRPr="00C620CF">
        <w:rPr>
          <w:i/>
          <w:iCs/>
          <w:color w:val="auto"/>
          <w:sz w:val="24"/>
          <w:szCs w:val="24"/>
        </w:rPr>
        <w:t>викингов, древних арабов,</w:t>
      </w:r>
      <w:r w:rsidRPr="00C620CF">
        <w:rPr>
          <w:color w:val="auto"/>
          <w:sz w:val="24"/>
          <w:szCs w:val="24"/>
        </w:rPr>
        <w:t xml:space="preserve"> русских землепроходцев. </w:t>
      </w:r>
      <w:r w:rsidRPr="00C620CF">
        <w:rPr>
          <w:i/>
          <w:iCs/>
          <w:color w:val="auto"/>
          <w:sz w:val="24"/>
          <w:szCs w:val="24"/>
        </w:rPr>
        <w:t>Путешествия М. Поло и А. Никитина.</w:t>
      </w:r>
    </w:p>
    <w:p w14:paraId="4314A1E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C620CF">
        <w:rPr>
          <w:i/>
          <w:iCs/>
          <w:color w:val="auto"/>
          <w:sz w:val="24"/>
          <w:szCs w:val="24"/>
        </w:rPr>
        <w:t>Карта мира после эпохи Великих географических открытий.</w:t>
      </w:r>
    </w:p>
    <w:p w14:paraId="0993280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Географические открытия </w:t>
      </w:r>
      <w:r w:rsidRPr="00C620CF">
        <w:rPr>
          <w:color w:val="auto"/>
          <w:sz w:val="24"/>
          <w:szCs w:val="24"/>
          <w:lang w:val="en-US" w:eastAsia="en-US" w:bidi="en-US"/>
        </w:rPr>
        <w:t>XVII</w:t>
      </w:r>
      <w:r w:rsidRPr="00C620CF">
        <w:rPr>
          <w:color w:val="auto"/>
          <w:sz w:val="24"/>
          <w:szCs w:val="24"/>
          <w:lang w:eastAsia="en-US" w:bidi="en-US"/>
        </w:rPr>
        <w:t>—</w:t>
      </w:r>
      <w:r w:rsidRPr="00C620CF">
        <w:rPr>
          <w:color w:val="auto"/>
          <w:sz w:val="24"/>
          <w:szCs w:val="24"/>
          <w:lang w:val="en-US" w:eastAsia="en-US" w:bidi="en-US"/>
        </w:rPr>
        <w:t>XIX</w:t>
      </w:r>
      <w:r w:rsidRPr="00C620CF">
        <w:rPr>
          <w:color w:val="auto"/>
          <w:sz w:val="24"/>
          <w:szCs w:val="24"/>
          <w:lang w:eastAsia="en-US" w:bidi="en-US"/>
        </w:rPr>
        <w:t xml:space="preserve"> </w:t>
      </w:r>
      <w:r w:rsidRPr="00C620CF">
        <w:rPr>
          <w:color w:val="auto"/>
          <w:sz w:val="24"/>
          <w:szCs w:val="24"/>
        </w:rPr>
        <w:t xml:space="preserve">вв. </w:t>
      </w:r>
      <w:r w:rsidRPr="00C620CF">
        <w:rPr>
          <w:i/>
          <w:iCs/>
          <w:color w:val="auto"/>
          <w:sz w:val="24"/>
          <w:szCs w:val="24"/>
        </w:rPr>
        <w:t>Поиски Южной Земли — открытие Австралии. Русские путешественники и мореплаватели на северо-востоке Азии.</w:t>
      </w:r>
      <w:r w:rsidRPr="00C620CF">
        <w:rPr>
          <w:color w:val="auto"/>
          <w:sz w:val="24"/>
          <w:szCs w:val="24"/>
        </w:rPr>
        <w:t xml:space="preserve"> Первая русская кругосветная экспедиция (Русская экспедиция Ф. Ф. Беллинсгаузена, М. П. Лазарева — открытие Антарктиды).</w:t>
      </w:r>
    </w:p>
    <w:p w14:paraId="6D74697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5FEE5E8" w14:textId="77777777" w:rsidR="00DC12CB" w:rsidRPr="00C620CF" w:rsidRDefault="00DC12CB" w:rsidP="00C620CF">
      <w:pPr>
        <w:pStyle w:val="af5"/>
        <w:spacing w:line="276" w:lineRule="auto"/>
        <w:ind w:firstLine="709"/>
        <w:contextualSpacing/>
        <w:rPr>
          <w:rFonts w:ascii="Times New Roman" w:hAnsi="Times New Roman" w:cs="Times New Roman"/>
          <w:sz w:val="24"/>
          <w:szCs w:val="24"/>
        </w:rPr>
      </w:pPr>
      <w:bookmarkStart w:id="416" w:name="bookmark1028"/>
    </w:p>
    <w:p w14:paraId="3EC6A982"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Практические работы</w:t>
      </w:r>
      <w:bookmarkEnd w:id="416"/>
    </w:p>
    <w:p w14:paraId="6661AADA" w14:textId="77777777" w:rsidR="00A57638" w:rsidRPr="00C620CF" w:rsidRDefault="00E235EB" w:rsidP="00C620CF">
      <w:pPr>
        <w:pStyle w:val="13"/>
        <w:numPr>
          <w:ilvl w:val="0"/>
          <w:numId w:val="120"/>
        </w:numPr>
        <w:tabs>
          <w:tab w:val="left" w:pos="529"/>
        </w:tabs>
        <w:spacing w:line="276" w:lineRule="auto"/>
        <w:ind w:firstLine="709"/>
        <w:contextualSpacing/>
        <w:jc w:val="both"/>
        <w:rPr>
          <w:color w:val="auto"/>
          <w:sz w:val="24"/>
          <w:szCs w:val="24"/>
        </w:rPr>
      </w:pPr>
      <w:r w:rsidRPr="00C620CF">
        <w:rPr>
          <w:color w:val="auto"/>
          <w:sz w:val="24"/>
          <w:szCs w:val="24"/>
        </w:rPr>
        <w:t>Обозначение на контурной карте географических объектов, открытых в разные периоды.</w:t>
      </w:r>
    </w:p>
    <w:p w14:paraId="4BE46A1A" w14:textId="77777777" w:rsidR="00A57638" w:rsidRPr="00C620CF" w:rsidRDefault="00E235EB" w:rsidP="00C620CF">
      <w:pPr>
        <w:pStyle w:val="13"/>
        <w:numPr>
          <w:ilvl w:val="0"/>
          <w:numId w:val="120"/>
        </w:numPr>
        <w:tabs>
          <w:tab w:val="left" w:pos="529"/>
        </w:tabs>
        <w:spacing w:line="276" w:lineRule="auto"/>
        <w:ind w:firstLine="709"/>
        <w:contextualSpacing/>
        <w:jc w:val="both"/>
        <w:rPr>
          <w:color w:val="auto"/>
          <w:sz w:val="24"/>
          <w:szCs w:val="24"/>
        </w:rPr>
      </w:pPr>
      <w:r w:rsidRPr="00C620CF">
        <w:rPr>
          <w:color w:val="auto"/>
          <w:sz w:val="24"/>
          <w:szCs w:val="24"/>
        </w:rPr>
        <w:t>Сравнение карт Эратосфена, Птолемея и современных карт по предложенным учителем вопросам.</w:t>
      </w:r>
    </w:p>
    <w:p w14:paraId="14C7396B"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17" w:name="bookmark1030"/>
      <w:r w:rsidRPr="00C620CF">
        <w:rPr>
          <w:rFonts w:ascii="Times New Roman" w:hAnsi="Times New Roman" w:cs="Times New Roman"/>
          <w:sz w:val="24"/>
          <w:szCs w:val="24"/>
        </w:rPr>
        <w:t>РАЗДЕЛ 2. ИЗОБРАЖЕНИЯ ЗЕМНОЙ ПОВЕРХНОСТИ</w:t>
      </w:r>
      <w:bookmarkEnd w:id="417"/>
    </w:p>
    <w:p w14:paraId="39F28CC5" w14:textId="77777777" w:rsidR="00DC12CB" w:rsidRPr="00C620CF" w:rsidRDefault="00DC12CB" w:rsidP="00C620CF">
      <w:pPr>
        <w:pStyle w:val="af5"/>
        <w:spacing w:line="276" w:lineRule="auto"/>
        <w:ind w:firstLine="709"/>
        <w:contextualSpacing/>
        <w:rPr>
          <w:rFonts w:ascii="Times New Roman" w:hAnsi="Times New Roman" w:cs="Times New Roman"/>
          <w:sz w:val="24"/>
          <w:szCs w:val="24"/>
        </w:rPr>
      </w:pPr>
      <w:bookmarkStart w:id="418" w:name="bookmark1032"/>
    </w:p>
    <w:p w14:paraId="290F45AC"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Тема 1. Планы местности</w:t>
      </w:r>
      <w:bookmarkEnd w:id="418"/>
    </w:p>
    <w:p w14:paraId="49F0A4B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620CF">
        <w:rPr>
          <w:i/>
          <w:iCs/>
          <w:color w:val="auto"/>
          <w:sz w:val="24"/>
          <w:szCs w:val="24"/>
        </w:rPr>
        <w:t>Профессия топограф.</w:t>
      </w:r>
      <w:r w:rsidRPr="00C620CF">
        <w:rPr>
          <w:color w:val="auto"/>
          <w:sz w:val="24"/>
          <w:szCs w:val="24"/>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FECA48D"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19" w:name="bookmark1034"/>
      <w:r w:rsidRPr="00C620CF">
        <w:rPr>
          <w:rFonts w:ascii="Times New Roman" w:hAnsi="Times New Roman" w:cs="Times New Roman"/>
          <w:sz w:val="24"/>
          <w:szCs w:val="24"/>
        </w:rPr>
        <w:t>Практические работы</w:t>
      </w:r>
      <w:bookmarkEnd w:id="419"/>
    </w:p>
    <w:p w14:paraId="2471906A" w14:textId="77777777" w:rsidR="00A57638" w:rsidRPr="00C620CF" w:rsidRDefault="00E235EB" w:rsidP="00C620CF">
      <w:pPr>
        <w:pStyle w:val="13"/>
        <w:numPr>
          <w:ilvl w:val="0"/>
          <w:numId w:val="121"/>
        </w:numPr>
        <w:tabs>
          <w:tab w:val="left" w:pos="529"/>
        </w:tabs>
        <w:spacing w:line="276" w:lineRule="auto"/>
        <w:ind w:firstLine="709"/>
        <w:contextualSpacing/>
        <w:jc w:val="both"/>
        <w:rPr>
          <w:color w:val="auto"/>
          <w:sz w:val="24"/>
          <w:szCs w:val="24"/>
        </w:rPr>
      </w:pPr>
      <w:r w:rsidRPr="00C620CF">
        <w:rPr>
          <w:color w:val="auto"/>
          <w:sz w:val="24"/>
          <w:szCs w:val="24"/>
        </w:rPr>
        <w:t>Определение направлений и расстояний по плану местности.</w:t>
      </w:r>
    </w:p>
    <w:p w14:paraId="33BDE828" w14:textId="77777777" w:rsidR="00A57638" w:rsidRPr="00C620CF" w:rsidRDefault="00E235EB" w:rsidP="00C620CF">
      <w:pPr>
        <w:pStyle w:val="13"/>
        <w:numPr>
          <w:ilvl w:val="0"/>
          <w:numId w:val="121"/>
        </w:numPr>
        <w:tabs>
          <w:tab w:val="left" w:pos="529"/>
          <w:tab w:val="left" w:pos="730"/>
        </w:tabs>
        <w:spacing w:line="276" w:lineRule="auto"/>
        <w:ind w:firstLine="709"/>
        <w:contextualSpacing/>
        <w:jc w:val="both"/>
        <w:rPr>
          <w:color w:val="auto"/>
          <w:sz w:val="24"/>
          <w:szCs w:val="24"/>
        </w:rPr>
      </w:pPr>
      <w:r w:rsidRPr="00C620CF">
        <w:rPr>
          <w:color w:val="auto"/>
          <w:sz w:val="24"/>
          <w:szCs w:val="24"/>
        </w:rPr>
        <w:t>Составление описания маршрута по плану местности.</w:t>
      </w:r>
    </w:p>
    <w:p w14:paraId="17802279"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20" w:name="bookmark1036"/>
      <w:r w:rsidRPr="00C620CF">
        <w:rPr>
          <w:rFonts w:ascii="Times New Roman" w:hAnsi="Times New Roman" w:cs="Times New Roman"/>
          <w:sz w:val="24"/>
          <w:szCs w:val="24"/>
        </w:rPr>
        <w:lastRenderedPageBreak/>
        <w:t>Тема 2. Географические карты</w:t>
      </w:r>
      <w:bookmarkEnd w:id="420"/>
    </w:p>
    <w:p w14:paraId="29B72A9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2E8AF6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620CF">
        <w:rPr>
          <w:i/>
          <w:iCs/>
          <w:color w:val="auto"/>
          <w:sz w:val="24"/>
          <w:szCs w:val="24"/>
        </w:rPr>
        <w:t>Профессия картограф. Система космической навигации. Геоинформационные системы.</w:t>
      </w:r>
    </w:p>
    <w:p w14:paraId="639DDB22"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21" w:name="bookmark1038"/>
      <w:r w:rsidRPr="00C620CF">
        <w:rPr>
          <w:rFonts w:ascii="Times New Roman" w:hAnsi="Times New Roman" w:cs="Times New Roman"/>
          <w:sz w:val="24"/>
          <w:szCs w:val="24"/>
        </w:rPr>
        <w:t>Практические работы</w:t>
      </w:r>
      <w:bookmarkEnd w:id="421"/>
    </w:p>
    <w:p w14:paraId="39EC8397" w14:textId="77777777" w:rsidR="00A57638" w:rsidRPr="00C620CF" w:rsidRDefault="00E235EB" w:rsidP="00C620CF">
      <w:pPr>
        <w:pStyle w:val="13"/>
        <w:numPr>
          <w:ilvl w:val="0"/>
          <w:numId w:val="122"/>
        </w:numPr>
        <w:tabs>
          <w:tab w:val="left" w:pos="529"/>
        </w:tabs>
        <w:spacing w:line="276" w:lineRule="auto"/>
        <w:ind w:firstLine="709"/>
        <w:contextualSpacing/>
        <w:jc w:val="both"/>
        <w:rPr>
          <w:color w:val="auto"/>
          <w:sz w:val="24"/>
          <w:szCs w:val="24"/>
        </w:rPr>
      </w:pPr>
      <w:r w:rsidRPr="00C620CF">
        <w:rPr>
          <w:color w:val="auto"/>
          <w:sz w:val="24"/>
          <w:szCs w:val="24"/>
        </w:rPr>
        <w:t>Определение направлений и расстояний по карте полушарий.</w:t>
      </w:r>
    </w:p>
    <w:p w14:paraId="41810256" w14:textId="77777777" w:rsidR="00A57638" w:rsidRPr="00C620CF" w:rsidRDefault="00E235EB" w:rsidP="00C620CF">
      <w:pPr>
        <w:pStyle w:val="13"/>
        <w:numPr>
          <w:ilvl w:val="0"/>
          <w:numId w:val="122"/>
        </w:numPr>
        <w:tabs>
          <w:tab w:val="left" w:pos="534"/>
        </w:tabs>
        <w:spacing w:line="276" w:lineRule="auto"/>
        <w:ind w:firstLine="709"/>
        <w:contextualSpacing/>
        <w:jc w:val="both"/>
        <w:rPr>
          <w:color w:val="auto"/>
          <w:sz w:val="24"/>
          <w:szCs w:val="24"/>
        </w:rPr>
      </w:pPr>
      <w:r w:rsidRPr="00C620CF">
        <w:rPr>
          <w:color w:val="auto"/>
          <w:sz w:val="24"/>
          <w:szCs w:val="24"/>
        </w:rPr>
        <w:t>Определение географических координат объектов и определение объектов по их географическим координатам.</w:t>
      </w:r>
    </w:p>
    <w:p w14:paraId="0D4365DA"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22" w:name="bookmark1040"/>
      <w:r w:rsidRPr="00C620CF">
        <w:rPr>
          <w:rFonts w:ascii="Times New Roman" w:hAnsi="Times New Roman" w:cs="Times New Roman"/>
          <w:sz w:val="24"/>
          <w:szCs w:val="24"/>
        </w:rPr>
        <w:t>РАЗДЕЛ 3. ЗЕМЛЯ - ПЛАНЕТА СОЛНЕЧНОЙ СИСТЕМЫ</w:t>
      </w:r>
      <w:bookmarkEnd w:id="422"/>
    </w:p>
    <w:p w14:paraId="6DA7100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Земля в Солнечной системе. </w:t>
      </w:r>
      <w:r w:rsidRPr="00C620CF">
        <w:rPr>
          <w:i/>
          <w:iCs/>
          <w:color w:val="auto"/>
          <w:sz w:val="24"/>
          <w:szCs w:val="24"/>
        </w:rPr>
        <w:t>Гипотезы возникновения Земли</w:t>
      </w:r>
      <w:r w:rsidRPr="00C620CF">
        <w:rPr>
          <w:color w:val="auto"/>
          <w:sz w:val="24"/>
          <w:szCs w:val="24"/>
        </w:rPr>
        <w:t>. Форма, размеры Земли, их географические следствия.</w:t>
      </w:r>
    </w:p>
    <w:p w14:paraId="3D1F6A8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945E872"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Влияние Космоса на Землю и жизнь людей.</w:t>
      </w:r>
    </w:p>
    <w:p w14:paraId="09F35AD9"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23" w:name="bookmark1042"/>
      <w:r w:rsidRPr="00C620CF">
        <w:rPr>
          <w:rFonts w:ascii="Times New Roman" w:hAnsi="Times New Roman" w:cs="Times New Roman"/>
          <w:sz w:val="24"/>
          <w:szCs w:val="24"/>
        </w:rPr>
        <w:t>Практическая работа</w:t>
      </w:r>
      <w:bookmarkEnd w:id="423"/>
    </w:p>
    <w:p w14:paraId="57F0ED0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0C125B7"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24" w:name="bookmark1044"/>
      <w:r w:rsidRPr="00C620CF">
        <w:rPr>
          <w:rFonts w:ascii="Times New Roman" w:hAnsi="Times New Roman" w:cs="Times New Roman"/>
          <w:sz w:val="24"/>
          <w:szCs w:val="24"/>
        </w:rPr>
        <w:t>РАЗДЕЛ 4. ОБОЛОЧКИ ЗЕМЛИ</w:t>
      </w:r>
      <w:bookmarkEnd w:id="424"/>
    </w:p>
    <w:p w14:paraId="1CD0BBF8" w14:textId="77777777" w:rsidR="00DC12CB" w:rsidRPr="00C620CF" w:rsidRDefault="00DC12CB" w:rsidP="00C620CF">
      <w:pPr>
        <w:pStyle w:val="af5"/>
        <w:spacing w:line="276" w:lineRule="auto"/>
        <w:ind w:firstLine="709"/>
        <w:contextualSpacing/>
        <w:rPr>
          <w:rFonts w:ascii="Times New Roman" w:hAnsi="Times New Roman" w:cs="Times New Roman"/>
          <w:sz w:val="24"/>
          <w:szCs w:val="24"/>
        </w:rPr>
      </w:pPr>
      <w:bookmarkStart w:id="425" w:name="bookmark1046"/>
    </w:p>
    <w:p w14:paraId="0EC7CE72"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Тема 1. Литосфера — каменная оболочка Земли</w:t>
      </w:r>
      <w:bookmarkEnd w:id="425"/>
    </w:p>
    <w:p w14:paraId="2247AB7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Литосфера — твёрдая оболочка Земли. </w:t>
      </w:r>
      <w:r w:rsidRPr="00C620CF">
        <w:rPr>
          <w:i/>
          <w:iCs/>
          <w:color w:val="auto"/>
          <w:sz w:val="24"/>
          <w:szCs w:val="24"/>
        </w:rPr>
        <w:t>Методы изучения земных глубин</w:t>
      </w:r>
      <w:r w:rsidRPr="00C620CF">
        <w:rPr>
          <w:color w:val="auto"/>
          <w:sz w:val="24"/>
          <w:szCs w:val="24"/>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28A4CC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620CF">
        <w:rPr>
          <w:i/>
          <w:iCs/>
          <w:color w:val="auto"/>
          <w:sz w:val="24"/>
          <w:szCs w:val="24"/>
        </w:rPr>
        <w:t>Изучение вулканов и землетрясений</w:t>
      </w:r>
      <w:r w:rsidRPr="00C620CF">
        <w:rPr>
          <w:color w:val="auto"/>
          <w:sz w:val="24"/>
          <w:szCs w:val="24"/>
        </w:rPr>
        <w:t xml:space="preserve">. </w:t>
      </w:r>
      <w:r w:rsidRPr="00C620CF">
        <w:rPr>
          <w:i/>
          <w:iCs/>
          <w:color w:val="auto"/>
          <w:sz w:val="24"/>
          <w:szCs w:val="24"/>
        </w:rPr>
        <w:t>Профессии сейсмолог и вулканолог</w:t>
      </w:r>
      <w:r w:rsidRPr="00C620CF">
        <w:rPr>
          <w:color w:val="auto"/>
          <w:sz w:val="24"/>
          <w:szCs w:val="24"/>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EB01F8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5B6181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5C818D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86D665E"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26" w:name="bookmark1048"/>
      <w:r w:rsidRPr="00C620CF">
        <w:rPr>
          <w:rFonts w:ascii="Times New Roman" w:hAnsi="Times New Roman" w:cs="Times New Roman"/>
          <w:sz w:val="24"/>
          <w:szCs w:val="24"/>
        </w:rPr>
        <w:lastRenderedPageBreak/>
        <w:t>Практическая работа</w:t>
      </w:r>
      <w:bookmarkEnd w:id="426"/>
    </w:p>
    <w:p w14:paraId="37FCE69C" w14:textId="77777777" w:rsidR="00A57638" w:rsidRPr="00C620CF" w:rsidRDefault="00E235EB" w:rsidP="00C620CF">
      <w:pPr>
        <w:pStyle w:val="13"/>
        <w:numPr>
          <w:ilvl w:val="0"/>
          <w:numId w:val="123"/>
        </w:numPr>
        <w:tabs>
          <w:tab w:val="left" w:pos="566"/>
        </w:tabs>
        <w:spacing w:line="276" w:lineRule="auto"/>
        <w:ind w:firstLine="709"/>
        <w:contextualSpacing/>
        <w:jc w:val="both"/>
        <w:rPr>
          <w:color w:val="auto"/>
          <w:sz w:val="24"/>
          <w:szCs w:val="24"/>
        </w:rPr>
      </w:pPr>
      <w:r w:rsidRPr="00C620CF">
        <w:rPr>
          <w:color w:val="auto"/>
          <w:sz w:val="24"/>
          <w:szCs w:val="24"/>
        </w:rPr>
        <w:t>Описание горной системы или равнины по физической карте.</w:t>
      </w:r>
    </w:p>
    <w:p w14:paraId="7C27CCEE"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27" w:name="bookmark1050"/>
      <w:r w:rsidRPr="00C620CF">
        <w:rPr>
          <w:rFonts w:ascii="Times New Roman" w:hAnsi="Times New Roman" w:cs="Times New Roman"/>
          <w:sz w:val="24"/>
          <w:szCs w:val="24"/>
        </w:rPr>
        <w:t>ЗАКЛЮЧЕНИЕ</w:t>
      </w:r>
      <w:bookmarkEnd w:id="427"/>
    </w:p>
    <w:p w14:paraId="1DEDB3A2" w14:textId="77777777" w:rsidR="00DC12CB" w:rsidRPr="00C620CF" w:rsidRDefault="00DC12CB" w:rsidP="00C620CF">
      <w:pPr>
        <w:pStyle w:val="af5"/>
        <w:spacing w:line="276" w:lineRule="auto"/>
        <w:ind w:firstLine="709"/>
        <w:contextualSpacing/>
        <w:rPr>
          <w:rFonts w:ascii="Times New Roman" w:hAnsi="Times New Roman" w:cs="Times New Roman"/>
          <w:sz w:val="24"/>
          <w:szCs w:val="24"/>
        </w:rPr>
      </w:pPr>
      <w:bookmarkStart w:id="428" w:name="bookmark1052"/>
    </w:p>
    <w:p w14:paraId="43111A5A"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Практикум «Сезонные изменения в природе своей местности»</w:t>
      </w:r>
      <w:bookmarkEnd w:id="428"/>
    </w:p>
    <w:p w14:paraId="022CD9F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0DB3C350"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29" w:name="bookmark1054"/>
      <w:r w:rsidRPr="00C620CF">
        <w:rPr>
          <w:rFonts w:ascii="Times New Roman" w:hAnsi="Times New Roman" w:cs="Times New Roman"/>
          <w:sz w:val="24"/>
          <w:szCs w:val="24"/>
        </w:rPr>
        <w:t>Практическая работа</w:t>
      </w:r>
      <w:bookmarkEnd w:id="429"/>
    </w:p>
    <w:p w14:paraId="445885F8" w14:textId="77777777" w:rsidR="00A57638" w:rsidRPr="00C620CF" w:rsidRDefault="00E235EB" w:rsidP="00C620CF">
      <w:pPr>
        <w:pStyle w:val="13"/>
        <w:numPr>
          <w:ilvl w:val="0"/>
          <w:numId w:val="594"/>
        </w:numPr>
        <w:tabs>
          <w:tab w:val="left" w:pos="571"/>
        </w:tabs>
        <w:spacing w:line="276" w:lineRule="auto"/>
        <w:ind w:left="567" w:firstLine="709"/>
        <w:contextualSpacing/>
        <w:jc w:val="both"/>
        <w:rPr>
          <w:color w:val="auto"/>
          <w:sz w:val="24"/>
          <w:szCs w:val="24"/>
        </w:rPr>
      </w:pPr>
      <w:r w:rsidRPr="00C620CF">
        <w:rPr>
          <w:color w:val="auto"/>
          <w:sz w:val="24"/>
          <w:szCs w:val="24"/>
        </w:rPr>
        <w:t>Анализ результатов фенологических наблюдений и наблюдений за погодой.</w:t>
      </w:r>
    </w:p>
    <w:p w14:paraId="13184487"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30" w:name="bookmark1056"/>
      <w:r w:rsidRPr="00C620CF">
        <w:rPr>
          <w:rFonts w:ascii="Times New Roman" w:hAnsi="Times New Roman" w:cs="Times New Roman"/>
          <w:sz w:val="24"/>
          <w:szCs w:val="24"/>
        </w:rPr>
        <w:t>6 КЛАСС</w:t>
      </w:r>
      <w:bookmarkEnd w:id="430"/>
    </w:p>
    <w:p w14:paraId="2509A2D2" w14:textId="77777777" w:rsidR="00DC12CB" w:rsidRPr="00C620CF" w:rsidRDefault="00DC12CB" w:rsidP="00C620CF">
      <w:pPr>
        <w:pStyle w:val="af5"/>
        <w:spacing w:line="276" w:lineRule="auto"/>
        <w:ind w:firstLine="709"/>
        <w:contextualSpacing/>
        <w:rPr>
          <w:rFonts w:ascii="Times New Roman" w:hAnsi="Times New Roman" w:cs="Times New Roman"/>
          <w:sz w:val="24"/>
          <w:szCs w:val="24"/>
        </w:rPr>
      </w:pPr>
      <w:bookmarkStart w:id="431" w:name="bookmark1058"/>
    </w:p>
    <w:p w14:paraId="7DB81978"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РАЗДЕЛ 4. ОБОЛОЧКИ ЗЕМЛИ</w:t>
      </w:r>
      <w:bookmarkEnd w:id="431"/>
    </w:p>
    <w:p w14:paraId="1AB5FFDD" w14:textId="77777777" w:rsidR="00DC12CB" w:rsidRPr="00C620CF" w:rsidRDefault="00DC12CB" w:rsidP="00C620CF">
      <w:pPr>
        <w:pStyle w:val="af5"/>
        <w:spacing w:line="276" w:lineRule="auto"/>
        <w:ind w:firstLine="709"/>
        <w:contextualSpacing/>
        <w:rPr>
          <w:rFonts w:ascii="Times New Roman" w:hAnsi="Times New Roman" w:cs="Times New Roman"/>
          <w:sz w:val="24"/>
          <w:szCs w:val="24"/>
        </w:rPr>
      </w:pPr>
      <w:bookmarkStart w:id="432" w:name="bookmark1060"/>
    </w:p>
    <w:p w14:paraId="53259115"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Тема 2. Гидросфера — водная оболочка Земли</w:t>
      </w:r>
      <w:bookmarkEnd w:id="432"/>
    </w:p>
    <w:p w14:paraId="633BBDA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Гидросфера и методы её изучения. Части гидросферы. Мировой круговорот воды. Значение гидросферы.</w:t>
      </w:r>
    </w:p>
    <w:p w14:paraId="05E68BA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Исследования вод Мирового океана. </w:t>
      </w:r>
      <w:r w:rsidRPr="00C620CF">
        <w:rPr>
          <w:i/>
          <w:iCs/>
          <w:color w:val="auto"/>
          <w:sz w:val="24"/>
          <w:szCs w:val="24"/>
        </w:rPr>
        <w:t>Профессия океанолог</w:t>
      </w:r>
      <w:r w:rsidRPr="00C620CF">
        <w:rPr>
          <w:color w:val="auto"/>
          <w:sz w:val="24"/>
          <w:szCs w:val="24"/>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620CF">
        <w:rPr>
          <w:i/>
          <w:iCs/>
          <w:color w:val="auto"/>
          <w:sz w:val="24"/>
          <w:szCs w:val="24"/>
        </w:rPr>
        <w:t>Способы изучения и наблюдения за загрязнением вод Мирового океана.</w:t>
      </w:r>
    </w:p>
    <w:p w14:paraId="7888480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Воды суши. Способы изображения внутренних вод на картах.</w:t>
      </w:r>
    </w:p>
    <w:p w14:paraId="1F41186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Реки: горные и равнинные. Речная система, бассейн, водораздел. Пороги и водопады. Питание и режим реки.</w:t>
      </w:r>
    </w:p>
    <w:p w14:paraId="1F510C3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Озёра. Происхождение озёрных котловин. Питание озёр. Озёра сточные и бессточные. </w:t>
      </w:r>
      <w:r w:rsidRPr="00C620CF">
        <w:rPr>
          <w:i/>
          <w:iCs/>
          <w:color w:val="auto"/>
          <w:sz w:val="24"/>
          <w:szCs w:val="24"/>
        </w:rPr>
        <w:t>Профессия гидролог.</w:t>
      </w:r>
      <w:r w:rsidRPr="00C620CF">
        <w:rPr>
          <w:color w:val="auto"/>
          <w:sz w:val="24"/>
          <w:szCs w:val="24"/>
        </w:rPr>
        <w:t xml:space="preserve"> Природные ледники: горные и покровные. </w:t>
      </w:r>
      <w:r w:rsidRPr="00C620CF">
        <w:rPr>
          <w:i/>
          <w:iCs/>
          <w:color w:val="auto"/>
          <w:sz w:val="24"/>
          <w:szCs w:val="24"/>
        </w:rPr>
        <w:t>Профессия гляциолог.</w:t>
      </w:r>
    </w:p>
    <w:p w14:paraId="034F798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AF6AD3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Многолетняя мерзлота. Болота, их образование.</w:t>
      </w:r>
    </w:p>
    <w:p w14:paraId="04605AD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Стихийные явления в гидросфере, методы наблюдения и защиты.</w:t>
      </w:r>
    </w:p>
    <w:p w14:paraId="7F89F9F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Человек и гидросфера. Использование человеком энергии воды.</w:t>
      </w:r>
    </w:p>
    <w:p w14:paraId="6B476F57"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Использование космических методов в исследовании влияния человека на гидросферу.</w:t>
      </w:r>
    </w:p>
    <w:p w14:paraId="2E874B20"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33" w:name="bookmark1062"/>
      <w:r w:rsidRPr="00C620CF">
        <w:rPr>
          <w:rFonts w:ascii="Times New Roman" w:hAnsi="Times New Roman" w:cs="Times New Roman"/>
          <w:sz w:val="24"/>
          <w:szCs w:val="24"/>
        </w:rPr>
        <w:t>Практические работы</w:t>
      </w:r>
      <w:bookmarkEnd w:id="433"/>
    </w:p>
    <w:p w14:paraId="1759E178" w14:textId="77777777" w:rsidR="00A57638" w:rsidRPr="00C620CF" w:rsidRDefault="00E235EB" w:rsidP="00C620CF">
      <w:pPr>
        <w:pStyle w:val="13"/>
        <w:numPr>
          <w:ilvl w:val="0"/>
          <w:numId w:val="124"/>
        </w:numPr>
        <w:tabs>
          <w:tab w:val="left" w:pos="545"/>
        </w:tabs>
        <w:spacing w:line="276" w:lineRule="auto"/>
        <w:ind w:firstLine="709"/>
        <w:contextualSpacing/>
        <w:jc w:val="both"/>
        <w:rPr>
          <w:color w:val="auto"/>
          <w:sz w:val="24"/>
          <w:szCs w:val="24"/>
        </w:rPr>
      </w:pPr>
      <w:r w:rsidRPr="00C620CF">
        <w:rPr>
          <w:color w:val="auto"/>
          <w:sz w:val="24"/>
          <w:szCs w:val="24"/>
        </w:rPr>
        <w:t>Сравнение двух рек (России и мира) по заданным признакам.</w:t>
      </w:r>
    </w:p>
    <w:p w14:paraId="6E2B8013" w14:textId="77777777" w:rsidR="00A57638" w:rsidRPr="00C620CF" w:rsidRDefault="00E235EB" w:rsidP="00C620CF">
      <w:pPr>
        <w:pStyle w:val="13"/>
        <w:numPr>
          <w:ilvl w:val="0"/>
          <w:numId w:val="124"/>
        </w:numPr>
        <w:tabs>
          <w:tab w:val="left" w:pos="545"/>
        </w:tabs>
        <w:spacing w:line="276" w:lineRule="auto"/>
        <w:ind w:firstLine="709"/>
        <w:contextualSpacing/>
        <w:jc w:val="both"/>
        <w:rPr>
          <w:color w:val="auto"/>
          <w:sz w:val="24"/>
          <w:szCs w:val="24"/>
        </w:rPr>
      </w:pPr>
      <w:r w:rsidRPr="00C620CF">
        <w:rPr>
          <w:color w:val="auto"/>
          <w:sz w:val="24"/>
          <w:szCs w:val="24"/>
        </w:rPr>
        <w:t>Характеристика одного из крупнейших озёр России по плану в форме презентации.</w:t>
      </w:r>
    </w:p>
    <w:p w14:paraId="15DD3DAF" w14:textId="77777777" w:rsidR="00A57638" w:rsidRPr="00C620CF" w:rsidRDefault="00E235EB" w:rsidP="00C620CF">
      <w:pPr>
        <w:pStyle w:val="13"/>
        <w:numPr>
          <w:ilvl w:val="0"/>
          <w:numId w:val="124"/>
        </w:numPr>
        <w:tabs>
          <w:tab w:val="left" w:pos="545"/>
        </w:tabs>
        <w:spacing w:line="276" w:lineRule="auto"/>
        <w:ind w:firstLine="709"/>
        <w:contextualSpacing/>
        <w:jc w:val="both"/>
        <w:rPr>
          <w:color w:val="auto"/>
          <w:sz w:val="24"/>
          <w:szCs w:val="24"/>
        </w:rPr>
      </w:pPr>
      <w:r w:rsidRPr="00C620CF">
        <w:rPr>
          <w:color w:val="auto"/>
          <w:sz w:val="24"/>
          <w:szCs w:val="24"/>
        </w:rPr>
        <w:t>Составление перечня поверхностных водных объектов своего края и их систематизация в форме таблицы.</w:t>
      </w:r>
    </w:p>
    <w:p w14:paraId="639421E3"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34" w:name="bookmark1064"/>
      <w:r w:rsidRPr="00C620CF">
        <w:rPr>
          <w:rFonts w:ascii="Times New Roman" w:hAnsi="Times New Roman" w:cs="Times New Roman"/>
          <w:sz w:val="24"/>
          <w:szCs w:val="24"/>
        </w:rPr>
        <w:t>Тема 3. Атмосфера — воздушная оболочка Земли</w:t>
      </w:r>
      <w:bookmarkEnd w:id="434"/>
    </w:p>
    <w:p w14:paraId="44E4EDF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Воздушная оболочка Земли: газовый состав, строение и значение атмосферы.</w:t>
      </w:r>
    </w:p>
    <w:p w14:paraId="1D89D0C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B1C51E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Атмосферное давление. Ветер и причины его возникновения. Роза ветров. Бризы. Муссоны.</w:t>
      </w:r>
    </w:p>
    <w:p w14:paraId="187E769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699364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Погода и её показатели. Причины изменения погоды.</w:t>
      </w:r>
    </w:p>
    <w:p w14:paraId="7EC357E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Климат и климатообразующие факторы. Зависимость климата от географической широты и высоты местности над уровнем моря.</w:t>
      </w:r>
    </w:p>
    <w:p w14:paraId="2710B95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Человек и атмосфера. Взаимовлияние человека и атмосферы. Адаптация человека к климатическим условиям. </w:t>
      </w:r>
      <w:r w:rsidRPr="00C620CF">
        <w:rPr>
          <w:i/>
          <w:iCs/>
          <w:color w:val="auto"/>
          <w:sz w:val="24"/>
          <w:szCs w:val="24"/>
        </w:rPr>
        <w:t>Профессия метеоролог</w:t>
      </w:r>
      <w:r w:rsidRPr="00C620CF">
        <w:rPr>
          <w:color w:val="auto"/>
          <w:sz w:val="24"/>
          <w:szCs w:val="24"/>
        </w:rPr>
        <w:t xml:space="preserve">. </w:t>
      </w:r>
      <w:r w:rsidRPr="00C620CF">
        <w:rPr>
          <w:i/>
          <w:iCs/>
          <w:color w:val="auto"/>
          <w:sz w:val="24"/>
          <w:szCs w:val="24"/>
        </w:rPr>
        <w:t xml:space="preserve">Основные метеорологические данные и способы отображения состояния погоды на метеорологической карте. </w:t>
      </w:r>
      <w:r w:rsidRPr="00C620CF">
        <w:rPr>
          <w:color w:val="auto"/>
          <w:sz w:val="24"/>
          <w:szCs w:val="24"/>
        </w:rPr>
        <w:t xml:space="preserve">Стихийные явления в атмосфере. Современные изменения климата. Способы изучения и наблюдения за глобальным климатом. </w:t>
      </w:r>
      <w:r w:rsidRPr="00C620CF">
        <w:rPr>
          <w:i/>
          <w:iCs/>
          <w:color w:val="auto"/>
          <w:sz w:val="24"/>
          <w:szCs w:val="24"/>
        </w:rPr>
        <w:t>Профессия климатолог. Дистанционные методы в исследовании влияния человека на воздушную оболочку Земли.</w:t>
      </w:r>
    </w:p>
    <w:p w14:paraId="47A26ECF"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35" w:name="bookmark1066"/>
      <w:r w:rsidRPr="00C620CF">
        <w:rPr>
          <w:rFonts w:ascii="Times New Roman" w:hAnsi="Times New Roman" w:cs="Times New Roman"/>
          <w:sz w:val="24"/>
          <w:szCs w:val="24"/>
        </w:rPr>
        <w:t>Практические работы</w:t>
      </w:r>
      <w:bookmarkEnd w:id="435"/>
    </w:p>
    <w:p w14:paraId="3D81C3E1" w14:textId="77777777" w:rsidR="00A57638" w:rsidRPr="00C620CF" w:rsidRDefault="00E235EB" w:rsidP="00C620CF">
      <w:pPr>
        <w:pStyle w:val="13"/>
        <w:numPr>
          <w:ilvl w:val="0"/>
          <w:numId w:val="125"/>
        </w:numPr>
        <w:tabs>
          <w:tab w:val="left" w:pos="547"/>
        </w:tabs>
        <w:spacing w:line="276" w:lineRule="auto"/>
        <w:ind w:firstLine="709"/>
        <w:contextualSpacing/>
        <w:jc w:val="both"/>
        <w:rPr>
          <w:color w:val="auto"/>
          <w:sz w:val="24"/>
          <w:szCs w:val="24"/>
        </w:rPr>
      </w:pPr>
      <w:r w:rsidRPr="00C620CF">
        <w:rPr>
          <w:color w:val="auto"/>
          <w:sz w:val="24"/>
          <w:szCs w:val="24"/>
        </w:rPr>
        <w:t>Представление результатов наблюдения за погодой своей местности.</w:t>
      </w:r>
    </w:p>
    <w:p w14:paraId="36446FEC" w14:textId="77777777" w:rsidR="00A57638" w:rsidRPr="00C620CF" w:rsidRDefault="00E235EB" w:rsidP="00C620CF">
      <w:pPr>
        <w:pStyle w:val="13"/>
        <w:numPr>
          <w:ilvl w:val="0"/>
          <w:numId w:val="125"/>
        </w:numPr>
        <w:tabs>
          <w:tab w:val="left" w:pos="547"/>
        </w:tabs>
        <w:spacing w:line="276" w:lineRule="auto"/>
        <w:ind w:firstLine="709"/>
        <w:contextualSpacing/>
        <w:jc w:val="both"/>
        <w:rPr>
          <w:color w:val="auto"/>
          <w:sz w:val="24"/>
          <w:szCs w:val="24"/>
        </w:rPr>
      </w:pPr>
      <w:r w:rsidRPr="00C620CF">
        <w:rPr>
          <w:color w:val="auto"/>
          <w:sz w:val="24"/>
          <w:szCs w:val="24"/>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A867AC3"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36" w:name="bookmark1068"/>
      <w:r w:rsidRPr="00C620CF">
        <w:rPr>
          <w:rFonts w:ascii="Times New Roman" w:hAnsi="Times New Roman" w:cs="Times New Roman"/>
          <w:sz w:val="24"/>
          <w:szCs w:val="24"/>
        </w:rPr>
        <w:t>Тема 4. Биосфера — оболочка жизни</w:t>
      </w:r>
      <w:bookmarkEnd w:id="436"/>
    </w:p>
    <w:p w14:paraId="1420765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Биосфера — оболочка жизни. Границы биосферы. </w:t>
      </w:r>
      <w:r w:rsidRPr="00C620CF">
        <w:rPr>
          <w:i/>
          <w:iCs/>
          <w:color w:val="auto"/>
          <w:sz w:val="24"/>
          <w:szCs w:val="24"/>
        </w:rPr>
        <w:t>Профессии биогеограф и геоэколог.</w:t>
      </w:r>
      <w:r w:rsidRPr="00C620CF">
        <w:rPr>
          <w:color w:val="auto"/>
          <w:sz w:val="24"/>
          <w:szCs w:val="24"/>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C699A7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Человек как часть биосферы. Распространение людей на Земле.</w:t>
      </w:r>
    </w:p>
    <w:p w14:paraId="3A568D8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Исследования и экологические проблемы.</w:t>
      </w:r>
    </w:p>
    <w:p w14:paraId="25817CBE"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37" w:name="bookmark1070"/>
      <w:r w:rsidRPr="00C620CF">
        <w:rPr>
          <w:rFonts w:ascii="Times New Roman" w:hAnsi="Times New Roman" w:cs="Times New Roman"/>
          <w:sz w:val="24"/>
          <w:szCs w:val="24"/>
        </w:rPr>
        <w:t>Практические работы</w:t>
      </w:r>
      <w:bookmarkEnd w:id="437"/>
    </w:p>
    <w:p w14:paraId="739B5E0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1. Характеристика растительности участка местности своего края.</w:t>
      </w:r>
    </w:p>
    <w:p w14:paraId="2A737762"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38" w:name="bookmark1072"/>
      <w:r w:rsidRPr="00C620CF">
        <w:rPr>
          <w:rFonts w:ascii="Times New Roman" w:hAnsi="Times New Roman" w:cs="Times New Roman"/>
          <w:sz w:val="24"/>
          <w:szCs w:val="24"/>
        </w:rPr>
        <w:t>ЗАКЛЮЧЕНИЕ</w:t>
      </w:r>
      <w:bookmarkEnd w:id="438"/>
    </w:p>
    <w:p w14:paraId="2AB7A4AC" w14:textId="77777777" w:rsidR="00DC12CB" w:rsidRPr="00C620CF" w:rsidRDefault="00DC12CB" w:rsidP="00C620CF">
      <w:pPr>
        <w:pStyle w:val="af5"/>
        <w:spacing w:line="276" w:lineRule="auto"/>
        <w:ind w:firstLine="709"/>
        <w:contextualSpacing/>
        <w:rPr>
          <w:rFonts w:ascii="Times New Roman" w:hAnsi="Times New Roman" w:cs="Times New Roman"/>
          <w:sz w:val="24"/>
          <w:szCs w:val="24"/>
        </w:rPr>
      </w:pPr>
      <w:bookmarkStart w:id="439" w:name="bookmark1074"/>
    </w:p>
    <w:p w14:paraId="62352B8E"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Природно-территориальные комплексы</w:t>
      </w:r>
      <w:bookmarkEnd w:id="439"/>
    </w:p>
    <w:p w14:paraId="2CD4D4F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BFA83D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Природная среда. Охрана природы. Природные особо охраняемые территории. Всемирное наследие ЮНЕСКО.</w:t>
      </w:r>
    </w:p>
    <w:p w14:paraId="54A0717F"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40" w:name="bookmark1076"/>
      <w:r w:rsidRPr="00C620CF">
        <w:rPr>
          <w:rFonts w:ascii="Times New Roman" w:hAnsi="Times New Roman" w:cs="Times New Roman"/>
          <w:sz w:val="24"/>
          <w:szCs w:val="24"/>
        </w:rPr>
        <w:t>Практическая работа (выполняется на местности)</w:t>
      </w:r>
      <w:bookmarkEnd w:id="440"/>
    </w:p>
    <w:p w14:paraId="2A2EFD5D" w14:textId="77777777" w:rsidR="00A57638" w:rsidRPr="00C620CF" w:rsidRDefault="00E235EB" w:rsidP="00C620CF">
      <w:pPr>
        <w:pStyle w:val="13"/>
        <w:numPr>
          <w:ilvl w:val="0"/>
          <w:numId w:val="126"/>
        </w:numPr>
        <w:tabs>
          <w:tab w:val="left" w:pos="585"/>
        </w:tabs>
        <w:spacing w:line="276" w:lineRule="auto"/>
        <w:ind w:firstLine="709"/>
        <w:contextualSpacing/>
        <w:jc w:val="both"/>
        <w:rPr>
          <w:color w:val="auto"/>
          <w:sz w:val="24"/>
          <w:szCs w:val="24"/>
        </w:rPr>
      </w:pPr>
      <w:r w:rsidRPr="00C620CF">
        <w:rPr>
          <w:color w:val="auto"/>
          <w:sz w:val="24"/>
          <w:szCs w:val="24"/>
        </w:rPr>
        <w:t>Характеристика локального природного комплекса по плану.</w:t>
      </w:r>
    </w:p>
    <w:p w14:paraId="67BAA5A9"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41" w:name="bookmark1078"/>
      <w:r w:rsidRPr="00C620CF">
        <w:rPr>
          <w:rFonts w:ascii="Times New Roman" w:hAnsi="Times New Roman" w:cs="Times New Roman"/>
          <w:sz w:val="24"/>
          <w:szCs w:val="24"/>
        </w:rPr>
        <w:t>7 КЛАСС</w:t>
      </w:r>
      <w:bookmarkEnd w:id="441"/>
    </w:p>
    <w:p w14:paraId="7E722C2B" w14:textId="77777777" w:rsidR="00DC12CB" w:rsidRPr="00C620CF" w:rsidRDefault="00DC12CB" w:rsidP="00C620CF">
      <w:pPr>
        <w:pStyle w:val="af5"/>
        <w:spacing w:line="276" w:lineRule="auto"/>
        <w:ind w:firstLine="709"/>
        <w:contextualSpacing/>
        <w:rPr>
          <w:rFonts w:ascii="Times New Roman" w:hAnsi="Times New Roman" w:cs="Times New Roman"/>
          <w:sz w:val="24"/>
          <w:szCs w:val="24"/>
        </w:rPr>
      </w:pPr>
      <w:bookmarkStart w:id="442" w:name="bookmark1080"/>
    </w:p>
    <w:p w14:paraId="7D155D69"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РАЗДЕЛ 1. ГЛАВНЫЕ ЗАКОНОМЕРНОСТИ ПРИРОДЫ ЗЕМЛИ</w:t>
      </w:r>
      <w:bookmarkEnd w:id="442"/>
    </w:p>
    <w:p w14:paraId="37AD85A6" w14:textId="77777777" w:rsidR="00DC12CB" w:rsidRPr="00C620CF" w:rsidRDefault="00DC12CB" w:rsidP="00C620CF">
      <w:pPr>
        <w:pStyle w:val="af5"/>
        <w:spacing w:line="276" w:lineRule="auto"/>
        <w:ind w:firstLine="709"/>
        <w:contextualSpacing/>
        <w:rPr>
          <w:rFonts w:ascii="Times New Roman" w:hAnsi="Times New Roman" w:cs="Times New Roman"/>
          <w:sz w:val="24"/>
          <w:szCs w:val="24"/>
        </w:rPr>
      </w:pPr>
      <w:bookmarkStart w:id="443" w:name="bookmark1082"/>
    </w:p>
    <w:p w14:paraId="16ECF890"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Тема 1. Географическая оболочка</w:t>
      </w:r>
      <w:bookmarkEnd w:id="443"/>
    </w:p>
    <w:p w14:paraId="1C087C3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620CF">
        <w:rPr>
          <w:i/>
          <w:iCs/>
          <w:color w:val="auto"/>
          <w:sz w:val="24"/>
          <w:szCs w:val="24"/>
        </w:rPr>
        <w:t>Современные исследования по сохранению важнейших биотопов Земли.</w:t>
      </w:r>
    </w:p>
    <w:p w14:paraId="0C91090B"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44" w:name="bookmark1084"/>
      <w:r w:rsidRPr="00C620CF">
        <w:rPr>
          <w:rFonts w:ascii="Times New Roman" w:hAnsi="Times New Roman" w:cs="Times New Roman"/>
          <w:sz w:val="24"/>
          <w:szCs w:val="24"/>
        </w:rPr>
        <w:t>Практическая работа</w:t>
      </w:r>
      <w:bookmarkEnd w:id="444"/>
    </w:p>
    <w:p w14:paraId="3314A90A" w14:textId="77777777" w:rsidR="00A57638" w:rsidRPr="00C620CF" w:rsidRDefault="00E235EB" w:rsidP="00C620CF">
      <w:pPr>
        <w:pStyle w:val="13"/>
        <w:numPr>
          <w:ilvl w:val="0"/>
          <w:numId w:val="127"/>
        </w:numPr>
        <w:tabs>
          <w:tab w:val="left" w:pos="585"/>
        </w:tabs>
        <w:spacing w:line="276" w:lineRule="auto"/>
        <w:ind w:firstLine="709"/>
        <w:contextualSpacing/>
        <w:jc w:val="both"/>
        <w:rPr>
          <w:color w:val="auto"/>
          <w:sz w:val="24"/>
          <w:szCs w:val="24"/>
        </w:rPr>
      </w:pPr>
      <w:r w:rsidRPr="00C620CF">
        <w:rPr>
          <w:color w:val="auto"/>
          <w:sz w:val="24"/>
          <w:szCs w:val="24"/>
        </w:rPr>
        <w:t>Выявление проявления широтной зональности по картам природных зон.</w:t>
      </w:r>
    </w:p>
    <w:p w14:paraId="3AA5A765"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45" w:name="bookmark1086"/>
      <w:r w:rsidRPr="00C620CF">
        <w:rPr>
          <w:rFonts w:ascii="Times New Roman" w:hAnsi="Times New Roman" w:cs="Times New Roman"/>
          <w:sz w:val="24"/>
          <w:szCs w:val="24"/>
        </w:rPr>
        <w:t>Тема 2. Литосфера и рельеф Земли</w:t>
      </w:r>
      <w:bookmarkEnd w:id="445"/>
    </w:p>
    <w:p w14:paraId="0013A17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0C26088F"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46" w:name="bookmark1088"/>
      <w:r w:rsidRPr="00C620CF">
        <w:rPr>
          <w:rFonts w:ascii="Times New Roman" w:hAnsi="Times New Roman" w:cs="Times New Roman"/>
          <w:sz w:val="24"/>
          <w:szCs w:val="24"/>
        </w:rPr>
        <w:t>Практические работы</w:t>
      </w:r>
      <w:bookmarkEnd w:id="446"/>
    </w:p>
    <w:p w14:paraId="2A22FD84" w14:textId="77777777" w:rsidR="00A57638" w:rsidRPr="00C620CF" w:rsidRDefault="00E235EB" w:rsidP="00C620CF">
      <w:pPr>
        <w:pStyle w:val="13"/>
        <w:numPr>
          <w:ilvl w:val="0"/>
          <w:numId w:val="595"/>
        </w:numPr>
        <w:tabs>
          <w:tab w:val="left" w:pos="585"/>
        </w:tabs>
        <w:spacing w:line="276" w:lineRule="auto"/>
        <w:ind w:firstLine="709"/>
        <w:contextualSpacing/>
        <w:jc w:val="both"/>
        <w:rPr>
          <w:color w:val="auto"/>
          <w:sz w:val="24"/>
          <w:szCs w:val="24"/>
        </w:rPr>
      </w:pPr>
      <w:r w:rsidRPr="00C620CF">
        <w:rPr>
          <w:color w:val="auto"/>
          <w:sz w:val="24"/>
          <w:szCs w:val="24"/>
        </w:rPr>
        <w:t xml:space="preserve">Анализ физической карты и карты строения земной коры с целью выявления </w:t>
      </w:r>
      <w:r w:rsidRPr="00C620CF">
        <w:rPr>
          <w:color w:val="auto"/>
          <w:sz w:val="24"/>
          <w:szCs w:val="24"/>
        </w:rPr>
        <w:lastRenderedPageBreak/>
        <w:t>закономерностей распространения крупных форм рельефа.</w:t>
      </w:r>
    </w:p>
    <w:p w14:paraId="1B646E7E" w14:textId="77777777" w:rsidR="00A57638" w:rsidRPr="00C620CF" w:rsidRDefault="00E235EB" w:rsidP="00C620CF">
      <w:pPr>
        <w:pStyle w:val="13"/>
        <w:numPr>
          <w:ilvl w:val="0"/>
          <w:numId w:val="595"/>
        </w:numPr>
        <w:tabs>
          <w:tab w:val="left" w:pos="585"/>
        </w:tabs>
        <w:spacing w:line="276" w:lineRule="auto"/>
        <w:ind w:firstLine="709"/>
        <w:contextualSpacing/>
        <w:jc w:val="both"/>
        <w:rPr>
          <w:color w:val="auto"/>
          <w:sz w:val="24"/>
          <w:szCs w:val="24"/>
        </w:rPr>
      </w:pPr>
      <w:r w:rsidRPr="00C620CF">
        <w:rPr>
          <w:color w:val="auto"/>
          <w:sz w:val="24"/>
          <w:szCs w:val="24"/>
        </w:rPr>
        <w:t>Объяснение вулканических или сейсмических событий, о которых говорится в тексте.</w:t>
      </w:r>
    </w:p>
    <w:p w14:paraId="76EF8840"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47" w:name="bookmark1090"/>
      <w:r w:rsidRPr="00C620CF">
        <w:rPr>
          <w:rFonts w:ascii="Times New Roman" w:hAnsi="Times New Roman" w:cs="Times New Roman"/>
          <w:sz w:val="24"/>
          <w:szCs w:val="24"/>
        </w:rPr>
        <w:t>Тема 3. Атмосфера и климаты Земли</w:t>
      </w:r>
      <w:bookmarkEnd w:id="447"/>
    </w:p>
    <w:p w14:paraId="5E4AED1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7B7696A5"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48" w:name="bookmark1092"/>
      <w:r w:rsidRPr="00C620CF">
        <w:rPr>
          <w:rFonts w:ascii="Times New Roman" w:hAnsi="Times New Roman" w:cs="Times New Roman"/>
          <w:sz w:val="24"/>
          <w:szCs w:val="24"/>
        </w:rPr>
        <w:t>Практические работы</w:t>
      </w:r>
      <w:bookmarkEnd w:id="448"/>
    </w:p>
    <w:p w14:paraId="0F7E2B7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1. Описание климата территории по климатической карте и климатограмме.</w:t>
      </w:r>
    </w:p>
    <w:p w14:paraId="7656EB1E"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49" w:name="bookmark1094"/>
      <w:r w:rsidRPr="00C620CF">
        <w:rPr>
          <w:rFonts w:ascii="Times New Roman" w:hAnsi="Times New Roman" w:cs="Times New Roman"/>
          <w:sz w:val="24"/>
          <w:szCs w:val="24"/>
        </w:rPr>
        <w:t>Тема 4. Мировой океан — основная часть гидросферы</w:t>
      </w:r>
      <w:bookmarkEnd w:id="449"/>
    </w:p>
    <w:p w14:paraId="7F86CB2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12C1DFC"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50" w:name="bookmark1096"/>
      <w:r w:rsidRPr="00C620CF">
        <w:rPr>
          <w:rFonts w:ascii="Times New Roman" w:hAnsi="Times New Roman" w:cs="Times New Roman"/>
          <w:sz w:val="24"/>
          <w:szCs w:val="24"/>
        </w:rPr>
        <w:t>Практические работы</w:t>
      </w:r>
      <w:bookmarkEnd w:id="450"/>
    </w:p>
    <w:p w14:paraId="44873AC4" w14:textId="77777777" w:rsidR="00A57638" w:rsidRPr="00C620CF" w:rsidRDefault="00E235EB" w:rsidP="00C620CF">
      <w:pPr>
        <w:pStyle w:val="13"/>
        <w:numPr>
          <w:ilvl w:val="0"/>
          <w:numId w:val="128"/>
        </w:numPr>
        <w:tabs>
          <w:tab w:val="left" w:pos="534"/>
        </w:tabs>
        <w:spacing w:line="276" w:lineRule="auto"/>
        <w:ind w:firstLine="709"/>
        <w:contextualSpacing/>
        <w:jc w:val="both"/>
        <w:rPr>
          <w:color w:val="auto"/>
          <w:sz w:val="24"/>
          <w:szCs w:val="24"/>
        </w:rPr>
      </w:pPr>
      <w:r w:rsidRPr="00C620CF">
        <w:rPr>
          <w:color w:val="auto"/>
          <w:sz w:val="24"/>
          <w:szCs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12E6528A" w14:textId="77777777" w:rsidR="00A57638" w:rsidRPr="00C620CF" w:rsidRDefault="00E235EB" w:rsidP="00C620CF">
      <w:pPr>
        <w:pStyle w:val="13"/>
        <w:numPr>
          <w:ilvl w:val="0"/>
          <w:numId w:val="128"/>
        </w:numPr>
        <w:tabs>
          <w:tab w:val="left" w:pos="539"/>
        </w:tabs>
        <w:spacing w:line="276" w:lineRule="auto"/>
        <w:ind w:firstLine="709"/>
        <w:contextualSpacing/>
        <w:jc w:val="both"/>
        <w:rPr>
          <w:color w:val="auto"/>
          <w:sz w:val="24"/>
          <w:szCs w:val="24"/>
        </w:rPr>
      </w:pPr>
      <w:r w:rsidRPr="00C620CF">
        <w:rPr>
          <w:color w:val="auto"/>
          <w:sz w:val="24"/>
          <w:szCs w:val="24"/>
        </w:rPr>
        <w:t>Сравнение двух океанов по плану с использованием нескольких источников географической информации.</w:t>
      </w:r>
    </w:p>
    <w:p w14:paraId="28F929BD" w14:textId="77777777" w:rsidR="00D14B42" w:rsidRPr="00C620CF" w:rsidRDefault="00D14B42" w:rsidP="00C620CF">
      <w:pPr>
        <w:pStyle w:val="af5"/>
        <w:spacing w:line="276" w:lineRule="auto"/>
        <w:ind w:firstLine="709"/>
        <w:contextualSpacing/>
        <w:rPr>
          <w:rFonts w:ascii="Times New Roman" w:hAnsi="Times New Roman" w:cs="Times New Roman"/>
          <w:sz w:val="24"/>
          <w:szCs w:val="24"/>
        </w:rPr>
      </w:pPr>
      <w:bookmarkStart w:id="451" w:name="bookmark1098"/>
    </w:p>
    <w:p w14:paraId="79C2F493"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РАЗДЕЛ 2. ЧЕЛОВЕЧЕСТВО НА ЗЕМЛЕ</w:t>
      </w:r>
      <w:bookmarkEnd w:id="451"/>
    </w:p>
    <w:p w14:paraId="472D9F17" w14:textId="77777777" w:rsidR="00DC12CB" w:rsidRPr="00C620CF" w:rsidRDefault="00DC12CB" w:rsidP="00C620CF">
      <w:pPr>
        <w:pStyle w:val="af5"/>
        <w:spacing w:line="276" w:lineRule="auto"/>
        <w:ind w:firstLine="709"/>
        <w:contextualSpacing/>
        <w:rPr>
          <w:rFonts w:ascii="Times New Roman" w:hAnsi="Times New Roman" w:cs="Times New Roman"/>
          <w:sz w:val="24"/>
          <w:szCs w:val="24"/>
        </w:rPr>
      </w:pPr>
      <w:bookmarkStart w:id="452" w:name="bookmark1100"/>
    </w:p>
    <w:p w14:paraId="3C3D2094"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Тема 1. Численность населения</w:t>
      </w:r>
      <w:bookmarkEnd w:id="452"/>
    </w:p>
    <w:p w14:paraId="1017A4D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61B5BC3"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53" w:name="bookmark1102"/>
      <w:r w:rsidRPr="00C620CF">
        <w:rPr>
          <w:rFonts w:ascii="Times New Roman" w:hAnsi="Times New Roman" w:cs="Times New Roman"/>
          <w:sz w:val="24"/>
          <w:szCs w:val="24"/>
        </w:rPr>
        <w:t>Практические работы</w:t>
      </w:r>
      <w:bookmarkEnd w:id="453"/>
    </w:p>
    <w:p w14:paraId="129C469F" w14:textId="77777777" w:rsidR="00A57638" w:rsidRPr="00C620CF" w:rsidRDefault="00E235EB" w:rsidP="00C620CF">
      <w:pPr>
        <w:pStyle w:val="13"/>
        <w:numPr>
          <w:ilvl w:val="0"/>
          <w:numId w:val="129"/>
        </w:numPr>
        <w:tabs>
          <w:tab w:val="left" w:pos="539"/>
        </w:tabs>
        <w:spacing w:line="276" w:lineRule="auto"/>
        <w:ind w:firstLine="709"/>
        <w:contextualSpacing/>
        <w:jc w:val="both"/>
        <w:rPr>
          <w:color w:val="auto"/>
          <w:sz w:val="24"/>
          <w:szCs w:val="24"/>
        </w:rPr>
      </w:pPr>
      <w:r w:rsidRPr="00C620CF">
        <w:rPr>
          <w:color w:val="auto"/>
          <w:sz w:val="24"/>
          <w:szCs w:val="24"/>
        </w:rPr>
        <w:t>Определение, сравнение темпов изменения численности населения отдельных регионов мира по статистическим материалам.</w:t>
      </w:r>
    </w:p>
    <w:p w14:paraId="104E0221" w14:textId="77777777" w:rsidR="00A57638" w:rsidRPr="00C620CF" w:rsidRDefault="00E235EB" w:rsidP="00C620CF">
      <w:pPr>
        <w:pStyle w:val="13"/>
        <w:numPr>
          <w:ilvl w:val="0"/>
          <w:numId w:val="129"/>
        </w:numPr>
        <w:tabs>
          <w:tab w:val="left" w:pos="539"/>
        </w:tabs>
        <w:spacing w:line="276" w:lineRule="auto"/>
        <w:ind w:firstLine="709"/>
        <w:contextualSpacing/>
        <w:jc w:val="both"/>
        <w:rPr>
          <w:color w:val="auto"/>
          <w:sz w:val="24"/>
          <w:szCs w:val="24"/>
        </w:rPr>
      </w:pPr>
      <w:r w:rsidRPr="00C620CF">
        <w:rPr>
          <w:color w:val="auto"/>
          <w:sz w:val="24"/>
          <w:szCs w:val="24"/>
        </w:rPr>
        <w:t>Определение и сравнение различий в численности, плотности населения отдельных стран по разным источникам.</w:t>
      </w:r>
    </w:p>
    <w:p w14:paraId="1BB46097"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54" w:name="bookmark1104"/>
      <w:r w:rsidRPr="00C620CF">
        <w:rPr>
          <w:rFonts w:ascii="Times New Roman" w:hAnsi="Times New Roman" w:cs="Times New Roman"/>
          <w:sz w:val="24"/>
          <w:szCs w:val="24"/>
        </w:rPr>
        <w:t>Тема 2. Страны и народы мира</w:t>
      </w:r>
      <w:bookmarkEnd w:id="454"/>
    </w:p>
    <w:p w14:paraId="71EA47F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w:t>
      </w:r>
      <w:r w:rsidRPr="00C620CF">
        <w:rPr>
          <w:color w:val="auto"/>
          <w:sz w:val="24"/>
          <w:szCs w:val="24"/>
        </w:rPr>
        <w:lastRenderedPageBreak/>
        <w:t xml:space="preserve">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620CF">
        <w:rPr>
          <w:i/>
          <w:iCs/>
          <w:color w:val="auto"/>
          <w:sz w:val="24"/>
          <w:szCs w:val="24"/>
        </w:rPr>
        <w:t>Профессия менеджер в сфере туризма, экскурсовод</w:t>
      </w:r>
      <w:r w:rsidRPr="00C620CF">
        <w:rPr>
          <w:color w:val="auto"/>
          <w:sz w:val="24"/>
          <w:szCs w:val="24"/>
        </w:rPr>
        <w:t>.</w:t>
      </w:r>
    </w:p>
    <w:p w14:paraId="43D790AB"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55" w:name="bookmark1106"/>
      <w:r w:rsidRPr="00C620CF">
        <w:rPr>
          <w:rFonts w:ascii="Times New Roman" w:hAnsi="Times New Roman" w:cs="Times New Roman"/>
          <w:sz w:val="24"/>
          <w:szCs w:val="24"/>
        </w:rPr>
        <w:t>Практическая работа</w:t>
      </w:r>
      <w:bookmarkEnd w:id="455"/>
    </w:p>
    <w:p w14:paraId="3FD5C3F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1. Сравнение занятий населения двух стран по комплексным картам.</w:t>
      </w:r>
    </w:p>
    <w:p w14:paraId="06CBBE64"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56" w:name="bookmark1108"/>
      <w:r w:rsidRPr="00C620CF">
        <w:rPr>
          <w:rFonts w:ascii="Times New Roman" w:hAnsi="Times New Roman" w:cs="Times New Roman"/>
          <w:sz w:val="24"/>
          <w:szCs w:val="24"/>
        </w:rPr>
        <w:t>РАЗДЕЛ 3. МАТЕРИКИ И СТРАНЫ</w:t>
      </w:r>
      <w:bookmarkEnd w:id="456"/>
    </w:p>
    <w:p w14:paraId="5153A5C5" w14:textId="77777777" w:rsidR="00DC12CB" w:rsidRPr="00C620CF" w:rsidRDefault="00DC12CB" w:rsidP="00C620CF">
      <w:pPr>
        <w:pStyle w:val="af5"/>
        <w:spacing w:line="276" w:lineRule="auto"/>
        <w:ind w:firstLine="709"/>
        <w:contextualSpacing/>
        <w:rPr>
          <w:rFonts w:ascii="Times New Roman" w:hAnsi="Times New Roman" w:cs="Times New Roman"/>
          <w:sz w:val="24"/>
          <w:szCs w:val="24"/>
        </w:rPr>
      </w:pPr>
      <w:bookmarkStart w:id="457" w:name="bookmark1110"/>
    </w:p>
    <w:p w14:paraId="110B4D30"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Тема 1. Южные материки</w:t>
      </w:r>
      <w:bookmarkEnd w:id="457"/>
    </w:p>
    <w:p w14:paraId="799CDD0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C620CF">
        <w:rPr>
          <w:color w:val="auto"/>
          <w:sz w:val="24"/>
          <w:szCs w:val="24"/>
          <w:lang w:val="en-US" w:eastAsia="en-US" w:bidi="en-US"/>
        </w:rPr>
        <w:t>XX</w:t>
      </w:r>
      <w:r w:rsidRPr="00C620CF">
        <w:rPr>
          <w:color w:val="auto"/>
          <w:sz w:val="24"/>
          <w:szCs w:val="24"/>
          <w:lang w:eastAsia="en-US" w:bidi="en-US"/>
        </w:rPr>
        <w:t>—</w:t>
      </w:r>
      <w:r w:rsidRPr="00C620CF">
        <w:rPr>
          <w:color w:val="auto"/>
          <w:sz w:val="24"/>
          <w:szCs w:val="24"/>
          <w:lang w:val="en-US" w:eastAsia="en-US" w:bidi="en-US"/>
        </w:rPr>
        <w:t>XXI</w:t>
      </w:r>
      <w:r w:rsidRPr="00C620CF">
        <w:rPr>
          <w:color w:val="auto"/>
          <w:sz w:val="24"/>
          <w:szCs w:val="24"/>
          <w:lang w:eastAsia="en-US" w:bidi="en-US"/>
        </w:rPr>
        <w:t xml:space="preserve"> </w:t>
      </w:r>
      <w:r w:rsidRPr="00C620CF">
        <w:rPr>
          <w:color w:val="auto"/>
          <w:sz w:val="24"/>
          <w:szCs w:val="24"/>
        </w:rPr>
        <w:t>вв. Современные исследования в Антарктиде. Роль России в открытиях и исследованиях ледового континента.</w:t>
      </w:r>
    </w:p>
    <w:p w14:paraId="11D7AD3C"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58" w:name="bookmark1112"/>
      <w:r w:rsidRPr="00C620CF">
        <w:rPr>
          <w:rFonts w:ascii="Times New Roman" w:hAnsi="Times New Roman" w:cs="Times New Roman"/>
          <w:sz w:val="24"/>
          <w:szCs w:val="24"/>
        </w:rPr>
        <w:t>Практические работы</w:t>
      </w:r>
      <w:bookmarkEnd w:id="458"/>
    </w:p>
    <w:p w14:paraId="1A1D9511" w14:textId="77777777" w:rsidR="00A57638" w:rsidRPr="00C620CF" w:rsidRDefault="00E235EB" w:rsidP="00C620CF">
      <w:pPr>
        <w:pStyle w:val="13"/>
        <w:numPr>
          <w:ilvl w:val="0"/>
          <w:numId w:val="130"/>
        </w:numPr>
        <w:tabs>
          <w:tab w:val="left" w:pos="542"/>
        </w:tabs>
        <w:spacing w:line="276" w:lineRule="auto"/>
        <w:ind w:firstLine="709"/>
        <w:contextualSpacing/>
        <w:jc w:val="both"/>
        <w:rPr>
          <w:color w:val="auto"/>
          <w:sz w:val="24"/>
          <w:szCs w:val="24"/>
        </w:rPr>
      </w:pPr>
      <w:r w:rsidRPr="00C620CF">
        <w:rPr>
          <w:color w:val="auto"/>
          <w:sz w:val="24"/>
          <w:szCs w:val="24"/>
        </w:rPr>
        <w:t>Сравнение географического положения двух (любых) южных материков.</w:t>
      </w:r>
    </w:p>
    <w:p w14:paraId="7BEC5E7A" w14:textId="77777777" w:rsidR="00A57638" w:rsidRPr="00C620CF" w:rsidRDefault="00E235EB" w:rsidP="00C620CF">
      <w:pPr>
        <w:pStyle w:val="13"/>
        <w:numPr>
          <w:ilvl w:val="0"/>
          <w:numId w:val="130"/>
        </w:numPr>
        <w:tabs>
          <w:tab w:val="left" w:pos="542"/>
        </w:tabs>
        <w:spacing w:line="276" w:lineRule="auto"/>
        <w:ind w:firstLine="709"/>
        <w:contextualSpacing/>
        <w:jc w:val="both"/>
        <w:rPr>
          <w:color w:val="auto"/>
          <w:sz w:val="24"/>
          <w:szCs w:val="24"/>
        </w:rPr>
      </w:pPr>
      <w:r w:rsidRPr="00C620CF">
        <w:rPr>
          <w:color w:val="auto"/>
          <w:sz w:val="24"/>
          <w:szCs w:val="24"/>
        </w:rPr>
        <w:t>Объяснение годового хода температур и режима выпадения атмосферных осадков в экваториальном климатическом поясе</w:t>
      </w:r>
    </w:p>
    <w:p w14:paraId="35F15C17" w14:textId="77777777" w:rsidR="00A57638" w:rsidRPr="00C620CF" w:rsidRDefault="00E235EB" w:rsidP="00C620CF">
      <w:pPr>
        <w:pStyle w:val="13"/>
        <w:numPr>
          <w:ilvl w:val="0"/>
          <w:numId w:val="130"/>
        </w:numPr>
        <w:tabs>
          <w:tab w:val="left" w:pos="542"/>
        </w:tabs>
        <w:spacing w:line="276" w:lineRule="auto"/>
        <w:ind w:firstLine="709"/>
        <w:contextualSpacing/>
        <w:jc w:val="both"/>
        <w:rPr>
          <w:color w:val="auto"/>
          <w:sz w:val="24"/>
          <w:szCs w:val="24"/>
        </w:rPr>
      </w:pPr>
      <w:r w:rsidRPr="00C620CF">
        <w:rPr>
          <w:color w:val="auto"/>
          <w:sz w:val="24"/>
          <w:szCs w:val="24"/>
        </w:rPr>
        <w:t>Сравнение особенностей климата Африки, Южной Америки и Австралии по плану.</w:t>
      </w:r>
    </w:p>
    <w:p w14:paraId="0766BC3F" w14:textId="77777777" w:rsidR="00A57638" w:rsidRPr="00C620CF" w:rsidRDefault="00E235EB" w:rsidP="00C620CF">
      <w:pPr>
        <w:pStyle w:val="13"/>
        <w:numPr>
          <w:ilvl w:val="0"/>
          <w:numId w:val="130"/>
        </w:numPr>
        <w:tabs>
          <w:tab w:val="left" w:pos="542"/>
        </w:tabs>
        <w:spacing w:line="276" w:lineRule="auto"/>
        <w:ind w:firstLine="709"/>
        <w:contextualSpacing/>
        <w:jc w:val="both"/>
        <w:rPr>
          <w:color w:val="auto"/>
          <w:sz w:val="24"/>
          <w:szCs w:val="24"/>
        </w:rPr>
      </w:pPr>
      <w:r w:rsidRPr="00C620CF">
        <w:rPr>
          <w:color w:val="auto"/>
          <w:sz w:val="24"/>
          <w:szCs w:val="24"/>
        </w:rPr>
        <w:t>Описание Австралии или одной из стран Африки или Южной Америки по географическим картам.</w:t>
      </w:r>
    </w:p>
    <w:p w14:paraId="0B5060DB" w14:textId="77777777" w:rsidR="00A57638" w:rsidRPr="00C620CF" w:rsidRDefault="00E235EB" w:rsidP="00C620CF">
      <w:pPr>
        <w:pStyle w:val="13"/>
        <w:numPr>
          <w:ilvl w:val="0"/>
          <w:numId w:val="130"/>
        </w:numPr>
        <w:tabs>
          <w:tab w:val="left" w:pos="547"/>
        </w:tabs>
        <w:spacing w:line="276" w:lineRule="auto"/>
        <w:ind w:firstLine="709"/>
        <w:contextualSpacing/>
        <w:jc w:val="both"/>
        <w:rPr>
          <w:color w:val="auto"/>
          <w:sz w:val="24"/>
          <w:szCs w:val="24"/>
        </w:rPr>
      </w:pPr>
      <w:r w:rsidRPr="00C620CF">
        <w:rPr>
          <w:color w:val="auto"/>
          <w:sz w:val="24"/>
          <w:szCs w:val="24"/>
        </w:rPr>
        <w:t>Объяснение особенностей размещения населения Австралии или одной из стран Африки или Южной Америки.</w:t>
      </w:r>
    </w:p>
    <w:p w14:paraId="25A06C3B"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59" w:name="bookmark1114"/>
      <w:r w:rsidRPr="00C620CF">
        <w:rPr>
          <w:rFonts w:ascii="Times New Roman" w:hAnsi="Times New Roman" w:cs="Times New Roman"/>
          <w:sz w:val="24"/>
          <w:szCs w:val="24"/>
        </w:rPr>
        <w:t>Тема 2. Северные материки</w:t>
      </w:r>
      <w:bookmarkEnd w:id="459"/>
    </w:p>
    <w:p w14:paraId="1664CF8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47A3B72"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60" w:name="bookmark1116"/>
      <w:r w:rsidRPr="00C620CF">
        <w:rPr>
          <w:rFonts w:ascii="Times New Roman" w:hAnsi="Times New Roman" w:cs="Times New Roman"/>
          <w:sz w:val="24"/>
          <w:szCs w:val="24"/>
        </w:rPr>
        <w:t>Практические работы</w:t>
      </w:r>
      <w:bookmarkEnd w:id="460"/>
    </w:p>
    <w:p w14:paraId="5047503E" w14:textId="77777777" w:rsidR="00A57638" w:rsidRPr="00C620CF" w:rsidRDefault="00E235EB" w:rsidP="00C620CF">
      <w:pPr>
        <w:pStyle w:val="13"/>
        <w:numPr>
          <w:ilvl w:val="0"/>
          <w:numId w:val="131"/>
        </w:numPr>
        <w:tabs>
          <w:tab w:val="left" w:pos="542"/>
        </w:tabs>
        <w:spacing w:line="276" w:lineRule="auto"/>
        <w:ind w:firstLine="709"/>
        <w:contextualSpacing/>
        <w:jc w:val="both"/>
        <w:rPr>
          <w:color w:val="auto"/>
          <w:sz w:val="24"/>
          <w:szCs w:val="24"/>
        </w:rPr>
      </w:pPr>
      <w:r w:rsidRPr="00C620CF">
        <w:rPr>
          <w:color w:val="auto"/>
          <w:sz w:val="24"/>
          <w:szCs w:val="24"/>
        </w:rPr>
        <w:t>Объяснение распространения зон современного вулканизма и землетрясений на территории Северной Америки и Евразии.</w:t>
      </w:r>
    </w:p>
    <w:p w14:paraId="5ADE2D78" w14:textId="77777777" w:rsidR="00A57638" w:rsidRPr="00C620CF" w:rsidRDefault="00E235EB" w:rsidP="00C620CF">
      <w:pPr>
        <w:pStyle w:val="13"/>
        <w:numPr>
          <w:ilvl w:val="0"/>
          <w:numId w:val="131"/>
        </w:numPr>
        <w:tabs>
          <w:tab w:val="left" w:pos="547"/>
        </w:tabs>
        <w:spacing w:line="276" w:lineRule="auto"/>
        <w:ind w:firstLine="709"/>
        <w:contextualSpacing/>
        <w:jc w:val="both"/>
        <w:rPr>
          <w:color w:val="auto"/>
          <w:sz w:val="24"/>
          <w:szCs w:val="24"/>
        </w:rPr>
      </w:pPr>
      <w:r w:rsidRPr="00C620CF">
        <w:rPr>
          <w:color w:val="auto"/>
          <w:sz w:val="24"/>
          <w:szCs w:val="24"/>
        </w:rPr>
        <w:t>Объяснение климатических различий территорий, находящихся на одной географической широте, на примере умеренного климатического пляса.</w:t>
      </w:r>
    </w:p>
    <w:p w14:paraId="1883315C" w14:textId="77777777" w:rsidR="00A57638" w:rsidRPr="00C620CF" w:rsidRDefault="00E235EB" w:rsidP="00C620CF">
      <w:pPr>
        <w:pStyle w:val="13"/>
        <w:numPr>
          <w:ilvl w:val="0"/>
          <w:numId w:val="131"/>
        </w:numPr>
        <w:tabs>
          <w:tab w:val="left" w:pos="542"/>
        </w:tabs>
        <w:spacing w:line="276" w:lineRule="auto"/>
        <w:ind w:firstLine="709"/>
        <w:contextualSpacing/>
        <w:jc w:val="both"/>
        <w:rPr>
          <w:color w:val="auto"/>
          <w:sz w:val="24"/>
          <w:szCs w:val="24"/>
        </w:rPr>
      </w:pPr>
      <w:r w:rsidRPr="00C620CF">
        <w:rPr>
          <w:color w:val="auto"/>
          <w:sz w:val="24"/>
          <w:szCs w:val="24"/>
        </w:rPr>
        <w:t>Представление в виде таблицы информации о компонентах природы одной из природных зон на основе анализа нескольких источников информации.</w:t>
      </w:r>
    </w:p>
    <w:p w14:paraId="7C0944F3" w14:textId="77777777" w:rsidR="00A57638" w:rsidRPr="00C620CF" w:rsidRDefault="00E235EB" w:rsidP="00C620CF">
      <w:pPr>
        <w:pStyle w:val="13"/>
        <w:numPr>
          <w:ilvl w:val="0"/>
          <w:numId w:val="131"/>
        </w:numPr>
        <w:tabs>
          <w:tab w:val="left" w:pos="542"/>
        </w:tabs>
        <w:spacing w:line="276" w:lineRule="auto"/>
        <w:ind w:firstLine="709"/>
        <w:contextualSpacing/>
        <w:jc w:val="both"/>
        <w:rPr>
          <w:color w:val="auto"/>
          <w:sz w:val="24"/>
          <w:szCs w:val="24"/>
        </w:rPr>
      </w:pPr>
      <w:r w:rsidRPr="00C620CF">
        <w:rPr>
          <w:color w:val="auto"/>
          <w:sz w:val="24"/>
          <w:szCs w:val="24"/>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AA716C4"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61" w:name="bookmark1118"/>
      <w:r w:rsidRPr="00C620CF">
        <w:rPr>
          <w:rFonts w:ascii="Times New Roman" w:hAnsi="Times New Roman" w:cs="Times New Roman"/>
          <w:sz w:val="24"/>
          <w:szCs w:val="24"/>
        </w:rPr>
        <w:t>Тема 3. Взаимодействие природы и общества</w:t>
      </w:r>
      <w:bookmarkEnd w:id="461"/>
    </w:p>
    <w:p w14:paraId="472113A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5AFCAFB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w:t>
      </w:r>
      <w:r w:rsidRPr="00C620CF">
        <w:rPr>
          <w:color w:val="auto"/>
          <w:sz w:val="24"/>
          <w:szCs w:val="24"/>
        </w:rPr>
        <w:lastRenderedPageBreak/>
        <w:t>ООН и цели устойчивого развития. Всемирное наследие ЮНЕСКО: природные и культурные объекты.</w:t>
      </w:r>
    </w:p>
    <w:p w14:paraId="2AEDA71F"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62" w:name="bookmark1120"/>
      <w:r w:rsidRPr="00C620CF">
        <w:rPr>
          <w:rFonts w:ascii="Times New Roman" w:hAnsi="Times New Roman" w:cs="Times New Roman"/>
          <w:sz w:val="24"/>
          <w:szCs w:val="24"/>
        </w:rPr>
        <w:t>Практическая работа</w:t>
      </w:r>
      <w:bookmarkEnd w:id="462"/>
    </w:p>
    <w:p w14:paraId="7A31071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1. Характеристика изменений компонентов природы на территории одной из стран мира в результате деятельности человека.</w:t>
      </w:r>
    </w:p>
    <w:p w14:paraId="45EA9583"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63" w:name="bookmark1122"/>
      <w:r w:rsidRPr="00C620CF">
        <w:rPr>
          <w:rFonts w:ascii="Times New Roman" w:hAnsi="Times New Roman" w:cs="Times New Roman"/>
          <w:sz w:val="24"/>
          <w:szCs w:val="24"/>
        </w:rPr>
        <w:t>8 КЛАСС</w:t>
      </w:r>
      <w:bookmarkEnd w:id="463"/>
    </w:p>
    <w:p w14:paraId="5376A26C" w14:textId="77777777" w:rsidR="00D14B42" w:rsidRPr="00C620CF" w:rsidRDefault="00D14B42" w:rsidP="00C620CF">
      <w:pPr>
        <w:pStyle w:val="af5"/>
        <w:spacing w:line="276" w:lineRule="auto"/>
        <w:ind w:firstLine="709"/>
        <w:contextualSpacing/>
        <w:rPr>
          <w:rFonts w:ascii="Times New Roman" w:hAnsi="Times New Roman" w:cs="Times New Roman"/>
          <w:sz w:val="24"/>
          <w:szCs w:val="24"/>
        </w:rPr>
      </w:pPr>
      <w:bookmarkStart w:id="464" w:name="bookmark1124"/>
    </w:p>
    <w:p w14:paraId="0941EF4A"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РАЗДЕЛ 1. ГЕОГРАФИЧЕСКОЕ ПРОСТРАНСТВО РОССИИ</w:t>
      </w:r>
      <w:bookmarkEnd w:id="464"/>
    </w:p>
    <w:p w14:paraId="4185AC7F" w14:textId="77777777" w:rsidR="00D14B42" w:rsidRPr="00C620CF" w:rsidRDefault="00D14B42" w:rsidP="00C620CF">
      <w:pPr>
        <w:pStyle w:val="af5"/>
        <w:spacing w:line="276" w:lineRule="auto"/>
        <w:ind w:firstLine="709"/>
        <w:contextualSpacing/>
        <w:rPr>
          <w:rFonts w:ascii="Times New Roman" w:hAnsi="Times New Roman" w:cs="Times New Roman"/>
          <w:sz w:val="24"/>
          <w:szCs w:val="24"/>
        </w:rPr>
      </w:pPr>
      <w:bookmarkStart w:id="465" w:name="bookmark1126"/>
    </w:p>
    <w:p w14:paraId="403749F8"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Тема 1. История формирования и освоения территории России</w:t>
      </w:r>
      <w:bookmarkEnd w:id="465"/>
    </w:p>
    <w:p w14:paraId="241D940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История освоения и заселения территории современной России в </w:t>
      </w:r>
      <w:r w:rsidRPr="00C620CF">
        <w:rPr>
          <w:color w:val="auto"/>
          <w:sz w:val="24"/>
          <w:szCs w:val="24"/>
          <w:lang w:val="en-US" w:eastAsia="en-US" w:bidi="en-US"/>
        </w:rPr>
        <w:t>XI</w:t>
      </w:r>
      <w:r w:rsidRPr="00C620CF">
        <w:rPr>
          <w:color w:val="auto"/>
          <w:sz w:val="24"/>
          <w:szCs w:val="24"/>
          <w:lang w:eastAsia="en-US" w:bidi="en-US"/>
        </w:rPr>
        <w:t>—</w:t>
      </w:r>
      <w:r w:rsidRPr="00C620CF">
        <w:rPr>
          <w:color w:val="auto"/>
          <w:sz w:val="24"/>
          <w:szCs w:val="24"/>
          <w:lang w:val="en-US" w:eastAsia="en-US" w:bidi="en-US"/>
        </w:rPr>
        <w:t>XVI</w:t>
      </w:r>
      <w:r w:rsidRPr="00C620CF">
        <w:rPr>
          <w:color w:val="auto"/>
          <w:sz w:val="24"/>
          <w:szCs w:val="24"/>
          <w:lang w:eastAsia="en-US" w:bidi="en-US"/>
        </w:rPr>
        <w:t xml:space="preserve"> </w:t>
      </w:r>
      <w:r w:rsidRPr="00C620CF">
        <w:rPr>
          <w:color w:val="auto"/>
          <w:sz w:val="24"/>
          <w:szCs w:val="24"/>
        </w:rPr>
        <w:t xml:space="preserve">вв. Расширение территории России в </w:t>
      </w:r>
      <w:r w:rsidRPr="00C620CF">
        <w:rPr>
          <w:color w:val="auto"/>
          <w:sz w:val="24"/>
          <w:szCs w:val="24"/>
          <w:lang w:val="en-US" w:eastAsia="en-US" w:bidi="en-US"/>
        </w:rPr>
        <w:t>XVI</w:t>
      </w:r>
      <w:r w:rsidRPr="00C620CF">
        <w:rPr>
          <w:color w:val="auto"/>
          <w:sz w:val="24"/>
          <w:szCs w:val="24"/>
          <w:lang w:eastAsia="en-US" w:bidi="en-US"/>
        </w:rPr>
        <w:t xml:space="preserve">— </w:t>
      </w:r>
      <w:r w:rsidRPr="00C620CF">
        <w:rPr>
          <w:color w:val="auto"/>
          <w:sz w:val="24"/>
          <w:szCs w:val="24"/>
          <w:lang w:val="en-US" w:eastAsia="en-US" w:bidi="en-US"/>
        </w:rPr>
        <w:t>XIX</w:t>
      </w:r>
      <w:r w:rsidRPr="00C620CF">
        <w:rPr>
          <w:color w:val="auto"/>
          <w:sz w:val="24"/>
          <w:szCs w:val="24"/>
          <w:lang w:eastAsia="en-US" w:bidi="en-US"/>
        </w:rPr>
        <w:t xml:space="preserve"> </w:t>
      </w:r>
      <w:r w:rsidRPr="00C620CF">
        <w:rPr>
          <w:color w:val="auto"/>
          <w:sz w:val="24"/>
          <w:szCs w:val="24"/>
        </w:rPr>
        <w:t>вв. Русские первопроходцы. Изменения внешних границ России в ХХ в. Воссоединение Крыма с Россией.</w:t>
      </w:r>
    </w:p>
    <w:p w14:paraId="1DC4775C"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66" w:name="bookmark1128"/>
      <w:r w:rsidRPr="00C620CF">
        <w:rPr>
          <w:rFonts w:ascii="Times New Roman" w:hAnsi="Times New Roman" w:cs="Times New Roman"/>
          <w:sz w:val="24"/>
          <w:szCs w:val="24"/>
        </w:rPr>
        <w:t>Практическая работа</w:t>
      </w:r>
      <w:bookmarkEnd w:id="466"/>
    </w:p>
    <w:p w14:paraId="1523BB5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1. Представление в виде таблицы сведений об изменении границ России на разных исторических этапах на основе анализа географических карт.</w:t>
      </w:r>
    </w:p>
    <w:p w14:paraId="16D6FE48"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67" w:name="bookmark1130"/>
      <w:r w:rsidRPr="00C620CF">
        <w:rPr>
          <w:rFonts w:ascii="Times New Roman" w:hAnsi="Times New Roman" w:cs="Times New Roman"/>
          <w:sz w:val="24"/>
          <w:szCs w:val="24"/>
        </w:rPr>
        <w:t>Тема 2. Географическое положение и границы России</w:t>
      </w:r>
      <w:bookmarkEnd w:id="467"/>
    </w:p>
    <w:p w14:paraId="50E5C56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620CF">
        <w:rPr>
          <w:i/>
          <w:iCs/>
          <w:color w:val="auto"/>
          <w:sz w:val="24"/>
          <w:szCs w:val="24"/>
        </w:rPr>
        <w:t>Виды географического положения.</w:t>
      </w:r>
      <w:r w:rsidRPr="00C620CF">
        <w:rPr>
          <w:color w:val="auto"/>
          <w:sz w:val="24"/>
          <w:szCs w:val="24"/>
        </w:rPr>
        <w:t xml:space="preserve"> Страны — соседи России. </w:t>
      </w:r>
      <w:r w:rsidRPr="00C620CF">
        <w:rPr>
          <w:i/>
          <w:iCs/>
          <w:color w:val="auto"/>
          <w:sz w:val="24"/>
          <w:szCs w:val="24"/>
        </w:rPr>
        <w:t>Ближнее и дальнее зарубежье.</w:t>
      </w:r>
      <w:r w:rsidRPr="00C620CF">
        <w:rPr>
          <w:color w:val="auto"/>
          <w:sz w:val="24"/>
          <w:szCs w:val="24"/>
        </w:rPr>
        <w:t xml:space="preserve"> Моря, омывающие территорию России.</w:t>
      </w:r>
    </w:p>
    <w:p w14:paraId="19D3EC6C"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68" w:name="bookmark1132"/>
      <w:r w:rsidRPr="00C620CF">
        <w:rPr>
          <w:rFonts w:ascii="Times New Roman" w:hAnsi="Times New Roman" w:cs="Times New Roman"/>
          <w:sz w:val="24"/>
          <w:szCs w:val="24"/>
        </w:rPr>
        <w:t>Тема 3. Время на территории России</w:t>
      </w:r>
      <w:bookmarkEnd w:id="468"/>
    </w:p>
    <w:p w14:paraId="7221AE7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Россия на карте часовых поясов мира. Карта часовых зон России. Местное, поясное и зональное время: роль в хозяйстве и жизни людей.</w:t>
      </w:r>
    </w:p>
    <w:p w14:paraId="112E22A2"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69" w:name="bookmark1134"/>
      <w:r w:rsidRPr="00C620CF">
        <w:rPr>
          <w:rFonts w:ascii="Times New Roman" w:hAnsi="Times New Roman" w:cs="Times New Roman"/>
          <w:sz w:val="24"/>
          <w:szCs w:val="24"/>
        </w:rPr>
        <w:t>Практическая работа</w:t>
      </w:r>
      <w:bookmarkEnd w:id="469"/>
    </w:p>
    <w:p w14:paraId="31F364D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1. Определение различия во времени для разных городов России по карте часовых зон.</w:t>
      </w:r>
    </w:p>
    <w:p w14:paraId="616F4FBC"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70" w:name="bookmark1136"/>
      <w:r w:rsidRPr="00C620CF">
        <w:rPr>
          <w:rFonts w:ascii="Times New Roman" w:hAnsi="Times New Roman" w:cs="Times New Roman"/>
          <w:sz w:val="24"/>
          <w:szCs w:val="24"/>
        </w:rPr>
        <w:t>Тема 4. Административно-территориальное устройство России. Районирование территории</w:t>
      </w:r>
      <w:bookmarkEnd w:id="470"/>
    </w:p>
    <w:p w14:paraId="0652C6C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0A06DDA"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71" w:name="bookmark1138"/>
      <w:r w:rsidRPr="00C620CF">
        <w:rPr>
          <w:rFonts w:ascii="Times New Roman" w:hAnsi="Times New Roman" w:cs="Times New Roman"/>
          <w:sz w:val="24"/>
          <w:szCs w:val="24"/>
        </w:rPr>
        <w:t>Практическая работа</w:t>
      </w:r>
      <w:bookmarkEnd w:id="471"/>
    </w:p>
    <w:p w14:paraId="15A3087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A883630"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72" w:name="bookmark1140"/>
      <w:r w:rsidRPr="00C620CF">
        <w:rPr>
          <w:rFonts w:ascii="Times New Roman" w:hAnsi="Times New Roman" w:cs="Times New Roman"/>
          <w:sz w:val="24"/>
          <w:szCs w:val="24"/>
        </w:rPr>
        <w:t>РАЗДЕЛ 2. ПРИРОДА РОССИИ</w:t>
      </w:r>
      <w:bookmarkEnd w:id="472"/>
    </w:p>
    <w:p w14:paraId="4693A66E" w14:textId="77777777" w:rsidR="00D14B42" w:rsidRPr="00C620CF" w:rsidRDefault="00D14B42" w:rsidP="00C620CF">
      <w:pPr>
        <w:pStyle w:val="af5"/>
        <w:spacing w:line="276" w:lineRule="auto"/>
        <w:ind w:firstLine="709"/>
        <w:contextualSpacing/>
        <w:rPr>
          <w:rFonts w:ascii="Times New Roman" w:hAnsi="Times New Roman" w:cs="Times New Roman"/>
          <w:sz w:val="24"/>
          <w:szCs w:val="24"/>
        </w:rPr>
      </w:pPr>
      <w:bookmarkStart w:id="473" w:name="bookmark1142"/>
    </w:p>
    <w:p w14:paraId="29649F62"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Тема 1. Природные условия и ресурсы России</w:t>
      </w:r>
      <w:bookmarkEnd w:id="473"/>
    </w:p>
    <w:p w14:paraId="144328C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F801A47"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74" w:name="bookmark1144"/>
      <w:r w:rsidRPr="00C620CF">
        <w:rPr>
          <w:rFonts w:ascii="Times New Roman" w:hAnsi="Times New Roman" w:cs="Times New Roman"/>
          <w:sz w:val="24"/>
          <w:szCs w:val="24"/>
        </w:rPr>
        <w:t>Практическая работа</w:t>
      </w:r>
      <w:bookmarkEnd w:id="474"/>
    </w:p>
    <w:p w14:paraId="207D1AA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1. Характеристика природно-ресурсного капитала своего края по картам и статистическим материалам.</w:t>
      </w:r>
    </w:p>
    <w:p w14:paraId="7A73E15D"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75" w:name="bookmark1146"/>
      <w:r w:rsidRPr="00C620CF">
        <w:rPr>
          <w:rFonts w:ascii="Times New Roman" w:hAnsi="Times New Roman" w:cs="Times New Roman"/>
          <w:sz w:val="24"/>
          <w:szCs w:val="24"/>
        </w:rPr>
        <w:t>Тема 2. Геологическое строение, рельеф и полезные ископаемые</w:t>
      </w:r>
      <w:bookmarkEnd w:id="475"/>
    </w:p>
    <w:p w14:paraId="4A999A2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1BCB80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FED55F6"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76" w:name="bookmark1148"/>
      <w:r w:rsidRPr="00C620CF">
        <w:rPr>
          <w:rFonts w:ascii="Times New Roman" w:hAnsi="Times New Roman" w:cs="Times New Roman"/>
          <w:sz w:val="24"/>
          <w:szCs w:val="24"/>
        </w:rPr>
        <w:t>Практические работы</w:t>
      </w:r>
      <w:bookmarkEnd w:id="476"/>
    </w:p>
    <w:p w14:paraId="0F07A1A7" w14:textId="77777777" w:rsidR="00A57638" w:rsidRPr="00C620CF" w:rsidRDefault="00E235EB" w:rsidP="00C620CF">
      <w:pPr>
        <w:pStyle w:val="13"/>
        <w:numPr>
          <w:ilvl w:val="0"/>
          <w:numId w:val="132"/>
        </w:numPr>
        <w:tabs>
          <w:tab w:val="left" w:pos="529"/>
        </w:tabs>
        <w:spacing w:line="276" w:lineRule="auto"/>
        <w:ind w:firstLine="709"/>
        <w:contextualSpacing/>
        <w:jc w:val="both"/>
        <w:rPr>
          <w:color w:val="auto"/>
          <w:sz w:val="24"/>
          <w:szCs w:val="24"/>
        </w:rPr>
      </w:pPr>
      <w:r w:rsidRPr="00C620CF">
        <w:rPr>
          <w:color w:val="auto"/>
          <w:sz w:val="24"/>
          <w:szCs w:val="24"/>
        </w:rPr>
        <w:t>Объяснение распространения по территории России опасных геологических явлений.</w:t>
      </w:r>
    </w:p>
    <w:p w14:paraId="32D141A3" w14:textId="77777777" w:rsidR="00A57638" w:rsidRPr="00C620CF" w:rsidRDefault="00E235EB" w:rsidP="00C620CF">
      <w:pPr>
        <w:pStyle w:val="13"/>
        <w:numPr>
          <w:ilvl w:val="0"/>
          <w:numId w:val="132"/>
        </w:numPr>
        <w:tabs>
          <w:tab w:val="left" w:pos="730"/>
        </w:tabs>
        <w:spacing w:line="276" w:lineRule="auto"/>
        <w:ind w:firstLine="709"/>
        <w:contextualSpacing/>
        <w:jc w:val="both"/>
        <w:rPr>
          <w:color w:val="auto"/>
          <w:sz w:val="24"/>
          <w:szCs w:val="24"/>
        </w:rPr>
      </w:pPr>
      <w:r w:rsidRPr="00C620CF">
        <w:rPr>
          <w:color w:val="auto"/>
          <w:sz w:val="24"/>
          <w:szCs w:val="24"/>
        </w:rPr>
        <w:t>Объяснение особенностей рельефа своего края.</w:t>
      </w:r>
    </w:p>
    <w:p w14:paraId="20CFC603"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77" w:name="bookmark1150"/>
      <w:r w:rsidRPr="00C620CF">
        <w:rPr>
          <w:rFonts w:ascii="Times New Roman" w:hAnsi="Times New Roman" w:cs="Times New Roman"/>
          <w:sz w:val="24"/>
          <w:szCs w:val="24"/>
        </w:rPr>
        <w:t>Тема 3. Климат и климатические ресурсы</w:t>
      </w:r>
      <w:bookmarkEnd w:id="477"/>
    </w:p>
    <w:p w14:paraId="5DEC129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49313B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967FE90"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78" w:name="bookmark1152"/>
      <w:r w:rsidRPr="00C620CF">
        <w:rPr>
          <w:rFonts w:ascii="Times New Roman" w:hAnsi="Times New Roman" w:cs="Times New Roman"/>
          <w:sz w:val="24"/>
          <w:szCs w:val="24"/>
        </w:rPr>
        <w:t>Практические работы</w:t>
      </w:r>
      <w:bookmarkEnd w:id="478"/>
    </w:p>
    <w:p w14:paraId="059DC52A" w14:textId="77777777" w:rsidR="00A57638" w:rsidRPr="00C620CF" w:rsidRDefault="00E235EB" w:rsidP="00C620CF">
      <w:pPr>
        <w:pStyle w:val="13"/>
        <w:numPr>
          <w:ilvl w:val="0"/>
          <w:numId w:val="133"/>
        </w:numPr>
        <w:tabs>
          <w:tab w:val="left" w:pos="529"/>
        </w:tabs>
        <w:spacing w:line="276" w:lineRule="auto"/>
        <w:ind w:firstLine="709"/>
        <w:contextualSpacing/>
        <w:jc w:val="both"/>
        <w:rPr>
          <w:color w:val="auto"/>
          <w:sz w:val="24"/>
          <w:szCs w:val="24"/>
        </w:rPr>
      </w:pPr>
      <w:r w:rsidRPr="00C620CF">
        <w:rPr>
          <w:color w:val="auto"/>
          <w:sz w:val="24"/>
          <w:szCs w:val="24"/>
        </w:rPr>
        <w:t>Описание и прогнозирование погоды территории по карте погоды.</w:t>
      </w:r>
    </w:p>
    <w:p w14:paraId="10A1907C" w14:textId="77777777" w:rsidR="00A57638" w:rsidRPr="00C620CF" w:rsidRDefault="00E235EB" w:rsidP="00C620CF">
      <w:pPr>
        <w:pStyle w:val="13"/>
        <w:numPr>
          <w:ilvl w:val="0"/>
          <w:numId w:val="133"/>
        </w:numPr>
        <w:tabs>
          <w:tab w:val="left" w:pos="529"/>
        </w:tabs>
        <w:spacing w:line="276" w:lineRule="auto"/>
        <w:ind w:firstLine="709"/>
        <w:contextualSpacing/>
        <w:jc w:val="both"/>
        <w:rPr>
          <w:color w:val="auto"/>
          <w:sz w:val="24"/>
          <w:szCs w:val="24"/>
        </w:rPr>
      </w:pPr>
      <w:r w:rsidRPr="00C620CF">
        <w:rPr>
          <w:color w:val="auto"/>
          <w:sz w:val="24"/>
          <w:szCs w:val="24"/>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130AFAD" w14:textId="77777777" w:rsidR="00A57638" w:rsidRPr="00C620CF" w:rsidRDefault="00E235EB" w:rsidP="00C620CF">
      <w:pPr>
        <w:pStyle w:val="13"/>
        <w:numPr>
          <w:ilvl w:val="0"/>
          <w:numId w:val="133"/>
        </w:numPr>
        <w:tabs>
          <w:tab w:val="left" w:pos="529"/>
        </w:tabs>
        <w:spacing w:line="276" w:lineRule="auto"/>
        <w:ind w:firstLine="709"/>
        <w:contextualSpacing/>
        <w:jc w:val="both"/>
        <w:rPr>
          <w:color w:val="auto"/>
          <w:sz w:val="24"/>
          <w:szCs w:val="24"/>
        </w:rPr>
      </w:pPr>
      <w:r w:rsidRPr="00C620CF">
        <w:rPr>
          <w:color w:val="auto"/>
          <w:sz w:val="24"/>
          <w:szCs w:val="24"/>
        </w:rPr>
        <w:t>Оценка влияния основных климатических показателей своего края на жизнь и хозяйственную деятельность населения.</w:t>
      </w:r>
    </w:p>
    <w:p w14:paraId="63D05663"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79" w:name="bookmark1154"/>
      <w:r w:rsidRPr="00C620CF">
        <w:rPr>
          <w:rFonts w:ascii="Times New Roman" w:hAnsi="Times New Roman" w:cs="Times New Roman"/>
          <w:sz w:val="24"/>
          <w:szCs w:val="24"/>
        </w:rPr>
        <w:t>Тема 4. Моря России. Внутренние воды и водные ресурсы</w:t>
      </w:r>
      <w:bookmarkEnd w:id="479"/>
    </w:p>
    <w:p w14:paraId="4A8F0C4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CD7B4D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A42B31E"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80" w:name="bookmark1156"/>
      <w:r w:rsidRPr="00C620CF">
        <w:rPr>
          <w:rFonts w:ascii="Times New Roman" w:hAnsi="Times New Roman" w:cs="Times New Roman"/>
          <w:sz w:val="24"/>
          <w:szCs w:val="24"/>
        </w:rPr>
        <w:t>Практические работы</w:t>
      </w:r>
      <w:bookmarkEnd w:id="480"/>
    </w:p>
    <w:p w14:paraId="5BDE5326" w14:textId="77777777" w:rsidR="00A57638" w:rsidRPr="00C620CF" w:rsidRDefault="00E235EB" w:rsidP="00C620CF">
      <w:pPr>
        <w:pStyle w:val="13"/>
        <w:numPr>
          <w:ilvl w:val="0"/>
          <w:numId w:val="134"/>
        </w:numPr>
        <w:tabs>
          <w:tab w:val="left" w:pos="529"/>
        </w:tabs>
        <w:spacing w:line="276" w:lineRule="auto"/>
        <w:ind w:firstLine="709"/>
        <w:contextualSpacing/>
        <w:jc w:val="both"/>
        <w:rPr>
          <w:color w:val="auto"/>
          <w:sz w:val="24"/>
          <w:szCs w:val="24"/>
        </w:rPr>
      </w:pPr>
      <w:r w:rsidRPr="00C620CF">
        <w:rPr>
          <w:color w:val="auto"/>
          <w:sz w:val="24"/>
          <w:szCs w:val="24"/>
        </w:rPr>
        <w:t>Сравнение особенностей режима и характера течения двух рек России.</w:t>
      </w:r>
    </w:p>
    <w:p w14:paraId="7B28BD0E" w14:textId="77777777" w:rsidR="00A57638" w:rsidRPr="00C620CF" w:rsidRDefault="00E235EB" w:rsidP="00C620CF">
      <w:pPr>
        <w:pStyle w:val="13"/>
        <w:numPr>
          <w:ilvl w:val="0"/>
          <w:numId w:val="134"/>
        </w:numPr>
        <w:tabs>
          <w:tab w:val="left" w:pos="529"/>
        </w:tabs>
        <w:spacing w:line="276" w:lineRule="auto"/>
        <w:ind w:firstLine="709"/>
        <w:contextualSpacing/>
        <w:jc w:val="both"/>
        <w:rPr>
          <w:color w:val="auto"/>
          <w:sz w:val="24"/>
          <w:szCs w:val="24"/>
        </w:rPr>
      </w:pPr>
      <w:r w:rsidRPr="00C620CF">
        <w:rPr>
          <w:color w:val="auto"/>
          <w:sz w:val="24"/>
          <w:szCs w:val="24"/>
        </w:rPr>
        <w:t>Объяснение распространения опасных гидрологических природных явлений на территории страны.</w:t>
      </w:r>
    </w:p>
    <w:p w14:paraId="64E9C3A3"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81" w:name="bookmark1158"/>
      <w:r w:rsidRPr="00C620CF">
        <w:rPr>
          <w:rFonts w:ascii="Times New Roman" w:hAnsi="Times New Roman" w:cs="Times New Roman"/>
          <w:sz w:val="24"/>
          <w:szCs w:val="24"/>
        </w:rPr>
        <w:lastRenderedPageBreak/>
        <w:t>Тема 5. Природно-хозяйственные зоны</w:t>
      </w:r>
      <w:bookmarkEnd w:id="481"/>
    </w:p>
    <w:p w14:paraId="7703204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DFB0CE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329E49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Природно-хозяйственные зоны России: взаимосвязь и взаимообусловленность их компонентов.</w:t>
      </w:r>
    </w:p>
    <w:p w14:paraId="693327F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Высотная поясность в горах на территории России.</w:t>
      </w:r>
    </w:p>
    <w:p w14:paraId="6A90B73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4CD0E72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0540DC40"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82" w:name="bookmark1160"/>
      <w:r w:rsidRPr="00C620CF">
        <w:rPr>
          <w:rFonts w:ascii="Times New Roman" w:hAnsi="Times New Roman" w:cs="Times New Roman"/>
          <w:sz w:val="24"/>
          <w:szCs w:val="24"/>
        </w:rPr>
        <w:t>Практические работы</w:t>
      </w:r>
      <w:bookmarkEnd w:id="482"/>
    </w:p>
    <w:p w14:paraId="244E3A40" w14:textId="77777777" w:rsidR="00A57638" w:rsidRPr="00C620CF" w:rsidRDefault="00E235EB" w:rsidP="00C620CF">
      <w:pPr>
        <w:pStyle w:val="13"/>
        <w:numPr>
          <w:ilvl w:val="0"/>
          <w:numId w:val="135"/>
        </w:numPr>
        <w:tabs>
          <w:tab w:val="left" w:pos="529"/>
        </w:tabs>
        <w:spacing w:line="276" w:lineRule="auto"/>
        <w:ind w:firstLine="709"/>
        <w:contextualSpacing/>
        <w:jc w:val="both"/>
        <w:rPr>
          <w:color w:val="auto"/>
          <w:sz w:val="24"/>
          <w:szCs w:val="24"/>
        </w:rPr>
      </w:pPr>
      <w:r w:rsidRPr="00C620CF">
        <w:rPr>
          <w:color w:val="auto"/>
          <w:sz w:val="24"/>
          <w:szCs w:val="24"/>
        </w:rPr>
        <w:t>Объяснение различий структуры высотной поясности в горных системах.</w:t>
      </w:r>
    </w:p>
    <w:p w14:paraId="681D6929" w14:textId="77777777" w:rsidR="00A57638" w:rsidRPr="00C620CF" w:rsidRDefault="00E235EB" w:rsidP="00C620CF">
      <w:pPr>
        <w:pStyle w:val="13"/>
        <w:numPr>
          <w:ilvl w:val="0"/>
          <w:numId w:val="135"/>
        </w:numPr>
        <w:tabs>
          <w:tab w:val="left" w:pos="529"/>
        </w:tabs>
        <w:spacing w:line="276" w:lineRule="auto"/>
        <w:ind w:firstLine="709"/>
        <w:contextualSpacing/>
        <w:jc w:val="both"/>
        <w:rPr>
          <w:color w:val="auto"/>
          <w:sz w:val="24"/>
          <w:szCs w:val="24"/>
        </w:rPr>
      </w:pPr>
      <w:r w:rsidRPr="00C620CF">
        <w:rPr>
          <w:color w:val="auto"/>
          <w:sz w:val="24"/>
          <w:szCs w:val="24"/>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B5847C6"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83" w:name="bookmark1162"/>
      <w:r w:rsidRPr="00C620CF">
        <w:rPr>
          <w:rFonts w:ascii="Times New Roman" w:hAnsi="Times New Roman" w:cs="Times New Roman"/>
          <w:sz w:val="24"/>
          <w:szCs w:val="24"/>
        </w:rPr>
        <w:t>РАЗДЕЛ 3. НАСЕЛЕНИЕ РОССИИ</w:t>
      </w:r>
      <w:bookmarkEnd w:id="483"/>
    </w:p>
    <w:p w14:paraId="14C656C4" w14:textId="77777777" w:rsidR="00D14B42" w:rsidRPr="00C620CF" w:rsidRDefault="00D14B42" w:rsidP="00C620CF">
      <w:pPr>
        <w:pStyle w:val="af5"/>
        <w:spacing w:line="276" w:lineRule="auto"/>
        <w:ind w:firstLine="709"/>
        <w:contextualSpacing/>
        <w:rPr>
          <w:rFonts w:ascii="Times New Roman" w:hAnsi="Times New Roman" w:cs="Times New Roman"/>
          <w:sz w:val="24"/>
          <w:szCs w:val="24"/>
        </w:rPr>
      </w:pPr>
      <w:bookmarkStart w:id="484" w:name="bookmark1164"/>
    </w:p>
    <w:p w14:paraId="17FB5CE5"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Тема 1. Численность населения России</w:t>
      </w:r>
      <w:bookmarkEnd w:id="484"/>
    </w:p>
    <w:p w14:paraId="21277FC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Динамика численности населения России в </w:t>
      </w:r>
      <w:r w:rsidRPr="00C620CF">
        <w:rPr>
          <w:color w:val="auto"/>
          <w:sz w:val="24"/>
          <w:szCs w:val="24"/>
          <w:lang w:val="en-US" w:eastAsia="en-US" w:bidi="en-US"/>
        </w:rPr>
        <w:t>XX</w:t>
      </w:r>
      <w:r w:rsidRPr="00C620CF">
        <w:rPr>
          <w:color w:val="auto"/>
          <w:sz w:val="24"/>
          <w:szCs w:val="24"/>
          <w:lang w:eastAsia="en-US" w:bidi="en-US"/>
        </w:rPr>
        <w:t>—</w:t>
      </w:r>
      <w:r w:rsidRPr="00C620CF">
        <w:rPr>
          <w:color w:val="auto"/>
          <w:sz w:val="24"/>
          <w:szCs w:val="24"/>
          <w:lang w:val="en-US" w:eastAsia="en-US" w:bidi="en-US"/>
        </w:rPr>
        <w:t>XXI</w:t>
      </w:r>
      <w:r w:rsidRPr="00C620CF">
        <w:rPr>
          <w:color w:val="auto"/>
          <w:sz w:val="24"/>
          <w:szCs w:val="24"/>
          <w:lang w:eastAsia="en-US" w:bidi="en-US"/>
        </w:rPr>
        <w:t xml:space="preserve"> </w:t>
      </w:r>
      <w:r w:rsidRPr="00C620CF">
        <w:rPr>
          <w:color w:val="auto"/>
          <w:sz w:val="24"/>
          <w:szCs w:val="24"/>
        </w:rPr>
        <w:t xml:space="preserve">вв. и факторы, определяющие её. </w:t>
      </w:r>
      <w:r w:rsidRPr="00C620CF">
        <w:rPr>
          <w:i/>
          <w:iCs/>
          <w:color w:val="auto"/>
          <w:sz w:val="24"/>
          <w:szCs w:val="24"/>
        </w:rPr>
        <w:t>Переписи населения России.</w:t>
      </w:r>
      <w:r w:rsidRPr="00C620CF">
        <w:rPr>
          <w:color w:val="auto"/>
          <w:sz w:val="24"/>
          <w:szCs w:val="24"/>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620CF">
        <w:rPr>
          <w:i/>
          <w:iCs/>
          <w:color w:val="auto"/>
          <w:sz w:val="24"/>
          <w:szCs w:val="24"/>
        </w:rPr>
        <w:t>Причины миграций и основные направления миграционных потоков России в разные исторические периоды.</w:t>
      </w:r>
      <w:r w:rsidRPr="00C620CF">
        <w:rPr>
          <w:color w:val="auto"/>
          <w:sz w:val="24"/>
          <w:szCs w:val="24"/>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035EC7AC"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85" w:name="bookmark1166"/>
      <w:r w:rsidRPr="00C620CF">
        <w:rPr>
          <w:rFonts w:ascii="Times New Roman" w:hAnsi="Times New Roman" w:cs="Times New Roman"/>
          <w:sz w:val="24"/>
          <w:szCs w:val="24"/>
        </w:rPr>
        <w:t>Практическая работа</w:t>
      </w:r>
      <w:bookmarkEnd w:id="485"/>
    </w:p>
    <w:p w14:paraId="661ED00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7204FE6"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86" w:name="bookmark1168"/>
      <w:r w:rsidRPr="00C620CF">
        <w:rPr>
          <w:rFonts w:ascii="Times New Roman" w:hAnsi="Times New Roman" w:cs="Times New Roman"/>
          <w:sz w:val="24"/>
          <w:szCs w:val="24"/>
        </w:rPr>
        <w:t>Тема 2. Территориальные особенности размещения населения России</w:t>
      </w:r>
      <w:bookmarkEnd w:id="486"/>
    </w:p>
    <w:p w14:paraId="3DA607D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587A26B"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87" w:name="bookmark1170"/>
      <w:r w:rsidRPr="00C620CF">
        <w:rPr>
          <w:rFonts w:ascii="Times New Roman" w:hAnsi="Times New Roman" w:cs="Times New Roman"/>
          <w:sz w:val="24"/>
          <w:szCs w:val="24"/>
        </w:rPr>
        <w:t>Тема 3. Народы и религии России</w:t>
      </w:r>
      <w:bookmarkEnd w:id="487"/>
    </w:p>
    <w:p w14:paraId="5F6E982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 xml:space="preserve">Россия — многонациональное государство. Многонациональность как специфический фактор формирования и развития России. </w:t>
      </w:r>
      <w:r w:rsidRPr="00C620CF">
        <w:rPr>
          <w:i/>
          <w:iCs/>
          <w:color w:val="auto"/>
          <w:sz w:val="24"/>
          <w:szCs w:val="24"/>
        </w:rPr>
        <w:t>Языковая классификация народов России.</w:t>
      </w:r>
      <w:r w:rsidRPr="00C620CF">
        <w:rPr>
          <w:color w:val="auto"/>
          <w:sz w:val="24"/>
          <w:szCs w:val="24"/>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0CFA2E7"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88" w:name="bookmark1172"/>
      <w:r w:rsidRPr="00C620CF">
        <w:rPr>
          <w:rFonts w:ascii="Times New Roman" w:hAnsi="Times New Roman" w:cs="Times New Roman"/>
          <w:sz w:val="24"/>
          <w:szCs w:val="24"/>
        </w:rPr>
        <w:t>Практическая работа</w:t>
      </w:r>
      <w:bookmarkEnd w:id="488"/>
    </w:p>
    <w:p w14:paraId="28A93B2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1. Построение картограммы «Доля титульных этносов в численности населения республик и автономных округов РФ».</w:t>
      </w:r>
    </w:p>
    <w:p w14:paraId="7F4E3834"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89" w:name="bookmark1174"/>
      <w:r w:rsidRPr="00C620CF">
        <w:rPr>
          <w:rFonts w:ascii="Times New Roman" w:hAnsi="Times New Roman" w:cs="Times New Roman"/>
          <w:sz w:val="24"/>
          <w:szCs w:val="24"/>
        </w:rPr>
        <w:t>Тема 4. Половой и возрастной состав населения России</w:t>
      </w:r>
      <w:bookmarkEnd w:id="489"/>
    </w:p>
    <w:p w14:paraId="76CF0D3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03AC73C"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90" w:name="bookmark1176"/>
      <w:r w:rsidRPr="00C620CF">
        <w:rPr>
          <w:rFonts w:ascii="Times New Roman" w:hAnsi="Times New Roman" w:cs="Times New Roman"/>
          <w:sz w:val="24"/>
          <w:szCs w:val="24"/>
        </w:rPr>
        <w:t>Практическая работа</w:t>
      </w:r>
      <w:bookmarkEnd w:id="490"/>
    </w:p>
    <w:p w14:paraId="69F9EA9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1. Объяснение динамики половозрастного состава населения России на основе анализа половозрастных пирамид.</w:t>
      </w:r>
    </w:p>
    <w:p w14:paraId="33A979A0"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91" w:name="bookmark1178"/>
      <w:r w:rsidRPr="00C620CF">
        <w:rPr>
          <w:rFonts w:ascii="Times New Roman" w:hAnsi="Times New Roman" w:cs="Times New Roman"/>
          <w:sz w:val="24"/>
          <w:szCs w:val="24"/>
        </w:rPr>
        <w:t>Тема 5. Человеческий капитал России</w:t>
      </w:r>
      <w:bookmarkEnd w:id="491"/>
    </w:p>
    <w:p w14:paraId="07ABBE0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62A5D048"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92" w:name="bookmark1180"/>
      <w:r w:rsidRPr="00C620CF">
        <w:rPr>
          <w:rFonts w:ascii="Times New Roman" w:hAnsi="Times New Roman" w:cs="Times New Roman"/>
          <w:sz w:val="24"/>
          <w:szCs w:val="24"/>
        </w:rPr>
        <w:t>Практическая работа</w:t>
      </w:r>
      <w:bookmarkEnd w:id="492"/>
    </w:p>
    <w:p w14:paraId="0E344DC6" w14:textId="77777777" w:rsidR="00A57638" w:rsidRPr="00C620CF" w:rsidRDefault="00E235EB" w:rsidP="00C620CF">
      <w:pPr>
        <w:pStyle w:val="13"/>
        <w:numPr>
          <w:ilvl w:val="0"/>
          <w:numId w:val="136"/>
        </w:numPr>
        <w:tabs>
          <w:tab w:val="left" w:pos="538"/>
        </w:tabs>
        <w:spacing w:line="276" w:lineRule="auto"/>
        <w:ind w:firstLine="709"/>
        <w:contextualSpacing/>
        <w:jc w:val="both"/>
        <w:rPr>
          <w:color w:val="auto"/>
          <w:sz w:val="24"/>
          <w:szCs w:val="24"/>
        </w:rPr>
      </w:pPr>
      <w:r w:rsidRPr="00C620CF">
        <w:rPr>
          <w:color w:val="auto"/>
          <w:sz w:val="24"/>
          <w:szCs w:val="24"/>
        </w:rPr>
        <w:t>Классификация Федеральных округов по особенностям естественного и механического движения населения.</w:t>
      </w:r>
    </w:p>
    <w:p w14:paraId="079862D3"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93" w:name="bookmark1182"/>
      <w:r w:rsidRPr="00C620CF">
        <w:rPr>
          <w:rFonts w:ascii="Times New Roman" w:hAnsi="Times New Roman" w:cs="Times New Roman"/>
          <w:sz w:val="24"/>
          <w:szCs w:val="24"/>
        </w:rPr>
        <w:t>9 КЛАСС</w:t>
      </w:r>
      <w:bookmarkEnd w:id="493"/>
    </w:p>
    <w:p w14:paraId="7C13ED79" w14:textId="77777777" w:rsidR="00D14B42" w:rsidRPr="00C620CF" w:rsidRDefault="00D14B42" w:rsidP="00C620CF">
      <w:pPr>
        <w:pStyle w:val="af5"/>
        <w:spacing w:line="276" w:lineRule="auto"/>
        <w:ind w:firstLine="709"/>
        <w:contextualSpacing/>
        <w:rPr>
          <w:rFonts w:ascii="Times New Roman" w:hAnsi="Times New Roman" w:cs="Times New Roman"/>
          <w:sz w:val="24"/>
          <w:szCs w:val="24"/>
        </w:rPr>
      </w:pPr>
      <w:bookmarkStart w:id="494" w:name="bookmark1184"/>
    </w:p>
    <w:p w14:paraId="238A3D56"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РАЗДЕЛ 4. ХОЗЯЙСТВО РОССИИ</w:t>
      </w:r>
      <w:bookmarkEnd w:id="494"/>
    </w:p>
    <w:p w14:paraId="095FC1D2" w14:textId="77777777" w:rsidR="00D14B42" w:rsidRPr="00C620CF" w:rsidRDefault="00D14B42" w:rsidP="00C620CF">
      <w:pPr>
        <w:pStyle w:val="af5"/>
        <w:spacing w:line="276" w:lineRule="auto"/>
        <w:ind w:firstLine="709"/>
        <w:contextualSpacing/>
        <w:rPr>
          <w:rFonts w:ascii="Times New Roman" w:hAnsi="Times New Roman" w:cs="Times New Roman"/>
          <w:sz w:val="24"/>
          <w:szCs w:val="24"/>
        </w:rPr>
      </w:pPr>
      <w:bookmarkStart w:id="495" w:name="bookmark1186"/>
    </w:p>
    <w:p w14:paraId="399B43E5"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Тема 1. Общая характеристика хозяйства России</w:t>
      </w:r>
      <w:bookmarkEnd w:id="495"/>
    </w:p>
    <w:p w14:paraId="1488814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53D47FD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14:paraId="1A3A6A40"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96" w:name="bookmark1188"/>
      <w:r w:rsidRPr="00C620CF">
        <w:rPr>
          <w:rFonts w:ascii="Times New Roman" w:hAnsi="Times New Roman" w:cs="Times New Roman"/>
          <w:sz w:val="24"/>
          <w:szCs w:val="24"/>
        </w:rPr>
        <w:t>Тема 2. Топливно-энергетический комплекс (ТЭК)</w:t>
      </w:r>
      <w:bookmarkEnd w:id="496"/>
    </w:p>
    <w:p w14:paraId="4E0AE3B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w:t>
      </w:r>
      <w:r w:rsidRPr="00C620CF">
        <w:rPr>
          <w:color w:val="auto"/>
          <w:sz w:val="24"/>
          <w:szCs w:val="24"/>
        </w:rPr>
        <w:lastRenderedPageBreak/>
        <w:t xml:space="preserve">окружающую среду. </w:t>
      </w:r>
      <w:r w:rsidRPr="00C620CF">
        <w:rPr>
          <w:i/>
          <w:iCs/>
          <w:color w:val="auto"/>
          <w:sz w:val="24"/>
          <w:szCs w:val="24"/>
        </w:rPr>
        <w:t>Основные положения «Энергетической стратегии России на период до 2035 года».</w:t>
      </w:r>
    </w:p>
    <w:p w14:paraId="12CF458B"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97" w:name="bookmark1190"/>
      <w:r w:rsidRPr="00C620CF">
        <w:rPr>
          <w:rFonts w:ascii="Times New Roman" w:hAnsi="Times New Roman" w:cs="Times New Roman"/>
          <w:sz w:val="24"/>
          <w:szCs w:val="24"/>
        </w:rPr>
        <w:t>Практические работы</w:t>
      </w:r>
      <w:bookmarkEnd w:id="497"/>
    </w:p>
    <w:p w14:paraId="34AB9959" w14:textId="77777777" w:rsidR="00A57638" w:rsidRPr="00C620CF" w:rsidRDefault="00E235EB" w:rsidP="00C620CF">
      <w:pPr>
        <w:pStyle w:val="13"/>
        <w:numPr>
          <w:ilvl w:val="0"/>
          <w:numId w:val="137"/>
        </w:numPr>
        <w:tabs>
          <w:tab w:val="left" w:pos="529"/>
        </w:tabs>
        <w:spacing w:line="276" w:lineRule="auto"/>
        <w:ind w:firstLine="709"/>
        <w:contextualSpacing/>
        <w:jc w:val="both"/>
        <w:rPr>
          <w:color w:val="auto"/>
          <w:sz w:val="24"/>
          <w:szCs w:val="24"/>
        </w:rPr>
      </w:pPr>
      <w:r w:rsidRPr="00C620CF">
        <w:rPr>
          <w:color w:val="auto"/>
          <w:sz w:val="24"/>
          <w:szCs w:val="24"/>
        </w:rPr>
        <w:t>Анализ статистических и текстовых материалов с целью сравнения стоимости электроэнергии для населения России в различных регионах.</w:t>
      </w:r>
    </w:p>
    <w:p w14:paraId="3626B97C" w14:textId="77777777" w:rsidR="00A57638" w:rsidRPr="00C620CF" w:rsidRDefault="00E235EB" w:rsidP="00C620CF">
      <w:pPr>
        <w:pStyle w:val="13"/>
        <w:numPr>
          <w:ilvl w:val="0"/>
          <w:numId w:val="137"/>
        </w:numPr>
        <w:tabs>
          <w:tab w:val="left" w:pos="529"/>
        </w:tabs>
        <w:spacing w:line="276" w:lineRule="auto"/>
        <w:ind w:firstLine="709"/>
        <w:contextualSpacing/>
        <w:jc w:val="both"/>
        <w:rPr>
          <w:color w:val="auto"/>
          <w:sz w:val="24"/>
          <w:szCs w:val="24"/>
        </w:rPr>
      </w:pPr>
      <w:r w:rsidRPr="00C620CF">
        <w:rPr>
          <w:color w:val="auto"/>
          <w:sz w:val="24"/>
          <w:szCs w:val="24"/>
        </w:rPr>
        <w:t>Сравнительная оценка возможностей для развития энергетики ВИЭ в отдельных регионах страны.</w:t>
      </w:r>
    </w:p>
    <w:p w14:paraId="06A68ED6"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98" w:name="bookmark1192"/>
      <w:r w:rsidRPr="00C620CF">
        <w:rPr>
          <w:rFonts w:ascii="Times New Roman" w:hAnsi="Times New Roman" w:cs="Times New Roman"/>
          <w:sz w:val="24"/>
          <w:szCs w:val="24"/>
        </w:rPr>
        <w:t>Тема 3. Металлургический комплекс</w:t>
      </w:r>
      <w:bookmarkEnd w:id="498"/>
    </w:p>
    <w:p w14:paraId="3EC2517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620CF">
        <w:rPr>
          <w:i/>
          <w:iCs/>
          <w:color w:val="auto"/>
          <w:sz w:val="24"/>
          <w:szCs w:val="24"/>
        </w:rPr>
        <w:t>Основные положения «Стратегии развития чёрной и цветной металлургии России до 2030 года».</w:t>
      </w:r>
    </w:p>
    <w:p w14:paraId="3FBC95D4"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499" w:name="bookmark1194"/>
      <w:r w:rsidRPr="00C620CF">
        <w:rPr>
          <w:rFonts w:ascii="Times New Roman" w:hAnsi="Times New Roman" w:cs="Times New Roman"/>
          <w:sz w:val="24"/>
          <w:szCs w:val="24"/>
        </w:rPr>
        <w:t>Тема 4. Машиностроительный комплекс</w:t>
      </w:r>
      <w:bookmarkEnd w:id="499"/>
    </w:p>
    <w:p w14:paraId="40CCBE0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C620CF">
        <w:rPr>
          <w:i/>
          <w:iCs/>
          <w:color w:val="auto"/>
          <w:sz w:val="24"/>
          <w:szCs w:val="24"/>
        </w:rPr>
        <w:t>Основные положения документов, определяющих стратегию развития отраслей машиностроительного комплекса.</w:t>
      </w:r>
    </w:p>
    <w:p w14:paraId="09A40957"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500" w:name="bookmark1196"/>
      <w:r w:rsidRPr="00C620CF">
        <w:rPr>
          <w:rFonts w:ascii="Times New Roman" w:hAnsi="Times New Roman" w:cs="Times New Roman"/>
          <w:sz w:val="24"/>
          <w:szCs w:val="24"/>
        </w:rPr>
        <w:t>Практическая работа</w:t>
      </w:r>
      <w:bookmarkEnd w:id="500"/>
    </w:p>
    <w:p w14:paraId="7506F17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6698E03"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501" w:name="bookmark1198"/>
      <w:r w:rsidRPr="00C620CF">
        <w:rPr>
          <w:rFonts w:ascii="Times New Roman" w:hAnsi="Times New Roman" w:cs="Times New Roman"/>
          <w:sz w:val="24"/>
          <w:szCs w:val="24"/>
        </w:rPr>
        <w:t>Тема 5. Химико-лесной комплекс</w:t>
      </w:r>
      <w:bookmarkEnd w:id="501"/>
    </w:p>
    <w:p w14:paraId="3A79DCA3" w14:textId="77777777" w:rsidR="00D14B42" w:rsidRPr="00C620CF" w:rsidRDefault="00D14B42" w:rsidP="00C620CF">
      <w:pPr>
        <w:pStyle w:val="af5"/>
        <w:spacing w:line="276" w:lineRule="auto"/>
        <w:ind w:firstLine="709"/>
        <w:contextualSpacing/>
        <w:rPr>
          <w:rFonts w:ascii="Times New Roman" w:hAnsi="Times New Roman" w:cs="Times New Roman"/>
          <w:sz w:val="24"/>
          <w:szCs w:val="24"/>
        </w:rPr>
      </w:pPr>
    </w:p>
    <w:p w14:paraId="701220FE"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Химическая промышленность</w:t>
      </w:r>
    </w:p>
    <w:p w14:paraId="0288B0E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620CF">
        <w:rPr>
          <w:i/>
          <w:iCs/>
          <w:color w:val="auto"/>
          <w:sz w:val="24"/>
          <w:szCs w:val="24"/>
        </w:rPr>
        <w:t>Основные положения «Стратегии развития химического и нефтехимического комплекса на период до 2030 года».</w:t>
      </w:r>
    </w:p>
    <w:p w14:paraId="50F8494A"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502" w:name="bookmark1201"/>
      <w:r w:rsidRPr="00C620CF">
        <w:rPr>
          <w:rFonts w:ascii="Times New Roman" w:hAnsi="Times New Roman" w:cs="Times New Roman"/>
          <w:sz w:val="24"/>
          <w:szCs w:val="24"/>
        </w:rPr>
        <w:t>Лесопромышленный комплекс</w:t>
      </w:r>
      <w:bookmarkEnd w:id="502"/>
    </w:p>
    <w:p w14:paraId="602089E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B56601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Лесное хозяйство и окружающая среда. Проблемы и перспективы развития. </w:t>
      </w:r>
      <w:r w:rsidRPr="00C620CF">
        <w:rPr>
          <w:i/>
          <w:iCs/>
          <w:color w:val="auto"/>
          <w:sz w:val="24"/>
          <w:szCs w:val="24"/>
        </w:rPr>
        <w:t>Основные положения «Стратегии развития лесного комплекса Российской Федерации до 2030 года».</w:t>
      </w:r>
    </w:p>
    <w:p w14:paraId="1BB14D04"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503" w:name="bookmark1203"/>
      <w:r w:rsidRPr="00C620CF">
        <w:rPr>
          <w:rFonts w:ascii="Times New Roman" w:hAnsi="Times New Roman" w:cs="Times New Roman"/>
          <w:sz w:val="24"/>
          <w:szCs w:val="24"/>
        </w:rPr>
        <w:t>Практическая работа</w:t>
      </w:r>
      <w:bookmarkEnd w:id="503"/>
    </w:p>
    <w:p w14:paraId="7BE4533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1. Анализ документов </w:t>
      </w:r>
      <w:r w:rsidRPr="00C620CF">
        <w:rPr>
          <w:i/>
          <w:iCs/>
          <w:color w:val="auto"/>
          <w:sz w:val="24"/>
          <w:szCs w:val="24"/>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C620CF">
        <w:rPr>
          <w:i/>
          <w:iCs/>
          <w:color w:val="auto"/>
          <w:sz w:val="24"/>
          <w:szCs w:val="24"/>
          <w:lang w:val="en-US" w:eastAsia="en-US" w:bidi="en-US"/>
        </w:rPr>
        <w:t>II</w:t>
      </w:r>
      <w:r w:rsidRPr="00C620CF">
        <w:rPr>
          <w:i/>
          <w:iCs/>
          <w:color w:val="auto"/>
          <w:sz w:val="24"/>
          <w:szCs w:val="24"/>
          <w:lang w:eastAsia="en-US" w:bidi="en-US"/>
        </w:rPr>
        <w:t xml:space="preserve"> </w:t>
      </w:r>
      <w:r w:rsidRPr="00C620CF">
        <w:rPr>
          <w:i/>
          <w:iCs/>
          <w:color w:val="auto"/>
          <w:sz w:val="24"/>
          <w:szCs w:val="24"/>
        </w:rPr>
        <w:t xml:space="preserve">и </w:t>
      </w:r>
      <w:r w:rsidRPr="00C620CF">
        <w:rPr>
          <w:i/>
          <w:iCs/>
          <w:color w:val="auto"/>
          <w:sz w:val="24"/>
          <w:szCs w:val="24"/>
          <w:lang w:val="en-US" w:eastAsia="en-US" w:bidi="en-US"/>
        </w:rPr>
        <w:t>III</w:t>
      </w:r>
      <w:r w:rsidRPr="00C620CF">
        <w:rPr>
          <w:i/>
          <w:iCs/>
          <w:color w:val="auto"/>
          <w:sz w:val="24"/>
          <w:szCs w:val="24"/>
          <w:lang w:eastAsia="en-US" w:bidi="en-US"/>
        </w:rPr>
        <w:t xml:space="preserve">, </w:t>
      </w:r>
      <w:r w:rsidRPr="00C620CF">
        <w:rPr>
          <w:i/>
          <w:iCs/>
          <w:color w:val="auto"/>
          <w:sz w:val="24"/>
          <w:szCs w:val="24"/>
        </w:rPr>
        <w:t>Приложения № 1 и № 18)</w:t>
      </w:r>
      <w:r w:rsidRPr="00C620CF">
        <w:rPr>
          <w:color w:val="auto"/>
          <w:sz w:val="24"/>
          <w:szCs w:val="24"/>
        </w:rPr>
        <w:t xml:space="preserve"> с целью определения перспектив и проблем развития комплекса.</w:t>
      </w:r>
    </w:p>
    <w:p w14:paraId="0158563F"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504" w:name="bookmark1205"/>
      <w:r w:rsidRPr="00C620CF">
        <w:rPr>
          <w:rFonts w:ascii="Times New Roman" w:hAnsi="Times New Roman" w:cs="Times New Roman"/>
          <w:sz w:val="24"/>
          <w:szCs w:val="24"/>
        </w:rPr>
        <w:t>Тема 6. Агропромышленный комплекс (АПК)</w:t>
      </w:r>
      <w:bookmarkEnd w:id="504"/>
    </w:p>
    <w:p w14:paraId="34F1617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w:t>
      </w:r>
      <w:r w:rsidRPr="00C620CF">
        <w:rPr>
          <w:color w:val="auto"/>
          <w:sz w:val="24"/>
          <w:szCs w:val="24"/>
        </w:rPr>
        <w:lastRenderedPageBreak/>
        <w:t>животноводство: география основных отраслей. Сельское хозяйство и окружающая среда.</w:t>
      </w:r>
    </w:p>
    <w:p w14:paraId="2B34DD0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C620CF">
        <w:rPr>
          <w:i/>
          <w:iCs/>
          <w:color w:val="auto"/>
          <w:sz w:val="24"/>
          <w:szCs w:val="24"/>
        </w:rPr>
        <w:t>«Стратегия развития агропромышленного и рыбохозяйственного комплексов Российской Федерации на период до 2030 года».</w:t>
      </w:r>
      <w:r w:rsidRPr="00C620CF">
        <w:rPr>
          <w:color w:val="auto"/>
          <w:sz w:val="24"/>
          <w:szCs w:val="24"/>
        </w:rPr>
        <w:t xml:space="preserve"> Особенности АПК своего края.</w:t>
      </w:r>
    </w:p>
    <w:p w14:paraId="260F85B5"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505" w:name="bookmark1207"/>
      <w:r w:rsidRPr="00C620CF">
        <w:rPr>
          <w:rFonts w:ascii="Times New Roman" w:hAnsi="Times New Roman" w:cs="Times New Roman"/>
          <w:sz w:val="24"/>
          <w:szCs w:val="24"/>
        </w:rPr>
        <w:t>Практическая работа</w:t>
      </w:r>
      <w:bookmarkEnd w:id="505"/>
    </w:p>
    <w:p w14:paraId="3C894922" w14:textId="77777777" w:rsidR="00A57638" w:rsidRPr="00C620CF" w:rsidRDefault="00E235EB" w:rsidP="00C620CF">
      <w:pPr>
        <w:pStyle w:val="13"/>
        <w:numPr>
          <w:ilvl w:val="0"/>
          <w:numId w:val="138"/>
        </w:numPr>
        <w:tabs>
          <w:tab w:val="left" w:pos="531"/>
        </w:tabs>
        <w:spacing w:line="276" w:lineRule="auto"/>
        <w:ind w:firstLine="709"/>
        <w:contextualSpacing/>
        <w:jc w:val="both"/>
        <w:rPr>
          <w:color w:val="auto"/>
          <w:sz w:val="24"/>
          <w:szCs w:val="24"/>
        </w:rPr>
      </w:pPr>
      <w:r w:rsidRPr="00C620CF">
        <w:rPr>
          <w:color w:val="auto"/>
          <w:sz w:val="24"/>
          <w:szCs w:val="24"/>
        </w:rPr>
        <w:t>Определение влияния природных и социальных факторов на размещение отраслей АПК.</w:t>
      </w:r>
    </w:p>
    <w:p w14:paraId="79C76D69"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506" w:name="bookmark1209"/>
      <w:r w:rsidRPr="00C620CF">
        <w:rPr>
          <w:rFonts w:ascii="Times New Roman" w:hAnsi="Times New Roman" w:cs="Times New Roman"/>
          <w:sz w:val="24"/>
          <w:szCs w:val="24"/>
        </w:rPr>
        <w:t>Тема 7. Инфраструктурный комплекс</w:t>
      </w:r>
      <w:bookmarkEnd w:id="506"/>
    </w:p>
    <w:p w14:paraId="72BD456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Состав: транспорт, информационная инфраструктура; сфера обслуживания, рекреационное хозяйство — место и значение в хозяйстве.</w:t>
      </w:r>
    </w:p>
    <w:p w14:paraId="621BC4B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E55E9D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Транспорт и охрана окружающей среды.</w:t>
      </w:r>
    </w:p>
    <w:p w14:paraId="20F966C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Информационная инфраструктура. Рекреационное хозяйство. Особенности сферы обслуживания своего края.</w:t>
      </w:r>
    </w:p>
    <w:p w14:paraId="1AE9A41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Проблемы и перспективы развития комплекса. </w:t>
      </w:r>
      <w:r w:rsidRPr="00C620CF">
        <w:rPr>
          <w:i/>
          <w:iCs/>
          <w:color w:val="auto"/>
          <w:sz w:val="24"/>
          <w:szCs w:val="24"/>
        </w:rPr>
        <w:t>«Стратегия развития транспорта России на период до 2030 года, Федеральный проект «Информационная инфраструктура»</w:t>
      </w:r>
      <w:r w:rsidRPr="00C620CF">
        <w:rPr>
          <w:color w:val="auto"/>
          <w:sz w:val="24"/>
          <w:szCs w:val="24"/>
        </w:rPr>
        <w:t>.</w:t>
      </w:r>
    </w:p>
    <w:p w14:paraId="1047A845"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507" w:name="bookmark1211"/>
      <w:r w:rsidRPr="00C620CF">
        <w:rPr>
          <w:rFonts w:ascii="Times New Roman" w:hAnsi="Times New Roman" w:cs="Times New Roman"/>
          <w:sz w:val="24"/>
          <w:szCs w:val="24"/>
        </w:rPr>
        <w:t>Практические работы</w:t>
      </w:r>
      <w:bookmarkEnd w:id="507"/>
    </w:p>
    <w:p w14:paraId="280F2A39" w14:textId="77777777" w:rsidR="00A57638" w:rsidRPr="00C620CF" w:rsidRDefault="00E235EB" w:rsidP="00C620CF">
      <w:pPr>
        <w:pStyle w:val="13"/>
        <w:numPr>
          <w:ilvl w:val="0"/>
          <w:numId w:val="596"/>
        </w:numPr>
        <w:tabs>
          <w:tab w:val="left" w:pos="531"/>
        </w:tabs>
        <w:spacing w:line="276" w:lineRule="auto"/>
        <w:ind w:firstLine="709"/>
        <w:contextualSpacing/>
        <w:jc w:val="both"/>
        <w:rPr>
          <w:color w:val="auto"/>
          <w:sz w:val="24"/>
          <w:szCs w:val="24"/>
        </w:rPr>
      </w:pPr>
      <w:r w:rsidRPr="00C620CF">
        <w:rPr>
          <w:color w:val="auto"/>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w:t>
      </w:r>
    </w:p>
    <w:p w14:paraId="68D3874C" w14:textId="77777777" w:rsidR="00A57638" w:rsidRPr="00C620CF" w:rsidRDefault="00E235EB" w:rsidP="00C620CF">
      <w:pPr>
        <w:pStyle w:val="13"/>
        <w:numPr>
          <w:ilvl w:val="0"/>
          <w:numId w:val="596"/>
        </w:numPr>
        <w:tabs>
          <w:tab w:val="left" w:pos="531"/>
        </w:tabs>
        <w:spacing w:line="276" w:lineRule="auto"/>
        <w:ind w:firstLine="709"/>
        <w:contextualSpacing/>
        <w:jc w:val="both"/>
        <w:rPr>
          <w:color w:val="auto"/>
          <w:sz w:val="24"/>
          <w:szCs w:val="24"/>
        </w:rPr>
      </w:pPr>
      <w:r w:rsidRPr="00C620CF">
        <w:rPr>
          <w:color w:val="auto"/>
          <w:sz w:val="24"/>
          <w:szCs w:val="24"/>
        </w:rPr>
        <w:t>Характеристика туристско-рекреационного потенциала своего края.</w:t>
      </w:r>
    </w:p>
    <w:p w14:paraId="15FA7077"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508" w:name="bookmark1213"/>
      <w:r w:rsidRPr="00C620CF">
        <w:rPr>
          <w:rFonts w:ascii="Times New Roman" w:hAnsi="Times New Roman" w:cs="Times New Roman"/>
          <w:sz w:val="24"/>
          <w:szCs w:val="24"/>
        </w:rPr>
        <w:t>Тема 8. Обобщение знаний</w:t>
      </w:r>
      <w:bookmarkEnd w:id="508"/>
    </w:p>
    <w:p w14:paraId="43B9306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328237C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Развитие хозяйства и состояние окружающей среды. </w:t>
      </w:r>
      <w:r w:rsidRPr="00C620CF">
        <w:rPr>
          <w:i/>
          <w:iCs/>
          <w:color w:val="auto"/>
          <w:sz w:val="24"/>
          <w:szCs w:val="24"/>
        </w:rPr>
        <w:t>«Стратегия экологической безопасности Российской Федерации до 2025 года»</w:t>
      </w:r>
      <w:r w:rsidRPr="00C620CF">
        <w:rPr>
          <w:color w:val="auto"/>
          <w:sz w:val="24"/>
          <w:szCs w:val="24"/>
        </w:rPr>
        <w:t xml:space="preserve"> и государственные меры по переходу России к модели устойчивого развития.</w:t>
      </w:r>
    </w:p>
    <w:p w14:paraId="48A2CA20"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509" w:name="bookmark1215"/>
      <w:r w:rsidRPr="00C620CF">
        <w:rPr>
          <w:rFonts w:ascii="Times New Roman" w:hAnsi="Times New Roman" w:cs="Times New Roman"/>
          <w:sz w:val="24"/>
          <w:szCs w:val="24"/>
        </w:rPr>
        <w:t>Практическая работа</w:t>
      </w:r>
      <w:bookmarkEnd w:id="509"/>
    </w:p>
    <w:p w14:paraId="2830F8A1" w14:textId="77777777" w:rsidR="00A57638" w:rsidRPr="00C620CF" w:rsidRDefault="00E235EB" w:rsidP="00C620CF">
      <w:pPr>
        <w:pStyle w:val="13"/>
        <w:numPr>
          <w:ilvl w:val="0"/>
          <w:numId w:val="139"/>
        </w:numPr>
        <w:tabs>
          <w:tab w:val="left" w:pos="540"/>
        </w:tabs>
        <w:spacing w:line="276" w:lineRule="auto"/>
        <w:ind w:firstLine="709"/>
        <w:contextualSpacing/>
        <w:jc w:val="both"/>
        <w:rPr>
          <w:color w:val="auto"/>
          <w:sz w:val="24"/>
          <w:szCs w:val="24"/>
        </w:rPr>
      </w:pPr>
      <w:r w:rsidRPr="00C620CF">
        <w:rPr>
          <w:color w:val="auto"/>
          <w:sz w:val="24"/>
          <w:szCs w:val="24"/>
        </w:rPr>
        <w:t>Сравнительная оценка вклада отдельных отраслей хозяйства в загрязнение окружающей среды на основе анализа статистических материалов.</w:t>
      </w:r>
    </w:p>
    <w:p w14:paraId="79BF0B81"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510" w:name="bookmark1217"/>
      <w:r w:rsidRPr="00C620CF">
        <w:rPr>
          <w:rFonts w:ascii="Times New Roman" w:hAnsi="Times New Roman" w:cs="Times New Roman"/>
          <w:sz w:val="24"/>
          <w:szCs w:val="24"/>
        </w:rPr>
        <w:t>РАЗДЕЛ 5. РЕГИОНЫ РОССИИ</w:t>
      </w:r>
      <w:bookmarkEnd w:id="510"/>
    </w:p>
    <w:p w14:paraId="31295DF5" w14:textId="77777777" w:rsidR="00D14B42" w:rsidRPr="00C620CF" w:rsidRDefault="00D14B42" w:rsidP="00C620CF">
      <w:pPr>
        <w:pStyle w:val="af5"/>
        <w:spacing w:line="276" w:lineRule="auto"/>
        <w:ind w:firstLine="709"/>
        <w:contextualSpacing/>
        <w:rPr>
          <w:rFonts w:ascii="Times New Roman" w:hAnsi="Times New Roman" w:cs="Times New Roman"/>
          <w:sz w:val="24"/>
          <w:szCs w:val="24"/>
        </w:rPr>
      </w:pPr>
      <w:bookmarkStart w:id="511" w:name="bookmark1219"/>
    </w:p>
    <w:p w14:paraId="1B0650DB"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Тема 1. Западный макрорегион (Европейская часть) России</w:t>
      </w:r>
      <w:bookmarkEnd w:id="511"/>
    </w:p>
    <w:p w14:paraId="5C5894A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D4BEC96"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512" w:name="bookmark1221"/>
      <w:r w:rsidRPr="00C620CF">
        <w:rPr>
          <w:rFonts w:ascii="Times New Roman" w:hAnsi="Times New Roman" w:cs="Times New Roman"/>
          <w:sz w:val="24"/>
          <w:szCs w:val="24"/>
        </w:rPr>
        <w:lastRenderedPageBreak/>
        <w:t>Практические работы</w:t>
      </w:r>
      <w:bookmarkEnd w:id="512"/>
    </w:p>
    <w:p w14:paraId="74C0247C" w14:textId="77777777" w:rsidR="00A57638" w:rsidRPr="00C620CF" w:rsidRDefault="00E235EB" w:rsidP="00C620CF">
      <w:pPr>
        <w:pStyle w:val="13"/>
        <w:numPr>
          <w:ilvl w:val="0"/>
          <w:numId w:val="139"/>
        </w:numPr>
        <w:tabs>
          <w:tab w:val="left" w:pos="540"/>
        </w:tabs>
        <w:spacing w:line="276" w:lineRule="auto"/>
        <w:ind w:firstLine="709"/>
        <w:contextualSpacing/>
        <w:jc w:val="both"/>
        <w:rPr>
          <w:color w:val="auto"/>
          <w:sz w:val="24"/>
          <w:szCs w:val="24"/>
        </w:rPr>
      </w:pPr>
      <w:r w:rsidRPr="00C620CF">
        <w:rPr>
          <w:color w:val="auto"/>
          <w:sz w:val="24"/>
          <w:szCs w:val="24"/>
        </w:rPr>
        <w:t>Сравнение ЭГП двух географических районов страны по разным источникам информации.</w:t>
      </w:r>
    </w:p>
    <w:p w14:paraId="0A449BC4" w14:textId="77777777" w:rsidR="00A57638" w:rsidRPr="00C620CF" w:rsidRDefault="00E235EB" w:rsidP="00C620CF">
      <w:pPr>
        <w:pStyle w:val="13"/>
        <w:numPr>
          <w:ilvl w:val="0"/>
          <w:numId w:val="139"/>
        </w:numPr>
        <w:tabs>
          <w:tab w:val="left" w:pos="540"/>
        </w:tabs>
        <w:spacing w:line="276" w:lineRule="auto"/>
        <w:ind w:firstLine="709"/>
        <w:contextualSpacing/>
        <w:jc w:val="both"/>
        <w:rPr>
          <w:color w:val="auto"/>
          <w:sz w:val="24"/>
          <w:szCs w:val="24"/>
        </w:rPr>
      </w:pPr>
      <w:r w:rsidRPr="00C620CF">
        <w:rPr>
          <w:color w:val="auto"/>
          <w:sz w:val="24"/>
          <w:szCs w:val="24"/>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5186548"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513" w:name="bookmark1223"/>
      <w:r w:rsidRPr="00C620CF">
        <w:rPr>
          <w:rFonts w:ascii="Times New Roman" w:hAnsi="Times New Roman" w:cs="Times New Roman"/>
          <w:sz w:val="24"/>
          <w:szCs w:val="24"/>
        </w:rPr>
        <w:t>Тема 2. Восточный макрорегион (Азиатская часть) России</w:t>
      </w:r>
      <w:bookmarkEnd w:id="513"/>
    </w:p>
    <w:p w14:paraId="13F21BA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A1C8F3E"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514" w:name="bookmark1225"/>
      <w:r w:rsidRPr="00C620CF">
        <w:rPr>
          <w:rFonts w:ascii="Times New Roman" w:hAnsi="Times New Roman" w:cs="Times New Roman"/>
          <w:sz w:val="24"/>
          <w:szCs w:val="24"/>
        </w:rPr>
        <w:t>Практическая работа</w:t>
      </w:r>
      <w:bookmarkEnd w:id="514"/>
    </w:p>
    <w:p w14:paraId="44B01DB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1. Сравнение человеческого капитала двух географических районов (субъектов Российской Федерации) по заданным критериям.</w:t>
      </w:r>
    </w:p>
    <w:p w14:paraId="33717177"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515" w:name="bookmark1227"/>
      <w:r w:rsidRPr="00C620CF">
        <w:rPr>
          <w:rFonts w:ascii="Times New Roman" w:hAnsi="Times New Roman" w:cs="Times New Roman"/>
          <w:sz w:val="24"/>
          <w:szCs w:val="24"/>
        </w:rPr>
        <w:t>Тема 3. Обобщение знаний</w:t>
      </w:r>
      <w:bookmarkEnd w:id="515"/>
    </w:p>
    <w:p w14:paraId="221AB69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Федеральные и региональные целевые программы. </w:t>
      </w:r>
      <w:r w:rsidRPr="00C620CF">
        <w:rPr>
          <w:i/>
          <w:iCs/>
          <w:color w:val="auto"/>
          <w:sz w:val="24"/>
          <w:szCs w:val="24"/>
        </w:rPr>
        <w:t>Государственная программа Российской Федерации «Социально-экономическое развитие Арктической зоны Российской Федерации»</w:t>
      </w:r>
      <w:r w:rsidRPr="00C620CF">
        <w:rPr>
          <w:color w:val="auto"/>
          <w:sz w:val="24"/>
          <w:szCs w:val="24"/>
        </w:rPr>
        <w:t>.</w:t>
      </w:r>
    </w:p>
    <w:p w14:paraId="75DBF9A6"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516" w:name="bookmark1229"/>
      <w:r w:rsidRPr="00C620CF">
        <w:rPr>
          <w:rFonts w:ascii="Times New Roman" w:hAnsi="Times New Roman" w:cs="Times New Roman"/>
          <w:sz w:val="24"/>
          <w:szCs w:val="24"/>
        </w:rPr>
        <w:t>РАЗДЕЛ 6. РОССИЯ В СОВРЕМЕННОМ МИРЕ</w:t>
      </w:r>
      <w:bookmarkEnd w:id="516"/>
    </w:p>
    <w:p w14:paraId="13054EF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Россия в системе международного географического разделения труда. </w:t>
      </w:r>
      <w:r w:rsidRPr="00C620CF">
        <w:rPr>
          <w:i/>
          <w:iCs/>
          <w:color w:val="auto"/>
          <w:sz w:val="24"/>
          <w:szCs w:val="24"/>
        </w:rPr>
        <w:t>Россия в составе международных экономических и политических организаций. Взаимосвязи России с другими странами мира.</w:t>
      </w:r>
      <w:r w:rsidRPr="00C620CF">
        <w:rPr>
          <w:color w:val="auto"/>
          <w:sz w:val="24"/>
          <w:szCs w:val="24"/>
        </w:rPr>
        <w:t xml:space="preserve"> Россия и страны СНГ. ЕАЭС.</w:t>
      </w:r>
    </w:p>
    <w:p w14:paraId="4DB41926" w14:textId="77777777" w:rsidR="00A57638" w:rsidRPr="00C620CF" w:rsidRDefault="00E235EB" w:rsidP="00C620CF">
      <w:pPr>
        <w:pStyle w:val="13"/>
        <w:spacing w:line="276" w:lineRule="auto"/>
        <w:ind w:firstLine="709"/>
        <w:contextualSpacing/>
        <w:jc w:val="both"/>
        <w:rPr>
          <w:color w:val="auto"/>
          <w:sz w:val="24"/>
          <w:szCs w:val="24"/>
        </w:rPr>
        <w:sectPr w:rsidR="00A57638" w:rsidRPr="00C620CF" w:rsidSect="0047134A">
          <w:footnotePr>
            <w:numRestart w:val="eachPage"/>
          </w:footnotePr>
          <w:pgSz w:w="11907" w:h="16839" w:code="9"/>
          <w:pgMar w:top="572" w:right="711" w:bottom="971" w:left="710" w:header="0" w:footer="3" w:gutter="0"/>
          <w:cols w:space="720"/>
          <w:noEndnote/>
          <w:docGrid w:linePitch="360"/>
        </w:sectPr>
      </w:pPr>
      <w:r w:rsidRPr="00C620CF">
        <w:rPr>
          <w:color w:val="auto"/>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1135AD76"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517" w:name="bookmark1231"/>
      <w:r w:rsidRPr="00C620CF">
        <w:rPr>
          <w:rFonts w:ascii="Times New Roman" w:hAnsi="Times New Roman" w:cs="Times New Roman"/>
          <w:sz w:val="24"/>
          <w:szCs w:val="24"/>
        </w:rPr>
        <w:lastRenderedPageBreak/>
        <w:t>ПЛАНИРУЕМЫЕ РЕЗУЛЬТАТЫ ОСВОЕНИЯ</w:t>
      </w:r>
      <w:bookmarkEnd w:id="517"/>
    </w:p>
    <w:p w14:paraId="534C357F"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УЧЕБНОГО ПРЕДМЕТА «ГЕОГРАФИЯ»</w:t>
      </w:r>
    </w:p>
    <w:p w14:paraId="2DAD3ABB"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НА УРОВНЕ ОСНОВНОГО ОБЩЕГО ОБРАЗОВАНИЯ</w:t>
      </w:r>
    </w:p>
    <w:p w14:paraId="69B2D97E" w14:textId="77777777" w:rsidR="00D14B42" w:rsidRPr="00C620CF" w:rsidRDefault="00D14B42" w:rsidP="00C620CF">
      <w:pPr>
        <w:pStyle w:val="af5"/>
        <w:spacing w:line="276" w:lineRule="auto"/>
        <w:ind w:firstLine="709"/>
        <w:contextualSpacing/>
        <w:rPr>
          <w:rFonts w:ascii="Times New Roman" w:hAnsi="Times New Roman" w:cs="Times New Roman"/>
          <w:sz w:val="24"/>
          <w:szCs w:val="24"/>
        </w:rPr>
      </w:pPr>
      <w:bookmarkStart w:id="518" w:name="bookmark1235"/>
    </w:p>
    <w:p w14:paraId="1F6F8AC3"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ЛИЧНОСТНЫЕ РЕЗУЛЬТАТЫ</w:t>
      </w:r>
      <w:bookmarkEnd w:id="518"/>
    </w:p>
    <w:p w14:paraId="152B22C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2E1C7CB"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Патриотического воспитания</w:t>
      </w:r>
      <w:r w:rsidRPr="00C620CF">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ABA83A0"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Гражданского воспитания</w:t>
      </w:r>
      <w:r w:rsidRPr="00C620CF">
        <w:rPr>
          <w:color w:val="auto"/>
          <w:sz w:val="24"/>
          <w:szCs w:val="24"/>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0058528B"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Духовно-нравственного воспитания</w:t>
      </w:r>
      <w:r w:rsidRPr="00C620CF">
        <w:rPr>
          <w:color w:val="auto"/>
          <w:sz w:val="24"/>
          <w:szCs w:val="24"/>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7634190"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Эстетического воспитания</w:t>
      </w:r>
      <w:r w:rsidRPr="00C620CF">
        <w:rPr>
          <w:color w:val="auto"/>
          <w:sz w:val="24"/>
          <w:szCs w:val="24"/>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15D70B75"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Ценности научного познания</w:t>
      </w:r>
      <w:r w:rsidRPr="00C620CF">
        <w:rPr>
          <w:color w:val="auto"/>
          <w:sz w:val="24"/>
          <w:szCs w:val="24"/>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5DF36B5"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Физического воспитания, формирования культуры здоровья и эмоционального благополучия</w:t>
      </w:r>
      <w:r w:rsidRPr="00C620CF">
        <w:rPr>
          <w:color w:val="auto"/>
          <w:sz w:val="24"/>
          <w:szCs w:val="24"/>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w:t>
      </w:r>
      <w:r w:rsidRPr="00C620CF">
        <w:rPr>
          <w:color w:val="auto"/>
          <w:sz w:val="24"/>
          <w:szCs w:val="24"/>
        </w:rPr>
        <w:lastRenderedPageBreak/>
        <w:t>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F42A83B"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Трудового воспитания</w:t>
      </w:r>
      <w:r w:rsidRPr="00C620CF">
        <w:rPr>
          <w:color w:val="auto"/>
          <w:sz w:val="24"/>
          <w:szCs w:val="24"/>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B3C9742"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Экологического воспитания</w:t>
      </w:r>
      <w:r w:rsidRPr="00C620CF">
        <w:rPr>
          <w:color w:val="auto"/>
          <w:sz w:val="24"/>
          <w:szCs w:val="24"/>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837ED1"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519" w:name="bookmark1237"/>
      <w:r w:rsidRPr="00C620CF">
        <w:rPr>
          <w:rFonts w:ascii="Times New Roman" w:hAnsi="Times New Roman" w:cs="Times New Roman"/>
          <w:sz w:val="24"/>
          <w:szCs w:val="24"/>
        </w:rPr>
        <w:t>МЕТАПРЕДМЕТНЫЕ РЕЗУЛЬТАТЫ</w:t>
      </w:r>
      <w:bookmarkEnd w:id="519"/>
    </w:p>
    <w:p w14:paraId="05A4E87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Изучение географии в основной школе способствует достижению </w:t>
      </w:r>
      <w:r w:rsidRPr="00C620CF">
        <w:rPr>
          <w:b/>
          <w:bCs/>
          <w:color w:val="auto"/>
          <w:sz w:val="24"/>
          <w:szCs w:val="24"/>
        </w:rPr>
        <w:t xml:space="preserve">метапредметных </w:t>
      </w:r>
      <w:r w:rsidRPr="00C620CF">
        <w:rPr>
          <w:color w:val="auto"/>
          <w:sz w:val="24"/>
          <w:szCs w:val="24"/>
        </w:rPr>
        <w:t>результатов, в том числе:</w:t>
      </w:r>
    </w:p>
    <w:p w14:paraId="22774DEA"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520" w:name="bookmark1239"/>
      <w:r w:rsidRPr="00C620CF">
        <w:rPr>
          <w:rFonts w:ascii="Times New Roman" w:hAnsi="Times New Roman" w:cs="Times New Roman"/>
          <w:sz w:val="24"/>
          <w:szCs w:val="24"/>
        </w:rPr>
        <w:t>Овладению универсальными познавательными действиями:</w:t>
      </w:r>
      <w:bookmarkEnd w:id="520"/>
    </w:p>
    <w:p w14:paraId="55F4C952"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Базовые логические действия</w:t>
      </w:r>
    </w:p>
    <w:p w14:paraId="2ADC3B49"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—Выявлять и характеризовать существенные признаки географических объектов, процессов и явлений;</w:t>
      </w:r>
    </w:p>
    <w:p w14:paraId="5DDB39F5"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—устанавливать существенный признак классификации географических объектов, процессов и явлений, основания для их сравнения;</w:t>
      </w:r>
    </w:p>
    <w:p w14:paraId="3E4B4F0F"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14:paraId="6A24D13B"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—выявлять дефициты географической информации, данных, необходимых для решения поставленной задачи;</w:t>
      </w:r>
    </w:p>
    <w:p w14:paraId="217BBC05"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2E8E1C3"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B29B66D"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Базовые исследовательские действия</w:t>
      </w:r>
    </w:p>
    <w:p w14:paraId="6A486377" w14:textId="77777777" w:rsidR="00A57638" w:rsidRPr="00C620CF" w:rsidRDefault="00E235EB" w:rsidP="00C620CF">
      <w:pPr>
        <w:pStyle w:val="13"/>
        <w:spacing w:line="276" w:lineRule="auto"/>
        <w:ind w:left="220" w:firstLine="709"/>
        <w:contextualSpacing/>
        <w:jc w:val="both"/>
        <w:rPr>
          <w:color w:val="auto"/>
          <w:sz w:val="24"/>
          <w:szCs w:val="24"/>
        </w:rPr>
      </w:pPr>
      <w:r w:rsidRPr="00C620CF">
        <w:rPr>
          <w:color w:val="auto"/>
          <w:sz w:val="24"/>
          <w:szCs w:val="24"/>
        </w:rPr>
        <w:t>—Использовать географические вопросы как исследовательский инструмент познания;</w:t>
      </w:r>
    </w:p>
    <w:p w14:paraId="761CAD56" w14:textId="77777777" w:rsidR="00A57638" w:rsidRPr="00C620CF" w:rsidRDefault="00E235EB" w:rsidP="00C620CF">
      <w:pPr>
        <w:pStyle w:val="13"/>
        <w:spacing w:line="276" w:lineRule="auto"/>
        <w:ind w:left="220" w:firstLine="709"/>
        <w:contextualSpacing/>
        <w:jc w:val="both"/>
        <w:rPr>
          <w:color w:val="auto"/>
          <w:sz w:val="24"/>
          <w:szCs w:val="24"/>
        </w:rPr>
      </w:pPr>
      <w:r w:rsidRPr="00C620CF">
        <w:rPr>
          <w:color w:val="auto"/>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532A5AB" w14:textId="77777777" w:rsidR="00A57638" w:rsidRPr="00C620CF" w:rsidRDefault="00E235EB" w:rsidP="00C620CF">
      <w:pPr>
        <w:pStyle w:val="13"/>
        <w:spacing w:line="276" w:lineRule="auto"/>
        <w:ind w:left="220" w:firstLine="709"/>
        <w:contextualSpacing/>
        <w:jc w:val="both"/>
        <w:rPr>
          <w:color w:val="auto"/>
          <w:sz w:val="24"/>
          <w:szCs w:val="24"/>
        </w:rPr>
      </w:pPr>
      <w:r w:rsidRPr="00C620CF">
        <w:rPr>
          <w:color w:val="auto"/>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30A5A7A" w14:textId="77777777" w:rsidR="00A57638" w:rsidRPr="00C620CF" w:rsidRDefault="00E235EB" w:rsidP="00C620CF">
      <w:pPr>
        <w:pStyle w:val="13"/>
        <w:spacing w:line="276" w:lineRule="auto"/>
        <w:ind w:left="220" w:firstLine="709"/>
        <w:contextualSpacing/>
        <w:jc w:val="both"/>
        <w:rPr>
          <w:color w:val="auto"/>
          <w:sz w:val="24"/>
          <w:szCs w:val="24"/>
        </w:rPr>
      </w:pPr>
      <w:r w:rsidRPr="00C620CF">
        <w:rPr>
          <w:color w:val="auto"/>
          <w:sz w:val="24"/>
          <w:szCs w:val="24"/>
        </w:rP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w:t>
      </w:r>
      <w:r w:rsidRPr="00C620CF">
        <w:rPr>
          <w:color w:val="auto"/>
          <w:sz w:val="24"/>
          <w:szCs w:val="24"/>
        </w:rPr>
        <w:lastRenderedPageBreak/>
        <w:t>причинно-следственных связей и зависимостей между географическими объектами, процессами и явлениями;</w:t>
      </w:r>
    </w:p>
    <w:p w14:paraId="7F3DCD7D" w14:textId="77777777" w:rsidR="00A57638" w:rsidRPr="00C620CF" w:rsidRDefault="00E235EB" w:rsidP="00C620CF">
      <w:pPr>
        <w:pStyle w:val="13"/>
        <w:spacing w:line="276" w:lineRule="auto"/>
        <w:ind w:left="220" w:firstLine="709"/>
        <w:contextualSpacing/>
        <w:jc w:val="both"/>
        <w:rPr>
          <w:color w:val="auto"/>
          <w:sz w:val="24"/>
          <w:szCs w:val="24"/>
        </w:rPr>
      </w:pPr>
      <w:r w:rsidRPr="00C620CF">
        <w:rPr>
          <w:color w:val="auto"/>
          <w:sz w:val="24"/>
          <w:szCs w:val="24"/>
        </w:rPr>
        <w:t>—оценивать достоверность информации, полученной в ходе географического исследования;</w:t>
      </w:r>
    </w:p>
    <w:p w14:paraId="01012615" w14:textId="77777777" w:rsidR="00A57638" w:rsidRPr="00C620CF" w:rsidRDefault="00E235EB" w:rsidP="00C620CF">
      <w:pPr>
        <w:pStyle w:val="13"/>
        <w:spacing w:line="276" w:lineRule="auto"/>
        <w:ind w:left="220" w:firstLine="709"/>
        <w:contextualSpacing/>
        <w:jc w:val="both"/>
        <w:rPr>
          <w:color w:val="auto"/>
          <w:sz w:val="24"/>
          <w:szCs w:val="24"/>
        </w:rPr>
      </w:pPr>
      <w:r w:rsidRPr="00C620CF">
        <w:rPr>
          <w:color w:val="auto"/>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241E95E0" w14:textId="77777777" w:rsidR="00A57638" w:rsidRPr="00C620CF" w:rsidRDefault="00E235EB" w:rsidP="00C620CF">
      <w:pPr>
        <w:pStyle w:val="13"/>
        <w:spacing w:line="276" w:lineRule="auto"/>
        <w:ind w:left="220" w:firstLine="709"/>
        <w:contextualSpacing/>
        <w:jc w:val="both"/>
        <w:rPr>
          <w:color w:val="auto"/>
          <w:sz w:val="24"/>
          <w:szCs w:val="24"/>
        </w:rPr>
      </w:pPr>
      <w:r w:rsidRPr="00C620CF">
        <w:rPr>
          <w:color w:val="auto"/>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68663A"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Работа с информацией</w:t>
      </w:r>
    </w:p>
    <w:p w14:paraId="742698B8" w14:textId="77777777" w:rsidR="00A57638" w:rsidRPr="00C620CF" w:rsidRDefault="00E235EB" w:rsidP="00C620CF">
      <w:pPr>
        <w:pStyle w:val="13"/>
        <w:spacing w:line="276" w:lineRule="auto"/>
        <w:ind w:left="220" w:firstLine="709"/>
        <w:contextualSpacing/>
        <w:jc w:val="both"/>
        <w:rPr>
          <w:color w:val="auto"/>
          <w:sz w:val="24"/>
          <w:szCs w:val="24"/>
        </w:rPr>
      </w:pPr>
      <w:r w:rsidRPr="00C620CF">
        <w:rPr>
          <w:color w:val="auto"/>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7BDC4AE" w14:textId="77777777" w:rsidR="00A57638" w:rsidRPr="00C620CF" w:rsidRDefault="00E235EB" w:rsidP="00C620CF">
      <w:pPr>
        <w:pStyle w:val="13"/>
        <w:spacing w:line="276" w:lineRule="auto"/>
        <w:ind w:left="220" w:firstLine="709"/>
        <w:contextualSpacing/>
        <w:jc w:val="both"/>
        <w:rPr>
          <w:color w:val="auto"/>
          <w:sz w:val="24"/>
          <w:szCs w:val="24"/>
        </w:rPr>
      </w:pPr>
      <w:r w:rsidRPr="00C620CF">
        <w:rPr>
          <w:color w:val="auto"/>
          <w:sz w:val="24"/>
          <w:szCs w:val="24"/>
        </w:rPr>
        <w:t>—выбирать, анализировать и интерпретировать географическую информацию различных видов и форм представления;</w:t>
      </w:r>
    </w:p>
    <w:p w14:paraId="162F082D" w14:textId="77777777" w:rsidR="00A57638" w:rsidRPr="00C620CF" w:rsidRDefault="00E235EB" w:rsidP="00C620CF">
      <w:pPr>
        <w:pStyle w:val="13"/>
        <w:spacing w:line="276" w:lineRule="auto"/>
        <w:ind w:left="220" w:firstLine="709"/>
        <w:contextualSpacing/>
        <w:jc w:val="both"/>
        <w:rPr>
          <w:color w:val="auto"/>
          <w:sz w:val="24"/>
          <w:szCs w:val="24"/>
        </w:rPr>
      </w:pPr>
      <w:r w:rsidRPr="00C620CF">
        <w:rPr>
          <w:color w:val="auto"/>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14:paraId="25596C55" w14:textId="77777777" w:rsidR="00A57638" w:rsidRPr="00C620CF" w:rsidRDefault="00E235EB" w:rsidP="00C620CF">
      <w:pPr>
        <w:pStyle w:val="13"/>
        <w:spacing w:line="276" w:lineRule="auto"/>
        <w:ind w:left="220" w:firstLine="709"/>
        <w:contextualSpacing/>
        <w:jc w:val="both"/>
        <w:rPr>
          <w:color w:val="auto"/>
          <w:sz w:val="24"/>
          <w:szCs w:val="24"/>
        </w:rPr>
      </w:pPr>
      <w:r w:rsidRPr="00C620CF">
        <w:rPr>
          <w:color w:val="auto"/>
          <w:sz w:val="24"/>
          <w:szCs w:val="24"/>
        </w:rPr>
        <w:t>—самостоятельно выбирать оптимальную форму представления географической информации;</w:t>
      </w:r>
    </w:p>
    <w:p w14:paraId="729DC561" w14:textId="77777777" w:rsidR="00A57638" w:rsidRPr="00C620CF" w:rsidRDefault="00E235EB" w:rsidP="00C620CF">
      <w:pPr>
        <w:pStyle w:val="13"/>
        <w:spacing w:line="276" w:lineRule="auto"/>
        <w:ind w:left="220" w:firstLine="709"/>
        <w:contextualSpacing/>
        <w:jc w:val="both"/>
        <w:rPr>
          <w:color w:val="auto"/>
          <w:sz w:val="24"/>
          <w:szCs w:val="24"/>
        </w:rPr>
      </w:pPr>
      <w:r w:rsidRPr="00C620CF">
        <w:rPr>
          <w:color w:val="auto"/>
          <w:sz w:val="24"/>
          <w:szCs w:val="24"/>
        </w:rPr>
        <w:t>—оценивать надёжность географической информации по критериям, предложенным учителем или сформулированным самостоятельно;</w:t>
      </w:r>
    </w:p>
    <w:p w14:paraId="29AA058A" w14:textId="77777777" w:rsidR="00A57638" w:rsidRPr="00C620CF" w:rsidRDefault="00E235EB" w:rsidP="00C620CF">
      <w:pPr>
        <w:pStyle w:val="13"/>
        <w:spacing w:line="276" w:lineRule="auto"/>
        <w:ind w:left="220" w:firstLine="709"/>
        <w:contextualSpacing/>
        <w:jc w:val="both"/>
        <w:rPr>
          <w:color w:val="auto"/>
          <w:sz w:val="24"/>
          <w:szCs w:val="24"/>
        </w:rPr>
      </w:pPr>
      <w:r w:rsidRPr="00C620CF">
        <w:rPr>
          <w:color w:val="auto"/>
          <w:sz w:val="24"/>
          <w:szCs w:val="24"/>
        </w:rPr>
        <w:t>—систематизировать географическую информацию в разных формах.</w:t>
      </w:r>
    </w:p>
    <w:p w14:paraId="7AA336CD" w14:textId="77777777" w:rsidR="00D14B42" w:rsidRPr="00C620CF" w:rsidRDefault="00D14B42" w:rsidP="00C620CF">
      <w:pPr>
        <w:pStyle w:val="af5"/>
        <w:spacing w:line="276" w:lineRule="auto"/>
        <w:ind w:firstLine="709"/>
        <w:contextualSpacing/>
        <w:rPr>
          <w:rFonts w:ascii="Times New Roman" w:hAnsi="Times New Roman" w:cs="Times New Roman"/>
          <w:sz w:val="24"/>
          <w:szCs w:val="24"/>
        </w:rPr>
      </w:pPr>
      <w:bookmarkStart w:id="521" w:name="bookmark1241"/>
    </w:p>
    <w:p w14:paraId="627A551A"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Овладению универсальными коммуникативными действиями:</w:t>
      </w:r>
      <w:bookmarkEnd w:id="521"/>
    </w:p>
    <w:p w14:paraId="0A1F9F64"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Общение</w:t>
      </w:r>
    </w:p>
    <w:p w14:paraId="7A3263BD"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14:paraId="7A295480"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E9BA2AC"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3BC50D0"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—публично представлять результаты выполненного исследования или проекта.</w:t>
      </w:r>
    </w:p>
    <w:p w14:paraId="7A751B78"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Совместная деятельность (сотрудничество)</w:t>
      </w:r>
    </w:p>
    <w:p w14:paraId="79ABB79C"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BAFE6F7"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63C5EFC"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514A770"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522" w:name="bookmark1243"/>
      <w:r w:rsidRPr="00C620CF">
        <w:rPr>
          <w:rFonts w:ascii="Times New Roman" w:hAnsi="Times New Roman" w:cs="Times New Roman"/>
          <w:sz w:val="24"/>
          <w:szCs w:val="24"/>
        </w:rPr>
        <w:t>Овладению универсальными учебными регулятивными</w:t>
      </w:r>
      <w:bookmarkEnd w:id="522"/>
    </w:p>
    <w:p w14:paraId="44684EE0"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действиями:</w:t>
      </w:r>
    </w:p>
    <w:p w14:paraId="70A6C362"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Самоорганизация</w:t>
      </w:r>
    </w:p>
    <w:p w14:paraId="48A288E7"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w:t>
      </w:r>
      <w:r w:rsidRPr="00C620CF">
        <w:rPr>
          <w:color w:val="auto"/>
          <w:sz w:val="24"/>
          <w:szCs w:val="24"/>
        </w:rPr>
        <w:lastRenderedPageBreak/>
        <w:t>предлагаемые варианты решений;</w:t>
      </w:r>
    </w:p>
    <w:p w14:paraId="1E6ADAF7"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45EEF6E"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Самоконтроль (рефлексия)</w:t>
      </w:r>
    </w:p>
    <w:p w14:paraId="4913FD3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—Владеть способами самоконтроля и рефлексии;</w:t>
      </w:r>
    </w:p>
    <w:p w14:paraId="1EE51D6A"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—объяснять причины достижения (недостижения) результатов деятельности, давать оценку приобретённому опыту;</w:t>
      </w:r>
    </w:p>
    <w:p w14:paraId="56A63277"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40EAD99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—оценивать соответствие результата цели и условиям.</w:t>
      </w:r>
    </w:p>
    <w:p w14:paraId="0CAA784F"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Принятие себя и других:</w:t>
      </w:r>
    </w:p>
    <w:p w14:paraId="02D62B3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—Осознанно относиться к другому человеку, его мнению;</w:t>
      </w:r>
    </w:p>
    <w:p w14:paraId="6D45BA5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—признавать своё право на ошибку и такое же право другого.</w:t>
      </w:r>
    </w:p>
    <w:p w14:paraId="270BA7FB" w14:textId="77777777" w:rsidR="00D14B42" w:rsidRPr="00C620CF" w:rsidRDefault="00D14B42" w:rsidP="00C620CF">
      <w:pPr>
        <w:pStyle w:val="13"/>
        <w:spacing w:line="276" w:lineRule="auto"/>
        <w:ind w:firstLine="709"/>
        <w:contextualSpacing/>
        <w:jc w:val="both"/>
        <w:rPr>
          <w:color w:val="auto"/>
          <w:sz w:val="24"/>
          <w:szCs w:val="24"/>
        </w:rPr>
      </w:pPr>
    </w:p>
    <w:p w14:paraId="52817440"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523" w:name="bookmark1246"/>
      <w:r w:rsidRPr="00C620CF">
        <w:rPr>
          <w:rFonts w:ascii="Times New Roman" w:hAnsi="Times New Roman" w:cs="Times New Roman"/>
          <w:sz w:val="24"/>
          <w:szCs w:val="24"/>
        </w:rPr>
        <w:t>ПРЕДМЕТНЫЕ РЕЗУЛЬТАТЫ</w:t>
      </w:r>
      <w:bookmarkEnd w:id="523"/>
    </w:p>
    <w:p w14:paraId="4B55AAAB" w14:textId="77777777" w:rsidR="00D14B42" w:rsidRPr="00C620CF" w:rsidRDefault="00D14B42" w:rsidP="00C620CF">
      <w:pPr>
        <w:pStyle w:val="af5"/>
        <w:spacing w:line="276" w:lineRule="auto"/>
        <w:ind w:firstLine="709"/>
        <w:contextualSpacing/>
        <w:rPr>
          <w:rFonts w:ascii="Times New Roman" w:hAnsi="Times New Roman" w:cs="Times New Roman"/>
          <w:sz w:val="24"/>
          <w:szCs w:val="24"/>
        </w:rPr>
      </w:pPr>
      <w:bookmarkStart w:id="524" w:name="bookmark1248"/>
    </w:p>
    <w:p w14:paraId="30813FC8"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5 КЛАСС</w:t>
      </w:r>
      <w:bookmarkEnd w:id="524"/>
    </w:p>
    <w:p w14:paraId="6978B771" w14:textId="77777777" w:rsidR="00D14B42" w:rsidRPr="00C620CF" w:rsidRDefault="00D14B42" w:rsidP="00C620CF">
      <w:pPr>
        <w:pStyle w:val="af5"/>
        <w:spacing w:line="276" w:lineRule="auto"/>
        <w:ind w:firstLine="709"/>
        <w:contextualSpacing/>
        <w:rPr>
          <w:rFonts w:ascii="Times New Roman" w:hAnsi="Times New Roman" w:cs="Times New Roman"/>
          <w:sz w:val="24"/>
          <w:szCs w:val="24"/>
        </w:rPr>
      </w:pPr>
    </w:p>
    <w:p w14:paraId="57225772"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—Приводить примеры географических объектов, процессов и явлений, изучаемых различными ветвями географической науки;</w:t>
      </w:r>
    </w:p>
    <w:p w14:paraId="5B8191BF"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—приводить примеры методов исследования, применяемых в географии;</w:t>
      </w:r>
    </w:p>
    <w:p w14:paraId="14C1245B"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09C73FA"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1D1A0B26"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—различать вклад великих путешественников в географическое изучение Земли;</w:t>
      </w:r>
    </w:p>
    <w:p w14:paraId="0B2A75AB" w14:textId="77777777" w:rsidR="00A57638" w:rsidRPr="00C620CF" w:rsidRDefault="00E235EB" w:rsidP="00C620CF">
      <w:pPr>
        <w:pStyle w:val="13"/>
        <w:spacing w:line="276" w:lineRule="auto"/>
        <w:ind w:firstLine="709"/>
        <w:contextualSpacing/>
        <w:rPr>
          <w:color w:val="auto"/>
          <w:sz w:val="24"/>
          <w:szCs w:val="24"/>
        </w:rPr>
      </w:pPr>
      <w:r w:rsidRPr="00C620CF">
        <w:rPr>
          <w:color w:val="auto"/>
          <w:sz w:val="24"/>
          <w:szCs w:val="24"/>
        </w:rPr>
        <w:t>—описывать и сравнивать маршруты их путешествий;</w:t>
      </w:r>
    </w:p>
    <w:p w14:paraId="76F0D1D2"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FAE680B"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14:paraId="30DA2020"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B0F32F5"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5122B7D8"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—различать понятия «план местности» и «географическая карта», параллель» и «меридиан»;</w:t>
      </w:r>
    </w:p>
    <w:p w14:paraId="3BF3C750"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—приводить примеры влияния Солнца на мир живой и неживой природы;</w:t>
      </w:r>
    </w:p>
    <w:p w14:paraId="12322CD8" w14:textId="77777777" w:rsidR="00A57638" w:rsidRPr="00C620CF" w:rsidRDefault="00E235EB" w:rsidP="00C620CF">
      <w:pPr>
        <w:pStyle w:val="13"/>
        <w:spacing w:line="276" w:lineRule="auto"/>
        <w:ind w:firstLine="709"/>
        <w:contextualSpacing/>
        <w:rPr>
          <w:color w:val="auto"/>
          <w:sz w:val="24"/>
          <w:szCs w:val="24"/>
        </w:rPr>
      </w:pPr>
      <w:r w:rsidRPr="00C620CF">
        <w:rPr>
          <w:color w:val="auto"/>
          <w:sz w:val="24"/>
          <w:szCs w:val="24"/>
        </w:rPr>
        <w:t>—объяснять причины смены дня и ночи и времён года;</w:t>
      </w:r>
    </w:p>
    <w:p w14:paraId="29EF19B6"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4BA1A4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—описывать внутреннее строение Земли;</w:t>
      </w:r>
    </w:p>
    <w:p w14:paraId="028F1AB8"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—различать понятия «земная кора»; «ядро», «мантия»; «минерал» и «горная порода»;</w:t>
      </w:r>
    </w:p>
    <w:p w14:paraId="4700C129"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lastRenderedPageBreak/>
        <w:t>—различать понятия «материковая» и «океаническая» земная кора;</w:t>
      </w:r>
    </w:p>
    <w:p w14:paraId="02FF2435"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—различать изученные минералы и горные породы, материковую и океаническую земную кору;</w:t>
      </w:r>
    </w:p>
    <w:p w14:paraId="111CB55C"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—показывать на карте и обозначать на контурной карте материки и океаны, крупные формы рельефа Земли;</w:t>
      </w:r>
    </w:p>
    <w:p w14:paraId="1566556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—различать горы и равнины;</w:t>
      </w:r>
    </w:p>
    <w:p w14:paraId="11E820A0"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—классифицировать формы рельефа суши по высоте и по внешнему облику;</w:t>
      </w:r>
    </w:p>
    <w:p w14:paraId="11384E6E"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—называть причины землетрясений и вулканических извержений;</w:t>
      </w:r>
    </w:p>
    <w:p w14:paraId="38257D32"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140B997"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—применять понятия «эпицентр землетрясения» и «очаг землетрясения» для решения познавательных задач;</w:t>
      </w:r>
    </w:p>
    <w:p w14:paraId="7B1C81D6"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FADE07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—классифицировать острова по происхождению;</w:t>
      </w:r>
    </w:p>
    <w:p w14:paraId="1C89C4B3"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—приводить примеры опасных природных явлений в литосфере и средств их предупреждения;</w:t>
      </w:r>
    </w:p>
    <w:p w14:paraId="6C4BBDB9"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—приводить примеры изменений в литосфере в результате деятельности человека на примере своей местности, России и мира;</w:t>
      </w:r>
    </w:p>
    <w:p w14:paraId="30BA52FA"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70E0288"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—приводить примеры действия внешних процессов рельефообразования и наличия полезных ископаемых в своей местности;</w:t>
      </w:r>
    </w:p>
    <w:p w14:paraId="6F8400B5"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61C0FC6" w14:textId="77777777" w:rsidR="00D14B42" w:rsidRPr="00C620CF" w:rsidRDefault="00D14B42" w:rsidP="00C620CF">
      <w:pPr>
        <w:pStyle w:val="af5"/>
        <w:spacing w:line="276" w:lineRule="auto"/>
        <w:ind w:firstLine="709"/>
        <w:contextualSpacing/>
        <w:rPr>
          <w:rFonts w:ascii="Times New Roman" w:hAnsi="Times New Roman" w:cs="Times New Roman"/>
          <w:sz w:val="24"/>
          <w:szCs w:val="24"/>
        </w:rPr>
      </w:pPr>
      <w:bookmarkStart w:id="525" w:name="bookmark1250"/>
    </w:p>
    <w:p w14:paraId="6D95E7AF"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6 КЛАСС</w:t>
      </w:r>
      <w:bookmarkEnd w:id="525"/>
    </w:p>
    <w:p w14:paraId="2AE60CBA" w14:textId="77777777" w:rsidR="00D14B42" w:rsidRPr="00C620CF" w:rsidRDefault="00D14B42" w:rsidP="00C620CF">
      <w:pPr>
        <w:pStyle w:val="af5"/>
        <w:spacing w:line="276" w:lineRule="auto"/>
        <w:ind w:firstLine="709"/>
        <w:contextualSpacing/>
        <w:rPr>
          <w:rFonts w:ascii="Times New Roman" w:hAnsi="Times New Roman" w:cs="Times New Roman"/>
          <w:sz w:val="24"/>
          <w:szCs w:val="24"/>
        </w:rPr>
      </w:pPr>
    </w:p>
    <w:p w14:paraId="568301A1"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AE250F5"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748AE2E"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—приводить примеры опасных природных явлений в геосферах и средств их предупреждения;</w:t>
      </w:r>
    </w:p>
    <w:p w14:paraId="1A4EF933"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—сравнивать инструментарий (способы) получения географической информации на разных этапах географического изучения Земли;</w:t>
      </w:r>
    </w:p>
    <w:p w14:paraId="62BACEE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—различать свойства вод отдельных частей Мирового океана;</w:t>
      </w:r>
    </w:p>
    <w:p w14:paraId="339F4DCE"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—применять понятия «гидросфера», «круговорот воды», «цунами», «приливы и отливы» для решения учебных и (или) практико-ориентированных задач;</w:t>
      </w:r>
    </w:p>
    <w:p w14:paraId="017896EE"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—классифицировать объекты гидросферы (моря, озёра, реки, подземные воды, болота, ледники) по заданным признакам;</w:t>
      </w:r>
    </w:p>
    <w:p w14:paraId="0A42D9B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—различать питание и режим рек;</w:t>
      </w:r>
    </w:p>
    <w:p w14:paraId="41A61BB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—сравнивать реки по заданным признакам;</w:t>
      </w:r>
    </w:p>
    <w:p w14:paraId="1C830F18"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—различать понятия «грунтовые, межпластовые и артезианские воды» и применять их для </w:t>
      </w:r>
      <w:r w:rsidRPr="00C620CF">
        <w:rPr>
          <w:color w:val="auto"/>
          <w:sz w:val="24"/>
          <w:szCs w:val="24"/>
        </w:rPr>
        <w:lastRenderedPageBreak/>
        <w:t>решения учебных и (или) практико-ориентированных задач;</w:t>
      </w:r>
    </w:p>
    <w:p w14:paraId="6AE6DD63"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—устанавливать причинно-следственные связи между питанием, режимом реки и климатом на территории речного бассейна;</w:t>
      </w:r>
    </w:p>
    <w:p w14:paraId="35C81EB8"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—приводить примеры районов распространения многолетней мерзлоты;</w:t>
      </w:r>
    </w:p>
    <w:p w14:paraId="594F4725"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—называть причины образования цунами, приливов и отливов;</w:t>
      </w:r>
    </w:p>
    <w:p w14:paraId="5169292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—описывать состав, строение атмосферы;</w:t>
      </w:r>
    </w:p>
    <w:p w14:paraId="4A5CF81D"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BA751CA"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CF9A9BF"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—различать свойства воздуха; климаты Земли; климатообразующие факторы;</w:t>
      </w:r>
    </w:p>
    <w:p w14:paraId="60F1C57F"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632936C"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4D4E5A7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—различать виды атмосферных осадков;</w:t>
      </w:r>
    </w:p>
    <w:p w14:paraId="51F27FD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—различать понятия «бризы» и «муссоны»;</w:t>
      </w:r>
    </w:p>
    <w:p w14:paraId="5F1E724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—различать понятия «погода» и «климат»;</w:t>
      </w:r>
    </w:p>
    <w:p w14:paraId="2E130993"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—различать понятия «атмосфера», «тропосфера», «стратосфера», «верхние слои атмосферы»;</w:t>
      </w:r>
    </w:p>
    <w:p w14:paraId="2B6328F1"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626658B"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A123D9E"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8D2B21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—называть границы биосферы;</w:t>
      </w:r>
    </w:p>
    <w:p w14:paraId="1607C29A"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—приводить примеры приспособления живых организмов к среде обитания в разных природных зонах;</w:t>
      </w:r>
    </w:p>
    <w:p w14:paraId="42C14D09"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—различать растительный и животный мир разных территорий Земли;</w:t>
      </w:r>
    </w:p>
    <w:p w14:paraId="0CB529DD"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—объяснять взаимосвязи компонентов природы в природно-территориальном комплексе;</w:t>
      </w:r>
    </w:p>
    <w:p w14:paraId="1D13C3BA"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—сравнивать особенности растительного и животного мира в различных природных зонах;</w:t>
      </w:r>
    </w:p>
    <w:p w14:paraId="1A487224"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684F9210"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—сравнивать плодородие почв в различных природных зонах;</w:t>
      </w:r>
    </w:p>
    <w:p w14:paraId="4FA3587D"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488683BC" w14:textId="77777777" w:rsidR="004262A7" w:rsidRPr="00C620CF" w:rsidRDefault="004262A7" w:rsidP="00C620CF">
      <w:pPr>
        <w:pStyle w:val="af5"/>
        <w:spacing w:line="276" w:lineRule="auto"/>
        <w:ind w:firstLine="709"/>
        <w:contextualSpacing/>
        <w:rPr>
          <w:rFonts w:ascii="Times New Roman" w:hAnsi="Times New Roman" w:cs="Times New Roman"/>
          <w:sz w:val="24"/>
          <w:szCs w:val="24"/>
        </w:rPr>
      </w:pPr>
      <w:bookmarkStart w:id="526" w:name="bookmark1252"/>
    </w:p>
    <w:p w14:paraId="6B789258"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lastRenderedPageBreak/>
        <w:t>7 КЛАСС</w:t>
      </w:r>
      <w:bookmarkEnd w:id="526"/>
    </w:p>
    <w:p w14:paraId="0B932C03" w14:textId="77777777" w:rsidR="00D14B42" w:rsidRPr="00C620CF" w:rsidRDefault="00D14B42" w:rsidP="00C620CF">
      <w:pPr>
        <w:pStyle w:val="af5"/>
        <w:spacing w:line="276" w:lineRule="auto"/>
        <w:ind w:firstLine="709"/>
        <w:contextualSpacing/>
        <w:rPr>
          <w:rFonts w:ascii="Times New Roman" w:hAnsi="Times New Roman" w:cs="Times New Roman"/>
          <w:sz w:val="24"/>
          <w:szCs w:val="24"/>
        </w:rPr>
      </w:pPr>
    </w:p>
    <w:p w14:paraId="280C3440"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773D47D3"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—называть: строение и свойства (целостность, зональность, ритмичность) географической оболочки;</w:t>
      </w:r>
    </w:p>
    <w:p w14:paraId="04F95BEC"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D48205C"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14:paraId="030E4909"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—различать изученные процессы и явления, происходящие в географической оболочке;</w:t>
      </w:r>
    </w:p>
    <w:p w14:paraId="5614890D"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—приводить примеры изменений в геосферах в результате деятельности человека;</w:t>
      </w:r>
    </w:p>
    <w:p w14:paraId="6CDAAD0F"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—описывать закономерности изменения в пространстве рельефа, климата, внутренних вод и органического мира;</w:t>
      </w:r>
    </w:p>
    <w:p w14:paraId="1C2E1A87"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FBC6D1C"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14:paraId="6AB28A42"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14:paraId="5E6F03EE"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—классифицировать воздушные массы Земли, типы климата по заданным показателям;</w:t>
      </w:r>
    </w:p>
    <w:p w14:paraId="63F6A843"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—объяснять образование тропических муссонов, пассатов тропических широт, западных ветров;</w:t>
      </w:r>
    </w:p>
    <w:p w14:paraId="08A1F446"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4824E46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—описывать климат территории по климатограмме;</w:t>
      </w:r>
    </w:p>
    <w:p w14:paraId="4A5B9F2F"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—объяснять влияние климатообразующих факторов на климатические особенности территории;</w:t>
      </w:r>
    </w:p>
    <w:p w14:paraId="37F69E66"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B277E1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—различать океанические течения;</w:t>
      </w:r>
    </w:p>
    <w:p w14:paraId="051D9D7D"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C2F896B"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6B7B2E0"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0560F84"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—различать и сравнивать численность населения крупных стран мира;</w:t>
      </w:r>
    </w:p>
    <w:p w14:paraId="309E3A7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—сравнивать плотность населения различных территорий;</w:t>
      </w:r>
    </w:p>
    <w:p w14:paraId="41366084"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—применять понятие «плотность населения» для решения учебных и (или) практико-ориентированных задач;</w:t>
      </w:r>
    </w:p>
    <w:p w14:paraId="5E218E0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—различать городские и сельские поселения;</w:t>
      </w:r>
    </w:p>
    <w:p w14:paraId="4851A55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—приводить примеры крупнейших городов мира;</w:t>
      </w:r>
    </w:p>
    <w:p w14:paraId="7F40C06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—приводить примеры мировых и национальных религий;</w:t>
      </w:r>
    </w:p>
    <w:p w14:paraId="72236D9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—проводить языковую классификацию народов;</w:t>
      </w:r>
    </w:p>
    <w:p w14:paraId="543113A6"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lastRenderedPageBreak/>
        <w:t>—различать основные виды хозяйственной деятельности людей на различных территориях;</w:t>
      </w:r>
    </w:p>
    <w:p w14:paraId="79CBABA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—определять страны по их существенным признакам;</w:t>
      </w:r>
    </w:p>
    <w:p w14:paraId="15844803"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ECB4CC5"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—объяснять особенности природы, населения и хозяйства отдельных территорий;</w:t>
      </w:r>
    </w:p>
    <w:p w14:paraId="284CE574"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—использовать знания о населении материков и стран для решения различных учебных и практико-ориентированных задач;</w:t>
      </w:r>
    </w:p>
    <w:p w14:paraId="290B5C59"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3E28791"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4779939"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B3DE77D"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—приводить примеры взаимодействия природы и общества в пределах отдельных территорий;</w:t>
      </w:r>
    </w:p>
    <w:p w14:paraId="20E680B3"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5E42825" w14:textId="77777777" w:rsidR="004262A7" w:rsidRPr="00C620CF" w:rsidRDefault="004262A7" w:rsidP="00C620CF">
      <w:pPr>
        <w:pStyle w:val="af5"/>
        <w:spacing w:line="276" w:lineRule="auto"/>
        <w:ind w:firstLine="709"/>
        <w:contextualSpacing/>
        <w:rPr>
          <w:rFonts w:ascii="Times New Roman" w:hAnsi="Times New Roman" w:cs="Times New Roman"/>
          <w:sz w:val="24"/>
          <w:szCs w:val="24"/>
        </w:rPr>
      </w:pPr>
      <w:bookmarkStart w:id="527" w:name="bookmark1254"/>
    </w:p>
    <w:p w14:paraId="5CE4FA77"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8 КЛАСС</w:t>
      </w:r>
      <w:bookmarkEnd w:id="527"/>
    </w:p>
    <w:p w14:paraId="57699E11" w14:textId="77777777" w:rsidR="00D14B42" w:rsidRPr="00C620CF" w:rsidRDefault="00D14B42" w:rsidP="00C620CF">
      <w:pPr>
        <w:pStyle w:val="af5"/>
        <w:spacing w:line="276" w:lineRule="auto"/>
        <w:ind w:firstLine="709"/>
        <w:contextualSpacing/>
        <w:rPr>
          <w:rFonts w:ascii="Times New Roman" w:hAnsi="Times New Roman" w:cs="Times New Roman"/>
          <w:sz w:val="24"/>
          <w:szCs w:val="24"/>
        </w:rPr>
      </w:pPr>
    </w:p>
    <w:p w14:paraId="09E1CF2A"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—Характеризовать основные этапы истории формирования и изучения территории России;</w:t>
      </w:r>
    </w:p>
    <w:p w14:paraId="36D541B2"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14:paraId="2E460F6C"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—характеризовать географическое положение России с использованием информации из различных источников;</w:t>
      </w:r>
    </w:p>
    <w:p w14:paraId="50CA8032"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—различать федеральные округа, крупные географические районы и макрорегионы России;</w:t>
      </w:r>
    </w:p>
    <w:p w14:paraId="03A4CF77"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—приводить примеры субъектов Российской Федерации разных видов и показывать их на географической карте;</w:t>
      </w:r>
    </w:p>
    <w:p w14:paraId="64B7BEC7"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14:paraId="781EBB1F"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DFD8481"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—оценивать степень благоприятности природных условий в пределах отдельных регионов страны;</w:t>
      </w:r>
    </w:p>
    <w:p w14:paraId="11D1269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—проводить классификацию природных ресурсов;</w:t>
      </w:r>
    </w:p>
    <w:p w14:paraId="1FC29E5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—распознавать типы природопользования;</w:t>
      </w:r>
    </w:p>
    <w:p w14:paraId="08413285"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483BD3A9"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w:t>
      </w:r>
      <w:r w:rsidRPr="00C620CF">
        <w:rPr>
          <w:color w:val="auto"/>
          <w:sz w:val="24"/>
          <w:szCs w:val="24"/>
        </w:rPr>
        <w:lastRenderedPageBreak/>
        <w:t>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A33CED7"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—сравнивать особенности компонентов природы отдельных территорий страны;</w:t>
      </w:r>
    </w:p>
    <w:p w14:paraId="7092DCC7"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—объяснять особенности компонентов природы отдельных территорий страны;</w:t>
      </w:r>
    </w:p>
    <w:p w14:paraId="4D2CB3DB"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6FCB23F"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—называть географические процессы и явления, определяющие особенности природы страны, отдельных регионов и своей местности;</w:t>
      </w:r>
    </w:p>
    <w:p w14:paraId="674F04FC"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—объяснять распространение по территории страны областей современного горообразования, землетрясений и вулканизма;</w:t>
      </w:r>
    </w:p>
    <w:p w14:paraId="5D7F192D"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—применять понятия «плита», «щит», «моренный холм», «бараньи лбы», «бархан», «дюна» для решения учебных и (или) практико-ориентированных задач;</w:t>
      </w:r>
    </w:p>
    <w:p w14:paraId="6FF5C72F"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42E74F3C"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ED77FB2"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—описывать и прогнозировать погоду территории по карте погоды;</w:t>
      </w:r>
    </w:p>
    <w:p w14:paraId="6C4AB3C4"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8DF59D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—проводить классификацию типов климата и почв России;</w:t>
      </w:r>
    </w:p>
    <w:p w14:paraId="7B858B40"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—распознавать показатели, характеризующие состояние окружающей среды;</w:t>
      </w:r>
    </w:p>
    <w:p w14:paraId="4D3C1EC5"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675439C"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14:paraId="2BAF7B8F"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—приводить примеры рационального и нерационального природопользования;</w:t>
      </w:r>
    </w:p>
    <w:p w14:paraId="0623E628"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14:paraId="2A4151C4"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6EA9FC0"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—приводить примеры адаптации человека к разнообразным природным условиям на территории страны;</w:t>
      </w:r>
    </w:p>
    <w:p w14:paraId="11FF5089"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—сравнивать показатели воспроизводства и качества населения России с мировыми показателями и показателями других стран;</w:t>
      </w:r>
    </w:p>
    <w:p w14:paraId="0AC14BB3"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481C0C9"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—проводить классификацию населённых пунктов и регионов России по заданным основаниям;</w:t>
      </w:r>
    </w:p>
    <w:p w14:paraId="70CD9FAE"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B73CD0D"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—применять понятия «рождаемость», «смертность», «естественный прирост населения», </w:t>
      </w:r>
      <w:r w:rsidRPr="00C620CF">
        <w:rPr>
          <w:color w:val="auto"/>
          <w:sz w:val="24"/>
          <w:szCs w:val="24"/>
        </w:rPr>
        <w:lastRenderedPageBreak/>
        <w:t>«миграционный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448E227F"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BCE3383" w14:textId="77777777" w:rsidR="004262A7" w:rsidRPr="00C620CF" w:rsidRDefault="004262A7" w:rsidP="00C620CF">
      <w:pPr>
        <w:pStyle w:val="af5"/>
        <w:spacing w:line="276" w:lineRule="auto"/>
        <w:ind w:firstLine="709"/>
        <w:contextualSpacing/>
        <w:rPr>
          <w:rFonts w:ascii="Times New Roman" w:hAnsi="Times New Roman" w:cs="Times New Roman"/>
          <w:sz w:val="24"/>
          <w:szCs w:val="24"/>
        </w:rPr>
      </w:pPr>
      <w:bookmarkStart w:id="528" w:name="bookmark1256"/>
    </w:p>
    <w:p w14:paraId="509AE61B"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9 КЛАСС</w:t>
      </w:r>
      <w:bookmarkEnd w:id="528"/>
    </w:p>
    <w:p w14:paraId="617A7884" w14:textId="77777777" w:rsidR="00D14B42" w:rsidRPr="00C620CF" w:rsidRDefault="00D14B42" w:rsidP="00C620CF">
      <w:pPr>
        <w:pStyle w:val="af5"/>
        <w:spacing w:line="276" w:lineRule="auto"/>
        <w:ind w:firstLine="709"/>
        <w:contextualSpacing/>
        <w:rPr>
          <w:rFonts w:ascii="Times New Roman" w:hAnsi="Times New Roman" w:cs="Times New Roman"/>
          <w:sz w:val="24"/>
          <w:szCs w:val="24"/>
        </w:rPr>
      </w:pPr>
    </w:p>
    <w:p w14:paraId="326E5092"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D15CB1A"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81D8B05"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006B3236"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B71EA9B"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C41FD7F"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1AA6D787"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—различать территории опережающего развития (ТОР), Арктическую зону и зону Севера России;</w:t>
      </w:r>
    </w:p>
    <w:p w14:paraId="0DA724DF"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03E35C8"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4DA23164"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w:t>
      </w:r>
      <w:r w:rsidRPr="00C620CF">
        <w:rPr>
          <w:color w:val="auto"/>
          <w:sz w:val="24"/>
          <w:szCs w:val="24"/>
        </w:rPr>
        <w:lastRenderedPageBreak/>
        <w:t>производства, современные формы размещения производства);</w:t>
      </w:r>
    </w:p>
    <w:p w14:paraId="624DAD35"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58FAA8F6"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—различать природно-ресурсный, человеческий и производственный капитал;</w:t>
      </w:r>
    </w:p>
    <w:p w14:paraId="2330D5FD"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—различать виды транспорта и основные показатели их работы: грузооборот и пассажирооборот;</w:t>
      </w:r>
    </w:p>
    <w:p w14:paraId="238DFE9D"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96D8D40"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AD09D47"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02E7C24"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25D58A2"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21DF360"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—объяснять географические различия населения и хозяйства территорий крупных регионов страны;</w:t>
      </w:r>
    </w:p>
    <w:p w14:paraId="020E9062"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14:paraId="03C59F4D"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F7CFA15"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—приводить примеры объектов Всемирного наследия ЮНЕСКО и описывать их местоположение на географической карте;</w:t>
      </w:r>
    </w:p>
    <w:p w14:paraId="0892CF70" w14:textId="77777777" w:rsidR="00A57638" w:rsidRPr="00C620CF" w:rsidRDefault="00E235EB" w:rsidP="00C620CF">
      <w:pPr>
        <w:pStyle w:val="13"/>
        <w:spacing w:line="276" w:lineRule="auto"/>
        <w:ind w:firstLine="709"/>
        <w:contextualSpacing/>
        <w:jc w:val="both"/>
        <w:rPr>
          <w:color w:val="auto"/>
          <w:sz w:val="24"/>
          <w:szCs w:val="24"/>
        </w:rPr>
        <w:sectPr w:rsidR="00A57638" w:rsidRPr="00C620CF" w:rsidSect="0047134A">
          <w:footnotePr>
            <w:numRestart w:val="eachPage"/>
          </w:footnotePr>
          <w:pgSz w:w="11907" w:h="16839" w:code="9"/>
          <w:pgMar w:top="586" w:right="708" w:bottom="966" w:left="718" w:header="0" w:footer="3" w:gutter="0"/>
          <w:cols w:space="720"/>
          <w:noEndnote/>
          <w:docGrid w:linePitch="360"/>
        </w:sectPr>
      </w:pPr>
      <w:r w:rsidRPr="00C620CF">
        <w:rPr>
          <w:color w:val="auto"/>
          <w:sz w:val="24"/>
          <w:szCs w:val="24"/>
        </w:rPr>
        <w:t>—характеризовать место и роль России в мировом хозяйстве.</w:t>
      </w:r>
    </w:p>
    <w:p w14:paraId="032CC1C0" w14:textId="7C9813A9" w:rsidR="00A57638" w:rsidRPr="00C620CF" w:rsidRDefault="006F6EB6" w:rsidP="00C620CF">
      <w:pPr>
        <w:pStyle w:val="3"/>
        <w:pBdr>
          <w:bottom w:val="single" w:sz="12" w:space="1" w:color="auto"/>
        </w:pBdr>
        <w:spacing w:after="0" w:line="276" w:lineRule="auto"/>
        <w:ind w:firstLine="709"/>
        <w:contextualSpacing/>
        <w:rPr>
          <w:rFonts w:ascii="Times New Roman" w:hAnsi="Times New Roman" w:cs="Times New Roman"/>
          <w:sz w:val="24"/>
          <w:szCs w:val="24"/>
        </w:rPr>
      </w:pPr>
      <w:bookmarkStart w:id="529" w:name="bookmark1258"/>
      <w:bookmarkStart w:id="530" w:name="_Toc105502789"/>
      <w:r>
        <w:rPr>
          <w:rFonts w:ascii="Times New Roman" w:hAnsi="Times New Roman" w:cs="Times New Roman"/>
          <w:sz w:val="24"/>
          <w:szCs w:val="24"/>
        </w:rPr>
        <w:lastRenderedPageBreak/>
        <w:t>2.1.9</w:t>
      </w:r>
      <w:r w:rsidR="004262A7" w:rsidRPr="00C620CF">
        <w:rPr>
          <w:rFonts w:ascii="Times New Roman" w:hAnsi="Times New Roman" w:cs="Times New Roman"/>
          <w:sz w:val="24"/>
          <w:szCs w:val="24"/>
        </w:rPr>
        <w:t>.</w:t>
      </w:r>
      <w:r w:rsidR="00E235EB" w:rsidRPr="00C620CF">
        <w:rPr>
          <w:rFonts w:ascii="Times New Roman" w:hAnsi="Times New Roman" w:cs="Times New Roman"/>
          <w:sz w:val="24"/>
          <w:szCs w:val="24"/>
        </w:rPr>
        <w:t xml:space="preserve"> МАТЕМАТИКА</w:t>
      </w:r>
      <w:bookmarkEnd w:id="529"/>
      <w:bookmarkEnd w:id="530"/>
    </w:p>
    <w:p w14:paraId="67118FDB" w14:textId="77777777" w:rsidR="004262A7" w:rsidRPr="00C620CF" w:rsidRDefault="004262A7" w:rsidP="00C620CF">
      <w:pPr>
        <w:spacing w:line="276" w:lineRule="auto"/>
        <w:ind w:firstLine="709"/>
        <w:contextualSpacing/>
        <w:rPr>
          <w:rFonts w:ascii="Times New Roman" w:hAnsi="Times New Roman" w:cs="Times New Roman"/>
        </w:rPr>
      </w:pPr>
    </w:p>
    <w:p w14:paraId="27C8ABBD"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sz w:val="24"/>
          <w:szCs w:val="24"/>
        </w:rPr>
      </w:pPr>
      <w:bookmarkStart w:id="531" w:name="bookmark1260"/>
      <w:r w:rsidRPr="00C620CF">
        <w:rPr>
          <w:rFonts w:ascii="Times New Roman" w:hAnsi="Times New Roman" w:cs="Times New Roman"/>
          <w:sz w:val="24"/>
          <w:szCs w:val="24"/>
        </w:rPr>
        <w:t>ПОЯСНИТЕЛЬНАЯ ЗАПИСКА</w:t>
      </w:r>
      <w:bookmarkEnd w:id="531"/>
    </w:p>
    <w:p w14:paraId="587140B5" w14:textId="77777777" w:rsidR="004262A7" w:rsidRPr="00C620CF" w:rsidRDefault="004262A7" w:rsidP="00C620CF">
      <w:pPr>
        <w:pStyle w:val="af5"/>
        <w:spacing w:line="276" w:lineRule="auto"/>
        <w:ind w:firstLine="709"/>
        <w:contextualSpacing/>
        <w:rPr>
          <w:rFonts w:ascii="Times New Roman" w:hAnsi="Times New Roman" w:cs="Times New Roman"/>
          <w:sz w:val="24"/>
          <w:szCs w:val="24"/>
        </w:rPr>
      </w:pPr>
    </w:p>
    <w:p w14:paraId="0BCC51CC"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ОБЩАЯ ХАРАКТЕРИСТИКА УЧЕБНОГО ПРЕДМЕТА «МАТЕМАТИКА»</w:t>
      </w:r>
    </w:p>
    <w:p w14:paraId="386AC41E" w14:textId="11FAD248" w:rsidR="00A57638" w:rsidRPr="00C620CF" w:rsidRDefault="00C676A4" w:rsidP="00C620CF">
      <w:pPr>
        <w:pStyle w:val="13"/>
        <w:spacing w:line="276" w:lineRule="auto"/>
        <w:ind w:firstLine="709"/>
        <w:contextualSpacing/>
        <w:jc w:val="both"/>
        <w:rPr>
          <w:color w:val="auto"/>
          <w:sz w:val="24"/>
          <w:szCs w:val="24"/>
        </w:rPr>
      </w:pPr>
      <w:r w:rsidRPr="00C620CF">
        <w:rPr>
          <w:color w:val="auto"/>
          <w:sz w:val="24"/>
          <w:szCs w:val="24"/>
        </w:rPr>
        <w:t>Р</w:t>
      </w:r>
      <w:r w:rsidR="00E235EB" w:rsidRPr="00C620CF">
        <w:rPr>
          <w:color w:val="auto"/>
          <w:sz w:val="24"/>
          <w:szCs w:val="24"/>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w:t>
      </w:r>
      <w:r w:rsidR="00F13A01" w:rsidRPr="00C620CF">
        <w:rPr>
          <w:color w:val="auto"/>
          <w:sz w:val="24"/>
          <w:szCs w:val="24"/>
        </w:rPr>
        <w:t>, а также Примерной рабочей программе по математике для обучающихся 5—9 классов</w:t>
      </w:r>
      <w:r w:rsidR="00E235EB" w:rsidRPr="00C620CF">
        <w:rPr>
          <w:color w:val="auto"/>
          <w:sz w:val="24"/>
          <w:szCs w:val="24"/>
        </w:rPr>
        <w:t>. В рабочей программе учтены идеи и положения Концепции развития математического образования в Российской Федерации.</w:t>
      </w:r>
    </w:p>
    <w:p w14:paraId="72F297E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5FBA4D1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92B380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5A12316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6FD03E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38A4D3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BC20516" w14:textId="77777777" w:rsidR="004262A7" w:rsidRPr="00C620CF" w:rsidRDefault="004262A7" w:rsidP="00C620CF">
      <w:pPr>
        <w:pStyle w:val="af5"/>
        <w:spacing w:line="276" w:lineRule="auto"/>
        <w:ind w:firstLine="709"/>
        <w:contextualSpacing/>
        <w:rPr>
          <w:rFonts w:ascii="Times New Roman" w:hAnsi="Times New Roman" w:cs="Times New Roman"/>
          <w:sz w:val="24"/>
          <w:szCs w:val="24"/>
        </w:rPr>
      </w:pPr>
    </w:p>
    <w:p w14:paraId="3D49F45C"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ЦЕЛИ И ОСОБЕННОСТИ ИЗУЧЕНИЯ УЧЕБНОГО ПРЕДМЕТА «МАТЕМАТИКА». 5—9 КЛАССЫ</w:t>
      </w:r>
    </w:p>
    <w:p w14:paraId="59303F51" w14:textId="77777777" w:rsidR="00A57638" w:rsidRPr="00C620CF" w:rsidRDefault="00E235EB" w:rsidP="0096553F">
      <w:pPr>
        <w:pStyle w:val="13"/>
        <w:spacing w:line="276" w:lineRule="auto"/>
        <w:ind w:firstLine="0"/>
        <w:contextualSpacing/>
        <w:jc w:val="both"/>
        <w:rPr>
          <w:color w:val="auto"/>
          <w:sz w:val="24"/>
          <w:szCs w:val="24"/>
        </w:rPr>
      </w:pPr>
      <w:r w:rsidRPr="00C620CF">
        <w:rPr>
          <w:color w:val="auto"/>
          <w:sz w:val="24"/>
          <w:szCs w:val="24"/>
        </w:rPr>
        <w:t>Приоритетными целями обучения математике в 5—9 классах являются:</w:t>
      </w:r>
    </w:p>
    <w:p w14:paraId="2AF9F4B9" w14:textId="77777777" w:rsidR="00A57638" w:rsidRPr="00C620CF" w:rsidRDefault="00E235EB" w:rsidP="0096553F">
      <w:pPr>
        <w:pStyle w:val="13"/>
        <w:numPr>
          <w:ilvl w:val="0"/>
          <w:numId w:val="383"/>
        </w:numPr>
        <w:spacing w:line="276" w:lineRule="auto"/>
        <w:ind w:left="0" w:firstLine="0"/>
        <w:contextualSpacing/>
        <w:jc w:val="both"/>
        <w:rPr>
          <w:color w:val="auto"/>
          <w:sz w:val="24"/>
          <w:szCs w:val="24"/>
        </w:rPr>
      </w:pPr>
      <w:r w:rsidRPr="00C620CF">
        <w:rPr>
          <w:color w:val="auto"/>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2E1F11" w14:textId="77777777" w:rsidR="00A57638" w:rsidRPr="00C620CF" w:rsidRDefault="00E235EB" w:rsidP="0096553F">
      <w:pPr>
        <w:pStyle w:val="13"/>
        <w:numPr>
          <w:ilvl w:val="0"/>
          <w:numId w:val="383"/>
        </w:numPr>
        <w:spacing w:line="276" w:lineRule="auto"/>
        <w:ind w:left="0" w:firstLine="0"/>
        <w:contextualSpacing/>
        <w:jc w:val="both"/>
        <w:rPr>
          <w:color w:val="auto"/>
          <w:sz w:val="24"/>
          <w:szCs w:val="24"/>
        </w:rPr>
      </w:pPr>
      <w:r w:rsidRPr="00C620CF">
        <w:rPr>
          <w:color w:val="auto"/>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E6AC26A" w14:textId="77777777" w:rsidR="00A57638" w:rsidRPr="00C620CF" w:rsidRDefault="00E235EB" w:rsidP="0096553F">
      <w:pPr>
        <w:pStyle w:val="13"/>
        <w:numPr>
          <w:ilvl w:val="0"/>
          <w:numId w:val="383"/>
        </w:numPr>
        <w:spacing w:line="276" w:lineRule="auto"/>
        <w:ind w:left="0" w:firstLine="0"/>
        <w:contextualSpacing/>
        <w:jc w:val="both"/>
        <w:rPr>
          <w:color w:val="auto"/>
          <w:sz w:val="24"/>
          <w:szCs w:val="24"/>
        </w:rPr>
      </w:pPr>
      <w:r w:rsidRPr="00C620CF">
        <w:rPr>
          <w:color w:val="auto"/>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0B14448" w14:textId="77777777" w:rsidR="00A57638" w:rsidRPr="00C620CF" w:rsidRDefault="00E235EB" w:rsidP="0096553F">
      <w:pPr>
        <w:pStyle w:val="13"/>
        <w:numPr>
          <w:ilvl w:val="0"/>
          <w:numId w:val="383"/>
        </w:numPr>
        <w:spacing w:line="276" w:lineRule="auto"/>
        <w:ind w:left="0" w:firstLine="0"/>
        <w:contextualSpacing/>
        <w:jc w:val="both"/>
        <w:rPr>
          <w:color w:val="auto"/>
          <w:sz w:val="24"/>
          <w:szCs w:val="24"/>
        </w:rPr>
      </w:pPr>
      <w:r w:rsidRPr="00C620CF">
        <w:rPr>
          <w:color w:val="auto"/>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B956DF3" w14:textId="77777777" w:rsidR="00A57638" w:rsidRPr="00C620CF" w:rsidRDefault="00E235EB" w:rsidP="0096553F">
      <w:pPr>
        <w:pStyle w:val="13"/>
        <w:spacing w:line="276" w:lineRule="auto"/>
        <w:ind w:firstLine="0"/>
        <w:contextualSpacing/>
        <w:jc w:val="both"/>
        <w:rPr>
          <w:color w:val="auto"/>
          <w:sz w:val="24"/>
          <w:szCs w:val="24"/>
        </w:rPr>
      </w:pPr>
      <w:r w:rsidRPr="00C620CF">
        <w:rPr>
          <w:color w:val="auto"/>
          <w:sz w:val="24"/>
          <w:szCs w:val="24"/>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0EA7DD6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0E5BF6FF" w14:textId="13A8EFA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МЕСТО УЧЕБНОГО ПРЕДМЕТА «МАТЕМАТИКА» </w:t>
      </w:r>
      <w:r w:rsidR="0096553F">
        <w:rPr>
          <w:rFonts w:ascii="Times New Roman" w:hAnsi="Times New Roman" w:cs="Times New Roman"/>
          <w:sz w:val="24"/>
          <w:szCs w:val="24"/>
        </w:rPr>
        <w:t xml:space="preserve"> </w:t>
      </w:r>
      <w:r w:rsidRPr="00C620CF">
        <w:rPr>
          <w:rFonts w:ascii="Times New Roman" w:hAnsi="Times New Roman" w:cs="Times New Roman"/>
          <w:sz w:val="24"/>
          <w:szCs w:val="24"/>
        </w:rPr>
        <w:t>В УЧЕБНОМ ПЛАНЕ</w:t>
      </w:r>
    </w:p>
    <w:p w14:paraId="791F3DF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w:t>
      </w:r>
      <w:r w:rsidRPr="00C620CF">
        <w:rPr>
          <w:color w:val="auto"/>
          <w:sz w:val="24"/>
          <w:szCs w:val="24"/>
        </w:rPr>
        <w:lastRenderedPageBreak/>
        <w:t>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3E9A43A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14:paraId="3F22BD7B" w14:textId="77777777" w:rsidR="00A57638" w:rsidRPr="00C620CF" w:rsidRDefault="00E235EB" w:rsidP="00C620CF">
      <w:pPr>
        <w:pStyle w:val="13"/>
        <w:spacing w:line="276" w:lineRule="auto"/>
        <w:ind w:firstLine="709"/>
        <w:contextualSpacing/>
        <w:jc w:val="both"/>
        <w:rPr>
          <w:color w:val="auto"/>
          <w:sz w:val="24"/>
          <w:szCs w:val="24"/>
        </w:rPr>
        <w:sectPr w:rsidR="00A57638" w:rsidRPr="00C620CF" w:rsidSect="0047134A">
          <w:footerReference w:type="even" r:id="rId38"/>
          <w:footerReference w:type="default" r:id="rId39"/>
          <w:footnotePr>
            <w:numRestart w:val="eachPage"/>
          </w:footnotePr>
          <w:pgSz w:w="11907" w:h="16839" w:code="9"/>
          <w:pgMar w:top="666" w:right="712" w:bottom="890" w:left="713" w:header="0" w:footer="3" w:gutter="0"/>
          <w:cols w:space="720"/>
          <w:noEndnote/>
          <w:docGrid w:linePitch="360"/>
        </w:sectPr>
      </w:pPr>
      <w:r w:rsidRPr="00C620CF">
        <w:rPr>
          <w:color w:val="auto"/>
          <w:sz w:val="24"/>
          <w:szCs w:val="24"/>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2E5C0BB0" w14:textId="25A9A394" w:rsidR="00A57638" w:rsidRPr="00C620CF" w:rsidRDefault="00E235EB" w:rsidP="0096553F">
      <w:pPr>
        <w:pStyle w:val="af5"/>
        <w:spacing w:line="276" w:lineRule="auto"/>
        <w:ind w:firstLine="709"/>
        <w:contextualSpacing/>
        <w:rPr>
          <w:rFonts w:ascii="Times New Roman" w:hAnsi="Times New Roman" w:cs="Times New Roman"/>
          <w:sz w:val="24"/>
          <w:szCs w:val="24"/>
        </w:rPr>
      </w:pPr>
      <w:bookmarkStart w:id="532" w:name="bookmark1262"/>
      <w:r w:rsidRPr="00C620CF">
        <w:rPr>
          <w:rFonts w:ascii="Times New Roman" w:hAnsi="Times New Roman" w:cs="Times New Roman"/>
          <w:sz w:val="24"/>
          <w:szCs w:val="24"/>
        </w:rPr>
        <w:lastRenderedPageBreak/>
        <w:t>ПЛАНИРУЕМЫЕ РЕЗУЛЬТАТЫ ОСВОЕНИЯ</w:t>
      </w:r>
      <w:bookmarkEnd w:id="532"/>
      <w:r w:rsidR="0096553F">
        <w:rPr>
          <w:rFonts w:ascii="Times New Roman" w:hAnsi="Times New Roman" w:cs="Times New Roman"/>
          <w:sz w:val="24"/>
          <w:szCs w:val="24"/>
        </w:rPr>
        <w:t xml:space="preserve"> </w:t>
      </w:r>
      <w:r w:rsidRPr="00C620CF">
        <w:rPr>
          <w:rFonts w:ascii="Times New Roman" w:hAnsi="Times New Roman" w:cs="Times New Roman"/>
          <w:sz w:val="24"/>
          <w:szCs w:val="24"/>
        </w:rPr>
        <w:t>УЧЕБНОГО ПРЕДМЕТА «МАТЕМАТИКА»</w:t>
      </w:r>
      <w:r w:rsidR="0096553F">
        <w:rPr>
          <w:rFonts w:ascii="Times New Roman" w:hAnsi="Times New Roman" w:cs="Times New Roman"/>
          <w:sz w:val="24"/>
          <w:szCs w:val="24"/>
        </w:rPr>
        <w:t xml:space="preserve"> </w:t>
      </w:r>
      <w:r w:rsidRPr="00C620CF">
        <w:rPr>
          <w:rFonts w:ascii="Times New Roman" w:hAnsi="Times New Roman" w:cs="Times New Roman"/>
          <w:sz w:val="24"/>
          <w:szCs w:val="24"/>
        </w:rPr>
        <w:t>НА УРОВНЕ ОСНОВНОГО ОБЩЕГО ОБРАЗОВАНИЯ</w:t>
      </w:r>
    </w:p>
    <w:p w14:paraId="1C39259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7641D12"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ЛИЧНОСТНЫЕ РЕЗУЛЬТАТЫ</w:t>
      </w:r>
    </w:p>
    <w:p w14:paraId="36BC281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Личностные результаты освоения программы учебного предмета «Математика» характеризуются:</w:t>
      </w:r>
    </w:p>
    <w:p w14:paraId="6B5B9B94" w14:textId="77777777" w:rsidR="00A57638" w:rsidRPr="00C620CF" w:rsidRDefault="00E235EB" w:rsidP="00C620CF">
      <w:pPr>
        <w:pStyle w:val="60"/>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Патриотическое воспитание:</w:t>
      </w:r>
    </w:p>
    <w:p w14:paraId="346C5BB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C06C143" w14:textId="77777777" w:rsidR="00A57638" w:rsidRPr="00C620CF" w:rsidRDefault="00E235EB" w:rsidP="00C620CF">
      <w:pPr>
        <w:pStyle w:val="60"/>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Гражданское и духовно-нравственное воспитание:</w:t>
      </w:r>
    </w:p>
    <w:p w14:paraId="6A30FC0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440BC4E" w14:textId="77777777" w:rsidR="00A57638" w:rsidRPr="00C620CF" w:rsidRDefault="00E235EB" w:rsidP="00C620CF">
      <w:pPr>
        <w:pStyle w:val="60"/>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Трудовое воспитание:</w:t>
      </w:r>
    </w:p>
    <w:p w14:paraId="7284E58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F669381" w14:textId="77777777" w:rsidR="00A57638" w:rsidRPr="00C620CF" w:rsidRDefault="00E235EB" w:rsidP="00C620CF">
      <w:pPr>
        <w:pStyle w:val="60"/>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Эстетическое воспитание:</w:t>
      </w:r>
    </w:p>
    <w:p w14:paraId="4D35BAD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14EABFE" w14:textId="77777777" w:rsidR="00A57638" w:rsidRPr="00C620CF" w:rsidRDefault="00E235EB" w:rsidP="00C620CF">
      <w:pPr>
        <w:pStyle w:val="60"/>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Ценности научного познания:</w:t>
      </w:r>
    </w:p>
    <w:p w14:paraId="622904D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AAB9694" w14:textId="77777777" w:rsidR="00A57638" w:rsidRPr="00C620CF" w:rsidRDefault="00E235EB" w:rsidP="00C620CF">
      <w:pPr>
        <w:pStyle w:val="60"/>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Физическое воспитание, формирование культуры здоровья и эмоционального благополучия:</w:t>
      </w:r>
    </w:p>
    <w:p w14:paraId="03BC89E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302359B" w14:textId="77777777" w:rsidR="00A57638" w:rsidRPr="00C620CF" w:rsidRDefault="00E235EB" w:rsidP="00C620CF">
      <w:pPr>
        <w:pStyle w:val="60"/>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Экологическое воспитание:</w:t>
      </w:r>
    </w:p>
    <w:p w14:paraId="36CF765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4FFBCB56" w14:textId="77777777" w:rsidR="00A57638" w:rsidRPr="00C620CF" w:rsidRDefault="00E235EB" w:rsidP="00C620CF">
      <w:pPr>
        <w:pStyle w:val="60"/>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Личностные результаты, обеспечивающие адаптацию обучающегося к изменяющимся условиям социальной и природной среды:</w:t>
      </w:r>
    </w:p>
    <w:p w14:paraId="09B4730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AAD32F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1886D9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9E1277A" w14:textId="77777777" w:rsidR="004262A7" w:rsidRPr="00C620CF" w:rsidRDefault="004262A7" w:rsidP="00C620CF">
      <w:pPr>
        <w:pStyle w:val="af5"/>
        <w:spacing w:line="276" w:lineRule="auto"/>
        <w:ind w:firstLine="709"/>
        <w:contextualSpacing/>
        <w:rPr>
          <w:rFonts w:ascii="Times New Roman" w:hAnsi="Times New Roman" w:cs="Times New Roman"/>
          <w:sz w:val="24"/>
          <w:szCs w:val="24"/>
        </w:rPr>
      </w:pPr>
    </w:p>
    <w:p w14:paraId="0DB44333"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МЕТАПРЕДМЕТНЫЕ РЕЗУЛЬТАТЫ</w:t>
      </w:r>
    </w:p>
    <w:p w14:paraId="5782A0C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Метапредметные результаты освоения программы учебного предмета «Математика» характеризуются овладением </w:t>
      </w:r>
      <w:r w:rsidRPr="00C620CF">
        <w:rPr>
          <w:i/>
          <w:iCs/>
          <w:color w:val="auto"/>
          <w:sz w:val="24"/>
          <w:szCs w:val="24"/>
        </w:rPr>
        <w:t xml:space="preserve">универсальными </w:t>
      </w:r>
      <w:r w:rsidRPr="00C620CF">
        <w:rPr>
          <w:b/>
          <w:bCs/>
          <w:i/>
          <w:iCs/>
          <w:color w:val="auto"/>
          <w:sz w:val="24"/>
          <w:szCs w:val="24"/>
        </w:rPr>
        <w:t xml:space="preserve">познавательными </w:t>
      </w:r>
      <w:r w:rsidRPr="00C620CF">
        <w:rPr>
          <w:i/>
          <w:iCs/>
          <w:color w:val="auto"/>
          <w:sz w:val="24"/>
          <w:szCs w:val="24"/>
        </w:rPr>
        <w:t xml:space="preserve">действиями, универсальными </w:t>
      </w:r>
      <w:r w:rsidRPr="00C620CF">
        <w:rPr>
          <w:b/>
          <w:bCs/>
          <w:i/>
          <w:iCs/>
          <w:color w:val="auto"/>
          <w:sz w:val="24"/>
          <w:szCs w:val="24"/>
        </w:rPr>
        <w:t xml:space="preserve">коммуникативными </w:t>
      </w:r>
      <w:r w:rsidRPr="00C620CF">
        <w:rPr>
          <w:i/>
          <w:iCs/>
          <w:color w:val="auto"/>
          <w:sz w:val="24"/>
          <w:szCs w:val="24"/>
        </w:rPr>
        <w:t xml:space="preserve">действиями и универсальными </w:t>
      </w:r>
      <w:r w:rsidRPr="00C620CF">
        <w:rPr>
          <w:b/>
          <w:bCs/>
          <w:i/>
          <w:iCs/>
          <w:color w:val="auto"/>
          <w:sz w:val="24"/>
          <w:szCs w:val="24"/>
        </w:rPr>
        <w:t xml:space="preserve">регулятивными </w:t>
      </w:r>
      <w:r w:rsidRPr="00C620CF">
        <w:rPr>
          <w:i/>
          <w:iCs/>
          <w:color w:val="auto"/>
          <w:sz w:val="24"/>
          <w:szCs w:val="24"/>
        </w:rPr>
        <w:t>действиями.</w:t>
      </w:r>
    </w:p>
    <w:p w14:paraId="495E639B"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 xml:space="preserve">1) Универсальные </w:t>
      </w:r>
      <w:r w:rsidRPr="00C620CF">
        <w:rPr>
          <w:b/>
          <w:bCs/>
          <w:i/>
          <w:iCs/>
          <w:color w:val="auto"/>
          <w:sz w:val="24"/>
          <w:szCs w:val="24"/>
        </w:rPr>
        <w:t xml:space="preserve">познавательные </w:t>
      </w:r>
      <w:r w:rsidRPr="00C620CF">
        <w:rPr>
          <w:i/>
          <w:iCs/>
          <w:color w:val="auto"/>
          <w:sz w:val="24"/>
          <w:szCs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5201A6F" w14:textId="77777777" w:rsidR="00A57638" w:rsidRPr="00C620CF" w:rsidRDefault="00E235EB" w:rsidP="00C620CF">
      <w:pPr>
        <w:pStyle w:val="60"/>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Базовые логические действия:</w:t>
      </w:r>
    </w:p>
    <w:p w14:paraId="7BA2E817" w14:textId="77777777" w:rsidR="00A57638" w:rsidRPr="00C620CF" w:rsidRDefault="00E235EB" w:rsidP="00C620CF">
      <w:pPr>
        <w:pStyle w:val="13"/>
        <w:numPr>
          <w:ilvl w:val="0"/>
          <w:numId w:val="384"/>
        </w:numPr>
        <w:spacing w:line="276" w:lineRule="auto"/>
        <w:ind w:firstLine="709"/>
        <w:contextualSpacing/>
        <w:jc w:val="both"/>
        <w:rPr>
          <w:color w:val="auto"/>
          <w:sz w:val="24"/>
          <w:szCs w:val="24"/>
        </w:rPr>
      </w:pPr>
      <w:r w:rsidRPr="00C620CF">
        <w:rPr>
          <w:color w:val="auto"/>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3AEBD68" w14:textId="77777777" w:rsidR="00A57638" w:rsidRPr="00C620CF" w:rsidRDefault="00E235EB" w:rsidP="00C620CF">
      <w:pPr>
        <w:pStyle w:val="13"/>
        <w:numPr>
          <w:ilvl w:val="0"/>
          <w:numId w:val="384"/>
        </w:numPr>
        <w:spacing w:line="276" w:lineRule="auto"/>
        <w:ind w:firstLine="709"/>
        <w:contextualSpacing/>
        <w:jc w:val="both"/>
        <w:rPr>
          <w:color w:val="auto"/>
          <w:sz w:val="24"/>
          <w:szCs w:val="24"/>
        </w:rPr>
      </w:pPr>
      <w:r w:rsidRPr="00C620CF">
        <w:rPr>
          <w:color w:val="auto"/>
          <w:sz w:val="24"/>
          <w:szCs w:val="24"/>
        </w:rPr>
        <w:t>воспринимать, формулировать и преобразовывать суждения: утвердительные и отрицательные, единичные, частные и общие; условные;</w:t>
      </w:r>
    </w:p>
    <w:p w14:paraId="51A50CC8" w14:textId="77777777" w:rsidR="00A57638" w:rsidRPr="00C620CF" w:rsidRDefault="00E235EB" w:rsidP="00C620CF">
      <w:pPr>
        <w:pStyle w:val="13"/>
        <w:numPr>
          <w:ilvl w:val="0"/>
          <w:numId w:val="384"/>
        </w:numPr>
        <w:spacing w:line="276" w:lineRule="auto"/>
        <w:ind w:firstLine="709"/>
        <w:contextualSpacing/>
        <w:jc w:val="both"/>
        <w:rPr>
          <w:color w:val="auto"/>
          <w:sz w:val="24"/>
          <w:szCs w:val="24"/>
        </w:rPr>
      </w:pPr>
      <w:r w:rsidRPr="00C620CF">
        <w:rPr>
          <w:color w:val="auto"/>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3E831DE" w14:textId="77777777" w:rsidR="00A57638" w:rsidRPr="00C620CF" w:rsidRDefault="00E235EB" w:rsidP="00C620CF">
      <w:pPr>
        <w:pStyle w:val="13"/>
        <w:numPr>
          <w:ilvl w:val="0"/>
          <w:numId w:val="384"/>
        </w:numPr>
        <w:spacing w:line="276" w:lineRule="auto"/>
        <w:ind w:firstLine="709"/>
        <w:contextualSpacing/>
        <w:jc w:val="both"/>
        <w:rPr>
          <w:color w:val="auto"/>
          <w:sz w:val="24"/>
          <w:szCs w:val="24"/>
        </w:rPr>
      </w:pPr>
      <w:r w:rsidRPr="00C620CF">
        <w:rPr>
          <w:color w:val="auto"/>
          <w:sz w:val="24"/>
          <w:szCs w:val="24"/>
        </w:rPr>
        <w:t>делать выводы с использованием законов логики, дедуктивных и индуктивных умозаключений, умозаключений по аналогии;</w:t>
      </w:r>
    </w:p>
    <w:p w14:paraId="3DCDE9FD" w14:textId="77777777" w:rsidR="00A57638" w:rsidRPr="00C620CF" w:rsidRDefault="00E235EB" w:rsidP="00C620CF">
      <w:pPr>
        <w:pStyle w:val="13"/>
        <w:numPr>
          <w:ilvl w:val="0"/>
          <w:numId w:val="384"/>
        </w:numPr>
        <w:spacing w:line="276" w:lineRule="auto"/>
        <w:ind w:firstLine="709"/>
        <w:contextualSpacing/>
        <w:jc w:val="both"/>
        <w:rPr>
          <w:color w:val="auto"/>
          <w:sz w:val="24"/>
          <w:szCs w:val="24"/>
        </w:rPr>
      </w:pPr>
      <w:r w:rsidRPr="00C620CF">
        <w:rPr>
          <w:color w:val="auto"/>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F966EAC" w14:textId="77777777" w:rsidR="00A57638" w:rsidRPr="00C620CF" w:rsidRDefault="00E235EB" w:rsidP="00C620CF">
      <w:pPr>
        <w:pStyle w:val="13"/>
        <w:numPr>
          <w:ilvl w:val="0"/>
          <w:numId w:val="384"/>
        </w:numPr>
        <w:spacing w:line="276" w:lineRule="auto"/>
        <w:ind w:firstLine="709"/>
        <w:contextualSpacing/>
        <w:jc w:val="both"/>
        <w:rPr>
          <w:color w:val="auto"/>
          <w:sz w:val="24"/>
          <w:szCs w:val="24"/>
        </w:rPr>
      </w:pPr>
      <w:r w:rsidRPr="00C620CF">
        <w:rPr>
          <w:color w:val="auto"/>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9207534" w14:textId="77777777" w:rsidR="00A57638" w:rsidRPr="00C620CF" w:rsidRDefault="00E235EB" w:rsidP="00C620CF">
      <w:pPr>
        <w:pStyle w:val="60"/>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Базовые исследовательские действия:</w:t>
      </w:r>
    </w:p>
    <w:p w14:paraId="1D3D38FD" w14:textId="77777777" w:rsidR="00A57638" w:rsidRPr="00C620CF" w:rsidRDefault="00E235EB" w:rsidP="00C620CF">
      <w:pPr>
        <w:pStyle w:val="13"/>
        <w:numPr>
          <w:ilvl w:val="0"/>
          <w:numId w:val="385"/>
        </w:numPr>
        <w:spacing w:line="276" w:lineRule="auto"/>
        <w:ind w:firstLine="709"/>
        <w:contextualSpacing/>
        <w:jc w:val="both"/>
        <w:rPr>
          <w:color w:val="auto"/>
          <w:sz w:val="24"/>
          <w:szCs w:val="24"/>
        </w:rPr>
      </w:pPr>
      <w:r w:rsidRPr="00C620CF">
        <w:rPr>
          <w:color w:val="auto"/>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0C0075E" w14:textId="77777777" w:rsidR="00A57638" w:rsidRPr="00C620CF" w:rsidRDefault="00E235EB" w:rsidP="00C620CF">
      <w:pPr>
        <w:pStyle w:val="13"/>
        <w:numPr>
          <w:ilvl w:val="0"/>
          <w:numId w:val="385"/>
        </w:numPr>
        <w:spacing w:line="276" w:lineRule="auto"/>
        <w:ind w:firstLine="709"/>
        <w:contextualSpacing/>
        <w:jc w:val="both"/>
        <w:rPr>
          <w:color w:val="auto"/>
          <w:sz w:val="24"/>
          <w:szCs w:val="24"/>
        </w:rPr>
      </w:pPr>
      <w:r w:rsidRPr="00C620CF">
        <w:rPr>
          <w:color w:val="auto"/>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1E78999" w14:textId="77777777" w:rsidR="00A57638" w:rsidRPr="00C620CF" w:rsidRDefault="00E235EB" w:rsidP="00C620CF">
      <w:pPr>
        <w:pStyle w:val="13"/>
        <w:numPr>
          <w:ilvl w:val="0"/>
          <w:numId w:val="385"/>
        </w:numPr>
        <w:spacing w:line="276" w:lineRule="auto"/>
        <w:ind w:firstLine="709"/>
        <w:contextualSpacing/>
        <w:jc w:val="both"/>
        <w:rPr>
          <w:color w:val="auto"/>
          <w:sz w:val="24"/>
          <w:szCs w:val="24"/>
        </w:rPr>
      </w:pPr>
      <w:r w:rsidRPr="00C620CF">
        <w:rPr>
          <w:color w:val="auto"/>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A96945D" w14:textId="77777777" w:rsidR="00A57638" w:rsidRPr="00C620CF" w:rsidRDefault="00E235EB" w:rsidP="00C620CF">
      <w:pPr>
        <w:pStyle w:val="13"/>
        <w:numPr>
          <w:ilvl w:val="0"/>
          <w:numId w:val="385"/>
        </w:numPr>
        <w:spacing w:line="276" w:lineRule="auto"/>
        <w:ind w:firstLine="709"/>
        <w:contextualSpacing/>
        <w:jc w:val="both"/>
        <w:rPr>
          <w:color w:val="auto"/>
          <w:sz w:val="24"/>
          <w:szCs w:val="24"/>
        </w:rPr>
      </w:pPr>
      <w:r w:rsidRPr="00C620CF">
        <w:rPr>
          <w:color w:val="auto"/>
          <w:sz w:val="24"/>
          <w:szCs w:val="24"/>
        </w:rPr>
        <w:t>прогнозировать возможное развитие процесса, а также выдвигать предположения о его развитии в новых условиях.</w:t>
      </w:r>
    </w:p>
    <w:p w14:paraId="5DC68F45" w14:textId="77777777" w:rsidR="00A57638" w:rsidRPr="00C620CF" w:rsidRDefault="00E235EB" w:rsidP="00C620CF">
      <w:pPr>
        <w:pStyle w:val="60"/>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Работа с информацией:</w:t>
      </w:r>
    </w:p>
    <w:p w14:paraId="257341F4" w14:textId="77777777" w:rsidR="00A57638" w:rsidRPr="00C620CF" w:rsidRDefault="00E235EB" w:rsidP="00C620CF">
      <w:pPr>
        <w:pStyle w:val="13"/>
        <w:numPr>
          <w:ilvl w:val="0"/>
          <w:numId w:val="386"/>
        </w:numPr>
        <w:spacing w:line="276" w:lineRule="auto"/>
        <w:ind w:firstLine="709"/>
        <w:contextualSpacing/>
        <w:jc w:val="both"/>
        <w:rPr>
          <w:color w:val="auto"/>
          <w:sz w:val="24"/>
          <w:szCs w:val="24"/>
        </w:rPr>
      </w:pPr>
      <w:r w:rsidRPr="00C620CF">
        <w:rPr>
          <w:color w:val="auto"/>
          <w:sz w:val="24"/>
          <w:szCs w:val="24"/>
        </w:rPr>
        <w:t>выявлять недостаточность и избыточность информации, данных, необходимых для решения задачи;</w:t>
      </w:r>
    </w:p>
    <w:p w14:paraId="51B5F918" w14:textId="77777777" w:rsidR="00A57638" w:rsidRPr="00C620CF" w:rsidRDefault="00E235EB" w:rsidP="00C620CF">
      <w:pPr>
        <w:pStyle w:val="13"/>
        <w:numPr>
          <w:ilvl w:val="0"/>
          <w:numId w:val="386"/>
        </w:numPr>
        <w:spacing w:line="276" w:lineRule="auto"/>
        <w:ind w:firstLine="709"/>
        <w:contextualSpacing/>
        <w:jc w:val="both"/>
        <w:rPr>
          <w:color w:val="auto"/>
          <w:sz w:val="24"/>
          <w:szCs w:val="24"/>
        </w:rPr>
      </w:pPr>
      <w:r w:rsidRPr="00C620CF">
        <w:rPr>
          <w:color w:val="auto"/>
          <w:sz w:val="24"/>
          <w:szCs w:val="24"/>
        </w:rPr>
        <w:lastRenderedPageBreak/>
        <w:t>выбирать, анализировать, систематизировать и интерпретировать информацию различных видов и форм представления;</w:t>
      </w:r>
    </w:p>
    <w:p w14:paraId="4D21E42F" w14:textId="77777777" w:rsidR="00A57638" w:rsidRPr="00C620CF" w:rsidRDefault="00E235EB" w:rsidP="00C620CF">
      <w:pPr>
        <w:pStyle w:val="13"/>
        <w:numPr>
          <w:ilvl w:val="0"/>
          <w:numId w:val="386"/>
        </w:numPr>
        <w:spacing w:line="276" w:lineRule="auto"/>
        <w:ind w:firstLine="709"/>
        <w:contextualSpacing/>
        <w:jc w:val="both"/>
        <w:rPr>
          <w:color w:val="auto"/>
          <w:sz w:val="24"/>
          <w:szCs w:val="24"/>
        </w:rPr>
      </w:pPr>
      <w:r w:rsidRPr="00C620CF">
        <w:rPr>
          <w:color w:val="auto"/>
          <w:sz w:val="24"/>
          <w:szCs w:val="24"/>
        </w:rPr>
        <w:t>выбирать форму представления информации и иллюстрировать решаемые задачи схемами, диаграммами, иной графикой и их комбинациями;</w:t>
      </w:r>
    </w:p>
    <w:p w14:paraId="283BD071" w14:textId="77777777" w:rsidR="00A57638" w:rsidRPr="00C620CF" w:rsidRDefault="00E235EB" w:rsidP="00C620CF">
      <w:pPr>
        <w:pStyle w:val="13"/>
        <w:numPr>
          <w:ilvl w:val="0"/>
          <w:numId w:val="386"/>
        </w:numPr>
        <w:spacing w:line="276" w:lineRule="auto"/>
        <w:ind w:firstLine="709"/>
        <w:contextualSpacing/>
        <w:jc w:val="both"/>
        <w:rPr>
          <w:color w:val="auto"/>
          <w:sz w:val="24"/>
          <w:szCs w:val="24"/>
        </w:rPr>
      </w:pPr>
      <w:r w:rsidRPr="00C620CF">
        <w:rPr>
          <w:color w:val="auto"/>
          <w:sz w:val="24"/>
          <w:szCs w:val="24"/>
        </w:rPr>
        <w:t>оценивать надёжность информации по критериям, предложенным учителем или сформулированным самостоятельно.</w:t>
      </w:r>
    </w:p>
    <w:p w14:paraId="19B85213"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 xml:space="preserve">2) Универсальные </w:t>
      </w:r>
      <w:r w:rsidRPr="00C620CF">
        <w:rPr>
          <w:b/>
          <w:bCs/>
          <w:i/>
          <w:iCs/>
          <w:color w:val="auto"/>
          <w:sz w:val="24"/>
          <w:szCs w:val="24"/>
        </w:rPr>
        <w:t xml:space="preserve">коммуникативные </w:t>
      </w:r>
      <w:r w:rsidRPr="00C620CF">
        <w:rPr>
          <w:i/>
          <w:iCs/>
          <w:color w:val="auto"/>
          <w:sz w:val="24"/>
          <w:szCs w:val="24"/>
        </w:rPr>
        <w:t>действия обеспечивают сформированность социальных навыков обучающихся.</w:t>
      </w:r>
    </w:p>
    <w:p w14:paraId="4F316045" w14:textId="77777777" w:rsidR="00A57638" w:rsidRPr="00C620CF" w:rsidRDefault="00E235EB" w:rsidP="00C620CF">
      <w:pPr>
        <w:pStyle w:val="60"/>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Общение:</w:t>
      </w:r>
    </w:p>
    <w:p w14:paraId="344707D7" w14:textId="77777777" w:rsidR="00A57638" w:rsidRPr="00C620CF" w:rsidRDefault="00E235EB" w:rsidP="00C620CF">
      <w:pPr>
        <w:pStyle w:val="13"/>
        <w:numPr>
          <w:ilvl w:val="0"/>
          <w:numId w:val="387"/>
        </w:numPr>
        <w:spacing w:line="276" w:lineRule="auto"/>
        <w:ind w:firstLine="709"/>
        <w:contextualSpacing/>
        <w:jc w:val="both"/>
        <w:rPr>
          <w:color w:val="auto"/>
          <w:sz w:val="24"/>
          <w:szCs w:val="24"/>
        </w:rPr>
      </w:pPr>
      <w:r w:rsidRPr="00C620CF">
        <w:rPr>
          <w:color w:val="auto"/>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404959B" w14:textId="77777777" w:rsidR="00A57638" w:rsidRPr="00C620CF" w:rsidRDefault="00E235EB" w:rsidP="00C620CF">
      <w:pPr>
        <w:pStyle w:val="13"/>
        <w:numPr>
          <w:ilvl w:val="0"/>
          <w:numId w:val="387"/>
        </w:numPr>
        <w:spacing w:line="276" w:lineRule="auto"/>
        <w:ind w:firstLine="709"/>
        <w:contextualSpacing/>
        <w:jc w:val="both"/>
        <w:rPr>
          <w:color w:val="auto"/>
          <w:sz w:val="24"/>
          <w:szCs w:val="24"/>
        </w:rPr>
      </w:pPr>
      <w:r w:rsidRPr="00C620CF">
        <w:rPr>
          <w:color w:val="auto"/>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EEC0E42" w14:textId="77777777" w:rsidR="00A57638" w:rsidRPr="00C620CF" w:rsidRDefault="00E235EB" w:rsidP="00C620CF">
      <w:pPr>
        <w:pStyle w:val="13"/>
        <w:numPr>
          <w:ilvl w:val="0"/>
          <w:numId w:val="387"/>
        </w:numPr>
        <w:spacing w:line="276" w:lineRule="auto"/>
        <w:ind w:firstLine="709"/>
        <w:contextualSpacing/>
        <w:jc w:val="both"/>
        <w:rPr>
          <w:color w:val="auto"/>
          <w:sz w:val="24"/>
          <w:szCs w:val="24"/>
        </w:rPr>
      </w:pPr>
      <w:r w:rsidRPr="00C620CF">
        <w:rPr>
          <w:color w:val="auto"/>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0EBE799" w14:textId="77777777" w:rsidR="00A57638" w:rsidRPr="00C620CF" w:rsidRDefault="00E235EB" w:rsidP="00C620CF">
      <w:pPr>
        <w:pStyle w:val="60"/>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Сотрудничество:</w:t>
      </w:r>
    </w:p>
    <w:p w14:paraId="1520A875" w14:textId="77777777" w:rsidR="00A57638" w:rsidRPr="00C620CF" w:rsidRDefault="00E235EB" w:rsidP="00C620CF">
      <w:pPr>
        <w:pStyle w:val="13"/>
        <w:numPr>
          <w:ilvl w:val="0"/>
          <w:numId w:val="388"/>
        </w:numPr>
        <w:spacing w:line="276" w:lineRule="auto"/>
        <w:ind w:firstLine="709"/>
        <w:contextualSpacing/>
        <w:jc w:val="both"/>
        <w:rPr>
          <w:color w:val="auto"/>
          <w:sz w:val="24"/>
          <w:szCs w:val="24"/>
        </w:rPr>
      </w:pPr>
      <w:r w:rsidRPr="00C620CF">
        <w:rPr>
          <w:color w:val="auto"/>
          <w:sz w:val="24"/>
          <w:szCs w:val="24"/>
        </w:rPr>
        <w:t>понимать и использовать преимущества командной и индивидуальной работы при решении учебных математических</w:t>
      </w:r>
    </w:p>
    <w:p w14:paraId="20EB5C1C" w14:textId="77777777" w:rsidR="00A57638" w:rsidRPr="00C620CF" w:rsidRDefault="00E235EB" w:rsidP="00C620CF">
      <w:pPr>
        <w:pStyle w:val="13"/>
        <w:numPr>
          <w:ilvl w:val="0"/>
          <w:numId w:val="388"/>
        </w:numPr>
        <w:spacing w:line="276" w:lineRule="auto"/>
        <w:ind w:firstLine="709"/>
        <w:contextualSpacing/>
        <w:jc w:val="both"/>
        <w:rPr>
          <w:color w:val="auto"/>
          <w:sz w:val="24"/>
          <w:szCs w:val="24"/>
        </w:rPr>
      </w:pPr>
      <w:r w:rsidRPr="00C620CF">
        <w:rPr>
          <w:color w:val="auto"/>
          <w:sz w:val="24"/>
          <w:szCs w:val="24"/>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0395C37" w14:textId="77777777" w:rsidR="00A57638" w:rsidRPr="00C620CF" w:rsidRDefault="00E235EB" w:rsidP="00C620CF">
      <w:pPr>
        <w:pStyle w:val="13"/>
        <w:numPr>
          <w:ilvl w:val="0"/>
          <w:numId w:val="388"/>
        </w:numPr>
        <w:spacing w:line="276" w:lineRule="auto"/>
        <w:ind w:firstLine="709"/>
        <w:contextualSpacing/>
        <w:jc w:val="both"/>
        <w:rPr>
          <w:color w:val="auto"/>
          <w:sz w:val="24"/>
          <w:szCs w:val="24"/>
        </w:rPr>
      </w:pPr>
      <w:r w:rsidRPr="00C620CF">
        <w:rPr>
          <w:color w:val="auto"/>
          <w:sz w:val="24"/>
          <w:szCs w:val="24"/>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3936CBE"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 xml:space="preserve">3) Универсальные </w:t>
      </w:r>
      <w:r w:rsidRPr="00C620CF">
        <w:rPr>
          <w:b/>
          <w:bCs/>
          <w:i/>
          <w:iCs/>
          <w:color w:val="auto"/>
          <w:sz w:val="24"/>
          <w:szCs w:val="24"/>
        </w:rPr>
        <w:t xml:space="preserve">регулятивные </w:t>
      </w:r>
      <w:r w:rsidRPr="00C620CF">
        <w:rPr>
          <w:i/>
          <w:iCs/>
          <w:color w:val="auto"/>
          <w:sz w:val="24"/>
          <w:szCs w:val="24"/>
        </w:rPr>
        <w:t>действия обеспечивают формирование смысловых установок и жизненных навыков личности.</w:t>
      </w:r>
    </w:p>
    <w:p w14:paraId="39BF88CC" w14:textId="77777777" w:rsidR="00A57638" w:rsidRPr="00C620CF" w:rsidRDefault="00E235EB" w:rsidP="00C620CF">
      <w:pPr>
        <w:pStyle w:val="60"/>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Самоорганизация:</w:t>
      </w:r>
    </w:p>
    <w:p w14:paraId="03EFBED3" w14:textId="77777777" w:rsidR="00A57638" w:rsidRPr="00C620CF" w:rsidRDefault="00E235EB" w:rsidP="00C620CF">
      <w:pPr>
        <w:pStyle w:val="13"/>
        <w:numPr>
          <w:ilvl w:val="0"/>
          <w:numId w:val="389"/>
        </w:numPr>
        <w:spacing w:line="276" w:lineRule="auto"/>
        <w:ind w:firstLine="709"/>
        <w:contextualSpacing/>
        <w:jc w:val="both"/>
        <w:rPr>
          <w:color w:val="auto"/>
          <w:sz w:val="24"/>
          <w:szCs w:val="24"/>
        </w:rPr>
      </w:pPr>
      <w:r w:rsidRPr="00C620CF">
        <w:rPr>
          <w:color w:val="auto"/>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F78476C" w14:textId="77777777" w:rsidR="00A57638" w:rsidRPr="00C620CF" w:rsidRDefault="00E235EB" w:rsidP="00C620CF">
      <w:pPr>
        <w:pStyle w:val="60"/>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Самоконтроль:</w:t>
      </w:r>
    </w:p>
    <w:p w14:paraId="6458B87F" w14:textId="77777777" w:rsidR="00A57638" w:rsidRPr="00C620CF" w:rsidRDefault="00E235EB" w:rsidP="00C620CF">
      <w:pPr>
        <w:pStyle w:val="13"/>
        <w:numPr>
          <w:ilvl w:val="0"/>
          <w:numId w:val="389"/>
        </w:numPr>
        <w:spacing w:line="276" w:lineRule="auto"/>
        <w:ind w:firstLine="709"/>
        <w:contextualSpacing/>
        <w:jc w:val="both"/>
        <w:rPr>
          <w:color w:val="auto"/>
          <w:sz w:val="24"/>
          <w:szCs w:val="24"/>
        </w:rPr>
      </w:pPr>
      <w:r w:rsidRPr="00C620CF">
        <w:rPr>
          <w:color w:val="auto"/>
          <w:sz w:val="24"/>
          <w:szCs w:val="24"/>
        </w:rPr>
        <w:t>владеть способами самопроверки, самоконтроля процесса и результата решения математической задачи;</w:t>
      </w:r>
    </w:p>
    <w:p w14:paraId="3AAADE2B" w14:textId="77777777" w:rsidR="00A57638" w:rsidRPr="00C620CF" w:rsidRDefault="00E235EB" w:rsidP="00C620CF">
      <w:pPr>
        <w:pStyle w:val="13"/>
        <w:numPr>
          <w:ilvl w:val="0"/>
          <w:numId w:val="389"/>
        </w:numPr>
        <w:spacing w:line="276" w:lineRule="auto"/>
        <w:ind w:firstLine="709"/>
        <w:contextualSpacing/>
        <w:jc w:val="both"/>
        <w:rPr>
          <w:color w:val="auto"/>
          <w:sz w:val="24"/>
          <w:szCs w:val="24"/>
        </w:rPr>
      </w:pPr>
      <w:r w:rsidRPr="00C620CF">
        <w:rPr>
          <w:color w:val="auto"/>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819DF07" w14:textId="77777777" w:rsidR="00A57638" w:rsidRPr="00C620CF" w:rsidRDefault="00E235EB" w:rsidP="00C620CF">
      <w:pPr>
        <w:pStyle w:val="13"/>
        <w:numPr>
          <w:ilvl w:val="0"/>
          <w:numId w:val="389"/>
        </w:numPr>
        <w:spacing w:line="276" w:lineRule="auto"/>
        <w:ind w:firstLine="709"/>
        <w:contextualSpacing/>
        <w:jc w:val="both"/>
        <w:rPr>
          <w:color w:val="auto"/>
          <w:sz w:val="24"/>
          <w:szCs w:val="24"/>
        </w:rPr>
      </w:pPr>
      <w:r w:rsidRPr="00C620CF">
        <w:rPr>
          <w:color w:val="auto"/>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38DED5B"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ПРЕДМЕТНЫЕ РЕЗУЛЬТАТЫ</w:t>
      </w:r>
    </w:p>
    <w:p w14:paraId="16D77F6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w:t>
      </w:r>
      <w:r w:rsidRPr="00C620CF">
        <w:rPr>
          <w:color w:val="auto"/>
          <w:sz w:val="24"/>
          <w:szCs w:val="24"/>
        </w:rPr>
        <w:lastRenderedPageBreak/>
        <w:t>«Вероятность и статистика».</w:t>
      </w:r>
    </w:p>
    <w:p w14:paraId="64401106" w14:textId="77777777" w:rsidR="00A57638" w:rsidRPr="00C620CF" w:rsidRDefault="00E235EB" w:rsidP="00C620CF">
      <w:pPr>
        <w:pStyle w:val="13"/>
        <w:spacing w:line="276" w:lineRule="auto"/>
        <w:ind w:firstLine="709"/>
        <w:contextualSpacing/>
        <w:jc w:val="both"/>
        <w:rPr>
          <w:color w:val="auto"/>
          <w:sz w:val="24"/>
          <w:szCs w:val="24"/>
        </w:rPr>
        <w:sectPr w:rsidR="00A57638" w:rsidRPr="00C620CF" w:rsidSect="0047134A">
          <w:footnotePr>
            <w:numRestart w:val="eachPage"/>
          </w:footnotePr>
          <w:pgSz w:w="11907" w:h="16839" w:code="9"/>
          <w:pgMar w:top="672" w:right="706" w:bottom="914" w:left="701" w:header="0" w:footer="3" w:gutter="0"/>
          <w:cols w:space="720"/>
          <w:noEndnote/>
          <w:docGrid w:linePitch="360"/>
        </w:sectPr>
      </w:pPr>
      <w:r w:rsidRPr="00C620CF">
        <w:rPr>
          <w:color w:val="auto"/>
          <w:sz w:val="24"/>
          <w:szCs w:val="24"/>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08D9F544" w14:textId="77F5383C"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sz w:val="24"/>
          <w:szCs w:val="24"/>
        </w:rPr>
      </w:pPr>
      <w:bookmarkStart w:id="533" w:name="bookmark1266"/>
      <w:r w:rsidRPr="00C620CF">
        <w:rPr>
          <w:rFonts w:ascii="Times New Roman" w:hAnsi="Times New Roman" w:cs="Times New Roman"/>
          <w:sz w:val="24"/>
          <w:szCs w:val="24"/>
        </w:rPr>
        <w:lastRenderedPageBreak/>
        <w:t>РАБОЧАЯ ПРОГРАММА УЧЕБНОГО КУРСА «МАТЕМАТИКА». 5—6 КЛАССЫ</w:t>
      </w:r>
      <w:bookmarkEnd w:id="533"/>
    </w:p>
    <w:p w14:paraId="2CA2DC44" w14:textId="77777777" w:rsidR="004262A7" w:rsidRPr="00C620CF" w:rsidRDefault="004262A7" w:rsidP="00C620CF">
      <w:pPr>
        <w:pStyle w:val="af5"/>
        <w:spacing w:line="276" w:lineRule="auto"/>
        <w:ind w:firstLine="709"/>
        <w:contextualSpacing/>
        <w:rPr>
          <w:rFonts w:ascii="Times New Roman" w:hAnsi="Times New Roman" w:cs="Times New Roman"/>
          <w:sz w:val="24"/>
          <w:szCs w:val="24"/>
        </w:rPr>
      </w:pPr>
    </w:p>
    <w:p w14:paraId="7EE8D6C5"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ЦЕЛИ ИЗУЧЕНИЯ УЧЕБНОГО КУРСА</w:t>
      </w:r>
    </w:p>
    <w:p w14:paraId="45843B0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Приоритетными целями обучения математике в 5—6 классах являются:</w:t>
      </w:r>
    </w:p>
    <w:p w14:paraId="7CD85D84" w14:textId="77777777" w:rsidR="00A57638" w:rsidRPr="00C620CF" w:rsidRDefault="00E235EB" w:rsidP="00C620CF">
      <w:pPr>
        <w:pStyle w:val="13"/>
        <w:numPr>
          <w:ilvl w:val="0"/>
          <w:numId w:val="390"/>
        </w:numPr>
        <w:spacing w:line="276" w:lineRule="auto"/>
        <w:ind w:firstLine="709"/>
        <w:contextualSpacing/>
        <w:jc w:val="both"/>
        <w:rPr>
          <w:color w:val="auto"/>
          <w:sz w:val="24"/>
          <w:szCs w:val="24"/>
        </w:rPr>
      </w:pPr>
      <w:r w:rsidRPr="00C620CF">
        <w:rPr>
          <w:color w:val="auto"/>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3888E16" w14:textId="77777777" w:rsidR="00A57638" w:rsidRPr="00C620CF" w:rsidRDefault="00E235EB" w:rsidP="00C620CF">
      <w:pPr>
        <w:pStyle w:val="13"/>
        <w:numPr>
          <w:ilvl w:val="0"/>
          <w:numId w:val="390"/>
        </w:numPr>
        <w:spacing w:line="276" w:lineRule="auto"/>
        <w:ind w:firstLine="709"/>
        <w:contextualSpacing/>
        <w:jc w:val="both"/>
        <w:rPr>
          <w:color w:val="auto"/>
          <w:sz w:val="24"/>
          <w:szCs w:val="24"/>
        </w:rPr>
      </w:pPr>
      <w:r w:rsidRPr="00C620CF">
        <w:rPr>
          <w:color w:val="auto"/>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78BFA2A7" w14:textId="77777777" w:rsidR="00A57638" w:rsidRPr="00C620CF" w:rsidRDefault="00E235EB" w:rsidP="00C620CF">
      <w:pPr>
        <w:pStyle w:val="13"/>
        <w:numPr>
          <w:ilvl w:val="0"/>
          <w:numId w:val="390"/>
        </w:numPr>
        <w:spacing w:line="276" w:lineRule="auto"/>
        <w:ind w:firstLine="709"/>
        <w:contextualSpacing/>
        <w:jc w:val="both"/>
        <w:rPr>
          <w:color w:val="auto"/>
          <w:sz w:val="24"/>
          <w:szCs w:val="24"/>
        </w:rPr>
      </w:pPr>
      <w:r w:rsidRPr="00C620CF">
        <w:rPr>
          <w:color w:val="auto"/>
          <w:sz w:val="24"/>
          <w:szCs w:val="24"/>
        </w:rPr>
        <w:t>подведение обучающихся на доступном для них уровне к осознанию взаимосвязи математики и окружающего мира;</w:t>
      </w:r>
    </w:p>
    <w:p w14:paraId="6ACFD781" w14:textId="77777777" w:rsidR="00A57638" w:rsidRPr="00C620CF" w:rsidRDefault="00E235EB" w:rsidP="00C620CF">
      <w:pPr>
        <w:pStyle w:val="13"/>
        <w:numPr>
          <w:ilvl w:val="0"/>
          <w:numId w:val="390"/>
        </w:numPr>
        <w:spacing w:line="276" w:lineRule="auto"/>
        <w:ind w:firstLine="709"/>
        <w:contextualSpacing/>
        <w:jc w:val="both"/>
        <w:rPr>
          <w:color w:val="auto"/>
          <w:sz w:val="24"/>
          <w:szCs w:val="24"/>
        </w:rPr>
      </w:pPr>
      <w:r w:rsidRPr="00C620CF">
        <w:rPr>
          <w:color w:val="auto"/>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28B4D0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7515CA7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004624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33A7F1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1629FAD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63888BA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86364E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6823ECAE"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МЕСТО УЧЕБНОГО КУРСА В УЧЕБНОМ ПЛАНЕ</w:t>
      </w:r>
    </w:p>
    <w:p w14:paraId="453BB07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DEDBC9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4468D442" w14:textId="77777777" w:rsidR="004262A7"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СОДЕРЖАНИЕ УЧЕБНОГО КУРСА (ПО ГОДАМ ОБУЧЕНИЯ) </w:t>
      </w:r>
    </w:p>
    <w:p w14:paraId="04A3B4EF" w14:textId="77777777" w:rsidR="004262A7" w:rsidRPr="00C620CF" w:rsidRDefault="004262A7" w:rsidP="00C620CF">
      <w:pPr>
        <w:pStyle w:val="af5"/>
        <w:spacing w:line="276" w:lineRule="auto"/>
        <w:ind w:firstLine="709"/>
        <w:contextualSpacing/>
        <w:rPr>
          <w:rFonts w:ascii="Times New Roman" w:hAnsi="Times New Roman" w:cs="Times New Roman"/>
          <w:sz w:val="24"/>
          <w:szCs w:val="24"/>
        </w:rPr>
      </w:pPr>
    </w:p>
    <w:p w14:paraId="1760D6D8"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5 класс</w:t>
      </w:r>
    </w:p>
    <w:p w14:paraId="791EE1C6" w14:textId="77777777" w:rsidR="004262A7" w:rsidRPr="00C620CF" w:rsidRDefault="004262A7" w:rsidP="00C620CF">
      <w:pPr>
        <w:pStyle w:val="13"/>
        <w:spacing w:line="276" w:lineRule="auto"/>
        <w:ind w:firstLine="709"/>
        <w:contextualSpacing/>
        <w:jc w:val="both"/>
        <w:rPr>
          <w:b/>
          <w:bCs/>
          <w:i/>
          <w:iCs/>
          <w:color w:val="auto"/>
          <w:sz w:val="24"/>
          <w:szCs w:val="24"/>
        </w:rPr>
      </w:pPr>
    </w:p>
    <w:p w14:paraId="30C869CF"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Натуральные числа и нуль</w:t>
      </w:r>
    </w:p>
    <w:p w14:paraId="138FEDD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Натуральное число. Ряд натуральных чисел. Число 0. Изображение натуральных чисел точками на координатной (числовой) прямой.</w:t>
      </w:r>
    </w:p>
    <w:p w14:paraId="13A4EB9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Позиционная система счисления. Римская нумерация как пример непозиционной системы счисления. Десятичная система счисления.</w:t>
      </w:r>
    </w:p>
    <w:p w14:paraId="38EEAB1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Сравнение натуральных чисел, сравнение натуральных чисел с нулём. Способы сравнения. Округление натуральных чисел.</w:t>
      </w:r>
    </w:p>
    <w:p w14:paraId="372663C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56CE9BA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Использование букв для обозначения неизвестного компонента и записи свойств арифметических действий.</w:t>
      </w:r>
    </w:p>
    <w:p w14:paraId="4F35ADF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Делители и кратные числа, разложение на множители. Простые и составные числа. Признаки делимости на 2, 5, 10, 3, 9. Деление с остатком.</w:t>
      </w:r>
    </w:p>
    <w:p w14:paraId="595F5F8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Степень с натуральным показателем. Запись числа в виде суммы разрядных слагаемых.</w:t>
      </w:r>
    </w:p>
    <w:p w14:paraId="3ADFA6F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Числовое выражение. Вычисление значений числовых выражений; порядок выполнения </w:t>
      </w:r>
      <w:r w:rsidRPr="00C620CF">
        <w:rPr>
          <w:color w:val="auto"/>
          <w:sz w:val="24"/>
          <w:szCs w:val="24"/>
        </w:rPr>
        <w:lastRenderedPageBreak/>
        <w:t>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31160A8F"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Дроби</w:t>
      </w:r>
    </w:p>
    <w:p w14:paraId="359FD0D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4F1B871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Сложение и вычитание дробей. Умножение и деление дробей; взаимно-обратные дроби. Нахождение части целого и целого по его части.</w:t>
      </w:r>
    </w:p>
    <w:p w14:paraId="6E1B80E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02C490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Арифметические действия с десятичными дробями. Округление десятичных дробей.</w:t>
      </w:r>
    </w:p>
    <w:p w14:paraId="2DFA4CD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Решение текстовых задач</w:t>
      </w:r>
    </w:p>
    <w:p w14:paraId="7661950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89F736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81C11D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Решение основных задач на дроби.</w:t>
      </w:r>
    </w:p>
    <w:p w14:paraId="27E6090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Представление данных в виде таблиц, столбчатых диаграмм.</w:t>
      </w:r>
    </w:p>
    <w:p w14:paraId="3EF51ECB"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Наглядная геометрия</w:t>
      </w:r>
    </w:p>
    <w:p w14:paraId="5CAB360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F43793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14:paraId="4A8D027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Наглядные представления о фигурах на плоскости: многоугольник; прямоугольник, квадрат; треугольник, о равенстве фигур.</w:t>
      </w:r>
    </w:p>
    <w:p w14:paraId="1EA3D1B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DB12E7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14FCAD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4D267F5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Объём прямоугольного параллелепипеда, куба. Единицы измерения объёма.</w:t>
      </w:r>
    </w:p>
    <w:p w14:paraId="58F0EF05"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534" w:name="bookmark1268"/>
      <w:r w:rsidRPr="00C620CF">
        <w:rPr>
          <w:rFonts w:ascii="Times New Roman" w:hAnsi="Times New Roman" w:cs="Times New Roman"/>
          <w:sz w:val="24"/>
          <w:szCs w:val="24"/>
        </w:rPr>
        <w:t>6 класс</w:t>
      </w:r>
      <w:bookmarkEnd w:id="534"/>
    </w:p>
    <w:p w14:paraId="2E0E83A9" w14:textId="77777777" w:rsidR="004262A7" w:rsidRPr="00C620CF" w:rsidRDefault="004262A7" w:rsidP="00C620CF">
      <w:pPr>
        <w:pStyle w:val="13"/>
        <w:spacing w:line="276" w:lineRule="auto"/>
        <w:ind w:firstLine="709"/>
        <w:contextualSpacing/>
        <w:jc w:val="both"/>
        <w:rPr>
          <w:b/>
          <w:bCs/>
          <w:i/>
          <w:iCs/>
          <w:color w:val="auto"/>
          <w:sz w:val="24"/>
          <w:szCs w:val="24"/>
        </w:rPr>
      </w:pPr>
    </w:p>
    <w:p w14:paraId="7DDDB2FF"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Натуральные числа</w:t>
      </w:r>
    </w:p>
    <w:p w14:paraId="3D28E13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6454C92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14:paraId="23B4E22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Дроби</w:t>
      </w:r>
    </w:p>
    <w:p w14:paraId="6D5428D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Обыкновенная дробь, основное свойство дроби, сокращение дробей. Сравнение и </w:t>
      </w:r>
      <w:r w:rsidRPr="00C620CF">
        <w:rPr>
          <w:color w:val="auto"/>
          <w:sz w:val="24"/>
          <w:szCs w:val="24"/>
        </w:rPr>
        <w:lastRenderedPageBreak/>
        <w:t>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50AE941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Отношение. Деление в данном отношении. Масштаб, пропорция. Применение пропорций при решении задач.</w:t>
      </w:r>
    </w:p>
    <w:p w14:paraId="54734E9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669A6E0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Положительные и отрицательные числа</w:t>
      </w:r>
    </w:p>
    <w:p w14:paraId="4D7B58A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14:paraId="100510A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Сравнение чисел. Арифметические действия с положительными и отрицательными числами.</w:t>
      </w:r>
    </w:p>
    <w:p w14:paraId="2D5BC40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347C550D"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Буквенные выражения</w:t>
      </w:r>
    </w:p>
    <w:p w14:paraId="20D7AE0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0D3B7E3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Решение текстовых задач</w:t>
      </w:r>
    </w:p>
    <w:p w14:paraId="3E659E4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Решение текстовых задач арифметическим способом. Решение логических задач. Решение задач перебором всех возможных вариантов.</w:t>
      </w:r>
    </w:p>
    <w:p w14:paraId="5B7600A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902FD7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Решение задач, связанных с отношением, пропорциональностью величин, процентами; решение основных задач на дроби и проценты.</w:t>
      </w:r>
    </w:p>
    <w:p w14:paraId="62C2F4C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Оценка и прикидка, округление результата.</w:t>
      </w:r>
    </w:p>
    <w:p w14:paraId="6C347C3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Составление буквенных выражений по условию задачи.</w:t>
      </w:r>
    </w:p>
    <w:p w14:paraId="348EE7C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Представление данных с помощью таблиц и диаграмм. Столбчатые диаграммы: чтение и построение. Чтение круговых диаграмм.</w:t>
      </w:r>
    </w:p>
    <w:p w14:paraId="695DCEEC"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Наглядная геометрия</w:t>
      </w:r>
    </w:p>
    <w:p w14:paraId="4ED81E9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41A14B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0799A17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D4758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0AC817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Симметрия: центральная, осевая и зеркальная симметрии. Построение симметричных фигур.</w:t>
      </w:r>
    </w:p>
    <w:p w14:paraId="44EFCDD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3EB92EA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Понятие объёма; единицы измерения объёма. Объём прямоугольного параллелепипеда, куба.</w:t>
      </w:r>
    </w:p>
    <w:p w14:paraId="613FFD02" w14:textId="77777777" w:rsidR="004262A7" w:rsidRPr="00C620CF" w:rsidRDefault="004262A7" w:rsidP="00C620CF">
      <w:pPr>
        <w:pStyle w:val="af5"/>
        <w:spacing w:line="276" w:lineRule="auto"/>
        <w:ind w:firstLine="709"/>
        <w:contextualSpacing/>
        <w:rPr>
          <w:rFonts w:ascii="Times New Roman" w:hAnsi="Times New Roman" w:cs="Times New Roman"/>
          <w:sz w:val="24"/>
          <w:szCs w:val="24"/>
        </w:rPr>
      </w:pPr>
    </w:p>
    <w:p w14:paraId="6EDA19FA"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ПЛАНИРУЕМЫЕ ПРЕДМЕТНЫЕ РЕЗУЛЬТАТЫ ОСВОЕНИЯ ПРИМЕРНОЙ РАБОЧЕЙ ПРОГРАММЫ КУРСА (ПО ГОДАМ ОБУЧЕНИЯ)</w:t>
      </w:r>
    </w:p>
    <w:p w14:paraId="40238D5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2EF3519A" w14:textId="77777777" w:rsidR="004262A7" w:rsidRPr="00C620CF" w:rsidRDefault="004262A7" w:rsidP="00C620CF">
      <w:pPr>
        <w:pStyle w:val="af5"/>
        <w:spacing w:line="276" w:lineRule="auto"/>
        <w:ind w:firstLine="709"/>
        <w:contextualSpacing/>
        <w:rPr>
          <w:rFonts w:ascii="Times New Roman" w:hAnsi="Times New Roman" w:cs="Times New Roman"/>
          <w:sz w:val="24"/>
          <w:szCs w:val="24"/>
        </w:rPr>
      </w:pPr>
      <w:bookmarkStart w:id="535" w:name="bookmark1270"/>
    </w:p>
    <w:p w14:paraId="478E3D7D"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5 класс</w:t>
      </w:r>
      <w:bookmarkEnd w:id="535"/>
    </w:p>
    <w:p w14:paraId="36D9B542" w14:textId="77777777" w:rsidR="004262A7" w:rsidRPr="00C620CF" w:rsidRDefault="004262A7" w:rsidP="00C620CF">
      <w:pPr>
        <w:pStyle w:val="13"/>
        <w:spacing w:line="276" w:lineRule="auto"/>
        <w:ind w:firstLine="709"/>
        <w:contextualSpacing/>
        <w:jc w:val="both"/>
        <w:rPr>
          <w:b/>
          <w:bCs/>
          <w:i/>
          <w:iCs/>
          <w:color w:val="auto"/>
          <w:sz w:val="24"/>
          <w:szCs w:val="24"/>
        </w:rPr>
      </w:pPr>
    </w:p>
    <w:p w14:paraId="590B7E71"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Числа и вычисления</w:t>
      </w:r>
    </w:p>
    <w:p w14:paraId="28FE8A3F" w14:textId="77777777" w:rsidR="00A57638" w:rsidRPr="00C620CF" w:rsidRDefault="00E235EB" w:rsidP="00C620CF">
      <w:pPr>
        <w:pStyle w:val="13"/>
        <w:numPr>
          <w:ilvl w:val="0"/>
          <w:numId w:val="391"/>
        </w:numPr>
        <w:spacing w:line="276" w:lineRule="auto"/>
        <w:ind w:firstLine="709"/>
        <w:contextualSpacing/>
        <w:jc w:val="both"/>
        <w:rPr>
          <w:color w:val="auto"/>
          <w:sz w:val="24"/>
          <w:szCs w:val="24"/>
        </w:rPr>
      </w:pPr>
      <w:r w:rsidRPr="00C620CF">
        <w:rPr>
          <w:color w:val="auto"/>
          <w:sz w:val="24"/>
          <w:szCs w:val="24"/>
        </w:rPr>
        <w:t>Понимать и правильно употреблять термины, связанные с натуральными числами, обыкновенными и десятичными дробями.</w:t>
      </w:r>
    </w:p>
    <w:p w14:paraId="480A5A85" w14:textId="77777777" w:rsidR="00A57638" w:rsidRPr="00C620CF" w:rsidRDefault="00E235EB" w:rsidP="00C620CF">
      <w:pPr>
        <w:pStyle w:val="13"/>
        <w:numPr>
          <w:ilvl w:val="0"/>
          <w:numId w:val="391"/>
        </w:numPr>
        <w:spacing w:line="276" w:lineRule="auto"/>
        <w:ind w:firstLine="709"/>
        <w:contextualSpacing/>
        <w:jc w:val="both"/>
        <w:rPr>
          <w:color w:val="auto"/>
          <w:sz w:val="24"/>
          <w:szCs w:val="24"/>
        </w:rPr>
      </w:pPr>
      <w:r w:rsidRPr="00C620CF">
        <w:rPr>
          <w:color w:val="auto"/>
          <w:sz w:val="24"/>
          <w:szCs w:val="24"/>
        </w:rPr>
        <w:t>Сравнивать и упорядочивать натуральные числа, сравнивать в простейших случаях обыкновенные дроби, десятичные дроби.</w:t>
      </w:r>
    </w:p>
    <w:p w14:paraId="503F6CAB" w14:textId="77777777" w:rsidR="00A57638" w:rsidRPr="00C620CF" w:rsidRDefault="00E235EB" w:rsidP="00C620CF">
      <w:pPr>
        <w:pStyle w:val="13"/>
        <w:numPr>
          <w:ilvl w:val="0"/>
          <w:numId w:val="391"/>
        </w:numPr>
        <w:spacing w:line="276" w:lineRule="auto"/>
        <w:ind w:firstLine="709"/>
        <w:contextualSpacing/>
        <w:jc w:val="both"/>
        <w:rPr>
          <w:color w:val="auto"/>
          <w:sz w:val="24"/>
          <w:szCs w:val="24"/>
        </w:rPr>
      </w:pPr>
      <w:r w:rsidRPr="00C620CF">
        <w:rPr>
          <w:color w:val="auto"/>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C38B97C" w14:textId="77777777" w:rsidR="00A57638" w:rsidRPr="00C620CF" w:rsidRDefault="00E235EB" w:rsidP="00C620CF">
      <w:pPr>
        <w:pStyle w:val="13"/>
        <w:numPr>
          <w:ilvl w:val="0"/>
          <w:numId w:val="391"/>
        </w:numPr>
        <w:spacing w:line="276" w:lineRule="auto"/>
        <w:ind w:firstLine="709"/>
        <w:contextualSpacing/>
        <w:jc w:val="both"/>
        <w:rPr>
          <w:color w:val="auto"/>
          <w:sz w:val="24"/>
          <w:szCs w:val="24"/>
        </w:rPr>
      </w:pPr>
      <w:r w:rsidRPr="00C620CF">
        <w:rPr>
          <w:color w:val="auto"/>
          <w:sz w:val="24"/>
          <w:szCs w:val="24"/>
        </w:rPr>
        <w:t>Выполнять арифметические действия с натуральными числами, с обыкновенными дробями в простейших случаях.</w:t>
      </w:r>
    </w:p>
    <w:p w14:paraId="173089F7" w14:textId="77777777" w:rsidR="00A57638" w:rsidRPr="00C620CF" w:rsidRDefault="00E235EB" w:rsidP="00C620CF">
      <w:pPr>
        <w:pStyle w:val="13"/>
        <w:numPr>
          <w:ilvl w:val="0"/>
          <w:numId w:val="391"/>
        </w:numPr>
        <w:spacing w:line="276" w:lineRule="auto"/>
        <w:ind w:firstLine="709"/>
        <w:contextualSpacing/>
        <w:jc w:val="both"/>
        <w:rPr>
          <w:color w:val="auto"/>
          <w:sz w:val="24"/>
          <w:szCs w:val="24"/>
        </w:rPr>
      </w:pPr>
      <w:r w:rsidRPr="00C620CF">
        <w:rPr>
          <w:color w:val="auto"/>
          <w:sz w:val="24"/>
          <w:szCs w:val="24"/>
        </w:rPr>
        <w:t>Выполнять проверку, прикидку результата вычислений.</w:t>
      </w:r>
    </w:p>
    <w:p w14:paraId="3C2979E2" w14:textId="77777777" w:rsidR="00A57638" w:rsidRPr="00C620CF" w:rsidRDefault="00E235EB" w:rsidP="00C620CF">
      <w:pPr>
        <w:pStyle w:val="13"/>
        <w:numPr>
          <w:ilvl w:val="0"/>
          <w:numId w:val="391"/>
        </w:numPr>
        <w:spacing w:line="276" w:lineRule="auto"/>
        <w:ind w:firstLine="709"/>
        <w:contextualSpacing/>
        <w:jc w:val="both"/>
        <w:rPr>
          <w:color w:val="auto"/>
          <w:sz w:val="24"/>
          <w:szCs w:val="24"/>
        </w:rPr>
      </w:pPr>
      <w:r w:rsidRPr="00C620CF">
        <w:rPr>
          <w:color w:val="auto"/>
          <w:sz w:val="24"/>
          <w:szCs w:val="24"/>
        </w:rPr>
        <w:t>Округлять натуральные числа.</w:t>
      </w:r>
    </w:p>
    <w:p w14:paraId="1E35B2F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Решение текстовых задач</w:t>
      </w:r>
    </w:p>
    <w:p w14:paraId="0D1E60E1" w14:textId="77777777" w:rsidR="00A57638" w:rsidRPr="00C620CF" w:rsidRDefault="00E235EB" w:rsidP="00C620CF">
      <w:pPr>
        <w:pStyle w:val="13"/>
        <w:numPr>
          <w:ilvl w:val="0"/>
          <w:numId w:val="392"/>
        </w:numPr>
        <w:spacing w:line="276" w:lineRule="auto"/>
        <w:ind w:firstLine="709"/>
        <w:contextualSpacing/>
        <w:jc w:val="both"/>
        <w:rPr>
          <w:color w:val="auto"/>
          <w:sz w:val="24"/>
          <w:szCs w:val="24"/>
        </w:rPr>
      </w:pPr>
      <w:r w:rsidRPr="00C620CF">
        <w:rPr>
          <w:color w:val="auto"/>
          <w:sz w:val="24"/>
          <w:szCs w:val="24"/>
        </w:rPr>
        <w:t>Решать текстовые задачи арифметическим способом и с помощью организованного конечного перебора всех возможных вариантов.</w:t>
      </w:r>
    </w:p>
    <w:p w14:paraId="61775A59" w14:textId="77777777" w:rsidR="00A57638" w:rsidRPr="00C620CF" w:rsidRDefault="00E235EB" w:rsidP="00C620CF">
      <w:pPr>
        <w:pStyle w:val="13"/>
        <w:numPr>
          <w:ilvl w:val="0"/>
          <w:numId w:val="392"/>
        </w:numPr>
        <w:spacing w:line="276" w:lineRule="auto"/>
        <w:ind w:firstLine="709"/>
        <w:contextualSpacing/>
        <w:jc w:val="both"/>
        <w:rPr>
          <w:color w:val="auto"/>
          <w:sz w:val="24"/>
          <w:szCs w:val="24"/>
        </w:rPr>
      </w:pPr>
      <w:r w:rsidRPr="00C620CF">
        <w:rPr>
          <w:color w:val="auto"/>
          <w:sz w:val="24"/>
          <w:szCs w:val="24"/>
        </w:rPr>
        <w:t>Решать задачи, содержащие зависимости, связывающие величины: скорость, время, расстояние; цена, количество, стоимость.</w:t>
      </w:r>
    </w:p>
    <w:p w14:paraId="3AD1F487" w14:textId="77777777" w:rsidR="00A57638" w:rsidRPr="00C620CF" w:rsidRDefault="00E235EB" w:rsidP="00C620CF">
      <w:pPr>
        <w:pStyle w:val="13"/>
        <w:numPr>
          <w:ilvl w:val="0"/>
          <w:numId w:val="392"/>
        </w:numPr>
        <w:spacing w:line="276" w:lineRule="auto"/>
        <w:ind w:firstLine="709"/>
        <w:contextualSpacing/>
        <w:jc w:val="both"/>
        <w:rPr>
          <w:color w:val="auto"/>
          <w:sz w:val="24"/>
          <w:szCs w:val="24"/>
        </w:rPr>
      </w:pPr>
      <w:r w:rsidRPr="00C620CF">
        <w:rPr>
          <w:color w:val="auto"/>
          <w:sz w:val="24"/>
          <w:szCs w:val="24"/>
        </w:rPr>
        <w:t>Использовать краткие записи, схемы, таблицы, обозначения при решении задач.</w:t>
      </w:r>
    </w:p>
    <w:p w14:paraId="239EC3F9" w14:textId="77777777" w:rsidR="00A57638" w:rsidRPr="00C620CF" w:rsidRDefault="00E235EB" w:rsidP="00C620CF">
      <w:pPr>
        <w:pStyle w:val="13"/>
        <w:numPr>
          <w:ilvl w:val="0"/>
          <w:numId w:val="392"/>
        </w:numPr>
        <w:spacing w:line="276" w:lineRule="auto"/>
        <w:ind w:firstLine="709"/>
        <w:contextualSpacing/>
        <w:jc w:val="both"/>
        <w:rPr>
          <w:color w:val="auto"/>
          <w:sz w:val="24"/>
          <w:szCs w:val="24"/>
        </w:rPr>
      </w:pPr>
      <w:r w:rsidRPr="00C620CF">
        <w:rPr>
          <w:color w:val="auto"/>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14:paraId="1CD0F4A3" w14:textId="77777777" w:rsidR="00A57638" w:rsidRPr="00C620CF" w:rsidRDefault="00E235EB" w:rsidP="00C620CF">
      <w:pPr>
        <w:pStyle w:val="13"/>
        <w:numPr>
          <w:ilvl w:val="0"/>
          <w:numId w:val="392"/>
        </w:numPr>
        <w:spacing w:line="276" w:lineRule="auto"/>
        <w:ind w:firstLine="709"/>
        <w:contextualSpacing/>
        <w:jc w:val="both"/>
        <w:rPr>
          <w:color w:val="auto"/>
          <w:sz w:val="24"/>
          <w:szCs w:val="24"/>
        </w:rPr>
      </w:pPr>
      <w:r w:rsidRPr="00C620CF">
        <w:rPr>
          <w:color w:val="auto"/>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1745C824"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Наглядная геометрия</w:t>
      </w:r>
    </w:p>
    <w:p w14:paraId="6B1BC605" w14:textId="77777777" w:rsidR="00A57638" w:rsidRPr="00C620CF" w:rsidRDefault="00E235EB" w:rsidP="00C620CF">
      <w:pPr>
        <w:pStyle w:val="13"/>
        <w:numPr>
          <w:ilvl w:val="0"/>
          <w:numId w:val="393"/>
        </w:numPr>
        <w:spacing w:line="276" w:lineRule="auto"/>
        <w:ind w:firstLine="709"/>
        <w:contextualSpacing/>
        <w:jc w:val="both"/>
        <w:rPr>
          <w:color w:val="auto"/>
          <w:sz w:val="24"/>
          <w:szCs w:val="24"/>
        </w:rPr>
      </w:pPr>
      <w:r w:rsidRPr="00C620CF">
        <w:rPr>
          <w:color w:val="auto"/>
          <w:sz w:val="24"/>
          <w:szCs w:val="24"/>
        </w:rPr>
        <w:t>Пользоваться геометрическими понятиями: точка, прямая, отрезок, луч, угол, многоугольник, окружность, круг.</w:t>
      </w:r>
    </w:p>
    <w:p w14:paraId="2388AFD2" w14:textId="77777777" w:rsidR="00A57638" w:rsidRPr="00C620CF" w:rsidRDefault="00E235EB" w:rsidP="00C620CF">
      <w:pPr>
        <w:pStyle w:val="13"/>
        <w:numPr>
          <w:ilvl w:val="0"/>
          <w:numId w:val="393"/>
        </w:numPr>
        <w:spacing w:line="276" w:lineRule="auto"/>
        <w:ind w:firstLine="709"/>
        <w:contextualSpacing/>
        <w:jc w:val="both"/>
        <w:rPr>
          <w:color w:val="auto"/>
          <w:sz w:val="24"/>
          <w:szCs w:val="24"/>
        </w:rPr>
      </w:pPr>
      <w:r w:rsidRPr="00C620CF">
        <w:rPr>
          <w:color w:val="auto"/>
          <w:sz w:val="24"/>
          <w:szCs w:val="24"/>
        </w:rPr>
        <w:t>Приводить примеры объектов окружающего мира, имеющих форму изученных геометрических фигур.</w:t>
      </w:r>
    </w:p>
    <w:p w14:paraId="4DCDC475" w14:textId="77777777" w:rsidR="00A57638" w:rsidRPr="00C620CF" w:rsidRDefault="00E235EB" w:rsidP="00C620CF">
      <w:pPr>
        <w:pStyle w:val="13"/>
        <w:numPr>
          <w:ilvl w:val="0"/>
          <w:numId w:val="393"/>
        </w:numPr>
        <w:spacing w:line="276" w:lineRule="auto"/>
        <w:ind w:firstLine="709"/>
        <w:contextualSpacing/>
        <w:jc w:val="both"/>
        <w:rPr>
          <w:color w:val="auto"/>
          <w:sz w:val="24"/>
          <w:szCs w:val="24"/>
        </w:rPr>
      </w:pPr>
      <w:r w:rsidRPr="00C620CF">
        <w:rPr>
          <w:color w:val="auto"/>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69F6AD0B" w14:textId="77777777" w:rsidR="00A57638" w:rsidRPr="00C620CF" w:rsidRDefault="00E235EB" w:rsidP="00C620CF">
      <w:pPr>
        <w:pStyle w:val="13"/>
        <w:numPr>
          <w:ilvl w:val="0"/>
          <w:numId w:val="393"/>
        </w:numPr>
        <w:spacing w:line="276" w:lineRule="auto"/>
        <w:ind w:firstLine="709"/>
        <w:contextualSpacing/>
        <w:jc w:val="both"/>
        <w:rPr>
          <w:color w:val="auto"/>
          <w:sz w:val="24"/>
          <w:szCs w:val="24"/>
        </w:rPr>
      </w:pPr>
      <w:r w:rsidRPr="00C620CF">
        <w:rPr>
          <w:color w:val="auto"/>
          <w:sz w:val="24"/>
          <w:szCs w:val="24"/>
        </w:rPr>
        <w:t>Изображать изученные геометрические фигуры на нелинованной и клетчатой бумаге с помощью циркуля и линейки.</w:t>
      </w:r>
    </w:p>
    <w:p w14:paraId="37597875" w14:textId="77777777" w:rsidR="00A57638" w:rsidRPr="00C620CF" w:rsidRDefault="00E235EB" w:rsidP="00C620CF">
      <w:pPr>
        <w:pStyle w:val="13"/>
        <w:numPr>
          <w:ilvl w:val="0"/>
          <w:numId w:val="393"/>
        </w:numPr>
        <w:spacing w:line="276" w:lineRule="auto"/>
        <w:ind w:firstLine="709"/>
        <w:contextualSpacing/>
        <w:jc w:val="both"/>
        <w:rPr>
          <w:color w:val="auto"/>
          <w:sz w:val="24"/>
          <w:szCs w:val="24"/>
        </w:rPr>
      </w:pPr>
      <w:r w:rsidRPr="00C620CF">
        <w:rPr>
          <w:color w:val="auto"/>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E6EE4D6" w14:textId="77777777" w:rsidR="00A57638" w:rsidRPr="00C620CF" w:rsidRDefault="00E235EB" w:rsidP="00C620CF">
      <w:pPr>
        <w:pStyle w:val="13"/>
        <w:numPr>
          <w:ilvl w:val="0"/>
          <w:numId w:val="393"/>
        </w:numPr>
        <w:spacing w:line="276" w:lineRule="auto"/>
        <w:ind w:firstLine="709"/>
        <w:contextualSpacing/>
        <w:jc w:val="both"/>
        <w:rPr>
          <w:color w:val="auto"/>
          <w:sz w:val="24"/>
          <w:szCs w:val="24"/>
        </w:rPr>
      </w:pPr>
      <w:r w:rsidRPr="00C620CF">
        <w:rPr>
          <w:color w:val="auto"/>
          <w:sz w:val="24"/>
          <w:szCs w:val="24"/>
        </w:rPr>
        <w:lastRenderedPageBreak/>
        <w:t>Использовать свойства сторон и углов прямоугольника, квадрата для их построения, вычисления площади и периметра.</w:t>
      </w:r>
    </w:p>
    <w:p w14:paraId="7F4DD8C1" w14:textId="77777777" w:rsidR="00A57638" w:rsidRPr="00C620CF" w:rsidRDefault="00E235EB" w:rsidP="00C620CF">
      <w:pPr>
        <w:pStyle w:val="13"/>
        <w:numPr>
          <w:ilvl w:val="0"/>
          <w:numId w:val="393"/>
        </w:numPr>
        <w:spacing w:line="276" w:lineRule="auto"/>
        <w:ind w:firstLine="709"/>
        <w:contextualSpacing/>
        <w:jc w:val="both"/>
        <w:rPr>
          <w:color w:val="auto"/>
          <w:sz w:val="24"/>
          <w:szCs w:val="24"/>
        </w:rPr>
      </w:pPr>
      <w:r w:rsidRPr="00C620CF">
        <w:rPr>
          <w:color w:val="auto"/>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8815D6C" w14:textId="77777777" w:rsidR="00A57638" w:rsidRPr="00C620CF" w:rsidRDefault="00E235EB" w:rsidP="00C620CF">
      <w:pPr>
        <w:pStyle w:val="13"/>
        <w:numPr>
          <w:ilvl w:val="0"/>
          <w:numId w:val="393"/>
        </w:numPr>
        <w:spacing w:line="276" w:lineRule="auto"/>
        <w:ind w:firstLine="709"/>
        <w:contextualSpacing/>
        <w:jc w:val="both"/>
        <w:rPr>
          <w:color w:val="auto"/>
          <w:sz w:val="24"/>
          <w:szCs w:val="24"/>
        </w:rPr>
      </w:pPr>
      <w:r w:rsidRPr="00C620CF">
        <w:rPr>
          <w:color w:val="auto"/>
          <w:sz w:val="24"/>
          <w:szCs w:val="24"/>
        </w:rPr>
        <w:t>Пользоваться основными метрическими единицами измерения длины, площади; выражать одни единицы величины через другие.</w:t>
      </w:r>
    </w:p>
    <w:p w14:paraId="45E9D512" w14:textId="77777777" w:rsidR="00A57638" w:rsidRPr="00C620CF" w:rsidRDefault="00E235EB" w:rsidP="00C620CF">
      <w:pPr>
        <w:pStyle w:val="13"/>
        <w:numPr>
          <w:ilvl w:val="0"/>
          <w:numId w:val="393"/>
        </w:numPr>
        <w:spacing w:line="276" w:lineRule="auto"/>
        <w:ind w:firstLine="709"/>
        <w:contextualSpacing/>
        <w:jc w:val="both"/>
        <w:rPr>
          <w:color w:val="auto"/>
          <w:sz w:val="24"/>
          <w:szCs w:val="24"/>
        </w:rPr>
      </w:pPr>
      <w:r w:rsidRPr="00C620CF">
        <w:rPr>
          <w:color w:val="auto"/>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14:paraId="369FEF67" w14:textId="77777777" w:rsidR="00A57638" w:rsidRPr="00C620CF" w:rsidRDefault="00E235EB" w:rsidP="00C620CF">
      <w:pPr>
        <w:pStyle w:val="13"/>
        <w:numPr>
          <w:ilvl w:val="0"/>
          <w:numId w:val="393"/>
        </w:numPr>
        <w:spacing w:line="276" w:lineRule="auto"/>
        <w:ind w:firstLine="709"/>
        <w:contextualSpacing/>
        <w:jc w:val="both"/>
        <w:rPr>
          <w:color w:val="auto"/>
          <w:sz w:val="24"/>
          <w:szCs w:val="24"/>
        </w:rPr>
      </w:pPr>
      <w:r w:rsidRPr="00C620CF">
        <w:rPr>
          <w:color w:val="auto"/>
          <w:sz w:val="24"/>
          <w:szCs w:val="24"/>
        </w:rPr>
        <w:t>Вычислять объём куба, параллелепипеда по заданным измерениям, пользоваться единицами измерения объёма.</w:t>
      </w:r>
    </w:p>
    <w:p w14:paraId="30B0106B" w14:textId="77777777" w:rsidR="00A57638" w:rsidRPr="00C620CF" w:rsidRDefault="00E235EB" w:rsidP="00C620CF">
      <w:pPr>
        <w:pStyle w:val="13"/>
        <w:numPr>
          <w:ilvl w:val="0"/>
          <w:numId w:val="393"/>
        </w:numPr>
        <w:spacing w:line="276" w:lineRule="auto"/>
        <w:ind w:firstLine="709"/>
        <w:contextualSpacing/>
        <w:jc w:val="both"/>
        <w:rPr>
          <w:color w:val="auto"/>
          <w:sz w:val="24"/>
          <w:szCs w:val="24"/>
        </w:rPr>
      </w:pPr>
      <w:r w:rsidRPr="00C620CF">
        <w:rPr>
          <w:color w:val="auto"/>
          <w:sz w:val="24"/>
          <w:szCs w:val="24"/>
        </w:rPr>
        <w:t>Решать несложные задачи на измерение геометрических величин в практических ситуациях.</w:t>
      </w:r>
    </w:p>
    <w:p w14:paraId="6D72B614"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536" w:name="bookmark1272"/>
      <w:r w:rsidRPr="00C620CF">
        <w:rPr>
          <w:rFonts w:ascii="Times New Roman" w:hAnsi="Times New Roman" w:cs="Times New Roman"/>
          <w:sz w:val="24"/>
          <w:szCs w:val="24"/>
        </w:rPr>
        <w:t>6 класс</w:t>
      </w:r>
      <w:bookmarkEnd w:id="536"/>
    </w:p>
    <w:p w14:paraId="64C01BF8" w14:textId="77777777" w:rsidR="004262A7" w:rsidRPr="00C620CF" w:rsidRDefault="004262A7" w:rsidP="00C620CF">
      <w:pPr>
        <w:pStyle w:val="af5"/>
        <w:spacing w:line="276" w:lineRule="auto"/>
        <w:ind w:firstLine="709"/>
        <w:contextualSpacing/>
        <w:rPr>
          <w:rFonts w:ascii="Times New Roman" w:hAnsi="Times New Roman" w:cs="Times New Roman"/>
          <w:sz w:val="24"/>
          <w:szCs w:val="24"/>
        </w:rPr>
      </w:pPr>
    </w:p>
    <w:p w14:paraId="38FDD8EE"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Числа и вычисления</w:t>
      </w:r>
    </w:p>
    <w:p w14:paraId="7D77E226" w14:textId="77777777" w:rsidR="00A57638" w:rsidRPr="00C620CF" w:rsidRDefault="00E235EB" w:rsidP="00C620CF">
      <w:pPr>
        <w:pStyle w:val="13"/>
        <w:numPr>
          <w:ilvl w:val="0"/>
          <w:numId w:val="394"/>
        </w:numPr>
        <w:spacing w:line="276" w:lineRule="auto"/>
        <w:ind w:firstLine="709"/>
        <w:contextualSpacing/>
        <w:jc w:val="both"/>
        <w:rPr>
          <w:color w:val="auto"/>
          <w:sz w:val="24"/>
          <w:szCs w:val="24"/>
        </w:rPr>
      </w:pPr>
      <w:r w:rsidRPr="00C620CF">
        <w:rPr>
          <w:color w:val="auto"/>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B2BB4C7" w14:textId="77777777" w:rsidR="00A57638" w:rsidRPr="00C620CF" w:rsidRDefault="00E235EB" w:rsidP="00C620CF">
      <w:pPr>
        <w:pStyle w:val="13"/>
        <w:numPr>
          <w:ilvl w:val="0"/>
          <w:numId w:val="394"/>
        </w:numPr>
        <w:spacing w:line="276" w:lineRule="auto"/>
        <w:ind w:firstLine="709"/>
        <w:contextualSpacing/>
        <w:jc w:val="both"/>
        <w:rPr>
          <w:color w:val="auto"/>
          <w:sz w:val="24"/>
          <w:szCs w:val="24"/>
        </w:rPr>
      </w:pPr>
      <w:r w:rsidRPr="00C620CF">
        <w:rPr>
          <w:color w:val="auto"/>
          <w:sz w:val="24"/>
          <w:szCs w:val="24"/>
        </w:rPr>
        <w:t>Сравнивать и упорядочивать целые числа, обыкновенные и десятичные дроби, сравнивать числа одного и разных знаков.</w:t>
      </w:r>
    </w:p>
    <w:p w14:paraId="56C32290" w14:textId="77777777" w:rsidR="00A57638" w:rsidRPr="00C620CF" w:rsidRDefault="00E235EB" w:rsidP="00C620CF">
      <w:pPr>
        <w:pStyle w:val="13"/>
        <w:numPr>
          <w:ilvl w:val="0"/>
          <w:numId w:val="394"/>
        </w:numPr>
        <w:spacing w:line="276" w:lineRule="auto"/>
        <w:ind w:firstLine="709"/>
        <w:contextualSpacing/>
        <w:jc w:val="both"/>
        <w:rPr>
          <w:color w:val="auto"/>
          <w:sz w:val="24"/>
          <w:szCs w:val="24"/>
        </w:rPr>
      </w:pPr>
      <w:r w:rsidRPr="00C620CF">
        <w:rPr>
          <w:color w:val="auto"/>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711DA49" w14:textId="77777777" w:rsidR="00A57638" w:rsidRPr="00C620CF" w:rsidRDefault="00E235EB" w:rsidP="00C620CF">
      <w:pPr>
        <w:pStyle w:val="13"/>
        <w:numPr>
          <w:ilvl w:val="0"/>
          <w:numId w:val="394"/>
        </w:numPr>
        <w:spacing w:line="276" w:lineRule="auto"/>
        <w:ind w:firstLine="709"/>
        <w:contextualSpacing/>
        <w:jc w:val="both"/>
        <w:rPr>
          <w:color w:val="auto"/>
          <w:sz w:val="24"/>
          <w:szCs w:val="24"/>
        </w:rPr>
      </w:pPr>
      <w:r w:rsidRPr="00C620CF">
        <w:rPr>
          <w:color w:val="auto"/>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2EFF28C" w14:textId="77777777" w:rsidR="00A57638" w:rsidRPr="00C620CF" w:rsidRDefault="00E235EB" w:rsidP="00C620CF">
      <w:pPr>
        <w:pStyle w:val="13"/>
        <w:numPr>
          <w:ilvl w:val="0"/>
          <w:numId w:val="394"/>
        </w:numPr>
        <w:spacing w:line="276" w:lineRule="auto"/>
        <w:ind w:firstLine="709"/>
        <w:contextualSpacing/>
        <w:jc w:val="both"/>
        <w:rPr>
          <w:color w:val="auto"/>
          <w:sz w:val="24"/>
          <w:szCs w:val="24"/>
        </w:rPr>
      </w:pPr>
      <w:r w:rsidRPr="00C620CF">
        <w:rPr>
          <w:color w:val="auto"/>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6A389808" w14:textId="77777777" w:rsidR="00A57638" w:rsidRPr="00C620CF" w:rsidRDefault="00E235EB" w:rsidP="00C620CF">
      <w:pPr>
        <w:pStyle w:val="13"/>
        <w:numPr>
          <w:ilvl w:val="0"/>
          <w:numId w:val="394"/>
        </w:numPr>
        <w:spacing w:line="276" w:lineRule="auto"/>
        <w:ind w:firstLine="709"/>
        <w:contextualSpacing/>
        <w:jc w:val="both"/>
        <w:rPr>
          <w:color w:val="auto"/>
          <w:sz w:val="24"/>
          <w:szCs w:val="24"/>
        </w:rPr>
      </w:pPr>
      <w:r w:rsidRPr="00C620CF">
        <w:rPr>
          <w:color w:val="auto"/>
          <w:sz w:val="24"/>
          <w:szCs w:val="24"/>
        </w:rPr>
        <w:t>Соотносить точки в прямоугольной системе координат с координатами этой точки.</w:t>
      </w:r>
    </w:p>
    <w:p w14:paraId="182D6D6F" w14:textId="77777777" w:rsidR="00A57638" w:rsidRPr="00C620CF" w:rsidRDefault="00E235EB" w:rsidP="00C620CF">
      <w:pPr>
        <w:pStyle w:val="13"/>
        <w:numPr>
          <w:ilvl w:val="0"/>
          <w:numId w:val="394"/>
        </w:numPr>
        <w:spacing w:line="276" w:lineRule="auto"/>
        <w:ind w:firstLine="709"/>
        <w:contextualSpacing/>
        <w:jc w:val="both"/>
        <w:rPr>
          <w:color w:val="auto"/>
          <w:sz w:val="24"/>
          <w:szCs w:val="24"/>
        </w:rPr>
      </w:pPr>
      <w:r w:rsidRPr="00C620CF">
        <w:rPr>
          <w:color w:val="auto"/>
          <w:sz w:val="24"/>
          <w:szCs w:val="24"/>
        </w:rPr>
        <w:t>Округлять целые числа и десятичные дроби, находить приближения чисел.</w:t>
      </w:r>
    </w:p>
    <w:p w14:paraId="21CBFED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Числовые и буквенные выражения</w:t>
      </w:r>
    </w:p>
    <w:p w14:paraId="29FC2478" w14:textId="77777777" w:rsidR="00A57638" w:rsidRPr="00C620CF" w:rsidRDefault="00E235EB" w:rsidP="00C620CF">
      <w:pPr>
        <w:pStyle w:val="13"/>
        <w:numPr>
          <w:ilvl w:val="0"/>
          <w:numId w:val="395"/>
        </w:numPr>
        <w:spacing w:line="276" w:lineRule="auto"/>
        <w:ind w:firstLine="709"/>
        <w:contextualSpacing/>
        <w:jc w:val="both"/>
        <w:rPr>
          <w:color w:val="auto"/>
          <w:sz w:val="24"/>
          <w:szCs w:val="24"/>
        </w:rPr>
      </w:pPr>
      <w:r w:rsidRPr="00C620CF">
        <w:rPr>
          <w:color w:val="auto"/>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90FE96F" w14:textId="77777777" w:rsidR="00A57638" w:rsidRPr="00C620CF" w:rsidRDefault="00E235EB" w:rsidP="00C620CF">
      <w:pPr>
        <w:pStyle w:val="13"/>
        <w:numPr>
          <w:ilvl w:val="0"/>
          <w:numId w:val="395"/>
        </w:numPr>
        <w:spacing w:line="276" w:lineRule="auto"/>
        <w:ind w:firstLine="709"/>
        <w:contextualSpacing/>
        <w:jc w:val="both"/>
        <w:rPr>
          <w:color w:val="auto"/>
          <w:sz w:val="24"/>
          <w:szCs w:val="24"/>
        </w:rPr>
      </w:pPr>
      <w:r w:rsidRPr="00C620CF">
        <w:rPr>
          <w:color w:val="auto"/>
          <w:sz w:val="24"/>
          <w:szCs w:val="24"/>
        </w:rPr>
        <w:t>Пользоваться признаками делимости, раскладывать натуральные числа на простые множители.</w:t>
      </w:r>
    </w:p>
    <w:p w14:paraId="027B1900" w14:textId="77777777" w:rsidR="00A57638" w:rsidRPr="00C620CF" w:rsidRDefault="00E235EB" w:rsidP="00C620CF">
      <w:pPr>
        <w:pStyle w:val="13"/>
        <w:numPr>
          <w:ilvl w:val="0"/>
          <w:numId w:val="395"/>
        </w:numPr>
        <w:spacing w:line="276" w:lineRule="auto"/>
        <w:ind w:firstLine="709"/>
        <w:contextualSpacing/>
        <w:jc w:val="both"/>
        <w:rPr>
          <w:color w:val="auto"/>
          <w:sz w:val="24"/>
          <w:szCs w:val="24"/>
        </w:rPr>
      </w:pPr>
      <w:r w:rsidRPr="00C620CF">
        <w:rPr>
          <w:color w:val="auto"/>
          <w:sz w:val="24"/>
          <w:szCs w:val="24"/>
        </w:rPr>
        <w:t>Пользоваться масштабом, составлять пропорции и отношения.</w:t>
      </w:r>
    </w:p>
    <w:p w14:paraId="477AC807" w14:textId="77777777" w:rsidR="00A57638" w:rsidRPr="00C620CF" w:rsidRDefault="00E235EB" w:rsidP="00C620CF">
      <w:pPr>
        <w:pStyle w:val="13"/>
        <w:numPr>
          <w:ilvl w:val="0"/>
          <w:numId w:val="395"/>
        </w:numPr>
        <w:spacing w:line="276" w:lineRule="auto"/>
        <w:ind w:firstLine="709"/>
        <w:contextualSpacing/>
        <w:jc w:val="both"/>
        <w:rPr>
          <w:color w:val="auto"/>
          <w:sz w:val="24"/>
          <w:szCs w:val="24"/>
        </w:rPr>
      </w:pPr>
      <w:r w:rsidRPr="00C620CF">
        <w:rPr>
          <w:color w:val="auto"/>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C5882C5" w14:textId="77777777" w:rsidR="00A57638" w:rsidRPr="00C620CF" w:rsidRDefault="00E235EB" w:rsidP="00C620CF">
      <w:pPr>
        <w:pStyle w:val="13"/>
        <w:numPr>
          <w:ilvl w:val="0"/>
          <w:numId w:val="395"/>
        </w:numPr>
        <w:spacing w:line="276" w:lineRule="auto"/>
        <w:ind w:firstLine="709"/>
        <w:contextualSpacing/>
        <w:jc w:val="both"/>
        <w:rPr>
          <w:color w:val="auto"/>
          <w:sz w:val="24"/>
          <w:szCs w:val="24"/>
        </w:rPr>
      </w:pPr>
      <w:r w:rsidRPr="00C620CF">
        <w:rPr>
          <w:color w:val="auto"/>
          <w:sz w:val="24"/>
          <w:szCs w:val="24"/>
        </w:rPr>
        <w:t>Находить неизвестный компонент равенства.</w:t>
      </w:r>
    </w:p>
    <w:p w14:paraId="7A9DA252"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Решение текстовых задач</w:t>
      </w:r>
    </w:p>
    <w:p w14:paraId="0C690D11" w14:textId="77777777" w:rsidR="00A57638" w:rsidRPr="00C620CF" w:rsidRDefault="00E235EB" w:rsidP="00C620CF">
      <w:pPr>
        <w:pStyle w:val="13"/>
        <w:numPr>
          <w:ilvl w:val="0"/>
          <w:numId w:val="396"/>
        </w:numPr>
        <w:spacing w:line="276" w:lineRule="auto"/>
        <w:ind w:firstLine="709"/>
        <w:contextualSpacing/>
        <w:jc w:val="both"/>
        <w:rPr>
          <w:color w:val="auto"/>
          <w:sz w:val="24"/>
          <w:szCs w:val="24"/>
        </w:rPr>
      </w:pPr>
      <w:r w:rsidRPr="00C620CF">
        <w:rPr>
          <w:color w:val="auto"/>
          <w:sz w:val="24"/>
          <w:szCs w:val="24"/>
        </w:rPr>
        <w:t>Решать многошаговые текстовые задачи арифметическим способом.</w:t>
      </w:r>
    </w:p>
    <w:p w14:paraId="35270098" w14:textId="77777777" w:rsidR="00A57638" w:rsidRPr="00C620CF" w:rsidRDefault="00E235EB" w:rsidP="00C620CF">
      <w:pPr>
        <w:pStyle w:val="13"/>
        <w:numPr>
          <w:ilvl w:val="0"/>
          <w:numId w:val="396"/>
        </w:numPr>
        <w:spacing w:line="276" w:lineRule="auto"/>
        <w:ind w:firstLine="709"/>
        <w:contextualSpacing/>
        <w:jc w:val="both"/>
        <w:rPr>
          <w:color w:val="auto"/>
          <w:sz w:val="24"/>
          <w:szCs w:val="24"/>
        </w:rPr>
      </w:pPr>
      <w:r w:rsidRPr="00C620CF">
        <w:rPr>
          <w:color w:val="auto"/>
          <w:sz w:val="24"/>
          <w:szCs w:val="24"/>
        </w:rPr>
        <w:t>Решать задачи, связанные с отношением, пропорциональностью величин, процентами; решать три основные задачи на дроби и проценты.</w:t>
      </w:r>
    </w:p>
    <w:p w14:paraId="344EA2A2" w14:textId="77777777" w:rsidR="00A57638" w:rsidRPr="00C620CF" w:rsidRDefault="00E235EB" w:rsidP="00C620CF">
      <w:pPr>
        <w:pStyle w:val="13"/>
        <w:numPr>
          <w:ilvl w:val="0"/>
          <w:numId w:val="396"/>
        </w:numPr>
        <w:spacing w:line="276" w:lineRule="auto"/>
        <w:ind w:firstLine="709"/>
        <w:contextualSpacing/>
        <w:jc w:val="both"/>
        <w:rPr>
          <w:color w:val="auto"/>
          <w:sz w:val="24"/>
          <w:szCs w:val="24"/>
        </w:rPr>
      </w:pPr>
      <w:r w:rsidRPr="00C620CF">
        <w:rPr>
          <w:color w:val="auto"/>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47C1EB68" w14:textId="77777777" w:rsidR="00A57638" w:rsidRPr="00C620CF" w:rsidRDefault="00E235EB" w:rsidP="00C620CF">
      <w:pPr>
        <w:pStyle w:val="13"/>
        <w:numPr>
          <w:ilvl w:val="0"/>
          <w:numId w:val="396"/>
        </w:numPr>
        <w:spacing w:line="276" w:lineRule="auto"/>
        <w:ind w:firstLine="709"/>
        <w:contextualSpacing/>
        <w:jc w:val="both"/>
        <w:rPr>
          <w:color w:val="auto"/>
          <w:sz w:val="24"/>
          <w:szCs w:val="24"/>
        </w:rPr>
      </w:pPr>
      <w:r w:rsidRPr="00C620CF">
        <w:rPr>
          <w:color w:val="auto"/>
          <w:sz w:val="24"/>
          <w:szCs w:val="24"/>
        </w:rPr>
        <w:lastRenderedPageBreak/>
        <w:t>Составлять буквенные выражения по условию задачи.</w:t>
      </w:r>
    </w:p>
    <w:p w14:paraId="7570C45A" w14:textId="77777777" w:rsidR="00A57638" w:rsidRPr="00C620CF" w:rsidRDefault="00E235EB" w:rsidP="00C620CF">
      <w:pPr>
        <w:pStyle w:val="13"/>
        <w:numPr>
          <w:ilvl w:val="0"/>
          <w:numId w:val="396"/>
        </w:numPr>
        <w:spacing w:line="276" w:lineRule="auto"/>
        <w:ind w:firstLine="709"/>
        <w:contextualSpacing/>
        <w:jc w:val="both"/>
        <w:rPr>
          <w:color w:val="auto"/>
          <w:sz w:val="24"/>
          <w:szCs w:val="24"/>
        </w:rPr>
      </w:pPr>
      <w:r w:rsidRPr="00C620CF">
        <w:rPr>
          <w:color w:val="auto"/>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0229AD28" w14:textId="77777777" w:rsidR="00A57638" w:rsidRPr="00C620CF" w:rsidRDefault="00E235EB" w:rsidP="00C620CF">
      <w:pPr>
        <w:pStyle w:val="13"/>
        <w:numPr>
          <w:ilvl w:val="0"/>
          <w:numId w:val="396"/>
        </w:numPr>
        <w:spacing w:line="276" w:lineRule="auto"/>
        <w:ind w:firstLine="709"/>
        <w:contextualSpacing/>
        <w:jc w:val="both"/>
        <w:rPr>
          <w:color w:val="auto"/>
          <w:sz w:val="24"/>
          <w:szCs w:val="24"/>
        </w:rPr>
      </w:pPr>
      <w:r w:rsidRPr="00C620CF">
        <w:rPr>
          <w:color w:val="auto"/>
          <w:sz w:val="24"/>
          <w:szCs w:val="24"/>
        </w:rPr>
        <w:t>Представлять информацию с помощью таблиц, линейной и столбчатой диаграмм.</w:t>
      </w:r>
    </w:p>
    <w:p w14:paraId="13E47FC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Наглядная геометрия</w:t>
      </w:r>
    </w:p>
    <w:p w14:paraId="400670CD" w14:textId="77777777" w:rsidR="00A57638" w:rsidRPr="00C620CF" w:rsidRDefault="00E235EB" w:rsidP="00C620CF">
      <w:pPr>
        <w:pStyle w:val="13"/>
        <w:numPr>
          <w:ilvl w:val="0"/>
          <w:numId w:val="397"/>
        </w:numPr>
        <w:spacing w:line="276" w:lineRule="auto"/>
        <w:ind w:firstLine="709"/>
        <w:contextualSpacing/>
        <w:jc w:val="both"/>
        <w:rPr>
          <w:color w:val="auto"/>
          <w:sz w:val="24"/>
          <w:szCs w:val="24"/>
        </w:rPr>
      </w:pPr>
      <w:r w:rsidRPr="00C620CF">
        <w:rPr>
          <w:color w:val="auto"/>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522236D9" w14:textId="77777777" w:rsidR="00A57638" w:rsidRPr="00C620CF" w:rsidRDefault="00E235EB" w:rsidP="00C620CF">
      <w:pPr>
        <w:pStyle w:val="13"/>
        <w:numPr>
          <w:ilvl w:val="0"/>
          <w:numId w:val="397"/>
        </w:numPr>
        <w:spacing w:line="276" w:lineRule="auto"/>
        <w:ind w:firstLine="709"/>
        <w:contextualSpacing/>
        <w:jc w:val="both"/>
        <w:rPr>
          <w:color w:val="auto"/>
          <w:sz w:val="24"/>
          <w:szCs w:val="24"/>
        </w:rPr>
      </w:pPr>
      <w:r w:rsidRPr="00C620CF">
        <w:rPr>
          <w:color w:val="auto"/>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059EFC86" w14:textId="77777777" w:rsidR="00A57638" w:rsidRPr="00C620CF" w:rsidRDefault="00E235EB" w:rsidP="00C620CF">
      <w:pPr>
        <w:pStyle w:val="13"/>
        <w:numPr>
          <w:ilvl w:val="0"/>
          <w:numId w:val="397"/>
        </w:numPr>
        <w:spacing w:line="276" w:lineRule="auto"/>
        <w:ind w:firstLine="709"/>
        <w:contextualSpacing/>
        <w:jc w:val="both"/>
        <w:rPr>
          <w:color w:val="auto"/>
          <w:sz w:val="24"/>
          <w:szCs w:val="24"/>
        </w:rPr>
      </w:pPr>
      <w:r w:rsidRPr="00C620CF">
        <w:rPr>
          <w:color w:val="auto"/>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4A646A" w14:textId="77777777" w:rsidR="00A57638" w:rsidRPr="00C620CF" w:rsidRDefault="00E235EB" w:rsidP="00C620CF">
      <w:pPr>
        <w:pStyle w:val="13"/>
        <w:numPr>
          <w:ilvl w:val="0"/>
          <w:numId w:val="397"/>
        </w:numPr>
        <w:spacing w:line="276" w:lineRule="auto"/>
        <w:ind w:firstLine="709"/>
        <w:contextualSpacing/>
        <w:jc w:val="both"/>
        <w:rPr>
          <w:color w:val="auto"/>
          <w:sz w:val="24"/>
          <w:szCs w:val="24"/>
        </w:rPr>
      </w:pPr>
      <w:r w:rsidRPr="00C620CF">
        <w:rPr>
          <w:color w:val="auto"/>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3FB1824" w14:textId="77777777" w:rsidR="00A57638" w:rsidRPr="00C620CF" w:rsidRDefault="00E235EB" w:rsidP="00C620CF">
      <w:pPr>
        <w:pStyle w:val="13"/>
        <w:numPr>
          <w:ilvl w:val="0"/>
          <w:numId w:val="397"/>
        </w:numPr>
        <w:spacing w:line="276" w:lineRule="auto"/>
        <w:ind w:firstLine="709"/>
        <w:contextualSpacing/>
        <w:jc w:val="both"/>
        <w:rPr>
          <w:color w:val="auto"/>
          <w:sz w:val="24"/>
          <w:szCs w:val="24"/>
        </w:rPr>
      </w:pPr>
      <w:r w:rsidRPr="00C620CF">
        <w:rPr>
          <w:color w:val="auto"/>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2D9EA8D" w14:textId="77777777" w:rsidR="00A57638" w:rsidRPr="00C620CF" w:rsidRDefault="00E235EB" w:rsidP="00C620CF">
      <w:pPr>
        <w:pStyle w:val="13"/>
        <w:numPr>
          <w:ilvl w:val="0"/>
          <w:numId w:val="397"/>
        </w:numPr>
        <w:spacing w:line="276" w:lineRule="auto"/>
        <w:ind w:firstLine="709"/>
        <w:contextualSpacing/>
        <w:jc w:val="both"/>
        <w:rPr>
          <w:color w:val="auto"/>
          <w:sz w:val="24"/>
          <w:szCs w:val="24"/>
        </w:rPr>
      </w:pPr>
      <w:r w:rsidRPr="00C620CF">
        <w:rPr>
          <w:color w:val="auto"/>
          <w:sz w:val="24"/>
          <w:szCs w:val="24"/>
        </w:rPr>
        <w:t>Находить, используя чертёжные инструменты, расстояния: между двумя точками, от точки до прямой, длину пути на квадратной сетке.</w:t>
      </w:r>
    </w:p>
    <w:p w14:paraId="2D081C62" w14:textId="77777777" w:rsidR="00A57638" w:rsidRPr="00C620CF" w:rsidRDefault="00E235EB" w:rsidP="00C620CF">
      <w:pPr>
        <w:pStyle w:val="13"/>
        <w:numPr>
          <w:ilvl w:val="0"/>
          <w:numId w:val="397"/>
        </w:numPr>
        <w:spacing w:line="276" w:lineRule="auto"/>
        <w:ind w:firstLine="709"/>
        <w:contextualSpacing/>
        <w:jc w:val="both"/>
        <w:rPr>
          <w:color w:val="auto"/>
          <w:sz w:val="24"/>
          <w:szCs w:val="24"/>
        </w:rPr>
      </w:pPr>
      <w:r w:rsidRPr="00C620CF">
        <w:rPr>
          <w:color w:val="auto"/>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B35AA81" w14:textId="77777777" w:rsidR="00A57638" w:rsidRPr="00C620CF" w:rsidRDefault="00E235EB" w:rsidP="00C620CF">
      <w:pPr>
        <w:pStyle w:val="13"/>
        <w:numPr>
          <w:ilvl w:val="0"/>
          <w:numId w:val="397"/>
        </w:numPr>
        <w:spacing w:line="276" w:lineRule="auto"/>
        <w:ind w:firstLine="709"/>
        <w:contextualSpacing/>
        <w:jc w:val="both"/>
        <w:rPr>
          <w:color w:val="auto"/>
          <w:sz w:val="24"/>
          <w:szCs w:val="24"/>
        </w:rPr>
      </w:pPr>
      <w:r w:rsidRPr="00C620CF">
        <w:rPr>
          <w:color w:val="auto"/>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14:paraId="44DAD49B" w14:textId="77777777" w:rsidR="00A57638" w:rsidRPr="00C620CF" w:rsidRDefault="00E235EB" w:rsidP="00C620CF">
      <w:pPr>
        <w:pStyle w:val="13"/>
        <w:numPr>
          <w:ilvl w:val="0"/>
          <w:numId w:val="397"/>
        </w:numPr>
        <w:spacing w:line="276" w:lineRule="auto"/>
        <w:ind w:firstLine="709"/>
        <w:contextualSpacing/>
        <w:jc w:val="both"/>
        <w:rPr>
          <w:color w:val="auto"/>
          <w:sz w:val="24"/>
          <w:szCs w:val="24"/>
        </w:rPr>
      </w:pPr>
      <w:r w:rsidRPr="00C620CF">
        <w:rPr>
          <w:color w:val="auto"/>
          <w:sz w:val="24"/>
          <w:szCs w:val="24"/>
        </w:rPr>
        <w:t>Изображать на клетчатой бумаге прямоугольный параллелепипед.</w:t>
      </w:r>
    </w:p>
    <w:p w14:paraId="1A1B0B90" w14:textId="77777777" w:rsidR="00A57638" w:rsidRPr="00C620CF" w:rsidRDefault="00E235EB" w:rsidP="00C620CF">
      <w:pPr>
        <w:pStyle w:val="13"/>
        <w:numPr>
          <w:ilvl w:val="0"/>
          <w:numId w:val="397"/>
        </w:numPr>
        <w:spacing w:line="276" w:lineRule="auto"/>
        <w:ind w:firstLine="709"/>
        <w:contextualSpacing/>
        <w:jc w:val="both"/>
        <w:rPr>
          <w:color w:val="auto"/>
          <w:sz w:val="24"/>
          <w:szCs w:val="24"/>
        </w:rPr>
      </w:pPr>
      <w:r w:rsidRPr="00C620CF">
        <w:rPr>
          <w:color w:val="auto"/>
          <w:sz w:val="24"/>
          <w:szCs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1A975135" w14:textId="77777777" w:rsidR="00A57638" w:rsidRPr="00C620CF" w:rsidRDefault="00E235EB" w:rsidP="00C620CF">
      <w:pPr>
        <w:pStyle w:val="13"/>
        <w:numPr>
          <w:ilvl w:val="0"/>
          <w:numId w:val="397"/>
        </w:numPr>
        <w:spacing w:line="276" w:lineRule="auto"/>
        <w:ind w:firstLine="709"/>
        <w:contextualSpacing/>
        <w:jc w:val="both"/>
        <w:rPr>
          <w:color w:val="auto"/>
          <w:sz w:val="24"/>
          <w:szCs w:val="24"/>
        </w:rPr>
        <w:sectPr w:rsidR="00A57638" w:rsidRPr="00C620CF" w:rsidSect="0047134A">
          <w:footnotePr>
            <w:numRestart w:val="eachPage"/>
          </w:footnotePr>
          <w:pgSz w:w="11907" w:h="16839" w:code="9"/>
          <w:pgMar w:top="669" w:right="703" w:bottom="874" w:left="723" w:header="0" w:footer="3" w:gutter="0"/>
          <w:cols w:space="720"/>
          <w:noEndnote/>
          <w:docGrid w:linePitch="360"/>
        </w:sectPr>
      </w:pPr>
      <w:r w:rsidRPr="00C620CF">
        <w:rPr>
          <w:color w:val="auto"/>
          <w:sz w:val="24"/>
          <w:szCs w:val="24"/>
        </w:rPr>
        <w:t>Решать несложные задачи на нахождение геометрических величин в практических ситуациях.</w:t>
      </w:r>
    </w:p>
    <w:p w14:paraId="08CFC248" w14:textId="22188202" w:rsidR="00A57638" w:rsidRPr="00C620CF" w:rsidRDefault="00E235EB" w:rsidP="0096553F">
      <w:pPr>
        <w:pStyle w:val="af5"/>
        <w:spacing w:line="276" w:lineRule="auto"/>
        <w:ind w:firstLine="709"/>
        <w:contextualSpacing/>
        <w:rPr>
          <w:rFonts w:ascii="Times New Roman" w:hAnsi="Times New Roman" w:cs="Times New Roman"/>
          <w:sz w:val="24"/>
          <w:szCs w:val="24"/>
        </w:rPr>
      </w:pPr>
      <w:bookmarkStart w:id="537" w:name="bookmark1274"/>
      <w:r w:rsidRPr="00C620CF">
        <w:rPr>
          <w:rFonts w:ascii="Times New Roman" w:hAnsi="Times New Roman" w:cs="Times New Roman"/>
          <w:sz w:val="24"/>
          <w:szCs w:val="24"/>
        </w:rPr>
        <w:lastRenderedPageBreak/>
        <w:t>РАБОЧАЯ ПРОГРАММА</w:t>
      </w:r>
      <w:bookmarkEnd w:id="537"/>
      <w:r w:rsidR="0096553F">
        <w:rPr>
          <w:rFonts w:ascii="Times New Roman" w:hAnsi="Times New Roman" w:cs="Times New Roman"/>
          <w:sz w:val="24"/>
          <w:szCs w:val="24"/>
        </w:rPr>
        <w:t xml:space="preserve"> </w:t>
      </w:r>
      <w:r w:rsidRPr="00C620CF">
        <w:rPr>
          <w:rFonts w:ascii="Times New Roman" w:hAnsi="Times New Roman" w:cs="Times New Roman"/>
          <w:sz w:val="24"/>
          <w:szCs w:val="24"/>
        </w:rPr>
        <w:t>УЧЕБНОГО КУРСА «АЛГЕБРА». 7—9 КЛАССЫ</w:t>
      </w:r>
    </w:p>
    <w:p w14:paraId="255CF9BB" w14:textId="77777777" w:rsidR="004262A7" w:rsidRPr="00C620CF" w:rsidRDefault="004262A7" w:rsidP="00C620CF">
      <w:pPr>
        <w:pStyle w:val="af5"/>
        <w:spacing w:line="276" w:lineRule="auto"/>
        <w:ind w:firstLine="709"/>
        <w:contextualSpacing/>
        <w:rPr>
          <w:rFonts w:ascii="Times New Roman" w:hAnsi="Times New Roman" w:cs="Times New Roman"/>
          <w:sz w:val="24"/>
          <w:szCs w:val="24"/>
        </w:rPr>
      </w:pPr>
    </w:p>
    <w:p w14:paraId="7AE54FE6"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ЦЕЛИ ИЗУЧЕНИЯ УЧЕБНОГО КУРСА</w:t>
      </w:r>
    </w:p>
    <w:p w14:paraId="4A372A0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4153678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620CF">
        <w:rPr>
          <w:b/>
          <w:bCs/>
          <w:color w:val="auto"/>
          <w:sz w:val="24"/>
          <w:szCs w:val="24"/>
        </w:rPr>
        <w:t>-</w:t>
      </w:r>
      <w:r w:rsidRPr="00C620CF">
        <w:rPr>
          <w:color w:val="auto"/>
          <w:sz w:val="24"/>
          <w:szCs w:val="24"/>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7B7162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05D9E94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Содержание двух алгебраических линий </w:t>
      </w:r>
      <w:r w:rsidRPr="00C620CF">
        <w:rPr>
          <w:b/>
          <w:bCs/>
          <w:color w:val="auto"/>
          <w:sz w:val="24"/>
          <w:szCs w:val="24"/>
        </w:rPr>
        <w:t xml:space="preserve">— </w:t>
      </w:r>
      <w:r w:rsidRPr="00C620CF">
        <w:rPr>
          <w:color w:val="auto"/>
          <w:sz w:val="24"/>
          <w:szCs w:val="24"/>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13D62B9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620CF">
        <w:rPr>
          <w:b/>
          <w:bCs/>
          <w:color w:val="auto"/>
          <w:sz w:val="24"/>
          <w:szCs w:val="24"/>
        </w:rPr>
        <w:t xml:space="preserve">— </w:t>
      </w:r>
      <w:r w:rsidRPr="00C620CF">
        <w:rPr>
          <w:color w:val="auto"/>
          <w:sz w:val="24"/>
          <w:szCs w:val="24"/>
        </w:rPr>
        <w:t xml:space="preserve">словесные, символические, графические, вносит вклад в формирование представлений о роли </w:t>
      </w:r>
      <w:r w:rsidRPr="00C620CF">
        <w:rPr>
          <w:color w:val="auto"/>
          <w:sz w:val="24"/>
          <w:szCs w:val="24"/>
        </w:rPr>
        <w:lastRenderedPageBreak/>
        <w:t>математики в развитии цивилизации и культуры.</w:t>
      </w:r>
    </w:p>
    <w:p w14:paraId="1A533CEA" w14:textId="77777777" w:rsidR="004262A7" w:rsidRPr="00C620CF" w:rsidRDefault="004262A7" w:rsidP="00C620CF">
      <w:pPr>
        <w:pStyle w:val="af5"/>
        <w:spacing w:line="276" w:lineRule="auto"/>
        <w:ind w:firstLine="709"/>
        <w:contextualSpacing/>
        <w:rPr>
          <w:rFonts w:ascii="Times New Roman" w:hAnsi="Times New Roman" w:cs="Times New Roman"/>
          <w:sz w:val="24"/>
          <w:szCs w:val="24"/>
        </w:rPr>
      </w:pPr>
    </w:p>
    <w:p w14:paraId="0654968E"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МЕСТО УЧЕБНОГО КУРСА В УЧЕБНОМ ПЛАНЕ</w:t>
      </w:r>
    </w:p>
    <w:p w14:paraId="76208C3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Согласно учебному плану в 7</w:t>
      </w:r>
      <w:r w:rsidRPr="00C620CF">
        <w:rPr>
          <w:b/>
          <w:bCs/>
          <w:color w:val="auto"/>
          <w:sz w:val="24"/>
          <w:szCs w:val="24"/>
        </w:rPr>
        <w:t>—</w:t>
      </w:r>
      <w:r w:rsidRPr="00C620CF">
        <w:rPr>
          <w:color w:val="auto"/>
          <w:sz w:val="24"/>
          <w:szCs w:val="24"/>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9B10B6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Учебный план на изучение алгебры в 7</w:t>
      </w:r>
      <w:r w:rsidRPr="00C620CF">
        <w:rPr>
          <w:b/>
          <w:bCs/>
          <w:color w:val="auto"/>
          <w:sz w:val="24"/>
          <w:szCs w:val="24"/>
        </w:rPr>
        <w:t>—</w:t>
      </w:r>
      <w:r w:rsidRPr="00C620CF">
        <w:rPr>
          <w:color w:val="auto"/>
          <w:sz w:val="24"/>
          <w:szCs w:val="24"/>
        </w:rPr>
        <w:t xml:space="preserve">9 классах отводит не менее 3 учебных часов в неделю в течение каждого года обучения, всего за три года обучения </w:t>
      </w:r>
      <w:r w:rsidRPr="00C620CF">
        <w:rPr>
          <w:b/>
          <w:bCs/>
          <w:color w:val="auto"/>
          <w:sz w:val="24"/>
          <w:szCs w:val="24"/>
        </w:rPr>
        <w:t xml:space="preserve">— </w:t>
      </w:r>
      <w:r w:rsidRPr="00C620CF">
        <w:rPr>
          <w:color w:val="auto"/>
          <w:sz w:val="24"/>
          <w:szCs w:val="24"/>
        </w:rPr>
        <w:t>не менее 306 учебных часов.</w:t>
      </w:r>
    </w:p>
    <w:p w14:paraId="780E4E98" w14:textId="77777777" w:rsidR="004262A7" w:rsidRPr="00C620CF" w:rsidRDefault="004262A7" w:rsidP="00C620CF">
      <w:pPr>
        <w:pStyle w:val="af5"/>
        <w:spacing w:line="276" w:lineRule="auto"/>
        <w:ind w:firstLine="709"/>
        <w:contextualSpacing/>
        <w:rPr>
          <w:rFonts w:ascii="Times New Roman" w:hAnsi="Times New Roman" w:cs="Times New Roman"/>
          <w:sz w:val="24"/>
          <w:szCs w:val="24"/>
        </w:rPr>
      </w:pPr>
    </w:p>
    <w:p w14:paraId="57EA0C90" w14:textId="77777777" w:rsidR="004262A7"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СОДЕРЖАНИЕ УЧЕБНОГО КУРСА (ПО ГОДАМ ОБУЧЕНИЯ) </w:t>
      </w:r>
    </w:p>
    <w:p w14:paraId="48F0C727" w14:textId="77777777" w:rsidR="004262A7" w:rsidRPr="00C620CF" w:rsidRDefault="004262A7" w:rsidP="00C620CF">
      <w:pPr>
        <w:pStyle w:val="af5"/>
        <w:spacing w:line="276" w:lineRule="auto"/>
        <w:ind w:firstLine="709"/>
        <w:contextualSpacing/>
        <w:rPr>
          <w:rFonts w:ascii="Times New Roman" w:hAnsi="Times New Roman" w:cs="Times New Roman"/>
          <w:sz w:val="24"/>
          <w:szCs w:val="24"/>
        </w:rPr>
      </w:pPr>
    </w:p>
    <w:p w14:paraId="58151103"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7 класс</w:t>
      </w:r>
    </w:p>
    <w:p w14:paraId="3B3A84DE" w14:textId="77777777" w:rsidR="004262A7" w:rsidRPr="00C620CF" w:rsidRDefault="004262A7" w:rsidP="00C620CF">
      <w:pPr>
        <w:pStyle w:val="13"/>
        <w:spacing w:line="276" w:lineRule="auto"/>
        <w:ind w:firstLine="709"/>
        <w:contextualSpacing/>
        <w:jc w:val="both"/>
        <w:rPr>
          <w:b/>
          <w:bCs/>
          <w:i/>
          <w:iCs/>
          <w:color w:val="auto"/>
          <w:sz w:val="24"/>
          <w:szCs w:val="24"/>
        </w:rPr>
      </w:pPr>
    </w:p>
    <w:p w14:paraId="4F081E4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Числа и вычисления</w:t>
      </w:r>
    </w:p>
    <w:p w14:paraId="057D62C8" w14:textId="77777777" w:rsidR="00A57638" w:rsidRPr="00C620CF" w:rsidRDefault="00E235EB" w:rsidP="00C620CF">
      <w:pPr>
        <w:pStyle w:val="60"/>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Рациональные числа</w:t>
      </w:r>
    </w:p>
    <w:p w14:paraId="36434AD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4E9B6FE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Степень с натуральным показателем: определение, преобразование выражений на основе определения.</w:t>
      </w:r>
    </w:p>
    <w:p w14:paraId="3C1FC6A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Проценты, запись процентов в виде дроби и дроби в виде процентов. Три основные задачи на проценты, решение задач из реальной практики.</w:t>
      </w:r>
    </w:p>
    <w:p w14:paraId="2A15E70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Применение признаков делимости, разложение на множители натуральных чисел.</w:t>
      </w:r>
    </w:p>
    <w:p w14:paraId="254D3EB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Реальные зависимости, в том числе прямая и обратная пропорциональности.</w:t>
      </w:r>
    </w:p>
    <w:p w14:paraId="1F6B519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Алгебраические выражения</w:t>
      </w:r>
    </w:p>
    <w:p w14:paraId="7325CB4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Переменные, числовое значение выражения с переменной. Представление зависимости между величинами в виде формулы. Вычисления по формулам.</w:t>
      </w:r>
    </w:p>
    <w:p w14:paraId="0BF4FA5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50351D2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Свойства степени с натуральным показателем.</w:t>
      </w:r>
    </w:p>
    <w:p w14:paraId="20ABF51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FE6A60E"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Уравнения</w:t>
      </w:r>
    </w:p>
    <w:p w14:paraId="4E7D6F7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Уравнение, корень уравнения, правила преобразования уравнения, равносильность уравнений.</w:t>
      </w:r>
    </w:p>
    <w:p w14:paraId="3D29A57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1BD5E1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8CE362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Координаты и графики. Функции</w:t>
      </w:r>
    </w:p>
    <w:p w14:paraId="7A001B5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Координата точки на прямой. Числовые промежутки. Расстояние между двумя точками координатной прямой.</w:t>
      </w:r>
    </w:p>
    <w:p w14:paraId="7125805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Прямоугольная система координат, оси </w:t>
      </w:r>
      <w:r w:rsidRPr="00C620CF">
        <w:rPr>
          <w:i/>
          <w:iCs/>
          <w:color w:val="auto"/>
          <w:sz w:val="24"/>
          <w:szCs w:val="24"/>
          <w:lang w:val="en-US" w:eastAsia="en-US" w:bidi="en-US"/>
        </w:rPr>
        <w:t>Ox</w:t>
      </w:r>
      <w:r w:rsidRPr="00C620CF">
        <w:rPr>
          <w:color w:val="auto"/>
          <w:sz w:val="24"/>
          <w:szCs w:val="24"/>
          <w:lang w:eastAsia="en-US" w:bidi="en-US"/>
        </w:rPr>
        <w:t xml:space="preserve"> </w:t>
      </w:r>
      <w:r w:rsidRPr="00C620CF">
        <w:rPr>
          <w:color w:val="auto"/>
          <w:sz w:val="24"/>
          <w:szCs w:val="24"/>
        </w:rPr>
        <w:t xml:space="preserve">и </w:t>
      </w:r>
      <w:r w:rsidRPr="00C620CF">
        <w:rPr>
          <w:i/>
          <w:iCs/>
          <w:color w:val="auto"/>
          <w:sz w:val="24"/>
          <w:szCs w:val="24"/>
          <w:lang w:val="en-US" w:eastAsia="en-US" w:bidi="en-US"/>
        </w:rPr>
        <w:t>Oy</w:t>
      </w:r>
      <w:r w:rsidRPr="00C620CF">
        <w:rPr>
          <w:i/>
          <w:iCs/>
          <w:color w:val="auto"/>
          <w:sz w:val="24"/>
          <w:szCs w:val="24"/>
          <w:lang w:eastAsia="en-US" w:bidi="en-US"/>
        </w:rPr>
        <w:t>.</w:t>
      </w:r>
      <w:r w:rsidRPr="00C620CF">
        <w:rPr>
          <w:color w:val="auto"/>
          <w:sz w:val="24"/>
          <w:szCs w:val="24"/>
          <w:lang w:eastAsia="en-US" w:bidi="en-US"/>
        </w:rPr>
        <w:t xml:space="preserve"> </w:t>
      </w:r>
      <w:r w:rsidRPr="00C620CF">
        <w:rPr>
          <w:color w:val="auto"/>
          <w:sz w:val="24"/>
          <w:szCs w:val="24"/>
        </w:rPr>
        <w:t>Абсцисса и ордината точки на координатной плоскости. Примеры графиков, заданных формулами. Чтение графиков реальных зависимостей.</w:t>
      </w:r>
    </w:p>
    <w:p w14:paraId="46B887C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Понятие функции. График функции. Свойства функций. Линейная функция, её график. </w:t>
      </w:r>
      <w:r w:rsidRPr="00C620CF">
        <w:rPr>
          <w:color w:val="auto"/>
          <w:sz w:val="24"/>
          <w:szCs w:val="24"/>
        </w:rPr>
        <w:lastRenderedPageBreak/>
        <w:t>Графическое решение линейных уравнений и систем линейных уравнений.</w:t>
      </w:r>
    </w:p>
    <w:p w14:paraId="303CD958" w14:textId="77777777" w:rsidR="004262A7" w:rsidRPr="00C620CF" w:rsidRDefault="004262A7" w:rsidP="00C620CF">
      <w:pPr>
        <w:pStyle w:val="af5"/>
        <w:spacing w:line="276" w:lineRule="auto"/>
        <w:ind w:firstLine="709"/>
        <w:contextualSpacing/>
        <w:rPr>
          <w:rFonts w:ascii="Times New Roman" w:hAnsi="Times New Roman" w:cs="Times New Roman"/>
          <w:sz w:val="24"/>
          <w:szCs w:val="24"/>
        </w:rPr>
      </w:pPr>
      <w:bookmarkStart w:id="538" w:name="bookmark1277"/>
    </w:p>
    <w:p w14:paraId="296AE3D4" w14:textId="77777777" w:rsidR="00A57638" w:rsidRPr="00C620CF" w:rsidRDefault="004262A7"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8 </w:t>
      </w:r>
      <w:r w:rsidR="00E235EB" w:rsidRPr="00C620CF">
        <w:rPr>
          <w:rFonts w:ascii="Times New Roman" w:hAnsi="Times New Roman" w:cs="Times New Roman"/>
          <w:sz w:val="24"/>
          <w:szCs w:val="24"/>
        </w:rPr>
        <w:t>класс</w:t>
      </w:r>
      <w:bookmarkEnd w:id="538"/>
    </w:p>
    <w:p w14:paraId="04B31436" w14:textId="77777777" w:rsidR="004262A7" w:rsidRPr="00C620CF" w:rsidRDefault="004262A7" w:rsidP="00C620CF">
      <w:pPr>
        <w:pStyle w:val="af5"/>
        <w:spacing w:line="276" w:lineRule="auto"/>
        <w:ind w:firstLine="709"/>
        <w:contextualSpacing/>
        <w:rPr>
          <w:rFonts w:ascii="Times New Roman" w:hAnsi="Times New Roman" w:cs="Times New Roman"/>
          <w:sz w:val="24"/>
          <w:szCs w:val="24"/>
        </w:rPr>
      </w:pPr>
    </w:p>
    <w:p w14:paraId="651B071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Числа и вычисления</w:t>
      </w:r>
    </w:p>
    <w:p w14:paraId="58EB4B3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B1DC6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Степень с целым показателем и её свойства. Стандартная запись числа.</w:t>
      </w:r>
    </w:p>
    <w:p w14:paraId="2361C16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Алгебраические выражения</w:t>
      </w:r>
    </w:p>
    <w:p w14:paraId="784444C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Квадратный трёхчлен; разложение квадратного трёхчлена на множители.</w:t>
      </w:r>
    </w:p>
    <w:p w14:paraId="6E10973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D86B124"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Уравнения и неравенства</w:t>
      </w:r>
    </w:p>
    <w:p w14:paraId="03466B8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F98BFE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Графическая интерпретация уравнений с двумя переменными и систем линейных уравнений с двумя переменными.</w:t>
      </w:r>
    </w:p>
    <w:p w14:paraId="6207369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Решение текстовых задач алгебраическим способом.</w:t>
      </w:r>
    </w:p>
    <w:p w14:paraId="49C74E9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E1F1F71"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Функции</w:t>
      </w:r>
    </w:p>
    <w:p w14:paraId="0B06266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Понятие функции. Область определения и множество значений функции. Способы задания функций.</w:t>
      </w:r>
    </w:p>
    <w:p w14:paraId="05FC8DC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График функции. Чтение свойств функции по её графику. Примеры графиков функций, отражающих реальные процессы.</w:t>
      </w:r>
    </w:p>
    <w:p w14:paraId="44D8840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Функции, описывающие прямую и обратную пропорциональные зависимости, их графики. Функции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2</m:t>
            </m:r>
          </m:sup>
        </m:sSup>
      </m:oMath>
      <w:r w:rsidRPr="00C620CF">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Pr="00C620CF">
        <w:rPr>
          <w:color w:val="auto"/>
          <w:sz w:val="24"/>
          <w:szCs w:val="24"/>
        </w:rPr>
        <w:t xml:space="preserve">, </w:t>
      </w:r>
      <m:oMath>
        <m:r>
          <w:rPr>
            <w:rFonts w:ascii="Cambria Math" w:hAnsi="Cambria Math"/>
            <w:color w:val="auto"/>
            <w:sz w:val="24"/>
            <w:szCs w:val="24"/>
          </w:rPr>
          <m:t>y=</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00BC0084" w:rsidRPr="00C620CF">
        <w:rPr>
          <w:color w:val="auto"/>
          <w:sz w:val="24"/>
          <w:szCs w:val="24"/>
        </w:rPr>
        <w:t xml:space="preserve"> </w:t>
      </w:r>
      <w:r w:rsidRPr="00C620CF">
        <w:rPr>
          <w:color w:val="auto"/>
          <w:sz w:val="24"/>
          <w:szCs w:val="24"/>
        </w:rPr>
        <w:t>,</w:t>
      </w:r>
      <w:r w:rsidR="00BC0084" w:rsidRPr="00C620CF">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C620CF">
        <w:rPr>
          <w:color w:val="auto"/>
          <w:sz w:val="24"/>
          <w:szCs w:val="24"/>
        </w:rPr>
        <w:t>. Графическое решение уравнений и систем уравнений.</w:t>
      </w:r>
    </w:p>
    <w:p w14:paraId="414EE8B9" w14:textId="77777777" w:rsidR="004262A7" w:rsidRPr="00C620CF" w:rsidRDefault="004262A7" w:rsidP="00C620CF">
      <w:pPr>
        <w:pStyle w:val="af5"/>
        <w:spacing w:line="276" w:lineRule="auto"/>
        <w:ind w:firstLine="709"/>
        <w:contextualSpacing/>
        <w:rPr>
          <w:rFonts w:ascii="Times New Roman" w:hAnsi="Times New Roman" w:cs="Times New Roman"/>
          <w:sz w:val="24"/>
          <w:szCs w:val="24"/>
        </w:rPr>
      </w:pPr>
      <w:bookmarkStart w:id="539" w:name="bookmark1279"/>
    </w:p>
    <w:p w14:paraId="0B42E0AB" w14:textId="77777777" w:rsidR="00A57638" w:rsidRPr="00C620CF" w:rsidRDefault="004262A7"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9 </w:t>
      </w:r>
      <w:r w:rsidR="00E235EB" w:rsidRPr="00C620CF">
        <w:rPr>
          <w:rFonts w:ascii="Times New Roman" w:hAnsi="Times New Roman" w:cs="Times New Roman"/>
          <w:sz w:val="24"/>
          <w:szCs w:val="24"/>
        </w:rPr>
        <w:t>класс</w:t>
      </w:r>
      <w:bookmarkEnd w:id="539"/>
    </w:p>
    <w:p w14:paraId="1FB1C356" w14:textId="77777777" w:rsidR="004262A7" w:rsidRPr="00C620CF" w:rsidRDefault="004262A7" w:rsidP="00C620CF">
      <w:pPr>
        <w:pStyle w:val="13"/>
        <w:spacing w:line="276" w:lineRule="auto"/>
        <w:ind w:firstLine="709"/>
        <w:contextualSpacing/>
        <w:jc w:val="both"/>
        <w:rPr>
          <w:b/>
          <w:bCs/>
          <w:i/>
          <w:iCs/>
          <w:color w:val="auto"/>
          <w:sz w:val="24"/>
          <w:szCs w:val="24"/>
        </w:rPr>
      </w:pPr>
    </w:p>
    <w:p w14:paraId="019F6B19"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Числа и вычисления</w:t>
      </w:r>
    </w:p>
    <w:p w14:paraId="5BDC620A" w14:textId="77777777" w:rsidR="00A57638" w:rsidRPr="00C620CF" w:rsidRDefault="00E235EB" w:rsidP="00C620CF">
      <w:pPr>
        <w:pStyle w:val="60"/>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Действительные числа</w:t>
      </w:r>
    </w:p>
    <w:p w14:paraId="30AA102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073B349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Сравнение действительных чисел, арифметические действия с действительными числами.</w:t>
      </w:r>
    </w:p>
    <w:p w14:paraId="055C4438" w14:textId="77777777" w:rsidR="00A57638" w:rsidRPr="00C620CF" w:rsidRDefault="00E235EB" w:rsidP="00C620CF">
      <w:pPr>
        <w:pStyle w:val="60"/>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Измерения, приближения, оценки</w:t>
      </w:r>
    </w:p>
    <w:p w14:paraId="3FB1CBE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Размеры объектов окружающего мира, длительность процессов в окружающем мире.</w:t>
      </w:r>
    </w:p>
    <w:p w14:paraId="22E7E8D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Приближённое значение величины, точность приближения. Округление чисел. Прикидка и оценка результатов вычислений.</w:t>
      </w:r>
    </w:p>
    <w:p w14:paraId="35DC08A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Уравнения и неравенства</w:t>
      </w:r>
    </w:p>
    <w:p w14:paraId="554496E7" w14:textId="77777777" w:rsidR="00A57638" w:rsidRPr="00C620CF" w:rsidRDefault="00E235EB" w:rsidP="00C620CF">
      <w:pPr>
        <w:pStyle w:val="60"/>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Уравнения с одной переменной</w:t>
      </w:r>
    </w:p>
    <w:p w14:paraId="435E0A8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Линейное уравнение. Решение уравнений, сводящихся к линейным.</w:t>
      </w:r>
    </w:p>
    <w:p w14:paraId="09C6215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10F94FE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Решение дробно-рациональных уравнений.</w:t>
      </w:r>
    </w:p>
    <w:p w14:paraId="477B608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Решение текстовых задач алгебраическим методом.</w:t>
      </w:r>
    </w:p>
    <w:p w14:paraId="6334094A" w14:textId="77777777" w:rsidR="00A57638" w:rsidRPr="00C620CF" w:rsidRDefault="00E235EB" w:rsidP="00C620CF">
      <w:pPr>
        <w:pStyle w:val="60"/>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color w:val="auto"/>
          <w:sz w:val="24"/>
          <w:szCs w:val="24"/>
        </w:rPr>
        <w:t>Системы уравнений</w:t>
      </w:r>
    </w:p>
    <w:p w14:paraId="5E5556B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AEB92F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Решение текстовых задач алгебраическим способом.</w:t>
      </w:r>
    </w:p>
    <w:p w14:paraId="0A725006" w14:textId="77777777" w:rsidR="00A57638" w:rsidRPr="00C620CF" w:rsidRDefault="00E235EB" w:rsidP="00C620CF">
      <w:pPr>
        <w:pStyle w:val="60"/>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Неравенства</w:t>
      </w:r>
    </w:p>
    <w:p w14:paraId="5E74A96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Числовые неравенства и их свойства.</w:t>
      </w:r>
    </w:p>
    <w:p w14:paraId="3C94C41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2338C1C"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Функции</w:t>
      </w:r>
    </w:p>
    <w:p w14:paraId="7E92DB4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Квадратичная функция, её график и свойства. Парабола, координаты вершины параболы, ось симметрии параболы.</w:t>
      </w:r>
    </w:p>
    <w:p w14:paraId="62F2E2B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Графики функций: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oMath>
      <w:r w:rsidRPr="00C620CF">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r>
          <m:rPr>
            <m:sty m:val="p"/>
          </m:rPr>
          <w:rPr>
            <w:rFonts w:ascii="Cambria Math" w:hAnsi="Cambria Math"/>
            <w:color w:val="auto"/>
            <w:sz w:val="24"/>
            <w:szCs w:val="24"/>
            <w:lang w:eastAsia="en-US" w:bidi="en-US"/>
          </w:rPr>
          <m:t>+</m:t>
        </m:r>
        <m:r>
          <m:rPr>
            <m:sty m:val="p"/>
          </m:rPr>
          <w:rPr>
            <w:rFonts w:ascii="Cambria Math" w:hAnsi="Cambria Math"/>
            <w:color w:val="auto"/>
            <w:sz w:val="24"/>
            <w:szCs w:val="24"/>
            <w:lang w:val="en-US" w:eastAsia="en-US" w:bidi="en-US"/>
          </w:rPr>
          <m:t>b</m:t>
        </m:r>
      </m:oMath>
      <w:r w:rsidRPr="00C620CF">
        <w:rPr>
          <w:i/>
          <w:iCs/>
          <w:color w:val="auto"/>
          <w:sz w:val="24"/>
          <w:szCs w:val="24"/>
        </w:rPr>
        <w:t xml:space="preserve">, </w:t>
      </w:r>
      <m:oMath>
        <m: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f>
          <m:fPr>
            <m:ctrlPr>
              <w:rPr>
                <w:rFonts w:ascii="Cambria Math" w:hAnsi="Cambria Math"/>
                <w:iCs/>
                <w:color w:val="auto"/>
                <w:sz w:val="24"/>
                <w:szCs w:val="24"/>
                <w:lang w:val="en-US" w:eastAsia="en-US" w:bidi="en-US"/>
              </w:rPr>
            </m:ctrlPr>
          </m:fPr>
          <m:num>
            <m:r>
              <w:rPr>
                <w:rFonts w:ascii="Cambria Math" w:hAnsi="Cambria Math"/>
                <w:color w:val="auto"/>
                <w:sz w:val="24"/>
                <w:szCs w:val="24"/>
                <w:lang w:val="en-US" w:eastAsia="en-US" w:bidi="en-US"/>
              </w:rPr>
              <m:t>k</m:t>
            </m:r>
          </m:num>
          <m:den>
            <m:r>
              <w:rPr>
                <w:rFonts w:ascii="Cambria Math" w:hAnsi="Cambria Math"/>
                <w:color w:val="auto"/>
                <w:sz w:val="24"/>
                <w:szCs w:val="24"/>
                <w:lang w:val="en-US" w:eastAsia="en-US" w:bidi="en-US"/>
              </w:rPr>
              <m:t>x</m:t>
            </m:r>
          </m:den>
        </m:f>
      </m:oMath>
      <w:r w:rsidRPr="00C620CF">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Pr="00C620CF">
        <w:rPr>
          <w:color w:val="auto"/>
          <w:sz w:val="24"/>
          <w:szCs w:val="24"/>
          <w:lang w:eastAsia="en-US" w:bidi="en-US"/>
        </w:rPr>
        <w:t xml:space="preserve">, </w:t>
      </w:r>
      <m:oMath>
        <m:r>
          <w:rPr>
            <w:rFonts w:ascii="Cambria Math" w:hAnsi="Cambria Math"/>
            <w:color w:val="auto"/>
            <w:sz w:val="24"/>
            <w:szCs w:val="24"/>
          </w:rPr>
          <m:t>y=</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Pr="00C620CF">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C620CF">
        <w:rPr>
          <w:rFonts w:eastAsia="Arial"/>
          <w:color w:val="auto"/>
          <w:sz w:val="24"/>
          <w:szCs w:val="24"/>
          <w:lang w:eastAsia="en-US" w:bidi="en-US"/>
        </w:rPr>
        <w:t xml:space="preserve"> </w:t>
      </w:r>
      <w:r w:rsidRPr="00C620CF">
        <w:rPr>
          <w:color w:val="auto"/>
          <w:sz w:val="24"/>
          <w:szCs w:val="24"/>
        </w:rPr>
        <w:t>и их</w:t>
      </w:r>
      <w:r w:rsidR="00060427" w:rsidRPr="00C620CF">
        <w:rPr>
          <w:color w:val="auto"/>
          <w:sz w:val="24"/>
          <w:szCs w:val="24"/>
        </w:rPr>
        <w:t xml:space="preserve"> </w:t>
      </w:r>
      <w:r w:rsidRPr="00C620CF">
        <w:rPr>
          <w:color w:val="auto"/>
          <w:sz w:val="24"/>
          <w:szCs w:val="24"/>
        </w:rPr>
        <w:t>свойства.</w:t>
      </w:r>
      <w:r w:rsidR="00CF1D04" w:rsidRPr="00C620CF">
        <w:rPr>
          <w:color w:val="auto"/>
          <w:sz w:val="24"/>
          <w:szCs w:val="24"/>
        </w:rPr>
        <w:t xml:space="preserve"> </w:t>
      </w:r>
    </w:p>
    <w:p w14:paraId="1AF19CD2" w14:textId="77777777" w:rsidR="00A57638" w:rsidRPr="00C620CF" w:rsidRDefault="00E235EB" w:rsidP="00C620CF">
      <w:pPr>
        <w:pStyle w:val="13"/>
        <w:spacing w:line="276" w:lineRule="auto"/>
        <w:ind w:firstLine="709"/>
        <w:contextualSpacing/>
        <w:jc w:val="both"/>
        <w:rPr>
          <w:b/>
          <w:bCs/>
          <w:i/>
          <w:iCs/>
          <w:color w:val="auto"/>
          <w:sz w:val="24"/>
          <w:szCs w:val="24"/>
        </w:rPr>
      </w:pPr>
      <w:r w:rsidRPr="00C620CF">
        <w:rPr>
          <w:b/>
          <w:bCs/>
          <w:i/>
          <w:iCs/>
          <w:color w:val="auto"/>
          <w:sz w:val="24"/>
          <w:szCs w:val="24"/>
        </w:rPr>
        <w:t>Числовые последовательности</w:t>
      </w:r>
    </w:p>
    <w:p w14:paraId="4219D930" w14:textId="77777777" w:rsidR="00A57638" w:rsidRPr="00C620CF" w:rsidRDefault="00E235EB" w:rsidP="00C620CF">
      <w:pPr>
        <w:pStyle w:val="60"/>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Определение и способы задания числовых последовательностей</w:t>
      </w:r>
    </w:p>
    <w:p w14:paraId="74ADE96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Понятие числовой последовательности. Задание последовательности рекуррентной формулой и формулой </w:t>
      </w:r>
      <w:r w:rsidRPr="00C620CF">
        <w:rPr>
          <w:i/>
          <w:iCs/>
          <w:color w:val="auto"/>
          <w:sz w:val="24"/>
          <w:szCs w:val="24"/>
          <w:lang w:val="en-US" w:eastAsia="en-US" w:bidi="en-US"/>
        </w:rPr>
        <w:t>n</w:t>
      </w:r>
      <w:r w:rsidRPr="00C620CF">
        <w:rPr>
          <w:color w:val="auto"/>
          <w:sz w:val="24"/>
          <w:szCs w:val="24"/>
        </w:rPr>
        <w:t>-го члена.</w:t>
      </w:r>
    </w:p>
    <w:p w14:paraId="4EE085B0" w14:textId="77777777" w:rsidR="00A57638" w:rsidRPr="00C620CF" w:rsidRDefault="00E235EB" w:rsidP="00C620CF">
      <w:pPr>
        <w:pStyle w:val="60"/>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Арифметическая и геометрическая прогрессии</w:t>
      </w:r>
    </w:p>
    <w:p w14:paraId="1675864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Арифметическая и геометрическая прогрессии. Формулы </w:t>
      </w:r>
      <w:r w:rsidRPr="00C620CF">
        <w:rPr>
          <w:i/>
          <w:iCs/>
          <w:color w:val="auto"/>
          <w:sz w:val="24"/>
          <w:szCs w:val="24"/>
          <w:lang w:val="en-US" w:eastAsia="en-US" w:bidi="en-US"/>
        </w:rPr>
        <w:t>n</w:t>
      </w:r>
      <w:r w:rsidRPr="00C620CF">
        <w:rPr>
          <w:color w:val="auto"/>
          <w:sz w:val="24"/>
          <w:szCs w:val="24"/>
        </w:rPr>
        <w:t xml:space="preserve">-го члена арифметической и геометрической прогрессий, суммы первых </w:t>
      </w:r>
      <w:r w:rsidRPr="00C620CF">
        <w:rPr>
          <w:i/>
          <w:iCs/>
          <w:color w:val="auto"/>
          <w:sz w:val="24"/>
          <w:szCs w:val="24"/>
          <w:lang w:val="en-US" w:eastAsia="en-US" w:bidi="en-US"/>
        </w:rPr>
        <w:t>n</w:t>
      </w:r>
      <w:r w:rsidRPr="00C620CF">
        <w:rPr>
          <w:color w:val="auto"/>
          <w:sz w:val="24"/>
          <w:szCs w:val="24"/>
          <w:lang w:eastAsia="en-US" w:bidi="en-US"/>
        </w:rPr>
        <w:t xml:space="preserve"> </w:t>
      </w:r>
      <w:r w:rsidRPr="00C620CF">
        <w:rPr>
          <w:color w:val="auto"/>
          <w:sz w:val="24"/>
          <w:szCs w:val="24"/>
        </w:rPr>
        <w:t>членов.</w:t>
      </w:r>
    </w:p>
    <w:p w14:paraId="35AD4DB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48B9CAE" w14:textId="77777777" w:rsidR="008F0F1F" w:rsidRPr="00C620CF" w:rsidRDefault="008F0F1F" w:rsidP="00C620CF">
      <w:pPr>
        <w:pStyle w:val="13"/>
        <w:spacing w:line="276" w:lineRule="auto"/>
        <w:ind w:firstLine="709"/>
        <w:contextualSpacing/>
        <w:jc w:val="both"/>
        <w:rPr>
          <w:color w:val="auto"/>
          <w:sz w:val="24"/>
          <w:szCs w:val="24"/>
        </w:rPr>
      </w:pPr>
    </w:p>
    <w:p w14:paraId="17CE3207" w14:textId="67FF71AF"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ПЛАНИРУЕМЫЕ ПРЕДМЕТНЫЕ РЕЗУЛЬТАТЫ ОСВОЕНИЯ РАБОЧЕЙ ПРОГРАММЫ КУРСА (ПО ГОДАМ ОБУЧЕНИЯ)</w:t>
      </w:r>
    </w:p>
    <w:p w14:paraId="5C61E4D9" w14:textId="77777777" w:rsidR="008F0F1F" w:rsidRPr="00C620CF" w:rsidRDefault="008F0F1F" w:rsidP="00C620CF">
      <w:pPr>
        <w:pStyle w:val="13"/>
        <w:spacing w:line="276" w:lineRule="auto"/>
        <w:ind w:firstLine="709"/>
        <w:contextualSpacing/>
        <w:jc w:val="both"/>
        <w:rPr>
          <w:color w:val="auto"/>
          <w:sz w:val="24"/>
          <w:szCs w:val="24"/>
        </w:rPr>
      </w:pPr>
    </w:p>
    <w:p w14:paraId="32953C6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223B7159" w14:textId="77777777" w:rsidR="008F0F1F" w:rsidRPr="00C620CF" w:rsidRDefault="008F0F1F" w:rsidP="00C620CF">
      <w:pPr>
        <w:pStyle w:val="af5"/>
        <w:spacing w:line="276" w:lineRule="auto"/>
        <w:ind w:firstLine="709"/>
        <w:contextualSpacing/>
        <w:rPr>
          <w:rFonts w:ascii="Times New Roman" w:hAnsi="Times New Roman" w:cs="Times New Roman"/>
          <w:sz w:val="24"/>
          <w:szCs w:val="24"/>
        </w:rPr>
      </w:pPr>
      <w:bookmarkStart w:id="540" w:name="bookmark1281"/>
    </w:p>
    <w:p w14:paraId="5D7817B5"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7 класс</w:t>
      </w:r>
      <w:bookmarkEnd w:id="540"/>
    </w:p>
    <w:p w14:paraId="63325351" w14:textId="77777777" w:rsidR="008F0F1F" w:rsidRPr="00C620CF" w:rsidRDefault="008F0F1F" w:rsidP="00C620CF">
      <w:pPr>
        <w:pStyle w:val="af5"/>
        <w:spacing w:line="276" w:lineRule="auto"/>
        <w:ind w:firstLine="709"/>
        <w:contextualSpacing/>
        <w:rPr>
          <w:rFonts w:ascii="Times New Roman" w:hAnsi="Times New Roman" w:cs="Times New Roman"/>
          <w:sz w:val="24"/>
          <w:szCs w:val="24"/>
        </w:rPr>
      </w:pPr>
    </w:p>
    <w:p w14:paraId="1CB33F1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Числа и вычисления</w:t>
      </w:r>
    </w:p>
    <w:p w14:paraId="23882814" w14:textId="77777777" w:rsidR="00A57638" w:rsidRPr="00C620CF" w:rsidRDefault="00E235EB" w:rsidP="00C620CF">
      <w:pPr>
        <w:pStyle w:val="13"/>
        <w:numPr>
          <w:ilvl w:val="0"/>
          <w:numId w:val="398"/>
        </w:numPr>
        <w:spacing w:line="276" w:lineRule="auto"/>
        <w:ind w:firstLine="709"/>
        <w:contextualSpacing/>
        <w:jc w:val="both"/>
        <w:rPr>
          <w:color w:val="auto"/>
          <w:sz w:val="24"/>
          <w:szCs w:val="24"/>
        </w:rPr>
      </w:pPr>
      <w:r w:rsidRPr="00C620CF">
        <w:rPr>
          <w:color w:val="auto"/>
          <w:sz w:val="24"/>
          <w:szCs w:val="24"/>
        </w:rPr>
        <w:t>Выполнять, сочетая устные и письменные приёмы, арифметические действия с рациональными числами.</w:t>
      </w:r>
    </w:p>
    <w:p w14:paraId="39764F1F" w14:textId="77777777" w:rsidR="00A57638" w:rsidRPr="00C620CF" w:rsidRDefault="00E235EB" w:rsidP="00C620CF">
      <w:pPr>
        <w:pStyle w:val="13"/>
        <w:numPr>
          <w:ilvl w:val="0"/>
          <w:numId w:val="398"/>
        </w:numPr>
        <w:spacing w:line="276" w:lineRule="auto"/>
        <w:ind w:firstLine="709"/>
        <w:contextualSpacing/>
        <w:jc w:val="both"/>
        <w:rPr>
          <w:color w:val="auto"/>
          <w:sz w:val="24"/>
          <w:szCs w:val="24"/>
        </w:rPr>
      </w:pPr>
      <w:r w:rsidRPr="00C620CF">
        <w:rPr>
          <w:color w:val="auto"/>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AC63986" w14:textId="77777777" w:rsidR="00A57638" w:rsidRPr="00C620CF" w:rsidRDefault="00E235EB" w:rsidP="00C620CF">
      <w:pPr>
        <w:pStyle w:val="13"/>
        <w:numPr>
          <w:ilvl w:val="0"/>
          <w:numId w:val="398"/>
        </w:numPr>
        <w:spacing w:line="276" w:lineRule="auto"/>
        <w:ind w:firstLine="709"/>
        <w:contextualSpacing/>
        <w:jc w:val="both"/>
        <w:rPr>
          <w:color w:val="auto"/>
          <w:sz w:val="24"/>
          <w:szCs w:val="24"/>
        </w:rPr>
      </w:pPr>
      <w:r w:rsidRPr="00C620CF">
        <w:rPr>
          <w:color w:val="auto"/>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1997450" w14:textId="77777777" w:rsidR="00A57638" w:rsidRPr="00C620CF" w:rsidRDefault="00E235EB" w:rsidP="00C620CF">
      <w:pPr>
        <w:pStyle w:val="13"/>
        <w:numPr>
          <w:ilvl w:val="0"/>
          <w:numId w:val="398"/>
        </w:numPr>
        <w:spacing w:line="276" w:lineRule="auto"/>
        <w:ind w:firstLine="709"/>
        <w:contextualSpacing/>
        <w:jc w:val="both"/>
        <w:rPr>
          <w:color w:val="auto"/>
          <w:sz w:val="24"/>
          <w:szCs w:val="24"/>
        </w:rPr>
      </w:pPr>
      <w:r w:rsidRPr="00C620CF">
        <w:rPr>
          <w:color w:val="auto"/>
          <w:sz w:val="24"/>
          <w:szCs w:val="24"/>
        </w:rPr>
        <w:t>Сравнивать и упорядочивать рациональные числа.</w:t>
      </w:r>
    </w:p>
    <w:p w14:paraId="27100877" w14:textId="77777777" w:rsidR="00A57638" w:rsidRPr="00C620CF" w:rsidRDefault="00E235EB" w:rsidP="00C620CF">
      <w:pPr>
        <w:pStyle w:val="13"/>
        <w:numPr>
          <w:ilvl w:val="0"/>
          <w:numId w:val="398"/>
        </w:numPr>
        <w:spacing w:line="276" w:lineRule="auto"/>
        <w:ind w:firstLine="709"/>
        <w:contextualSpacing/>
        <w:jc w:val="both"/>
        <w:rPr>
          <w:color w:val="auto"/>
          <w:sz w:val="24"/>
          <w:szCs w:val="24"/>
        </w:rPr>
      </w:pPr>
      <w:r w:rsidRPr="00C620CF">
        <w:rPr>
          <w:color w:val="auto"/>
          <w:sz w:val="24"/>
          <w:szCs w:val="24"/>
        </w:rPr>
        <w:t>Округлять числа.</w:t>
      </w:r>
    </w:p>
    <w:p w14:paraId="2D218A2F" w14:textId="77777777" w:rsidR="00A57638" w:rsidRPr="00C620CF" w:rsidRDefault="00E235EB" w:rsidP="00C620CF">
      <w:pPr>
        <w:pStyle w:val="13"/>
        <w:numPr>
          <w:ilvl w:val="0"/>
          <w:numId w:val="398"/>
        </w:numPr>
        <w:spacing w:line="276" w:lineRule="auto"/>
        <w:ind w:firstLine="709"/>
        <w:contextualSpacing/>
        <w:jc w:val="both"/>
        <w:rPr>
          <w:color w:val="auto"/>
          <w:sz w:val="24"/>
          <w:szCs w:val="24"/>
        </w:rPr>
      </w:pPr>
      <w:r w:rsidRPr="00C620CF">
        <w:rPr>
          <w:color w:val="auto"/>
          <w:sz w:val="24"/>
          <w:szCs w:val="24"/>
        </w:rPr>
        <w:t>Выполнять прикидку и оценку результата вычислений, оценку значений числовых выражений.</w:t>
      </w:r>
    </w:p>
    <w:p w14:paraId="7ABEF574" w14:textId="77777777" w:rsidR="00A57638" w:rsidRPr="00C620CF" w:rsidRDefault="00E235EB" w:rsidP="00C620CF">
      <w:pPr>
        <w:pStyle w:val="13"/>
        <w:numPr>
          <w:ilvl w:val="0"/>
          <w:numId w:val="398"/>
        </w:numPr>
        <w:spacing w:line="276" w:lineRule="auto"/>
        <w:ind w:firstLine="709"/>
        <w:contextualSpacing/>
        <w:jc w:val="both"/>
        <w:rPr>
          <w:color w:val="auto"/>
          <w:sz w:val="24"/>
          <w:szCs w:val="24"/>
        </w:rPr>
      </w:pPr>
      <w:r w:rsidRPr="00C620CF">
        <w:rPr>
          <w:color w:val="auto"/>
          <w:sz w:val="24"/>
          <w:szCs w:val="24"/>
        </w:rPr>
        <w:lastRenderedPageBreak/>
        <w:t>Выполнять действия со степенями с натуральными показателями.</w:t>
      </w:r>
    </w:p>
    <w:p w14:paraId="0ADB4ED1" w14:textId="77777777" w:rsidR="00A57638" w:rsidRPr="00C620CF" w:rsidRDefault="00E235EB" w:rsidP="00C620CF">
      <w:pPr>
        <w:pStyle w:val="13"/>
        <w:numPr>
          <w:ilvl w:val="0"/>
          <w:numId w:val="398"/>
        </w:numPr>
        <w:spacing w:line="276" w:lineRule="auto"/>
        <w:ind w:firstLine="709"/>
        <w:contextualSpacing/>
        <w:jc w:val="both"/>
        <w:rPr>
          <w:color w:val="auto"/>
          <w:sz w:val="24"/>
          <w:szCs w:val="24"/>
        </w:rPr>
      </w:pPr>
      <w:r w:rsidRPr="00C620CF">
        <w:rPr>
          <w:color w:val="auto"/>
          <w:sz w:val="24"/>
          <w:szCs w:val="24"/>
        </w:rPr>
        <w:t>Применять признаки делимости, разложение на множители натуральных чисел.</w:t>
      </w:r>
    </w:p>
    <w:p w14:paraId="1A6B5C27" w14:textId="77777777" w:rsidR="00A57638" w:rsidRPr="00C620CF" w:rsidRDefault="00E235EB" w:rsidP="00C620CF">
      <w:pPr>
        <w:pStyle w:val="13"/>
        <w:numPr>
          <w:ilvl w:val="0"/>
          <w:numId w:val="398"/>
        </w:numPr>
        <w:spacing w:line="276" w:lineRule="auto"/>
        <w:ind w:firstLine="709"/>
        <w:contextualSpacing/>
        <w:jc w:val="both"/>
        <w:rPr>
          <w:color w:val="auto"/>
          <w:sz w:val="24"/>
          <w:szCs w:val="24"/>
        </w:rPr>
      </w:pPr>
      <w:r w:rsidRPr="00C620CF">
        <w:rPr>
          <w:color w:val="auto"/>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3BB0ECC"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Алгебраические выражения</w:t>
      </w:r>
    </w:p>
    <w:p w14:paraId="5A337EA6" w14:textId="77777777" w:rsidR="00A57638" w:rsidRPr="00C620CF" w:rsidRDefault="00E235EB" w:rsidP="00C620CF">
      <w:pPr>
        <w:pStyle w:val="13"/>
        <w:numPr>
          <w:ilvl w:val="0"/>
          <w:numId w:val="399"/>
        </w:numPr>
        <w:spacing w:line="276" w:lineRule="auto"/>
        <w:ind w:firstLine="709"/>
        <w:contextualSpacing/>
        <w:jc w:val="both"/>
        <w:rPr>
          <w:color w:val="auto"/>
          <w:sz w:val="24"/>
          <w:szCs w:val="24"/>
        </w:rPr>
      </w:pPr>
      <w:r w:rsidRPr="00C620CF">
        <w:rPr>
          <w:color w:val="auto"/>
          <w:sz w:val="24"/>
          <w:szCs w:val="24"/>
        </w:rPr>
        <w:t>Использовать алгебраическую терминологию и символику, применять её в процессе освоения учебного материала.</w:t>
      </w:r>
    </w:p>
    <w:p w14:paraId="048E9EA5" w14:textId="77777777" w:rsidR="00A57638" w:rsidRPr="00C620CF" w:rsidRDefault="00E235EB" w:rsidP="00C620CF">
      <w:pPr>
        <w:pStyle w:val="13"/>
        <w:numPr>
          <w:ilvl w:val="0"/>
          <w:numId w:val="399"/>
        </w:numPr>
        <w:spacing w:line="276" w:lineRule="auto"/>
        <w:ind w:firstLine="709"/>
        <w:contextualSpacing/>
        <w:jc w:val="both"/>
        <w:rPr>
          <w:color w:val="auto"/>
          <w:sz w:val="24"/>
          <w:szCs w:val="24"/>
        </w:rPr>
      </w:pPr>
      <w:r w:rsidRPr="00C620CF">
        <w:rPr>
          <w:color w:val="auto"/>
          <w:sz w:val="24"/>
          <w:szCs w:val="24"/>
        </w:rPr>
        <w:t>Находить значения буквенных выражений при заданных значениях переменных.</w:t>
      </w:r>
    </w:p>
    <w:p w14:paraId="6E68C87A" w14:textId="77777777" w:rsidR="00A57638" w:rsidRPr="00C620CF" w:rsidRDefault="00E235EB" w:rsidP="00C620CF">
      <w:pPr>
        <w:pStyle w:val="13"/>
        <w:numPr>
          <w:ilvl w:val="0"/>
          <w:numId w:val="399"/>
        </w:numPr>
        <w:spacing w:line="276" w:lineRule="auto"/>
        <w:ind w:firstLine="709"/>
        <w:contextualSpacing/>
        <w:jc w:val="both"/>
        <w:rPr>
          <w:color w:val="auto"/>
          <w:sz w:val="24"/>
          <w:szCs w:val="24"/>
        </w:rPr>
      </w:pPr>
      <w:r w:rsidRPr="00C620CF">
        <w:rPr>
          <w:color w:val="auto"/>
          <w:sz w:val="24"/>
          <w:szCs w:val="24"/>
        </w:rPr>
        <w:t>Выполнять преобразования целого выражения в многочлен приведением подобных слагаемых, раскрытием скобок.</w:t>
      </w:r>
    </w:p>
    <w:p w14:paraId="44DFD46D" w14:textId="77777777" w:rsidR="00A57638" w:rsidRPr="00C620CF" w:rsidRDefault="00E235EB" w:rsidP="00C620CF">
      <w:pPr>
        <w:pStyle w:val="13"/>
        <w:numPr>
          <w:ilvl w:val="0"/>
          <w:numId w:val="399"/>
        </w:numPr>
        <w:spacing w:line="276" w:lineRule="auto"/>
        <w:ind w:firstLine="709"/>
        <w:contextualSpacing/>
        <w:jc w:val="both"/>
        <w:rPr>
          <w:color w:val="auto"/>
          <w:sz w:val="24"/>
          <w:szCs w:val="24"/>
        </w:rPr>
      </w:pPr>
      <w:r w:rsidRPr="00C620CF">
        <w:rPr>
          <w:color w:val="auto"/>
          <w:sz w:val="24"/>
          <w:szCs w:val="24"/>
        </w:rPr>
        <w:t>Выполнять умножение одночлена на многочлен и многочлена на многочлен, применять формулы квадрата суммы и квадрата разности.</w:t>
      </w:r>
    </w:p>
    <w:p w14:paraId="59E526D9" w14:textId="77777777" w:rsidR="00A57638" w:rsidRPr="00C620CF" w:rsidRDefault="00E235EB" w:rsidP="00C620CF">
      <w:pPr>
        <w:pStyle w:val="13"/>
        <w:numPr>
          <w:ilvl w:val="0"/>
          <w:numId w:val="399"/>
        </w:numPr>
        <w:spacing w:line="276" w:lineRule="auto"/>
        <w:ind w:firstLine="709"/>
        <w:contextualSpacing/>
        <w:jc w:val="both"/>
        <w:rPr>
          <w:color w:val="auto"/>
          <w:sz w:val="24"/>
          <w:szCs w:val="24"/>
        </w:rPr>
      </w:pPr>
      <w:r w:rsidRPr="00C620CF">
        <w:rPr>
          <w:color w:val="auto"/>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7103716" w14:textId="77777777" w:rsidR="00A57638" w:rsidRPr="00C620CF" w:rsidRDefault="00E235EB" w:rsidP="00C620CF">
      <w:pPr>
        <w:pStyle w:val="13"/>
        <w:numPr>
          <w:ilvl w:val="0"/>
          <w:numId w:val="399"/>
        </w:numPr>
        <w:spacing w:line="276" w:lineRule="auto"/>
        <w:ind w:firstLine="709"/>
        <w:contextualSpacing/>
        <w:jc w:val="both"/>
        <w:rPr>
          <w:color w:val="auto"/>
          <w:sz w:val="24"/>
          <w:szCs w:val="24"/>
        </w:rPr>
      </w:pPr>
      <w:r w:rsidRPr="00C620CF">
        <w:rPr>
          <w:color w:val="auto"/>
          <w:sz w:val="24"/>
          <w:szCs w:val="24"/>
        </w:rPr>
        <w:t>Применять преобразования многочленов для решения различных задач из математики, смежных предметов, из реальной практики.</w:t>
      </w:r>
    </w:p>
    <w:p w14:paraId="541E222E" w14:textId="77777777" w:rsidR="00A57638" w:rsidRPr="00C620CF" w:rsidRDefault="00E235EB" w:rsidP="00C620CF">
      <w:pPr>
        <w:pStyle w:val="13"/>
        <w:numPr>
          <w:ilvl w:val="0"/>
          <w:numId w:val="399"/>
        </w:numPr>
        <w:spacing w:line="276" w:lineRule="auto"/>
        <w:ind w:firstLine="709"/>
        <w:contextualSpacing/>
        <w:jc w:val="both"/>
        <w:rPr>
          <w:color w:val="auto"/>
          <w:sz w:val="24"/>
          <w:szCs w:val="24"/>
        </w:rPr>
      </w:pPr>
      <w:r w:rsidRPr="00C620CF">
        <w:rPr>
          <w:color w:val="auto"/>
          <w:sz w:val="24"/>
          <w:szCs w:val="24"/>
        </w:rPr>
        <w:t>Использовать свойства степеней с натуральными показателями для преобразования выражений.</w:t>
      </w:r>
    </w:p>
    <w:p w14:paraId="23121ABA"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Уравнения и неравенства</w:t>
      </w:r>
    </w:p>
    <w:p w14:paraId="08980726" w14:textId="77777777" w:rsidR="00A57638" w:rsidRPr="00C620CF" w:rsidRDefault="00E235EB" w:rsidP="00C620CF">
      <w:pPr>
        <w:pStyle w:val="13"/>
        <w:numPr>
          <w:ilvl w:val="0"/>
          <w:numId w:val="400"/>
        </w:numPr>
        <w:spacing w:line="276" w:lineRule="auto"/>
        <w:ind w:firstLine="709"/>
        <w:contextualSpacing/>
        <w:jc w:val="both"/>
        <w:rPr>
          <w:color w:val="auto"/>
          <w:sz w:val="24"/>
          <w:szCs w:val="24"/>
        </w:rPr>
      </w:pPr>
      <w:r w:rsidRPr="00C620CF">
        <w:rPr>
          <w:color w:val="auto"/>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B56EB69" w14:textId="77777777" w:rsidR="00A57638" w:rsidRPr="00C620CF" w:rsidRDefault="00E235EB" w:rsidP="00C620CF">
      <w:pPr>
        <w:pStyle w:val="13"/>
        <w:numPr>
          <w:ilvl w:val="0"/>
          <w:numId w:val="400"/>
        </w:numPr>
        <w:spacing w:line="276" w:lineRule="auto"/>
        <w:ind w:firstLine="709"/>
        <w:contextualSpacing/>
        <w:jc w:val="both"/>
        <w:rPr>
          <w:color w:val="auto"/>
          <w:sz w:val="24"/>
          <w:szCs w:val="24"/>
        </w:rPr>
      </w:pPr>
      <w:r w:rsidRPr="00C620CF">
        <w:rPr>
          <w:color w:val="auto"/>
          <w:sz w:val="24"/>
          <w:szCs w:val="24"/>
        </w:rPr>
        <w:t>Применять графические методы при решении линейных уравнений и их систем.</w:t>
      </w:r>
    </w:p>
    <w:p w14:paraId="6091F43C" w14:textId="77777777" w:rsidR="00A57638" w:rsidRPr="00C620CF" w:rsidRDefault="00E235EB" w:rsidP="00C620CF">
      <w:pPr>
        <w:pStyle w:val="13"/>
        <w:numPr>
          <w:ilvl w:val="0"/>
          <w:numId w:val="400"/>
        </w:numPr>
        <w:spacing w:line="276" w:lineRule="auto"/>
        <w:ind w:firstLine="709"/>
        <w:contextualSpacing/>
        <w:jc w:val="both"/>
        <w:rPr>
          <w:color w:val="auto"/>
          <w:sz w:val="24"/>
          <w:szCs w:val="24"/>
        </w:rPr>
      </w:pPr>
      <w:r w:rsidRPr="00C620CF">
        <w:rPr>
          <w:color w:val="auto"/>
          <w:sz w:val="24"/>
          <w:szCs w:val="24"/>
        </w:rPr>
        <w:t>Подбирать примеры пар чисел, являющихся решением линейного уравнения с двумя переменными.</w:t>
      </w:r>
    </w:p>
    <w:p w14:paraId="5A537A83" w14:textId="77777777" w:rsidR="00A57638" w:rsidRPr="00C620CF" w:rsidRDefault="00E235EB" w:rsidP="00C620CF">
      <w:pPr>
        <w:pStyle w:val="13"/>
        <w:numPr>
          <w:ilvl w:val="0"/>
          <w:numId w:val="400"/>
        </w:numPr>
        <w:spacing w:line="276" w:lineRule="auto"/>
        <w:ind w:firstLine="709"/>
        <w:contextualSpacing/>
        <w:jc w:val="both"/>
        <w:rPr>
          <w:color w:val="auto"/>
          <w:sz w:val="24"/>
          <w:szCs w:val="24"/>
        </w:rPr>
      </w:pPr>
      <w:r w:rsidRPr="00C620CF">
        <w:rPr>
          <w:color w:val="auto"/>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F8FCFD3" w14:textId="77777777" w:rsidR="00A57638" w:rsidRPr="00C620CF" w:rsidRDefault="00E235EB" w:rsidP="00C620CF">
      <w:pPr>
        <w:pStyle w:val="13"/>
        <w:numPr>
          <w:ilvl w:val="0"/>
          <w:numId w:val="400"/>
        </w:numPr>
        <w:spacing w:line="276" w:lineRule="auto"/>
        <w:ind w:firstLine="709"/>
        <w:contextualSpacing/>
        <w:jc w:val="both"/>
        <w:rPr>
          <w:color w:val="auto"/>
          <w:sz w:val="24"/>
          <w:szCs w:val="24"/>
        </w:rPr>
      </w:pPr>
      <w:r w:rsidRPr="00C620CF">
        <w:rPr>
          <w:color w:val="auto"/>
          <w:sz w:val="24"/>
          <w:szCs w:val="24"/>
        </w:rPr>
        <w:t>Решать системы двух линейных уравнений с двумя переменными, в том числе графически.</w:t>
      </w:r>
    </w:p>
    <w:p w14:paraId="5B24C27E" w14:textId="77777777" w:rsidR="00A57638" w:rsidRPr="00C620CF" w:rsidRDefault="00E235EB" w:rsidP="00C620CF">
      <w:pPr>
        <w:pStyle w:val="13"/>
        <w:numPr>
          <w:ilvl w:val="0"/>
          <w:numId w:val="400"/>
        </w:numPr>
        <w:spacing w:line="276" w:lineRule="auto"/>
        <w:ind w:firstLine="709"/>
        <w:contextualSpacing/>
        <w:jc w:val="both"/>
        <w:rPr>
          <w:color w:val="auto"/>
          <w:sz w:val="24"/>
          <w:szCs w:val="24"/>
        </w:rPr>
      </w:pPr>
      <w:r w:rsidRPr="00C620CF">
        <w:rPr>
          <w:color w:val="auto"/>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C464ABE"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Координаты и графики. Функции</w:t>
      </w:r>
    </w:p>
    <w:p w14:paraId="1FAE353D" w14:textId="77777777" w:rsidR="00A57638" w:rsidRPr="00C620CF" w:rsidRDefault="00E235EB" w:rsidP="00C620CF">
      <w:pPr>
        <w:pStyle w:val="13"/>
        <w:numPr>
          <w:ilvl w:val="0"/>
          <w:numId w:val="401"/>
        </w:numPr>
        <w:spacing w:line="276" w:lineRule="auto"/>
        <w:ind w:firstLine="709"/>
        <w:contextualSpacing/>
        <w:jc w:val="both"/>
        <w:rPr>
          <w:color w:val="auto"/>
          <w:sz w:val="24"/>
          <w:szCs w:val="24"/>
        </w:rPr>
      </w:pPr>
      <w:r w:rsidRPr="00C620CF">
        <w:rPr>
          <w:color w:val="auto"/>
          <w:sz w:val="24"/>
          <w:szCs w:val="24"/>
        </w:rPr>
        <w:t xml:space="preserve">Изображать </w:t>
      </w:r>
      <w:r w:rsidR="00060427" w:rsidRPr="00C620CF">
        <w:rPr>
          <w:color w:val="auto"/>
          <w:sz w:val="24"/>
          <w:szCs w:val="24"/>
        </w:rPr>
        <w:t>на координатной прямой точке</w:t>
      </w:r>
      <w:r w:rsidRPr="00C620CF">
        <w:rPr>
          <w:color w:val="auto"/>
          <w:sz w:val="24"/>
          <w:szCs w:val="24"/>
        </w:rPr>
        <w:t>, соответствующие заданным координатам, лучи, отрезки, интервалы; записывать числовые промежутки на алгебраическом языке.</w:t>
      </w:r>
    </w:p>
    <w:p w14:paraId="793D334F" w14:textId="77777777" w:rsidR="00A57638" w:rsidRPr="00C620CF" w:rsidRDefault="00E235EB" w:rsidP="00C620CF">
      <w:pPr>
        <w:pStyle w:val="13"/>
        <w:numPr>
          <w:ilvl w:val="0"/>
          <w:numId w:val="401"/>
        </w:numPr>
        <w:spacing w:line="276" w:lineRule="auto"/>
        <w:ind w:firstLine="709"/>
        <w:contextualSpacing/>
        <w:jc w:val="both"/>
        <w:rPr>
          <w:color w:val="auto"/>
          <w:sz w:val="24"/>
          <w:szCs w:val="24"/>
        </w:rPr>
      </w:pPr>
      <w:r w:rsidRPr="00C620CF">
        <w:rPr>
          <w:color w:val="auto"/>
          <w:sz w:val="24"/>
          <w:szCs w:val="24"/>
        </w:rPr>
        <w:t>Отмечать в координатной плоскости точки по заданным координатам; строить графики линейных функций.</w:t>
      </w:r>
    </w:p>
    <w:p w14:paraId="3BE648D9" w14:textId="77777777" w:rsidR="00A57638" w:rsidRPr="00C620CF" w:rsidRDefault="00E235EB" w:rsidP="00C620CF">
      <w:pPr>
        <w:pStyle w:val="13"/>
        <w:numPr>
          <w:ilvl w:val="0"/>
          <w:numId w:val="401"/>
        </w:numPr>
        <w:spacing w:line="276" w:lineRule="auto"/>
        <w:ind w:firstLine="709"/>
        <w:contextualSpacing/>
        <w:jc w:val="both"/>
        <w:rPr>
          <w:color w:val="auto"/>
          <w:sz w:val="24"/>
          <w:szCs w:val="24"/>
        </w:rPr>
      </w:pPr>
      <w:r w:rsidRPr="00C620CF">
        <w:rPr>
          <w:color w:val="auto"/>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C857D15" w14:textId="77777777" w:rsidR="00A57638" w:rsidRPr="00C620CF" w:rsidRDefault="00E235EB" w:rsidP="00C620CF">
      <w:pPr>
        <w:pStyle w:val="13"/>
        <w:numPr>
          <w:ilvl w:val="0"/>
          <w:numId w:val="401"/>
        </w:numPr>
        <w:spacing w:line="276" w:lineRule="auto"/>
        <w:ind w:firstLine="709"/>
        <w:contextualSpacing/>
        <w:jc w:val="both"/>
        <w:rPr>
          <w:color w:val="auto"/>
          <w:sz w:val="24"/>
          <w:szCs w:val="24"/>
        </w:rPr>
      </w:pPr>
      <w:r w:rsidRPr="00C620CF">
        <w:rPr>
          <w:color w:val="auto"/>
          <w:sz w:val="24"/>
          <w:szCs w:val="24"/>
        </w:rPr>
        <w:t>Находить значение функции по значению её аргумента.</w:t>
      </w:r>
    </w:p>
    <w:p w14:paraId="781C56B5" w14:textId="77777777" w:rsidR="00A57638" w:rsidRPr="00C620CF" w:rsidRDefault="00E235EB" w:rsidP="00C620CF">
      <w:pPr>
        <w:pStyle w:val="13"/>
        <w:numPr>
          <w:ilvl w:val="0"/>
          <w:numId w:val="401"/>
        </w:numPr>
        <w:spacing w:line="276" w:lineRule="auto"/>
        <w:ind w:firstLine="709"/>
        <w:contextualSpacing/>
        <w:jc w:val="both"/>
        <w:rPr>
          <w:color w:val="auto"/>
          <w:sz w:val="24"/>
          <w:szCs w:val="24"/>
        </w:rPr>
      </w:pPr>
      <w:r w:rsidRPr="00C620CF">
        <w:rPr>
          <w:color w:val="auto"/>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23753EA" w14:textId="77777777" w:rsidR="008F0F1F" w:rsidRPr="00C620CF" w:rsidRDefault="008F0F1F" w:rsidP="00C620CF">
      <w:pPr>
        <w:pStyle w:val="af5"/>
        <w:spacing w:line="276" w:lineRule="auto"/>
        <w:ind w:firstLine="709"/>
        <w:contextualSpacing/>
        <w:rPr>
          <w:rFonts w:ascii="Times New Roman" w:hAnsi="Times New Roman" w:cs="Times New Roman"/>
          <w:sz w:val="24"/>
          <w:szCs w:val="24"/>
        </w:rPr>
      </w:pPr>
      <w:bookmarkStart w:id="541" w:name="bookmark1283"/>
    </w:p>
    <w:p w14:paraId="4F9B2314"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8 класс</w:t>
      </w:r>
      <w:bookmarkEnd w:id="541"/>
    </w:p>
    <w:p w14:paraId="0D9DA5D6" w14:textId="77777777" w:rsidR="008F0F1F" w:rsidRPr="00C620CF" w:rsidRDefault="008F0F1F" w:rsidP="00C620CF">
      <w:pPr>
        <w:pStyle w:val="af5"/>
        <w:spacing w:line="276" w:lineRule="auto"/>
        <w:ind w:firstLine="709"/>
        <w:contextualSpacing/>
        <w:rPr>
          <w:rFonts w:ascii="Times New Roman" w:hAnsi="Times New Roman" w:cs="Times New Roman"/>
          <w:sz w:val="24"/>
          <w:szCs w:val="24"/>
        </w:rPr>
      </w:pPr>
    </w:p>
    <w:p w14:paraId="73EFC7F9"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Числа и вычисления</w:t>
      </w:r>
    </w:p>
    <w:p w14:paraId="50D7955D" w14:textId="77777777" w:rsidR="00A57638" w:rsidRPr="00C620CF" w:rsidRDefault="00E235EB" w:rsidP="00C620CF">
      <w:pPr>
        <w:pStyle w:val="13"/>
        <w:numPr>
          <w:ilvl w:val="0"/>
          <w:numId w:val="402"/>
        </w:numPr>
        <w:spacing w:line="276" w:lineRule="auto"/>
        <w:ind w:firstLine="709"/>
        <w:contextualSpacing/>
        <w:jc w:val="both"/>
        <w:rPr>
          <w:color w:val="auto"/>
          <w:sz w:val="24"/>
          <w:szCs w:val="24"/>
        </w:rPr>
      </w:pPr>
      <w:r w:rsidRPr="00C620CF">
        <w:rPr>
          <w:color w:val="auto"/>
          <w:sz w:val="24"/>
          <w:szCs w:val="24"/>
        </w:rPr>
        <w:lastRenderedPageBreak/>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7989FF00" w14:textId="77777777" w:rsidR="00A57638" w:rsidRPr="00C620CF" w:rsidRDefault="00E235EB" w:rsidP="00C620CF">
      <w:pPr>
        <w:pStyle w:val="13"/>
        <w:numPr>
          <w:ilvl w:val="0"/>
          <w:numId w:val="402"/>
        </w:numPr>
        <w:spacing w:line="276" w:lineRule="auto"/>
        <w:ind w:firstLine="709"/>
        <w:contextualSpacing/>
        <w:jc w:val="both"/>
        <w:rPr>
          <w:color w:val="auto"/>
          <w:sz w:val="24"/>
          <w:szCs w:val="24"/>
        </w:rPr>
      </w:pPr>
      <w:r w:rsidRPr="00C620CF">
        <w:rPr>
          <w:color w:val="auto"/>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E08AA9F" w14:textId="77777777" w:rsidR="00A57638" w:rsidRPr="00C620CF" w:rsidRDefault="00E235EB" w:rsidP="00C620CF">
      <w:pPr>
        <w:pStyle w:val="13"/>
        <w:numPr>
          <w:ilvl w:val="0"/>
          <w:numId w:val="402"/>
        </w:numPr>
        <w:spacing w:line="276" w:lineRule="auto"/>
        <w:ind w:firstLine="709"/>
        <w:contextualSpacing/>
        <w:jc w:val="both"/>
        <w:rPr>
          <w:color w:val="auto"/>
          <w:sz w:val="24"/>
          <w:szCs w:val="24"/>
        </w:rPr>
      </w:pPr>
      <w:r w:rsidRPr="00C620CF">
        <w:rPr>
          <w:color w:val="auto"/>
          <w:sz w:val="24"/>
          <w:szCs w:val="24"/>
        </w:rPr>
        <w:t>Использовать записи больших и малых чисел с помощью десятичных дробей и степеней числа 10.</w:t>
      </w:r>
    </w:p>
    <w:p w14:paraId="6D8666E8"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Алгебраические выражения</w:t>
      </w:r>
    </w:p>
    <w:p w14:paraId="5826C79E" w14:textId="77777777" w:rsidR="00A57638" w:rsidRPr="00C620CF" w:rsidRDefault="00E235EB" w:rsidP="00C620CF">
      <w:pPr>
        <w:pStyle w:val="13"/>
        <w:numPr>
          <w:ilvl w:val="0"/>
          <w:numId w:val="403"/>
        </w:numPr>
        <w:spacing w:line="276" w:lineRule="auto"/>
        <w:ind w:firstLine="709"/>
        <w:contextualSpacing/>
        <w:jc w:val="both"/>
        <w:rPr>
          <w:color w:val="auto"/>
          <w:sz w:val="24"/>
          <w:szCs w:val="24"/>
        </w:rPr>
      </w:pPr>
      <w:r w:rsidRPr="00C620CF">
        <w:rPr>
          <w:color w:val="auto"/>
          <w:sz w:val="24"/>
          <w:szCs w:val="24"/>
        </w:rPr>
        <w:t>Применять понятие степени с целым показателем, выполнять преобразования выражений, содержащих степени с целым показателем.</w:t>
      </w:r>
    </w:p>
    <w:p w14:paraId="62C4E39E" w14:textId="77777777" w:rsidR="00A57638" w:rsidRPr="00C620CF" w:rsidRDefault="00E235EB" w:rsidP="00C620CF">
      <w:pPr>
        <w:pStyle w:val="13"/>
        <w:numPr>
          <w:ilvl w:val="0"/>
          <w:numId w:val="403"/>
        </w:numPr>
        <w:spacing w:line="276" w:lineRule="auto"/>
        <w:ind w:firstLine="709"/>
        <w:contextualSpacing/>
        <w:jc w:val="both"/>
        <w:rPr>
          <w:color w:val="auto"/>
          <w:sz w:val="24"/>
          <w:szCs w:val="24"/>
        </w:rPr>
      </w:pPr>
      <w:r w:rsidRPr="00C620CF">
        <w:rPr>
          <w:color w:val="auto"/>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14:paraId="365D21D4" w14:textId="77777777" w:rsidR="00A57638" w:rsidRPr="00C620CF" w:rsidRDefault="00E235EB" w:rsidP="00C620CF">
      <w:pPr>
        <w:pStyle w:val="13"/>
        <w:numPr>
          <w:ilvl w:val="0"/>
          <w:numId w:val="403"/>
        </w:numPr>
        <w:spacing w:line="276" w:lineRule="auto"/>
        <w:ind w:firstLine="709"/>
        <w:contextualSpacing/>
        <w:jc w:val="both"/>
        <w:rPr>
          <w:color w:val="auto"/>
          <w:sz w:val="24"/>
          <w:szCs w:val="24"/>
        </w:rPr>
      </w:pPr>
      <w:r w:rsidRPr="00C620CF">
        <w:rPr>
          <w:color w:val="auto"/>
          <w:sz w:val="24"/>
          <w:szCs w:val="24"/>
        </w:rPr>
        <w:t>Раскладывать квадратный трёхчлен на множители.</w:t>
      </w:r>
    </w:p>
    <w:p w14:paraId="2DE79E67" w14:textId="77777777" w:rsidR="00A57638" w:rsidRPr="00C620CF" w:rsidRDefault="00E235EB" w:rsidP="00C620CF">
      <w:pPr>
        <w:pStyle w:val="13"/>
        <w:numPr>
          <w:ilvl w:val="0"/>
          <w:numId w:val="403"/>
        </w:numPr>
        <w:spacing w:line="276" w:lineRule="auto"/>
        <w:ind w:firstLine="709"/>
        <w:contextualSpacing/>
        <w:jc w:val="both"/>
        <w:rPr>
          <w:color w:val="auto"/>
          <w:sz w:val="24"/>
          <w:szCs w:val="24"/>
        </w:rPr>
      </w:pPr>
      <w:r w:rsidRPr="00C620CF">
        <w:rPr>
          <w:color w:val="auto"/>
          <w:sz w:val="24"/>
          <w:szCs w:val="24"/>
        </w:rPr>
        <w:t>Применять преобразования выражений для решения различных задач из математики, смежных предметов, из реальной практики.</w:t>
      </w:r>
    </w:p>
    <w:p w14:paraId="29B4ADD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Уравнения и неравенства</w:t>
      </w:r>
    </w:p>
    <w:p w14:paraId="137DAB1C" w14:textId="77777777" w:rsidR="00A57638" w:rsidRPr="00C620CF" w:rsidRDefault="00E235EB" w:rsidP="00C620CF">
      <w:pPr>
        <w:pStyle w:val="13"/>
        <w:numPr>
          <w:ilvl w:val="0"/>
          <w:numId w:val="404"/>
        </w:numPr>
        <w:spacing w:line="276" w:lineRule="auto"/>
        <w:ind w:firstLine="709"/>
        <w:contextualSpacing/>
        <w:jc w:val="both"/>
        <w:rPr>
          <w:color w:val="auto"/>
          <w:sz w:val="24"/>
          <w:szCs w:val="24"/>
        </w:rPr>
      </w:pPr>
      <w:r w:rsidRPr="00C620CF">
        <w:rPr>
          <w:color w:val="auto"/>
          <w:sz w:val="24"/>
          <w:szCs w:val="24"/>
        </w:rPr>
        <w:t>Решать линейные, квадратные уравнения и рациональные уравнения, сводящиеся к ним, системы двух уравнений с двумя переменными.</w:t>
      </w:r>
    </w:p>
    <w:p w14:paraId="571A05C5" w14:textId="77777777" w:rsidR="00A57638" w:rsidRPr="00C620CF" w:rsidRDefault="00E235EB" w:rsidP="00C620CF">
      <w:pPr>
        <w:pStyle w:val="13"/>
        <w:numPr>
          <w:ilvl w:val="0"/>
          <w:numId w:val="404"/>
        </w:numPr>
        <w:spacing w:line="276" w:lineRule="auto"/>
        <w:ind w:firstLine="709"/>
        <w:contextualSpacing/>
        <w:jc w:val="both"/>
        <w:rPr>
          <w:color w:val="auto"/>
          <w:sz w:val="24"/>
          <w:szCs w:val="24"/>
        </w:rPr>
      </w:pPr>
      <w:r w:rsidRPr="00C620CF">
        <w:rPr>
          <w:color w:val="auto"/>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C5C440A" w14:textId="77777777" w:rsidR="00A57638" w:rsidRPr="00C620CF" w:rsidRDefault="00E235EB" w:rsidP="00C620CF">
      <w:pPr>
        <w:pStyle w:val="13"/>
        <w:numPr>
          <w:ilvl w:val="0"/>
          <w:numId w:val="404"/>
        </w:numPr>
        <w:spacing w:line="276" w:lineRule="auto"/>
        <w:ind w:firstLine="709"/>
        <w:contextualSpacing/>
        <w:jc w:val="both"/>
        <w:rPr>
          <w:color w:val="auto"/>
          <w:sz w:val="24"/>
          <w:szCs w:val="24"/>
        </w:rPr>
      </w:pPr>
      <w:r w:rsidRPr="00C620CF">
        <w:rPr>
          <w:color w:val="auto"/>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AAAF59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Функции</w:t>
      </w:r>
    </w:p>
    <w:p w14:paraId="2B9BB5E3" w14:textId="77777777" w:rsidR="00A57638" w:rsidRPr="00C620CF" w:rsidRDefault="00E235EB" w:rsidP="00C620CF">
      <w:pPr>
        <w:pStyle w:val="13"/>
        <w:numPr>
          <w:ilvl w:val="0"/>
          <w:numId w:val="405"/>
        </w:numPr>
        <w:spacing w:line="276" w:lineRule="auto"/>
        <w:ind w:firstLine="709"/>
        <w:contextualSpacing/>
        <w:jc w:val="both"/>
        <w:rPr>
          <w:color w:val="auto"/>
          <w:sz w:val="24"/>
          <w:szCs w:val="24"/>
        </w:rPr>
      </w:pPr>
      <w:r w:rsidRPr="00C620CF">
        <w:rPr>
          <w:color w:val="auto"/>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14:paraId="0F9D82C2" w14:textId="77777777" w:rsidR="00A57638" w:rsidRPr="00C620CF" w:rsidRDefault="00E235EB" w:rsidP="00C620CF">
      <w:pPr>
        <w:pStyle w:val="13"/>
        <w:tabs>
          <w:tab w:val="left" w:pos="5438"/>
        </w:tabs>
        <w:spacing w:line="276" w:lineRule="auto"/>
        <w:ind w:firstLine="709"/>
        <w:contextualSpacing/>
        <w:jc w:val="both"/>
        <w:rPr>
          <w:color w:val="auto"/>
          <w:sz w:val="24"/>
          <w:szCs w:val="24"/>
        </w:rPr>
      </w:pPr>
      <w:r w:rsidRPr="00C620CF">
        <w:rPr>
          <w:color w:val="auto"/>
          <w:sz w:val="24"/>
          <w:szCs w:val="24"/>
        </w:rPr>
        <w:t>функции по её графику.</w:t>
      </w:r>
    </w:p>
    <w:p w14:paraId="28AE1648" w14:textId="77777777" w:rsidR="00A57638" w:rsidRPr="00C620CF" w:rsidRDefault="00E235EB" w:rsidP="00C620CF">
      <w:pPr>
        <w:pStyle w:val="13"/>
        <w:numPr>
          <w:ilvl w:val="0"/>
          <w:numId w:val="405"/>
        </w:numPr>
        <w:spacing w:line="276" w:lineRule="auto"/>
        <w:ind w:firstLine="709"/>
        <w:contextualSpacing/>
        <w:jc w:val="both"/>
        <w:rPr>
          <w:color w:val="auto"/>
          <w:sz w:val="24"/>
          <w:szCs w:val="24"/>
        </w:rPr>
      </w:pPr>
      <w:r w:rsidRPr="00C620CF">
        <w:rPr>
          <w:color w:val="auto"/>
          <w:sz w:val="24"/>
          <w:szCs w:val="24"/>
        </w:rPr>
        <w:t xml:space="preserve">Строить графики элементарных функций вида </w:t>
      </w:r>
      <m:oMath>
        <m: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f>
          <m:fPr>
            <m:ctrlPr>
              <w:rPr>
                <w:rFonts w:ascii="Cambria Math" w:hAnsi="Cambria Math"/>
                <w:iCs/>
                <w:color w:val="auto"/>
                <w:sz w:val="24"/>
                <w:szCs w:val="24"/>
                <w:lang w:val="en-US" w:eastAsia="en-US" w:bidi="en-US"/>
              </w:rPr>
            </m:ctrlPr>
          </m:fPr>
          <m:num>
            <m:r>
              <w:rPr>
                <w:rFonts w:ascii="Cambria Math" w:hAnsi="Cambria Math"/>
                <w:color w:val="auto"/>
                <w:sz w:val="24"/>
                <w:szCs w:val="24"/>
                <w:lang w:val="en-US" w:eastAsia="en-US" w:bidi="en-US"/>
              </w:rPr>
              <m:t>k</m:t>
            </m:r>
          </m:num>
          <m:den>
            <m:r>
              <w:rPr>
                <w:rFonts w:ascii="Cambria Math" w:hAnsi="Cambria Math"/>
                <w:color w:val="auto"/>
                <w:sz w:val="24"/>
                <w:szCs w:val="24"/>
                <w:lang w:val="en-US" w:eastAsia="en-US" w:bidi="en-US"/>
              </w:rPr>
              <m:t>x</m:t>
            </m:r>
          </m:den>
        </m:f>
      </m:oMath>
      <w:r w:rsidRPr="00C620CF">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2</m:t>
            </m:r>
          </m:sup>
        </m:sSup>
      </m:oMath>
      <w:r w:rsidRPr="00C620CF">
        <w:rPr>
          <w:i/>
          <w:iCs/>
          <w:color w:val="auto"/>
          <w:sz w:val="24"/>
          <w:szCs w:val="24"/>
        </w:rPr>
        <w:t>,</w:t>
      </w:r>
    </w:p>
    <w:p w14:paraId="39999EC6" w14:textId="77777777" w:rsidR="00A57638" w:rsidRPr="00C620CF" w:rsidRDefault="004C0E2B" w:rsidP="00C620CF">
      <w:pPr>
        <w:pStyle w:val="13"/>
        <w:spacing w:line="276" w:lineRule="auto"/>
        <w:ind w:firstLine="709"/>
        <w:contextualSpacing/>
        <w:jc w:val="both"/>
        <w:rPr>
          <w:color w:val="auto"/>
          <w:sz w:val="24"/>
          <w:szCs w:val="24"/>
        </w:rPr>
      </w:pP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00E235EB" w:rsidRPr="00C620CF">
        <w:rPr>
          <w:color w:val="auto"/>
          <w:sz w:val="24"/>
          <w:szCs w:val="24"/>
        </w:rPr>
        <w:t xml:space="preserve">, </w:t>
      </w:r>
      <m:oMath>
        <m:r>
          <w:rPr>
            <w:rFonts w:ascii="Cambria Math" w:hAnsi="Cambria Math"/>
            <w:color w:val="auto"/>
            <w:sz w:val="24"/>
            <w:szCs w:val="24"/>
          </w:rPr>
          <m:t>y=</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00E235EB" w:rsidRPr="00C620CF">
        <w:rPr>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00E235EB" w:rsidRPr="00C620CF">
        <w:rPr>
          <w:color w:val="auto"/>
          <w:sz w:val="24"/>
          <w:szCs w:val="24"/>
        </w:rPr>
        <w:t>; описывать свойства числовой функции по её графику.</w:t>
      </w:r>
    </w:p>
    <w:p w14:paraId="556CEADE" w14:textId="77777777" w:rsidR="008F0F1F" w:rsidRPr="00C620CF" w:rsidRDefault="008F0F1F" w:rsidP="00C620CF">
      <w:pPr>
        <w:pStyle w:val="af5"/>
        <w:spacing w:line="276" w:lineRule="auto"/>
        <w:ind w:firstLine="709"/>
        <w:contextualSpacing/>
        <w:rPr>
          <w:rFonts w:ascii="Times New Roman" w:hAnsi="Times New Roman" w:cs="Times New Roman"/>
          <w:sz w:val="24"/>
          <w:szCs w:val="24"/>
        </w:rPr>
      </w:pPr>
      <w:bookmarkStart w:id="542" w:name="bookmark1285"/>
    </w:p>
    <w:p w14:paraId="4E7B37CA"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9 класс</w:t>
      </w:r>
      <w:bookmarkEnd w:id="542"/>
    </w:p>
    <w:p w14:paraId="681824DC" w14:textId="77777777" w:rsidR="008F0F1F" w:rsidRPr="00C620CF" w:rsidRDefault="008F0F1F" w:rsidP="00C620CF">
      <w:pPr>
        <w:pStyle w:val="af5"/>
        <w:spacing w:line="276" w:lineRule="auto"/>
        <w:ind w:firstLine="709"/>
        <w:contextualSpacing/>
        <w:rPr>
          <w:rFonts w:ascii="Times New Roman" w:hAnsi="Times New Roman" w:cs="Times New Roman"/>
          <w:sz w:val="24"/>
          <w:szCs w:val="24"/>
        </w:rPr>
      </w:pPr>
    </w:p>
    <w:p w14:paraId="014AFC0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Числа и вычисления</w:t>
      </w:r>
    </w:p>
    <w:p w14:paraId="34B2F51A" w14:textId="77777777" w:rsidR="00A57638" w:rsidRPr="00C620CF" w:rsidRDefault="00E235EB" w:rsidP="00C620CF">
      <w:pPr>
        <w:pStyle w:val="13"/>
        <w:numPr>
          <w:ilvl w:val="0"/>
          <w:numId w:val="405"/>
        </w:numPr>
        <w:spacing w:line="276" w:lineRule="auto"/>
        <w:ind w:firstLine="709"/>
        <w:contextualSpacing/>
        <w:jc w:val="both"/>
        <w:rPr>
          <w:color w:val="auto"/>
          <w:sz w:val="24"/>
          <w:szCs w:val="24"/>
        </w:rPr>
      </w:pPr>
      <w:r w:rsidRPr="00C620CF">
        <w:rPr>
          <w:color w:val="auto"/>
          <w:sz w:val="24"/>
          <w:szCs w:val="24"/>
        </w:rPr>
        <w:t>Сравнивать и упорядочивать рациональные и иррациональные числа.</w:t>
      </w:r>
    </w:p>
    <w:p w14:paraId="5071C382" w14:textId="77777777" w:rsidR="00A57638" w:rsidRPr="00C620CF" w:rsidRDefault="00E235EB" w:rsidP="00C620CF">
      <w:pPr>
        <w:pStyle w:val="13"/>
        <w:numPr>
          <w:ilvl w:val="0"/>
          <w:numId w:val="405"/>
        </w:numPr>
        <w:spacing w:line="276" w:lineRule="auto"/>
        <w:ind w:firstLine="709"/>
        <w:contextualSpacing/>
        <w:jc w:val="both"/>
        <w:rPr>
          <w:color w:val="auto"/>
          <w:sz w:val="24"/>
          <w:szCs w:val="24"/>
        </w:rPr>
      </w:pPr>
      <w:r w:rsidRPr="00C620CF">
        <w:rPr>
          <w:color w:val="auto"/>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7662822" w14:textId="77777777" w:rsidR="00A57638" w:rsidRPr="00C620CF" w:rsidRDefault="00E235EB" w:rsidP="00C620CF">
      <w:pPr>
        <w:pStyle w:val="13"/>
        <w:numPr>
          <w:ilvl w:val="0"/>
          <w:numId w:val="405"/>
        </w:numPr>
        <w:spacing w:line="276" w:lineRule="auto"/>
        <w:ind w:firstLine="709"/>
        <w:contextualSpacing/>
        <w:jc w:val="both"/>
        <w:rPr>
          <w:color w:val="auto"/>
          <w:sz w:val="24"/>
          <w:szCs w:val="24"/>
        </w:rPr>
      </w:pPr>
      <w:r w:rsidRPr="00C620CF">
        <w:rPr>
          <w:color w:val="auto"/>
          <w:sz w:val="24"/>
          <w:szCs w:val="24"/>
        </w:rPr>
        <w:t>Находить значения степеней с целыми показателями и корней; вычислять значения числовых выражений.</w:t>
      </w:r>
    </w:p>
    <w:p w14:paraId="651E70AC" w14:textId="77777777" w:rsidR="00A57638" w:rsidRPr="00C620CF" w:rsidRDefault="00E235EB" w:rsidP="00C620CF">
      <w:pPr>
        <w:pStyle w:val="13"/>
        <w:numPr>
          <w:ilvl w:val="0"/>
          <w:numId w:val="405"/>
        </w:numPr>
        <w:spacing w:line="276" w:lineRule="auto"/>
        <w:ind w:firstLine="709"/>
        <w:contextualSpacing/>
        <w:jc w:val="both"/>
        <w:rPr>
          <w:color w:val="auto"/>
          <w:sz w:val="24"/>
          <w:szCs w:val="24"/>
        </w:rPr>
      </w:pPr>
      <w:r w:rsidRPr="00C620CF">
        <w:rPr>
          <w:color w:val="auto"/>
          <w:sz w:val="24"/>
          <w:szCs w:val="24"/>
        </w:rPr>
        <w:t>Округлять действительные числа, выполнять прикидку результата вычислений, оценку числовых выражений.</w:t>
      </w:r>
    </w:p>
    <w:p w14:paraId="5BD56BE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Уравнения и неравенства</w:t>
      </w:r>
    </w:p>
    <w:p w14:paraId="2599223C" w14:textId="77777777" w:rsidR="00A57638" w:rsidRPr="00C620CF" w:rsidRDefault="00E235EB" w:rsidP="00C620CF">
      <w:pPr>
        <w:pStyle w:val="13"/>
        <w:numPr>
          <w:ilvl w:val="0"/>
          <w:numId w:val="406"/>
        </w:numPr>
        <w:spacing w:line="276" w:lineRule="auto"/>
        <w:ind w:firstLine="709"/>
        <w:contextualSpacing/>
        <w:jc w:val="both"/>
        <w:rPr>
          <w:color w:val="auto"/>
          <w:sz w:val="24"/>
          <w:szCs w:val="24"/>
        </w:rPr>
      </w:pPr>
      <w:r w:rsidRPr="00C620CF">
        <w:rPr>
          <w:color w:val="auto"/>
          <w:sz w:val="24"/>
          <w:szCs w:val="24"/>
        </w:rPr>
        <w:t>Решать линейные и квадратные уравнения, уравнения, сводящиеся к ним, простейшие дробно-рациональные уравнения.</w:t>
      </w:r>
    </w:p>
    <w:p w14:paraId="7EC31CCD" w14:textId="77777777" w:rsidR="00A57638" w:rsidRPr="00C620CF" w:rsidRDefault="00E235EB" w:rsidP="00C620CF">
      <w:pPr>
        <w:pStyle w:val="13"/>
        <w:numPr>
          <w:ilvl w:val="0"/>
          <w:numId w:val="406"/>
        </w:numPr>
        <w:spacing w:line="276" w:lineRule="auto"/>
        <w:ind w:firstLine="709"/>
        <w:contextualSpacing/>
        <w:jc w:val="both"/>
        <w:rPr>
          <w:color w:val="auto"/>
          <w:sz w:val="24"/>
          <w:szCs w:val="24"/>
        </w:rPr>
      </w:pPr>
      <w:r w:rsidRPr="00C620CF">
        <w:rPr>
          <w:color w:val="auto"/>
          <w:sz w:val="24"/>
          <w:szCs w:val="24"/>
        </w:rPr>
        <w:t xml:space="preserve">Решать системы двух линейных уравнений с двумя переменными и системы </w:t>
      </w:r>
      <w:r w:rsidRPr="00C620CF">
        <w:rPr>
          <w:color w:val="auto"/>
          <w:sz w:val="24"/>
          <w:szCs w:val="24"/>
        </w:rPr>
        <w:lastRenderedPageBreak/>
        <w:t>двух уравнений, в которых одно уравнение не является линейным.</w:t>
      </w:r>
    </w:p>
    <w:p w14:paraId="1E34EFD7" w14:textId="77777777" w:rsidR="00A57638" w:rsidRPr="00C620CF" w:rsidRDefault="00E235EB" w:rsidP="00C620CF">
      <w:pPr>
        <w:pStyle w:val="13"/>
        <w:numPr>
          <w:ilvl w:val="0"/>
          <w:numId w:val="406"/>
        </w:numPr>
        <w:spacing w:line="276" w:lineRule="auto"/>
        <w:ind w:firstLine="709"/>
        <w:contextualSpacing/>
        <w:jc w:val="both"/>
        <w:rPr>
          <w:color w:val="auto"/>
          <w:sz w:val="24"/>
          <w:szCs w:val="24"/>
        </w:rPr>
      </w:pPr>
      <w:r w:rsidRPr="00C620CF">
        <w:rPr>
          <w:color w:val="auto"/>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14:paraId="6FE1DF3F" w14:textId="77777777" w:rsidR="00A57638" w:rsidRPr="00C620CF" w:rsidRDefault="00E235EB" w:rsidP="00C620CF">
      <w:pPr>
        <w:pStyle w:val="13"/>
        <w:numPr>
          <w:ilvl w:val="0"/>
          <w:numId w:val="406"/>
        </w:numPr>
        <w:spacing w:line="276" w:lineRule="auto"/>
        <w:ind w:firstLine="709"/>
        <w:contextualSpacing/>
        <w:jc w:val="both"/>
        <w:rPr>
          <w:color w:val="auto"/>
          <w:sz w:val="24"/>
          <w:szCs w:val="24"/>
        </w:rPr>
      </w:pPr>
      <w:r w:rsidRPr="00C620CF">
        <w:rPr>
          <w:color w:val="auto"/>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73E736A" w14:textId="77777777" w:rsidR="00A57638" w:rsidRPr="00C620CF" w:rsidRDefault="00E235EB" w:rsidP="00C620CF">
      <w:pPr>
        <w:pStyle w:val="13"/>
        <w:numPr>
          <w:ilvl w:val="0"/>
          <w:numId w:val="406"/>
        </w:numPr>
        <w:spacing w:line="276" w:lineRule="auto"/>
        <w:ind w:firstLine="709"/>
        <w:contextualSpacing/>
        <w:jc w:val="both"/>
        <w:rPr>
          <w:color w:val="auto"/>
          <w:sz w:val="24"/>
          <w:szCs w:val="24"/>
        </w:rPr>
      </w:pPr>
      <w:r w:rsidRPr="00C620CF">
        <w:rPr>
          <w:color w:val="auto"/>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1DE8957" w14:textId="77777777" w:rsidR="00A57638" w:rsidRPr="00C620CF" w:rsidRDefault="00E235EB" w:rsidP="00C620CF">
      <w:pPr>
        <w:pStyle w:val="13"/>
        <w:numPr>
          <w:ilvl w:val="0"/>
          <w:numId w:val="406"/>
        </w:numPr>
        <w:spacing w:line="276" w:lineRule="auto"/>
        <w:ind w:firstLine="709"/>
        <w:contextualSpacing/>
        <w:jc w:val="both"/>
        <w:rPr>
          <w:color w:val="auto"/>
          <w:sz w:val="24"/>
          <w:szCs w:val="24"/>
        </w:rPr>
      </w:pPr>
      <w:r w:rsidRPr="00C620CF">
        <w:rPr>
          <w:color w:val="auto"/>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147B4A9" w14:textId="77777777" w:rsidR="00A57638" w:rsidRPr="00C620CF" w:rsidRDefault="00E235EB" w:rsidP="00C620CF">
      <w:pPr>
        <w:pStyle w:val="13"/>
        <w:numPr>
          <w:ilvl w:val="0"/>
          <w:numId w:val="406"/>
        </w:numPr>
        <w:spacing w:line="276" w:lineRule="auto"/>
        <w:ind w:firstLine="709"/>
        <w:contextualSpacing/>
        <w:jc w:val="both"/>
        <w:rPr>
          <w:color w:val="auto"/>
          <w:sz w:val="24"/>
          <w:szCs w:val="24"/>
        </w:rPr>
      </w:pPr>
      <w:r w:rsidRPr="00C620CF">
        <w:rPr>
          <w:color w:val="auto"/>
          <w:sz w:val="24"/>
          <w:szCs w:val="24"/>
        </w:rPr>
        <w:t>Использовать неравенства при решении различных задач.</w:t>
      </w:r>
    </w:p>
    <w:p w14:paraId="06EA7A02"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Функции</w:t>
      </w:r>
    </w:p>
    <w:p w14:paraId="6C57648F" w14:textId="77777777" w:rsidR="00A57638" w:rsidRPr="00C620CF" w:rsidRDefault="00E235EB" w:rsidP="00C620CF">
      <w:pPr>
        <w:pStyle w:val="13"/>
        <w:numPr>
          <w:ilvl w:val="0"/>
          <w:numId w:val="407"/>
        </w:numPr>
        <w:spacing w:line="276" w:lineRule="auto"/>
        <w:ind w:left="714" w:firstLine="709"/>
        <w:contextualSpacing/>
        <w:jc w:val="both"/>
        <w:rPr>
          <w:color w:val="auto"/>
          <w:sz w:val="24"/>
          <w:szCs w:val="24"/>
        </w:rPr>
      </w:pPr>
      <w:r w:rsidRPr="00C620CF">
        <w:rPr>
          <w:color w:val="auto"/>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oMath>
      <w:r w:rsidRPr="00C620CF">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r>
          <m:rPr>
            <m:sty m:val="p"/>
          </m:rPr>
          <w:rPr>
            <w:rFonts w:ascii="Cambria Math" w:hAnsi="Cambria Math"/>
            <w:color w:val="auto"/>
            <w:sz w:val="24"/>
            <w:szCs w:val="24"/>
            <w:lang w:eastAsia="en-US" w:bidi="en-US"/>
          </w:rPr>
          <m:t>+b</m:t>
        </m:r>
      </m:oMath>
      <w:r w:rsidR="00473806" w:rsidRPr="00C620CF">
        <w:rPr>
          <w:i/>
          <w:iCs/>
          <w:color w:val="auto"/>
          <w:sz w:val="24"/>
          <w:szCs w:val="24"/>
        </w:rPr>
        <w:t>,</w:t>
      </w:r>
      <m:oMath>
        <m:r>
          <w:rPr>
            <w:rFonts w:ascii="Cambria Math" w:hAnsi="Cambria Math"/>
            <w:color w:val="auto"/>
            <w:sz w:val="24"/>
            <w:szCs w:val="24"/>
            <w:lang w:eastAsia="en-US" w:bidi="en-US"/>
          </w:rPr>
          <m:t xml:space="preserve"> </m:t>
        </m:r>
        <m: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f>
          <m:fPr>
            <m:ctrlPr>
              <w:rPr>
                <w:rFonts w:ascii="Cambria Math" w:hAnsi="Cambria Math"/>
                <w:iCs/>
                <w:color w:val="auto"/>
                <w:sz w:val="24"/>
                <w:szCs w:val="24"/>
                <w:lang w:val="en-US" w:eastAsia="en-US" w:bidi="en-US"/>
              </w:rPr>
            </m:ctrlPr>
          </m:fPr>
          <m:num>
            <m:r>
              <w:rPr>
                <w:rFonts w:ascii="Cambria Math" w:hAnsi="Cambria Math"/>
                <w:color w:val="auto"/>
                <w:sz w:val="24"/>
                <w:szCs w:val="24"/>
                <w:lang w:val="en-US" w:eastAsia="en-US" w:bidi="en-US"/>
              </w:rPr>
              <m:t>k</m:t>
            </m:r>
          </m:num>
          <m:den>
            <m:r>
              <w:rPr>
                <w:rFonts w:ascii="Cambria Math" w:hAnsi="Cambria Math"/>
                <w:color w:val="auto"/>
                <w:sz w:val="24"/>
                <w:szCs w:val="24"/>
                <w:lang w:val="en-US" w:eastAsia="en-US" w:bidi="en-US"/>
              </w:rPr>
              <m:t>x</m:t>
            </m:r>
          </m:den>
        </m:f>
      </m:oMath>
      <w:r w:rsidRPr="00C620CF">
        <w:rPr>
          <w:i/>
          <w:iCs/>
          <w:color w:val="auto"/>
          <w:sz w:val="24"/>
          <w:szCs w:val="24"/>
          <w:lang w:eastAsia="en-US" w:bidi="en-US"/>
        </w:rPr>
        <w:t xml:space="preserve">, </w:t>
      </w:r>
      <w:r w:rsidRPr="00C620CF">
        <w:rPr>
          <w:color w:val="auto"/>
          <w:sz w:val="24"/>
          <w:szCs w:val="24"/>
          <w:lang w:eastAsia="en-US" w:bidi="en-US"/>
        </w:rPr>
        <w:br/>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bidi="en-US"/>
              </w:rPr>
              <m:t>ax</m:t>
            </m:r>
          </m:e>
          <m:sup>
            <m:r>
              <w:rPr>
                <w:rFonts w:ascii="Cambria Math" w:hAnsi="Cambria Math"/>
                <w:color w:val="auto"/>
                <w:sz w:val="24"/>
                <w:szCs w:val="24"/>
                <w:lang w:eastAsia="en-US" w:bidi="en-US"/>
              </w:rPr>
              <m:t>3</m:t>
            </m:r>
          </m:sup>
        </m:sSup>
        <m:r>
          <w:rPr>
            <w:rFonts w:ascii="Cambria Math" w:hAnsi="Cambria Math"/>
            <w:color w:val="auto"/>
            <w:sz w:val="24"/>
            <w:szCs w:val="24"/>
            <w:lang w:bidi="en-US"/>
          </w:rPr>
          <m:t>+</m:t>
        </m:r>
        <m:r>
          <w:rPr>
            <w:rFonts w:ascii="Cambria Math" w:hAnsi="Cambria Math"/>
            <w:color w:val="auto"/>
            <w:sz w:val="24"/>
            <w:szCs w:val="24"/>
            <w:lang w:val="en-US" w:bidi="en-US"/>
          </w:rPr>
          <m:t>bx</m:t>
        </m:r>
        <m:r>
          <w:rPr>
            <w:rFonts w:ascii="Cambria Math" w:hAnsi="Cambria Math"/>
            <w:color w:val="auto"/>
            <w:sz w:val="24"/>
            <w:szCs w:val="24"/>
            <w:lang w:bidi="en-US"/>
          </w:rPr>
          <m:t>+</m:t>
        </m:r>
        <m:r>
          <w:rPr>
            <w:rFonts w:ascii="Cambria Math" w:hAnsi="Cambria Math"/>
            <w:color w:val="auto"/>
            <w:sz w:val="24"/>
            <w:szCs w:val="24"/>
            <w:lang w:val="en-US" w:bidi="en-US"/>
          </w:rPr>
          <m:t>c</m:t>
        </m:r>
      </m:oMath>
      <w:r w:rsidRPr="00C620CF">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Pr="00C620CF">
        <w:rPr>
          <w:color w:val="auto"/>
          <w:sz w:val="24"/>
          <w:szCs w:val="24"/>
          <w:lang w:eastAsia="en-US" w:bidi="en-US"/>
        </w:rPr>
        <w:t xml:space="preserve">, </w:t>
      </w:r>
      <m:oMath>
        <m:r>
          <w:rPr>
            <w:rFonts w:ascii="Cambria Math" w:hAnsi="Cambria Math"/>
            <w:color w:val="auto"/>
            <w:sz w:val="24"/>
            <w:szCs w:val="24"/>
          </w:rPr>
          <m:t>y=</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Pr="00C620CF">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C620CF">
        <w:rPr>
          <w:rFonts w:eastAsia="Arial"/>
          <w:color w:val="auto"/>
          <w:sz w:val="24"/>
          <w:szCs w:val="24"/>
          <w:lang w:eastAsia="en-US" w:bidi="en-US"/>
        </w:rPr>
        <w:t xml:space="preserve"> </w:t>
      </w:r>
      <w:r w:rsidRPr="00C620CF">
        <w:rPr>
          <w:color w:val="auto"/>
          <w:sz w:val="24"/>
          <w:szCs w:val="24"/>
        </w:rPr>
        <w:t>в зависимости от значений коэффициентов; описывать свойства функций.</w:t>
      </w:r>
    </w:p>
    <w:p w14:paraId="6FB9A6E0" w14:textId="77777777" w:rsidR="00A57638" w:rsidRPr="00C620CF" w:rsidRDefault="00E235EB" w:rsidP="00C620CF">
      <w:pPr>
        <w:pStyle w:val="13"/>
        <w:numPr>
          <w:ilvl w:val="0"/>
          <w:numId w:val="407"/>
        </w:numPr>
        <w:spacing w:line="276" w:lineRule="auto"/>
        <w:ind w:left="714" w:firstLine="709"/>
        <w:contextualSpacing/>
        <w:jc w:val="both"/>
        <w:rPr>
          <w:color w:val="auto"/>
          <w:sz w:val="24"/>
          <w:szCs w:val="24"/>
        </w:rPr>
      </w:pPr>
      <w:r w:rsidRPr="00C620CF">
        <w:rPr>
          <w:color w:val="auto"/>
          <w:sz w:val="24"/>
          <w:szCs w:val="24"/>
        </w:rPr>
        <w:t>Строить и изображать схематически графики квадратичных функций, описывать свойства квадратичных функций по их графикам.</w:t>
      </w:r>
    </w:p>
    <w:p w14:paraId="4043D2FD" w14:textId="77777777" w:rsidR="00A57638" w:rsidRPr="00C620CF" w:rsidRDefault="00E235EB" w:rsidP="00C620CF">
      <w:pPr>
        <w:pStyle w:val="13"/>
        <w:numPr>
          <w:ilvl w:val="0"/>
          <w:numId w:val="407"/>
        </w:numPr>
        <w:spacing w:line="276" w:lineRule="auto"/>
        <w:ind w:firstLine="709"/>
        <w:contextualSpacing/>
        <w:jc w:val="both"/>
        <w:rPr>
          <w:color w:val="auto"/>
          <w:sz w:val="24"/>
          <w:szCs w:val="24"/>
        </w:rPr>
      </w:pPr>
      <w:r w:rsidRPr="00C620CF">
        <w:rPr>
          <w:color w:val="auto"/>
          <w:sz w:val="24"/>
          <w:szCs w:val="24"/>
        </w:rPr>
        <w:t>Распознавать квадратичную функцию по формуле, приводить примеры квадратичных функций из реальной жизни, физики, геометрии.</w:t>
      </w:r>
    </w:p>
    <w:p w14:paraId="0502183E"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Арифметическая и геометрическая прогрессии</w:t>
      </w:r>
    </w:p>
    <w:p w14:paraId="3C68BE51" w14:textId="77777777" w:rsidR="00A57638" w:rsidRPr="00C620CF" w:rsidRDefault="00E235EB" w:rsidP="00C620CF">
      <w:pPr>
        <w:pStyle w:val="13"/>
        <w:numPr>
          <w:ilvl w:val="0"/>
          <w:numId w:val="408"/>
        </w:numPr>
        <w:spacing w:line="276" w:lineRule="auto"/>
        <w:ind w:firstLine="709"/>
        <w:contextualSpacing/>
        <w:jc w:val="both"/>
        <w:rPr>
          <w:color w:val="auto"/>
          <w:sz w:val="24"/>
          <w:szCs w:val="24"/>
        </w:rPr>
      </w:pPr>
      <w:r w:rsidRPr="00C620CF">
        <w:rPr>
          <w:color w:val="auto"/>
          <w:sz w:val="24"/>
          <w:szCs w:val="24"/>
        </w:rPr>
        <w:t>Распознавать арифметическую и геометрическую прогрессии при разных способах задания.</w:t>
      </w:r>
    </w:p>
    <w:p w14:paraId="195A0152" w14:textId="77777777" w:rsidR="00A57638" w:rsidRPr="00C620CF" w:rsidRDefault="00E235EB" w:rsidP="00C620CF">
      <w:pPr>
        <w:pStyle w:val="13"/>
        <w:numPr>
          <w:ilvl w:val="0"/>
          <w:numId w:val="408"/>
        </w:numPr>
        <w:spacing w:line="276" w:lineRule="auto"/>
        <w:ind w:firstLine="709"/>
        <w:contextualSpacing/>
        <w:jc w:val="both"/>
        <w:rPr>
          <w:color w:val="auto"/>
          <w:sz w:val="24"/>
          <w:szCs w:val="24"/>
        </w:rPr>
      </w:pPr>
      <w:r w:rsidRPr="00C620CF">
        <w:rPr>
          <w:color w:val="auto"/>
          <w:sz w:val="24"/>
          <w:szCs w:val="24"/>
        </w:rPr>
        <w:t xml:space="preserve">Выполнять вычисления с использованием формул </w:t>
      </w:r>
      <w:r w:rsidRPr="00C620CF">
        <w:rPr>
          <w:i/>
          <w:iCs/>
          <w:color w:val="auto"/>
          <w:sz w:val="24"/>
          <w:szCs w:val="24"/>
          <w:lang w:val="en-US" w:eastAsia="en-US" w:bidi="en-US"/>
        </w:rPr>
        <w:t>n</w:t>
      </w:r>
      <w:r w:rsidRPr="00C620CF">
        <w:rPr>
          <w:color w:val="auto"/>
          <w:sz w:val="24"/>
          <w:szCs w:val="24"/>
        </w:rPr>
        <w:t xml:space="preserve">-го члена арифметической и геометрической прогрессий, суммы первых </w:t>
      </w:r>
      <w:r w:rsidRPr="00C620CF">
        <w:rPr>
          <w:i/>
          <w:iCs/>
          <w:color w:val="auto"/>
          <w:sz w:val="24"/>
          <w:szCs w:val="24"/>
          <w:lang w:val="en-US" w:eastAsia="en-US" w:bidi="en-US"/>
        </w:rPr>
        <w:t>n</w:t>
      </w:r>
      <w:r w:rsidRPr="00C620CF">
        <w:rPr>
          <w:color w:val="auto"/>
          <w:sz w:val="24"/>
          <w:szCs w:val="24"/>
          <w:lang w:eastAsia="en-US" w:bidi="en-US"/>
        </w:rPr>
        <w:t xml:space="preserve"> </w:t>
      </w:r>
      <w:r w:rsidRPr="00C620CF">
        <w:rPr>
          <w:color w:val="auto"/>
          <w:sz w:val="24"/>
          <w:szCs w:val="24"/>
        </w:rPr>
        <w:t>членов.</w:t>
      </w:r>
    </w:p>
    <w:p w14:paraId="2CF15CBD" w14:textId="77777777" w:rsidR="00A57638" w:rsidRPr="00C620CF" w:rsidRDefault="00E235EB" w:rsidP="00C620CF">
      <w:pPr>
        <w:pStyle w:val="13"/>
        <w:numPr>
          <w:ilvl w:val="0"/>
          <w:numId w:val="408"/>
        </w:numPr>
        <w:spacing w:line="276" w:lineRule="auto"/>
        <w:ind w:firstLine="709"/>
        <w:contextualSpacing/>
        <w:jc w:val="both"/>
        <w:rPr>
          <w:color w:val="auto"/>
          <w:sz w:val="24"/>
          <w:szCs w:val="24"/>
        </w:rPr>
      </w:pPr>
      <w:r w:rsidRPr="00C620CF">
        <w:rPr>
          <w:color w:val="auto"/>
          <w:sz w:val="24"/>
          <w:szCs w:val="24"/>
        </w:rPr>
        <w:t>Изображать члены последовательности точками на координатной плоскости.</w:t>
      </w:r>
    </w:p>
    <w:p w14:paraId="427F901B" w14:textId="77777777" w:rsidR="00A57638" w:rsidRPr="00C620CF" w:rsidRDefault="00E235EB" w:rsidP="00C620CF">
      <w:pPr>
        <w:pStyle w:val="13"/>
        <w:numPr>
          <w:ilvl w:val="0"/>
          <w:numId w:val="408"/>
        </w:numPr>
        <w:spacing w:line="276" w:lineRule="auto"/>
        <w:ind w:firstLine="709"/>
        <w:contextualSpacing/>
        <w:jc w:val="both"/>
        <w:rPr>
          <w:color w:val="auto"/>
          <w:sz w:val="24"/>
          <w:szCs w:val="24"/>
        </w:rPr>
      </w:pPr>
      <w:r w:rsidRPr="00C620CF">
        <w:rPr>
          <w:color w:val="auto"/>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32C846A8" w14:textId="77777777" w:rsidR="008F0F1F" w:rsidRPr="00C620CF" w:rsidRDefault="008F0F1F" w:rsidP="00C620CF">
      <w:pPr>
        <w:spacing w:line="276" w:lineRule="auto"/>
        <w:ind w:firstLine="709"/>
        <w:contextualSpacing/>
        <w:rPr>
          <w:rFonts w:ascii="Times New Roman" w:eastAsia="Arial" w:hAnsi="Times New Roman" w:cs="Times New Roman"/>
          <w:b/>
          <w:bCs/>
          <w:color w:val="auto"/>
        </w:rPr>
      </w:pPr>
      <w:bookmarkStart w:id="543" w:name="bookmark1287"/>
      <w:r w:rsidRPr="00C620CF">
        <w:rPr>
          <w:rFonts w:ascii="Times New Roman" w:hAnsi="Times New Roman" w:cs="Times New Roman"/>
          <w:color w:val="auto"/>
        </w:rPr>
        <w:br w:type="page"/>
      </w:r>
    </w:p>
    <w:p w14:paraId="11EC1F65" w14:textId="39395F3F" w:rsidR="00A57638" w:rsidRPr="00C620CF" w:rsidRDefault="00E235EB" w:rsidP="0096553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lastRenderedPageBreak/>
        <w:t>РАБОЧАЯ ПРОГРАММА</w:t>
      </w:r>
      <w:bookmarkEnd w:id="543"/>
      <w:r w:rsidR="0096553F">
        <w:rPr>
          <w:rFonts w:ascii="Times New Roman" w:hAnsi="Times New Roman" w:cs="Times New Roman"/>
          <w:sz w:val="24"/>
          <w:szCs w:val="24"/>
        </w:rPr>
        <w:t xml:space="preserve"> </w:t>
      </w:r>
      <w:r w:rsidRPr="00C620CF">
        <w:rPr>
          <w:rFonts w:ascii="Times New Roman" w:hAnsi="Times New Roman" w:cs="Times New Roman"/>
          <w:sz w:val="24"/>
          <w:szCs w:val="24"/>
        </w:rPr>
        <w:t>УЧЕБНОГО КУРСА «ГЕОМЕТРИЯ». 7-9 КЛАССЫ</w:t>
      </w:r>
    </w:p>
    <w:p w14:paraId="2A7D15DF" w14:textId="77777777" w:rsidR="008F0F1F" w:rsidRPr="00C620CF" w:rsidRDefault="008F0F1F" w:rsidP="00C620CF">
      <w:pPr>
        <w:pStyle w:val="af5"/>
        <w:spacing w:line="276" w:lineRule="auto"/>
        <w:ind w:firstLine="709"/>
        <w:contextualSpacing/>
        <w:rPr>
          <w:rFonts w:ascii="Times New Roman" w:hAnsi="Times New Roman" w:cs="Times New Roman"/>
          <w:sz w:val="24"/>
          <w:szCs w:val="24"/>
        </w:rPr>
      </w:pPr>
    </w:p>
    <w:p w14:paraId="1BBCDDFC"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ЦЕЛИ ИЗУЧЕНИЯ УЧЕБНОГО КУРСА</w:t>
      </w:r>
    </w:p>
    <w:p w14:paraId="379CDB7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179B888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44D1239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264E55EF" w14:textId="77777777" w:rsidR="008F0F1F" w:rsidRPr="00C620CF" w:rsidRDefault="008F0F1F" w:rsidP="00C620CF">
      <w:pPr>
        <w:pStyle w:val="af5"/>
        <w:spacing w:line="276" w:lineRule="auto"/>
        <w:ind w:firstLine="709"/>
        <w:contextualSpacing/>
        <w:rPr>
          <w:rFonts w:ascii="Times New Roman" w:hAnsi="Times New Roman" w:cs="Times New Roman"/>
          <w:sz w:val="24"/>
          <w:szCs w:val="24"/>
        </w:rPr>
      </w:pPr>
      <w:bookmarkStart w:id="544" w:name="bookmark1290"/>
    </w:p>
    <w:p w14:paraId="264366A7"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МЕСТО УЧЕБНОГО КУРСА В УЧЕБНОМ ПЛАНЕ</w:t>
      </w:r>
      <w:bookmarkEnd w:id="544"/>
    </w:p>
    <w:p w14:paraId="02C5CA5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78EF615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127701C2" w14:textId="77777777" w:rsidR="008F0F1F" w:rsidRPr="00C620CF" w:rsidRDefault="008F0F1F" w:rsidP="00C620CF">
      <w:pPr>
        <w:pStyle w:val="af5"/>
        <w:spacing w:line="276" w:lineRule="auto"/>
        <w:ind w:firstLine="709"/>
        <w:contextualSpacing/>
        <w:rPr>
          <w:rFonts w:ascii="Times New Roman" w:hAnsi="Times New Roman" w:cs="Times New Roman"/>
          <w:sz w:val="24"/>
          <w:szCs w:val="24"/>
        </w:rPr>
      </w:pPr>
      <w:bookmarkStart w:id="545" w:name="bookmark1292"/>
    </w:p>
    <w:p w14:paraId="7A8B3947"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СОДЕРЖАНИЕ УЧЕБНОГО КУРСА (ПО ГОДАМ ОБУЧЕНИЯ)</w:t>
      </w:r>
      <w:bookmarkEnd w:id="545"/>
    </w:p>
    <w:p w14:paraId="4A2155C6" w14:textId="77777777" w:rsidR="008F0F1F" w:rsidRPr="00C620CF" w:rsidRDefault="008F0F1F" w:rsidP="00C620CF">
      <w:pPr>
        <w:pStyle w:val="af5"/>
        <w:spacing w:line="276" w:lineRule="auto"/>
        <w:ind w:firstLine="709"/>
        <w:contextualSpacing/>
        <w:rPr>
          <w:rFonts w:ascii="Times New Roman" w:hAnsi="Times New Roman" w:cs="Times New Roman"/>
          <w:sz w:val="24"/>
          <w:szCs w:val="24"/>
        </w:rPr>
      </w:pPr>
      <w:bookmarkStart w:id="546" w:name="bookmark1294"/>
    </w:p>
    <w:p w14:paraId="7BE465DE"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7 класс</w:t>
      </w:r>
      <w:bookmarkEnd w:id="546"/>
    </w:p>
    <w:p w14:paraId="0424E6CB" w14:textId="77777777" w:rsidR="008F0F1F" w:rsidRPr="00C620CF" w:rsidRDefault="008F0F1F" w:rsidP="00C620CF">
      <w:pPr>
        <w:pStyle w:val="13"/>
        <w:spacing w:line="276" w:lineRule="auto"/>
        <w:ind w:firstLine="709"/>
        <w:contextualSpacing/>
        <w:jc w:val="both"/>
        <w:rPr>
          <w:color w:val="auto"/>
          <w:sz w:val="24"/>
          <w:szCs w:val="24"/>
        </w:rPr>
      </w:pPr>
    </w:p>
    <w:p w14:paraId="16B6B80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ABE22C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Симметричные фигуры. Основные свойства осевой симметрии. Примеры симметрии в окружающем мире.</w:t>
      </w:r>
    </w:p>
    <w:p w14:paraId="6B4833E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Основные построения с помощью циркуля и линейки.</w:t>
      </w:r>
    </w:p>
    <w:p w14:paraId="4BFB42F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Треугольник. Высота, медиана, биссектриса, их свойства. Равнобедренный и равносторонний треугольники. Неравенство треугольника.</w:t>
      </w:r>
    </w:p>
    <w:p w14:paraId="0145AE5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Свойства и признаки равнобедренного треугольника. Признаки равенства треугольников.</w:t>
      </w:r>
    </w:p>
    <w:p w14:paraId="693D1B1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Свойства и признаки параллельных прямых. Сумма углов треугольника. Внешние углы треугольника.</w:t>
      </w:r>
    </w:p>
    <w:p w14:paraId="6844132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620CF">
        <w:rPr>
          <w:rFonts w:eastAsia="Arial"/>
          <w:color w:val="auto"/>
          <w:sz w:val="24"/>
          <w:szCs w:val="24"/>
        </w:rPr>
        <w:t>°</w:t>
      </w:r>
      <w:r w:rsidRPr="00C620CF">
        <w:rPr>
          <w:color w:val="auto"/>
          <w:sz w:val="24"/>
          <w:szCs w:val="24"/>
        </w:rPr>
        <w:t>.</w:t>
      </w:r>
    </w:p>
    <w:p w14:paraId="169F720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DE6F6A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Геометрическое место точек. Биссектриса угла и серединный перпендикуляр к отрезку как геометрические места точек.</w:t>
      </w:r>
    </w:p>
    <w:p w14:paraId="2091124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7877DF46"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547" w:name="bookmark1296"/>
      <w:r w:rsidRPr="00C620CF">
        <w:rPr>
          <w:rFonts w:ascii="Times New Roman" w:hAnsi="Times New Roman" w:cs="Times New Roman"/>
          <w:sz w:val="24"/>
          <w:szCs w:val="24"/>
        </w:rPr>
        <w:t>8 класс</w:t>
      </w:r>
      <w:bookmarkEnd w:id="547"/>
    </w:p>
    <w:p w14:paraId="29BD6F53" w14:textId="77777777" w:rsidR="008F0F1F" w:rsidRPr="00C620CF" w:rsidRDefault="008F0F1F" w:rsidP="00C620CF">
      <w:pPr>
        <w:pStyle w:val="af5"/>
        <w:spacing w:line="276" w:lineRule="auto"/>
        <w:ind w:firstLine="709"/>
        <w:contextualSpacing/>
        <w:rPr>
          <w:rFonts w:ascii="Times New Roman" w:hAnsi="Times New Roman" w:cs="Times New Roman"/>
          <w:sz w:val="24"/>
          <w:szCs w:val="24"/>
        </w:rPr>
      </w:pPr>
    </w:p>
    <w:p w14:paraId="6364966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4EA995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Центральная симметрия.</w:t>
      </w:r>
    </w:p>
    <w:p w14:paraId="5708EFE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Теорема Фалеса и теорема о пропорциональных отрезках.</w:t>
      </w:r>
    </w:p>
    <w:p w14:paraId="0CE92AB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Средние линии треугольника и трапеции.</w:t>
      </w:r>
    </w:p>
    <w:p w14:paraId="6818A39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Подобие треугольников, коэффициент подобия. Признаки подобия треугольников. Применение подобия при решении практических задач.</w:t>
      </w:r>
    </w:p>
    <w:p w14:paraId="1448D46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908AF7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Вычисление площадей треугольников и многоугольников на клетчатой бумаге.</w:t>
      </w:r>
    </w:p>
    <w:p w14:paraId="6D3FFF0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Теорема Пифагора. Применение теоремы Пифагора при решении практических задач.</w:t>
      </w:r>
    </w:p>
    <w:p w14:paraId="4B26D1F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Синус, косинус, тангенс острого угла прямоугольного треугольника. Тригонометрические функции углов в 30</w:t>
      </w:r>
      <w:r w:rsidRPr="00C620CF">
        <w:rPr>
          <w:rFonts w:eastAsia="Arial"/>
          <w:color w:val="auto"/>
          <w:sz w:val="24"/>
          <w:szCs w:val="24"/>
        </w:rPr>
        <w:t>°</w:t>
      </w:r>
      <w:r w:rsidRPr="00C620CF">
        <w:rPr>
          <w:color w:val="auto"/>
          <w:sz w:val="24"/>
          <w:szCs w:val="24"/>
        </w:rPr>
        <w:t xml:space="preserve">, </w:t>
      </w:r>
      <w:r w:rsidRPr="00C620CF">
        <w:rPr>
          <w:i/>
          <w:iCs/>
          <w:color w:val="auto"/>
          <w:sz w:val="24"/>
          <w:szCs w:val="24"/>
        </w:rPr>
        <w:t>45° и 60</w:t>
      </w:r>
      <w:r w:rsidRPr="00C620CF">
        <w:rPr>
          <w:rFonts w:eastAsia="Arial"/>
          <w:i/>
          <w:iCs/>
          <w:color w:val="auto"/>
          <w:sz w:val="24"/>
          <w:szCs w:val="24"/>
        </w:rPr>
        <w:t>°</w:t>
      </w:r>
      <w:r w:rsidRPr="00C620CF">
        <w:rPr>
          <w:i/>
          <w:iCs/>
          <w:color w:val="auto"/>
          <w:sz w:val="24"/>
          <w:szCs w:val="24"/>
        </w:rPr>
        <w:t>.</w:t>
      </w:r>
    </w:p>
    <w:p w14:paraId="2B5182F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1191058"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548" w:name="bookmark1298"/>
      <w:r w:rsidRPr="00C620CF">
        <w:rPr>
          <w:rFonts w:ascii="Times New Roman" w:hAnsi="Times New Roman" w:cs="Times New Roman"/>
          <w:sz w:val="24"/>
          <w:szCs w:val="24"/>
        </w:rPr>
        <w:t>9 класс</w:t>
      </w:r>
      <w:bookmarkEnd w:id="548"/>
    </w:p>
    <w:p w14:paraId="6994F408" w14:textId="77777777" w:rsidR="008F0F1F" w:rsidRPr="00C620CF" w:rsidRDefault="008F0F1F" w:rsidP="00C620CF">
      <w:pPr>
        <w:pStyle w:val="af5"/>
        <w:spacing w:line="276" w:lineRule="auto"/>
        <w:ind w:firstLine="709"/>
        <w:contextualSpacing/>
        <w:rPr>
          <w:rFonts w:ascii="Times New Roman" w:hAnsi="Times New Roman" w:cs="Times New Roman"/>
          <w:sz w:val="24"/>
          <w:szCs w:val="24"/>
        </w:rPr>
      </w:pPr>
    </w:p>
    <w:p w14:paraId="1262BEA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Синус, косинус, тангенс углов от 0 до 180</w:t>
      </w:r>
      <w:r w:rsidRPr="00C620CF">
        <w:rPr>
          <w:rFonts w:eastAsia="Arial"/>
          <w:color w:val="auto"/>
          <w:sz w:val="24"/>
          <w:szCs w:val="24"/>
        </w:rPr>
        <w:t>°</w:t>
      </w:r>
      <w:r w:rsidRPr="00C620CF">
        <w:rPr>
          <w:color w:val="auto"/>
          <w:sz w:val="24"/>
          <w:szCs w:val="24"/>
        </w:rPr>
        <w:t>. Основное тригонометрическое тождество. Формулы приведения.</w:t>
      </w:r>
    </w:p>
    <w:p w14:paraId="713A090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A78458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Преобразование подобия. Подобие соответственных элементов.</w:t>
      </w:r>
    </w:p>
    <w:p w14:paraId="530F2D1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Теорема о произведении отрезков хорд, теоремы о произведении отрезков секущих, теорема о квадрате касательной.</w:t>
      </w:r>
    </w:p>
    <w:p w14:paraId="0842CE2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5EAE05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EAC67D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Правильные многоугольники. Длина окружности. Градусная и радианная мера угла, </w:t>
      </w:r>
      <w:r w:rsidRPr="00C620CF">
        <w:rPr>
          <w:color w:val="auto"/>
          <w:sz w:val="24"/>
          <w:szCs w:val="24"/>
        </w:rPr>
        <w:lastRenderedPageBreak/>
        <w:t>вычисление длин дуг окружностей. Площадь круга, сектора, сегмента.</w:t>
      </w:r>
    </w:p>
    <w:p w14:paraId="5718192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Движения плоскости и внутренние симметрии фигур (элементарные представления). Параллельный перенос. Поворот.</w:t>
      </w:r>
    </w:p>
    <w:p w14:paraId="787C5A84" w14:textId="3AA6504D"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ПЛАНИРУЕМЫЕ ПРЕДМЕТНЫЕ РЕЗУЛЬТАТЫ ОСВОЕНИЯ РАБОЧЕЙ ПРОГРАММЫ КУРСА (ПО ГОДАМ ОБУЧЕНИЯ)</w:t>
      </w:r>
    </w:p>
    <w:p w14:paraId="55A96E3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5FF716C4"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549" w:name="bookmark1300"/>
      <w:r w:rsidRPr="00C620CF">
        <w:rPr>
          <w:rFonts w:ascii="Times New Roman" w:hAnsi="Times New Roman" w:cs="Times New Roman"/>
          <w:sz w:val="24"/>
          <w:szCs w:val="24"/>
        </w:rPr>
        <w:t>7 класс</w:t>
      </w:r>
      <w:bookmarkEnd w:id="549"/>
    </w:p>
    <w:p w14:paraId="6C7E0E24" w14:textId="77777777" w:rsidR="00A57638" w:rsidRPr="00C620CF" w:rsidRDefault="00E235EB" w:rsidP="00C620CF">
      <w:pPr>
        <w:pStyle w:val="13"/>
        <w:numPr>
          <w:ilvl w:val="0"/>
          <w:numId w:val="409"/>
        </w:numPr>
        <w:spacing w:line="276" w:lineRule="auto"/>
        <w:ind w:firstLine="709"/>
        <w:contextualSpacing/>
        <w:jc w:val="both"/>
        <w:rPr>
          <w:color w:val="auto"/>
          <w:sz w:val="24"/>
          <w:szCs w:val="24"/>
        </w:rPr>
      </w:pPr>
      <w:r w:rsidRPr="00C620CF">
        <w:rPr>
          <w:color w:val="auto"/>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AF15DAF" w14:textId="77777777" w:rsidR="00A57638" w:rsidRPr="00C620CF" w:rsidRDefault="00E235EB" w:rsidP="00C620CF">
      <w:pPr>
        <w:pStyle w:val="13"/>
        <w:numPr>
          <w:ilvl w:val="0"/>
          <w:numId w:val="409"/>
        </w:numPr>
        <w:spacing w:line="276" w:lineRule="auto"/>
        <w:ind w:firstLine="709"/>
        <w:contextualSpacing/>
        <w:jc w:val="both"/>
        <w:rPr>
          <w:color w:val="auto"/>
          <w:sz w:val="24"/>
          <w:szCs w:val="24"/>
        </w:rPr>
      </w:pPr>
      <w:r w:rsidRPr="00C620CF">
        <w:rPr>
          <w:color w:val="auto"/>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58A3DDE9" w14:textId="77777777" w:rsidR="00A57638" w:rsidRPr="00C620CF" w:rsidRDefault="00E235EB" w:rsidP="00C620CF">
      <w:pPr>
        <w:pStyle w:val="13"/>
        <w:numPr>
          <w:ilvl w:val="0"/>
          <w:numId w:val="409"/>
        </w:numPr>
        <w:spacing w:line="276" w:lineRule="auto"/>
        <w:ind w:firstLine="709"/>
        <w:contextualSpacing/>
        <w:rPr>
          <w:color w:val="auto"/>
          <w:sz w:val="24"/>
          <w:szCs w:val="24"/>
        </w:rPr>
      </w:pPr>
      <w:r w:rsidRPr="00C620CF">
        <w:rPr>
          <w:color w:val="auto"/>
          <w:sz w:val="24"/>
          <w:szCs w:val="24"/>
        </w:rPr>
        <w:t>Строить чертежи к геометрическим задачам.</w:t>
      </w:r>
    </w:p>
    <w:p w14:paraId="21851D98" w14:textId="77777777" w:rsidR="00A57638" w:rsidRPr="00C620CF" w:rsidRDefault="00E235EB" w:rsidP="00C620CF">
      <w:pPr>
        <w:pStyle w:val="13"/>
        <w:numPr>
          <w:ilvl w:val="0"/>
          <w:numId w:val="409"/>
        </w:numPr>
        <w:spacing w:line="276" w:lineRule="auto"/>
        <w:ind w:firstLine="709"/>
        <w:contextualSpacing/>
        <w:jc w:val="both"/>
        <w:rPr>
          <w:color w:val="auto"/>
          <w:sz w:val="24"/>
          <w:szCs w:val="24"/>
        </w:rPr>
      </w:pPr>
      <w:r w:rsidRPr="00C620CF">
        <w:rPr>
          <w:color w:val="auto"/>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14:paraId="0ACD23EB" w14:textId="77777777" w:rsidR="00A57638" w:rsidRPr="00C620CF" w:rsidRDefault="00E235EB" w:rsidP="00C620CF">
      <w:pPr>
        <w:pStyle w:val="13"/>
        <w:numPr>
          <w:ilvl w:val="0"/>
          <w:numId w:val="409"/>
        </w:numPr>
        <w:spacing w:line="276" w:lineRule="auto"/>
        <w:ind w:firstLine="709"/>
        <w:contextualSpacing/>
        <w:jc w:val="both"/>
        <w:rPr>
          <w:color w:val="auto"/>
          <w:sz w:val="24"/>
          <w:szCs w:val="24"/>
        </w:rPr>
      </w:pPr>
      <w:r w:rsidRPr="00C620CF">
        <w:rPr>
          <w:color w:val="auto"/>
          <w:sz w:val="24"/>
          <w:szCs w:val="24"/>
        </w:rPr>
        <w:t>Проводить логические рассуждения с использованием геометрических теорем.</w:t>
      </w:r>
    </w:p>
    <w:p w14:paraId="7AE79DB9" w14:textId="77777777" w:rsidR="00A57638" w:rsidRPr="00C620CF" w:rsidRDefault="00E235EB" w:rsidP="00C620CF">
      <w:pPr>
        <w:pStyle w:val="13"/>
        <w:numPr>
          <w:ilvl w:val="0"/>
          <w:numId w:val="409"/>
        </w:numPr>
        <w:spacing w:line="276" w:lineRule="auto"/>
        <w:ind w:firstLine="709"/>
        <w:contextualSpacing/>
        <w:jc w:val="both"/>
        <w:rPr>
          <w:color w:val="auto"/>
          <w:sz w:val="24"/>
          <w:szCs w:val="24"/>
        </w:rPr>
      </w:pPr>
      <w:r w:rsidRPr="00C620CF">
        <w:rPr>
          <w:color w:val="auto"/>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29ABA9E" w14:textId="77777777" w:rsidR="00A57638" w:rsidRPr="00C620CF" w:rsidRDefault="00E235EB" w:rsidP="00C620CF">
      <w:pPr>
        <w:pStyle w:val="13"/>
        <w:numPr>
          <w:ilvl w:val="0"/>
          <w:numId w:val="409"/>
        </w:numPr>
        <w:spacing w:line="276" w:lineRule="auto"/>
        <w:ind w:firstLine="709"/>
        <w:contextualSpacing/>
        <w:jc w:val="both"/>
        <w:rPr>
          <w:color w:val="auto"/>
          <w:sz w:val="24"/>
          <w:szCs w:val="24"/>
        </w:rPr>
      </w:pPr>
      <w:r w:rsidRPr="00C620CF">
        <w:rPr>
          <w:color w:val="auto"/>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4F61558" w14:textId="77777777" w:rsidR="00A57638" w:rsidRPr="00C620CF" w:rsidRDefault="00E235EB" w:rsidP="00C620CF">
      <w:pPr>
        <w:pStyle w:val="13"/>
        <w:numPr>
          <w:ilvl w:val="0"/>
          <w:numId w:val="409"/>
        </w:numPr>
        <w:spacing w:line="276" w:lineRule="auto"/>
        <w:ind w:firstLine="709"/>
        <w:contextualSpacing/>
        <w:jc w:val="both"/>
        <w:rPr>
          <w:color w:val="auto"/>
          <w:sz w:val="24"/>
          <w:szCs w:val="24"/>
        </w:rPr>
      </w:pPr>
      <w:r w:rsidRPr="00C620CF">
        <w:rPr>
          <w:color w:val="auto"/>
          <w:sz w:val="24"/>
          <w:szCs w:val="24"/>
        </w:rPr>
        <w:t>Решать задачи на клетчатой бумаге.</w:t>
      </w:r>
    </w:p>
    <w:p w14:paraId="0F9D918F" w14:textId="77777777" w:rsidR="00A57638" w:rsidRPr="00C620CF" w:rsidRDefault="00E235EB" w:rsidP="00C620CF">
      <w:pPr>
        <w:pStyle w:val="13"/>
        <w:numPr>
          <w:ilvl w:val="0"/>
          <w:numId w:val="409"/>
        </w:numPr>
        <w:spacing w:line="276" w:lineRule="auto"/>
        <w:ind w:firstLine="709"/>
        <w:contextualSpacing/>
        <w:jc w:val="both"/>
        <w:rPr>
          <w:color w:val="auto"/>
          <w:sz w:val="24"/>
          <w:szCs w:val="24"/>
        </w:rPr>
      </w:pPr>
      <w:r w:rsidRPr="00C620CF">
        <w:rPr>
          <w:color w:val="auto"/>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AE5E475" w14:textId="77777777" w:rsidR="00A57638" w:rsidRPr="00C620CF" w:rsidRDefault="00E235EB" w:rsidP="00C620CF">
      <w:pPr>
        <w:pStyle w:val="13"/>
        <w:numPr>
          <w:ilvl w:val="0"/>
          <w:numId w:val="409"/>
        </w:numPr>
        <w:spacing w:line="276" w:lineRule="auto"/>
        <w:ind w:firstLine="709"/>
        <w:contextualSpacing/>
        <w:jc w:val="both"/>
        <w:rPr>
          <w:color w:val="auto"/>
          <w:sz w:val="24"/>
          <w:szCs w:val="24"/>
        </w:rPr>
      </w:pPr>
      <w:r w:rsidRPr="00C620CF">
        <w:rPr>
          <w:color w:val="auto"/>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07A173F" w14:textId="77777777" w:rsidR="00A57638" w:rsidRPr="00C620CF" w:rsidRDefault="00E235EB" w:rsidP="00C620CF">
      <w:pPr>
        <w:pStyle w:val="13"/>
        <w:numPr>
          <w:ilvl w:val="0"/>
          <w:numId w:val="409"/>
        </w:numPr>
        <w:spacing w:line="276" w:lineRule="auto"/>
        <w:ind w:firstLine="709"/>
        <w:contextualSpacing/>
        <w:jc w:val="both"/>
        <w:rPr>
          <w:color w:val="auto"/>
          <w:sz w:val="24"/>
          <w:szCs w:val="24"/>
        </w:rPr>
      </w:pPr>
      <w:r w:rsidRPr="00C620CF">
        <w:rPr>
          <w:color w:val="auto"/>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6DAB54F" w14:textId="77777777" w:rsidR="00A57638" w:rsidRPr="00C620CF" w:rsidRDefault="00E235EB" w:rsidP="00C620CF">
      <w:pPr>
        <w:pStyle w:val="13"/>
        <w:numPr>
          <w:ilvl w:val="0"/>
          <w:numId w:val="409"/>
        </w:numPr>
        <w:spacing w:line="276" w:lineRule="auto"/>
        <w:ind w:firstLine="709"/>
        <w:contextualSpacing/>
        <w:jc w:val="both"/>
        <w:rPr>
          <w:color w:val="auto"/>
          <w:sz w:val="24"/>
          <w:szCs w:val="24"/>
        </w:rPr>
      </w:pPr>
      <w:r w:rsidRPr="00C620CF">
        <w:rPr>
          <w:color w:val="auto"/>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F6A8758" w14:textId="77777777" w:rsidR="00A57638" w:rsidRPr="00C620CF" w:rsidRDefault="00E235EB" w:rsidP="00C620CF">
      <w:pPr>
        <w:pStyle w:val="13"/>
        <w:numPr>
          <w:ilvl w:val="0"/>
          <w:numId w:val="409"/>
        </w:numPr>
        <w:spacing w:line="276" w:lineRule="auto"/>
        <w:ind w:firstLine="709"/>
        <w:contextualSpacing/>
        <w:jc w:val="both"/>
        <w:rPr>
          <w:color w:val="auto"/>
          <w:sz w:val="24"/>
          <w:szCs w:val="24"/>
        </w:rPr>
      </w:pPr>
      <w:r w:rsidRPr="00C620CF">
        <w:rPr>
          <w:color w:val="auto"/>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4D70751" w14:textId="77777777" w:rsidR="00A57638" w:rsidRPr="00C620CF" w:rsidRDefault="00E235EB" w:rsidP="00C620CF">
      <w:pPr>
        <w:pStyle w:val="13"/>
        <w:numPr>
          <w:ilvl w:val="0"/>
          <w:numId w:val="409"/>
        </w:numPr>
        <w:spacing w:line="276" w:lineRule="auto"/>
        <w:ind w:firstLine="709"/>
        <w:contextualSpacing/>
        <w:jc w:val="both"/>
        <w:rPr>
          <w:color w:val="auto"/>
          <w:sz w:val="24"/>
          <w:szCs w:val="24"/>
        </w:rPr>
      </w:pPr>
      <w:r w:rsidRPr="00C620CF">
        <w:rPr>
          <w:color w:val="auto"/>
          <w:sz w:val="24"/>
          <w:szCs w:val="24"/>
        </w:rPr>
        <w:t>Пользоваться простейшими геометрическими неравенствами, понимать их практический смысл.</w:t>
      </w:r>
    </w:p>
    <w:p w14:paraId="7840B226" w14:textId="77777777" w:rsidR="00A57638" w:rsidRPr="00C620CF" w:rsidRDefault="00E235EB" w:rsidP="00C620CF">
      <w:pPr>
        <w:pStyle w:val="13"/>
        <w:numPr>
          <w:ilvl w:val="0"/>
          <w:numId w:val="409"/>
        </w:numPr>
        <w:spacing w:line="276" w:lineRule="auto"/>
        <w:ind w:firstLine="709"/>
        <w:contextualSpacing/>
        <w:jc w:val="both"/>
        <w:rPr>
          <w:color w:val="auto"/>
          <w:sz w:val="24"/>
          <w:szCs w:val="24"/>
        </w:rPr>
      </w:pPr>
      <w:r w:rsidRPr="00C620CF">
        <w:rPr>
          <w:color w:val="auto"/>
          <w:sz w:val="24"/>
          <w:szCs w:val="24"/>
        </w:rPr>
        <w:t>Проводить основные геометрические построения с помощью циркуля и линейки.</w:t>
      </w:r>
    </w:p>
    <w:p w14:paraId="64FF423B" w14:textId="77777777" w:rsidR="008F0F1F" w:rsidRPr="00C620CF" w:rsidRDefault="008F0F1F" w:rsidP="00C620CF">
      <w:pPr>
        <w:pStyle w:val="af5"/>
        <w:spacing w:line="276" w:lineRule="auto"/>
        <w:ind w:firstLine="709"/>
        <w:contextualSpacing/>
        <w:rPr>
          <w:rFonts w:ascii="Times New Roman" w:hAnsi="Times New Roman" w:cs="Times New Roman"/>
          <w:sz w:val="24"/>
          <w:szCs w:val="24"/>
        </w:rPr>
      </w:pPr>
      <w:bookmarkStart w:id="550" w:name="bookmark1302"/>
    </w:p>
    <w:p w14:paraId="2F9CB6F6"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8 класс</w:t>
      </w:r>
      <w:bookmarkEnd w:id="550"/>
    </w:p>
    <w:p w14:paraId="3C6C3BC7" w14:textId="77777777" w:rsidR="00A57638" w:rsidRPr="00C620CF" w:rsidRDefault="00E235EB" w:rsidP="00C620CF">
      <w:pPr>
        <w:pStyle w:val="13"/>
        <w:numPr>
          <w:ilvl w:val="0"/>
          <w:numId w:val="410"/>
        </w:numPr>
        <w:spacing w:line="276" w:lineRule="auto"/>
        <w:ind w:firstLine="709"/>
        <w:contextualSpacing/>
        <w:jc w:val="both"/>
        <w:rPr>
          <w:color w:val="auto"/>
          <w:sz w:val="24"/>
          <w:szCs w:val="24"/>
        </w:rPr>
      </w:pPr>
      <w:r w:rsidRPr="00C620CF">
        <w:rPr>
          <w:color w:val="auto"/>
          <w:sz w:val="24"/>
          <w:szCs w:val="24"/>
        </w:rPr>
        <w:t>Распознавать основные виды четырёхугольников, их элементы, пользоваться их свойствами при решении геометрических задач.</w:t>
      </w:r>
    </w:p>
    <w:p w14:paraId="1F3E239A" w14:textId="77777777" w:rsidR="00A57638" w:rsidRPr="00C620CF" w:rsidRDefault="00E235EB" w:rsidP="00C620CF">
      <w:pPr>
        <w:pStyle w:val="13"/>
        <w:numPr>
          <w:ilvl w:val="0"/>
          <w:numId w:val="410"/>
        </w:numPr>
        <w:spacing w:line="276" w:lineRule="auto"/>
        <w:ind w:firstLine="709"/>
        <w:contextualSpacing/>
        <w:jc w:val="both"/>
        <w:rPr>
          <w:color w:val="auto"/>
          <w:sz w:val="24"/>
          <w:szCs w:val="24"/>
        </w:rPr>
      </w:pPr>
      <w:r w:rsidRPr="00C620CF">
        <w:rPr>
          <w:color w:val="auto"/>
          <w:sz w:val="24"/>
          <w:szCs w:val="24"/>
        </w:rPr>
        <w:lastRenderedPageBreak/>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2DE88A69" w14:textId="77777777" w:rsidR="00A57638" w:rsidRPr="00C620CF" w:rsidRDefault="00E235EB" w:rsidP="00C620CF">
      <w:pPr>
        <w:pStyle w:val="13"/>
        <w:numPr>
          <w:ilvl w:val="0"/>
          <w:numId w:val="410"/>
        </w:numPr>
        <w:spacing w:line="276" w:lineRule="auto"/>
        <w:ind w:firstLine="709"/>
        <w:contextualSpacing/>
        <w:jc w:val="both"/>
        <w:rPr>
          <w:color w:val="auto"/>
          <w:sz w:val="24"/>
          <w:szCs w:val="24"/>
        </w:rPr>
      </w:pPr>
      <w:r w:rsidRPr="00C620CF">
        <w:rPr>
          <w:color w:val="auto"/>
          <w:sz w:val="24"/>
          <w:szCs w:val="24"/>
        </w:rPr>
        <w:t>Применять признаки подобия треугольников в решении геометрических задач.</w:t>
      </w:r>
    </w:p>
    <w:p w14:paraId="4D12B237" w14:textId="77777777" w:rsidR="00A57638" w:rsidRPr="00C620CF" w:rsidRDefault="00E235EB" w:rsidP="00C620CF">
      <w:pPr>
        <w:pStyle w:val="13"/>
        <w:numPr>
          <w:ilvl w:val="0"/>
          <w:numId w:val="410"/>
        </w:numPr>
        <w:spacing w:line="276" w:lineRule="auto"/>
        <w:ind w:firstLine="709"/>
        <w:contextualSpacing/>
        <w:jc w:val="both"/>
        <w:rPr>
          <w:color w:val="auto"/>
          <w:sz w:val="24"/>
          <w:szCs w:val="24"/>
        </w:rPr>
      </w:pPr>
      <w:r w:rsidRPr="00C620CF">
        <w:rPr>
          <w:color w:val="auto"/>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614BBA2D" w14:textId="77777777" w:rsidR="00A57638" w:rsidRPr="00C620CF" w:rsidRDefault="00E235EB" w:rsidP="00C620CF">
      <w:pPr>
        <w:pStyle w:val="13"/>
        <w:numPr>
          <w:ilvl w:val="0"/>
          <w:numId w:val="410"/>
        </w:numPr>
        <w:spacing w:line="276" w:lineRule="auto"/>
        <w:ind w:firstLine="709"/>
        <w:contextualSpacing/>
        <w:jc w:val="both"/>
        <w:rPr>
          <w:color w:val="auto"/>
          <w:sz w:val="24"/>
          <w:szCs w:val="24"/>
        </w:rPr>
      </w:pPr>
      <w:r w:rsidRPr="00C620CF">
        <w:rPr>
          <w:color w:val="auto"/>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1323427" w14:textId="77777777" w:rsidR="00A57638" w:rsidRPr="00C620CF" w:rsidRDefault="00E235EB" w:rsidP="00C620CF">
      <w:pPr>
        <w:pStyle w:val="13"/>
        <w:numPr>
          <w:ilvl w:val="0"/>
          <w:numId w:val="410"/>
        </w:numPr>
        <w:spacing w:line="276" w:lineRule="auto"/>
        <w:ind w:firstLine="709"/>
        <w:contextualSpacing/>
        <w:jc w:val="both"/>
        <w:rPr>
          <w:color w:val="auto"/>
          <w:sz w:val="24"/>
          <w:szCs w:val="24"/>
        </w:rPr>
      </w:pPr>
      <w:r w:rsidRPr="00C620CF">
        <w:rPr>
          <w:color w:val="auto"/>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E0793E8" w14:textId="77777777" w:rsidR="00A57638" w:rsidRPr="00C620CF" w:rsidRDefault="00E235EB" w:rsidP="00C620CF">
      <w:pPr>
        <w:pStyle w:val="13"/>
        <w:numPr>
          <w:ilvl w:val="0"/>
          <w:numId w:val="410"/>
        </w:numPr>
        <w:spacing w:line="276" w:lineRule="auto"/>
        <w:ind w:firstLine="709"/>
        <w:contextualSpacing/>
        <w:jc w:val="both"/>
        <w:rPr>
          <w:color w:val="auto"/>
          <w:sz w:val="24"/>
          <w:szCs w:val="24"/>
        </w:rPr>
      </w:pPr>
      <w:r w:rsidRPr="00C620CF">
        <w:rPr>
          <w:color w:val="auto"/>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3C22005" w14:textId="77777777" w:rsidR="00A57638" w:rsidRPr="00C620CF" w:rsidRDefault="00E235EB" w:rsidP="00C620CF">
      <w:pPr>
        <w:pStyle w:val="13"/>
        <w:numPr>
          <w:ilvl w:val="0"/>
          <w:numId w:val="410"/>
        </w:numPr>
        <w:spacing w:line="276" w:lineRule="auto"/>
        <w:ind w:firstLine="709"/>
        <w:contextualSpacing/>
        <w:jc w:val="both"/>
        <w:rPr>
          <w:color w:val="auto"/>
          <w:sz w:val="24"/>
          <w:szCs w:val="24"/>
        </w:rPr>
      </w:pPr>
      <w:r w:rsidRPr="00C620CF">
        <w:rPr>
          <w:color w:val="auto"/>
          <w:sz w:val="24"/>
          <w:szCs w:val="24"/>
        </w:rPr>
        <w:t>Владеть понятием описанного четырёхугольника, применять свойства описанного четырёхугольника при решении задач.</w:t>
      </w:r>
    </w:p>
    <w:p w14:paraId="395339A8" w14:textId="77777777" w:rsidR="00A57638" w:rsidRPr="00C620CF" w:rsidRDefault="00E235EB" w:rsidP="00C620CF">
      <w:pPr>
        <w:pStyle w:val="13"/>
        <w:numPr>
          <w:ilvl w:val="0"/>
          <w:numId w:val="410"/>
        </w:numPr>
        <w:spacing w:line="276" w:lineRule="auto"/>
        <w:ind w:firstLine="709"/>
        <w:contextualSpacing/>
        <w:jc w:val="both"/>
        <w:rPr>
          <w:color w:val="auto"/>
          <w:sz w:val="24"/>
          <w:szCs w:val="24"/>
        </w:rPr>
      </w:pPr>
      <w:r w:rsidRPr="00C620CF">
        <w:rPr>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8D7B3B4" w14:textId="77777777" w:rsidR="008F0F1F" w:rsidRPr="00C620CF" w:rsidRDefault="008F0F1F" w:rsidP="00C620CF">
      <w:pPr>
        <w:pStyle w:val="af5"/>
        <w:spacing w:line="276" w:lineRule="auto"/>
        <w:ind w:firstLine="709"/>
        <w:contextualSpacing/>
        <w:rPr>
          <w:rFonts w:ascii="Times New Roman" w:hAnsi="Times New Roman" w:cs="Times New Roman"/>
          <w:sz w:val="24"/>
          <w:szCs w:val="24"/>
        </w:rPr>
      </w:pPr>
      <w:bookmarkStart w:id="551" w:name="bookmark1304"/>
    </w:p>
    <w:p w14:paraId="1615D9C8"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9 класс</w:t>
      </w:r>
      <w:bookmarkEnd w:id="551"/>
    </w:p>
    <w:p w14:paraId="3278F8DB" w14:textId="77777777" w:rsidR="00A57638" w:rsidRPr="00C620CF" w:rsidRDefault="00E235EB" w:rsidP="00C620CF">
      <w:pPr>
        <w:pStyle w:val="13"/>
        <w:numPr>
          <w:ilvl w:val="0"/>
          <w:numId w:val="411"/>
        </w:numPr>
        <w:spacing w:line="276" w:lineRule="auto"/>
        <w:ind w:firstLine="709"/>
        <w:contextualSpacing/>
        <w:jc w:val="both"/>
        <w:rPr>
          <w:color w:val="auto"/>
          <w:sz w:val="24"/>
          <w:szCs w:val="24"/>
        </w:rPr>
      </w:pPr>
      <w:r w:rsidRPr="00C620CF">
        <w:rPr>
          <w:color w:val="auto"/>
          <w:sz w:val="24"/>
          <w:szCs w:val="24"/>
        </w:rPr>
        <w:t>Использовать тригонометрические функции острых углов для нахождения различных элементов прямоугольного треугольника.</w:t>
      </w:r>
    </w:p>
    <w:p w14:paraId="65EFB589" w14:textId="77777777" w:rsidR="00A57638" w:rsidRPr="00C620CF" w:rsidRDefault="00E235EB" w:rsidP="00C620CF">
      <w:pPr>
        <w:pStyle w:val="13"/>
        <w:numPr>
          <w:ilvl w:val="0"/>
          <w:numId w:val="411"/>
        </w:numPr>
        <w:spacing w:line="276" w:lineRule="auto"/>
        <w:ind w:firstLine="709"/>
        <w:contextualSpacing/>
        <w:jc w:val="both"/>
        <w:rPr>
          <w:color w:val="auto"/>
          <w:sz w:val="24"/>
          <w:szCs w:val="24"/>
        </w:rPr>
      </w:pPr>
      <w:r w:rsidRPr="00C620CF">
        <w:rPr>
          <w:color w:val="auto"/>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81429A7" w14:textId="77777777" w:rsidR="00A57638" w:rsidRPr="00C620CF" w:rsidRDefault="00E235EB" w:rsidP="00C620CF">
      <w:pPr>
        <w:pStyle w:val="13"/>
        <w:numPr>
          <w:ilvl w:val="0"/>
          <w:numId w:val="411"/>
        </w:numPr>
        <w:spacing w:line="276" w:lineRule="auto"/>
        <w:ind w:firstLine="709"/>
        <w:contextualSpacing/>
        <w:jc w:val="both"/>
        <w:rPr>
          <w:color w:val="auto"/>
          <w:sz w:val="24"/>
          <w:szCs w:val="24"/>
        </w:rPr>
      </w:pPr>
      <w:r w:rsidRPr="00C620CF">
        <w:rPr>
          <w:color w:val="auto"/>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88EC02F" w14:textId="77777777" w:rsidR="00A57638" w:rsidRPr="00C620CF" w:rsidRDefault="00E235EB" w:rsidP="00C620CF">
      <w:pPr>
        <w:pStyle w:val="13"/>
        <w:numPr>
          <w:ilvl w:val="0"/>
          <w:numId w:val="411"/>
        </w:numPr>
        <w:spacing w:line="276" w:lineRule="auto"/>
        <w:ind w:firstLine="709"/>
        <w:contextualSpacing/>
        <w:jc w:val="both"/>
        <w:rPr>
          <w:color w:val="auto"/>
          <w:sz w:val="24"/>
          <w:szCs w:val="24"/>
        </w:rPr>
      </w:pPr>
      <w:r w:rsidRPr="00C620CF">
        <w:rPr>
          <w:color w:val="auto"/>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176FC715" w14:textId="77777777" w:rsidR="00A57638" w:rsidRPr="00C620CF" w:rsidRDefault="00E235EB" w:rsidP="00C620CF">
      <w:pPr>
        <w:pStyle w:val="13"/>
        <w:numPr>
          <w:ilvl w:val="0"/>
          <w:numId w:val="411"/>
        </w:numPr>
        <w:spacing w:line="276" w:lineRule="auto"/>
        <w:ind w:firstLine="709"/>
        <w:contextualSpacing/>
        <w:jc w:val="both"/>
        <w:rPr>
          <w:color w:val="auto"/>
          <w:sz w:val="24"/>
          <w:szCs w:val="24"/>
        </w:rPr>
      </w:pPr>
      <w:r w:rsidRPr="00C620CF">
        <w:rPr>
          <w:color w:val="auto"/>
          <w:sz w:val="24"/>
          <w:szCs w:val="24"/>
        </w:rPr>
        <w:t>Пользоваться теоремами о произведении отрезков хорд, о произведении отрезков секущих, о квадрате касательной.</w:t>
      </w:r>
    </w:p>
    <w:p w14:paraId="36353BC8" w14:textId="77777777" w:rsidR="00A57638" w:rsidRPr="00C620CF" w:rsidRDefault="00E235EB" w:rsidP="00C620CF">
      <w:pPr>
        <w:pStyle w:val="13"/>
        <w:numPr>
          <w:ilvl w:val="0"/>
          <w:numId w:val="411"/>
        </w:numPr>
        <w:spacing w:line="276" w:lineRule="auto"/>
        <w:ind w:firstLine="709"/>
        <w:contextualSpacing/>
        <w:jc w:val="both"/>
        <w:rPr>
          <w:color w:val="auto"/>
          <w:sz w:val="24"/>
          <w:szCs w:val="24"/>
        </w:rPr>
      </w:pPr>
      <w:r w:rsidRPr="00C620CF">
        <w:rPr>
          <w:color w:val="auto"/>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343489D" w14:textId="77777777" w:rsidR="00A57638" w:rsidRPr="00C620CF" w:rsidRDefault="00E235EB" w:rsidP="00C620CF">
      <w:pPr>
        <w:pStyle w:val="13"/>
        <w:numPr>
          <w:ilvl w:val="0"/>
          <w:numId w:val="411"/>
        </w:numPr>
        <w:tabs>
          <w:tab w:val="left" w:pos="198"/>
        </w:tabs>
        <w:spacing w:line="276" w:lineRule="auto"/>
        <w:ind w:firstLine="709"/>
        <w:contextualSpacing/>
        <w:jc w:val="both"/>
        <w:rPr>
          <w:color w:val="auto"/>
          <w:sz w:val="24"/>
          <w:szCs w:val="24"/>
        </w:rPr>
      </w:pPr>
      <w:r w:rsidRPr="00C620CF">
        <w:rPr>
          <w:color w:val="auto"/>
          <w:sz w:val="24"/>
          <w:szCs w:val="24"/>
        </w:rPr>
        <w:t>Пользоваться методом координат на плоскости, применять его в решении геометрических и практических задач.</w:t>
      </w:r>
    </w:p>
    <w:p w14:paraId="37458A86" w14:textId="77777777" w:rsidR="00A57638" w:rsidRPr="00C620CF" w:rsidRDefault="00E235EB" w:rsidP="00C620CF">
      <w:pPr>
        <w:pStyle w:val="13"/>
        <w:numPr>
          <w:ilvl w:val="0"/>
          <w:numId w:val="411"/>
        </w:numPr>
        <w:tabs>
          <w:tab w:val="left" w:pos="198"/>
        </w:tabs>
        <w:spacing w:line="276" w:lineRule="auto"/>
        <w:ind w:firstLine="709"/>
        <w:contextualSpacing/>
        <w:jc w:val="both"/>
        <w:rPr>
          <w:color w:val="auto"/>
          <w:sz w:val="24"/>
          <w:szCs w:val="24"/>
        </w:rPr>
      </w:pPr>
      <w:r w:rsidRPr="00C620CF">
        <w:rPr>
          <w:color w:val="auto"/>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01E00835" w14:textId="77777777" w:rsidR="00A57638" w:rsidRPr="00C620CF" w:rsidRDefault="00E235EB" w:rsidP="00C620CF">
      <w:pPr>
        <w:pStyle w:val="13"/>
        <w:numPr>
          <w:ilvl w:val="0"/>
          <w:numId w:val="411"/>
        </w:numPr>
        <w:tabs>
          <w:tab w:val="left" w:pos="198"/>
        </w:tabs>
        <w:spacing w:line="276" w:lineRule="auto"/>
        <w:ind w:firstLine="709"/>
        <w:contextualSpacing/>
        <w:jc w:val="both"/>
        <w:rPr>
          <w:color w:val="auto"/>
          <w:sz w:val="24"/>
          <w:szCs w:val="24"/>
        </w:rPr>
      </w:pPr>
      <w:r w:rsidRPr="00C620CF">
        <w:rPr>
          <w:color w:val="auto"/>
          <w:sz w:val="24"/>
          <w:szCs w:val="24"/>
        </w:rPr>
        <w:t>Находить оси (или центры) симметрии фигур, применять движения плоскости в простейших случаях.</w:t>
      </w:r>
    </w:p>
    <w:p w14:paraId="0AA77E59" w14:textId="77777777" w:rsidR="00A57638" w:rsidRPr="00C620CF" w:rsidRDefault="00E235EB" w:rsidP="00C620CF">
      <w:pPr>
        <w:pStyle w:val="13"/>
        <w:numPr>
          <w:ilvl w:val="0"/>
          <w:numId w:val="411"/>
        </w:numPr>
        <w:tabs>
          <w:tab w:val="left" w:pos="198"/>
        </w:tabs>
        <w:spacing w:line="276" w:lineRule="auto"/>
        <w:ind w:firstLine="709"/>
        <w:contextualSpacing/>
        <w:jc w:val="both"/>
        <w:rPr>
          <w:color w:val="auto"/>
          <w:sz w:val="24"/>
          <w:szCs w:val="24"/>
        </w:rPr>
        <w:sectPr w:rsidR="00A57638" w:rsidRPr="00C620CF" w:rsidSect="0047134A">
          <w:footnotePr>
            <w:numRestart w:val="eachPage"/>
          </w:footnotePr>
          <w:pgSz w:w="11907" w:h="16839" w:code="9"/>
          <w:pgMar w:top="673" w:right="705" w:bottom="865" w:left="721" w:header="0" w:footer="3" w:gutter="0"/>
          <w:cols w:space="720"/>
          <w:noEndnote/>
          <w:docGrid w:linePitch="360"/>
        </w:sectPr>
      </w:pPr>
      <w:r w:rsidRPr="00C620CF">
        <w:rPr>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57FDC6AF" w14:textId="6CB39B7E" w:rsidR="008F0F1F" w:rsidRPr="00C620CF" w:rsidRDefault="00E235EB" w:rsidP="00C620CF">
      <w:pPr>
        <w:pStyle w:val="af5"/>
        <w:spacing w:line="276" w:lineRule="auto"/>
        <w:ind w:firstLine="709"/>
        <w:contextualSpacing/>
        <w:rPr>
          <w:rFonts w:ascii="Times New Roman" w:hAnsi="Times New Roman" w:cs="Times New Roman"/>
          <w:sz w:val="24"/>
          <w:szCs w:val="24"/>
        </w:rPr>
      </w:pPr>
      <w:bookmarkStart w:id="552" w:name="bookmark1306"/>
      <w:r w:rsidRPr="00C620CF">
        <w:rPr>
          <w:rFonts w:ascii="Times New Roman" w:hAnsi="Times New Roman" w:cs="Times New Roman"/>
          <w:sz w:val="24"/>
          <w:szCs w:val="24"/>
        </w:rPr>
        <w:lastRenderedPageBreak/>
        <w:t>РАБОЧАЯ ПРОГРАММА</w:t>
      </w:r>
      <w:bookmarkEnd w:id="552"/>
      <w:r w:rsidR="0096553F">
        <w:rPr>
          <w:rFonts w:ascii="Times New Roman" w:hAnsi="Times New Roman" w:cs="Times New Roman"/>
          <w:sz w:val="24"/>
          <w:szCs w:val="24"/>
        </w:rPr>
        <w:t xml:space="preserve"> </w:t>
      </w:r>
      <w:r w:rsidRPr="00C620CF">
        <w:rPr>
          <w:rFonts w:ascii="Times New Roman" w:hAnsi="Times New Roman" w:cs="Times New Roman"/>
          <w:sz w:val="24"/>
          <w:szCs w:val="24"/>
        </w:rPr>
        <w:t xml:space="preserve">УЧЕБНОГО КУРСА «ВЕРОЯТНОСТЬ И СТАТИСТИКА». </w:t>
      </w:r>
    </w:p>
    <w:p w14:paraId="3DBC089B"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7—9 КЛАССЫ</w:t>
      </w:r>
    </w:p>
    <w:p w14:paraId="71A304C3" w14:textId="77777777" w:rsidR="008F0F1F" w:rsidRPr="00C620CF" w:rsidRDefault="008F0F1F" w:rsidP="00C620CF">
      <w:pPr>
        <w:pStyle w:val="af5"/>
        <w:spacing w:line="276" w:lineRule="auto"/>
        <w:ind w:firstLine="709"/>
        <w:contextualSpacing/>
        <w:rPr>
          <w:rFonts w:ascii="Times New Roman" w:hAnsi="Times New Roman" w:cs="Times New Roman"/>
          <w:sz w:val="24"/>
          <w:szCs w:val="24"/>
        </w:rPr>
      </w:pPr>
    </w:p>
    <w:p w14:paraId="4AF02636"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ЦЕЛИ ИЗУЧЕНИЯ УЧЕБНОГО КУРСА</w:t>
      </w:r>
    </w:p>
    <w:p w14:paraId="79F6BF8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0A1E9D0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37BAAB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A5090F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FD5F17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D9DB36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45F9623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0B38ECD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41612F41" w14:textId="77777777" w:rsidR="0096553F" w:rsidRDefault="0096553F" w:rsidP="00C620CF">
      <w:pPr>
        <w:pStyle w:val="af5"/>
        <w:spacing w:line="276" w:lineRule="auto"/>
        <w:ind w:firstLine="709"/>
        <w:contextualSpacing/>
        <w:rPr>
          <w:rFonts w:ascii="Times New Roman" w:hAnsi="Times New Roman" w:cs="Times New Roman"/>
          <w:sz w:val="24"/>
          <w:szCs w:val="24"/>
        </w:rPr>
      </w:pPr>
    </w:p>
    <w:p w14:paraId="21E28AF6"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lastRenderedPageBreak/>
        <w:t>МЕСТО УЧЕБНОГО КУРСА В УЧЕБНОМ ПЛАНЕ</w:t>
      </w:r>
    </w:p>
    <w:p w14:paraId="0AF9C23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2A9C1FA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 изучение данного курса отводит 1 учебный час в неделю в течение каждого года обучения, всего 102 учебных часа.</w:t>
      </w:r>
    </w:p>
    <w:p w14:paraId="42763C0E" w14:textId="77777777" w:rsidR="008F0F1F" w:rsidRPr="00C620CF" w:rsidRDefault="008F0F1F" w:rsidP="00C620CF">
      <w:pPr>
        <w:pStyle w:val="af5"/>
        <w:spacing w:line="276" w:lineRule="auto"/>
        <w:ind w:firstLine="709"/>
        <w:contextualSpacing/>
        <w:rPr>
          <w:rFonts w:ascii="Times New Roman" w:hAnsi="Times New Roman" w:cs="Times New Roman"/>
          <w:sz w:val="24"/>
          <w:szCs w:val="24"/>
        </w:rPr>
      </w:pPr>
      <w:bookmarkStart w:id="553" w:name="bookmark1309"/>
    </w:p>
    <w:p w14:paraId="4CEAB363"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СОДЕРЖАНИЕ УЧЕБНОГО КУРСА (ПО ГОДАМ ОБУЧЕНИЯ)</w:t>
      </w:r>
      <w:bookmarkEnd w:id="553"/>
    </w:p>
    <w:p w14:paraId="62F0AFAF" w14:textId="77777777" w:rsidR="008F0F1F" w:rsidRPr="00C620CF" w:rsidRDefault="008F0F1F" w:rsidP="00C620CF">
      <w:pPr>
        <w:pStyle w:val="af5"/>
        <w:spacing w:line="276" w:lineRule="auto"/>
        <w:ind w:firstLine="709"/>
        <w:contextualSpacing/>
        <w:rPr>
          <w:rFonts w:ascii="Times New Roman" w:hAnsi="Times New Roman" w:cs="Times New Roman"/>
          <w:sz w:val="24"/>
          <w:szCs w:val="24"/>
        </w:rPr>
      </w:pPr>
      <w:bookmarkStart w:id="554" w:name="bookmark1311"/>
    </w:p>
    <w:p w14:paraId="4690BACB" w14:textId="77777777" w:rsidR="00A57638" w:rsidRPr="00C620CF" w:rsidRDefault="008F0F1F"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7 </w:t>
      </w:r>
      <w:r w:rsidR="00E235EB" w:rsidRPr="00C620CF">
        <w:rPr>
          <w:rFonts w:ascii="Times New Roman" w:hAnsi="Times New Roman" w:cs="Times New Roman"/>
          <w:sz w:val="24"/>
          <w:szCs w:val="24"/>
        </w:rPr>
        <w:t>класс</w:t>
      </w:r>
      <w:bookmarkEnd w:id="554"/>
    </w:p>
    <w:p w14:paraId="6E29FA5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B7682D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C85A59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E2EF3B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14:paraId="485E9B77" w14:textId="77777777" w:rsidR="0096553F" w:rsidRDefault="0096553F" w:rsidP="00C620CF">
      <w:pPr>
        <w:pStyle w:val="af5"/>
        <w:spacing w:line="276" w:lineRule="auto"/>
        <w:ind w:firstLine="709"/>
        <w:contextualSpacing/>
        <w:rPr>
          <w:rFonts w:ascii="Times New Roman" w:hAnsi="Times New Roman" w:cs="Times New Roman"/>
          <w:sz w:val="24"/>
          <w:szCs w:val="24"/>
        </w:rPr>
      </w:pPr>
      <w:bookmarkStart w:id="555" w:name="bookmark1313"/>
    </w:p>
    <w:p w14:paraId="4A4792C2" w14:textId="77777777" w:rsidR="00A57638" w:rsidRPr="00C620CF" w:rsidRDefault="008F0F1F"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8 </w:t>
      </w:r>
      <w:r w:rsidR="00E235EB" w:rsidRPr="00C620CF">
        <w:rPr>
          <w:rFonts w:ascii="Times New Roman" w:hAnsi="Times New Roman" w:cs="Times New Roman"/>
          <w:sz w:val="24"/>
          <w:szCs w:val="24"/>
        </w:rPr>
        <w:t>класс</w:t>
      </w:r>
      <w:bookmarkEnd w:id="555"/>
    </w:p>
    <w:p w14:paraId="4B87D9E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35BE682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Измерение рассеивания данных. Дисперсия и стандартное отклонение числовых наборов. Диаграмма рассеивания.</w:t>
      </w:r>
    </w:p>
    <w:p w14:paraId="64AE6AB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12410AC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644770B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23BD4447" w14:textId="77777777" w:rsidR="00A57638" w:rsidRPr="00C620CF" w:rsidRDefault="008F0F1F" w:rsidP="00C620CF">
      <w:pPr>
        <w:pStyle w:val="af5"/>
        <w:spacing w:line="276" w:lineRule="auto"/>
        <w:ind w:firstLine="709"/>
        <w:contextualSpacing/>
        <w:rPr>
          <w:rFonts w:ascii="Times New Roman" w:hAnsi="Times New Roman" w:cs="Times New Roman"/>
          <w:sz w:val="24"/>
          <w:szCs w:val="24"/>
        </w:rPr>
      </w:pPr>
      <w:bookmarkStart w:id="556" w:name="bookmark1315"/>
      <w:r w:rsidRPr="00C620CF">
        <w:rPr>
          <w:rFonts w:ascii="Times New Roman" w:hAnsi="Times New Roman" w:cs="Times New Roman"/>
          <w:sz w:val="24"/>
          <w:szCs w:val="24"/>
        </w:rPr>
        <w:t xml:space="preserve">9 </w:t>
      </w:r>
      <w:r w:rsidR="00E235EB" w:rsidRPr="00C620CF">
        <w:rPr>
          <w:rFonts w:ascii="Times New Roman" w:hAnsi="Times New Roman" w:cs="Times New Roman"/>
          <w:sz w:val="24"/>
          <w:szCs w:val="24"/>
        </w:rPr>
        <w:t>класс</w:t>
      </w:r>
      <w:bookmarkEnd w:id="556"/>
    </w:p>
    <w:p w14:paraId="725B0FF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A7F72E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Перестановки и факториал. Сочетания и число сочетаний. Треугольник Паскаля. Решение задач с использованием комбинаторики.</w:t>
      </w:r>
    </w:p>
    <w:p w14:paraId="7669015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Геометрическая вероятность. Случайный выбор точки из фигуры на плоскости, из отрезка и из дуги окружности.</w:t>
      </w:r>
    </w:p>
    <w:p w14:paraId="3564F0C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7C76908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Случайная величина и распределение вероятностей. Примеры математического ожидания как </w:t>
      </w:r>
      <w:r w:rsidRPr="00C620CF">
        <w:rPr>
          <w:color w:val="auto"/>
          <w:sz w:val="24"/>
          <w:szCs w:val="24"/>
        </w:rPr>
        <w:lastRenderedPageBreak/>
        <w:t>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B949E9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14:paraId="0F2E8764" w14:textId="77777777" w:rsidR="0096553F" w:rsidRDefault="0096553F" w:rsidP="00C620CF">
      <w:pPr>
        <w:pStyle w:val="af5"/>
        <w:spacing w:line="276" w:lineRule="auto"/>
        <w:ind w:firstLine="709"/>
        <w:contextualSpacing/>
        <w:rPr>
          <w:rFonts w:ascii="Times New Roman" w:hAnsi="Times New Roman" w:cs="Times New Roman"/>
          <w:sz w:val="24"/>
          <w:szCs w:val="24"/>
        </w:rPr>
      </w:pPr>
    </w:p>
    <w:p w14:paraId="66534057" w14:textId="55894BD1"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ПЛАНИРУЕМЫЕ ПРЕДМЕТНЫЕ РЕЗУЛЬТАТЫ ОСВОЕНИЯ РАБОЧЕЙ ПРОГРАММЫ КУРСА (ПО ГОДАМ ОБУЧЕНИЯ)</w:t>
      </w:r>
    </w:p>
    <w:p w14:paraId="5C02197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Предметные результаты освоения курса «Вероятность и статистика» в 7—9 классах характеризуются следующими умениями.</w:t>
      </w:r>
    </w:p>
    <w:p w14:paraId="57989A70"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557" w:name="bookmark1317"/>
      <w:r w:rsidRPr="00C620CF">
        <w:rPr>
          <w:rFonts w:ascii="Times New Roman" w:hAnsi="Times New Roman" w:cs="Times New Roman"/>
          <w:sz w:val="24"/>
          <w:szCs w:val="24"/>
        </w:rPr>
        <w:t>7 класс</w:t>
      </w:r>
      <w:bookmarkEnd w:id="557"/>
    </w:p>
    <w:p w14:paraId="1469A636" w14:textId="77777777" w:rsidR="008F0F1F" w:rsidRPr="00C620CF" w:rsidRDefault="008F0F1F" w:rsidP="00C620CF">
      <w:pPr>
        <w:pStyle w:val="af5"/>
        <w:spacing w:line="276" w:lineRule="auto"/>
        <w:ind w:firstLine="709"/>
        <w:contextualSpacing/>
        <w:rPr>
          <w:rFonts w:ascii="Times New Roman" w:hAnsi="Times New Roman" w:cs="Times New Roman"/>
          <w:sz w:val="24"/>
          <w:szCs w:val="24"/>
        </w:rPr>
      </w:pPr>
    </w:p>
    <w:p w14:paraId="341A3232" w14:textId="77777777" w:rsidR="00A57638" w:rsidRPr="00C620CF" w:rsidRDefault="00E235EB" w:rsidP="00C620CF">
      <w:pPr>
        <w:pStyle w:val="13"/>
        <w:numPr>
          <w:ilvl w:val="0"/>
          <w:numId w:val="412"/>
        </w:numPr>
        <w:spacing w:line="276" w:lineRule="auto"/>
        <w:ind w:firstLine="709"/>
        <w:contextualSpacing/>
        <w:jc w:val="both"/>
        <w:rPr>
          <w:color w:val="auto"/>
          <w:sz w:val="24"/>
          <w:szCs w:val="24"/>
        </w:rPr>
      </w:pPr>
      <w:r w:rsidRPr="00C620CF">
        <w:rPr>
          <w:color w:val="auto"/>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6C047410" w14:textId="77777777" w:rsidR="00A57638" w:rsidRPr="00C620CF" w:rsidRDefault="00E235EB" w:rsidP="00C620CF">
      <w:pPr>
        <w:pStyle w:val="13"/>
        <w:numPr>
          <w:ilvl w:val="0"/>
          <w:numId w:val="412"/>
        </w:numPr>
        <w:spacing w:line="276" w:lineRule="auto"/>
        <w:ind w:firstLine="709"/>
        <w:contextualSpacing/>
        <w:jc w:val="both"/>
        <w:rPr>
          <w:color w:val="auto"/>
          <w:sz w:val="24"/>
          <w:szCs w:val="24"/>
        </w:rPr>
      </w:pPr>
      <w:r w:rsidRPr="00C620CF">
        <w:rPr>
          <w:color w:val="auto"/>
          <w:sz w:val="24"/>
          <w:szCs w:val="24"/>
        </w:rPr>
        <w:t>Описывать и интерпретировать реальные числовые данные, представленные в таблицах, на диаграммах, графиках.</w:t>
      </w:r>
    </w:p>
    <w:p w14:paraId="01E58A18" w14:textId="77777777" w:rsidR="00A57638" w:rsidRPr="00C620CF" w:rsidRDefault="00E235EB" w:rsidP="00C620CF">
      <w:pPr>
        <w:pStyle w:val="13"/>
        <w:numPr>
          <w:ilvl w:val="0"/>
          <w:numId w:val="412"/>
        </w:numPr>
        <w:spacing w:line="276" w:lineRule="auto"/>
        <w:ind w:firstLine="709"/>
        <w:contextualSpacing/>
        <w:jc w:val="both"/>
        <w:rPr>
          <w:color w:val="auto"/>
          <w:sz w:val="24"/>
          <w:szCs w:val="24"/>
        </w:rPr>
      </w:pPr>
      <w:r w:rsidRPr="00C620CF">
        <w:rPr>
          <w:color w:val="auto"/>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DEF6CFE" w14:textId="77777777" w:rsidR="00A57638" w:rsidRPr="00C620CF" w:rsidRDefault="00E235EB" w:rsidP="00C620CF">
      <w:pPr>
        <w:pStyle w:val="13"/>
        <w:numPr>
          <w:ilvl w:val="0"/>
          <w:numId w:val="412"/>
        </w:numPr>
        <w:spacing w:line="276" w:lineRule="auto"/>
        <w:ind w:firstLine="709"/>
        <w:contextualSpacing/>
        <w:jc w:val="both"/>
        <w:rPr>
          <w:color w:val="auto"/>
          <w:sz w:val="24"/>
          <w:szCs w:val="24"/>
        </w:rPr>
      </w:pPr>
      <w:r w:rsidRPr="00C620CF">
        <w:rPr>
          <w:color w:val="auto"/>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3547E8"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558" w:name="bookmark1319"/>
      <w:r w:rsidRPr="00C620CF">
        <w:rPr>
          <w:rFonts w:ascii="Times New Roman" w:hAnsi="Times New Roman" w:cs="Times New Roman"/>
          <w:sz w:val="24"/>
          <w:szCs w:val="24"/>
        </w:rPr>
        <w:t>8 класс</w:t>
      </w:r>
      <w:bookmarkEnd w:id="558"/>
    </w:p>
    <w:p w14:paraId="281474E3" w14:textId="77777777" w:rsidR="008F0F1F" w:rsidRPr="00C620CF" w:rsidRDefault="008F0F1F" w:rsidP="00C620CF">
      <w:pPr>
        <w:pStyle w:val="af5"/>
        <w:spacing w:line="276" w:lineRule="auto"/>
        <w:ind w:firstLine="709"/>
        <w:contextualSpacing/>
        <w:rPr>
          <w:rFonts w:ascii="Times New Roman" w:hAnsi="Times New Roman" w:cs="Times New Roman"/>
          <w:sz w:val="24"/>
          <w:szCs w:val="24"/>
        </w:rPr>
      </w:pPr>
    </w:p>
    <w:p w14:paraId="33D4E7A1" w14:textId="77777777" w:rsidR="00A57638" w:rsidRPr="00C620CF" w:rsidRDefault="00E235EB" w:rsidP="00C620CF">
      <w:pPr>
        <w:pStyle w:val="13"/>
        <w:numPr>
          <w:ilvl w:val="0"/>
          <w:numId w:val="413"/>
        </w:numPr>
        <w:spacing w:line="276" w:lineRule="auto"/>
        <w:ind w:firstLine="709"/>
        <w:contextualSpacing/>
        <w:jc w:val="both"/>
        <w:rPr>
          <w:color w:val="auto"/>
          <w:sz w:val="24"/>
          <w:szCs w:val="24"/>
        </w:rPr>
      </w:pPr>
      <w:r w:rsidRPr="00C620CF">
        <w:rPr>
          <w:color w:val="auto"/>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9C6EA0D" w14:textId="77777777" w:rsidR="00A57638" w:rsidRPr="00C620CF" w:rsidRDefault="00E235EB" w:rsidP="00C620CF">
      <w:pPr>
        <w:pStyle w:val="13"/>
        <w:numPr>
          <w:ilvl w:val="0"/>
          <w:numId w:val="413"/>
        </w:numPr>
        <w:spacing w:line="276" w:lineRule="auto"/>
        <w:ind w:firstLine="709"/>
        <w:contextualSpacing/>
        <w:jc w:val="both"/>
        <w:rPr>
          <w:color w:val="auto"/>
          <w:sz w:val="24"/>
          <w:szCs w:val="24"/>
        </w:rPr>
      </w:pPr>
      <w:r w:rsidRPr="00C620CF">
        <w:rPr>
          <w:color w:val="auto"/>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14:paraId="2F0DB10B" w14:textId="77777777" w:rsidR="00A57638" w:rsidRPr="00C620CF" w:rsidRDefault="00E235EB" w:rsidP="00C620CF">
      <w:pPr>
        <w:pStyle w:val="13"/>
        <w:numPr>
          <w:ilvl w:val="0"/>
          <w:numId w:val="413"/>
        </w:numPr>
        <w:spacing w:line="276" w:lineRule="auto"/>
        <w:ind w:firstLine="709"/>
        <w:contextualSpacing/>
        <w:jc w:val="both"/>
        <w:rPr>
          <w:color w:val="auto"/>
          <w:sz w:val="24"/>
          <w:szCs w:val="24"/>
        </w:rPr>
      </w:pPr>
      <w:r w:rsidRPr="00C620CF">
        <w:rPr>
          <w:color w:val="auto"/>
          <w:sz w:val="24"/>
          <w:szCs w:val="24"/>
        </w:rPr>
        <w:t>Находить частоты числовых значений и частоты событий, в том числе по результатам измерений и наблюдений.</w:t>
      </w:r>
    </w:p>
    <w:p w14:paraId="3B4DAEF0" w14:textId="77777777" w:rsidR="00A57638" w:rsidRPr="00C620CF" w:rsidRDefault="00E235EB" w:rsidP="00C620CF">
      <w:pPr>
        <w:pStyle w:val="13"/>
        <w:numPr>
          <w:ilvl w:val="0"/>
          <w:numId w:val="413"/>
        </w:numPr>
        <w:spacing w:line="276" w:lineRule="auto"/>
        <w:ind w:firstLine="709"/>
        <w:contextualSpacing/>
        <w:jc w:val="both"/>
        <w:rPr>
          <w:color w:val="auto"/>
          <w:sz w:val="24"/>
          <w:szCs w:val="24"/>
        </w:rPr>
      </w:pPr>
      <w:r w:rsidRPr="00C620CF">
        <w:rPr>
          <w:color w:val="auto"/>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E3D1304" w14:textId="77777777" w:rsidR="00A57638" w:rsidRPr="00C620CF" w:rsidRDefault="00E235EB" w:rsidP="00C620CF">
      <w:pPr>
        <w:pStyle w:val="13"/>
        <w:numPr>
          <w:ilvl w:val="0"/>
          <w:numId w:val="413"/>
        </w:numPr>
        <w:spacing w:line="276" w:lineRule="auto"/>
        <w:ind w:firstLine="709"/>
        <w:contextualSpacing/>
        <w:jc w:val="both"/>
        <w:rPr>
          <w:color w:val="auto"/>
          <w:sz w:val="24"/>
          <w:szCs w:val="24"/>
        </w:rPr>
      </w:pPr>
      <w:r w:rsidRPr="00C620CF">
        <w:rPr>
          <w:color w:val="auto"/>
          <w:sz w:val="24"/>
          <w:szCs w:val="24"/>
        </w:rPr>
        <w:t>Использовать графические модели: дерево случайного эксперимента, диаграммы Эйлера, числовая прямая.</w:t>
      </w:r>
    </w:p>
    <w:p w14:paraId="780F5485" w14:textId="77777777" w:rsidR="00A57638" w:rsidRPr="00C620CF" w:rsidRDefault="00E235EB" w:rsidP="00C620CF">
      <w:pPr>
        <w:pStyle w:val="13"/>
        <w:numPr>
          <w:ilvl w:val="0"/>
          <w:numId w:val="413"/>
        </w:numPr>
        <w:spacing w:line="276" w:lineRule="auto"/>
        <w:ind w:firstLine="709"/>
        <w:contextualSpacing/>
        <w:jc w:val="both"/>
        <w:rPr>
          <w:color w:val="auto"/>
          <w:sz w:val="24"/>
          <w:szCs w:val="24"/>
        </w:rPr>
      </w:pPr>
      <w:r w:rsidRPr="00C620CF">
        <w:rPr>
          <w:color w:val="auto"/>
          <w:sz w:val="24"/>
          <w:szCs w:val="24"/>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7F2A6ADF" w14:textId="77777777" w:rsidR="00A57638" w:rsidRPr="00C620CF" w:rsidRDefault="00E235EB" w:rsidP="00C620CF">
      <w:pPr>
        <w:pStyle w:val="13"/>
        <w:numPr>
          <w:ilvl w:val="0"/>
          <w:numId w:val="413"/>
        </w:numPr>
        <w:spacing w:line="276" w:lineRule="auto"/>
        <w:ind w:firstLine="709"/>
        <w:contextualSpacing/>
        <w:jc w:val="both"/>
        <w:rPr>
          <w:color w:val="auto"/>
          <w:sz w:val="24"/>
          <w:szCs w:val="24"/>
        </w:rPr>
      </w:pPr>
      <w:r w:rsidRPr="00C620CF">
        <w:rPr>
          <w:color w:val="auto"/>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1952F742"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559" w:name="bookmark1321"/>
      <w:r w:rsidRPr="00C620CF">
        <w:rPr>
          <w:rFonts w:ascii="Times New Roman" w:hAnsi="Times New Roman" w:cs="Times New Roman"/>
          <w:sz w:val="24"/>
          <w:szCs w:val="24"/>
        </w:rPr>
        <w:t>9 класс</w:t>
      </w:r>
      <w:bookmarkEnd w:id="559"/>
    </w:p>
    <w:p w14:paraId="1EE45766" w14:textId="77777777" w:rsidR="008F0F1F" w:rsidRPr="00C620CF" w:rsidRDefault="008F0F1F" w:rsidP="00C620CF">
      <w:pPr>
        <w:pStyle w:val="af5"/>
        <w:spacing w:line="276" w:lineRule="auto"/>
        <w:ind w:firstLine="709"/>
        <w:contextualSpacing/>
        <w:rPr>
          <w:rFonts w:ascii="Times New Roman" w:hAnsi="Times New Roman" w:cs="Times New Roman"/>
          <w:sz w:val="24"/>
          <w:szCs w:val="24"/>
        </w:rPr>
      </w:pPr>
    </w:p>
    <w:p w14:paraId="38F9B547" w14:textId="77777777" w:rsidR="00A57638" w:rsidRPr="00C620CF" w:rsidRDefault="00E235EB" w:rsidP="00C620CF">
      <w:pPr>
        <w:pStyle w:val="13"/>
        <w:numPr>
          <w:ilvl w:val="0"/>
          <w:numId w:val="414"/>
        </w:numPr>
        <w:spacing w:line="276" w:lineRule="auto"/>
        <w:ind w:firstLine="709"/>
        <w:contextualSpacing/>
        <w:jc w:val="both"/>
        <w:rPr>
          <w:color w:val="auto"/>
          <w:sz w:val="24"/>
          <w:szCs w:val="24"/>
        </w:rPr>
      </w:pPr>
      <w:r w:rsidRPr="00C620CF">
        <w:rPr>
          <w:color w:val="auto"/>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EAC3ABC" w14:textId="77777777" w:rsidR="00A57638" w:rsidRPr="00C620CF" w:rsidRDefault="00E235EB" w:rsidP="00C620CF">
      <w:pPr>
        <w:pStyle w:val="13"/>
        <w:numPr>
          <w:ilvl w:val="0"/>
          <w:numId w:val="414"/>
        </w:numPr>
        <w:spacing w:line="276" w:lineRule="auto"/>
        <w:ind w:firstLine="709"/>
        <w:contextualSpacing/>
        <w:jc w:val="both"/>
        <w:rPr>
          <w:color w:val="auto"/>
          <w:sz w:val="24"/>
          <w:szCs w:val="24"/>
        </w:rPr>
      </w:pPr>
      <w:r w:rsidRPr="00C620CF">
        <w:rPr>
          <w:color w:val="auto"/>
          <w:sz w:val="24"/>
          <w:szCs w:val="24"/>
        </w:rPr>
        <w:t>Решать задачи организованным перебором вариантов, а также с использованием комбинаторных правил и методов.</w:t>
      </w:r>
    </w:p>
    <w:p w14:paraId="10562540" w14:textId="77777777" w:rsidR="00A57638" w:rsidRPr="00C620CF" w:rsidRDefault="00E235EB" w:rsidP="00C620CF">
      <w:pPr>
        <w:pStyle w:val="13"/>
        <w:numPr>
          <w:ilvl w:val="0"/>
          <w:numId w:val="414"/>
        </w:numPr>
        <w:spacing w:line="276" w:lineRule="auto"/>
        <w:ind w:firstLine="709"/>
        <w:contextualSpacing/>
        <w:jc w:val="both"/>
        <w:rPr>
          <w:color w:val="auto"/>
          <w:sz w:val="24"/>
          <w:szCs w:val="24"/>
        </w:rPr>
      </w:pPr>
      <w:r w:rsidRPr="00C620CF">
        <w:rPr>
          <w:color w:val="auto"/>
          <w:sz w:val="24"/>
          <w:szCs w:val="24"/>
        </w:rPr>
        <w:t>Использовать описательные характеристики для массивов числовых данных, в том числе средние значения и меры рассеивания.</w:t>
      </w:r>
    </w:p>
    <w:p w14:paraId="53DFD1C1" w14:textId="77777777" w:rsidR="00A57638" w:rsidRPr="00C620CF" w:rsidRDefault="00E235EB" w:rsidP="00C620CF">
      <w:pPr>
        <w:pStyle w:val="13"/>
        <w:numPr>
          <w:ilvl w:val="0"/>
          <w:numId w:val="414"/>
        </w:numPr>
        <w:spacing w:line="276" w:lineRule="auto"/>
        <w:ind w:firstLine="709"/>
        <w:contextualSpacing/>
        <w:jc w:val="both"/>
        <w:rPr>
          <w:color w:val="auto"/>
          <w:sz w:val="24"/>
          <w:szCs w:val="24"/>
        </w:rPr>
      </w:pPr>
      <w:r w:rsidRPr="00C620CF">
        <w:rPr>
          <w:color w:val="auto"/>
          <w:sz w:val="24"/>
          <w:szCs w:val="24"/>
        </w:rPr>
        <w:t xml:space="preserve">Находить частоты значений и частоты события, в том числе пользуясь </w:t>
      </w:r>
      <w:r w:rsidRPr="00C620CF">
        <w:rPr>
          <w:color w:val="auto"/>
          <w:sz w:val="24"/>
          <w:szCs w:val="24"/>
        </w:rPr>
        <w:lastRenderedPageBreak/>
        <w:t>результатами проведённых измерений и наблюдений.</w:t>
      </w:r>
    </w:p>
    <w:p w14:paraId="4C7EBA38" w14:textId="77777777" w:rsidR="00A57638" w:rsidRPr="00C620CF" w:rsidRDefault="00E235EB" w:rsidP="00C620CF">
      <w:pPr>
        <w:pStyle w:val="13"/>
        <w:numPr>
          <w:ilvl w:val="0"/>
          <w:numId w:val="414"/>
        </w:numPr>
        <w:spacing w:line="276" w:lineRule="auto"/>
        <w:ind w:firstLine="709"/>
        <w:contextualSpacing/>
        <w:jc w:val="both"/>
        <w:rPr>
          <w:color w:val="auto"/>
          <w:sz w:val="24"/>
          <w:szCs w:val="24"/>
        </w:rPr>
      </w:pPr>
      <w:r w:rsidRPr="00C620CF">
        <w:rPr>
          <w:color w:val="auto"/>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34BADFC5" w14:textId="77777777" w:rsidR="00A57638" w:rsidRPr="00C620CF" w:rsidRDefault="00E235EB" w:rsidP="00C620CF">
      <w:pPr>
        <w:pStyle w:val="13"/>
        <w:numPr>
          <w:ilvl w:val="0"/>
          <w:numId w:val="414"/>
        </w:numPr>
        <w:spacing w:line="276" w:lineRule="auto"/>
        <w:ind w:firstLine="709"/>
        <w:contextualSpacing/>
        <w:jc w:val="both"/>
        <w:rPr>
          <w:color w:val="auto"/>
          <w:sz w:val="24"/>
          <w:szCs w:val="24"/>
        </w:rPr>
      </w:pPr>
      <w:r w:rsidRPr="00C620CF">
        <w:rPr>
          <w:color w:val="auto"/>
          <w:sz w:val="24"/>
          <w:szCs w:val="24"/>
        </w:rPr>
        <w:t>Иметь представление о случайной величине и о распределении вероятностей.</w:t>
      </w:r>
    </w:p>
    <w:p w14:paraId="002751DA" w14:textId="77777777" w:rsidR="00A57638" w:rsidRPr="00C620CF" w:rsidRDefault="00E235EB" w:rsidP="00C620CF">
      <w:pPr>
        <w:pStyle w:val="13"/>
        <w:numPr>
          <w:ilvl w:val="0"/>
          <w:numId w:val="414"/>
        </w:numPr>
        <w:spacing w:line="276" w:lineRule="auto"/>
        <w:ind w:firstLine="709"/>
        <w:contextualSpacing/>
        <w:jc w:val="both"/>
        <w:rPr>
          <w:color w:val="auto"/>
          <w:sz w:val="24"/>
          <w:szCs w:val="24"/>
        </w:rPr>
        <w:sectPr w:rsidR="00A57638" w:rsidRPr="00C620CF" w:rsidSect="0047134A">
          <w:footnotePr>
            <w:numRestart w:val="eachPage"/>
          </w:footnotePr>
          <w:pgSz w:w="11907" w:h="16839" w:code="9"/>
          <w:pgMar w:top="661" w:right="706" w:bottom="867" w:left="719" w:header="0" w:footer="3" w:gutter="0"/>
          <w:cols w:space="720"/>
          <w:noEndnote/>
          <w:docGrid w:linePitch="360"/>
        </w:sectPr>
      </w:pPr>
      <w:r w:rsidRPr="00C620CF">
        <w:rPr>
          <w:color w:val="auto"/>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7F7BBE08" w14:textId="4E168056" w:rsidR="00A57638" w:rsidRPr="00C620CF" w:rsidRDefault="00E235EB" w:rsidP="00C620CF">
      <w:pPr>
        <w:pStyle w:val="3"/>
        <w:pBdr>
          <w:bottom w:val="single" w:sz="12" w:space="1" w:color="auto"/>
        </w:pBdr>
        <w:spacing w:after="0" w:line="276" w:lineRule="auto"/>
        <w:ind w:firstLine="709"/>
        <w:contextualSpacing/>
        <w:rPr>
          <w:rFonts w:ascii="Times New Roman" w:hAnsi="Times New Roman" w:cs="Times New Roman"/>
          <w:sz w:val="24"/>
          <w:szCs w:val="24"/>
        </w:rPr>
      </w:pPr>
      <w:bookmarkStart w:id="560" w:name="bookmark1323"/>
      <w:bookmarkStart w:id="561" w:name="_Toc105502790"/>
      <w:r w:rsidRPr="00C620CF">
        <w:rPr>
          <w:rFonts w:ascii="Times New Roman" w:hAnsi="Times New Roman" w:cs="Times New Roman"/>
          <w:sz w:val="24"/>
          <w:szCs w:val="24"/>
        </w:rPr>
        <w:lastRenderedPageBreak/>
        <w:t>2.1.1</w:t>
      </w:r>
      <w:r w:rsidR="00CE4351">
        <w:rPr>
          <w:rFonts w:ascii="Times New Roman" w:hAnsi="Times New Roman" w:cs="Times New Roman"/>
          <w:sz w:val="24"/>
          <w:szCs w:val="24"/>
        </w:rPr>
        <w:t>0</w:t>
      </w:r>
      <w:r w:rsidR="008F0F1F" w:rsidRPr="00C620CF">
        <w:rPr>
          <w:rFonts w:ascii="Times New Roman" w:hAnsi="Times New Roman" w:cs="Times New Roman"/>
          <w:sz w:val="24"/>
          <w:szCs w:val="24"/>
        </w:rPr>
        <w:t>.</w:t>
      </w:r>
      <w:r w:rsidRPr="00C620CF">
        <w:rPr>
          <w:rFonts w:ascii="Times New Roman" w:hAnsi="Times New Roman" w:cs="Times New Roman"/>
          <w:sz w:val="24"/>
          <w:szCs w:val="24"/>
        </w:rPr>
        <w:t xml:space="preserve"> ИНФОРМАТИКА</w:t>
      </w:r>
      <w:bookmarkEnd w:id="560"/>
      <w:bookmarkEnd w:id="561"/>
    </w:p>
    <w:p w14:paraId="49362EB2" w14:textId="77777777" w:rsidR="008F0F1F" w:rsidRPr="00C620CF" w:rsidRDefault="008F0F1F" w:rsidP="00C620CF">
      <w:pPr>
        <w:spacing w:line="276" w:lineRule="auto"/>
        <w:ind w:firstLine="709"/>
        <w:contextualSpacing/>
        <w:rPr>
          <w:rFonts w:ascii="Times New Roman" w:hAnsi="Times New Roman" w:cs="Times New Roman"/>
        </w:rPr>
      </w:pPr>
    </w:p>
    <w:p w14:paraId="3EAA3935" w14:textId="167B79A4" w:rsidR="00A57638" w:rsidRPr="00C620CF" w:rsidRDefault="00C676A4" w:rsidP="00C620CF">
      <w:pPr>
        <w:pStyle w:val="13"/>
        <w:spacing w:line="276" w:lineRule="auto"/>
        <w:ind w:firstLine="709"/>
        <w:contextualSpacing/>
        <w:jc w:val="both"/>
        <w:rPr>
          <w:color w:val="auto"/>
          <w:sz w:val="24"/>
          <w:szCs w:val="24"/>
        </w:rPr>
      </w:pPr>
      <w:r w:rsidRPr="00C620CF">
        <w:rPr>
          <w:color w:val="auto"/>
          <w:sz w:val="24"/>
          <w:szCs w:val="24"/>
        </w:rPr>
        <w:t xml:space="preserve">Рабочая программа по информатике на уровне основного общего образования </w:t>
      </w:r>
      <w:r w:rsidR="00E235EB" w:rsidRPr="00C620CF">
        <w:rPr>
          <w:color w:val="auto"/>
          <w:sz w:val="24"/>
          <w:szCs w:val="24"/>
        </w:rPr>
        <w:t>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w:t>
      </w:r>
      <w:r w:rsidRPr="00C620CF">
        <w:rPr>
          <w:color w:val="auto"/>
          <w:sz w:val="24"/>
          <w:szCs w:val="24"/>
        </w:rPr>
        <w:t xml:space="preserve"> Примерной рабочей программы по информатике на уровне основного общего образования,</w:t>
      </w:r>
      <w:r w:rsidR="00E235EB" w:rsidRPr="00C620CF">
        <w:rPr>
          <w:color w:val="auto"/>
          <w:sz w:val="24"/>
          <w:szCs w:val="24"/>
        </w:rPr>
        <w:t xml:space="preserve"> а также Примерной программы воспитания.</w:t>
      </w:r>
    </w:p>
    <w:p w14:paraId="2361783A"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sz w:val="24"/>
          <w:szCs w:val="24"/>
        </w:rPr>
      </w:pPr>
      <w:bookmarkStart w:id="562" w:name="bookmark1325"/>
      <w:r w:rsidRPr="00C620CF">
        <w:rPr>
          <w:rFonts w:ascii="Times New Roman" w:hAnsi="Times New Roman" w:cs="Times New Roman"/>
          <w:sz w:val="24"/>
          <w:szCs w:val="24"/>
        </w:rPr>
        <w:t>ПОЯСНИТЕЛЬНАЯ ЗАПИСКА</w:t>
      </w:r>
      <w:bookmarkEnd w:id="562"/>
    </w:p>
    <w:p w14:paraId="6D4E17F8" w14:textId="77777777" w:rsidR="008F0F1F" w:rsidRPr="00C620CF" w:rsidRDefault="008F0F1F" w:rsidP="00C620CF">
      <w:pPr>
        <w:pStyle w:val="af5"/>
        <w:spacing w:line="276" w:lineRule="auto"/>
        <w:ind w:firstLine="709"/>
        <w:contextualSpacing/>
        <w:rPr>
          <w:rFonts w:ascii="Times New Roman" w:hAnsi="Times New Roman" w:cs="Times New Roman"/>
          <w:sz w:val="24"/>
          <w:szCs w:val="24"/>
        </w:rPr>
      </w:pPr>
    </w:p>
    <w:p w14:paraId="547F348C"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563" w:name="bookmark1327"/>
      <w:r w:rsidRPr="00C620CF">
        <w:rPr>
          <w:rFonts w:ascii="Times New Roman" w:hAnsi="Times New Roman" w:cs="Times New Roman"/>
          <w:sz w:val="24"/>
          <w:szCs w:val="24"/>
        </w:rPr>
        <w:t>ЦЕЛИ ИЗУЧЕНИЯ УЧЕБНОГО ПРЕДМЕТА «ИНФОРМАТИКА»</w:t>
      </w:r>
      <w:bookmarkEnd w:id="563"/>
    </w:p>
    <w:p w14:paraId="2F0FBA0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Целями изучения информатики на уровне основного общего образования являются:</w:t>
      </w:r>
    </w:p>
    <w:p w14:paraId="09613A60" w14:textId="77777777" w:rsidR="00A57638" w:rsidRPr="00C620CF" w:rsidRDefault="00E235EB" w:rsidP="00C620CF">
      <w:pPr>
        <w:pStyle w:val="13"/>
        <w:numPr>
          <w:ilvl w:val="0"/>
          <w:numId w:val="415"/>
        </w:numPr>
        <w:spacing w:line="276" w:lineRule="auto"/>
        <w:ind w:firstLine="709"/>
        <w:contextualSpacing/>
        <w:jc w:val="both"/>
        <w:rPr>
          <w:color w:val="auto"/>
          <w:sz w:val="24"/>
          <w:szCs w:val="24"/>
        </w:rPr>
      </w:pPr>
      <w:r w:rsidRPr="00C620CF">
        <w:rPr>
          <w:color w:val="auto"/>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2092A72" w14:textId="77777777" w:rsidR="00A57638" w:rsidRPr="00C620CF" w:rsidRDefault="00E235EB" w:rsidP="00C620CF">
      <w:pPr>
        <w:pStyle w:val="13"/>
        <w:numPr>
          <w:ilvl w:val="0"/>
          <w:numId w:val="415"/>
        </w:numPr>
        <w:spacing w:line="276" w:lineRule="auto"/>
        <w:ind w:firstLine="709"/>
        <w:contextualSpacing/>
        <w:jc w:val="both"/>
        <w:rPr>
          <w:color w:val="auto"/>
          <w:sz w:val="24"/>
          <w:szCs w:val="24"/>
        </w:rPr>
      </w:pPr>
      <w:r w:rsidRPr="00C620CF">
        <w:rPr>
          <w:color w:val="auto"/>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4AE52BE" w14:textId="77777777" w:rsidR="00A57638" w:rsidRPr="00C620CF" w:rsidRDefault="00E235EB" w:rsidP="00C620CF">
      <w:pPr>
        <w:pStyle w:val="13"/>
        <w:numPr>
          <w:ilvl w:val="0"/>
          <w:numId w:val="415"/>
        </w:numPr>
        <w:spacing w:line="276" w:lineRule="auto"/>
        <w:ind w:firstLine="709"/>
        <w:contextualSpacing/>
        <w:jc w:val="both"/>
        <w:rPr>
          <w:color w:val="auto"/>
          <w:sz w:val="24"/>
          <w:szCs w:val="24"/>
        </w:rPr>
      </w:pPr>
      <w:r w:rsidRPr="00C620CF">
        <w:rPr>
          <w:color w:val="auto"/>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EA942A1" w14:textId="77777777" w:rsidR="00A57638" w:rsidRPr="00C620CF" w:rsidRDefault="00E235EB" w:rsidP="00C620CF">
      <w:pPr>
        <w:pStyle w:val="13"/>
        <w:numPr>
          <w:ilvl w:val="0"/>
          <w:numId w:val="415"/>
        </w:numPr>
        <w:spacing w:line="276" w:lineRule="auto"/>
        <w:ind w:firstLine="709"/>
        <w:contextualSpacing/>
        <w:jc w:val="both"/>
        <w:rPr>
          <w:color w:val="auto"/>
          <w:sz w:val="24"/>
          <w:szCs w:val="24"/>
        </w:rPr>
      </w:pPr>
      <w:r w:rsidRPr="00C620CF">
        <w:rPr>
          <w:color w:val="auto"/>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4077A7C6" w14:textId="77777777" w:rsidR="0096553F" w:rsidRDefault="0096553F" w:rsidP="00C620CF">
      <w:pPr>
        <w:pStyle w:val="af5"/>
        <w:spacing w:line="276" w:lineRule="auto"/>
        <w:ind w:firstLine="709"/>
        <w:contextualSpacing/>
        <w:rPr>
          <w:rFonts w:ascii="Times New Roman" w:hAnsi="Times New Roman" w:cs="Times New Roman"/>
          <w:sz w:val="24"/>
          <w:szCs w:val="24"/>
        </w:rPr>
      </w:pPr>
      <w:bookmarkStart w:id="564" w:name="bookmark1329"/>
    </w:p>
    <w:p w14:paraId="276ED84A" w14:textId="13FECFF2"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ОБЩАЯ ХАРАКТЕРИСТИКА</w:t>
      </w:r>
      <w:bookmarkEnd w:id="564"/>
      <w:r w:rsidR="00856C7B">
        <w:rPr>
          <w:rFonts w:ascii="Times New Roman" w:hAnsi="Times New Roman" w:cs="Times New Roman"/>
          <w:sz w:val="24"/>
          <w:szCs w:val="24"/>
        </w:rPr>
        <w:t xml:space="preserve"> </w:t>
      </w:r>
      <w:r w:rsidRPr="00C620CF">
        <w:rPr>
          <w:rFonts w:ascii="Times New Roman" w:hAnsi="Times New Roman" w:cs="Times New Roman"/>
          <w:sz w:val="24"/>
          <w:szCs w:val="24"/>
        </w:rPr>
        <w:t>УЧЕБНОГО ПРЕДМЕТА «ИНФОРМАТИКА»</w:t>
      </w:r>
    </w:p>
    <w:p w14:paraId="626C5A1C" w14:textId="77777777" w:rsidR="008F0F1F" w:rsidRPr="00C620CF" w:rsidRDefault="008F0F1F" w:rsidP="00C620CF">
      <w:pPr>
        <w:pStyle w:val="13"/>
        <w:spacing w:line="276" w:lineRule="auto"/>
        <w:ind w:firstLine="709"/>
        <w:contextualSpacing/>
        <w:jc w:val="both"/>
        <w:rPr>
          <w:b/>
          <w:bCs/>
          <w:color w:val="auto"/>
          <w:sz w:val="24"/>
          <w:szCs w:val="24"/>
        </w:rPr>
      </w:pPr>
    </w:p>
    <w:p w14:paraId="71C9CC18"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Учебный предмет «Информатика» в основном общем образовании отражает:</w:t>
      </w:r>
    </w:p>
    <w:p w14:paraId="65A7B272" w14:textId="77777777" w:rsidR="00A57638" w:rsidRPr="00C620CF" w:rsidRDefault="00E235EB" w:rsidP="00856C7B">
      <w:pPr>
        <w:pStyle w:val="13"/>
        <w:numPr>
          <w:ilvl w:val="0"/>
          <w:numId w:val="416"/>
        </w:numPr>
        <w:spacing w:line="276" w:lineRule="auto"/>
        <w:ind w:left="0" w:firstLine="709"/>
        <w:contextualSpacing/>
        <w:jc w:val="both"/>
        <w:rPr>
          <w:color w:val="auto"/>
          <w:sz w:val="24"/>
          <w:szCs w:val="24"/>
        </w:rPr>
      </w:pPr>
      <w:r w:rsidRPr="00C620CF">
        <w:rPr>
          <w:color w:val="auto"/>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D75B7D2" w14:textId="77777777" w:rsidR="00A57638" w:rsidRPr="00C620CF" w:rsidRDefault="00E235EB" w:rsidP="00856C7B">
      <w:pPr>
        <w:pStyle w:val="13"/>
        <w:numPr>
          <w:ilvl w:val="0"/>
          <w:numId w:val="416"/>
        </w:numPr>
        <w:spacing w:line="276" w:lineRule="auto"/>
        <w:ind w:left="0" w:firstLine="709"/>
        <w:contextualSpacing/>
        <w:jc w:val="both"/>
        <w:rPr>
          <w:color w:val="auto"/>
          <w:sz w:val="24"/>
          <w:szCs w:val="24"/>
        </w:rPr>
      </w:pPr>
      <w:r w:rsidRPr="00C620CF">
        <w:rPr>
          <w:color w:val="auto"/>
          <w:sz w:val="24"/>
          <w:szCs w:val="24"/>
        </w:rPr>
        <w:t>основные области применения информатики, прежде всего информационные технологии, управление и социальную сферу;</w:t>
      </w:r>
    </w:p>
    <w:p w14:paraId="5819EF85" w14:textId="77777777" w:rsidR="00A57638" w:rsidRPr="00C620CF" w:rsidRDefault="00E235EB" w:rsidP="00856C7B">
      <w:pPr>
        <w:pStyle w:val="13"/>
        <w:numPr>
          <w:ilvl w:val="0"/>
          <w:numId w:val="416"/>
        </w:numPr>
        <w:spacing w:line="276" w:lineRule="auto"/>
        <w:ind w:left="0" w:firstLine="709"/>
        <w:contextualSpacing/>
        <w:jc w:val="both"/>
        <w:rPr>
          <w:color w:val="auto"/>
          <w:sz w:val="24"/>
          <w:szCs w:val="24"/>
        </w:rPr>
      </w:pPr>
      <w:r w:rsidRPr="00C620CF">
        <w:rPr>
          <w:color w:val="auto"/>
          <w:sz w:val="24"/>
          <w:szCs w:val="24"/>
        </w:rPr>
        <w:t>междисциплинарный характер информатики и информационной деятельности.</w:t>
      </w:r>
    </w:p>
    <w:p w14:paraId="7606A17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C620CF">
        <w:rPr>
          <w:rStyle w:val="25"/>
          <w:color w:val="auto"/>
          <w:sz w:val="24"/>
          <w:szCs w:val="24"/>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776C9456" w14:textId="77777777" w:rsidR="008F0F1F" w:rsidRPr="00C620CF" w:rsidRDefault="008F0F1F" w:rsidP="00C620CF">
      <w:pPr>
        <w:pStyle w:val="13"/>
        <w:spacing w:line="276" w:lineRule="auto"/>
        <w:ind w:firstLine="709"/>
        <w:contextualSpacing/>
        <w:jc w:val="both"/>
        <w:rPr>
          <w:b/>
          <w:bCs/>
          <w:color w:val="auto"/>
          <w:sz w:val="24"/>
          <w:szCs w:val="24"/>
        </w:rPr>
      </w:pPr>
    </w:p>
    <w:p w14:paraId="1B83A64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Основные задачи учебного предмета «Информатика» — </w:t>
      </w:r>
      <w:r w:rsidRPr="00C620CF">
        <w:rPr>
          <w:rFonts w:eastAsia="Courier New"/>
          <w:color w:val="auto"/>
          <w:sz w:val="24"/>
          <w:szCs w:val="24"/>
        </w:rPr>
        <w:t>сформировать у обучающихся:</w:t>
      </w:r>
    </w:p>
    <w:p w14:paraId="248D943B" w14:textId="77777777" w:rsidR="00A57638" w:rsidRPr="00C620CF" w:rsidRDefault="00E235EB" w:rsidP="00C620CF">
      <w:pPr>
        <w:pStyle w:val="26"/>
        <w:numPr>
          <w:ilvl w:val="0"/>
          <w:numId w:val="417"/>
        </w:numPr>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67C7100" w14:textId="77777777" w:rsidR="00A57638" w:rsidRPr="00C620CF" w:rsidRDefault="00E235EB" w:rsidP="00C620CF">
      <w:pPr>
        <w:pStyle w:val="26"/>
        <w:numPr>
          <w:ilvl w:val="0"/>
          <w:numId w:val="417"/>
        </w:numPr>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4F07F779" w14:textId="77777777" w:rsidR="00A57638" w:rsidRPr="00C620CF" w:rsidRDefault="00E235EB" w:rsidP="00C620CF">
      <w:pPr>
        <w:pStyle w:val="26"/>
        <w:numPr>
          <w:ilvl w:val="0"/>
          <w:numId w:val="417"/>
        </w:numPr>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базовые знания об информационном моделировании, в том числе о математическом моделировании;</w:t>
      </w:r>
    </w:p>
    <w:p w14:paraId="7FADBB10" w14:textId="77777777" w:rsidR="00A57638" w:rsidRPr="00C620CF" w:rsidRDefault="00E235EB" w:rsidP="00C620CF">
      <w:pPr>
        <w:pStyle w:val="26"/>
        <w:numPr>
          <w:ilvl w:val="0"/>
          <w:numId w:val="417"/>
        </w:numPr>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46EE5A69" w14:textId="77777777" w:rsidR="00A57638" w:rsidRPr="00C620CF" w:rsidRDefault="00E235EB" w:rsidP="00C620CF">
      <w:pPr>
        <w:pStyle w:val="26"/>
        <w:numPr>
          <w:ilvl w:val="0"/>
          <w:numId w:val="417"/>
        </w:numPr>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умения и навыки составления простых программ по построенному алгоритму на одном из языков программирования высокого уровня;</w:t>
      </w:r>
    </w:p>
    <w:p w14:paraId="410F42E4" w14:textId="77777777" w:rsidR="00A57638" w:rsidRPr="00C620CF" w:rsidRDefault="00E235EB" w:rsidP="00C620CF">
      <w:pPr>
        <w:pStyle w:val="26"/>
        <w:numPr>
          <w:ilvl w:val="0"/>
          <w:numId w:val="417"/>
        </w:numPr>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185E904" w14:textId="77777777" w:rsidR="00A57638" w:rsidRPr="00C620CF" w:rsidRDefault="00E235EB" w:rsidP="00C620CF">
      <w:pPr>
        <w:pStyle w:val="26"/>
        <w:numPr>
          <w:ilvl w:val="0"/>
          <w:numId w:val="417"/>
        </w:numPr>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умения и навыки безопасного для здоровья использования различных электронных средств обучения;</w:t>
      </w:r>
    </w:p>
    <w:p w14:paraId="0948FD2C" w14:textId="77777777" w:rsidR="00A57638" w:rsidRPr="00C620CF" w:rsidRDefault="00E235EB" w:rsidP="00C620CF">
      <w:pPr>
        <w:pStyle w:val="26"/>
        <w:numPr>
          <w:ilvl w:val="0"/>
          <w:numId w:val="417"/>
        </w:numPr>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E8B4DD8" w14:textId="77777777" w:rsidR="00A57638" w:rsidRPr="00C620CF" w:rsidRDefault="00E235EB" w:rsidP="00C620CF">
      <w:pPr>
        <w:pStyle w:val="26"/>
        <w:spacing w:line="276" w:lineRule="auto"/>
        <w:ind w:left="0" w:firstLine="709"/>
        <w:contextualSpacing/>
        <w:jc w:val="both"/>
        <w:rPr>
          <w:rFonts w:ascii="Times New Roman" w:hAnsi="Times New Roman" w:cs="Times New Roman"/>
          <w:color w:val="auto"/>
          <w:sz w:val="24"/>
          <w:szCs w:val="24"/>
        </w:rPr>
      </w:pPr>
      <w:r w:rsidRPr="00C620CF">
        <w:rPr>
          <w:rFonts w:ascii="Times New Roman" w:eastAsia="Times New Roman" w:hAnsi="Times New Roman" w:cs="Times New Roman"/>
          <w:b/>
          <w:bCs/>
          <w:color w:val="auto"/>
          <w:sz w:val="24"/>
          <w:szCs w:val="24"/>
        </w:rPr>
        <w:t xml:space="preserve">Цели и задачи изучения информатики на уровне основного общего образования </w:t>
      </w:r>
      <w:r w:rsidRPr="00C620CF">
        <w:rPr>
          <w:rFonts w:ascii="Times New Roman" w:hAnsi="Times New Roman" w:cs="Times New Roman"/>
          <w:color w:val="auto"/>
          <w:sz w:val="24"/>
          <w:szCs w:val="24"/>
        </w:rPr>
        <w:t>определяют структуру основного содержания учебного предмета в виде следующих четырёх тематических разделов:</w:t>
      </w:r>
    </w:p>
    <w:p w14:paraId="01361FDB" w14:textId="77777777" w:rsidR="00A57638" w:rsidRPr="00C620CF" w:rsidRDefault="00E235EB" w:rsidP="00C620CF">
      <w:pPr>
        <w:pStyle w:val="26"/>
        <w:numPr>
          <w:ilvl w:val="0"/>
          <w:numId w:val="597"/>
        </w:numPr>
        <w:tabs>
          <w:tab w:val="left" w:pos="543"/>
        </w:tabs>
        <w:spacing w:line="276" w:lineRule="auto"/>
        <w:ind w:left="0"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цифровая грамотность;</w:t>
      </w:r>
    </w:p>
    <w:p w14:paraId="1470B382" w14:textId="77777777" w:rsidR="00A57638" w:rsidRPr="00C620CF" w:rsidRDefault="00E235EB" w:rsidP="00C620CF">
      <w:pPr>
        <w:pStyle w:val="26"/>
        <w:numPr>
          <w:ilvl w:val="0"/>
          <w:numId w:val="597"/>
        </w:numPr>
        <w:tabs>
          <w:tab w:val="left" w:pos="553"/>
        </w:tabs>
        <w:spacing w:line="276" w:lineRule="auto"/>
        <w:ind w:left="0"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теоретические основы информатики;</w:t>
      </w:r>
    </w:p>
    <w:p w14:paraId="42A33661" w14:textId="77777777" w:rsidR="00A57638" w:rsidRPr="00C620CF" w:rsidRDefault="00E235EB" w:rsidP="00C620CF">
      <w:pPr>
        <w:pStyle w:val="26"/>
        <w:numPr>
          <w:ilvl w:val="0"/>
          <w:numId w:val="597"/>
        </w:numPr>
        <w:tabs>
          <w:tab w:val="left" w:pos="553"/>
        </w:tabs>
        <w:spacing w:line="276" w:lineRule="auto"/>
        <w:ind w:left="0"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алгоритмы и программирование;</w:t>
      </w:r>
    </w:p>
    <w:p w14:paraId="0A69F667" w14:textId="77777777" w:rsidR="00A57638" w:rsidRPr="00C620CF" w:rsidRDefault="00E235EB" w:rsidP="00C620CF">
      <w:pPr>
        <w:pStyle w:val="26"/>
        <w:numPr>
          <w:ilvl w:val="0"/>
          <w:numId w:val="597"/>
        </w:numPr>
        <w:tabs>
          <w:tab w:val="left" w:pos="553"/>
        </w:tabs>
        <w:spacing w:line="276" w:lineRule="auto"/>
        <w:ind w:left="0"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информационные технологии.</w:t>
      </w:r>
    </w:p>
    <w:p w14:paraId="1E1E9068" w14:textId="77777777" w:rsidR="008F0F1F" w:rsidRPr="00C620CF" w:rsidRDefault="008F0F1F" w:rsidP="00C620CF">
      <w:pPr>
        <w:pStyle w:val="af5"/>
        <w:spacing w:line="276" w:lineRule="auto"/>
        <w:ind w:firstLine="709"/>
        <w:contextualSpacing/>
        <w:rPr>
          <w:rFonts w:ascii="Times New Roman" w:hAnsi="Times New Roman" w:cs="Times New Roman"/>
          <w:sz w:val="24"/>
          <w:szCs w:val="24"/>
        </w:rPr>
      </w:pPr>
      <w:bookmarkStart w:id="565" w:name="bookmark1332"/>
    </w:p>
    <w:p w14:paraId="4FBB710B" w14:textId="295C126A"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МЕСТО УЧЕБНОГО ПРЕДМЕТА «ИНФОРМАТИКА»</w:t>
      </w:r>
      <w:bookmarkEnd w:id="565"/>
      <w:r w:rsidR="00856C7B">
        <w:rPr>
          <w:rFonts w:ascii="Times New Roman" w:hAnsi="Times New Roman" w:cs="Times New Roman"/>
          <w:sz w:val="24"/>
          <w:szCs w:val="24"/>
        </w:rPr>
        <w:t xml:space="preserve"> </w:t>
      </w:r>
      <w:r w:rsidRPr="00C620CF">
        <w:rPr>
          <w:rFonts w:ascii="Times New Roman" w:hAnsi="Times New Roman" w:cs="Times New Roman"/>
          <w:sz w:val="24"/>
          <w:szCs w:val="24"/>
        </w:rPr>
        <w:t>В УЧЕБНОМ ПЛАНЕ</w:t>
      </w:r>
    </w:p>
    <w:p w14:paraId="64EC820B" w14:textId="77777777" w:rsidR="00A57638" w:rsidRPr="00C620CF" w:rsidRDefault="00E235EB" w:rsidP="00C620CF">
      <w:pPr>
        <w:pStyle w:val="26"/>
        <w:spacing w:line="276" w:lineRule="auto"/>
        <w:ind w:left="0"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6045D209" w14:textId="77777777" w:rsidR="00A57638" w:rsidRPr="00856C7B" w:rsidRDefault="00E235EB" w:rsidP="00C620CF">
      <w:pPr>
        <w:pStyle w:val="26"/>
        <w:spacing w:line="276" w:lineRule="auto"/>
        <w:ind w:left="0" w:firstLine="709"/>
        <w:contextualSpacing/>
        <w:jc w:val="both"/>
        <w:rPr>
          <w:rFonts w:ascii="Times New Roman" w:hAnsi="Times New Roman" w:cs="Times New Roman"/>
          <w:color w:val="auto"/>
          <w:sz w:val="24"/>
          <w:szCs w:val="24"/>
        </w:rPr>
      </w:pPr>
      <w:r w:rsidRPr="00856C7B">
        <w:rPr>
          <w:rFonts w:ascii="Times New Roman" w:hAnsi="Times New Roman" w:cs="Times New Roman"/>
          <w:color w:val="auto"/>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14:paraId="5E480E94" w14:textId="77E8BBDA" w:rsidR="00D40CAF" w:rsidRPr="00C620CF" w:rsidRDefault="00E235EB" w:rsidP="00C620CF">
      <w:pPr>
        <w:pStyle w:val="26"/>
        <w:spacing w:line="276" w:lineRule="auto"/>
        <w:ind w:left="0" w:firstLine="709"/>
        <w:contextualSpacing/>
        <w:jc w:val="both"/>
        <w:rPr>
          <w:rFonts w:ascii="Times New Roman" w:hAnsi="Times New Roman" w:cs="Times New Roman"/>
          <w:b/>
          <w:sz w:val="24"/>
          <w:szCs w:val="24"/>
        </w:rPr>
      </w:pPr>
      <w:r w:rsidRPr="00C620CF">
        <w:rPr>
          <w:rFonts w:ascii="Times New Roman" w:hAnsi="Times New Roman" w:cs="Times New Roman"/>
          <w:color w:val="auto"/>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bookmarkStart w:id="566" w:name="bookmark1335"/>
    </w:p>
    <w:p w14:paraId="0D643E47" w14:textId="4FAC8E7F"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lastRenderedPageBreak/>
        <w:t>СОДЕРЖАНИЕ УЧЕБНОГО ПРЕДМЕТА «ИНФОРМАТИКА»</w:t>
      </w:r>
      <w:bookmarkEnd w:id="566"/>
    </w:p>
    <w:p w14:paraId="59B5DC98" w14:textId="77777777" w:rsidR="00D40CAF" w:rsidRPr="00C620CF" w:rsidRDefault="00D40CAF" w:rsidP="00C620CF">
      <w:pPr>
        <w:pStyle w:val="af5"/>
        <w:spacing w:line="276" w:lineRule="auto"/>
        <w:ind w:firstLine="709"/>
        <w:contextualSpacing/>
        <w:rPr>
          <w:rFonts w:ascii="Times New Roman" w:hAnsi="Times New Roman" w:cs="Times New Roman"/>
          <w:sz w:val="24"/>
          <w:szCs w:val="24"/>
        </w:rPr>
      </w:pPr>
    </w:p>
    <w:p w14:paraId="30DC92E7" w14:textId="77777777" w:rsidR="00A57638" w:rsidRPr="00C620CF" w:rsidRDefault="00D40CAF" w:rsidP="00C620CF">
      <w:pPr>
        <w:pStyle w:val="af5"/>
        <w:spacing w:line="276" w:lineRule="auto"/>
        <w:ind w:firstLine="709"/>
        <w:contextualSpacing/>
        <w:rPr>
          <w:rFonts w:ascii="Times New Roman" w:hAnsi="Times New Roman" w:cs="Times New Roman"/>
          <w:sz w:val="24"/>
          <w:szCs w:val="24"/>
        </w:rPr>
      </w:pPr>
      <w:bookmarkStart w:id="567" w:name="bookmark1337"/>
      <w:r w:rsidRPr="00C620CF">
        <w:rPr>
          <w:rFonts w:ascii="Times New Roman" w:hAnsi="Times New Roman" w:cs="Times New Roman"/>
          <w:sz w:val="24"/>
          <w:szCs w:val="24"/>
        </w:rPr>
        <w:t xml:space="preserve">7 </w:t>
      </w:r>
      <w:r w:rsidR="00E235EB" w:rsidRPr="00C620CF">
        <w:rPr>
          <w:rFonts w:ascii="Times New Roman" w:hAnsi="Times New Roman" w:cs="Times New Roman"/>
          <w:sz w:val="24"/>
          <w:szCs w:val="24"/>
        </w:rPr>
        <w:t>класс</w:t>
      </w:r>
      <w:bookmarkEnd w:id="567"/>
    </w:p>
    <w:p w14:paraId="18FC8009" w14:textId="77777777" w:rsidR="00D40CAF" w:rsidRPr="00C620CF" w:rsidRDefault="00D40CAF" w:rsidP="00C620CF">
      <w:pPr>
        <w:pStyle w:val="af5"/>
        <w:spacing w:line="276" w:lineRule="auto"/>
        <w:ind w:firstLine="709"/>
        <w:contextualSpacing/>
        <w:rPr>
          <w:rFonts w:ascii="Times New Roman" w:hAnsi="Times New Roman" w:cs="Times New Roman"/>
          <w:sz w:val="24"/>
          <w:szCs w:val="24"/>
        </w:rPr>
      </w:pPr>
    </w:p>
    <w:p w14:paraId="29C8A420"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Цифровая грамотность</w:t>
      </w:r>
    </w:p>
    <w:p w14:paraId="114D24B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Компьютер — универсальное устройство</w:t>
      </w:r>
      <w:r w:rsidR="00D40CAF" w:rsidRPr="00C620CF">
        <w:rPr>
          <w:b/>
          <w:bCs/>
          <w:color w:val="auto"/>
          <w:sz w:val="24"/>
          <w:szCs w:val="24"/>
        </w:rPr>
        <w:t xml:space="preserve"> </w:t>
      </w:r>
      <w:r w:rsidRPr="00C620CF">
        <w:rPr>
          <w:b/>
          <w:bCs/>
          <w:color w:val="auto"/>
          <w:sz w:val="24"/>
          <w:szCs w:val="24"/>
        </w:rPr>
        <w:t>обработки данных</w:t>
      </w:r>
    </w:p>
    <w:p w14:paraId="57861FB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F7BF29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1168AC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8D610A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Параллельные вычисления.</w:t>
      </w:r>
    </w:p>
    <w:p w14:paraId="0749271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C6D6A1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Техника безопасности и правила работы на компьютере.</w:t>
      </w:r>
    </w:p>
    <w:p w14:paraId="2C8B8178"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Программы и данные</w:t>
      </w:r>
    </w:p>
    <w:p w14:paraId="7EF2AA4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E7ACC1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7F4830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Компьютерные вирусы и другие вредоносные программы. Программы для защиты от вирусов.</w:t>
      </w:r>
    </w:p>
    <w:p w14:paraId="4A532989"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Компьютерные сети</w:t>
      </w:r>
    </w:p>
    <w:p w14:paraId="736D5AF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Объединение компьютеров в сеть. Сеть Интернет. </w:t>
      </w:r>
      <w:r w:rsidR="00E63EAD" w:rsidRPr="00C620CF">
        <w:rPr>
          <w:color w:val="auto"/>
          <w:sz w:val="24"/>
          <w:szCs w:val="24"/>
        </w:rPr>
        <w:t>Веб-страница</w:t>
      </w:r>
      <w:r w:rsidRPr="00C620CF">
        <w:rPr>
          <w:color w:val="auto"/>
          <w:sz w:val="24"/>
          <w:szCs w:val="24"/>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14:paraId="45487D2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Современные сервисы интернет-коммуникаций.</w:t>
      </w:r>
    </w:p>
    <w:p w14:paraId="08F6ABC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p w14:paraId="7A28738A"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Теоретические основы информатики</w:t>
      </w:r>
    </w:p>
    <w:p w14:paraId="7CE56034"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Информация и информационные процессы</w:t>
      </w:r>
    </w:p>
    <w:p w14:paraId="06A89A7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Информация — одно из основных понятий современной науки.</w:t>
      </w:r>
    </w:p>
    <w:p w14:paraId="0D3A662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146EA6D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Дискретность данных. Возможность описания непрерывных объектов и процессов с помощью дискретных данных.</w:t>
      </w:r>
    </w:p>
    <w:p w14:paraId="74042FF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Информационные процессы — процессы, связанные с хранением, преобразованием и передачей данных.</w:t>
      </w:r>
    </w:p>
    <w:p w14:paraId="5FB0319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lastRenderedPageBreak/>
        <w:t>Представление информации</w:t>
      </w:r>
    </w:p>
    <w:p w14:paraId="056ACC8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6D349DF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Кодирование символов одного алфавита с помощью кодовых слов в другом алфавите; кодовая таблица, декодирование.</w:t>
      </w:r>
    </w:p>
    <w:p w14:paraId="169C3D6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Двоичный код. Представление данных в компьютере как текстов в двоичном алфавите.</w:t>
      </w:r>
    </w:p>
    <w:p w14:paraId="02EBA4C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51E424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Скорость передачи данных. Единицы скорости передачи данных.</w:t>
      </w:r>
    </w:p>
    <w:p w14:paraId="14E0CC8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Кодирование текстов. Равномерный код. Неравномерный код. Кодировка </w:t>
      </w:r>
      <w:r w:rsidRPr="00C620CF">
        <w:rPr>
          <w:color w:val="auto"/>
          <w:sz w:val="24"/>
          <w:szCs w:val="24"/>
          <w:lang w:val="en-US" w:eastAsia="en-US" w:bidi="en-US"/>
        </w:rPr>
        <w:t>ASCII</w:t>
      </w:r>
      <w:r w:rsidRPr="00C620CF">
        <w:rPr>
          <w:color w:val="auto"/>
          <w:sz w:val="24"/>
          <w:szCs w:val="24"/>
          <w:lang w:eastAsia="en-US" w:bidi="en-US"/>
        </w:rPr>
        <w:t xml:space="preserve">. </w:t>
      </w:r>
      <w:r w:rsidRPr="00C620CF">
        <w:rPr>
          <w:color w:val="auto"/>
          <w:sz w:val="24"/>
          <w:szCs w:val="24"/>
        </w:rPr>
        <w:t xml:space="preserve">Восьмибитные кодировки. Понятие о кодировках </w:t>
      </w:r>
      <w:r w:rsidRPr="00C620CF">
        <w:rPr>
          <w:color w:val="auto"/>
          <w:sz w:val="24"/>
          <w:szCs w:val="24"/>
          <w:lang w:val="en-US" w:eastAsia="en-US" w:bidi="en-US"/>
        </w:rPr>
        <w:t>UNICODE</w:t>
      </w:r>
      <w:r w:rsidRPr="00C620CF">
        <w:rPr>
          <w:color w:val="auto"/>
          <w:sz w:val="24"/>
          <w:szCs w:val="24"/>
          <w:lang w:eastAsia="en-US" w:bidi="en-US"/>
        </w:rPr>
        <w:t xml:space="preserve">. </w:t>
      </w:r>
      <w:r w:rsidRPr="00C620CF">
        <w:rPr>
          <w:color w:val="auto"/>
          <w:sz w:val="24"/>
          <w:szCs w:val="24"/>
        </w:rPr>
        <w:t>Декодирование сообщений с использованием равномерного и неравномерного кода. Информационный объём текста.</w:t>
      </w:r>
    </w:p>
    <w:p w14:paraId="0F1211E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Искажение информации при передаче.</w:t>
      </w:r>
    </w:p>
    <w:p w14:paraId="4345CF1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Общее представление о цифровом представлении аудиовизуальных и других непрерывных данных.</w:t>
      </w:r>
    </w:p>
    <w:p w14:paraId="68268F1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Кодирование цвета. Цветовые модели. Модель </w:t>
      </w:r>
      <w:r w:rsidRPr="00C620CF">
        <w:rPr>
          <w:color w:val="auto"/>
          <w:sz w:val="24"/>
          <w:szCs w:val="24"/>
          <w:lang w:val="en-US" w:eastAsia="en-US" w:bidi="en-US"/>
        </w:rPr>
        <w:t>RGB</w:t>
      </w:r>
      <w:r w:rsidRPr="00C620CF">
        <w:rPr>
          <w:color w:val="auto"/>
          <w:sz w:val="24"/>
          <w:szCs w:val="24"/>
          <w:lang w:eastAsia="en-US" w:bidi="en-US"/>
        </w:rPr>
        <w:t xml:space="preserve">. </w:t>
      </w:r>
      <w:r w:rsidRPr="00C620CF">
        <w:rPr>
          <w:color w:val="auto"/>
          <w:sz w:val="24"/>
          <w:szCs w:val="24"/>
        </w:rPr>
        <w:t>Глубина кодирования. Палитра.</w:t>
      </w:r>
    </w:p>
    <w:p w14:paraId="2A4BD76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14:paraId="3A9405F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Кодирование звука. Разрядность и частота записи. Количество каналов записи.</w:t>
      </w:r>
    </w:p>
    <w:p w14:paraId="5BB5329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Оценка количественных параметров, связанных с представлением и хранением звуковых файлов.</w:t>
      </w:r>
    </w:p>
    <w:p w14:paraId="51619EBF"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Информационные технологии</w:t>
      </w:r>
    </w:p>
    <w:p w14:paraId="2913D67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Текстовые документы</w:t>
      </w:r>
    </w:p>
    <w:p w14:paraId="791734D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Текстовые документы и их структурные элементы (страница, абзац, строка, слово, символ).</w:t>
      </w:r>
    </w:p>
    <w:p w14:paraId="0A543E3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5CE3400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Структурирование информации с помощью списков и таблиц. Многоуровневые списки. Добавление таблиц в текстовые документы.</w:t>
      </w:r>
    </w:p>
    <w:p w14:paraId="151B74E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595FA1A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44C922D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Компьютерная графика</w:t>
      </w:r>
    </w:p>
    <w:p w14:paraId="734A5B2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Знакомство с графическими редакторами. Растровые рисунки. Использование графических примитивов.</w:t>
      </w:r>
    </w:p>
    <w:p w14:paraId="0698118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2E6508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28ABF9A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lastRenderedPageBreak/>
        <w:t>Мультимедийные презентации</w:t>
      </w:r>
    </w:p>
    <w:p w14:paraId="68952E6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Подготовка мультимедийных презентаций. Слайд. Добавление на слайд текста и изображений. Работа с несколькими слайдами.</w:t>
      </w:r>
    </w:p>
    <w:p w14:paraId="3E21B16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Добавление на слайд аудиовизуальных данных. Анимация. Гиперссылки.</w:t>
      </w:r>
    </w:p>
    <w:p w14:paraId="317C2EBD" w14:textId="77777777" w:rsidR="00856C7B" w:rsidRDefault="00856C7B" w:rsidP="00C620CF">
      <w:pPr>
        <w:pStyle w:val="af5"/>
        <w:spacing w:line="276" w:lineRule="auto"/>
        <w:ind w:firstLine="709"/>
        <w:contextualSpacing/>
        <w:rPr>
          <w:rFonts w:ascii="Times New Roman" w:hAnsi="Times New Roman" w:cs="Times New Roman"/>
          <w:sz w:val="24"/>
          <w:szCs w:val="24"/>
        </w:rPr>
      </w:pPr>
      <w:bookmarkStart w:id="568" w:name="bookmark1339"/>
    </w:p>
    <w:p w14:paraId="2D9FBF05" w14:textId="77777777" w:rsidR="00A57638" w:rsidRPr="00C620CF" w:rsidRDefault="00D40CAF"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8 </w:t>
      </w:r>
      <w:r w:rsidR="00E235EB" w:rsidRPr="00C620CF">
        <w:rPr>
          <w:rFonts w:ascii="Times New Roman" w:hAnsi="Times New Roman" w:cs="Times New Roman"/>
          <w:sz w:val="24"/>
          <w:szCs w:val="24"/>
        </w:rPr>
        <w:t>класс</w:t>
      </w:r>
      <w:bookmarkEnd w:id="568"/>
    </w:p>
    <w:p w14:paraId="34EF4537"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Теоретические основы информатики</w:t>
      </w:r>
    </w:p>
    <w:p w14:paraId="5A3F2931"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Системы счисления</w:t>
      </w:r>
    </w:p>
    <w:p w14:paraId="441C315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CB53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Римская система счисления.</w:t>
      </w:r>
    </w:p>
    <w:p w14:paraId="7EE0A8B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BB554F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Арифметические операции в двоичной системе счисления. </w:t>
      </w:r>
      <w:r w:rsidRPr="00C620CF">
        <w:rPr>
          <w:b/>
          <w:bCs/>
          <w:color w:val="auto"/>
          <w:sz w:val="24"/>
          <w:szCs w:val="24"/>
        </w:rPr>
        <w:t>Элементы математической логики</w:t>
      </w:r>
    </w:p>
    <w:p w14:paraId="468A45F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1AA658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Логические элементы. Знакомство с логическими основами компьютера.</w:t>
      </w:r>
    </w:p>
    <w:p w14:paraId="4105B540"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Алгоритмы и программирование</w:t>
      </w:r>
    </w:p>
    <w:p w14:paraId="13071D7D"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Исполнители и алгоритмы. Алгоритмические конструкции</w:t>
      </w:r>
    </w:p>
    <w:p w14:paraId="1302F19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Понятие алгоритма. Исполнители алгоритмов. Алгоритм как план управления исполнителем.</w:t>
      </w:r>
    </w:p>
    <w:p w14:paraId="72FB1BF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Свойства алгоритма. Способы записи алгоритма (словесный, в виде блок-схемы, программа).</w:t>
      </w:r>
    </w:p>
    <w:p w14:paraId="266E064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5F41A1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09938E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Конструкция «повторения»: циклы с заданным числом повторений, с условием выполнения, с переменной цикла.</w:t>
      </w:r>
    </w:p>
    <w:p w14:paraId="71289BE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DF1F0A4"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Язык программирования</w:t>
      </w:r>
    </w:p>
    <w:p w14:paraId="05A9AA0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Язык программирования </w:t>
      </w:r>
      <w:r w:rsidRPr="00C620CF">
        <w:rPr>
          <w:color w:val="auto"/>
          <w:sz w:val="24"/>
          <w:szCs w:val="24"/>
          <w:lang w:eastAsia="en-US" w:bidi="en-US"/>
        </w:rPr>
        <w:t>(</w:t>
      </w:r>
      <w:r w:rsidRPr="00C620CF">
        <w:rPr>
          <w:color w:val="auto"/>
          <w:sz w:val="24"/>
          <w:szCs w:val="24"/>
          <w:lang w:val="en-US" w:eastAsia="en-US" w:bidi="en-US"/>
        </w:rPr>
        <w:t>Python</w:t>
      </w:r>
      <w:r w:rsidRPr="00C620CF">
        <w:rPr>
          <w:color w:val="auto"/>
          <w:sz w:val="24"/>
          <w:szCs w:val="24"/>
          <w:lang w:eastAsia="en-US" w:bidi="en-US"/>
        </w:rPr>
        <w:t xml:space="preserve">, </w:t>
      </w:r>
      <w:r w:rsidRPr="00C620CF">
        <w:rPr>
          <w:color w:val="auto"/>
          <w:sz w:val="24"/>
          <w:szCs w:val="24"/>
          <w:lang w:val="en-US" w:eastAsia="en-US" w:bidi="en-US"/>
        </w:rPr>
        <w:t>C</w:t>
      </w:r>
      <w:r w:rsidRPr="00C620CF">
        <w:rPr>
          <w:color w:val="auto"/>
          <w:sz w:val="24"/>
          <w:szCs w:val="24"/>
          <w:lang w:eastAsia="en-US" w:bidi="en-US"/>
        </w:rPr>
        <w:t xml:space="preserve">++, </w:t>
      </w:r>
      <w:r w:rsidRPr="00C620CF">
        <w:rPr>
          <w:color w:val="auto"/>
          <w:sz w:val="24"/>
          <w:szCs w:val="24"/>
        </w:rPr>
        <w:t xml:space="preserve">Паскаль, </w:t>
      </w:r>
      <w:r w:rsidRPr="00C620CF">
        <w:rPr>
          <w:color w:val="auto"/>
          <w:sz w:val="24"/>
          <w:szCs w:val="24"/>
          <w:lang w:val="en-US" w:eastAsia="en-US" w:bidi="en-US"/>
        </w:rPr>
        <w:t>Java</w:t>
      </w:r>
      <w:r w:rsidRPr="00C620CF">
        <w:rPr>
          <w:color w:val="auto"/>
          <w:sz w:val="24"/>
          <w:szCs w:val="24"/>
          <w:lang w:eastAsia="en-US" w:bidi="en-US"/>
        </w:rPr>
        <w:t xml:space="preserve">, </w:t>
      </w:r>
      <w:r w:rsidRPr="00C620CF">
        <w:rPr>
          <w:color w:val="auto"/>
          <w:sz w:val="24"/>
          <w:szCs w:val="24"/>
          <w:lang w:val="en-US" w:eastAsia="en-US" w:bidi="en-US"/>
        </w:rPr>
        <w:t>C</w:t>
      </w:r>
      <w:r w:rsidRPr="00C620CF">
        <w:rPr>
          <w:color w:val="auto"/>
          <w:sz w:val="24"/>
          <w:szCs w:val="24"/>
          <w:lang w:eastAsia="en-US" w:bidi="en-US"/>
        </w:rPr>
        <w:t xml:space="preserve">#, </w:t>
      </w:r>
      <w:r w:rsidRPr="00C620CF">
        <w:rPr>
          <w:color w:val="auto"/>
          <w:sz w:val="24"/>
          <w:szCs w:val="24"/>
        </w:rPr>
        <w:t>Школьный Алгоритмический Язык).</w:t>
      </w:r>
    </w:p>
    <w:p w14:paraId="58EBCDD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Система программирования: редактор текста программ, транслятор, отладчик.</w:t>
      </w:r>
    </w:p>
    <w:p w14:paraId="6943A28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Переменная: тип, имя, значение. Целые, вещественные и символьные переменные.</w:t>
      </w:r>
    </w:p>
    <w:p w14:paraId="62BE88C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291360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7D32D5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Диалоговая отладка программ: пошаговое выполнение, просмотр значений величин, отладочный вывод, выбор точки останова.</w:t>
      </w:r>
    </w:p>
    <w:p w14:paraId="5B7F71A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4337974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Цикл с переменной. Алгоритмы проверки делимости одного целого числа на другое, проверки натурального числа на простоту.</w:t>
      </w:r>
    </w:p>
    <w:p w14:paraId="46B2DAC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67EE9CA"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Анализ алгоритмов</w:t>
      </w:r>
    </w:p>
    <w:p w14:paraId="5DDBD5C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55A4321E" w14:textId="77777777" w:rsidR="00A57638" w:rsidRPr="00C620CF" w:rsidRDefault="00D40CAF" w:rsidP="00C620CF">
      <w:pPr>
        <w:pStyle w:val="af5"/>
        <w:spacing w:line="276" w:lineRule="auto"/>
        <w:ind w:firstLine="709"/>
        <w:contextualSpacing/>
        <w:rPr>
          <w:rFonts w:ascii="Times New Roman" w:hAnsi="Times New Roman" w:cs="Times New Roman"/>
          <w:sz w:val="24"/>
          <w:szCs w:val="24"/>
        </w:rPr>
      </w:pPr>
      <w:bookmarkStart w:id="569" w:name="bookmark1341"/>
      <w:r w:rsidRPr="00C620CF">
        <w:rPr>
          <w:rFonts w:ascii="Times New Roman" w:hAnsi="Times New Roman" w:cs="Times New Roman"/>
          <w:sz w:val="24"/>
          <w:szCs w:val="24"/>
        </w:rPr>
        <w:t xml:space="preserve">9 </w:t>
      </w:r>
      <w:r w:rsidR="00E235EB" w:rsidRPr="00C620CF">
        <w:rPr>
          <w:rFonts w:ascii="Times New Roman" w:hAnsi="Times New Roman" w:cs="Times New Roman"/>
          <w:sz w:val="24"/>
          <w:szCs w:val="24"/>
        </w:rPr>
        <w:t>класс</w:t>
      </w:r>
      <w:bookmarkEnd w:id="569"/>
    </w:p>
    <w:p w14:paraId="17237D0C" w14:textId="77777777" w:rsidR="00D40CAF" w:rsidRPr="00C620CF" w:rsidRDefault="00D40CAF" w:rsidP="00C620CF">
      <w:pPr>
        <w:pStyle w:val="af5"/>
        <w:spacing w:line="276" w:lineRule="auto"/>
        <w:ind w:firstLine="709"/>
        <w:contextualSpacing/>
        <w:rPr>
          <w:rFonts w:ascii="Times New Roman" w:hAnsi="Times New Roman" w:cs="Times New Roman"/>
          <w:sz w:val="24"/>
          <w:szCs w:val="24"/>
        </w:rPr>
      </w:pPr>
    </w:p>
    <w:p w14:paraId="4780E829"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Цифровая грамотность</w:t>
      </w:r>
    </w:p>
    <w:p w14:paraId="37574C94"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Глобальная сеть Интернет и стратегии безопасного поведения в ней</w:t>
      </w:r>
    </w:p>
    <w:p w14:paraId="2B21A1E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Глобальная сеть Интернет. </w:t>
      </w:r>
      <w:r w:rsidRPr="00C620CF">
        <w:rPr>
          <w:color w:val="auto"/>
          <w:sz w:val="24"/>
          <w:szCs w:val="24"/>
          <w:lang w:val="en-US" w:eastAsia="en-US" w:bidi="en-US"/>
        </w:rPr>
        <w:t>IP</w:t>
      </w:r>
      <w:r w:rsidRPr="00C620CF">
        <w:rPr>
          <w:color w:val="auto"/>
          <w:sz w:val="24"/>
          <w:szCs w:val="24"/>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444C25F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3858ED1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Работа в информационном пространстве</w:t>
      </w:r>
    </w:p>
    <w:p w14:paraId="468C50F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Виды деятельности в сети Интернет. Интернет-сервисы: коммуникационные сервисы (почтовая служба, </w:t>
      </w:r>
      <w:r w:rsidR="00E63EAD" w:rsidRPr="00C620CF">
        <w:rPr>
          <w:color w:val="auto"/>
          <w:sz w:val="24"/>
          <w:szCs w:val="24"/>
        </w:rPr>
        <w:t>видеоконференцсвязь</w:t>
      </w:r>
      <w:r w:rsidRPr="00C620CF">
        <w:rPr>
          <w:color w:val="auto"/>
          <w:sz w:val="24"/>
          <w:szCs w:val="24"/>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100AE3C2"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Теоретические основы информатики</w:t>
      </w:r>
    </w:p>
    <w:p w14:paraId="0CD03CA8"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Моделирование как метод познания</w:t>
      </w:r>
    </w:p>
    <w:p w14:paraId="2BB3AED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2746E4E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Табличные модели. Таблица как представление отношения.</w:t>
      </w:r>
    </w:p>
    <w:p w14:paraId="65C7CB8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Базы данных. Отбор в таблице строк, удовлетворяющих заданному условию.</w:t>
      </w:r>
    </w:p>
    <w:p w14:paraId="3CD8E06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726874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C203B7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w:t>
      </w:r>
      <w:r w:rsidRPr="00C620CF">
        <w:rPr>
          <w:color w:val="auto"/>
          <w:sz w:val="24"/>
          <w:szCs w:val="24"/>
        </w:rPr>
        <w:lastRenderedPageBreak/>
        <w:t>словесного (литературного) описания объекта.</w:t>
      </w:r>
    </w:p>
    <w:p w14:paraId="0B95C5B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BCF62B1"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Алгоритмы и программирование</w:t>
      </w:r>
    </w:p>
    <w:p w14:paraId="2E09C5EB"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Разработка алгоритмов и программ</w:t>
      </w:r>
    </w:p>
    <w:p w14:paraId="47FA82E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707C395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C620CF">
        <w:rPr>
          <w:color w:val="auto"/>
          <w:sz w:val="24"/>
          <w:szCs w:val="24"/>
          <w:lang w:eastAsia="en-US" w:bidi="en-US"/>
        </w:rPr>
        <w:t>(</w:t>
      </w:r>
      <w:r w:rsidRPr="00C620CF">
        <w:rPr>
          <w:color w:val="auto"/>
          <w:sz w:val="24"/>
          <w:szCs w:val="24"/>
          <w:lang w:val="en-US" w:eastAsia="en-US" w:bidi="en-US"/>
        </w:rPr>
        <w:t>Python</w:t>
      </w:r>
      <w:r w:rsidRPr="00C620CF">
        <w:rPr>
          <w:color w:val="auto"/>
          <w:sz w:val="24"/>
          <w:szCs w:val="24"/>
          <w:lang w:eastAsia="en-US" w:bidi="en-US"/>
        </w:rPr>
        <w:t xml:space="preserve">, </w:t>
      </w:r>
      <w:r w:rsidRPr="00C620CF">
        <w:rPr>
          <w:color w:val="auto"/>
          <w:sz w:val="24"/>
          <w:szCs w:val="24"/>
          <w:lang w:val="en-US" w:eastAsia="en-US" w:bidi="en-US"/>
        </w:rPr>
        <w:t>C</w:t>
      </w:r>
      <w:r w:rsidRPr="00C620CF">
        <w:rPr>
          <w:color w:val="auto"/>
          <w:sz w:val="24"/>
          <w:szCs w:val="24"/>
          <w:lang w:eastAsia="en-US" w:bidi="en-US"/>
        </w:rPr>
        <w:t xml:space="preserve">++, </w:t>
      </w:r>
      <w:r w:rsidRPr="00C620CF">
        <w:rPr>
          <w:color w:val="auto"/>
          <w:sz w:val="24"/>
          <w:szCs w:val="24"/>
        </w:rPr>
        <w:t xml:space="preserve">Паскаль, </w:t>
      </w:r>
      <w:r w:rsidRPr="00C620CF">
        <w:rPr>
          <w:color w:val="auto"/>
          <w:sz w:val="24"/>
          <w:szCs w:val="24"/>
          <w:lang w:val="en-US" w:eastAsia="en-US" w:bidi="en-US"/>
        </w:rPr>
        <w:t>Java</w:t>
      </w:r>
      <w:r w:rsidRPr="00C620CF">
        <w:rPr>
          <w:color w:val="auto"/>
          <w:sz w:val="24"/>
          <w:szCs w:val="24"/>
          <w:lang w:eastAsia="en-US" w:bidi="en-US"/>
        </w:rPr>
        <w:t xml:space="preserve">, </w:t>
      </w:r>
      <w:r w:rsidRPr="00C620CF">
        <w:rPr>
          <w:color w:val="auto"/>
          <w:sz w:val="24"/>
          <w:szCs w:val="24"/>
          <w:lang w:val="en-US" w:eastAsia="en-US" w:bidi="en-US"/>
        </w:rPr>
        <w:t>C</w:t>
      </w:r>
      <w:r w:rsidRPr="00C620CF">
        <w:rPr>
          <w:color w:val="auto"/>
          <w:sz w:val="24"/>
          <w:szCs w:val="24"/>
          <w:lang w:eastAsia="en-US" w:bidi="en-US"/>
        </w:rPr>
        <w:t xml:space="preserve">#, </w:t>
      </w:r>
      <w:r w:rsidRPr="00C620CF">
        <w:rPr>
          <w:color w:val="auto"/>
          <w:sz w:val="24"/>
          <w:szCs w:val="24"/>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8B0E0F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64B3A1F9"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Управление</w:t>
      </w:r>
    </w:p>
    <w:p w14:paraId="5A59AE6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D84F3F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30914F29"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Информационные технологии</w:t>
      </w:r>
    </w:p>
    <w:p w14:paraId="5196A359"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Электронные таблицы</w:t>
      </w:r>
    </w:p>
    <w:p w14:paraId="1B0563C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8D27A7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Преобразование формул при копировании. Относительная, абсолютная и смешанная адресация.</w:t>
      </w:r>
    </w:p>
    <w:p w14:paraId="7DB16D5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1ABC865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Информационные технологии в современном обществе</w:t>
      </w:r>
    </w:p>
    <w:p w14:paraId="4D7A621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Роль информационных технологий в развитии экономики мира, страны, региона. Открытые образовательные ресурсы.</w:t>
      </w:r>
    </w:p>
    <w:p w14:paraId="6B11E5D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8AA7E7C" w14:textId="77777777" w:rsidR="00D40CAF" w:rsidRPr="00C620CF" w:rsidRDefault="00D40CAF" w:rsidP="00C620CF">
      <w:pPr>
        <w:spacing w:line="276" w:lineRule="auto"/>
        <w:ind w:firstLine="709"/>
        <w:contextualSpacing/>
        <w:rPr>
          <w:rFonts w:ascii="Times New Roman" w:hAnsi="Times New Roman" w:cs="Times New Roman"/>
          <w:b/>
        </w:rPr>
      </w:pPr>
      <w:bookmarkStart w:id="570" w:name="bookmark1343"/>
      <w:r w:rsidRPr="00C620CF">
        <w:rPr>
          <w:rFonts w:ascii="Times New Roman" w:hAnsi="Times New Roman" w:cs="Times New Roman"/>
        </w:rPr>
        <w:br w:type="page"/>
      </w:r>
    </w:p>
    <w:p w14:paraId="2FC322C1"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lastRenderedPageBreak/>
        <w:t>ПЛАНИРУЕМЫЕ РЕЗУЛЬТАТЫ ОСВОЕНИЯ УЧЕБНОГО ПРЕДМЕТА «ИНФОРМАТИКА» НА УРОВНЕ ОСНОВНОГО ОБЩЕГО ОБРАЗОВАНИЯ</w:t>
      </w:r>
      <w:bookmarkEnd w:id="570"/>
    </w:p>
    <w:p w14:paraId="6C19196E" w14:textId="77777777" w:rsidR="00D40CAF" w:rsidRPr="00C620CF" w:rsidRDefault="00D40CAF" w:rsidP="00C620CF">
      <w:pPr>
        <w:pStyle w:val="13"/>
        <w:spacing w:line="276" w:lineRule="auto"/>
        <w:ind w:firstLine="709"/>
        <w:contextualSpacing/>
        <w:jc w:val="both"/>
        <w:rPr>
          <w:color w:val="auto"/>
          <w:sz w:val="24"/>
          <w:szCs w:val="24"/>
        </w:rPr>
      </w:pPr>
    </w:p>
    <w:p w14:paraId="19F1909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6343CB0A" w14:textId="77777777" w:rsidR="00D40CAF" w:rsidRPr="00C620CF" w:rsidRDefault="00D40CAF" w:rsidP="00C620CF">
      <w:pPr>
        <w:pStyle w:val="af5"/>
        <w:spacing w:line="276" w:lineRule="auto"/>
        <w:ind w:firstLine="709"/>
        <w:contextualSpacing/>
        <w:rPr>
          <w:rFonts w:ascii="Times New Roman" w:hAnsi="Times New Roman" w:cs="Times New Roman"/>
          <w:sz w:val="24"/>
          <w:szCs w:val="24"/>
        </w:rPr>
      </w:pPr>
      <w:bookmarkStart w:id="571" w:name="bookmark1345"/>
    </w:p>
    <w:p w14:paraId="3AD11999"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ЛИЧНОСТНЫЕ РЕЗУЛЬТАТЫ</w:t>
      </w:r>
      <w:bookmarkEnd w:id="571"/>
    </w:p>
    <w:p w14:paraId="02CFC9B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Личностные результаты имеют направленность на решение задач воспитания, развития и социализации обучающихся средствами предмета.</w:t>
      </w:r>
    </w:p>
    <w:p w14:paraId="78794D3C"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Патриотическое воспитание</w:t>
      </w:r>
      <w:r w:rsidRPr="00C620CF">
        <w:rPr>
          <w:b/>
          <w:bCs/>
          <w:color w:val="auto"/>
          <w:sz w:val="24"/>
          <w:szCs w:val="24"/>
        </w:rPr>
        <w:t>:</w:t>
      </w:r>
    </w:p>
    <w:p w14:paraId="6094F101" w14:textId="77777777" w:rsidR="00A57638" w:rsidRPr="00C620CF" w:rsidRDefault="00E235EB" w:rsidP="00C620CF">
      <w:pPr>
        <w:pStyle w:val="13"/>
        <w:numPr>
          <w:ilvl w:val="0"/>
          <w:numId w:val="418"/>
        </w:numPr>
        <w:spacing w:line="276" w:lineRule="auto"/>
        <w:ind w:firstLine="709"/>
        <w:contextualSpacing/>
        <w:jc w:val="both"/>
        <w:rPr>
          <w:color w:val="auto"/>
          <w:sz w:val="24"/>
          <w:szCs w:val="24"/>
        </w:rPr>
      </w:pPr>
      <w:r w:rsidRPr="00C620CF">
        <w:rPr>
          <w:color w:val="auto"/>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CEEAE05" w14:textId="77777777" w:rsidR="00A57638" w:rsidRPr="00C620CF" w:rsidRDefault="00E235EB" w:rsidP="00C620CF">
      <w:pPr>
        <w:pStyle w:val="13"/>
        <w:spacing w:line="276" w:lineRule="auto"/>
        <w:ind w:firstLine="709"/>
        <w:contextualSpacing/>
        <w:rPr>
          <w:color w:val="auto"/>
          <w:sz w:val="24"/>
          <w:szCs w:val="24"/>
        </w:rPr>
      </w:pPr>
      <w:r w:rsidRPr="00C620CF">
        <w:rPr>
          <w:b/>
          <w:bCs/>
          <w:i/>
          <w:iCs/>
          <w:color w:val="auto"/>
          <w:sz w:val="24"/>
          <w:szCs w:val="24"/>
        </w:rPr>
        <w:t>Духовно-нравственное воспитание</w:t>
      </w:r>
      <w:r w:rsidRPr="00C620CF">
        <w:rPr>
          <w:b/>
          <w:bCs/>
          <w:color w:val="auto"/>
          <w:sz w:val="24"/>
          <w:szCs w:val="24"/>
        </w:rPr>
        <w:t>:</w:t>
      </w:r>
    </w:p>
    <w:p w14:paraId="7B96DCEA" w14:textId="77777777" w:rsidR="00A57638" w:rsidRPr="00C620CF" w:rsidRDefault="00E235EB" w:rsidP="00C620CF">
      <w:pPr>
        <w:pStyle w:val="13"/>
        <w:numPr>
          <w:ilvl w:val="0"/>
          <w:numId w:val="418"/>
        </w:numPr>
        <w:spacing w:line="276" w:lineRule="auto"/>
        <w:ind w:firstLine="709"/>
        <w:contextualSpacing/>
        <w:jc w:val="both"/>
        <w:rPr>
          <w:color w:val="auto"/>
          <w:sz w:val="24"/>
          <w:szCs w:val="24"/>
        </w:rPr>
      </w:pPr>
      <w:r w:rsidRPr="00C620CF">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65A5FACF" w14:textId="77777777" w:rsidR="00A57638" w:rsidRPr="00C620CF" w:rsidRDefault="00E235EB" w:rsidP="00C620CF">
      <w:pPr>
        <w:pStyle w:val="13"/>
        <w:spacing w:line="276" w:lineRule="auto"/>
        <w:ind w:firstLine="709"/>
        <w:contextualSpacing/>
        <w:rPr>
          <w:color w:val="auto"/>
          <w:sz w:val="24"/>
          <w:szCs w:val="24"/>
        </w:rPr>
      </w:pPr>
      <w:r w:rsidRPr="00C620CF">
        <w:rPr>
          <w:b/>
          <w:bCs/>
          <w:i/>
          <w:iCs/>
          <w:color w:val="auto"/>
          <w:sz w:val="24"/>
          <w:szCs w:val="24"/>
        </w:rPr>
        <w:t>Гражданское воспитание</w:t>
      </w:r>
      <w:r w:rsidRPr="00C620CF">
        <w:rPr>
          <w:b/>
          <w:bCs/>
          <w:color w:val="auto"/>
          <w:sz w:val="24"/>
          <w:szCs w:val="24"/>
        </w:rPr>
        <w:t>:</w:t>
      </w:r>
    </w:p>
    <w:p w14:paraId="2B93D681" w14:textId="77777777" w:rsidR="00A57638" w:rsidRPr="00C620CF" w:rsidRDefault="00E235EB" w:rsidP="00C620CF">
      <w:pPr>
        <w:pStyle w:val="13"/>
        <w:numPr>
          <w:ilvl w:val="0"/>
          <w:numId w:val="418"/>
        </w:numPr>
        <w:spacing w:line="276" w:lineRule="auto"/>
        <w:ind w:firstLine="709"/>
        <w:contextualSpacing/>
        <w:jc w:val="both"/>
        <w:rPr>
          <w:color w:val="auto"/>
          <w:sz w:val="24"/>
          <w:szCs w:val="24"/>
        </w:rPr>
      </w:pPr>
      <w:r w:rsidRPr="00C620CF">
        <w:rPr>
          <w:color w:val="auto"/>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6198DDA4"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Ценности научного познания</w:t>
      </w:r>
      <w:r w:rsidRPr="00C620CF">
        <w:rPr>
          <w:b/>
          <w:bCs/>
          <w:color w:val="auto"/>
          <w:sz w:val="24"/>
          <w:szCs w:val="24"/>
        </w:rPr>
        <w:t>:</w:t>
      </w:r>
    </w:p>
    <w:p w14:paraId="407BC10F" w14:textId="77777777" w:rsidR="00A57638" w:rsidRPr="00C620CF" w:rsidRDefault="00E235EB" w:rsidP="00C620CF">
      <w:pPr>
        <w:pStyle w:val="13"/>
        <w:numPr>
          <w:ilvl w:val="0"/>
          <w:numId w:val="418"/>
        </w:numPr>
        <w:spacing w:line="276" w:lineRule="auto"/>
        <w:ind w:firstLine="709"/>
        <w:contextualSpacing/>
        <w:jc w:val="both"/>
        <w:rPr>
          <w:color w:val="auto"/>
          <w:sz w:val="24"/>
          <w:szCs w:val="24"/>
        </w:rPr>
      </w:pPr>
      <w:r w:rsidRPr="00C620CF">
        <w:rPr>
          <w:color w:val="auto"/>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66AA262D" w14:textId="77777777" w:rsidR="00A57638" w:rsidRPr="00C620CF" w:rsidRDefault="00E235EB" w:rsidP="00C620CF">
      <w:pPr>
        <w:pStyle w:val="13"/>
        <w:numPr>
          <w:ilvl w:val="0"/>
          <w:numId w:val="418"/>
        </w:numPr>
        <w:spacing w:line="276" w:lineRule="auto"/>
        <w:ind w:firstLine="709"/>
        <w:contextualSpacing/>
        <w:jc w:val="both"/>
        <w:rPr>
          <w:color w:val="auto"/>
          <w:sz w:val="24"/>
          <w:szCs w:val="24"/>
        </w:rPr>
      </w:pPr>
      <w:r w:rsidRPr="00C620CF">
        <w:rPr>
          <w:color w:val="auto"/>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887825D" w14:textId="77777777" w:rsidR="00A57638" w:rsidRPr="00C620CF" w:rsidRDefault="00E235EB" w:rsidP="00C620CF">
      <w:pPr>
        <w:pStyle w:val="13"/>
        <w:numPr>
          <w:ilvl w:val="0"/>
          <w:numId w:val="418"/>
        </w:numPr>
        <w:spacing w:line="276" w:lineRule="auto"/>
        <w:ind w:firstLine="709"/>
        <w:contextualSpacing/>
        <w:jc w:val="both"/>
        <w:rPr>
          <w:color w:val="auto"/>
          <w:sz w:val="24"/>
          <w:szCs w:val="24"/>
        </w:rPr>
      </w:pPr>
      <w:r w:rsidRPr="00C620CF">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A0E07B" w14:textId="77777777" w:rsidR="00A57638" w:rsidRPr="00C620CF" w:rsidRDefault="00E235EB" w:rsidP="00C620CF">
      <w:pPr>
        <w:pStyle w:val="13"/>
        <w:numPr>
          <w:ilvl w:val="0"/>
          <w:numId w:val="418"/>
        </w:numPr>
        <w:spacing w:line="276" w:lineRule="auto"/>
        <w:ind w:firstLine="709"/>
        <w:contextualSpacing/>
        <w:jc w:val="both"/>
        <w:rPr>
          <w:color w:val="auto"/>
          <w:sz w:val="24"/>
          <w:szCs w:val="24"/>
        </w:rPr>
      </w:pPr>
      <w:r w:rsidRPr="00C620CF">
        <w:rPr>
          <w:color w:val="auto"/>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D0BF7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Формирование культуры здоровья</w:t>
      </w:r>
      <w:r w:rsidRPr="00C620CF">
        <w:rPr>
          <w:b/>
          <w:bCs/>
          <w:color w:val="auto"/>
          <w:sz w:val="24"/>
          <w:szCs w:val="24"/>
        </w:rPr>
        <w:t>:</w:t>
      </w:r>
    </w:p>
    <w:p w14:paraId="3A4D86DA" w14:textId="77777777" w:rsidR="00A57638" w:rsidRPr="00C620CF" w:rsidRDefault="00E235EB" w:rsidP="00C620CF">
      <w:pPr>
        <w:pStyle w:val="13"/>
        <w:numPr>
          <w:ilvl w:val="0"/>
          <w:numId w:val="419"/>
        </w:numPr>
        <w:spacing w:line="276" w:lineRule="auto"/>
        <w:ind w:firstLine="709"/>
        <w:contextualSpacing/>
        <w:jc w:val="both"/>
        <w:rPr>
          <w:color w:val="auto"/>
          <w:sz w:val="24"/>
          <w:szCs w:val="24"/>
        </w:rPr>
      </w:pPr>
      <w:r w:rsidRPr="00C620CF">
        <w:rPr>
          <w:color w:val="auto"/>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B3B3E7F"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Трудовое воспитание</w:t>
      </w:r>
      <w:r w:rsidRPr="00C620CF">
        <w:rPr>
          <w:b/>
          <w:bCs/>
          <w:color w:val="auto"/>
          <w:sz w:val="24"/>
          <w:szCs w:val="24"/>
        </w:rPr>
        <w:t>:</w:t>
      </w:r>
    </w:p>
    <w:p w14:paraId="3AD97E28" w14:textId="77777777" w:rsidR="00A57638" w:rsidRPr="00C620CF" w:rsidRDefault="00E235EB" w:rsidP="00C620CF">
      <w:pPr>
        <w:pStyle w:val="13"/>
        <w:numPr>
          <w:ilvl w:val="0"/>
          <w:numId w:val="419"/>
        </w:numPr>
        <w:spacing w:line="276" w:lineRule="auto"/>
        <w:ind w:firstLine="709"/>
        <w:contextualSpacing/>
        <w:jc w:val="both"/>
        <w:rPr>
          <w:color w:val="auto"/>
          <w:sz w:val="24"/>
          <w:szCs w:val="24"/>
        </w:rPr>
      </w:pPr>
      <w:r w:rsidRPr="00C620CF">
        <w:rPr>
          <w:color w:val="auto"/>
          <w:sz w:val="24"/>
          <w:szCs w:val="24"/>
        </w:rPr>
        <w:lastRenderedPageBreak/>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4C98D36" w14:textId="77777777" w:rsidR="00A57638" w:rsidRPr="00C620CF" w:rsidRDefault="00E235EB" w:rsidP="00C620CF">
      <w:pPr>
        <w:pStyle w:val="13"/>
        <w:numPr>
          <w:ilvl w:val="0"/>
          <w:numId w:val="419"/>
        </w:numPr>
        <w:spacing w:line="276" w:lineRule="auto"/>
        <w:ind w:firstLine="709"/>
        <w:contextualSpacing/>
        <w:jc w:val="both"/>
        <w:rPr>
          <w:color w:val="auto"/>
          <w:sz w:val="24"/>
          <w:szCs w:val="24"/>
        </w:rPr>
      </w:pPr>
      <w:r w:rsidRPr="00C620CF">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33B31CE"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Экологическое воспитание</w:t>
      </w:r>
      <w:r w:rsidRPr="00C620CF">
        <w:rPr>
          <w:b/>
          <w:bCs/>
          <w:color w:val="auto"/>
          <w:sz w:val="24"/>
          <w:szCs w:val="24"/>
        </w:rPr>
        <w:t>:</w:t>
      </w:r>
    </w:p>
    <w:p w14:paraId="10F24F81" w14:textId="77777777" w:rsidR="00A57638" w:rsidRPr="00C620CF" w:rsidRDefault="00E235EB" w:rsidP="00C620CF">
      <w:pPr>
        <w:pStyle w:val="13"/>
        <w:numPr>
          <w:ilvl w:val="0"/>
          <w:numId w:val="420"/>
        </w:numPr>
        <w:spacing w:line="276" w:lineRule="auto"/>
        <w:ind w:firstLine="709"/>
        <w:contextualSpacing/>
        <w:jc w:val="both"/>
        <w:rPr>
          <w:color w:val="auto"/>
          <w:sz w:val="24"/>
          <w:szCs w:val="24"/>
        </w:rPr>
      </w:pPr>
      <w:r w:rsidRPr="00C620CF">
        <w:rPr>
          <w:color w:val="auto"/>
          <w:sz w:val="24"/>
          <w:szCs w:val="24"/>
        </w:rPr>
        <w:t>осознание глобального характера экологических проблем и путей их решения, в том числе с учётом возможностей ИКТ.</w:t>
      </w:r>
    </w:p>
    <w:p w14:paraId="3AE0CD0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Адаптация обучающегося к изменяющимся условиям социальной среды</w:t>
      </w:r>
      <w:r w:rsidRPr="00C620CF">
        <w:rPr>
          <w:b/>
          <w:bCs/>
          <w:color w:val="auto"/>
          <w:sz w:val="24"/>
          <w:szCs w:val="24"/>
        </w:rPr>
        <w:t>:</w:t>
      </w:r>
    </w:p>
    <w:p w14:paraId="5D2642C2" w14:textId="77777777" w:rsidR="00A57638" w:rsidRPr="00C620CF" w:rsidRDefault="00E235EB" w:rsidP="00C620CF">
      <w:pPr>
        <w:pStyle w:val="13"/>
        <w:numPr>
          <w:ilvl w:val="0"/>
          <w:numId w:val="420"/>
        </w:numPr>
        <w:spacing w:line="276" w:lineRule="auto"/>
        <w:ind w:firstLine="709"/>
        <w:contextualSpacing/>
        <w:jc w:val="both"/>
        <w:rPr>
          <w:color w:val="auto"/>
          <w:sz w:val="24"/>
          <w:szCs w:val="24"/>
        </w:rPr>
      </w:pPr>
      <w:r w:rsidRPr="00C620CF">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FDBF5AE"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572" w:name="bookmark1347"/>
      <w:r w:rsidRPr="00C620CF">
        <w:rPr>
          <w:rFonts w:ascii="Times New Roman" w:hAnsi="Times New Roman" w:cs="Times New Roman"/>
          <w:sz w:val="24"/>
          <w:szCs w:val="24"/>
        </w:rPr>
        <w:t>МЕТАПРЕДМЕТНЫЕ РЕЗУЛЬТАТЫ</w:t>
      </w:r>
      <w:bookmarkEnd w:id="572"/>
    </w:p>
    <w:p w14:paraId="546CC89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6C57FB0E"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Универсальные познавательные действия</w:t>
      </w:r>
    </w:p>
    <w:p w14:paraId="06473CC1"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Базовые логические действия</w:t>
      </w:r>
      <w:r w:rsidRPr="00C620CF">
        <w:rPr>
          <w:b/>
          <w:bCs/>
          <w:color w:val="auto"/>
          <w:sz w:val="24"/>
          <w:szCs w:val="24"/>
        </w:rPr>
        <w:t>:</w:t>
      </w:r>
    </w:p>
    <w:p w14:paraId="75F2648B" w14:textId="77777777" w:rsidR="00A57638" w:rsidRPr="00C620CF" w:rsidRDefault="00E235EB" w:rsidP="00C620CF">
      <w:pPr>
        <w:pStyle w:val="13"/>
        <w:numPr>
          <w:ilvl w:val="0"/>
          <w:numId w:val="420"/>
        </w:numPr>
        <w:spacing w:line="276" w:lineRule="auto"/>
        <w:ind w:firstLine="709"/>
        <w:contextualSpacing/>
        <w:jc w:val="both"/>
        <w:rPr>
          <w:color w:val="auto"/>
          <w:sz w:val="24"/>
          <w:szCs w:val="24"/>
        </w:rPr>
      </w:pPr>
      <w:r w:rsidRPr="00C620CF">
        <w:rPr>
          <w:color w:val="auto"/>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6F081DAE" w14:textId="77777777" w:rsidR="00A57638" w:rsidRPr="00C620CF" w:rsidRDefault="00E235EB" w:rsidP="00C620CF">
      <w:pPr>
        <w:pStyle w:val="13"/>
        <w:numPr>
          <w:ilvl w:val="0"/>
          <w:numId w:val="420"/>
        </w:numPr>
        <w:spacing w:line="276" w:lineRule="auto"/>
        <w:ind w:firstLine="709"/>
        <w:contextualSpacing/>
        <w:jc w:val="both"/>
        <w:rPr>
          <w:color w:val="auto"/>
          <w:sz w:val="24"/>
          <w:szCs w:val="24"/>
        </w:rPr>
      </w:pPr>
      <w:r w:rsidRPr="00C620CF">
        <w:rPr>
          <w:color w:val="auto"/>
          <w:sz w:val="24"/>
          <w:szCs w:val="24"/>
        </w:rPr>
        <w:t>умение создавать, применять и преобразовывать знаки и символы, модели и схемы для решения учебных и познавательных задач;</w:t>
      </w:r>
    </w:p>
    <w:p w14:paraId="25679FB6" w14:textId="77777777" w:rsidR="00A57638" w:rsidRPr="00C620CF" w:rsidRDefault="00E235EB" w:rsidP="00C620CF">
      <w:pPr>
        <w:pStyle w:val="13"/>
        <w:numPr>
          <w:ilvl w:val="0"/>
          <w:numId w:val="420"/>
        </w:numPr>
        <w:spacing w:line="276" w:lineRule="auto"/>
        <w:ind w:firstLine="709"/>
        <w:contextualSpacing/>
        <w:jc w:val="both"/>
        <w:rPr>
          <w:color w:val="auto"/>
          <w:sz w:val="24"/>
          <w:szCs w:val="24"/>
        </w:rPr>
      </w:pPr>
      <w:r w:rsidRPr="00C620CF">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66DA91"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Базовые исследовательские действия</w:t>
      </w:r>
      <w:r w:rsidRPr="00C620CF">
        <w:rPr>
          <w:b/>
          <w:bCs/>
          <w:color w:val="auto"/>
          <w:sz w:val="24"/>
          <w:szCs w:val="24"/>
        </w:rPr>
        <w:t>:</w:t>
      </w:r>
    </w:p>
    <w:p w14:paraId="6BDBB128" w14:textId="77777777" w:rsidR="00A57638" w:rsidRPr="00C620CF" w:rsidRDefault="00E235EB" w:rsidP="00C620CF">
      <w:pPr>
        <w:pStyle w:val="13"/>
        <w:numPr>
          <w:ilvl w:val="0"/>
          <w:numId w:val="421"/>
        </w:numPr>
        <w:spacing w:line="276" w:lineRule="auto"/>
        <w:ind w:firstLine="709"/>
        <w:contextualSpacing/>
        <w:jc w:val="both"/>
        <w:rPr>
          <w:color w:val="auto"/>
          <w:sz w:val="24"/>
          <w:szCs w:val="24"/>
        </w:rPr>
      </w:pPr>
      <w:r w:rsidRPr="00C620CF">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6284C7B" w14:textId="77777777" w:rsidR="00A57638" w:rsidRPr="00C620CF" w:rsidRDefault="00E235EB" w:rsidP="00C620CF">
      <w:pPr>
        <w:pStyle w:val="13"/>
        <w:numPr>
          <w:ilvl w:val="0"/>
          <w:numId w:val="421"/>
        </w:numPr>
        <w:spacing w:line="276" w:lineRule="auto"/>
        <w:ind w:firstLine="709"/>
        <w:contextualSpacing/>
        <w:jc w:val="both"/>
        <w:rPr>
          <w:color w:val="auto"/>
          <w:sz w:val="24"/>
          <w:szCs w:val="24"/>
        </w:rPr>
      </w:pPr>
      <w:r w:rsidRPr="00C620CF">
        <w:rPr>
          <w:color w:val="auto"/>
          <w:sz w:val="24"/>
          <w:szCs w:val="24"/>
        </w:rPr>
        <w:t>оценивать на применимость и достоверность информацию, полученную в ходе исследования;</w:t>
      </w:r>
    </w:p>
    <w:p w14:paraId="330AFBC0" w14:textId="77777777" w:rsidR="00A57638" w:rsidRPr="00C620CF" w:rsidRDefault="00E235EB" w:rsidP="00C620CF">
      <w:pPr>
        <w:pStyle w:val="13"/>
        <w:numPr>
          <w:ilvl w:val="0"/>
          <w:numId w:val="421"/>
        </w:numPr>
        <w:spacing w:line="276" w:lineRule="auto"/>
        <w:ind w:firstLine="709"/>
        <w:contextualSpacing/>
        <w:jc w:val="both"/>
        <w:rPr>
          <w:color w:val="auto"/>
          <w:sz w:val="24"/>
          <w:szCs w:val="24"/>
        </w:rPr>
      </w:pPr>
      <w:r w:rsidRPr="00C620CF">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768D24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Работа с информацией</w:t>
      </w:r>
      <w:r w:rsidRPr="00C620CF">
        <w:rPr>
          <w:b/>
          <w:bCs/>
          <w:color w:val="auto"/>
          <w:sz w:val="24"/>
          <w:szCs w:val="24"/>
        </w:rPr>
        <w:t>:</w:t>
      </w:r>
    </w:p>
    <w:p w14:paraId="1B572231" w14:textId="77777777" w:rsidR="00A57638" w:rsidRPr="00C620CF" w:rsidRDefault="00E235EB" w:rsidP="00C620CF">
      <w:pPr>
        <w:pStyle w:val="13"/>
        <w:numPr>
          <w:ilvl w:val="0"/>
          <w:numId w:val="422"/>
        </w:numPr>
        <w:spacing w:line="276" w:lineRule="auto"/>
        <w:ind w:firstLine="709"/>
        <w:contextualSpacing/>
        <w:jc w:val="both"/>
        <w:rPr>
          <w:color w:val="auto"/>
          <w:sz w:val="24"/>
          <w:szCs w:val="24"/>
        </w:rPr>
      </w:pPr>
      <w:r w:rsidRPr="00C620CF">
        <w:rPr>
          <w:color w:val="auto"/>
          <w:sz w:val="24"/>
          <w:szCs w:val="24"/>
        </w:rPr>
        <w:t>выявлять дефицит информации, данных, необходимых для решения поставленной задачи;</w:t>
      </w:r>
    </w:p>
    <w:p w14:paraId="78C78112" w14:textId="77777777" w:rsidR="00A57638" w:rsidRPr="00C620CF" w:rsidRDefault="00E235EB" w:rsidP="00C620CF">
      <w:pPr>
        <w:pStyle w:val="13"/>
        <w:numPr>
          <w:ilvl w:val="0"/>
          <w:numId w:val="422"/>
        </w:numPr>
        <w:spacing w:line="276" w:lineRule="auto"/>
        <w:ind w:firstLine="709"/>
        <w:contextualSpacing/>
        <w:jc w:val="both"/>
        <w:rPr>
          <w:color w:val="auto"/>
          <w:sz w:val="24"/>
          <w:szCs w:val="24"/>
        </w:rPr>
      </w:pPr>
      <w:r w:rsidRPr="00C620CF">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8AF967D" w14:textId="77777777" w:rsidR="00A57638" w:rsidRPr="00C620CF" w:rsidRDefault="00E235EB" w:rsidP="00C620CF">
      <w:pPr>
        <w:pStyle w:val="13"/>
        <w:numPr>
          <w:ilvl w:val="0"/>
          <w:numId w:val="422"/>
        </w:numPr>
        <w:spacing w:line="276" w:lineRule="auto"/>
        <w:ind w:firstLine="709"/>
        <w:contextualSpacing/>
        <w:jc w:val="both"/>
        <w:rPr>
          <w:color w:val="auto"/>
          <w:sz w:val="24"/>
          <w:szCs w:val="24"/>
        </w:rPr>
      </w:pPr>
      <w:r w:rsidRPr="00C620CF">
        <w:rPr>
          <w:color w:val="auto"/>
          <w:sz w:val="24"/>
          <w:szCs w:val="24"/>
        </w:rPr>
        <w:t>выбирать, анализировать, систематизировать и интерпретировать информацию различных видов и форм представления;</w:t>
      </w:r>
    </w:p>
    <w:p w14:paraId="232CF222" w14:textId="77777777" w:rsidR="00A57638" w:rsidRPr="00C620CF" w:rsidRDefault="00E235EB" w:rsidP="00C620CF">
      <w:pPr>
        <w:pStyle w:val="13"/>
        <w:numPr>
          <w:ilvl w:val="0"/>
          <w:numId w:val="422"/>
        </w:numPr>
        <w:spacing w:line="276" w:lineRule="auto"/>
        <w:ind w:firstLine="709"/>
        <w:contextualSpacing/>
        <w:jc w:val="both"/>
        <w:rPr>
          <w:color w:val="auto"/>
          <w:sz w:val="24"/>
          <w:szCs w:val="24"/>
        </w:rPr>
      </w:pPr>
      <w:r w:rsidRPr="00C620CF">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51C916" w14:textId="77777777" w:rsidR="00A57638" w:rsidRPr="00C620CF" w:rsidRDefault="00E235EB" w:rsidP="00C620CF">
      <w:pPr>
        <w:pStyle w:val="13"/>
        <w:numPr>
          <w:ilvl w:val="0"/>
          <w:numId w:val="422"/>
        </w:numPr>
        <w:spacing w:line="276" w:lineRule="auto"/>
        <w:ind w:firstLine="709"/>
        <w:contextualSpacing/>
        <w:jc w:val="both"/>
        <w:rPr>
          <w:color w:val="auto"/>
          <w:sz w:val="24"/>
          <w:szCs w:val="24"/>
        </w:rPr>
      </w:pPr>
      <w:r w:rsidRPr="00C620CF">
        <w:rPr>
          <w:color w:val="auto"/>
          <w:sz w:val="24"/>
          <w:szCs w:val="24"/>
        </w:rPr>
        <w:lastRenderedPageBreak/>
        <w:t>оценивать надёжность информации по критериям, предложенным учителем или сформулированным самостоятельно;</w:t>
      </w:r>
    </w:p>
    <w:p w14:paraId="729C1673" w14:textId="77777777" w:rsidR="00A57638" w:rsidRPr="00C620CF" w:rsidRDefault="00E235EB" w:rsidP="00C620CF">
      <w:pPr>
        <w:pStyle w:val="13"/>
        <w:numPr>
          <w:ilvl w:val="0"/>
          <w:numId w:val="422"/>
        </w:numPr>
        <w:spacing w:line="276" w:lineRule="auto"/>
        <w:ind w:firstLine="709"/>
        <w:contextualSpacing/>
        <w:jc w:val="both"/>
        <w:rPr>
          <w:color w:val="auto"/>
          <w:sz w:val="24"/>
          <w:szCs w:val="24"/>
        </w:rPr>
      </w:pPr>
      <w:r w:rsidRPr="00C620CF">
        <w:rPr>
          <w:color w:val="auto"/>
          <w:sz w:val="24"/>
          <w:szCs w:val="24"/>
        </w:rPr>
        <w:t>эффективно запоминать и систематизировать информацию.</w:t>
      </w:r>
    </w:p>
    <w:p w14:paraId="6916223A"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Универсальные коммуникативные действия</w:t>
      </w:r>
    </w:p>
    <w:p w14:paraId="112BED01"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Общение</w:t>
      </w:r>
      <w:r w:rsidRPr="00C620CF">
        <w:rPr>
          <w:b/>
          <w:bCs/>
          <w:color w:val="auto"/>
          <w:sz w:val="24"/>
          <w:szCs w:val="24"/>
        </w:rPr>
        <w:t>:</w:t>
      </w:r>
    </w:p>
    <w:p w14:paraId="5D300259" w14:textId="77777777" w:rsidR="00A57638" w:rsidRPr="00C620CF" w:rsidRDefault="00E235EB" w:rsidP="00C620CF">
      <w:pPr>
        <w:pStyle w:val="13"/>
        <w:numPr>
          <w:ilvl w:val="0"/>
          <w:numId w:val="423"/>
        </w:numPr>
        <w:spacing w:line="276" w:lineRule="auto"/>
        <w:ind w:firstLine="709"/>
        <w:contextualSpacing/>
        <w:jc w:val="both"/>
        <w:rPr>
          <w:color w:val="auto"/>
          <w:sz w:val="24"/>
          <w:szCs w:val="24"/>
        </w:rPr>
      </w:pPr>
      <w:r w:rsidRPr="00C620CF">
        <w:rPr>
          <w:color w:val="auto"/>
          <w:sz w:val="24"/>
          <w:szCs w:val="24"/>
        </w:rPr>
        <w:t>сопоставлять свои суждения с суждениями других участников диалога, обнаруживать различие и сходство позиций;</w:t>
      </w:r>
    </w:p>
    <w:p w14:paraId="15D6F902" w14:textId="77777777" w:rsidR="00A57638" w:rsidRPr="00C620CF" w:rsidRDefault="00E235EB" w:rsidP="00C620CF">
      <w:pPr>
        <w:pStyle w:val="13"/>
        <w:numPr>
          <w:ilvl w:val="0"/>
          <w:numId w:val="423"/>
        </w:numPr>
        <w:spacing w:line="276" w:lineRule="auto"/>
        <w:ind w:firstLine="709"/>
        <w:contextualSpacing/>
        <w:jc w:val="both"/>
        <w:rPr>
          <w:color w:val="auto"/>
          <w:sz w:val="24"/>
          <w:szCs w:val="24"/>
        </w:rPr>
      </w:pPr>
      <w:r w:rsidRPr="00C620CF">
        <w:rPr>
          <w:color w:val="auto"/>
          <w:sz w:val="24"/>
          <w:szCs w:val="24"/>
        </w:rPr>
        <w:t>публично представлять результаты выполненного опыта (эксперимента, исследования, проекта);</w:t>
      </w:r>
    </w:p>
    <w:p w14:paraId="731B920C" w14:textId="77777777" w:rsidR="00A57638" w:rsidRPr="00C620CF" w:rsidRDefault="00E235EB" w:rsidP="00C620CF">
      <w:pPr>
        <w:pStyle w:val="13"/>
        <w:numPr>
          <w:ilvl w:val="0"/>
          <w:numId w:val="423"/>
        </w:numPr>
        <w:spacing w:line="276" w:lineRule="auto"/>
        <w:ind w:firstLine="709"/>
        <w:contextualSpacing/>
        <w:jc w:val="both"/>
        <w:rPr>
          <w:color w:val="auto"/>
          <w:sz w:val="24"/>
          <w:szCs w:val="24"/>
        </w:rPr>
      </w:pPr>
      <w:r w:rsidRPr="00C620CF">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3BECBC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Совместная деятельность</w:t>
      </w:r>
      <w:r w:rsidRPr="00C620CF">
        <w:rPr>
          <w:b/>
          <w:bCs/>
          <w:color w:val="auto"/>
          <w:sz w:val="24"/>
          <w:szCs w:val="24"/>
        </w:rPr>
        <w:t xml:space="preserve"> (</w:t>
      </w:r>
      <w:r w:rsidRPr="00C620CF">
        <w:rPr>
          <w:b/>
          <w:bCs/>
          <w:i/>
          <w:iCs/>
          <w:color w:val="auto"/>
          <w:sz w:val="24"/>
          <w:szCs w:val="24"/>
        </w:rPr>
        <w:t>сотрудничество</w:t>
      </w:r>
      <w:r w:rsidRPr="00C620CF">
        <w:rPr>
          <w:b/>
          <w:bCs/>
          <w:color w:val="auto"/>
          <w:sz w:val="24"/>
          <w:szCs w:val="24"/>
        </w:rPr>
        <w:t>):</w:t>
      </w:r>
    </w:p>
    <w:p w14:paraId="499C36AF" w14:textId="77777777" w:rsidR="00A57638" w:rsidRPr="00C620CF" w:rsidRDefault="00E235EB" w:rsidP="00C620CF">
      <w:pPr>
        <w:pStyle w:val="13"/>
        <w:numPr>
          <w:ilvl w:val="0"/>
          <w:numId w:val="424"/>
        </w:numPr>
        <w:spacing w:line="276" w:lineRule="auto"/>
        <w:ind w:firstLine="709"/>
        <w:contextualSpacing/>
        <w:jc w:val="both"/>
        <w:rPr>
          <w:color w:val="auto"/>
          <w:sz w:val="24"/>
          <w:szCs w:val="24"/>
        </w:rPr>
      </w:pPr>
      <w:r w:rsidRPr="00C620CF">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8EAA38E" w14:textId="77777777" w:rsidR="00A57638" w:rsidRPr="00C620CF" w:rsidRDefault="00E235EB" w:rsidP="00C620CF">
      <w:pPr>
        <w:pStyle w:val="13"/>
        <w:numPr>
          <w:ilvl w:val="0"/>
          <w:numId w:val="424"/>
        </w:numPr>
        <w:spacing w:line="276" w:lineRule="auto"/>
        <w:ind w:firstLine="709"/>
        <w:contextualSpacing/>
        <w:jc w:val="both"/>
        <w:rPr>
          <w:color w:val="auto"/>
          <w:sz w:val="24"/>
          <w:szCs w:val="24"/>
        </w:rPr>
      </w:pPr>
      <w:r w:rsidRPr="00C620CF">
        <w:rPr>
          <w:color w:val="auto"/>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2C91391B" w14:textId="77777777" w:rsidR="00A57638" w:rsidRPr="00C620CF" w:rsidRDefault="00E235EB" w:rsidP="00C620CF">
      <w:pPr>
        <w:pStyle w:val="13"/>
        <w:numPr>
          <w:ilvl w:val="0"/>
          <w:numId w:val="424"/>
        </w:numPr>
        <w:spacing w:line="276" w:lineRule="auto"/>
        <w:ind w:firstLine="709"/>
        <w:contextualSpacing/>
        <w:jc w:val="both"/>
        <w:rPr>
          <w:color w:val="auto"/>
          <w:sz w:val="24"/>
          <w:szCs w:val="24"/>
        </w:rPr>
      </w:pPr>
      <w:r w:rsidRPr="00C620CF">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A489554" w14:textId="77777777" w:rsidR="00A57638" w:rsidRPr="00C620CF" w:rsidRDefault="00E235EB" w:rsidP="00C620CF">
      <w:pPr>
        <w:pStyle w:val="13"/>
        <w:numPr>
          <w:ilvl w:val="0"/>
          <w:numId w:val="424"/>
        </w:numPr>
        <w:spacing w:line="276" w:lineRule="auto"/>
        <w:ind w:firstLine="709"/>
        <w:contextualSpacing/>
        <w:jc w:val="both"/>
        <w:rPr>
          <w:color w:val="auto"/>
          <w:sz w:val="24"/>
          <w:szCs w:val="24"/>
        </w:rPr>
      </w:pPr>
      <w:r w:rsidRPr="00C620CF">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D958D29" w14:textId="77777777" w:rsidR="00A57638" w:rsidRPr="00C620CF" w:rsidRDefault="00E235EB" w:rsidP="00C620CF">
      <w:pPr>
        <w:pStyle w:val="13"/>
        <w:numPr>
          <w:ilvl w:val="0"/>
          <w:numId w:val="424"/>
        </w:numPr>
        <w:spacing w:line="276" w:lineRule="auto"/>
        <w:ind w:firstLine="709"/>
        <w:contextualSpacing/>
        <w:jc w:val="both"/>
        <w:rPr>
          <w:color w:val="auto"/>
          <w:sz w:val="24"/>
          <w:szCs w:val="24"/>
        </w:rPr>
      </w:pPr>
      <w:r w:rsidRPr="00C620CF">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D5528F9"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Универсальные регулятивные действия</w:t>
      </w:r>
    </w:p>
    <w:p w14:paraId="2711B27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Самоорганизация</w:t>
      </w:r>
      <w:r w:rsidRPr="00C620CF">
        <w:rPr>
          <w:b/>
          <w:bCs/>
          <w:color w:val="auto"/>
          <w:sz w:val="24"/>
          <w:szCs w:val="24"/>
        </w:rPr>
        <w:t>:</w:t>
      </w:r>
    </w:p>
    <w:p w14:paraId="6CF79F05" w14:textId="77777777" w:rsidR="00A57638" w:rsidRPr="00C620CF" w:rsidRDefault="00E235EB" w:rsidP="00C620CF">
      <w:pPr>
        <w:pStyle w:val="13"/>
        <w:numPr>
          <w:ilvl w:val="0"/>
          <w:numId w:val="425"/>
        </w:numPr>
        <w:spacing w:line="276" w:lineRule="auto"/>
        <w:ind w:firstLine="709"/>
        <w:contextualSpacing/>
        <w:jc w:val="both"/>
        <w:rPr>
          <w:color w:val="auto"/>
          <w:sz w:val="24"/>
          <w:szCs w:val="24"/>
        </w:rPr>
      </w:pPr>
      <w:r w:rsidRPr="00C620CF">
        <w:rPr>
          <w:color w:val="auto"/>
          <w:sz w:val="24"/>
          <w:szCs w:val="24"/>
        </w:rPr>
        <w:t>выявлять в жизненных и учебных ситуациях проблемы, требующие решения;</w:t>
      </w:r>
    </w:p>
    <w:p w14:paraId="729C7A53" w14:textId="77777777" w:rsidR="00A57638" w:rsidRPr="00C620CF" w:rsidRDefault="00E235EB" w:rsidP="00C620CF">
      <w:pPr>
        <w:pStyle w:val="13"/>
        <w:numPr>
          <w:ilvl w:val="0"/>
          <w:numId w:val="425"/>
        </w:numPr>
        <w:spacing w:line="276" w:lineRule="auto"/>
        <w:ind w:firstLine="709"/>
        <w:contextualSpacing/>
        <w:jc w:val="both"/>
        <w:rPr>
          <w:color w:val="auto"/>
          <w:sz w:val="24"/>
          <w:szCs w:val="24"/>
        </w:rPr>
      </w:pPr>
      <w:r w:rsidRPr="00C620CF">
        <w:rPr>
          <w:color w:val="auto"/>
          <w:sz w:val="24"/>
          <w:szCs w:val="24"/>
        </w:rPr>
        <w:t>ориентироваться в различных подходах к принятию решений (индивидуальное принятие решений, принятие решений в группе);</w:t>
      </w:r>
    </w:p>
    <w:p w14:paraId="780DB790" w14:textId="77777777" w:rsidR="00A57638" w:rsidRPr="00C620CF" w:rsidRDefault="00E235EB" w:rsidP="00C620CF">
      <w:pPr>
        <w:pStyle w:val="13"/>
        <w:numPr>
          <w:ilvl w:val="0"/>
          <w:numId w:val="425"/>
        </w:numPr>
        <w:spacing w:line="276" w:lineRule="auto"/>
        <w:ind w:firstLine="709"/>
        <w:contextualSpacing/>
        <w:jc w:val="both"/>
        <w:rPr>
          <w:color w:val="auto"/>
          <w:sz w:val="24"/>
          <w:szCs w:val="24"/>
        </w:rPr>
      </w:pPr>
      <w:r w:rsidRPr="00C620CF">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148016E" w14:textId="77777777" w:rsidR="00A57638" w:rsidRPr="00C620CF" w:rsidRDefault="00E235EB" w:rsidP="00C620CF">
      <w:pPr>
        <w:pStyle w:val="13"/>
        <w:numPr>
          <w:ilvl w:val="0"/>
          <w:numId w:val="425"/>
        </w:numPr>
        <w:spacing w:line="276" w:lineRule="auto"/>
        <w:ind w:firstLine="709"/>
        <w:contextualSpacing/>
        <w:jc w:val="both"/>
        <w:rPr>
          <w:color w:val="auto"/>
          <w:sz w:val="24"/>
          <w:szCs w:val="24"/>
        </w:rPr>
      </w:pPr>
      <w:r w:rsidRPr="00C620CF">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26BA504" w14:textId="77777777" w:rsidR="00A57638" w:rsidRPr="00C620CF" w:rsidRDefault="00E235EB" w:rsidP="00C620CF">
      <w:pPr>
        <w:pStyle w:val="13"/>
        <w:numPr>
          <w:ilvl w:val="0"/>
          <w:numId w:val="425"/>
        </w:numPr>
        <w:spacing w:line="276" w:lineRule="auto"/>
        <w:ind w:firstLine="709"/>
        <w:contextualSpacing/>
        <w:jc w:val="both"/>
        <w:rPr>
          <w:color w:val="auto"/>
          <w:sz w:val="24"/>
          <w:szCs w:val="24"/>
        </w:rPr>
      </w:pPr>
      <w:r w:rsidRPr="00C620CF">
        <w:rPr>
          <w:color w:val="auto"/>
          <w:sz w:val="24"/>
          <w:szCs w:val="24"/>
        </w:rPr>
        <w:t>делать выбор в условиях противоречивой информации и брать ответственность за решение.</w:t>
      </w:r>
    </w:p>
    <w:p w14:paraId="76A64BF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Самоконтроль</w:t>
      </w:r>
      <w:r w:rsidRPr="00C620CF">
        <w:rPr>
          <w:b/>
          <w:bCs/>
          <w:color w:val="auto"/>
          <w:sz w:val="24"/>
          <w:szCs w:val="24"/>
        </w:rPr>
        <w:t xml:space="preserve"> (</w:t>
      </w:r>
      <w:r w:rsidRPr="00C620CF">
        <w:rPr>
          <w:b/>
          <w:bCs/>
          <w:i/>
          <w:iCs/>
          <w:color w:val="auto"/>
          <w:sz w:val="24"/>
          <w:szCs w:val="24"/>
        </w:rPr>
        <w:t>рефлексия</w:t>
      </w:r>
      <w:r w:rsidRPr="00C620CF">
        <w:rPr>
          <w:b/>
          <w:bCs/>
          <w:color w:val="auto"/>
          <w:sz w:val="24"/>
          <w:szCs w:val="24"/>
        </w:rPr>
        <w:t>):</w:t>
      </w:r>
    </w:p>
    <w:p w14:paraId="64BC2CF3" w14:textId="77777777" w:rsidR="00A57638" w:rsidRPr="00C620CF" w:rsidRDefault="00E235EB" w:rsidP="00C620CF">
      <w:pPr>
        <w:pStyle w:val="13"/>
        <w:numPr>
          <w:ilvl w:val="0"/>
          <w:numId w:val="426"/>
        </w:numPr>
        <w:spacing w:line="276" w:lineRule="auto"/>
        <w:ind w:firstLine="709"/>
        <w:contextualSpacing/>
        <w:jc w:val="both"/>
        <w:rPr>
          <w:color w:val="auto"/>
          <w:sz w:val="24"/>
          <w:szCs w:val="24"/>
        </w:rPr>
      </w:pPr>
      <w:r w:rsidRPr="00C620CF">
        <w:rPr>
          <w:color w:val="auto"/>
          <w:sz w:val="24"/>
          <w:szCs w:val="24"/>
        </w:rPr>
        <w:t>владеть способами самоконтроля, самомотивации и рефлексии;</w:t>
      </w:r>
    </w:p>
    <w:p w14:paraId="2215534D" w14:textId="77777777" w:rsidR="00A57638" w:rsidRPr="00C620CF" w:rsidRDefault="00E235EB" w:rsidP="00C620CF">
      <w:pPr>
        <w:pStyle w:val="13"/>
        <w:numPr>
          <w:ilvl w:val="0"/>
          <w:numId w:val="426"/>
        </w:numPr>
        <w:spacing w:line="276" w:lineRule="auto"/>
        <w:ind w:firstLine="709"/>
        <w:contextualSpacing/>
        <w:jc w:val="both"/>
        <w:rPr>
          <w:color w:val="auto"/>
          <w:sz w:val="24"/>
          <w:szCs w:val="24"/>
        </w:rPr>
      </w:pPr>
      <w:r w:rsidRPr="00C620CF">
        <w:rPr>
          <w:color w:val="auto"/>
          <w:sz w:val="24"/>
          <w:szCs w:val="24"/>
        </w:rPr>
        <w:t>давать адекватную оценку ситуации и предлагать план её изменения;</w:t>
      </w:r>
    </w:p>
    <w:p w14:paraId="27296F77" w14:textId="77777777" w:rsidR="00A57638" w:rsidRPr="00C620CF" w:rsidRDefault="00E235EB" w:rsidP="00C620CF">
      <w:pPr>
        <w:pStyle w:val="13"/>
        <w:numPr>
          <w:ilvl w:val="0"/>
          <w:numId w:val="426"/>
        </w:numPr>
        <w:spacing w:line="276" w:lineRule="auto"/>
        <w:ind w:firstLine="709"/>
        <w:contextualSpacing/>
        <w:jc w:val="both"/>
        <w:rPr>
          <w:color w:val="auto"/>
          <w:sz w:val="24"/>
          <w:szCs w:val="24"/>
        </w:rPr>
      </w:pPr>
      <w:r w:rsidRPr="00C620CF">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BA5EE6F" w14:textId="77777777" w:rsidR="00A57638" w:rsidRPr="00C620CF" w:rsidRDefault="00E235EB" w:rsidP="00C620CF">
      <w:pPr>
        <w:pStyle w:val="13"/>
        <w:numPr>
          <w:ilvl w:val="0"/>
          <w:numId w:val="426"/>
        </w:numPr>
        <w:spacing w:line="276" w:lineRule="auto"/>
        <w:ind w:firstLine="709"/>
        <w:contextualSpacing/>
        <w:jc w:val="both"/>
        <w:rPr>
          <w:color w:val="auto"/>
          <w:sz w:val="24"/>
          <w:szCs w:val="24"/>
        </w:rPr>
      </w:pPr>
      <w:r w:rsidRPr="00C620CF">
        <w:rPr>
          <w:color w:val="auto"/>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7B92019" w14:textId="77777777" w:rsidR="00A57638" w:rsidRPr="00C620CF" w:rsidRDefault="00E235EB" w:rsidP="00C620CF">
      <w:pPr>
        <w:pStyle w:val="13"/>
        <w:numPr>
          <w:ilvl w:val="0"/>
          <w:numId w:val="426"/>
        </w:numPr>
        <w:spacing w:line="276" w:lineRule="auto"/>
        <w:ind w:firstLine="709"/>
        <w:contextualSpacing/>
        <w:jc w:val="both"/>
        <w:rPr>
          <w:color w:val="auto"/>
          <w:sz w:val="24"/>
          <w:szCs w:val="24"/>
        </w:rPr>
      </w:pPr>
      <w:r w:rsidRPr="00C620CF">
        <w:rPr>
          <w:color w:val="auto"/>
          <w:sz w:val="24"/>
          <w:szCs w:val="24"/>
        </w:rPr>
        <w:t xml:space="preserve">вносить коррективы в деятельность на основе новых обстоятельств, </w:t>
      </w:r>
      <w:r w:rsidRPr="00C620CF">
        <w:rPr>
          <w:color w:val="auto"/>
          <w:sz w:val="24"/>
          <w:szCs w:val="24"/>
        </w:rPr>
        <w:lastRenderedPageBreak/>
        <w:t>изменившихся ситуаций, установленных ошибок, возникших трудностей;</w:t>
      </w:r>
    </w:p>
    <w:p w14:paraId="041117A8" w14:textId="77777777" w:rsidR="00A57638" w:rsidRPr="00C620CF" w:rsidRDefault="00E235EB" w:rsidP="00C620CF">
      <w:pPr>
        <w:pStyle w:val="13"/>
        <w:numPr>
          <w:ilvl w:val="0"/>
          <w:numId w:val="426"/>
        </w:numPr>
        <w:spacing w:line="276" w:lineRule="auto"/>
        <w:ind w:firstLine="709"/>
        <w:contextualSpacing/>
        <w:jc w:val="both"/>
        <w:rPr>
          <w:color w:val="auto"/>
          <w:sz w:val="24"/>
          <w:szCs w:val="24"/>
        </w:rPr>
      </w:pPr>
      <w:r w:rsidRPr="00C620CF">
        <w:rPr>
          <w:color w:val="auto"/>
          <w:sz w:val="24"/>
          <w:szCs w:val="24"/>
        </w:rPr>
        <w:t>оценивать соответствие результата цели и условиям.</w:t>
      </w:r>
    </w:p>
    <w:p w14:paraId="1EC540D4"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Эмоциональный интеллект</w:t>
      </w:r>
      <w:r w:rsidRPr="00C620CF">
        <w:rPr>
          <w:b/>
          <w:bCs/>
          <w:color w:val="auto"/>
          <w:sz w:val="24"/>
          <w:szCs w:val="24"/>
        </w:rPr>
        <w:t>:</w:t>
      </w:r>
    </w:p>
    <w:p w14:paraId="1054D2B8" w14:textId="77777777" w:rsidR="00A57638" w:rsidRPr="00C620CF" w:rsidRDefault="00E235EB" w:rsidP="00C620CF">
      <w:pPr>
        <w:pStyle w:val="13"/>
        <w:numPr>
          <w:ilvl w:val="0"/>
          <w:numId w:val="427"/>
        </w:numPr>
        <w:spacing w:line="276" w:lineRule="auto"/>
        <w:ind w:firstLine="709"/>
        <w:contextualSpacing/>
        <w:jc w:val="both"/>
        <w:rPr>
          <w:color w:val="auto"/>
          <w:sz w:val="24"/>
          <w:szCs w:val="24"/>
        </w:rPr>
      </w:pPr>
      <w:r w:rsidRPr="00C620CF">
        <w:rPr>
          <w:color w:val="auto"/>
          <w:sz w:val="24"/>
          <w:szCs w:val="24"/>
        </w:rPr>
        <w:t>ставить себя на место другого человека, понимать мотивы и намерения другого.</w:t>
      </w:r>
    </w:p>
    <w:p w14:paraId="21249E2F"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Принятие себя и других</w:t>
      </w:r>
      <w:r w:rsidRPr="00C620CF">
        <w:rPr>
          <w:b/>
          <w:bCs/>
          <w:color w:val="auto"/>
          <w:sz w:val="24"/>
          <w:szCs w:val="24"/>
        </w:rPr>
        <w:t>:</w:t>
      </w:r>
    </w:p>
    <w:p w14:paraId="14D5338A" w14:textId="77777777" w:rsidR="00A57638" w:rsidRPr="00C620CF" w:rsidRDefault="00E235EB" w:rsidP="00C620CF">
      <w:pPr>
        <w:pStyle w:val="13"/>
        <w:numPr>
          <w:ilvl w:val="0"/>
          <w:numId w:val="427"/>
        </w:numPr>
        <w:spacing w:line="276" w:lineRule="auto"/>
        <w:ind w:firstLine="709"/>
        <w:contextualSpacing/>
        <w:jc w:val="both"/>
        <w:rPr>
          <w:color w:val="auto"/>
          <w:sz w:val="24"/>
          <w:szCs w:val="24"/>
        </w:rPr>
      </w:pPr>
      <w:r w:rsidRPr="00C620CF">
        <w:rPr>
          <w:color w:val="auto"/>
          <w:sz w:val="24"/>
          <w:szCs w:val="24"/>
        </w:rPr>
        <w:t>осознавать невозможность контролировать всё вокруг даже в условиях открытого доступа к любым объёмам информации.</w:t>
      </w:r>
    </w:p>
    <w:p w14:paraId="5226ED07"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573" w:name="bookmark1349"/>
      <w:r w:rsidRPr="00C620CF">
        <w:rPr>
          <w:rFonts w:ascii="Times New Roman" w:hAnsi="Times New Roman" w:cs="Times New Roman"/>
          <w:sz w:val="24"/>
          <w:szCs w:val="24"/>
        </w:rPr>
        <w:t>ПРЕДМЕТНЫЕ РЕЗУЛЬТАТЫ</w:t>
      </w:r>
      <w:bookmarkEnd w:id="573"/>
    </w:p>
    <w:p w14:paraId="3A6012B7" w14:textId="77777777" w:rsidR="00D40CAF" w:rsidRPr="00C620CF" w:rsidRDefault="00D40CAF" w:rsidP="00C620CF">
      <w:pPr>
        <w:pStyle w:val="af5"/>
        <w:spacing w:line="276" w:lineRule="auto"/>
        <w:ind w:firstLine="709"/>
        <w:contextualSpacing/>
        <w:rPr>
          <w:rFonts w:ascii="Times New Roman" w:hAnsi="Times New Roman" w:cs="Times New Roman"/>
          <w:sz w:val="24"/>
          <w:szCs w:val="24"/>
        </w:rPr>
      </w:pPr>
    </w:p>
    <w:p w14:paraId="12BAC2E9"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574" w:name="bookmark1351"/>
      <w:r w:rsidRPr="00C620CF">
        <w:rPr>
          <w:rFonts w:ascii="Times New Roman" w:hAnsi="Times New Roman" w:cs="Times New Roman"/>
          <w:sz w:val="24"/>
          <w:szCs w:val="24"/>
        </w:rPr>
        <w:t>7 класс</w:t>
      </w:r>
      <w:bookmarkEnd w:id="574"/>
    </w:p>
    <w:p w14:paraId="21D4229D" w14:textId="77777777" w:rsidR="00D40CAF" w:rsidRPr="00C620CF" w:rsidRDefault="00D40CAF" w:rsidP="00C620CF">
      <w:pPr>
        <w:pStyle w:val="af5"/>
        <w:spacing w:line="276" w:lineRule="auto"/>
        <w:ind w:firstLine="709"/>
        <w:contextualSpacing/>
        <w:rPr>
          <w:rFonts w:ascii="Times New Roman" w:hAnsi="Times New Roman" w:cs="Times New Roman"/>
          <w:sz w:val="24"/>
          <w:szCs w:val="24"/>
        </w:rPr>
      </w:pPr>
    </w:p>
    <w:p w14:paraId="62409CD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63CD48E8" w14:textId="77777777" w:rsidR="00A57638" w:rsidRPr="00C620CF" w:rsidRDefault="00E235EB" w:rsidP="00C620CF">
      <w:pPr>
        <w:pStyle w:val="13"/>
        <w:numPr>
          <w:ilvl w:val="0"/>
          <w:numId w:val="427"/>
        </w:numPr>
        <w:spacing w:line="276" w:lineRule="auto"/>
        <w:ind w:firstLine="709"/>
        <w:contextualSpacing/>
        <w:jc w:val="both"/>
        <w:rPr>
          <w:color w:val="auto"/>
          <w:sz w:val="24"/>
          <w:szCs w:val="24"/>
        </w:rPr>
      </w:pPr>
      <w:r w:rsidRPr="00C620CF">
        <w:rPr>
          <w:color w:val="auto"/>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14:paraId="5572C898" w14:textId="77777777" w:rsidR="00A57638" w:rsidRPr="00C620CF" w:rsidRDefault="00E235EB" w:rsidP="00C620CF">
      <w:pPr>
        <w:pStyle w:val="13"/>
        <w:numPr>
          <w:ilvl w:val="0"/>
          <w:numId w:val="427"/>
        </w:numPr>
        <w:spacing w:line="276" w:lineRule="auto"/>
        <w:ind w:firstLine="709"/>
        <w:contextualSpacing/>
        <w:jc w:val="both"/>
        <w:rPr>
          <w:color w:val="auto"/>
          <w:sz w:val="24"/>
          <w:szCs w:val="24"/>
        </w:rPr>
      </w:pPr>
      <w:r w:rsidRPr="00C620CF">
        <w:rPr>
          <w:color w:val="auto"/>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2F8640AB" w14:textId="77777777" w:rsidR="00A57638" w:rsidRPr="00C620CF" w:rsidRDefault="00E235EB" w:rsidP="00C620CF">
      <w:pPr>
        <w:pStyle w:val="13"/>
        <w:numPr>
          <w:ilvl w:val="0"/>
          <w:numId w:val="427"/>
        </w:numPr>
        <w:spacing w:line="276" w:lineRule="auto"/>
        <w:ind w:firstLine="709"/>
        <w:contextualSpacing/>
        <w:jc w:val="both"/>
        <w:rPr>
          <w:color w:val="auto"/>
          <w:sz w:val="24"/>
          <w:szCs w:val="24"/>
        </w:rPr>
      </w:pPr>
      <w:r w:rsidRPr="00C620CF">
        <w:rPr>
          <w:color w:val="auto"/>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C6BA49B" w14:textId="77777777" w:rsidR="00A57638" w:rsidRPr="00C620CF" w:rsidRDefault="00E235EB" w:rsidP="00C620CF">
      <w:pPr>
        <w:pStyle w:val="13"/>
        <w:numPr>
          <w:ilvl w:val="0"/>
          <w:numId w:val="427"/>
        </w:numPr>
        <w:spacing w:line="276" w:lineRule="auto"/>
        <w:ind w:firstLine="709"/>
        <w:contextualSpacing/>
        <w:jc w:val="both"/>
        <w:rPr>
          <w:color w:val="auto"/>
          <w:sz w:val="24"/>
          <w:szCs w:val="24"/>
        </w:rPr>
      </w:pPr>
      <w:r w:rsidRPr="00C620CF">
        <w:rPr>
          <w:color w:val="auto"/>
          <w:sz w:val="24"/>
          <w:szCs w:val="24"/>
        </w:rPr>
        <w:t>оценивать и сравнивать размеры текстовых, графических, звуковых файлов и видеофайлов;</w:t>
      </w:r>
    </w:p>
    <w:p w14:paraId="5896A8E5" w14:textId="77777777" w:rsidR="00A57638" w:rsidRPr="00C620CF" w:rsidRDefault="00E235EB" w:rsidP="00C620CF">
      <w:pPr>
        <w:pStyle w:val="13"/>
        <w:numPr>
          <w:ilvl w:val="0"/>
          <w:numId w:val="427"/>
        </w:numPr>
        <w:spacing w:line="276" w:lineRule="auto"/>
        <w:ind w:firstLine="709"/>
        <w:contextualSpacing/>
        <w:jc w:val="both"/>
        <w:rPr>
          <w:color w:val="auto"/>
          <w:sz w:val="24"/>
          <w:szCs w:val="24"/>
        </w:rPr>
      </w:pPr>
      <w:r w:rsidRPr="00C620CF">
        <w:rPr>
          <w:color w:val="auto"/>
          <w:sz w:val="24"/>
          <w:szCs w:val="24"/>
        </w:rPr>
        <w:t>приводить примеры современных устройств хранения и передачи информации, сравнивать их количественные характеристики;</w:t>
      </w:r>
    </w:p>
    <w:p w14:paraId="26DA4A2F" w14:textId="77777777" w:rsidR="00A57638" w:rsidRPr="00C620CF" w:rsidRDefault="00E235EB" w:rsidP="00C620CF">
      <w:pPr>
        <w:pStyle w:val="13"/>
        <w:numPr>
          <w:ilvl w:val="0"/>
          <w:numId w:val="427"/>
        </w:numPr>
        <w:spacing w:line="276" w:lineRule="auto"/>
        <w:ind w:firstLine="709"/>
        <w:contextualSpacing/>
        <w:jc w:val="both"/>
        <w:rPr>
          <w:color w:val="auto"/>
          <w:sz w:val="24"/>
          <w:szCs w:val="24"/>
        </w:rPr>
      </w:pPr>
      <w:r w:rsidRPr="00C620CF">
        <w:rPr>
          <w:color w:val="auto"/>
          <w:sz w:val="24"/>
          <w:szCs w:val="24"/>
        </w:rPr>
        <w:t>выделять основные этапы в истории и понимать тенденции развития компьютеров и программного обеспечения;</w:t>
      </w:r>
    </w:p>
    <w:p w14:paraId="1F5CC39E" w14:textId="77777777" w:rsidR="00A57638" w:rsidRPr="00C620CF" w:rsidRDefault="00E235EB" w:rsidP="00C620CF">
      <w:pPr>
        <w:pStyle w:val="13"/>
        <w:numPr>
          <w:ilvl w:val="0"/>
          <w:numId w:val="427"/>
        </w:numPr>
        <w:spacing w:line="276" w:lineRule="auto"/>
        <w:ind w:firstLine="709"/>
        <w:contextualSpacing/>
        <w:jc w:val="both"/>
        <w:rPr>
          <w:color w:val="auto"/>
          <w:sz w:val="24"/>
          <w:szCs w:val="24"/>
        </w:rPr>
      </w:pPr>
      <w:r w:rsidRPr="00C620CF">
        <w:rPr>
          <w:color w:val="auto"/>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4C9565F" w14:textId="77777777" w:rsidR="00A57638" w:rsidRPr="00C620CF" w:rsidRDefault="00E235EB" w:rsidP="00C620CF">
      <w:pPr>
        <w:pStyle w:val="13"/>
        <w:numPr>
          <w:ilvl w:val="0"/>
          <w:numId w:val="427"/>
        </w:numPr>
        <w:spacing w:line="276" w:lineRule="auto"/>
        <w:ind w:firstLine="709"/>
        <w:contextualSpacing/>
        <w:jc w:val="both"/>
        <w:rPr>
          <w:color w:val="auto"/>
          <w:sz w:val="24"/>
          <w:szCs w:val="24"/>
        </w:rPr>
      </w:pPr>
      <w:r w:rsidRPr="00C620CF">
        <w:rPr>
          <w:color w:val="auto"/>
          <w:sz w:val="24"/>
          <w:szCs w:val="24"/>
        </w:rPr>
        <w:t>соотносить характеристики компьютера с задачами, решаемыми с его помощью;</w:t>
      </w:r>
    </w:p>
    <w:p w14:paraId="7B034968" w14:textId="77777777" w:rsidR="00A57638" w:rsidRPr="00C620CF" w:rsidRDefault="00E235EB" w:rsidP="00C620CF">
      <w:pPr>
        <w:pStyle w:val="13"/>
        <w:numPr>
          <w:ilvl w:val="0"/>
          <w:numId w:val="427"/>
        </w:numPr>
        <w:spacing w:line="276" w:lineRule="auto"/>
        <w:ind w:firstLine="709"/>
        <w:contextualSpacing/>
        <w:jc w:val="both"/>
        <w:rPr>
          <w:color w:val="auto"/>
          <w:sz w:val="24"/>
          <w:szCs w:val="24"/>
        </w:rPr>
      </w:pPr>
      <w:r w:rsidRPr="00C620CF">
        <w:rPr>
          <w:color w:val="auto"/>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242540" w14:textId="77777777" w:rsidR="00A57638" w:rsidRPr="00C620CF" w:rsidRDefault="00E235EB" w:rsidP="00C620CF">
      <w:pPr>
        <w:pStyle w:val="13"/>
        <w:numPr>
          <w:ilvl w:val="0"/>
          <w:numId w:val="427"/>
        </w:numPr>
        <w:spacing w:line="276" w:lineRule="auto"/>
        <w:ind w:firstLine="709"/>
        <w:contextualSpacing/>
        <w:jc w:val="both"/>
        <w:rPr>
          <w:color w:val="auto"/>
          <w:sz w:val="24"/>
          <w:szCs w:val="24"/>
        </w:rPr>
      </w:pPr>
      <w:r w:rsidRPr="00C620CF">
        <w:rPr>
          <w:color w:val="auto"/>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2DB5D581" w14:textId="77777777" w:rsidR="00A57638" w:rsidRPr="00C620CF" w:rsidRDefault="00E235EB" w:rsidP="00C620CF">
      <w:pPr>
        <w:pStyle w:val="13"/>
        <w:numPr>
          <w:ilvl w:val="0"/>
          <w:numId w:val="427"/>
        </w:numPr>
        <w:spacing w:line="276" w:lineRule="auto"/>
        <w:ind w:firstLine="709"/>
        <w:contextualSpacing/>
        <w:jc w:val="both"/>
        <w:rPr>
          <w:color w:val="auto"/>
          <w:sz w:val="24"/>
          <w:szCs w:val="24"/>
        </w:rPr>
      </w:pPr>
      <w:r w:rsidRPr="00C620CF">
        <w:rPr>
          <w:color w:val="auto"/>
          <w:sz w:val="24"/>
          <w:szCs w:val="24"/>
        </w:rPr>
        <w:t>представлять результаты своей деятельности в виде структурированных иллюстрированных документов, мультимедийных презентаций;</w:t>
      </w:r>
    </w:p>
    <w:p w14:paraId="33CC73C1" w14:textId="77777777" w:rsidR="00A57638" w:rsidRPr="00C620CF" w:rsidRDefault="00E235EB" w:rsidP="00C620CF">
      <w:pPr>
        <w:pStyle w:val="13"/>
        <w:numPr>
          <w:ilvl w:val="0"/>
          <w:numId w:val="427"/>
        </w:numPr>
        <w:spacing w:line="276" w:lineRule="auto"/>
        <w:ind w:firstLine="709"/>
        <w:contextualSpacing/>
        <w:jc w:val="both"/>
        <w:rPr>
          <w:color w:val="auto"/>
          <w:sz w:val="24"/>
          <w:szCs w:val="24"/>
        </w:rPr>
      </w:pPr>
      <w:r w:rsidRPr="00C620CF">
        <w:rPr>
          <w:color w:val="auto"/>
          <w:sz w:val="24"/>
          <w:szCs w:val="24"/>
        </w:rPr>
        <w:t xml:space="preserve">искать информацию в сети Интернет (в том </w:t>
      </w:r>
      <w:r w:rsidR="00E63EAD" w:rsidRPr="00C620CF">
        <w:rPr>
          <w:color w:val="auto"/>
          <w:sz w:val="24"/>
          <w:szCs w:val="24"/>
        </w:rPr>
        <w:t>числе, по ключевым словам</w:t>
      </w:r>
      <w:r w:rsidRPr="00C620CF">
        <w:rPr>
          <w:color w:val="auto"/>
          <w:sz w:val="24"/>
          <w:szCs w:val="24"/>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5818E4D" w14:textId="77777777" w:rsidR="00A57638" w:rsidRPr="00C620CF" w:rsidRDefault="00E235EB" w:rsidP="00C620CF">
      <w:pPr>
        <w:pStyle w:val="13"/>
        <w:numPr>
          <w:ilvl w:val="0"/>
          <w:numId w:val="427"/>
        </w:numPr>
        <w:spacing w:line="276" w:lineRule="auto"/>
        <w:ind w:firstLine="709"/>
        <w:contextualSpacing/>
        <w:jc w:val="both"/>
        <w:rPr>
          <w:color w:val="auto"/>
          <w:sz w:val="24"/>
          <w:szCs w:val="24"/>
        </w:rPr>
      </w:pPr>
      <w:r w:rsidRPr="00C620CF">
        <w:rPr>
          <w:color w:val="auto"/>
          <w:sz w:val="24"/>
          <w:szCs w:val="24"/>
        </w:rPr>
        <w:t>понимать структуру адресов веб-ресурсов;</w:t>
      </w:r>
    </w:p>
    <w:p w14:paraId="163CFBFD" w14:textId="77777777" w:rsidR="00A57638" w:rsidRPr="00C620CF" w:rsidRDefault="00E235EB" w:rsidP="00C620CF">
      <w:pPr>
        <w:pStyle w:val="13"/>
        <w:numPr>
          <w:ilvl w:val="0"/>
          <w:numId w:val="427"/>
        </w:numPr>
        <w:spacing w:line="276" w:lineRule="auto"/>
        <w:ind w:firstLine="709"/>
        <w:contextualSpacing/>
        <w:jc w:val="both"/>
        <w:rPr>
          <w:color w:val="auto"/>
          <w:sz w:val="24"/>
          <w:szCs w:val="24"/>
        </w:rPr>
      </w:pPr>
      <w:r w:rsidRPr="00C620CF">
        <w:rPr>
          <w:color w:val="auto"/>
          <w:sz w:val="24"/>
          <w:szCs w:val="24"/>
        </w:rPr>
        <w:t>использовать современные сервисы интернет-коммуникаций;</w:t>
      </w:r>
    </w:p>
    <w:p w14:paraId="3C9BCE7C" w14:textId="77777777" w:rsidR="00A57638" w:rsidRPr="00C620CF" w:rsidRDefault="00E235EB" w:rsidP="00C620CF">
      <w:pPr>
        <w:pStyle w:val="13"/>
        <w:numPr>
          <w:ilvl w:val="0"/>
          <w:numId w:val="427"/>
        </w:numPr>
        <w:spacing w:line="276" w:lineRule="auto"/>
        <w:ind w:firstLine="709"/>
        <w:contextualSpacing/>
        <w:jc w:val="both"/>
        <w:rPr>
          <w:color w:val="auto"/>
          <w:sz w:val="24"/>
          <w:szCs w:val="24"/>
        </w:rPr>
      </w:pPr>
      <w:r w:rsidRPr="00C620CF">
        <w:rPr>
          <w:color w:val="auto"/>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04D4004" w14:textId="77777777" w:rsidR="00A57638" w:rsidRPr="00C620CF" w:rsidRDefault="00E235EB" w:rsidP="00C620CF">
      <w:pPr>
        <w:pStyle w:val="13"/>
        <w:numPr>
          <w:ilvl w:val="0"/>
          <w:numId w:val="427"/>
        </w:numPr>
        <w:spacing w:line="276" w:lineRule="auto"/>
        <w:ind w:firstLine="709"/>
        <w:contextualSpacing/>
        <w:jc w:val="both"/>
        <w:rPr>
          <w:color w:val="auto"/>
          <w:sz w:val="24"/>
          <w:szCs w:val="24"/>
        </w:rPr>
      </w:pPr>
      <w:r w:rsidRPr="00C620CF">
        <w:rPr>
          <w:color w:val="auto"/>
          <w:sz w:val="24"/>
          <w:szCs w:val="24"/>
        </w:rPr>
        <w:lastRenderedPageBreak/>
        <w:t>иметь представление о влиянии использования средств ИКТ на здоровье пользователя и уметь применять методы профилактики.</w:t>
      </w:r>
    </w:p>
    <w:p w14:paraId="32D75736"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575" w:name="bookmark1353"/>
      <w:r w:rsidRPr="00C620CF">
        <w:rPr>
          <w:rFonts w:ascii="Times New Roman" w:hAnsi="Times New Roman" w:cs="Times New Roman"/>
          <w:sz w:val="24"/>
          <w:szCs w:val="24"/>
        </w:rPr>
        <w:t>8 класс</w:t>
      </w:r>
      <w:bookmarkEnd w:id="575"/>
    </w:p>
    <w:p w14:paraId="0A398EDC" w14:textId="77777777" w:rsidR="00D40CAF" w:rsidRPr="00C620CF" w:rsidRDefault="00D40CAF" w:rsidP="00C620CF">
      <w:pPr>
        <w:pStyle w:val="af5"/>
        <w:spacing w:line="276" w:lineRule="auto"/>
        <w:ind w:firstLine="709"/>
        <w:contextualSpacing/>
        <w:rPr>
          <w:rFonts w:ascii="Times New Roman" w:hAnsi="Times New Roman" w:cs="Times New Roman"/>
          <w:sz w:val="24"/>
          <w:szCs w:val="24"/>
        </w:rPr>
      </w:pPr>
    </w:p>
    <w:p w14:paraId="5D2A320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36CE723D" w14:textId="77777777" w:rsidR="00A57638" w:rsidRPr="00C620CF" w:rsidRDefault="00E235EB" w:rsidP="00C620CF">
      <w:pPr>
        <w:pStyle w:val="13"/>
        <w:numPr>
          <w:ilvl w:val="0"/>
          <w:numId w:val="428"/>
        </w:numPr>
        <w:spacing w:line="276" w:lineRule="auto"/>
        <w:ind w:firstLine="709"/>
        <w:contextualSpacing/>
        <w:jc w:val="both"/>
        <w:rPr>
          <w:color w:val="auto"/>
          <w:sz w:val="24"/>
          <w:szCs w:val="24"/>
        </w:rPr>
      </w:pPr>
      <w:r w:rsidRPr="00C620CF">
        <w:rPr>
          <w:color w:val="auto"/>
          <w:sz w:val="24"/>
          <w:szCs w:val="24"/>
        </w:rPr>
        <w:t>пояснять на примерах различия между позиционными и непозиционными системами счисления;</w:t>
      </w:r>
    </w:p>
    <w:p w14:paraId="29016860" w14:textId="77777777" w:rsidR="00A57638" w:rsidRPr="00C620CF" w:rsidRDefault="00E235EB" w:rsidP="00C620CF">
      <w:pPr>
        <w:pStyle w:val="13"/>
        <w:numPr>
          <w:ilvl w:val="0"/>
          <w:numId w:val="428"/>
        </w:numPr>
        <w:spacing w:line="276" w:lineRule="auto"/>
        <w:ind w:firstLine="709"/>
        <w:contextualSpacing/>
        <w:jc w:val="both"/>
        <w:rPr>
          <w:color w:val="auto"/>
          <w:sz w:val="24"/>
          <w:szCs w:val="24"/>
        </w:rPr>
      </w:pPr>
      <w:r w:rsidRPr="00C620CF">
        <w:rPr>
          <w:color w:val="auto"/>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60DF907" w14:textId="77777777" w:rsidR="00A57638" w:rsidRPr="00C620CF" w:rsidRDefault="00E235EB" w:rsidP="00C620CF">
      <w:pPr>
        <w:pStyle w:val="13"/>
        <w:numPr>
          <w:ilvl w:val="0"/>
          <w:numId w:val="428"/>
        </w:numPr>
        <w:spacing w:line="276" w:lineRule="auto"/>
        <w:ind w:firstLine="709"/>
        <w:contextualSpacing/>
        <w:jc w:val="both"/>
        <w:rPr>
          <w:color w:val="auto"/>
          <w:sz w:val="24"/>
          <w:szCs w:val="24"/>
        </w:rPr>
      </w:pPr>
      <w:r w:rsidRPr="00C620CF">
        <w:rPr>
          <w:color w:val="auto"/>
          <w:sz w:val="24"/>
          <w:szCs w:val="24"/>
        </w:rPr>
        <w:t>раскрывать смысл понятий «высказывание», «логическая операция», «логическое выражение»;</w:t>
      </w:r>
    </w:p>
    <w:p w14:paraId="51174654" w14:textId="77777777" w:rsidR="00A57638" w:rsidRPr="00C620CF" w:rsidRDefault="00E235EB" w:rsidP="00C620CF">
      <w:pPr>
        <w:pStyle w:val="13"/>
        <w:numPr>
          <w:ilvl w:val="0"/>
          <w:numId w:val="428"/>
        </w:numPr>
        <w:spacing w:line="276" w:lineRule="auto"/>
        <w:ind w:firstLine="709"/>
        <w:contextualSpacing/>
        <w:jc w:val="both"/>
        <w:rPr>
          <w:color w:val="auto"/>
          <w:sz w:val="24"/>
          <w:szCs w:val="24"/>
        </w:rPr>
      </w:pPr>
      <w:r w:rsidRPr="00C620CF">
        <w:rPr>
          <w:color w:val="auto"/>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4F1D49E" w14:textId="77777777" w:rsidR="00A57638" w:rsidRPr="00C620CF" w:rsidRDefault="00E235EB" w:rsidP="00C620CF">
      <w:pPr>
        <w:pStyle w:val="13"/>
        <w:numPr>
          <w:ilvl w:val="0"/>
          <w:numId w:val="428"/>
        </w:numPr>
        <w:spacing w:line="276" w:lineRule="auto"/>
        <w:ind w:firstLine="709"/>
        <w:contextualSpacing/>
        <w:jc w:val="both"/>
        <w:rPr>
          <w:color w:val="auto"/>
          <w:sz w:val="24"/>
          <w:szCs w:val="24"/>
        </w:rPr>
      </w:pPr>
      <w:r w:rsidRPr="00C620CF">
        <w:rPr>
          <w:color w:val="auto"/>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4C766B8B" w14:textId="77777777" w:rsidR="00A57638" w:rsidRPr="00C620CF" w:rsidRDefault="00E235EB" w:rsidP="00C620CF">
      <w:pPr>
        <w:pStyle w:val="13"/>
        <w:numPr>
          <w:ilvl w:val="0"/>
          <w:numId w:val="428"/>
        </w:numPr>
        <w:spacing w:line="276" w:lineRule="auto"/>
        <w:ind w:firstLine="709"/>
        <w:contextualSpacing/>
        <w:jc w:val="both"/>
        <w:rPr>
          <w:color w:val="auto"/>
          <w:sz w:val="24"/>
          <w:szCs w:val="24"/>
        </w:rPr>
      </w:pPr>
      <w:r w:rsidRPr="00C620CF">
        <w:rPr>
          <w:color w:val="auto"/>
          <w:sz w:val="24"/>
          <w:szCs w:val="24"/>
        </w:rPr>
        <w:t>описывать алгоритм решения задачи различными способами, в том числе в виде блок-схемы;</w:t>
      </w:r>
    </w:p>
    <w:p w14:paraId="76088B89" w14:textId="77777777" w:rsidR="00A57638" w:rsidRPr="00C620CF" w:rsidRDefault="00E235EB" w:rsidP="00C620CF">
      <w:pPr>
        <w:pStyle w:val="13"/>
        <w:numPr>
          <w:ilvl w:val="0"/>
          <w:numId w:val="428"/>
        </w:numPr>
        <w:spacing w:line="276" w:lineRule="auto"/>
        <w:ind w:firstLine="709"/>
        <w:contextualSpacing/>
        <w:jc w:val="both"/>
        <w:rPr>
          <w:color w:val="auto"/>
          <w:sz w:val="24"/>
          <w:szCs w:val="24"/>
        </w:rPr>
      </w:pPr>
      <w:r w:rsidRPr="00C620CF">
        <w:rPr>
          <w:color w:val="auto"/>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0DDF105" w14:textId="77777777" w:rsidR="00A57638" w:rsidRPr="00C620CF" w:rsidRDefault="00E235EB" w:rsidP="00C620CF">
      <w:pPr>
        <w:pStyle w:val="13"/>
        <w:numPr>
          <w:ilvl w:val="0"/>
          <w:numId w:val="428"/>
        </w:numPr>
        <w:spacing w:line="276" w:lineRule="auto"/>
        <w:ind w:firstLine="709"/>
        <w:contextualSpacing/>
        <w:jc w:val="both"/>
        <w:rPr>
          <w:color w:val="auto"/>
          <w:sz w:val="24"/>
          <w:szCs w:val="24"/>
        </w:rPr>
      </w:pPr>
      <w:r w:rsidRPr="00C620CF">
        <w:rPr>
          <w:color w:val="auto"/>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D74162C" w14:textId="77777777" w:rsidR="00A57638" w:rsidRPr="00C620CF" w:rsidRDefault="00E235EB" w:rsidP="00C620CF">
      <w:pPr>
        <w:pStyle w:val="13"/>
        <w:numPr>
          <w:ilvl w:val="0"/>
          <w:numId w:val="428"/>
        </w:numPr>
        <w:spacing w:line="276" w:lineRule="auto"/>
        <w:ind w:firstLine="709"/>
        <w:contextualSpacing/>
        <w:jc w:val="both"/>
        <w:rPr>
          <w:color w:val="auto"/>
          <w:sz w:val="24"/>
          <w:szCs w:val="24"/>
        </w:rPr>
      </w:pPr>
      <w:r w:rsidRPr="00C620CF">
        <w:rPr>
          <w:color w:val="auto"/>
          <w:sz w:val="24"/>
          <w:szCs w:val="24"/>
        </w:rPr>
        <w:t>использовать при разработке программ логические значения, операции и выражения с ними;</w:t>
      </w:r>
    </w:p>
    <w:p w14:paraId="09836929" w14:textId="77777777" w:rsidR="00A57638" w:rsidRPr="00C620CF" w:rsidRDefault="00E235EB" w:rsidP="00C620CF">
      <w:pPr>
        <w:pStyle w:val="13"/>
        <w:numPr>
          <w:ilvl w:val="0"/>
          <w:numId w:val="428"/>
        </w:numPr>
        <w:spacing w:line="276" w:lineRule="auto"/>
        <w:ind w:firstLine="709"/>
        <w:contextualSpacing/>
        <w:jc w:val="both"/>
        <w:rPr>
          <w:color w:val="auto"/>
          <w:sz w:val="24"/>
          <w:szCs w:val="24"/>
        </w:rPr>
      </w:pPr>
      <w:r w:rsidRPr="00C620CF">
        <w:rPr>
          <w:color w:val="auto"/>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14:paraId="1165EED6" w14:textId="77777777" w:rsidR="00A57638" w:rsidRPr="00C620CF" w:rsidRDefault="00E235EB" w:rsidP="00C620CF">
      <w:pPr>
        <w:pStyle w:val="13"/>
        <w:numPr>
          <w:ilvl w:val="0"/>
          <w:numId w:val="428"/>
        </w:numPr>
        <w:spacing w:line="276" w:lineRule="auto"/>
        <w:ind w:firstLine="709"/>
        <w:contextualSpacing/>
        <w:jc w:val="both"/>
        <w:rPr>
          <w:color w:val="auto"/>
          <w:sz w:val="24"/>
          <w:szCs w:val="24"/>
        </w:rPr>
      </w:pPr>
      <w:r w:rsidRPr="00C620CF">
        <w:rPr>
          <w:color w:val="auto"/>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0E885047" w14:textId="77777777" w:rsidR="00D40CAF" w:rsidRPr="00C620CF" w:rsidRDefault="00D40CAF" w:rsidP="00C620CF">
      <w:pPr>
        <w:spacing w:line="276" w:lineRule="auto"/>
        <w:ind w:firstLine="709"/>
        <w:contextualSpacing/>
        <w:rPr>
          <w:rFonts w:ascii="Times New Roman" w:hAnsi="Times New Roman" w:cs="Times New Roman"/>
        </w:rPr>
      </w:pPr>
      <w:bookmarkStart w:id="576" w:name="bookmark1355"/>
    </w:p>
    <w:p w14:paraId="1E7C60AD"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9 класс</w:t>
      </w:r>
      <w:bookmarkEnd w:id="576"/>
    </w:p>
    <w:p w14:paraId="24959F1F" w14:textId="77777777" w:rsidR="00D40CAF" w:rsidRPr="00C620CF" w:rsidRDefault="00D40CAF" w:rsidP="00C620CF">
      <w:pPr>
        <w:pStyle w:val="13"/>
        <w:spacing w:line="276" w:lineRule="auto"/>
        <w:ind w:firstLine="709"/>
        <w:contextualSpacing/>
        <w:jc w:val="both"/>
        <w:rPr>
          <w:color w:val="auto"/>
          <w:sz w:val="24"/>
          <w:szCs w:val="24"/>
        </w:rPr>
      </w:pPr>
    </w:p>
    <w:p w14:paraId="1B062CA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56EC961A" w14:textId="77777777" w:rsidR="00A57638" w:rsidRPr="00C620CF" w:rsidRDefault="00E235EB" w:rsidP="00C620CF">
      <w:pPr>
        <w:pStyle w:val="13"/>
        <w:numPr>
          <w:ilvl w:val="0"/>
          <w:numId w:val="429"/>
        </w:numPr>
        <w:spacing w:line="276" w:lineRule="auto"/>
        <w:ind w:firstLine="709"/>
        <w:contextualSpacing/>
        <w:jc w:val="both"/>
        <w:rPr>
          <w:color w:val="auto"/>
          <w:sz w:val="24"/>
          <w:szCs w:val="24"/>
        </w:rPr>
      </w:pPr>
      <w:r w:rsidRPr="00C620CF">
        <w:rPr>
          <w:color w:val="auto"/>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4D47588F" w14:textId="77777777" w:rsidR="00A57638" w:rsidRPr="00C620CF" w:rsidRDefault="00E235EB" w:rsidP="00C620CF">
      <w:pPr>
        <w:pStyle w:val="13"/>
        <w:numPr>
          <w:ilvl w:val="0"/>
          <w:numId w:val="429"/>
        </w:numPr>
        <w:spacing w:line="276" w:lineRule="auto"/>
        <w:ind w:firstLine="709"/>
        <w:contextualSpacing/>
        <w:jc w:val="both"/>
        <w:rPr>
          <w:color w:val="auto"/>
          <w:sz w:val="24"/>
          <w:szCs w:val="24"/>
        </w:rPr>
      </w:pPr>
      <w:r w:rsidRPr="00C620CF">
        <w:rPr>
          <w:color w:val="auto"/>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C620CF">
        <w:rPr>
          <w:color w:val="auto"/>
          <w:sz w:val="24"/>
          <w:szCs w:val="24"/>
          <w:lang w:eastAsia="en-US" w:bidi="en-US"/>
        </w:rPr>
        <w:t>(</w:t>
      </w:r>
      <w:r w:rsidRPr="00C620CF">
        <w:rPr>
          <w:color w:val="auto"/>
          <w:sz w:val="24"/>
          <w:szCs w:val="24"/>
          <w:lang w:val="en-US" w:eastAsia="en-US" w:bidi="en-US"/>
        </w:rPr>
        <w:t>Python</w:t>
      </w:r>
      <w:r w:rsidRPr="00C620CF">
        <w:rPr>
          <w:color w:val="auto"/>
          <w:sz w:val="24"/>
          <w:szCs w:val="24"/>
          <w:lang w:eastAsia="en-US" w:bidi="en-US"/>
        </w:rPr>
        <w:t xml:space="preserve">, </w:t>
      </w:r>
      <w:r w:rsidRPr="00C620CF">
        <w:rPr>
          <w:color w:val="auto"/>
          <w:sz w:val="24"/>
          <w:szCs w:val="24"/>
          <w:lang w:val="en-US" w:eastAsia="en-US" w:bidi="en-US"/>
        </w:rPr>
        <w:t>C</w:t>
      </w:r>
      <w:r w:rsidRPr="00C620CF">
        <w:rPr>
          <w:color w:val="auto"/>
          <w:sz w:val="24"/>
          <w:szCs w:val="24"/>
          <w:lang w:eastAsia="en-US" w:bidi="en-US"/>
        </w:rPr>
        <w:t xml:space="preserve">++, </w:t>
      </w:r>
      <w:r w:rsidRPr="00C620CF">
        <w:rPr>
          <w:color w:val="auto"/>
          <w:sz w:val="24"/>
          <w:szCs w:val="24"/>
        </w:rPr>
        <w:t xml:space="preserve">Паскаль, </w:t>
      </w:r>
      <w:r w:rsidRPr="00C620CF">
        <w:rPr>
          <w:color w:val="auto"/>
          <w:sz w:val="24"/>
          <w:szCs w:val="24"/>
          <w:lang w:val="en-US" w:eastAsia="en-US" w:bidi="en-US"/>
        </w:rPr>
        <w:t>Java</w:t>
      </w:r>
      <w:r w:rsidRPr="00C620CF">
        <w:rPr>
          <w:color w:val="auto"/>
          <w:sz w:val="24"/>
          <w:szCs w:val="24"/>
          <w:lang w:eastAsia="en-US" w:bidi="en-US"/>
        </w:rPr>
        <w:t xml:space="preserve">, </w:t>
      </w:r>
      <w:r w:rsidRPr="00C620CF">
        <w:rPr>
          <w:color w:val="auto"/>
          <w:sz w:val="24"/>
          <w:szCs w:val="24"/>
          <w:lang w:val="en-US" w:eastAsia="en-US" w:bidi="en-US"/>
        </w:rPr>
        <w:t>C</w:t>
      </w:r>
      <w:r w:rsidRPr="00C620CF">
        <w:rPr>
          <w:color w:val="auto"/>
          <w:sz w:val="24"/>
          <w:szCs w:val="24"/>
          <w:lang w:eastAsia="en-US" w:bidi="en-US"/>
        </w:rPr>
        <w:t xml:space="preserve">#, </w:t>
      </w:r>
      <w:r w:rsidRPr="00C620CF">
        <w:rPr>
          <w:color w:val="auto"/>
          <w:sz w:val="24"/>
          <w:szCs w:val="24"/>
        </w:rPr>
        <w:t>Школьный Алгоритмический Язык);</w:t>
      </w:r>
    </w:p>
    <w:p w14:paraId="451D3C1E" w14:textId="77777777" w:rsidR="00A57638" w:rsidRPr="00C620CF" w:rsidRDefault="00E235EB" w:rsidP="00C620CF">
      <w:pPr>
        <w:pStyle w:val="13"/>
        <w:numPr>
          <w:ilvl w:val="0"/>
          <w:numId w:val="429"/>
        </w:numPr>
        <w:spacing w:line="276" w:lineRule="auto"/>
        <w:ind w:firstLine="709"/>
        <w:contextualSpacing/>
        <w:jc w:val="both"/>
        <w:rPr>
          <w:color w:val="auto"/>
          <w:sz w:val="24"/>
          <w:szCs w:val="24"/>
        </w:rPr>
      </w:pPr>
      <w:r w:rsidRPr="00C620CF">
        <w:rPr>
          <w:color w:val="auto"/>
          <w:sz w:val="24"/>
          <w:szCs w:val="24"/>
        </w:rPr>
        <w:t xml:space="preserve">раскрывать смысл понятий «модель», «моделирование», определять виды </w:t>
      </w:r>
      <w:r w:rsidRPr="00C620CF">
        <w:rPr>
          <w:color w:val="auto"/>
          <w:sz w:val="24"/>
          <w:szCs w:val="24"/>
        </w:rPr>
        <w:lastRenderedPageBreak/>
        <w:t>моделей; оценивать адекватность модели моделируемому объекту и целям моделирования;</w:t>
      </w:r>
    </w:p>
    <w:p w14:paraId="0D982065" w14:textId="77777777" w:rsidR="00A57638" w:rsidRPr="00C620CF" w:rsidRDefault="00E235EB" w:rsidP="00C620CF">
      <w:pPr>
        <w:pStyle w:val="13"/>
        <w:numPr>
          <w:ilvl w:val="0"/>
          <w:numId w:val="429"/>
        </w:numPr>
        <w:spacing w:line="276" w:lineRule="auto"/>
        <w:ind w:firstLine="709"/>
        <w:contextualSpacing/>
        <w:jc w:val="both"/>
        <w:rPr>
          <w:color w:val="auto"/>
          <w:sz w:val="24"/>
          <w:szCs w:val="24"/>
        </w:rPr>
      </w:pPr>
      <w:r w:rsidRPr="00C620CF">
        <w:rPr>
          <w:color w:val="auto"/>
          <w:sz w:val="24"/>
          <w:szCs w:val="24"/>
        </w:rPr>
        <w:t>использовать графы и деревья для моделирования систем сетевой и иерархической структуры; находить кратчайший путь в графе;</w:t>
      </w:r>
    </w:p>
    <w:p w14:paraId="201F7FD6" w14:textId="77777777" w:rsidR="00A57638" w:rsidRPr="00C620CF" w:rsidRDefault="00E235EB" w:rsidP="00C620CF">
      <w:pPr>
        <w:pStyle w:val="13"/>
        <w:numPr>
          <w:ilvl w:val="0"/>
          <w:numId w:val="429"/>
        </w:numPr>
        <w:spacing w:line="276" w:lineRule="auto"/>
        <w:ind w:firstLine="709"/>
        <w:contextualSpacing/>
        <w:jc w:val="both"/>
        <w:rPr>
          <w:color w:val="auto"/>
          <w:sz w:val="24"/>
          <w:szCs w:val="24"/>
        </w:rPr>
      </w:pPr>
      <w:r w:rsidRPr="00C620CF">
        <w:rPr>
          <w:color w:val="auto"/>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377F09B" w14:textId="77777777" w:rsidR="00A57638" w:rsidRPr="00C620CF" w:rsidRDefault="00E235EB" w:rsidP="00C620CF">
      <w:pPr>
        <w:pStyle w:val="13"/>
        <w:numPr>
          <w:ilvl w:val="0"/>
          <w:numId w:val="429"/>
        </w:numPr>
        <w:spacing w:line="276" w:lineRule="auto"/>
        <w:ind w:firstLine="709"/>
        <w:contextualSpacing/>
        <w:jc w:val="both"/>
        <w:rPr>
          <w:color w:val="auto"/>
          <w:sz w:val="24"/>
          <w:szCs w:val="24"/>
        </w:rPr>
      </w:pPr>
      <w:r w:rsidRPr="00C620CF">
        <w:rPr>
          <w:color w:val="auto"/>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566F88" w14:textId="77777777" w:rsidR="00A57638" w:rsidRPr="00C620CF" w:rsidRDefault="00E235EB" w:rsidP="00C620CF">
      <w:pPr>
        <w:pStyle w:val="13"/>
        <w:numPr>
          <w:ilvl w:val="0"/>
          <w:numId w:val="429"/>
        </w:numPr>
        <w:spacing w:line="276" w:lineRule="auto"/>
        <w:ind w:firstLine="709"/>
        <w:contextualSpacing/>
        <w:jc w:val="both"/>
        <w:rPr>
          <w:color w:val="auto"/>
          <w:sz w:val="24"/>
          <w:szCs w:val="24"/>
        </w:rPr>
      </w:pPr>
      <w:r w:rsidRPr="00C620CF">
        <w:rPr>
          <w:color w:val="auto"/>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E018CC0" w14:textId="77777777" w:rsidR="00A57638" w:rsidRPr="00C620CF" w:rsidRDefault="00E235EB" w:rsidP="00C620CF">
      <w:pPr>
        <w:pStyle w:val="13"/>
        <w:numPr>
          <w:ilvl w:val="0"/>
          <w:numId w:val="429"/>
        </w:numPr>
        <w:spacing w:line="276" w:lineRule="auto"/>
        <w:ind w:firstLine="709"/>
        <w:contextualSpacing/>
        <w:jc w:val="both"/>
        <w:rPr>
          <w:color w:val="auto"/>
          <w:sz w:val="24"/>
          <w:szCs w:val="24"/>
        </w:rPr>
      </w:pPr>
      <w:r w:rsidRPr="00C620CF">
        <w:rPr>
          <w:color w:val="auto"/>
          <w:sz w:val="24"/>
          <w:szCs w:val="24"/>
        </w:rPr>
        <w:t>использовать электронные таблицы для численного моделирования в простых задачах из разных предметных областей;</w:t>
      </w:r>
    </w:p>
    <w:p w14:paraId="3C815B25" w14:textId="77777777" w:rsidR="00A57638" w:rsidRPr="00C620CF" w:rsidRDefault="00E235EB" w:rsidP="00C620CF">
      <w:pPr>
        <w:pStyle w:val="13"/>
        <w:numPr>
          <w:ilvl w:val="0"/>
          <w:numId w:val="429"/>
        </w:numPr>
        <w:spacing w:line="276" w:lineRule="auto"/>
        <w:ind w:firstLine="709"/>
        <w:contextualSpacing/>
        <w:jc w:val="both"/>
        <w:rPr>
          <w:color w:val="auto"/>
          <w:sz w:val="24"/>
          <w:szCs w:val="24"/>
        </w:rPr>
      </w:pPr>
      <w:r w:rsidRPr="00C620CF">
        <w:rPr>
          <w:color w:val="auto"/>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9927986" w14:textId="77777777" w:rsidR="00A57638" w:rsidRPr="00C620CF" w:rsidRDefault="00E235EB" w:rsidP="00C620CF">
      <w:pPr>
        <w:pStyle w:val="13"/>
        <w:numPr>
          <w:ilvl w:val="0"/>
          <w:numId w:val="429"/>
        </w:numPr>
        <w:spacing w:line="276" w:lineRule="auto"/>
        <w:ind w:firstLine="709"/>
        <w:contextualSpacing/>
        <w:jc w:val="both"/>
        <w:rPr>
          <w:color w:val="auto"/>
          <w:sz w:val="24"/>
          <w:szCs w:val="24"/>
        </w:rPr>
      </w:pPr>
      <w:r w:rsidRPr="00C620CF">
        <w:rPr>
          <w:color w:val="auto"/>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134CF6C7" w14:textId="77777777" w:rsidR="00A57638" w:rsidRPr="00C620CF" w:rsidRDefault="00E235EB" w:rsidP="00C620CF">
      <w:pPr>
        <w:pStyle w:val="13"/>
        <w:numPr>
          <w:ilvl w:val="0"/>
          <w:numId w:val="429"/>
        </w:numPr>
        <w:spacing w:line="276" w:lineRule="auto"/>
        <w:ind w:firstLine="709"/>
        <w:contextualSpacing/>
        <w:jc w:val="both"/>
        <w:rPr>
          <w:color w:val="auto"/>
          <w:sz w:val="24"/>
          <w:szCs w:val="24"/>
        </w:rPr>
      </w:pPr>
      <w:r w:rsidRPr="00C620CF">
        <w:rPr>
          <w:color w:val="auto"/>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AA3F5C1" w14:textId="77777777" w:rsidR="00A57638" w:rsidRPr="00C620CF" w:rsidRDefault="00E235EB" w:rsidP="00C620CF">
      <w:pPr>
        <w:pStyle w:val="13"/>
        <w:numPr>
          <w:ilvl w:val="0"/>
          <w:numId w:val="429"/>
        </w:numPr>
        <w:spacing w:line="276" w:lineRule="auto"/>
        <w:ind w:firstLine="709"/>
        <w:contextualSpacing/>
        <w:jc w:val="both"/>
        <w:rPr>
          <w:color w:val="auto"/>
          <w:sz w:val="24"/>
          <w:szCs w:val="24"/>
        </w:rPr>
        <w:sectPr w:rsidR="00A57638" w:rsidRPr="00C620CF" w:rsidSect="0047134A">
          <w:footerReference w:type="even" r:id="rId40"/>
          <w:footerReference w:type="default" r:id="rId41"/>
          <w:footnotePr>
            <w:numRestart w:val="eachPage"/>
          </w:footnotePr>
          <w:pgSz w:w="11907" w:h="16839" w:code="9"/>
          <w:pgMar w:top="663" w:right="704" w:bottom="865" w:left="716" w:header="0" w:footer="3" w:gutter="0"/>
          <w:cols w:space="720"/>
          <w:noEndnote/>
          <w:docGrid w:linePitch="360"/>
        </w:sectPr>
      </w:pPr>
      <w:r w:rsidRPr="00C620CF">
        <w:rPr>
          <w:color w:val="auto"/>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F17AF33" w14:textId="1A4DFEAB" w:rsidR="00A57638" w:rsidRPr="00C620CF" w:rsidRDefault="00E235EB" w:rsidP="00C620CF">
      <w:pPr>
        <w:pStyle w:val="3"/>
        <w:pBdr>
          <w:bottom w:val="single" w:sz="12" w:space="1" w:color="auto"/>
        </w:pBdr>
        <w:spacing w:after="0" w:line="276" w:lineRule="auto"/>
        <w:ind w:firstLine="709"/>
        <w:contextualSpacing/>
        <w:rPr>
          <w:rFonts w:ascii="Times New Roman" w:hAnsi="Times New Roman" w:cs="Times New Roman"/>
          <w:sz w:val="24"/>
          <w:szCs w:val="24"/>
        </w:rPr>
      </w:pPr>
      <w:bookmarkStart w:id="577" w:name="bookmark1357"/>
      <w:bookmarkStart w:id="578" w:name="_Toc105502791"/>
      <w:r w:rsidRPr="00C620CF">
        <w:rPr>
          <w:rFonts w:ascii="Times New Roman" w:hAnsi="Times New Roman" w:cs="Times New Roman"/>
          <w:sz w:val="24"/>
          <w:szCs w:val="24"/>
        </w:rPr>
        <w:lastRenderedPageBreak/>
        <w:t>2.1.1</w:t>
      </w:r>
      <w:r w:rsidR="00CE4351">
        <w:rPr>
          <w:rFonts w:ascii="Times New Roman" w:hAnsi="Times New Roman" w:cs="Times New Roman"/>
          <w:sz w:val="24"/>
          <w:szCs w:val="24"/>
        </w:rPr>
        <w:t>1</w:t>
      </w:r>
      <w:r w:rsidR="00EC011C" w:rsidRPr="00C620CF">
        <w:rPr>
          <w:rFonts w:ascii="Times New Roman" w:hAnsi="Times New Roman" w:cs="Times New Roman"/>
          <w:sz w:val="24"/>
          <w:szCs w:val="24"/>
        </w:rPr>
        <w:t>.</w:t>
      </w:r>
      <w:r w:rsidRPr="00C620CF">
        <w:rPr>
          <w:rFonts w:ascii="Times New Roman" w:hAnsi="Times New Roman" w:cs="Times New Roman"/>
          <w:sz w:val="24"/>
          <w:szCs w:val="24"/>
        </w:rPr>
        <w:t xml:space="preserve"> ФИЗИКА</w:t>
      </w:r>
      <w:bookmarkEnd w:id="577"/>
      <w:bookmarkEnd w:id="578"/>
    </w:p>
    <w:p w14:paraId="243CC71D" w14:textId="363ABDAD" w:rsidR="00A57638" w:rsidRPr="00C620CF" w:rsidRDefault="00C676A4" w:rsidP="00C620CF">
      <w:pPr>
        <w:pStyle w:val="13"/>
        <w:spacing w:line="276" w:lineRule="auto"/>
        <w:ind w:firstLine="709"/>
        <w:contextualSpacing/>
        <w:jc w:val="both"/>
        <w:rPr>
          <w:color w:val="auto"/>
          <w:sz w:val="24"/>
          <w:szCs w:val="24"/>
        </w:rPr>
      </w:pPr>
      <w:proofErr w:type="gramStart"/>
      <w:r w:rsidRPr="00C620CF">
        <w:rPr>
          <w:color w:val="auto"/>
          <w:sz w:val="24"/>
          <w:szCs w:val="24"/>
        </w:rPr>
        <w:t>Р</w:t>
      </w:r>
      <w:r w:rsidR="00E235EB" w:rsidRPr="00C620CF">
        <w:rPr>
          <w:color w:val="auto"/>
          <w:sz w:val="24"/>
          <w:szCs w:val="24"/>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w:t>
      </w:r>
      <w:r w:rsidRPr="00C620CF">
        <w:rPr>
          <w:color w:val="auto"/>
          <w:sz w:val="24"/>
          <w:szCs w:val="24"/>
        </w:rPr>
        <w:t xml:space="preserve"> Примерной рабочей программы по физике на уровне основного общего образования,</w:t>
      </w:r>
      <w:r w:rsidR="00E235EB" w:rsidRPr="00C620CF">
        <w:rPr>
          <w:color w:val="auto"/>
          <w:sz w:val="24"/>
          <w:szCs w:val="24"/>
        </w:rPr>
        <w:t xml:space="preserve"> а также с учётом Примерной программы воспитания и Концепции преподавания учебного предмета «Физика» в образовательных</w:t>
      </w:r>
      <w:proofErr w:type="gramEnd"/>
      <w:r w:rsidR="00E235EB" w:rsidRPr="00C620CF">
        <w:rPr>
          <w:color w:val="auto"/>
          <w:sz w:val="24"/>
          <w:szCs w:val="24"/>
        </w:rPr>
        <w:t xml:space="preserve"> </w:t>
      </w:r>
      <w:proofErr w:type="gramStart"/>
      <w:r w:rsidR="00E235EB" w:rsidRPr="00C620CF">
        <w:rPr>
          <w:color w:val="auto"/>
          <w:sz w:val="24"/>
          <w:szCs w:val="24"/>
        </w:rPr>
        <w:t>организациях</w:t>
      </w:r>
      <w:proofErr w:type="gramEnd"/>
      <w:r w:rsidR="00E235EB" w:rsidRPr="00C620CF">
        <w:rPr>
          <w:color w:val="auto"/>
          <w:sz w:val="24"/>
          <w:szCs w:val="24"/>
        </w:rPr>
        <w:t xml:space="preserve"> Российской Федерации, реализующих основные общеобразовательные программы.</w:t>
      </w:r>
    </w:p>
    <w:p w14:paraId="4AAF6E17"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sz w:val="24"/>
          <w:szCs w:val="24"/>
        </w:rPr>
      </w:pPr>
      <w:bookmarkStart w:id="579" w:name="bookmark1359"/>
      <w:r w:rsidRPr="00C620CF">
        <w:rPr>
          <w:rFonts w:ascii="Times New Roman" w:hAnsi="Times New Roman" w:cs="Times New Roman"/>
          <w:sz w:val="24"/>
          <w:szCs w:val="24"/>
        </w:rPr>
        <w:t>ПОЯСНИТЕЛЬНАЯ ЗАПИСКА</w:t>
      </w:r>
      <w:bookmarkEnd w:id="579"/>
    </w:p>
    <w:p w14:paraId="448A7F0B"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580" w:name="bookmark1361"/>
      <w:r w:rsidRPr="00C620CF">
        <w:rPr>
          <w:rFonts w:ascii="Times New Roman" w:hAnsi="Times New Roman" w:cs="Times New Roman"/>
          <w:sz w:val="24"/>
          <w:szCs w:val="24"/>
        </w:rPr>
        <w:t>ОБЩАЯ ХАРАКТЕРИСТИКА УЧЕБНОГО ПРЕДМЕТА «ФИЗИКА»</w:t>
      </w:r>
      <w:bookmarkEnd w:id="580"/>
    </w:p>
    <w:p w14:paraId="10389B9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66B4E9F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4580458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—научно объяснять явления,</w:t>
      </w:r>
    </w:p>
    <w:p w14:paraId="64F7361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14:paraId="7AE3BE9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Изучение физики способно внести решающий вклад в формирование естественно-научной грамотности обучающихся.</w:t>
      </w:r>
    </w:p>
    <w:p w14:paraId="0E148333" w14:textId="77777777" w:rsidR="00EC011C" w:rsidRPr="00C620CF" w:rsidRDefault="00EC011C" w:rsidP="00C620CF">
      <w:pPr>
        <w:pStyle w:val="af5"/>
        <w:spacing w:line="276" w:lineRule="auto"/>
        <w:ind w:firstLine="709"/>
        <w:contextualSpacing/>
        <w:rPr>
          <w:rFonts w:ascii="Times New Roman" w:hAnsi="Times New Roman" w:cs="Times New Roman"/>
          <w:sz w:val="24"/>
          <w:szCs w:val="24"/>
        </w:rPr>
      </w:pPr>
      <w:bookmarkStart w:id="581" w:name="bookmark1363"/>
    </w:p>
    <w:p w14:paraId="43FA003D"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ЦЕЛИ ИЗУЧЕНИЯ УЧЕБНОГО ПРЕДМЕТА «ФИЗИКА»</w:t>
      </w:r>
      <w:bookmarkEnd w:id="581"/>
    </w:p>
    <w:p w14:paraId="68E7ED4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2487148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Цели изучения физики:</w:t>
      </w:r>
    </w:p>
    <w:p w14:paraId="6D2ABD41"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14:paraId="1BAB5463"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—развитие представлений о научном методе познания и формирование исследовательского отношения к окружающим явлениям;</w:t>
      </w:r>
    </w:p>
    <w:p w14:paraId="16D1117D"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—формирование научного мировоззрения как результата изучения основ строения материи и фундаментальных законов физики;</w:t>
      </w:r>
    </w:p>
    <w:p w14:paraId="6D98B2BD"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lastRenderedPageBreak/>
        <w:t>—формирование представлений о роли физики для развития других естественных наук, техники и технологий;</w:t>
      </w:r>
    </w:p>
    <w:p w14:paraId="160DDDB2"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CFEB1D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Достижение этих целей на уровне основного общего образования обеспечивается решением следующих задач:</w:t>
      </w:r>
    </w:p>
    <w:p w14:paraId="41F90CC0"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—приобретение знаний о дискретном строении вещества, о механических, тепловых, электрических, магнитных и квантовых явлениях;</w:t>
      </w:r>
    </w:p>
    <w:p w14:paraId="0A6AE976"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—приобретение умений описывать и объяснять физические явления с использованием полученных знаний;</w:t>
      </w:r>
    </w:p>
    <w:p w14:paraId="428B00D3"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14:paraId="69AB77E4"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2234C7A"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F39DEAD"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4C88847C"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582" w:name="bookmark1365"/>
      <w:r w:rsidRPr="00C620CF">
        <w:rPr>
          <w:rFonts w:ascii="Times New Roman" w:hAnsi="Times New Roman" w:cs="Times New Roman"/>
          <w:sz w:val="24"/>
          <w:szCs w:val="24"/>
        </w:rPr>
        <w:t>МЕСТО УЧЕБНОГО ПРЕДМЕТА «ФИЗИКА» В УЧЕБНОМ ПЛАНЕ</w:t>
      </w:r>
      <w:bookmarkEnd w:id="582"/>
    </w:p>
    <w:p w14:paraId="2C4F5C4B" w14:textId="2C5EF743"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2C4CA6DE" w14:textId="77777777" w:rsidR="00C676A4" w:rsidRPr="00C620CF" w:rsidRDefault="00C676A4" w:rsidP="00C620CF">
      <w:pPr>
        <w:pStyle w:val="13"/>
        <w:spacing w:line="276" w:lineRule="auto"/>
        <w:ind w:firstLine="709"/>
        <w:contextualSpacing/>
        <w:jc w:val="both"/>
        <w:rPr>
          <w:color w:val="auto"/>
          <w:sz w:val="24"/>
          <w:szCs w:val="24"/>
        </w:rPr>
      </w:pPr>
      <w:r w:rsidRPr="00C620CF">
        <w:rPr>
          <w:color w:val="auto"/>
          <w:sz w:val="24"/>
          <w:szCs w:val="24"/>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13AA55CA" w14:textId="77777777" w:rsidR="00C676A4" w:rsidRPr="00C620CF" w:rsidRDefault="00C676A4" w:rsidP="00C620CF">
      <w:pPr>
        <w:pStyle w:val="13"/>
        <w:spacing w:line="276" w:lineRule="auto"/>
        <w:ind w:firstLine="709"/>
        <w:contextualSpacing/>
        <w:jc w:val="both"/>
        <w:rPr>
          <w:color w:val="auto"/>
          <w:sz w:val="24"/>
          <w:szCs w:val="24"/>
        </w:rPr>
      </w:pPr>
      <w:r w:rsidRPr="00C620CF">
        <w:rPr>
          <w:color w:val="auto"/>
          <w:sz w:val="24"/>
          <w:szCs w:val="24"/>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08A9D045" w14:textId="77777777" w:rsidR="00C676A4" w:rsidRPr="00C620CF" w:rsidRDefault="00C676A4" w:rsidP="00C620CF">
      <w:pPr>
        <w:pStyle w:val="13"/>
        <w:spacing w:line="276" w:lineRule="auto"/>
        <w:ind w:firstLine="709"/>
        <w:contextualSpacing/>
        <w:jc w:val="both"/>
        <w:rPr>
          <w:color w:val="auto"/>
          <w:sz w:val="24"/>
          <w:szCs w:val="24"/>
        </w:rPr>
      </w:pPr>
      <w:r w:rsidRPr="00C620CF">
        <w:rPr>
          <w:color w:val="auto"/>
          <w:sz w:val="24"/>
          <w:szCs w:val="24"/>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75A7AF25" w14:textId="77777777" w:rsidR="00C676A4" w:rsidRPr="00C620CF" w:rsidRDefault="00C676A4" w:rsidP="00C620CF">
      <w:pPr>
        <w:pStyle w:val="13"/>
        <w:spacing w:line="276" w:lineRule="auto"/>
        <w:ind w:firstLine="709"/>
        <w:contextualSpacing/>
        <w:jc w:val="both"/>
        <w:rPr>
          <w:color w:val="auto"/>
          <w:sz w:val="24"/>
          <w:szCs w:val="24"/>
        </w:rPr>
      </w:pPr>
      <w:r w:rsidRPr="00C620CF">
        <w:rPr>
          <w:color w:val="auto"/>
          <w:sz w:val="24"/>
          <w:szCs w:val="24"/>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14:paraId="3CF7149B" w14:textId="77777777" w:rsidR="00C676A4" w:rsidRPr="00C620CF" w:rsidRDefault="00C676A4" w:rsidP="00C620CF">
      <w:pPr>
        <w:pStyle w:val="13"/>
        <w:spacing w:line="276" w:lineRule="auto"/>
        <w:ind w:firstLine="709"/>
        <w:contextualSpacing/>
        <w:jc w:val="both"/>
        <w:rPr>
          <w:color w:val="auto"/>
          <w:sz w:val="24"/>
          <w:szCs w:val="24"/>
        </w:rPr>
      </w:pPr>
      <w:r w:rsidRPr="00C620CF">
        <w:rPr>
          <w:color w:val="auto"/>
          <w:sz w:val="24"/>
          <w:szCs w:val="24"/>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686CAD99" w14:textId="77777777" w:rsidR="00C676A4" w:rsidRPr="00C620CF" w:rsidRDefault="00C676A4" w:rsidP="00C620CF">
      <w:pPr>
        <w:pStyle w:val="13"/>
        <w:spacing w:line="276" w:lineRule="auto"/>
        <w:ind w:firstLine="709"/>
        <w:contextualSpacing/>
        <w:jc w:val="both"/>
        <w:rPr>
          <w:color w:val="auto"/>
          <w:sz w:val="24"/>
          <w:szCs w:val="24"/>
        </w:rPr>
        <w:sectPr w:rsidR="00C676A4" w:rsidRPr="00C620CF" w:rsidSect="0047134A">
          <w:footerReference w:type="even" r:id="rId42"/>
          <w:footerReference w:type="default" r:id="rId43"/>
          <w:footnotePr>
            <w:numRestart w:val="eachPage"/>
          </w:footnotePr>
          <w:pgSz w:w="11907" w:h="16839" w:code="9"/>
          <w:pgMar w:top="629" w:right="710" w:bottom="961" w:left="715" w:header="0" w:footer="3" w:gutter="0"/>
          <w:cols w:space="720"/>
          <w:noEndnote/>
          <w:docGrid w:linePitch="360"/>
        </w:sectPr>
      </w:pPr>
    </w:p>
    <w:p w14:paraId="7B947B84"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sz w:val="24"/>
          <w:szCs w:val="24"/>
        </w:rPr>
      </w:pPr>
      <w:bookmarkStart w:id="583" w:name="bookmark1367"/>
      <w:r w:rsidRPr="00C620CF">
        <w:rPr>
          <w:rFonts w:ascii="Times New Roman" w:hAnsi="Times New Roman" w:cs="Times New Roman"/>
          <w:sz w:val="24"/>
          <w:szCs w:val="24"/>
        </w:rPr>
        <w:lastRenderedPageBreak/>
        <w:t>СОДЕРЖАНИЕ УЧЕБНОГО ПРЕДМЕТА «ФИЗИКА»</w:t>
      </w:r>
      <w:bookmarkEnd w:id="583"/>
    </w:p>
    <w:p w14:paraId="0A5361BB" w14:textId="77777777" w:rsidR="00EC011C" w:rsidRPr="00C620CF" w:rsidRDefault="00EC011C" w:rsidP="00C620CF">
      <w:pPr>
        <w:pStyle w:val="af5"/>
        <w:spacing w:line="276" w:lineRule="auto"/>
        <w:ind w:firstLine="709"/>
        <w:contextualSpacing/>
        <w:rPr>
          <w:rFonts w:ascii="Times New Roman" w:hAnsi="Times New Roman" w:cs="Times New Roman"/>
          <w:sz w:val="24"/>
          <w:szCs w:val="24"/>
        </w:rPr>
      </w:pPr>
    </w:p>
    <w:p w14:paraId="3BD8F044"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584" w:name="bookmark1369"/>
      <w:r w:rsidRPr="00C620CF">
        <w:rPr>
          <w:rFonts w:ascii="Times New Roman" w:hAnsi="Times New Roman" w:cs="Times New Roman"/>
          <w:sz w:val="24"/>
          <w:szCs w:val="24"/>
        </w:rPr>
        <w:t>7 класс</w:t>
      </w:r>
      <w:bookmarkEnd w:id="584"/>
    </w:p>
    <w:p w14:paraId="0C86366D" w14:textId="77777777" w:rsidR="00EC011C" w:rsidRPr="00C620CF" w:rsidRDefault="00EC011C" w:rsidP="00C620CF">
      <w:pPr>
        <w:pStyle w:val="af5"/>
        <w:spacing w:line="276" w:lineRule="auto"/>
        <w:ind w:firstLine="709"/>
        <w:contextualSpacing/>
        <w:rPr>
          <w:rFonts w:ascii="Times New Roman" w:hAnsi="Times New Roman" w:cs="Times New Roman"/>
          <w:sz w:val="24"/>
          <w:szCs w:val="24"/>
        </w:rPr>
      </w:pPr>
    </w:p>
    <w:p w14:paraId="13E29F49"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1. Физика и её роль в познании окружающего мира</w:t>
      </w:r>
    </w:p>
    <w:p w14:paraId="7805630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Физика — наука о природе. Явления природы (МС</w:t>
      </w:r>
      <w:r w:rsidRPr="00C620CF">
        <w:rPr>
          <w:color w:val="auto"/>
          <w:sz w:val="24"/>
          <w:szCs w:val="24"/>
          <w:vertAlign w:val="superscript"/>
        </w:rPr>
        <w:t>1</w:t>
      </w:r>
      <w:r w:rsidRPr="00C620CF">
        <w:rPr>
          <w:color w:val="auto"/>
          <w:sz w:val="24"/>
          <w:szCs w:val="24"/>
        </w:rPr>
        <w:t>). Физические явления: механические, тепловые, электрические, магнитные, световые, звуковые.</w:t>
      </w:r>
    </w:p>
    <w:p w14:paraId="01B4BD2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Физические величины. Измерение физических величин. Физические приборы. Погрешность измерений. Международная система единиц.</w:t>
      </w:r>
    </w:p>
    <w:p w14:paraId="0DC9C1F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022BBB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Демонстрации</w:t>
      </w:r>
    </w:p>
    <w:p w14:paraId="1F87E838" w14:textId="77777777" w:rsidR="00A57638" w:rsidRPr="00C620CF" w:rsidRDefault="00E235EB" w:rsidP="00C620CF">
      <w:pPr>
        <w:pStyle w:val="13"/>
        <w:numPr>
          <w:ilvl w:val="0"/>
          <w:numId w:val="140"/>
        </w:numPr>
        <w:tabs>
          <w:tab w:val="left" w:pos="509"/>
        </w:tabs>
        <w:spacing w:line="276" w:lineRule="auto"/>
        <w:ind w:left="400" w:firstLine="709"/>
        <w:contextualSpacing/>
        <w:jc w:val="both"/>
        <w:rPr>
          <w:color w:val="auto"/>
          <w:sz w:val="24"/>
          <w:szCs w:val="24"/>
        </w:rPr>
      </w:pPr>
      <w:r w:rsidRPr="00C620CF">
        <w:rPr>
          <w:color w:val="auto"/>
          <w:sz w:val="24"/>
          <w:szCs w:val="24"/>
        </w:rPr>
        <w:t>Механические, тепловые, электрические, магнитные, световые явления.</w:t>
      </w:r>
    </w:p>
    <w:p w14:paraId="3BE4818A" w14:textId="77777777" w:rsidR="00A57638" w:rsidRPr="00C620CF" w:rsidRDefault="00E235EB" w:rsidP="00C620CF">
      <w:pPr>
        <w:pStyle w:val="13"/>
        <w:numPr>
          <w:ilvl w:val="0"/>
          <w:numId w:val="140"/>
        </w:numPr>
        <w:tabs>
          <w:tab w:val="left" w:pos="518"/>
        </w:tabs>
        <w:spacing w:line="276" w:lineRule="auto"/>
        <w:ind w:left="400" w:firstLine="709"/>
        <w:contextualSpacing/>
        <w:jc w:val="both"/>
        <w:rPr>
          <w:color w:val="auto"/>
          <w:sz w:val="24"/>
          <w:szCs w:val="24"/>
        </w:rPr>
      </w:pPr>
      <w:r w:rsidRPr="00C620CF">
        <w:rPr>
          <w:color w:val="auto"/>
          <w:sz w:val="24"/>
          <w:szCs w:val="24"/>
        </w:rPr>
        <w:t>Физические приборы и процедура прямых измерений аналоговым и цифровым прибором.</w:t>
      </w:r>
    </w:p>
    <w:p w14:paraId="484A52C4"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Лабораторные работы и опыты</w:t>
      </w:r>
      <w:r w:rsidRPr="00C620CF">
        <w:rPr>
          <w:color w:val="auto"/>
          <w:sz w:val="24"/>
          <w:szCs w:val="24"/>
          <w:vertAlign w:val="superscript"/>
        </w:rPr>
        <w:footnoteReference w:id="20"/>
      </w:r>
      <w:r w:rsidRPr="00C620CF">
        <w:rPr>
          <w:color w:val="auto"/>
          <w:sz w:val="24"/>
          <w:szCs w:val="24"/>
          <w:vertAlign w:val="superscript"/>
        </w:rPr>
        <w:t xml:space="preserve"> </w:t>
      </w:r>
      <w:r w:rsidRPr="00C620CF">
        <w:rPr>
          <w:color w:val="auto"/>
          <w:sz w:val="24"/>
          <w:szCs w:val="24"/>
          <w:vertAlign w:val="superscript"/>
        </w:rPr>
        <w:footnoteReference w:id="21"/>
      </w:r>
    </w:p>
    <w:p w14:paraId="6655F58E" w14:textId="77777777" w:rsidR="00A57638" w:rsidRPr="00C620CF" w:rsidRDefault="00E235EB" w:rsidP="00C620CF">
      <w:pPr>
        <w:pStyle w:val="13"/>
        <w:numPr>
          <w:ilvl w:val="0"/>
          <w:numId w:val="141"/>
        </w:numPr>
        <w:tabs>
          <w:tab w:val="left" w:pos="509"/>
        </w:tabs>
        <w:spacing w:line="276" w:lineRule="auto"/>
        <w:ind w:left="400" w:firstLine="709"/>
        <w:contextualSpacing/>
        <w:jc w:val="both"/>
        <w:rPr>
          <w:color w:val="auto"/>
          <w:sz w:val="24"/>
          <w:szCs w:val="24"/>
        </w:rPr>
      </w:pPr>
      <w:r w:rsidRPr="00C620CF">
        <w:rPr>
          <w:color w:val="auto"/>
          <w:sz w:val="24"/>
          <w:szCs w:val="24"/>
        </w:rPr>
        <w:t>Определение цены деления шкалы измерительного прибора.</w:t>
      </w:r>
    </w:p>
    <w:p w14:paraId="0ABA25F3" w14:textId="77777777" w:rsidR="00A57638" w:rsidRPr="00C620CF" w:rsidRDefault="00E235EB" w:rsidP="00C620CF">
      <w:pPr>
        <w:pStyle w:val="13"/>
        <w:numPr>
          <w:ilvl w:val="0"/>
          <w:numId w:val="141"/>
        </w:numPr>
        <w:tabs>
          <w:tab w:val="left" w:pos="518"/>
        </w:tabs>
        <w:spacing w:line="276" w:lineRule="auto"/>
        <w:ind w:firstLine="709"/>
        <w:contextualSpacing/>
        <w:jc w:val="both"/>
        <w:rPr>
          <w:color w:val="auto"/>
          <w:sz w:val="24"/>
          <w:szCs w:val="24"/>
        </w:rPr>
      </w:pPr>
      <w:r w:rsidRPr="00C620CF">
        <w:rPr>
          <w:color w:val="auto"/>
          <w:sz w:val="24"/>
          <w:szCs w:val="24"/>
        </w:rPr>
        <w:t>Измерение расстояний.</w:t>
      </w:r>
    </w:p>
    <w:p w14:paraId="224E9B31" w14:textId="77777777" w:rsidR="00A57638" w:rsidRPr="00C620CF" w:rsidRDefault="00E235EB" w:rsidP="00C620CF">
      <w:pPr>
        <w:pStyle w:val="13"/>
        <w:numPr>
          <w:ilvl w:val="0"/>
          <w:numId w:val="141"/>
        </w:numPr>
        <w:tabs>
          <w:tab w:val="left" w:pos="518"/>
        </w:tabs>
        <w:spacing w:line="276" w:lineRule="auto"/>
        <w:ind w:firstLine="709"/>
        <w:contextualSpacing/>
        <w:jc w:val="both"/>
        <w:rPr>
          <w:color w:val="auto"/>
          <w:sz w:val="24"/>
          <w:szCs w:val="24"/>
        </w:rPr>
      </w:pPr>
      <w:r w:rsidRPr="00C620CF">
        <w:rPr>
          <w:color w:val="auto"/>
          <w:sz w:val="24"/>
          <w:szCs w:val="24"/>
        </w:rPr>
        <w:t>Измерение объёма жидкости и твёрдого тела.</w:t>
      </w:r>
    </w:p>
    <w:p w14:paraId="3CA47E51" w14:textId="77777777" w:rsidR="00A57638" w:rsidRPr="00C620CF" w:rsidRDefault="00E235EB" w:rsidP="00C620CF">
      <w:pPr>
        <w:pStyle w:val="13"/>
        <w:numPr>
          <w:ilvl w:val="0"/>
          <w:numId w:val="141"/>
        </w:numPr>
        <w:tabs>
          <w:tab w:val="left" w:pos="518"/>
        </w:tabs>
        <w:spacing w:line="276" w:lineRule="auto"/>
        <w:ind w:firstLine="709"/>
        <w:contextualSpacing/>
        <w:jc w:val="both"/>
        <w:rPr>
          <w:color w:val="auto"/>
          <w:sz w:val="24"/>
          <w:szCs w:val="24"/>
        </w:rPr>
      </w:pPr>
      <w:r w:rsidRPr="00C620CF">
        <w:rPr>
          <w:color w:val="auto"/>
          <w:sz w:val="24"/>
          <w:szCs w:val="24"/>
        </w:rPr>
        <w:t>Определение размеров малых тел.</w:t>
      </w:r>
    </w:p>
    <w:p w14:paraId="0D8EC943" w14:textId="77777777" w:rsidR="00A57638" w:rsidRPr="00C620CF" w:rsidRDefault="00E235EB" w:rsidP="00C620CF">
      <w:pPr>
        <w:pStyle w:val="13"/>
        <w:numPr>
          <w:ilvl w:val="0"/>
          <w:numId w:val="141"/>
        </w:numPr>
        <w:tabs>
          <w:tab w:val="left" w:pos="514"/>
        </w:tabs>
        <w:spacing w:line="276" w:lineRule="auto"/>
        <w:ind w:left="400" w:firstLine="709"/>
        <w:contextualSpacing/>
        <w:jc w:val="both"/>
        <w:rPr>
          <w:color w:val="auto"/>
          <w:sz w:val="24"/>
          <w:szCs w:val="24"/>
        </w:rPr>
      </w:pPr>
      <w:r w:rsidRPr="00C620CF">
        <w:rPr>
          <w:color w:val="auto"/>
          <w:sz w:val="24"/>
          <w:szCs w:val="24"/>
        </w:rPr>
        <w:t>Измерение температуры при помощи жидкостного термометра и датчика температуры.</w:t>
      </w:r>
    </w:p>
    <w:p w14:paraId="39CBCF08" w14:textId="77777777" w:rsidR="00A57638" w:rsidRPr="00C620CF" w:rsidRDefault="00E235EB" w:rsidP="00C620CF">
      <w:pPr>
        <w:pStyle w:val="13"/>
        <w:numPr>
          <w:ilvl w:val="0"/>
          <w:numId w:val="141"/>
        </w:numPr>
        <w:tabs>
          <w:tab w:val="left" w:pos="518"/>
        </w:tabs>
        <w:spacing w:line="276" w:lineRule="auto"/>
        <w:ind w:left="400" w:firstLine="709"/>
        <w:contextualSpacing/>
        <w:jc w:val="both"/>
        <w:rPr>
          <w:color w:val="auto"/>
          <w:sz w:val="24"/>
          <w:szCs w:val="24"/>
        </w:rPr>
      </w:pPr>
      <w:r w:rsidRPr="00C620CF">
        <w:rPr>
          <w:color w:val="auto"/>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14:paraId="5AD22884"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2. Первоначальные сведения о строении вещества</w:t>
      </w:r>
    </w:p>
    <w:p w14:paraId="4B693C2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Строение вещества: атомы и молекулы, их размеры. Опыты, доказывающие дискретное строение вещества.</w:t>
      </w:r>
    </w:p>
    <w:p w14:paraId="1F3562B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E19937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163B663F"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Демонстрации</w:t>
      </w:r>
    </w:p>
    <w:p w14:paraId="7FCE37D4" w14:textId="77777777" w:rsidR="00A57638" w:rsidRPr="00C620CF" w:rsidRDefault="00E235EB" w:rsidP="00C620CF">
      <w:pPr>
        <w:pStyle w:val="13"/>
        <w:numPr>
          <w:ilvl w:val="0"/>
          <w:numId w:val="142"/>
        </w:numPr>
        <w:tabs>
          <w:tab w:val="left" w:pos="493"/>
        </w:tabs>
        <w:spacing w:line="276" w:lineRule="auto"/>
        <w:ind w:firstLine="709"/>
        <w:contextualSpacing/>
        <w:jc w:val="both"/>
        <w:rPr>
          <w:color w:val="auto"/>
          <w:sz w:val="24"/>
          <w:szCs w:val="24"/>
        </w:rPr>
      </w:pPr>
      <w:r w:rsidRPr="00C620CF">
        <w:rPr>
          <w:color w:val="auto"/>
          <w:sz w:val="24"/>
          <w:szCs w:val="24"/>
        </w:rPr>
        <w:t>Наблюдение броуновского движения.</w:t>
      </w:r>
    </w:p>
    <w:p w14:paraId="2540C205" w14:textId="77777777" w:rsidR="00A57638" w:rsidRPr="00C620CF" w:rsidRDefault="00E235EB" w:rsidP="00C620CF">
      <w:pPr>
        <w:pStyle w:val="13"/>
        <w:numPr>
          <w:ilvl w:val="0"/>
          <w:numId w:val="142"/>
        </w:numPr>
        <w:tabs>
          <w:tab w:val="left" w:pos="503"/>
        </w:tabs>
        <w:spacing w:line="276" w:lineRule="auto"/>
        <w:ind w:firstLine="709"/>
        <w:contextualSpacing/>
        <w:jc w:val="both"/>
        <w:rPr>
          <w:color w:val="auto"/>
          <w:sz w:val="24"/>
          <w:szCs w:val="24"/>
        </w:rPr>
      </w:pPr>
      <w:r w:rsidRPr="00C620CF">
        <w:rPr>
          <w:color w:val="auto"/>
          <w:sz w:val="24"/>
          <w:szCs w:val="24"/>
        </w:rPr>
        <w:t>Наблюдение диффузии.</w:t>
      </w:r>
    </w:p>
    <w:p w14:paraId="405FF2FD" w14:textId="77777777" w:rsidR="00A57638" w:rsidRPr="00C620CF" w:rsidRDefault="00E235EB" w:rsidP="00C620CF">
      <w:pPr>
        <w:pStyle w:val="13"/>
        <w:numPr>
          <w:ilvl w:val="0"/>
          <w:numId w:val="142"/>
        </w:numPr>
        <w:tabs>
          <w:tab w:val="left" w:pos="503"/>
        </w:tabs>
        <w:spacing w:line="276" w:lineRule="auto"/>
        <w:ind w:left="400" w:firstLine="709"/>
        <w:contextualSpacing/>
        <w:jc w:val="both"/>
        <w:rPr>
          <w:color w:val="auto"/>
          <w:sz w:val="24"/>
          <w:szCs w:val="24"/>
        </w:rPr>
      </w:pPr>
      <w:r w:rsidRPr="00C620CF">
        <w:rPr>
          <w:color w:val="auto"/>
          <w:sz w:val="24"/>
          <w:szCs w:val="24"/>
        </w:rPr>
        <w:t>Наблюдение явлений, объясняющихся притяжением или отталкиванием частиц вещества.</w:t>
      </w:r>
    </w:p>
    <w:p w14:paraId="3BF99E1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Лабораторные работы и опыты</w:t>
      </w:r>
    </w:p>
    <w:p w14:paraId="7232AB73" w14:textId="77777777" w:rsidR="00A57638" w:rsidRPr="00C620CF" w:rsidRDefault="00E235EB" w:rsidP="00C620CF">
      <w:pPr>
        <w:pStyle w:val="13"/>
        <w:numPr>
          <w:ilvl w:val="0"/>
          <w:numId w:val="143"/>
        </w:numPr>
        <w:tabs>
          <w:tab w:val="left" w:pos="493"/>
        </w:tabs>
        <w:spacing w:line="276" w:lineRule="auto"/>
        <w:ind w:left="400" w:firstLine="709"/>
        <w:contextualSpacing/>
        <w:jc w:val="both"/>
        <w:rPr>
          <w:color w:val="auto"/>
          <w:sz w:val="24"/>
          <w:szCs w:val="24"/>
        </w:rPr>
      </w:pPr>
      <w:r w:rsidRPr="00C620CF">
        <w:rPr>
          <w:color w:val="auto"/>
          <w:sz w:val="24"/>
          <w:szCs w:val="24"/>
        </w:rPr>
        <w:t>Оценка диаметра атома методом рядов (с использованием фотографий).</w:t>
      </w:r>
    </w:p>
    <w:p w14:paraId="1CE8457A" w14:textId="77777777" w:rsidR="00A57638" w:rsidRPr="00C620CF" w:rsidRDefault="00E235EB" w:rsidP="00C620CF">
      <w:pPr>
        <w:pStyle w:val="13"/>
        <w:numPr>
          <w:ilvl w:val="0"/>
          <w:numId w:val="143"/>
        </w:numPr>
        <w:tabs>
          <w:tab w:val="left" w:pos="503"/>
        </w:tabs>
        <w:spacing w:line="276" w:lineRule="auto"/>
        <w:ind w:firstLine="709"/>
        <w:contextualSpacing/>
        <w:jc w:val="both"/>
        <w:rPr>
          <w:color w:val="auto"/>
          <w:sz w:val="24"/>
          <w:szCs w:val="24"/>
        </w:rPr>
      </w:pPr>
      <w:r w:rsidRPr="00C620CF">
        <w:rPr>
          <w:color w:val="auto"/>
          <w:sz w:val="24"/>
          <w:szCs w:val="24"/>
        </w:rPr>
        <w:t>Опыты по наблюдению теплового расширения газов.</w:t>
      </w:r>
    </w:p>
    <w:p w14:paraId="15BE25FA" w14:textId="77777777" w:rsidR="00A57638" w:rsidRPr="00C620CF" w:rsidRDefault="00E235EB" w:rsidP="00C620CF">
      <w:pPr>
        <w:pStyle w:val="13"/>
        <w:numPr>
          <w:ilvl w:val="0"/>
          <w:numId w:val="143"/>
        </w:numPr>
        <w:tabs>
          <w:tab w:val="left" w:pos="503"/>
        </w:tabs>
        <w:spacing w:line="276" w:lineRule="auto"/>
        <w:ind w:left="400" w:firstLine="709"/>
        <w:contextualSpacing/>
        <w:jc w:val="both"/>
        <w:rPr>
          <w:color w:val="auto"/>
          <w:sz w:val="24"/>
          <w:szCs w:val="24"/>
        </w:rPr>
      </w:pPr>
      <w:r w:rsidRPr="00C620CF">
        <w:rPr>
          <w:color w:val="auto"/>
          <w:sz w:val="24"/>
          <w:szCs w:val="24"/>
        </w:rPr>
        <w:t>Опыты по обнаружению действия сил молекулярного притяжения.</w:t>
      </w:r>
    </w:p>
    <w:p w14:paraId="3AC39454"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3. Движение и взаимодействие тел</w:t>
      </w:r>
    </w:p>
    <w:p w14:paraId="7C1E304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D301FB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Явление инерции. Закон инерции. Взаимодействие тел как причина изменения скорости </w:t>
      </w:r>
      <w:r w:rsidRPr="00C620CF">
        <w:rPr>
          <w:color w:val="auto"/>
          <w:sz w:val="24"/>
          <w:szCs w:val="24"/>
        </w:rPr>
        <w:lastRenderedPageBreak/>
        <w:t>движения тел. Масса как мера инертности тела. Плотность вещества. Связь плотности с количеством молекул в единице объёма вещества.</w:t>
      </w:r>
    </w:p>
    <w:p w14:paraId="2A3D813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14936E6E"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Демонстрации</w:t>
      </w:r>
    </w:p>
    <w:p w14:paraId="77003C10" w14:textId="77777777" w:rsidR="00A57638" w:rsidRPr="00C620CF" w:rsidRDefault="00E235EB" w:rsidP="00C620CF">
      <w:pPr>
        <w:pStyle w:val="13"/>
        <w:numPr>
          <w:ilvl w:val="0"/>
          <w:numId w:val="144"/>
        </w:numPr>
        <w:tabs>
          <w:tab w:val="left" w:pos="493"/>
        </w:tabs>
        <w:spacing w:line="276" w:lineRule="auto"/>
        <w:ind w:firstLine="709"/>
        <w:contextualSpacing/>
        <w:jc w:val="both"/>
        <w:rPr>
          <w:color w:val="auto"/>
          <w:sz w:val="24"/>
          <w:szCs w:val="24"/>
        </w:rPr>
      </w:pPr>
      <w:r w:rsidRPr="00C620CF">
        <w:rPr>
          <w:color w:val="auto"/>
          <w:sz w:val="24"/>
          <w:szCs w:val="24"/>
        </w:rPr>
        <w:t>Наблюдение механического движения тела.</w:t>
      </w:r>
    </w:p>
    <w:p w14:paraId="5F0D244D" w14:textId="77777777" w:rsidR="00A57638" w:rsidRPr="00C620CF" w:rsidRDefault="00E235EB" w:rsidP="00C620CF">
      <w:pPr>
        <w:pStyle w:val="13"/>
        <w:numPr>
          <w:ilvl w:val="0"/>
          <w:numId w:val="144"/>
        </w:numPr>
        <w:tabs>
          <w:tab w:val="left" w:pos="503"/>
        </w:tabs>
        <w:spacing w:line="276" w:lineRule="auto"/>
        <w:ind w:firstLine="709"/>
        <w:contextualSpacing/>
        <w:jc w:val="both"/>
        <w:rPr>
          <w:color w:val="auto"/>
          <w:sz w:val="24"/>
          <w:szCs w:val="24"/>
        </w:rPr>
      </w:pPr>
      <w:r w:rsidRPr="00C620CF">
        <w:rPr>
          <w:color w:val="auto"/>
          <w:sz w:val="24"/>
          <w:szCs w:val="24"/>
        </w:rPr>
        <w:t>Измерение скорости прямолинейного движения.</w:t>
      </w:r>
    </w:p>
    <w:p w14:paraId="16368CCB" w14:textId="77777777" w:rsidR="00A57638" w:rsidRPr="00C620CF" w:rsidRDefault="00E235EB" w:rsidP="00C620CF">
      <w:pPr>
        <w:pStyle w:val="13"/>
        <w:numPr>
          <w:ilvl w:val="0"/>
          <w:numId w:val="144"/>
        </w:numPr>
        <w:tabs>
          <w:tab w:val="left" w:pos="503"/>
        </w:tabs>
        <w:spacing w:line="276" w:lineRule="auto"/>
        <w:ind w:firstLine="709"/>
        <w:contextualSpacing/>
        <w:jc w:val="both"/>
        <w:rPr>
          <w:color w:val="auto"/>
          <w:sz w:val="24"/>
          <w:szCs w:val="24"/>
        </w:rPr>
      </w:pPr>
      <w:r w:rsidRPr="00C620CF">
        <w:rPr>
          <w:color w:val="auto"/>
          <w:sz w:val="24"/>
          <w:szCs w:val="24"/>
        </w:rPr>
        <w:t>Наблюдение явления инерции.</w:t>
      </w:r>
    </w:p>
    <w:p w14:paraId="45C41406" w14:textId="77777777" w:rsidR="00A57638" w:rsidRPr="00C620CF" w:rsidRDefault="00E235EB" w:rsidP="00C620CF">
      <w:pPr>
        <w:pStyle w:val="13"/>
        <w:numPr>
          <w:ilvl w:val="0"/>
          <w:numId w:val="144"/>
        </w:numPr>
        <w:tabs>
          <w:tab w:val="left" w:pos="508"/>
        </w:tabs>
        <w:spacing w:line="276" w:lineRule="auto"/>
        <w:ind w:firstLine="709"/>
        <w:contextualSpacing/>
        <w:jc w:val="both"/>
        <w:rPr>
          <w:color w:val="auto"/>
          <w:sz w:val="24"/>
          <w:szCs w:val="24"/>
        </w:rPr>
      </w:pPr>
      <w:r w:rsidRPr="00C620CF">
        <w:rPr>
          <w:color w:val="auto"/>
          <w:sz w:val="24"/>
          <w:szCs w:val="24"/>
        </w:rPr>
        <w:t>Наблюдение изменения скорости при взаимодействии тел.</w:t>
      </w:r>
    </w:p>
    <w:p w14:paraId="0E410093" w14:textId="77777777" w:rsidR="00A57638" w:rsidRPr="00C620CF" w:rsidRDefault="00E235EB" w:rsidP="00C620CF">
      <w:pPr>
        <w:pStyle w:val="13"/>
        <w:numPr>
          <w:ilvl w:val="0"/>
          <w:numId w:val="144"/>
        </w:numPr>
        <w:tabs>
          <w:tab w:val="left" w:pos="498"/>
        </w:tabs>
        <w:spacing w:line="276" w:lineRule="auto"/>
        <w:ind w:firstLine="709"/>
        <w:contextualSpacing/>
        <w:jc w:val="both"/>
        <w:rPr>
          <w:color w:val="auto"/>
          <w:sz w:val="24"/>
          <w:szCs w:val="24"/>
        </w:rPr>
      </w:pPr>
      <w:r w:rsidRPr="00C620CF">
        <w:rPr>
          <w:color w:val="auto"/>
          <w:sz w:val="24"/>
          <w:szCs w:val="24"/>
        </w:rPr>
        <w:t>Сравнение масс по взаимодействию тел.</w:t>
      </w:r>
    </w:p>
    <w:p w14:paraId="6EBFCB6F" w14:textId="77777777" w:rsidR="00A57638" w:rsidRPr="00C620CF" w:rsidRDefault="00E235EB" w:rsidP="00C620CF">
      <w:pPr>
        <w:pStyle w:val="13"/>
        <w:numPr>
          <w:ilvl w:val="0"/>
          <w:numId w:val="144"/>
        </w:numPr>
        <w:tabs>
          <w:tab w:val="left" w:pos="503"/>
        </w:tabs>
        <w:spacing w:line="276" w:lineRule="auto"/>
        <w:ind w:firstLine="709"/>
        <w:contextualSpacing/>
        <w:jc w:val="both"/>
        <w:rPr>
          <w:color w:val="auto"/>
          <w:sz w:val="24"/>
          <w:szCs w:val="24"/>
        </w:rPr>
      </w:pPr>
      <w:r w:rsidRPr="00C620CF">
        <w:rPr>
          <w:color w:val="auto"/>
          <w:sz w:val="24"/>
          <w:szCs w:val="24"/>
        </w:rPr>
        <w:t>Сложение сил, направленных по одной прямой.</w:t>
      </w:r>
    </w:p>
    <w:p w14:paraId="4EEC5ED4" w14:textId="77777777" w:rsidR="00A57638" w:rsidRPr="00C620CF" w:rsidRDefault="00E235EB" w:rsidP="00C620CF">
      <w:pPr>
        <w:pStyle w:val="70"/>
        <w:ind w:firstLine="709"/>
        <w:contextualSpacing/>
        <w:jc w:val="both"/>
        <w:rPr>
          <w:color w:val="auto"/>
          <w:sz w:val="24"/>
          <w:szCs w:val="24"/>
        </w:rPr>
      </w:pPr>
      <w:r w:rsidRPr="00C620CF">
        <w:rPr>
          <w:b/>
          <w:bCs/>
          <w:i/>
          <w:iCs/>
          <w:color w:val="auto"/>
          <w:sz w:val="24"/>
          <w:szCs w:val="24"/>
        </w:rPr>
        <w:t>Лабораторные работы и опыты</w:t>
      </w:r>
    </w:p>
    <w:p w14:paraId="5CFECE72" w14:textId="77777777" w:rsidR="00A57638" w:rsidRPr="00C620CF" w:rsidRDefault="00E235EB" w:rsidP="00C620CF">
      <w:pPr>
        <w:pStyle w:val="13"/>
        <w:numPr>
          <w:ilvl w:val="0"/>
          <w:numId w:val="145"/>
        </w:numPr>
        <w:tabs>
          <w:tab w:val="left" w:pos="493"/>
        </w:tabs>
        <w:spacing w:line="276" w:lineRule="auto"/>
        <w:ind w:left="400" w:firstLine="709"/>
        <w:contextualSpacing/>
        <w:jc w:val="both"/>
        <w:rPr>
          <w:color w:val="auto"/>
          <w:sz w:val="24"/>
          <w:szCs w:val="24"/>
        </w:rPr>
      </w:pPr>
      <w:r w:rsidRPr="00C620CF">
        <w:rPr>
          <w:color w:val="auto"/>
          <w:sz w:val="24"/>
          <w:szCs w:val="24"/>
        </w:rPr>
        <w:t>Определение скорости равномерного движения (шарика в жидкости, модели электрического автомобиля и т. п.).</w:t>
      </w:r>
    </w:p>
    <w:p w14:paraId="3642C6AD" w14:textId="77777777" w:rsidR="00A57638" w:rsidRPr="00C620CF" w:rsidRDefault="00E235EB" w:rsidP="00C620CF">
      <w:pPr>
        <w:pStyle w:val="13"/>
        <w:numPr>
          <w:ilvl w:val="0"/>
          <w:numId w:val="145"/>
        </w:numPr>
        <w:tabs>
          <w:tab w:val="left" w:pos="503"/>
        </w:tabs>
        <w:spacing w:line="276" w:lineRule="auto"/>
        <w:ind w:left="400" w:firstLine="709"/>
        <w:contextualSpacing/>
        <w:jc w:val="both"/>
        <w:rPr>
          <w:color w:val="auto"/>
          <w:sz w:val="24"/>
          <w:szCs w:val="24"/>
        </w:rPr>
      </w:pPr>
      <w:r w:rsidRPr="00C620CF">
        <w:rPr>
          <w:color w:val="auto"/>
          <w:sz w:val="24"/>
          <w:szCs w:val="24"/>
        </w:rPr>
        <w:t>Определение средней скорости скольжения бруска или шарика по наклонной плоскости.</w:t>
      </w:r>
    </w:p>
    <w:p w14:paraId="3ACCBDD4" w14:textId="77777777" w:rsidR="00A57638" w:rsidRPr="00C620CF" w:rsidRDefault="00E235EB" w:rsidP="00C620CF">
      <w:pPr>
        <w:pStyle w:val="13"/>
        <w:numPr>
          <w:ilvl w:val="0"/>
          <w:numId w:val="145"/>
        </w:numPr>
        <w:tabs>
          <w:tab w:val="left" w:pos="503"/>
        </w:tabs>
        <w:spacing w:line="276" w:lineRule="auto"/>
        <w:ind w:firstLine="709"/>
        <w:contextualSpacing/>
        <w:jc w:val="both"/>
        <w:rPr>
          <w:color w:val="auto"/>
          <w:sz w:val="24"/>
          <w:szCs w:val="24"/>
        </w:rPr>
      </w:pPr>
      <w:r w:rsidRPr="00C620CF">
        <w:rPr>
          <w:color w:val="auto"/>
          <w:sz w:val="24"/>
          <w:szCs w:val="24"/>
        </w:rPr>
        <w:t>Определение плотности твёрдого тела.</w:t>
      </w:r>
    </w:p>
    <w:p w14:paraId="5B9B45D5" w14:textId="77777777" w:rsidR="00A57638" w:rsidRPr="00C620CF" w:rsidRDefault="00E235EB" w:rsidP="00C620CF">
      <w:pPr>
        <w:pStyle w:val="13"/>
        <w:numPr>
          <w:ilvl w:val="0"/>
          <w:numId w:val="145"/>
        </w:numPr>
        <w:tabs>
          <w:tab w:val="left" w:pos="508"/>
        </w:tabs>
        <w:spacing w:line="276" w:lineRule="auto"/>
        <w:ind w:left="400" w:firstLine="709"/>
        <w:contextualSpacing/>
        <w:jc w:val="both"/>
        <w:rPr>
          <w:color w:val="auto"/>
          <w:sz w:val="24"/>
          <w:szCs w:val="24"/>
        </w:rPr>
      </w:pPr>
      <w:r w:rsidRPr="00C620CF">
        <w:rPr>
          <w:color w:val="auto"/>
          <w:sz w:val="24"/>
          <w:szCs w:val="24"/>
        </w:rPr>
        <w:t>Опыты, демонстрирующие зависимость растяжения (деформации) пружины от приложенной силы.</w:t>
      </w:r>
    </w:p>
    <w:p w14:paraId="6ED2D1B8" w14:textId="77777777" w:rsidR="00A57638" w:rsidRPr="00C620CF" w:rsidRDefault="00E235EB" w:rsidP="00C620CF">
      <w:pPr>
        <w:pStyle w:val="13"/>
        <w:numPr>
          <w:ilvl w:val="0"/>
          <w:numId w:val="145"/>
        </w:numPr>
        <w:tabs>
          <w:tab w:val="left" w:pos="498"/>
        </w:tabs>
        <w:spacing w:line="276" w:lineRule="auto"/>
        <w:ind w:left="400" w:firstLine="709"/>
        <w:contextualSpacing/>
        <w:jc w:val="both"/>
        <w:rPr>
          <w:color w:val="auto"/>
          <w:sz w:val="24"/>
          <w:szCs w:val="24"/>
        </w:rPr>
      </w:pPr>
      <w:r w:rsidRPr="00C620CF">
        <w:rPr>
          <w:color w:val="auto"/>
          <w:sz w:val="24"/>
          <w:szCs w:val="24"/>
        </w:rPr>
        <w:t>Опыты, демонстрирующие зависимость силы трения скольжения от силы давления и характера соприкасающихся поверхностей.</w:t>
      </w:r>
    </w:p>
    <w:p w14:paraId="28C47BC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4. Давление твёрдых тел, жидкостей и газов</w:t>
      </w:r>
    </w:p>
    <w:p w14:paraId="14CD458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21F21E4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6080140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Действие жидкости и газа на погружённое в них тело. Выталкивающая (архимедова) сила. Закон Архимеда. Плавание тел. Воздухоплавание.</w:t>
      </w:r>
    </w:p>
    <w:p w14:paraId="2C8E58DE"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Демонстрации</w:t>
      </w:r>
    </w:p>
    <w:p w14:paraId="6BF4192F" w14:textId="77777777" w:rsidR="00A57638" w:rsidRPr="00C620CF" w:rsidRDefault="00E235EB" w:rsidP="00C620CF">
      <w:pPr>
        <w:pStyle w:val="13"/>
        <w:numPr>
          <w:ilvl w:val="0"/>
          <w:numId w:val="146"/>
        </w:numPr>
        <w:tabs>
          <w:tab w:val="left" w:pos="493"/>
        </w:tabs>
        <w:spacing w:line="276" w:lineRule="auto"/>
        <w:ind w:firstLine="709"/>
        <w:contextualSpacing/>
        <w:jc w:val="both"/>
        <w:rPr>
          <w:color w:val="auto"/>
          <w:sz w:val="24"/>
          <w:szCs w:val="24"/>
        </w:rPr>
      </w:pPr>
      <w:r w:rsidRPr="00C620CF">
        <w:rPr>
          <w:color w:val="auto"/>
          <w:sz w:val="24"/>
          <w:szCs w:val="24"/>
        </w:rPr>
        <w:t>Зависимость давления газа от температуры.</w:t>
      </w:r>
    </w:p>
    <w:p w14:paraId="0E77066E" w14:textId="77777777" w:rsidR="00A57638" w:rsidRPr="00C620CF" w:rsidRDefault="00E235EB" w:rsidP="00C620CF">
      <w:pPr>
        <w:pStyle w:val="13"/>
        <w:numPr>
          <w:ilvl w:val="0"/>
          <w:numId w:val="146"/>
        </w:numPr>
        <w:tabs>
          <w:tab w:val="left" w:pos="503"/>
        </w:tabs>
        <w:spacing w:line="276" w:lineRule="auto"/>
        <w:ind w:firstLine="709"/>
        <w:contextualSpacing/>
        <w:jc w:val="both"/>
        <w:rPr>
          <w:color w:val="auto"/>
          <w:sz w:val="24"/>
          <w:szCs w:val="24"/>
        </w:rPr>
      </w:pPr>
      <w:r w:rsidRPr="00C620CF">
        <w:rPr>
          <w:color w:val="auto"/>
          <w:sz w:val="24"/>
          <w:szCs w:val="24"/>
        </w:rPr>
        <w:t>Передача давления жидкостью и газом.</w:t>
      </w:r>
    </w:p>
    <w:p w14:paraId="073E623C" w14:textId="77777777" w:rsidR="00A57638" w:rsidRPr="00C620CF" w:rsidRDefault="00E235EB" w:rsidP="00C620CF">
      <w:pPr>
        <w:pStyle w:val="13"/>
        <w:numPr>
          <w:ilvl w:val="0"/>
          <w:numId w:val="146"/>
        </w:numPr>
        <w:tabs>
          <w:tab w:val="left" w:pos="503"/>
        </w:tabs>
        <w:spacing w:line="276" w:lineRule="auto"/>
        <w:ind w:firstLine="709"/>
        <w:contextualSpacing/>
        <w:jc w:val="both"/>
        <w:rPr>
          <w:color w:val="auto"/>
          <w:sz w:val="24"/>
          <w:szCs w:val="24"/>
        </w:rPr>
      </w:pPr>
      <w:r w:rsidRPr="00C620CF">
        <w:rPr>
          <w:color w:val="auto"/>
          <w:sz w:val="24"/>
          <w:szCs w:val="24"/>
        </w:rPr>
        <w:t>Сообщающиеся сосуды.</w:t>
      </w:r>
    </w:p>
    <w:p w14:paraId="7F4B5B14" w14:textId="77777777" w:rsidR="00A57638" w:rsidRPr="00C620CF" w:rsidRDefault="00E235EB" w:rsidP="00C620CF">
      <w:pPr>
        <w:pStyle w:val="13"/>
        <w:numPr>
          <w:ilvl w:val="0"/>
          <w:numId w:val="146"/>
        </w:numPr>
        <w:tabs>
          <w:tab w:val="left" w:pos="508"/>
        </w:tabs>
        <w:spacing w:line="276" w:lineRule="auto"/>
        <w:ind w:firstLine="709"/>
        <w:contextualSpacing/>
        <w:jc w:val="both"/>
        <w:rPr>
          <w:color w:val="auto"/>
          <w:sz w:val="24"/>
          <w:szCs w:val="24"/>
        </w:rPr>
      </w:pPr>
      <w:r w:rsidRPr="00C620CF">
        <w:rPr>
          <w:color w:val="auto"/>
          <w:sz w:val="24"/>
          <w:szCs w:val="24"/>
        </w:rPr>
        <w:t>Гидравлический пресс.</w:t>
      </w:r>
    </w:p>
    <w:p w14:paraId="08F212D1" w14:textId="77777777" w:rsidR="00A57638" w:rsidRPr="00C620CF" w:rsidRDefault="00E235EB" w:rsidP="00C620CF">
      <w:pPr>
        <w:pStyle w:val="13"/>
        <w:numPr>
          <w:ilvl w:val="0"/>
          <w:numId w:val="146"/>
        </w:numPr>
        <w:tabs>
          <w:tab w:val="left" w:pos="498"/>
        </w:tabs>
        <w:spacing w:line="276" w:lineRule="auto"/>
        <w:ind w:firstLine="709"/>
        <w:contextualSpacing/>
        <w:jc w:val="both"/>
        <w:rPr>
          <w:color w:val="auto"/>
          <w:sz w:val="24"/>
          <w:szCs w:val="24"/>
        </w:rPr>
      </w:pPr>
      <w:r w:rsidRPr="00C620CF">
        <w:rPr>
          <w:color w:val="auto"/>
          <w:sz w:val="24"/>
          <w:szCs w:val="24"/>
        </w:rPr>
        <w:t>Проявление действия атмосферного давления.</w:t>
      </w:r>
    </w:p>
    <w:p w14:paraId="49C89BD7" w14:textId="77777777" w:rsidR="00A57638" w:rsidRPr="00C620CF" w:rsidRDefault="00E235EB" w:rsidP="00C620CF">
      <w:pPr>
        <w:pStyle w:val="13"/>
        <w:numPr>
          <w:ilvl w:val="0"/>
          <w:numId w:val="146"/>
        </w:numPr>
        <w:tabs>
          <w:tab w:val="left" w:pos="503"/>
        </w:tabs>
        <w:spacing w:line="276" w:lineRule="auto"/>
        <w:ind w:left="400" w:firstLine="709"/>
        <w:contextualSpacing/>
        <w:jc w:val="both"/>
        <w:rPr>
          <w:color w:val="auto"/>
          <w:sz w:val="24"/>
          <w:szCs w:val="24"/>
        </w:rPr>
      </w:pPr>
      <w:r w:rsidRPr="00C620CF">
        <w:rPr>
          <w:color w:val="auto"/>
          <w:sz w:val="24"/>
          <w:szCs w:val="24"/>
        </w:rPr>
        <w:t>Зависимость выталкивающей силы от объёма погружённой части тела и плотности жидкости.</w:t>
      </w:r>
    </w:p>
    <w:p w14:paraId="300F5E9F" w14:textId="77777777" w:rsidR="00A57638" w:rsidRPr="00C620CF" w:rsidRDefault="00E235EB" w:rsidP="00C620CF">
      <w:pPr>
        <w:pStyle w:val="13"/>
        <w:numPr>
          <w:ilvl w:val="0"/>
          <w:numId w:val="146"/>
        </w:numPr>
        <w:tabs>
          <w:tab w:val="left" w:pos="493"/>
        </w:tabs>
        <w:spacing w:line="276" w:lineRule="auto"/>
        <w:ind w:left="400" w:firstLine="709"/>
        <w:contextualSpacing/>
        <w:jc w:val="both"/>
        <w:rPr>
          <w:color w:val="auto"/>
          <w:sz w:val="24"/>
          <w:szCs w:val="24"/>
        </w:rPr>
      </w:pPr>
      <w:r w:rsidRPr="00C620CF">
        <w:rPr>
          <w:color w:val="auto"/>
          <w:sz w:val="24"/>
          <w:szCs w:val="24"/>
        </w:rPr>
        <w:t>Равенство выталкивающей силы весу вытесненной жидкости.</w:t>
      </w:r>
    </w:p>
    <w:p w14:paraId="58ADD998" w14:textId="77777777" w:rsidR="00A57638" w:rsidRPr="00C620CF" w:rsidRDefault="00E235EB" w:rsidP="00C620CF">
      <w:pPr>
        <w:pStyle w:val="13"/>
        <w:numPr>
          <w:ilvl w:val="0"/>
          <w:numId w:val="146"/>
        </w:numPr>
        <w:tabs>
          <w:tab w:val="left" w:pos="503"/>
        </w:tabs>
        <w:spacing w:line="276" w:lineRule="auto"/>
        <w:ind w:left="400" w:firstLine="709"/>
        <w:contextualSpacing/>
        <w:jc w:val="both"/>
        <w:rPr>
          <w:color w:val="auto"/>
          <w:sz w:val="24"/>
          <w:szCs w:val="24"/>
        </w:rPr>
      </w:pPr>
      <w:r w:rsidRPr="00C620CF">
        <w:rPr>
          <w:color w:val="auto"/>
          <w:sz w:val="24"/>
          <w:szCs w:val="24"/>
        </w:rPr>
        <w:t>Условие плавания тел: плавание или погружение тел в зависимости от соотношения плотностей тела и жидкости.</w:t>
      </w:r>
    </w:p>
    <w:p w14:paraId="2081824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Лабораторные работы и опыты</w:t>
      </w:r>
    </w:p>
    <w:p w14:paraId="236F7A0B" w14:textId="77777777" w:rsidR="00A57638" w:rsidRPr="00C620CF" w:rsidRDefault="00E235EB" w:rsidP="00C620CF">
      <w:pPr>
        <w:pStyle w:val="13"/>
        <w:numPr>
          <w:ilvl w:val="0"/>
          <w:numId w:val="147"/>
        </w:numPr>
        <w:tabs>
          <w:tab w:val="left" w:pos="493"/>
        </w:tabs>
        <w:spacing w:line="276" w:lineRule="auto"/>
        <w:ind w:left="400" w:firstLine="709"/>
        <w:contextualSpacing/>
        <w:jc w:val="both"/>
        <w:rPr>
          <w:color w:val="auto"/>
          <w:sz w:val="24"/>
          <w:szCs w:val="24"/>
        </w:rPr>
      </w:pPr>
      <w:r w:rsidRPr="00C620CF">
        <w:rPr>
          <w:color w:val="auto"/>
          <w:sz w:val="24"/>
          <w:szCs w:val="24"/>
        </w:rPr>
        <w:t>Исследование зависимости веса тела в воде от объёма погружённой в жидкость части тела.</w:t>
      </w:r>
    </w:p>
    <w:p w14:paraId="06A9BDD5" w14:textId="77777777" w:rsidR="00A57638" w:rsidRPr="00C620CF" w:rsidRDefault="00E235EB" w:rsidP="00C620CF">
      <w:pPr>
        <w:pStyle w:val="13"/>
        <w:numPr>
          <w:ilvl w:val="0"/>
          <w:numId w:val="147"/>
        </w:numPr>
        <w:tabs>
          <w:tab w:val="left" w:pos="505"/>
        </w:tabs>
        <w:spacing w:line="276" w:lineRule="auto"/>
        <w:ind w:left="400" w:firstLine="709"/>
        <w:contextualSpacing/>
        <w:jc w:val="both"/>
        <w:rPr>
          <w:color w:val="auto"/>
          <w:sz w:val="24"/>
          <w:szCs w:val="24"/>
        </w:rPr>
      </w:pPr>
      <w:r w:rsidRPr="00C620CF">
        <w:rPr>
          <w:color w:val="auto"/>
          <w:sz w:val="24"/>
          <w:szCs w:val="24"/>
        </w:rPr>
        <w:t>Определение выталкивающей силы, действующей на тело, погружённое в жидкость.</w:t>
      </w:r>
    </w:p>
    <w:p w14:paraId="38E452F2" w14:textId="77777777" w:rsidR="00A57638" w:rsidRPr="00C620CF" w:rsidRDefault="00E235EB" w:rsidP="00C620CF">
      <w:pPr>
        <w:pStyle w:val="13"/>
        <w:numPr>
          <w:ilvl w:val="0"/>
          <w:numId w:val="147"/>
        </w:numPr>
        <w:tabs>
          <w:tab w:val="left" w:pos="505"/>
        </w:tabs>
        <w:spacing w:line="276" w:lineRule="auto"/>
        <w:ind w:left="400" w:firstLine="709"/>
        <w:contextualSpacing/>
        <w:jc w:val="both"/>
        <w:rPr>
          <w:color w:val="auto"/>
          <w:sz w:val="24"/>
          <w:szCs w:val="24"/>
        </w:rPr>
      </w:pPr>
      <w:r w:rsidRPr="00C620CF">
        <w:rPr>
          <w:color w:val="auto"/>
          <w:sz w:val="24"/>
          <w:szCs w:val="24"/>
        </w:rPr>
        <w:lastRenderedPageBreak/>
        <w:t>Проверка независимости выталкивающей силы, действующей на тело в жидкости, от массы тела.</w:t>
      </w:r>
    </w:p>
    <w:p w14:paraId="2A4EDB18" w14:textId="77777777" w:rsidR="00A57638" w:rsidRPr="00C620CF" w:rsidRDefault="00E235EB" w:rsidP="00C620CF">
      <w:pPr>
        <w:pStyle w:val="13"/>
        <w:numPr>
          <w:ilvl w:val="0"/>
          <w:numId w:val="147"/>
        </w:numPr>
        <w:tabs>
          <w:tab w:val="left" w:pos="510"/>
        </w:tabs>
        <w:spacing w:line="276" w:lineRule="auto"/>
        <w:ind w:left="400" w:firstLine="709"/>
        <w:contextualSpacing/>
        <w:jc w:val="both"/>
        <w:rPr>
          <w:color w:val="auto"/>
          <w:sz w:val="24"/>
          <w:szCs w:val="24"/>
        </w:rPr>
      </w:pPr>
      <w:r w:rsidRPr="00C620CF">
        <w:rPr>
          <w:color w:val="auto"/>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2E37DEA5" w14:textId="77777777" w:rsidR="00A57638" w:rsidRPr="00C620CF" w:rsidRDefault="00E235EB" w:rsidP="00C620CF">
      <w:pPr>
        <w:pStyle w:val="13"/>
        <w:numPr>
          <w:ilvl w:val="0"/>
          <w:numId w:val="147"/>
        </w:numPr>
        <w:tabs>
          <w:tab w:val="left" w:pos="500"/>
        </w:tabs>
        <w:spacing w:line="276" w:lineRule="auto"/>
        <w:ind w:left="400" w:firstLine="709"/>
        <w:contextualSpacing/>
        <w:jc w:val="both"/>
        <w:rPr>
          <w:color w:val="auto"/>
          <w:sz w:val="24"/>
          <w:szCs w:val="24"/>
        </w:rPr>
      </w:pPr>
      <w:r w:rsidRPr="00C620CF">
        <w:rPr>
          <w:color w:val="auto"/>
          <w:sz w:val="24"/>
          <w:szCs w:val="24"/>
        </w:rPr>
        <w:t>Конструирование ареометра или конструирование лодки и определение её грузоподъёмности.</w:t>
      </w:r>
    </w:p>
    <w:p w14:paraId="306518E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5. Работа и мощность. Энергия</w:t>
      </w:r>
    </w:p>
    <w:p w14:paraId="3178981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Механическая работа. Мощность.</w:t>
      </w:r>
    </w:p>
    <w:p w14:paraId="7A6FFCE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3546137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5C66A01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Демонстрации</w:t>
      </w:r>
    </w:p>
    <w:p w14:paraId="6817771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1. Примеры простых механизмов.</w:t>
      </w:r>
    </w:p>
    <w:p w14:paraId="674112DC"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Лабораторные работы и опыты</w:t>
      </w:r>
    </w:p>
    <w:p w14:paraId="467D69C6" w14:textId="77777777" w:rsidR="00A57638" w:rsidRPr="00C620CF" w:rsidRDefault="00E235EB" w:rsidP="00C620CF">
      <w:pPr>
        <w:pStyle w:val="13"/>
        <w:numPr>
          <w:ilvl w:val="0"/>
          <w:numId w:val="148"/>
        </w:numPr>
        <w:tabs>
          <w:tab w:val="left" w:pos="495"/>
        </w:tabs>
        <w:spacing w:line="276" w:lineRule="auto"/>
        <w:ind w:left="400" w:firstLine="709"/>
        <w:contextualSpacing/>
        <w:jc w:val="both"/>
        <w:rPr>
          <w:color w:val="auto"/>
          <w:sz w:val="24"/>
          <w:szCs w:val="24"/>
        </w:rPr>
      </w:pPr>
      <w:r w:rsidRPr="00C620CF">
        <w:rPr>
          <w:color w:val="auto"/>
          <w:sz w:val="24"/>
          <w:szCs w:val="24"/>
        </w:rPr>
        <w:t>Определение работы силы трения при равномерном движении тела по горизонтальной поверхности.</w:t>
      </w:r>
    </w:p>
    <w:p w14:paraId="544FA154" w14:textId="77777777" w:rsidR="00A57638" w:rsidRPr="00C620CF" w:rsidRDefault="00E235EB" w:rsidP="00C620CF">
      <w:pPr>
        <w:pStyle w:val="13"/>
        <w:numPr>
          <w:ilvl w:val="0"/>
          <w:numId w:val="148"/>
        </w:numPr>
        <w:tabs>
          <w:tab w:val="left" w:pos="505"/>
        </w:tabs>
        <w:spacing w:line="276" w:lineRule="auto"/>
        <w:ind w:firstLine="709"/>
        <w:contextualSpacing/>
        <w:jc w:val="both"/>
        <w:rPr>
          <w:color w:val="auto"/>
          <w:sz w:val="24"/>
          <w:szCs w:val="24"/>
        </w:rPr>
      </w:pPr>
      <w:r w:rsidRPr="00C620CF">
        <w:rPr>
          <w:color w:val="auto"/>
          <w:sz w:val="24"/>
          <w:szCs w:val="24"/>
        </w:rPr>
        <w:t>Исследование условий равновесия рычага.</w:t>
      </w:r>
    </w:p>
    <w:p w14:paraId="0DECE989" w14:textId="77777777" w:rsidR="00A57638" w:rsidRPr="00C620CF" w:rsidRDefault="00E235EB" w:rsidP="00C620CF">
      <w:pPr>
        <w:pStyle w:val="13"/>
        <w:numPr>
          <w:ilvl w:val="0"/>
          <w:numId w:val="148"/>
        </w:numPr>
        <w:tabs>
          <w:tab w:val="left" w:pos="505"/>
        </w:tabs>
        <w:spacing w:line="276" w:lineRule="auto"/>
        <w:ind w:firstLine="709"/>
        <w:contextualSpacing/>
        <w:jc w:val="both"/>
        <w:rPr>
          <w:color w:val="auto"/>
          <w:sz w:val="24"/>
          <w:szCs w:val="24"/>
        </w:rPr>
      </w:pPr>
      <w:r w:rsidRPr="00C620CF">
        <w:rPr>
          <w:color w:val="auto"/>
          <w:sz w:val="24"/>
          <w:szCs w:val="24"/>
        </w:rPr>
        <w:t>Измерение КПД наклонной плоскости.</w:t>
      </w:r>
    </w:p>
    <w:p w14:paraId="54C7F453" w14:textId="77777777" w:rsidR="00A57638" w:rsidRPr="00C620CF" w:rsidRDefault="00E235EB" w:rsidP="00C620CF">
      <w:pPr>
        <w:pStyle w:val="13"/>
        <w:numPr>
          <w:ilvl w:val="0"/>
          <w:numId w:val="148"/>
        </w:numPr>
        <w:tabs>
          <w:tab w:val="left" w:pos="505"/>
        </w:tabs>
        <w:spacing w:line="276" w:lineRule="auto"/>
        <w:ind w:firstLine="709"/>
        <w:contextualSpacing/>
        <w:jc w:val="both"/>
        <w:rPr>
          <w:color w:val="auto"/>
          <w:sz w:val="24"/>
          <w:szCs w:val="24"/>
        </w:rPr>
      </w:pPr>
      <w:r w:rsidRPr="00C620CF">
        <w:rPr>
          <w:color w:val="auto"/>
          <w:sz w:val="24"/>
          <w:szCs w:val="24"/>
        </w:rPr>
        <w:t>Изучение закона сохранения механической энергии.</w:t>
      </w:r>
    </w:p>
    <w:p w14:paraId="15F4FFE7"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585" w:name="bookmark1371"/>
      <w:r w:rsidRPr="00C620CF">
        <w:rPr>
          <w:rFonts w:ascii="Times New Roman" w:hAnsi="Times New Roman" w:cs="Times New Roman"/>
          <w:sz w:val="24"/>
          <w:szCs w:val="24"/>
        </w:rPr>
        <w:t>8 класс</w:t>
      </w:r>
      <w:bookmarkEnd w:id="585"/>
    </w:p>
    <w:p w14:paraId="7309FC09" w14:textId="77777777" w:rsidR="00EC011C" w:rsidRPr="00C620CF" w:rsidRDefault="00EC011C" w:rsidP="00C620CF">
      <w:pPr>
        <w:pStyle w:val="13"/>
        <w:spacing w:line="276" w:lineRule="auto"/>
        <w:ind w:firstLine="709"/>
        <w:contextualSpacing/>
        <w:jc w:val="both"/>
        <w:rPr>
          <w:b/>
          <w:bCs/>
          <w:color w:val="auto"/>
          <w:sz w:val="24"/>
          <w:szCs w:val="24"/>
        </w:rPr>
      </w:pPr>
    </w:p>
    <w:p w14:paraId="6116CB2C"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6. Тепловые явления</w:t>
      </w:r>
    </w:p>
    <w:p w14:paraId="427D320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57F4DE4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67FF47C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Температура. Связь температуры со скоростью теплового движения частиц.</w:t>
      </w:r>
    </w:p>
    <w:p w14:paraId="47720AF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7D1B85D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Количество теплоты. Удельная теплоёмкость вещества. Теплообмен и тепловое равновесие. Уравнение теплового баланса.</w:t>
      </w:r>
    </w:p>
    <w:p w14:paraId="23EB4AD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14:paraId="14A33F7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Энергия топлива. Удельная теплота сгорания.</w:t>
      </w:r>
    </w:p>
    <w:p w14:paraId="55C6DA3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Принципы работы тепловых двигателей. КПД теплового двигателя. Тепловые двигатели и защита окружающей среды (МС).</w:t>
      </w:r>
    </w:p>
    <w:p w14:paraId="48AEB1A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Закон сохранения и превращения энергии в тепловых процессах (МС).</w:t>
      </w:r>
    </w:p>
    <w:p w14:paraId="70E2DBB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Демонстрации</w:t>
      </w:r>
    </w:p>
    <w:p w14:paraId="4A13D937" w14:textId="77777777" w:rsidR="00A57638" w:rsidRPr="00C620CF" w:rsidRDefault="00E235EB" w:rsidP="00C620CF">
      <w:pPr>
        <w:pStyle w:val="13"/>
        <w:numPr>
          <w:ilvl w:val="0"/>
          <w:numId w:val="149"/>
        </w:numPr>
        <w:tabs>
          <w:tab w:val="left" w:pos="426"/>
          <w:tab w:val="left" w:pos="567"/>
          <w:tab w:val="left" w:pos="709"/>
        </w:tabs>
        <w:spacing w:line="276" w:lineRule="auto"/>
        <w:ind w:left="426" w:firstLine="709"/>
        <w:contextualSpacing/>
        <w:jc w:val="both"/>
        <w:rPr>
          <w:color w:val="auto"/>
          <w:sz w:val="24"/>
          <w:szCs w:val="24"/>
        </w:rPr>
      </w:pPr>
      <w:r w:rsidRPr="00C620CF">
        <w:rPr>
          <w:color w:val="auto"/>
          <w:sz w:val="24"/>
          <w:szCs w:val="24"/>
        </w:rPr>
        <w:t>Наблюдение броуновского движения.</w:t>
      </w:r>
    </w:p>
    <w:p w14:paraId="7680F5CF" w14:textId="77777777" w:rsidR="00A57638" w:rsidRPr="00C620CF" w:rsidRDefault="00E235EB" w:rsidP="00C620CF">
      <w:pPr>
        <w:pStyle w:val="13"/>
        <w:numPr>
          <w:ilvl w:val="0"/>
          <w:numId w:val="149"/>
        </w:numPr>
        <w:tabs>
          <w:tab w:val="left" w:pos="426"/>
          <w:tab w:val="left" w:pos="567"/>
          <w:tab w:val="left" w:pos="709"/>
        </w:tabs>
        <w:spacing w:line="276" w:lineRule="auto"/>
        <w:ind w:left="426" w:firstLine="709"/>
        <w:contextualSpacing/>
        <w:jc w:val="both"/>
        <w:rPr>
          <w:color w:val="auto"/>
          <w:sz w:val="24"/>
          <w:szCs w:val="24"/>
        </w:rPr>
      </w:pPr>
      <w:r w:rsidRPr="00C620CF">
        <w:rPr>
          <w:color w:val="auto"/>
          <w:sz w:val="24"/>
          <w:szCs w:val="24"/>
        </w:rPr>
        <w:t>Наблюдение диффузии.</w:t>
      </w:r>
    </w:p>
    <w:p w14:paraId="4C62F671" w14:textId="77777777" w:rsidR="00A57638" w:rsidRPr="00C620CF" w:rsidRDefault="00E235EB" w:rsidP="00C620CF">
      <w:pPr>
        <w:pStyle w:val="13"/>
        <w:numPr>
          <w:ilvl w:val="0"/>
          <w:numId w:val="149"/>
        </w:numPr>
        <w:tabs>
          <w:tab w:val="left" w:pos="426"/>
          <w:tab w:val="left" w:pos="567"/>
          <w:tab w:val="left" w:pos="709"/>
        </w:tabs>
        <w:spacing w:line="276" w:lineRule="auto"/>
        <w:ind w:left="426" w:firstLine="709"/>
        <w:contextualSpacing/>
        <w:jc w:val="both"/>
        <w:rPr>
          <w:color w:val="auto"/>
          <w:sz w:val="24"/>
          <w:szCs w:val="24"/>
        </w:rPr>
      </w:pPr>
      <w:r w:rsidRPr="00C620CF">
        <w:rPr>
          <w:color w:val="auto"/>
          <w:sz w:val="24"/>
          <w:szCs w:val="24"/>
        </w:rPr>
        <w:t>Наблюдение явлений смачивания и капиллярных явлений.</w:t>
      </w:r>
    </w:p>
    <w:p w14:paraId="0B952ACA" w14:textId="77777777" w:rsidR="00A57638" w:rsidRPr="00C620CF" w:rsidRDefault="00E235EB" w:rsidP="00C620CF">
      <w:pPr>
        <w:pStyle w:val="13"/>
        <w:numPr>
          <w:ilvl w:val="0"/>
          <w:numId w:val="149"/>
        </w:numPr>
        <w:tabs>
          <w:tab w:val="left" w:pos="426"/>
          <w:tab w:val="left" w:pos="567"/>
          <w:tab w:val="left" w:pos="709"/>
        </w:tabs>
        <w:spacing w:line="276" w:lineRule="auto"/>
        <w:ind w:left="426" w:firstLine="709"/>
        <w:contextualSpacing/>
        <w:jc w:val="both"/>
        <w:rPr>
          <w:color w:val="auto"/>
          <w:sz w:val="24"/>
          <w:szCs w:val="24"/>
        </w:rPr>
      </w:pPr>
      <w:r w:rsidRPr="00C620CF">
        <w:rPr>
          <w:color w:val="auto"/>
          <w:sz w:val="24"/>
          <w:szCs w:val="24"/>
        </w:rPr>
        <w:t>Наблюдение теплового расширения тел.</w:t>
      </w:r>
    </w:p>
    <w:p w14:paraId="749743C6" w14:textId="77777777" w:rsidR="00A57638" w:rsidRPr="00C620CF" w:rsidRDefault="00E235EB" w:rsidP="00C620CF">
      <w:pPr>
        <w:pStyle w:val="13"/>
        <w:numPr>
          <w:ilvl w:val="0"/>
          <w:numId w:val="149"/>
        </w:numPr>
        <w:tabs>
          <w:tab w:val="left" w:pos="426"/>
          <w:tab w:val="left" w:pos="567"/>
          <w:tab w:val="left" w:pos="709"/>
        </w:tabs>
        <w:spacing w:line="276" w:lineRule="auto"/>
        <w:ind w:left="426" w:firstLine="709"/>
        <w:contextualSpacing/>
        <w:jc w:val="both"/>
        <w:rPr>
          <w:color w:val="auto"/>
          <w:sz w:val="24"/>
          <w:szCs w:val="24"/>
        </w:rPr>
      </w:pPr>
      <w:r w:rsidRPr="00C620CF">
        <w:rPr>
          <w:color w:val="auto"/>
          <w:sz w:val="24"/>
          <w:szCs w:val="24"/>
        </w:rPr>
        <w:lastRenderedPageBreak/>
        <w:t>Изменение давления газа при изменении объёма и нагревании или охлаждении.</w:t>
      </w:r>
    </w:p>
    <w:p w14:paraId="6A0FEC34" w14:textId="77777777" w:rsidR="00A57638" w:rsidRPr="00C620CF" w:rsidRDefault="00E235EB" w:rsidP="00C620CF">
      <w:pPr>
        <w:pStyle w:val="13"/>
        <w:numPr>
          <w:ilvl w:val="0"/>
          <w:numId w:val="149"/>
        </w:numPr>
        <w:tabs>
          <w:tab w:val="left" w:pos="426"/>
          <w:tab w:val="left" w:pos="567"/>
          <w:tab w:val="left" w:pos="709"/>
        </w:tabs>
        <w:spacing w:line="276" w:lineRule="auto"/>
        <w:ind w:left="426" w:firstLine="709"/>
        <w:contextualSpacing/>
        <w:jc w:val="both"/>
        <w:rPr>
          <w:color w:val="auto"/>
          <w:sz w:val="24"/>
          <w:szCs w:val="24"/>
        </w:rPr>
      </w:pPr>
      <w:r w:rsidRPr="00C620CF">
        <w:rPr>
          <w:color w:val="auto"/>
          <w:sz w:val="24"/>
          <w:szCs w:val="24"/>
        </w:rPr>
        <w:t>Правила измерения температуры.</w:t>
      </w:r>
    </w:p>
    <w:p w14:paraId="7FE568AB" w14:textId="77777777" w:rsidR="00A57638" w:rsidRPr="00C620CF" w:rsidRDefault="00E235EB" w:rsidP="00C620CF">
      <w:pPr>
        <w:pStyle w:val="13"/>
        <w:numPr>
          <w:ilvl w:val="0"/>
          <w:numId w:val="149"/>
        </w:numPr>
        <w:tabs>
          <w:tab w:val="left" w:pos="426"/>
          <w:tab w:val="left" w:pos="567"/>
          <w:tab w:val="left" w:pos="709"/>
        </w:tabs>
        <w:spacing w:line="276" w:lineRule="auto"/>
        <w:ind w:left="426" w:firstLine="709"/>
        <w:contextualSpacing/>
        <w:jc w:val="both"/>
        <w:rPr>
          <w:color w:val="auto"/>
          <w:sz w:val="24"/>
          <w:szCs w:val="24"/>
        </w:rPr>
      </w:pPr>
      <w:r w:rsidRPr="00C620CF">
        <w:rPr>
          <w:color w:val="auto"/>
          <w:sz w:val="24"/>
          <w:szCs w:val="24"/>
        </w:rPr>
        <w:t>Виды теплопередачи.</w:t>
      </w:r>
    </w:p>
    <w:p w14:paraId="1EED69E6" w14:textId="77777777" w:rsidR="00A57638" w:rsidRPr="00C620CF" w:rsidRDefault="00E235EB" w:rsidP="00C620CF">
      <w:pPr>
        <w:pStyle w:val="13"/>
        <w:numPr>
          <w:ilvl w:val="0"/>
          <w:numId w:val="149"/>
        </w:numPr>
        <w:tabs>
          <w:tab w:val="left" w:pos="426"/>
          <w:tab w:val="left" w:pos="567"/>
          <w:tab w:val="left" w:pos="709"/>
        </w:tabs>
        <w:spacing w:line="276" w:lineRule="auto"/>
        <w:ind w:left="426" w:firstLine="709"/>
        <w:contextualSpacing/>
        <w:jc w:val="both"/>
        <w:rPr>
          <w:color w:val="auto"/>
          <w:sz w:val="24"/>
          <w:szCs w:val="24"/>
        </w:rPr>
      </w:pPr>
      <w:r w:rsidRPr="00C620CF">
        <w:rPr>
          <w:color w:val="auto"/>
          <w:sz w:val="24"/>
          <w:szCs w:val="24"/>
        </w:rPr>
        <w:t>Охлаждение при совершении работы.</w:t>
      </w:r>
    </w:p>
    <w:p w14:paraId="1504671C" w14:textId="77777777" w:rsidR="00A57638" w:rsidRPr="00C620CF" w:rsidRDefault="00E235EB" w:rsidP="00C620CF">
      <w:pPr>
        <w:pStyle w:val="13"/>
        <w:numPr>
          <w:ilvl w:val="0"/>
          <w:numId w:val="149"/>
        </w:numPr>
        <w:tabs>
          <w:tab w:val="left" w:pos="426"/>
          <w:tab w:val="left" w:pos="567"/>
          <w:tab w:val="left" w:pos="709"/>
        </w:tabs>
        <w:spacing w:line="276" w:lineRule="auto"/>
        <w:ind w:left="426" w:firstLine="709"/>
        <w:contextualSpacing/>
        <w:jc w:val="both"/>
        <w:rPr>
          <w:color w:val="auto"/>
          <w:sz w:val="24"/>
          <w:szCs w:val="24"/>
        </w:rPr>
      </w:pPr>
      <w:r w:rsidRPr="00C620CF">
        <w:rPr>
          <w:color w:val="auto"/>
          <w:sz w:val="24"/>
          <w:szCs w:val="24"/>
        </w:rPr>
        <w:t>Нагревание при совершении работы внешними силами.</w:t>
      </w:r>
    </w:p>
    <w:p w14:paraId="64F46CBE" w14:textId="77777777" w:rsidR="00A57638" w:rsidRPr="00C620CF" w:rsidRDefault="00E235EB" w:rsidP="00C620CF">
      <w:pPr>
        <w:pStyle w:val="13"/>
        <w:numPr>
          <w:ilvl w:val="0"/>
          <w:numId w:val="149"/>
        </w:numPr>
        <w:tabs>
          <w:tab w:val="left" w:pos="426"/>
          <w:tab w:val="left" w:pos="469"/>
          <w:tab w:val="left" w:pos="567"/>
          <w:tab w:val="left" w:pos="709"/>
        </w:tabs>
        <w:spacing w:line="276" w:lineRule="auto"/>
        <w:ind w:left="426" w:firstLine="709"/>
        <w:contextualSpacing/>
        <w:jc w:val="both"/>
        <w:rPr>
          <w:color w:val="auto"/>
          <w:sz w:val="24"/>
          <w:szCs w:val="24"/>
        </w:rPr>
      </w:pPr>
      <w:r w:rsidRPr="00C620CF">
        <w:rPr>
          <w:color w:val="auto"/>
          <w:sz w:val="24"/>
          <w:szCs w:val="24"/>
        </w:rPr>
        <w:t>Сравнение теплоёмкостей различных веществ.</w:t>
      </w:r>
    </w:p>
    <w:p w14:paraId="0FFCB17C" w14:textId="77777777" w:rsidR="00A57638" w:rsidRPr="00C620CF" w:rsidRDefault="00E235EB" w:rsidP="00C620CF">
      <w:pPr>
        <w:pStyle w:val="13"/>
        <w:numPr>
          <w:ilvl w:val="0"/>
          <w:numId w:val="149"/>
        </w:numPr>
        <w:tabs>
          <w:tab w:val="left" w:pos="426"/>
          <w:tab w:val="left" w:pos="469"/>
          <w:tab w:val="left" w:pos="567"/>
          <w:tab w:val="left" w:pos="709"/>
        </w:tabs>
        <w:spacing w:line="276" w:lineRule="auto"/>
        <w:ind w:left="426" w:firstLine="709"/>
        <w:contextualSpacing/>
        <w:jc w:val="both"/>
        <w:rPr>
          <w:color w:val="auto"/>
          <w:sz w:val="24"/>
          <w:szCs w:val="24"/>
        </w:rPr>
      </w:pPr>
      <w:r w:rsidRPr="00C620CF">
        <w:rPr>
          <w:color w:val="auto"/>
          <w:sz w:val="24"/>
          <w:szCs w:val="24"/>
        </w:rPr>
        <w:t>Наблюдение кипения.</w:t>
      </w:r>
    </w:p>
    <w:p w14:paraId="6C318A35" w14:textId="77777777" w:rsidR="00A57638" w:rsidRPr="00C620CF" w:rsidRDefault="00E235EB" w:rsidP="00C620CF">
      <w:pPr>
        <w:pStyle w:val="13"/>
        <w:numPr>
          <w:ilvl w:val="0"/>
          <w:numId w:val="149"/>
        </w:numPr>
        <w:tabs>
          <w:tab w:val="left" w:pos="426"/>
          <w:tab w:val="left" w:pos="469"/>
          <w:tab w:val="left" w:pos="567"/>
          <w:tab w:val="left" w:pos="709"/>
        </w:tabs>
        <w:spacing w:line="276" w:lineRule="auto"/>
        <w:ind w:left="426" w:firstLine="709"/>
        <w:contextualSpacing/>
        <w:jc w:val="both"/>
        <w:rPr>
          <w:color w:val="auto"/>
          <w:sz w:val="24"/>
          <w:szCs w:val="24"/>
        </w:rPr>
      </w:pPr>
      <w:r w:rsidRPr="00C620CF">
        <w:rPr>
          <w:color w:val="auto"/>
          <w:sz w:val="24"/>
          <w:szCs w:val="24"/>
        </w:rPr>
        <w:t>Наблюдение постоянства температуры при плавлении.</w:t>
      </w:r>
    </w:p>
    <w:p w14:paraId="438FFAE1" w14:textId="77777777" w:rsidR="00A57638" w:rsidRPr="00C620CF" w:rsidRDefault="00E235EB" w:rsidP="00C620CF">
      <w:pPr>
        <w:pStyle w:val="13"/>
        <w:numPr>
          <w:ilvl w:val="0"/>
          <w:numId w:val="149"/>
        </w:numPr>
        <w:tabs>
          <w:tab w:val="left" w:pos="426"/>
          <w:tab w:val="left" w:pos="469"/>
          <w:tab w:val="left" w:pos="567"/>
          <w:tab w:val="left" w:pos="709"/>
        </w:tabs>
        <w:spacing w:line="276" w:lineRule="auto"/>
        <w:ind w:left="426" w:firstLine="709"/>
        <w:contextualSpacing/>
        <w:jc w:val="both"/>
        <w:rPr>
          <w:color w:val="auto"/>
          <w:sz w:val="24"/>
          <w:szCs w:val="24"/>
        </w:rPr>
      </w:pPr>
      <w:r w:rsidRPr="00C620CF">
        <w:rPr>
          <w:color w:val="auto"/>
          <w:sz w:val="24"/>
          <w:szCs w:val="24"/>
        </w:rPr>
        <w:t>Модели тепловых двигателей.</w:t>
      </w:r>
    </w:p>
    <w:p w14:paraId="05986BAC"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Лабораторные работы и опыты</w:t>
      </w:r>
    </w:p>
    <w:p w14:paraId="43676878" w14:textId="77777777" w:rsidR="00A57638" w:rsidRPr="00C620CF" w:rsidRDefault="00E235EB" w:rsidP="00C620CF">
      <w:pPr>
        <w:pStyle w:val="13"/>
        <w:numPr>
          <w:ilvl w:val="0"/>
          <w:numId w:val="150"/>
        </w:numPr>
        <w:tabs>
          <w:tab w:val="left" w:pos="509"/>
        </w:tabs>
        <w:spacing w:line="276" w:lineRule="auto"/>
        <w:ind w:left="400" w:firstLine="709"/>
        <w:contextualSpacing/>
        <w:jc w:val="both"/>
        <w:rPr>
          <w:color w:val="auto"/>
          <w:sz w:val="24"/>
          <w:szCs w:val="24"/>
        </w:rPr>
      </w:pPr>
      <w:r w:rsidRPr="00C620CF">
        <w:rPr>
          <w:color w:val="auto"/>
          <w:sz w:val="24"/>
          <w:szCs w:val="24"/>
        </w:rPr>
        <w:t>Опыты по обнаружению действия сил молекулярного притяжения.</w:t>
      </w:r>
    </w:p>
    <w:p w14:paraId="711FAC44" w14:textId="77777777" w:rsidR="00A57638" w:rsidRPr="00C620CF" w:rsidRDefault="00E235EB" w:rsidP="00C620CF">
      <w:pPr>
        <w:pStyle w:val="13"/>
        <w:numPr>
          <w:ilvl w:val="0"/>
          <w:numId w:val="150"/>
        </w:numPr>
        <w:tabs>
          <w:tab w:val="left" w:pos="509"/>
        </w:tabs>
        <w:spacing w:line="276" w:lineRule="auto"/>
        <w:ind w:left="400" w:firstLine="709"/>
        <w:contextualSpacing/>
        <w:jc w:val="both"/>
        <w:rPr>
          <w:color w:val="auto"/>
          <w:sz w:val="24"/>
          <w:szCs w:val="24"/>
        </w:rPr>
      </w:pPr>
      <w:r w:rsidRPr="00C620CF">
        <w:rPr>
          <w:color w:val="auto"/>
          <w:sz w:val="24"/>
          <w:szCs w:val="24"/>
        </w:rPr>
        <w:t>Опыты по выращиванию кристаллов поваренной соли или сахара.</w:t>
      </w:r>
    </w:p>
    <w:p w14:paraId="6720A363" w14:textId="77777777" w:rsidR="00A57638" w:rsidRPr="00C620CF" w:rsidRDefault="00E235EB" w:rsidP="00C620CF">
      <w:pPr>
        <w:pStyle w:val="13"/>
        <w:numPr>
          <w:ilvl w:val="0"/>
          <w:numId w:val="150"/>
        </w:numPr>
        <w:tabs>
          <w:tab w:val="left" w:pos="509"/>
        </w:tabs>
        <w:spacing w:line="276" w:lineRule="auto"/>
        <w:ind w:left="400" w:firstLine="709"/>
        <w:contextualSpacing/>
        <w:jc w:val="both"/>
        <w:rPr>
          <w:color w:val="auto"/>
          <w:sz w:val="24"/>
          <w:szCs w:val="24"/>
        </w:rPr>
      </w:pPr>
      <w:r w:rsidRPr="00C620CF">
        <w:rPr>
          <w:color w:val="auto"/>
          <w:sz w:val="24"/>
          <w:szCs w:val="24"/>
        </w:rPr>
        <w:t>Опыты по наблюдению теплового расширения газов, жидкостей и твёрдых тел.</w:t>
      </w:r>
    </w:p>
    <w:p w14:paraId="6A290260" w14:textId="77777777" w:rsidR="00A57638" w:rsidRPr="00C620CF" w:rsidRDefault="00E235EB" w:rsidP="00C620CF">
      <w:pPr>
        <w:pStyle w:val="13"/>
        <w:numPr>
          <w:ilvl w:val="0"/>
          <w:numId w:val="150"/>
        </w:numPr>
        <w:tabs>
          <w:tab w:val="left" w:pos="509"/>
        </w:tabs>
        <w:spacing w:line="276" w:lineRule="auto"/>
        <w:ind w:left="400" w:firstLine="709"/>
        <w:contextualSpacing/>
        <w:jc w:val="both"/>
        <w:rPr>
          <w:color w:val="auto"/>
          <w:sz w:val="24"/>
          <w:szCs w:val="24"/>
        </w:rPr>
      </w:pPr>
      <w:r w:rsidRPr="00C620CF">
        <w:rPr>
          <w:color w:val="auto"/>
          <w:sz w:val="24"/>
          <w:szCs w:val="24"/>
        </w:rPr>
        <w:t>Определение давления воздуха в баллоне шприца.</w:t>
      </w:r>
    </w:p>
    <w:p w14:paraId="424D0EEB" w14:textId="77777777" w:rsidR="00A57638" w:rsidRPr="00C620CF" w:rsidRDefault="00E235EB" w:rsidP="00C620CF">
      <w:pPr>
        <w:pStyle w:val="13"/>
        <w:numPr>
          <w:ilvl w:val="0"/>
          <w:numId w:val="150"/>
        </w:numPr>
        <w:tabs>
          <w:tab w:val="left" w:pos="509"/>
        </w:tabs>
        <w:spacing w:line="276" w:lineRule="auto"/>
        <w:ind w:left="400" w:firstLine="709"/>
        <w:contextualSpacing/>
        <w:jc w:val="both"/>
        <w:rPr>
          <w:color w:val="auto"/>
          <w:sz w:val="24"/>
          <w:szCs w:val="24"/>
        </w:rPr>
      </w:pPr>
      <w:r w:rsidRPr="00C620CF">
        <w:rPr>
          <w:color w:val="auto"/>
          <w:sz w:val="24"/>
          <w:szCs w:val="24"/>
        </w:rPr>
        <w:t>Опыты, демонстрирующие зависимость давления воздуха от его объёма и нагревания или охлаждения.</w:t>
      </w:r>
    </w:p>
    <w:p w14:paraId="21421262" w14:textId="77777777" w:rsidR="00A57638" w:rsidRPr="00C620CF" w:rsidRDefault="00E235EB" w:rsidP="00C620CF">
      <w:pPr>
        <w:pStyle w:val="13"/>
        <w:numPr>
          <w:ilvl w:val="0"/>
          <w:numId w:val="150"/>
        </w:numPr>
        <w:tabs>
          <w:tab w:val="left" w:pos="459"/>
          <w:tab w:val="left" w:pos="509"/>
        </w:tabs>
        <w:spacing w:line="276" w:lineRule="auto"/>
        <w:ind w:left="400" w:firstLine="709"/>
        <w:contextualSpacing/>
        <w:jc w:val="both"/>
        <w:rPr>
          <w:color w:val="auto"/>
          <w:sz w:val="24"/>
          <w:szCs w:val="24"/>
        </w:rPr>
      </w:pPr>
      <w:r w:rsidRPr="00C620CF">
        <w:rPr>
          <w:color w:val="auto"/>
          <w:sz w:val="24"/>
          <w:szCs w:val="24"/>
        </w:rPr>
        <w:t>Проверка гипотезы линейной зависимости длины столбика жидкости в термометрической трубке от температуры.</w:t>
      </w:r>
    </w:p>
    <w:p w14:paraId="7EC7F83D" w14:textId="77777777" w:rsidR="00A57638" w:rsidRPr="00C620CF" w:rsidRDefault="00E235EB" w:rsidP="00C620CF">
      <w:pPr>
        <w:pStyle w:val="13"/>
        <w:numPr>
          <w:ilvl w:val="0"/>
          <w:numId w:val="150"/>
        </w:numPr>
        <w:tabs>
          <w:tab w:val="left" w:pos="450"/>
          <w:tab w:val="left" w:pos="509"/>
        </w:tabs>
        <w:spacing w:line="276" w:lineRule="auto"/>
        <w:ind w:left="400" w:firstLine="709"/>
        <w:contextualSpacing/>
        <w:jc w:val="both"/>
        <w:rPr>
          <w:color w:val="auto"/>
          <w:sz w:val="24"/>
          <w:szCs w:val="24"/>
        </w:rPr>
      </w:pPr>
      <w:r w:rsidRPr="00C620CF">
        <w:rPr>
          <w:color w:val="auto"/>
          <w:sz w:val="24"/>
          <w:szCs w:val="24"/>
        </w:rPr>
        <w:t>Наблюдение изменения внутренней энергии тела в результате теплопередачи и работы внешних сил.</w:t>
      </w:r>
    </w:p>
    <w:p w14:paraId="588B36AB" w14:textId="77777777" w:rsidR="00A57638" w:rsidRPr="00C620CF" w:rsidRDefault="00E235EB" w:rsidP="00C620CF">
      <w:pPr>
        <w:pStyle w:val="13"/>
        <w:numPr>
          <w:ilvl w:val="0"/>
          <w:numId w:val="150"/>
        </w:numPr>
        <w:tabs>
          <w:tab w:val="left" w:pos="459"/>
          <w:tab w:val="left" w:pos="509"/>
        </w:tabs>
        <w:spacing w:line="276" w:lineRule="auto"/>
        <w:ind w:left="400" w:firstLine="709"/>
        <w:contextualSpacing/>
        <w:jc w:val="both"/>
        <w:rPr>
          <w:color w:val="auto"/>
          <w:sz w:val="24"/>
          <w:szCs w:val="24"/>
        </w:rPr>
      </w:pPr>
      <w:r w:rsidRPr="00C620CF">
        <w:rPr>
          <w:color w:val="auto"/>
          <w:sz w:val="24"/>
          <w:szCs w:val="24"/>
        </w:rPr>
        <w:t>Исследование явления теплообмена при смешивании холодной и горячей воды.</w:t>
      </w:r>
    </w:p>
    <w:p w14:paraId="6FBD175C" w14:textId="77777777" w:rsidR="00A57638" w:rsidRPr="00C620CF" w:rsidRDefault="00E235EB" w:rsidP="00C620CF">
      <w:pPr>
        <w:pStyle w:val="13"/>
        <w:numPr>
          <w:ilvl w:val="0"/>
          <w:numId w:val="150"/>
        </w:numPr>
        <w:tabs>
          <w:tab w:val="left" w:pos="459"/>
          <w:tab w:val="left" w:pos="509"/>
        </w:tabs>
        <w:spacing w:line="276" w:lineRule="auto"/>
        <w:ind w:left="400" w:firstLine="709"/>
        <w:contextualSpacing/>
        <w:jc w:val="both"/>
        <w:rPr>
          <w:color w:val="auto"/>
          <w:sz w:val="24"/>
          <w:szCs w:val="24"/>
        </w:rPr>
      </w:pPr>
      <w:r w:rsidRPr="00C620CF">
        <w:rPr>
          <w:color w:val="auto"/>
          <w:sz w:val="24"/>
          <w:szCs w:val="24"/>
        </w:rPr>
        <w:t>Определение количества теплоты, полученного водой при теплообмене с нагретым металлическим цилиндром.</w:t>
      </w:r>
    </w:p>
    <w:p w14:paraId="44360B13" w14:textId="77777777" w:rsidR="00A57638" w:rsidRPr="00C620CF" w:rsidRDefault="00E235EB" w:rsidP="00C620CF">
      <w:pPr>
        <w:pStyle w:val="13"/>
        <w:numPr>
          <w:ilvl w:val="0"/>
          <w:numId w:val="150"/>
        </w:numPr>
        <w:tabs>
          <w:tab w:val="left" w:pos="410"/>
          <w:tab w:val="left" w:pos="509"/>
        </w:tabs>
        <w:spacing w:line="276" w:lineRule="auto"/>
        <w:ind w:left="400" w:firstLine="709"/>
        <w:contextualSpacing/>
        <w:jc w:val="both"/>
        <w:rPr>
          <w:color w:val="auto"/>
          <w:sz w:val="24"/>
          <w:szCs w:val="24"/>
        </w:rPr>
      </w:pPr>
      <w:r w:rsidRPr="00C620CF">
        <w:rPr>
          <w:color w:val="auto"/>
          <w:sz w:val="24"/>
          <w:szCs w:val="24"/>
        </w:rPr>
        <w:t>Определение удельной теплоёмкости вещества.</w:t>
      </w:r>
    </w:p>
    <w:p w14:paraId="6853AC0B" w14:textId="77777777" w:rsidR="00A57638" w:rsidRPr="00C620CF" w:rsidRDefault="00E235EB" w:rsidP="00C620CF">
      <w:pPr>
        <w:pStyle w:val="13"/>
        <w:numPr>
          <w:ilvl w:val="0"/>
          <w:numId w:val="150"/>
        </w:numPr>
        <w:tabs>
          <w:tab w:val="left" w:pos="410"/>
          <w:tab w:val="left" w:pos="509"/>
        </w:tabs>
        <w:spacing w:line="276" w:lineRule="auto"/>
        <w:ind w:left="400" w:firstLine="709"/>
        <w:contextualSpacing/>
        <w:jc w:val="both"/>
        <w:rPr>
          <w:color w:val="auto"/>
          <w:sz w:val="24"/>
          <w:szCs w:val="24"/>
        </w:rPr>
      </w:pPr>
      <w:r w:rsidRPr="00C620CF">
        <w:rPr>
          <w:color w:val="auto"/>
          <w:sz w:val="24"/>
          <w:szCs w:val="24"/>
        </w:rPr>
        <w:t>Исследование процесса испарения.</w:t>
      </w:r>
    </w:p>
    <w:p w14:paraId="6CFC2186" w14:textId="77777777" w:rsidR="00A57638" w:rsidRPr="00C620CF" w:rsidRDefault="00E235EB" w:rsidP="00C620CF">
      <w:pPr>
        <w:pStyle w:val="13"/>
        <w:numPr>
          <w:ilvl w:val="0"/>
          <w:numId w:val="150"/>
        </w:numPr>
        <w:tabs>
          <w:tab w:val="left" w:pos="410"/>
          <w:tab w:val="left" w:pos="509"/>
        </w:tabs>
        <w:spacing w:line="276" w:lineRule="auto"/>
        <w:ind w:left="400" w:firstLine="709"/>
        <w:contextualSpacing/>
        <w:jc w:val="both"/>
        <w:rPr>
          <w:color w:val="auto"/>
          <w:sz w:val="24"/>
          <w:szCs w:val="24"/>
        </w:rPr>
      </w:pPr>
      <w:r w:rsidRPr="00C620CF">
        <w:rPr>
          <w:color w:val="auto"/>
          <w:sz w:val="24"/>
          <w:szCs w:val="24"/>
        </w:rPr>
        <w:t>Определение относительной влажности воздуха.</w:t>
      </w:r>
    </w:p>
    <w:p w14:paraId="1F9EF15E" w14:textId="77777777" w:rsidR="00A57638" w:rsidRPr="00C620CF" w:rsidRDefault="00E235EB" w:rsidP="00C620CF">
      <w:pPr>
        <w:pStyle w:val="13"/>
        <w:numPr>
          <w:ilvl w:val="0"/>
          <w:numId w:val="150"/>
        </w:numPr>
        <w:tabs>
          <w:tab w:val="left" w:pos="410"/>
          <w:tab w:val="left" w:pos="509"/>
        </w:tabs>
        <w:spacing w:line="276" w:lineRule="auto"/>
        <w:ind w:left="400" w:firstLine="709"/>
        <w:contextualSpacing/>
        <w:jc w:val="both"/>
        <w:rPr>
          <w:color w:val="auto"/>
          <w:sz w:val="24"/>
          <w:szCs w:val="24"/>
        </w:rPr>
      </w:pPr>
      <w:r w:rsidRPr="00C620CF">
        <w:rPr>
          <w:color w:val="auto"/>
          <w:sz w:val="24"/>
          <w:szCs w:val="24"/>
        </w:rPr>
        <w:t>Определение удельной теплоты плавления льда.</w:t>
      </w:r>
    </w:p>
    <w:p w14:paraId="2F9E54FA"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7. Электрические и магнитные явления</w:t>
      </w:r>
    </w:p>
    <w:p w14:paraId="682ECCA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666D96E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Электрическое поле. Напряжённость электрического поля. Принцип суперпозиции электрических полей (на качественном уровне).</w:t>
      </w:r>
    </w:p>
    <w:p w14:paraId="1543084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47A0E53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85E73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602FA7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Работа и мощность электрического тока. Закон Джоуля— Ленца. Электрические цепи и потребители электрической энергии в быту. Короткое замыкание.</w:t>
      </w:r>
    </w:p>
    <w:p w14:paraId="1B4FCC3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F5A968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314C86A4"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Демонстрации</w:t>
      </w:r>
    </w:p>
    <w:p w14:paraId="5FD608C2" w14:textId="77777777" w:rsidR="00A57638" w:rsidRPr="00C620CF" w:rsidRDefault="00E235EB" w:rsidP="00C620CF">
      <w:pPr>
        <w:pStyle w:val="13"/>
        <w:numPr>
          <w:ilvl w:val="0"/>
          <w:numId w:val="151"/>
        </w:numPr>
        <w:tabs>
          <w:tab w:val="left" w:pos="426"/>
        </w:tabs>
        <w:spacing w:line="276" w:lineRule="auto"/>
        <w:ind w:firstLine="709"/>
        <w:contextualSpacing/>
        <w:jc w:val="both"/>
        <w:rPr>
          <w:color w:val="auto"/>
          <w:sz w:val="24"/>
          <w:szCs w:val="24"/>
        </w:rPr>
      </w:pPr>
      <w:r w:rsidRPr="00C620CF">
        <w:rPr>
          <w:color w:val="auto"/>
          <w:sz w:val="24"/>
          <w:szCs w:val="24"/>
        </w:rPr>
        <w:t>Электризация тел.</w:t>
      </w:r>
    </w:p>
    <w:p w14:paraId="311AE9BF" w14:textId="77777777" w:rsidR="00A57638" w:rsidRPr="00C620CF" w:rsidRDefault="00E235EB" w:rsidP="00C620CF">
      <w:pPr>
        <w:pStyle w:val="13"/>
        <w:numPr>
          <w:ilvl w:val="0"/>
          <w:numId w:val="151"/>
        </w:numPr>
        <w:tabs>
          <w:tab w:val="left" w:pos="426"/>
        </w:tabs>
        <w:spacing w:line="276" w:lineRule="auto"/>
        <w:ind w:firstLine="709"/>
        <w:contextualSpacing/>
        <w:jc w:val="both"/>
        <w:rPr>
          <w:color w:val="auto"/>
          <w:sz w:val="24"/>
          <w:szCs w:val="24"/>
        </w:rPr>
      </w:pPr>
      <w:r w:rsidRPr="00C620CF">
        <w:rPr>
          <w:color w:val="auto"/>
          <w:sz w:val="24"/>
          <w:szCs w:val="24"/>
        </w:rPr>
        <w:t>Два рода электрических зарядов и взаимодействие заряженных тел.</w:t>
      </w:r>
    </w:p>
    <w:p w14:paraId="7086141C" w14:textId="77777777" w:rsidR="00A57638" w:rsidRPr="00C620CF" w:rsidRDefault="00E235EB" w:rsidP="00C620CF">
      <w:pPr>
        <w:pStyle w:val="13"/>
        <w:numPr>
          <w:ilvl w:val="0"/>
          <w:numId w:val="151"/>
        </w:numPr>
        <w:tabs>
          <w:tab w:val="left" w:pos="426"/>
        </w:tabs>
        <w:spacing w:line="276" w:lineRule="auto"/>
        <w:ind w:firstLine="709"/>
        <w:contextualSpacing/>
        <w:jc w:val="both"/>
        <w:rPr>
          <w:color w:val="auto"/>
          <w:sz w:val="24"/>
          <w:szCs w:val="24"/>
        </w:rPr>
      </w:pPr>
      <w:r w:rsidRPr="00C620CF">
        <w:rPr>
          <w:color w:val="auto"/>
          <w:sz w:val="24"/>
          <w:szCs w:val="24"/>
        </w:rPr>
        <w:t>Устройство и действие электроскопа.</w:t>
      </w:r>
    </w:p>
    <w:p w14:paraId="62BE5A33" w14:textId="77777777" w:rsidR="00A57638" w:rsidRPr="00C620CF" w:rsidRDefault="00E235EB" w:rsidP="00C620CF">
      <w:pPr>
        <w:pStyle w:val="13"/>
        <w:numPr>
          <w:ilvl w:val="0"/>
          <w:numId w:val="151"/>
        </w:numPr>
        <w:tabs>
          <w:tab w:val="left" w:pos="426"/>
        </w:tabs>
        <w:spacing w:line="276" w:lineRule="auto"/>
        <w:ind w:firstLine="709"/>
        <w:contextualSpacing/>
        <w:jc w:val="both"/>
        <w:rPr>
          <w:color w:val="auto"/>
          <w:sz w:val="24"/>
          <w:szCs w:val="24"/>
        </w:rPr>
      </w:pPr>
      <w:r w:rsidRPr="00C620CF">
        <w:rPr>
          <w:color w:val="auto"/>
          <w:sz w:val="24"/>
          <w:szCs w:val="24"/>
        </w:rPr>
        <w:t>Электростатическая индукция.</w:t>
      </w:r>
    </w:p>
    <w:p w14:paraId="3B974340" w14:textId="77777777" w:rsidR="00A57638" w:rsidRPr="00C620CF" w:rsidRDefault="00E235EB" w:rsidP="00C620CF">
      <w:pPr>
        <w:pStyle w:val="13"/>
        <w:numPr>
          <w:ilvl w:val="0"/>
          <w:numId w:val="151"/>
        </w:numPr>
        <w:tabs>
          <w:tab w:val="left" w:pos="426"/>
        </w:tabs>
        <w:spacing w:line="276" w:lineRule="auto"/>
        <w:ind w:firstLine="709"/>
        <w:contextualSpacing/>
        <w:jc w:val="both"/>
        <w:rPr>
          <w:color w:val="auto"/>
          <w:sz w:val="24"/>
          <w:szCs w:val="24"/>
        </w:rPr>
      </w:pPr>
      <w:r w:rsidRPr="00C620CF">
        <w:rPr>
          <w:color w:val="auto"/>
          <w:sz w:val="24"/>
          <w:szCs w:val="24"/>
        </w:rPr>
        <w:t>Закон сохранения электрических зарядов.</w:t>
      </w:r>
    </w:p>
    <w:p w14:paraId="34FBB73B" w14:textId="77777777" w:rsidR="00A57638" w:rsidRPr="00C620CF" w:rsidRDefault="00E235EB" w:rsidP="00C620CF">
      <w:pPr>
        <w:pStyle w:val="13"/>
        <w:numPr>
          <w:ilvl w:val="0"/>
          <w:numId w:val="151"/>
        </w:numPr>
        <w:tabs>
          <w:tab w:val="left" w:pos="426"/>
        </w:tabs>
        <w:spacing w:line="276" w:lineRule="auto"/>
        <w:ind w:firstLine="709"/>
        <w:contextualSpacing/>
        <w:jc w:val="both"/>
        <w:rPr>
          <w:color w:val="auto"/>
          <w:sz w:val="24"/>
          <w:szCs w:val="24"/>
        </w:rPr>
      </w:pPr>
      <w:r w:rsidRPr="00C620CF">
        <w:rPr>
          <w:color w:val="auto"/>
          <w:sz w:val="24"/>
          <w:szCs w:val="24"/>
        </w:rPr>
        <w:t>Проводники и диэлектрики.</w:t>
      </w:r>
    </w:p>
    <w:p w14:paraId="37B12920" w14:textId="77777777" w:rsidR="00A57638" w:rsidRPr="00C620CF" w:rsidRDefault="00E235EB" w:rsidP="00C620CF">
      <w:pPr>
        <w:pStyle w:val="13"/>
        <w:numPr>
          <w:ilvl w:val="0"/>
          <w:numId w:val="151"/>
        </w:numPr>
        <w:tabs>
          <w:tab w:val="left" w:pos="426"/>
        </w:tabs>
        <w:spacing w:line="276" w:lineRule="auto"/>
        <w:ind w:firstLine="709"/>
        <w:contextualSpacing/>
        <w:jc w:val="both"/>
        <w:rPr>
          <w:color w:val="auto"/>
          <w:sz w:val="24"/>
          <w:szCs w:val="24"/>
        </w:rPr>
      </w:pPr>
      <w:r w:rsidRPr="00C620CF">
        <w:rPr>
          <w:color w:val="auto"/>
          <w:sz w:val="24"/>
          <w:szCs w:val="24"/>
        </w:rPr>
        <w:t>Моделирование силовых линий электрического поля.</w:t>
      </w:r>
    </w:p>
    <w:p w14:paraId="22839089" w14:textId="77777777" w:rsidR="00A57638" w:rsidRPr="00C620CF" w:rsidRDefault="00E235EB" w:rsidP="00C620CF">
      <w:pPr>
        <w:pStyle w:val="13"/>
        <w:numPr>
          <w:ilvl w:val="0"/>
          <w:numId w:val="151"/>
        </w:numPr>
        <w:tabs>
          <w:tab w:val="left" w:pos="426"/>
        </w:tabs>
        <w:spacing w:line="276" w:lineRule="auto"/>
        <w:ind w:firstLine="709"/>
        <w:contextualSpacing/>
        <w:jc w:val="both"/>
        <w:rPr>
          <w:color w:val="auto"/>
          <w:sz w:val="24"/>
          <w:szCs w:val="24"/>
        </w:rPr>
      </w:pPr>
      <w:r w:rsidRPr="00C620CF">
        <w:rPr>
          <w:color w:val="auto"/>
          <w:sz w:val="24"/>
          <w:szCs w:val="24"/>
        </w:rPr>
        <w:t>Источники постоянного тока.</w:t>
      </w:r>
    </w:p>
    <w:p w14:paraId="2C4C9E6E" w14:textId="77777777" w:rsidR="00A57638" w:rsidRPr="00C620CF" w:rsidRDefault="00E235EB" w:rsidP="00C620CF">
      <w:pPr>
        <w:pStyle w:val="13"/>
        <w:numPr>
          <w:ilvl w:val="0"/>
          <w:numId w:val="151"/>
        </w:numPr>
        <w:tabs>
          <w:tab w:val="left" w:pos="426"/>
        </w:tabs>
        <w:spacing w:line="276" w:lineRule="auto"/>
        <w:ind w:firstLine="709"/>
        <w:contextualSpacing/>
        <w:jc w:val="both"/>
        <w:rPr>
          <w:color w:val="auto"/>
          <w:sz w:val="24"/>
          <w:szCs w:val="24"/>
        </w:rPr>
      </w:pPr>
      <w:r w:rsidRPr="00C620CF">
        <w:rPr>
          <w:color w:val="auto"/>
          <w:sz w:val="24"/>
          <w:szCs w:val="24"/>
        </w:rPr>
        <w:t>Действия электрического тока.</w:t>
      </w:r>
    </w:p>
    <w:p w14:paraId="1266A074" w14:textId="77777777" w:rsidR="00A57638" w:rsidRPr="00C620CF" w:rsidRDefault="00E235EB" w:rsidP="00C620CF">
      <w:pPr>
        <w:pStyle w:val="13"/>
        <w:numPr>
          <w:ilvl w:val="0"/>
          <w:numId w:val="151"/>
        </w:numPr>
        <w:tabs>
          <w:tab w:val="left" w:pos="426"/>
          <w:tab w:val="left" w:pos="469"/>
        </w:tabs>
        <w:spacing w:line="276" w:lineRule="auto"/>
        <w:ind w:firstLine="709"/>
        <w:contextualSpacing/>
        <w:jc w:val="both"/>
        <w:rPr>
          <w:color w:val="auto"/>
          <w:sz w:val="24"/>
          <w:szCs w:val="24"/>
        </w:rPr>
      </w:pPr>
      <w:r w:rsidRPr="00C620CF">
        <w:rPr>
          <w:color w:val="auto"/>
          <w:sz w:val="24"/>
          <w:szCs w:val="24"/>
        </w:rPr>
        <w:t>Электрический ток в жидкости.</w:t>
      </w:r>
    </w:p>
    <w:p w14:paraId="0626485A" w14:textId="77777777" w:rsidR="00A57638" w:rsidRPr="00C620CF" w:rsidRDefault="00E235EB" w:rsidP="00C620CF">
      <w:pPr>
        <w:pStyle w:val="13"/>
        <w:numPr>
          <w:ilvl w:val="0"/>
          <w:numId w:val="151"/>
        </w:numPr>
        <w:tabs>
          <w:tab w:val="left" w:pos="426"/>
          <w:tab w:val="left" w:pos="469"/>
        </w:tabs>
        <w:spacing w:line="276" w:lineRule="auto"/>
        <w:ind w:firstLine="709"/>
        <w:contextualSpacing/>
        <w:jc w:val="both"/>
        <w:rPr>
          <w:color w:val="auto"/>
          <w:sz w:val="24"/>
          <w:szCs w:val="24"/>
        </w:rPr>
      </w:pPr>
      <w:r w:rsidRPr="00C620CF">
        <w:rPr>
          <w:color w:val="auto"/>
          <w:sz w:val="24"/>
          <w:szCs w:val="24"/>
        </w:rPr>
        <w:t>Газовый разряд.</w:t>
      </w:r>
    </w:p>
    <w:p w14:paraId="05B25FBE" w14:textId="77777777" w:rsidR="00A57638" w:rsidRPr="00C620CF" w:rsidRDefault="00E235EB" w:rsidP="00C620CF">
      <w:pPr>
        <w:pStyle w:val="13"/>
        <w:numPr>
          <w:ilvl w:val="0"/>
          <w:numId w:val="151"/>
        </w:numPr>
        <w:tabs>
          <w:tab w:val="left" w:pos="426"/>
          <w:tab w:val="left" w:pos="469"/>
        </w:tabs>
        <w:spacing w:line="276" w:lineRule="auto"/>
        <w:ind w:firstLine="709"/>
        <w:contextualSpacing/>
        <w:jc w:val="both"/>
        <w:rPr>
          <w:color w:val="auto"/>
          <w:sz w:val="24"/>
          <w:szCs w:val="24"/>
        </w:rPr>
      </w:pPr>
      <w:r w:rsidRPr="00C620CF">
        <w:rPr>
          <w:color w:val="auto"/>
          <w:sz w:val="24"/>
          <w:szCs w:val="24"/>
        </w:rPr>
        <w:t>Измерение силы тока амперметром.</w:t>
      </w:r>
    </w:p>
    <w:p w14:paraId="270FB499" w14:textId="77777777" w:rsidR="00A57638" w:rsidRPr="00C620CF" w:rsidRDefault="00E235EB" w:rsidP="00C620CF">
      <w:pPr>
        <w:pStyle w:val="13"/>
        <w:numPr>
          <w:ilvl w:val="0"/>
          <w:numId w:val="151"/>
        </w:numPr>
        <w:tabs>
          <w:tab w:val="left" w:pos="426"/>
          <w:tab w:val="left" w:pos="469"/>
        </w:tabs>
        <w:spacing w:line="276" w:lineRule="auto"/>
        <w:ind w:firstLine="709"/>
        <w:contextualSpacing/>
        <w:jc w:val="both"/>
        <w:rPr>
          <w:color w:val="auto"/>
          <w:sz w:val="24"/>
          <w:szCs w:val="24"/>
        </w:rPr>
      </w:pPr>
      <w:r w:rsidRPr="00C620CF">
        <w:rPr>
          <w:color w:val="auto"/>
          <w:sz w:val="24"/>
          <w:szCs w:val="24"/>
        </w:rPr>
        <w:t>Измерение электрического напряжения вольтметром.</w:t>
      </w:r>
    </w:p>
    <w:p w14:paraId="20900A61" w14:textId="77777777" w:rsidR="00A57638" w:rsidRPr="00C620CF" w:rsidRDefault="00E235EB" w:rsidP="00C620CF">
      <w:pPr>
        <w:pStyle w:val="13"/>
        <w:numPr>
          <w:ilvl w:val="0"/>
          <w:numId w:val="151"/>
        </w:numPr>
        <w:tabs>
          <w:tab w:val="left" w:pos="426"/>
          <w:tab w:val="left" w:pos="469"/>
        </w:tabs>
        <w:spacing w:line="276" w:lineRule="auto"/>
        <w:ind w:firstLine="709"/>
        <w:contextualSpacing/>
        <w:jc w:val="both"/>
        <w:rPr>
          <w:color w:val="auto"/>
          <w:sz w:val="24"/>
          <w:szCs w:val="24"/>
        </w:rPr>
      </w:pPr>
      <w:r w:rsidRPr="00C620CF">
        <w:rPr>
          <w:color w:val="auto"/>
          <w:sz w:val="24"/>
          <w:szCs w:val="24"/>
        </w:rPr>
        <w:t>Реостат и магазин сопротивлений.</w:t>
      </w:r>
    </w:p>
    <w:p w14:paraId="50EAF8F0" w14:textId="77777777" w:rsidR="00A57638" w:rsidRPr="00C620CF" w:rsidRDefault="00E235EB" w:rsidP="00C620CF">
      <w:pPr>
        <w:pStyle w:val="13"/>
        <w:numPr>
          <w:ilvl w:val="0"/>
          <w:numId w:val="151"/>
        </w:numPr>
        <w:tabs>
          <w:tab w:val="left" w:pos="426"/>
          <w:tab w:val="left" w:pos="469"/>
        </w:tabs>
        <w:spacing w:line="276" w:lineRule="auto"/>
        <w:ind w:firstLine="709"/>
        <w:contextualSpacing/>
        <w:jc w:val="both"/>
        <w:rPr>
          <w:color w:val="auto"/>
          <w:sz w:val="24"/>
          <w:szCs w:val="24"/>
        </w:rPr>
      </w:pPr>
      <w:r w:rsidRPr="00C620CF">
        <w:rPr>
          <w:color w:val="auto"/>
          <w:sz w:val="24"/>
          <w:szCs w:val="24"/>
        </w:rPr>
        <w:t>Взаимодействие постоянных магнитов.</w:t>
      </w:r>
    </w:p>
    <w:p w14:paraId="615CF6E3" w14:textId="77777777" w:rsidR="00A57638" w:rsidRPr="00C620CF" w:rsidRDefault="00E235EB" w:rsidP="00C620CF">
      <w:pPr>
        <w:pStyle w:val="13"/>
        <w:numPr>
          <w:ilvl w:val="0"/>
          <w:numId w:val="151"/>
        </w:numPr>
        <w:tabs>
          <w:tab w:val="left" w:pos="426"/>
          <w:tab w:val="left" w:pos="469"/>
        </w:tabs>
        <w:spacing w:line="276" w:lineRule="auto"/>
        <w:ind w:firstLine="709"/>
        <w:contextualSpacing/>
        <w:jc w:val="both"/>
        <w:rPr>
          <w:color w:val="auto"/>
          <w:sz w:val="24"/>
          <w:szCs w:val="24"/>
        </w:rPr>
      </w:pPr>
      <w:r w:rsidRPr="00C620CF">
        <w:rPr>
          <w:color w:val="auto"/>
          <w:sz w:val="24"/>
          <w:szCs w:val="24"/>
        </w:rPr>
        <w:t>Моделирование невозможности разделения полюсов магнита.</w:t>
      </w:r>
    </w:p>
    <w:p w14:paraId="46784B4A" w14:textId="77777777" w:rsidR="00A57638" w:rsidRPr="00C620CF" w:rsidRDefault="00E235EB" w:rsidP="00C620CF">
      <w:pPr>
        <w:pStyle w:val="13"/>
        <w:numPr>
          <w:ilvl w:val="0"/>
          <w:numId w:val="151"/>
        </w:numPr>
        <w:tabs>
          <w:tab w:val="left" w:pos="426"/>
          <w:tab w:val="left" w:pos="469"/>
        </w:tabs>
        <w:spacing w:line="276" w:lineRule="auto"/>
        <w:ind w:firstLine="709"/>
        <w:contextualSpacing/>
        <w:rPr>
          <w:color w:val="auto"/>
          <w:sz w:val="24"/>
          <w:szCs w:val="24"/>
        </w:rPr>
      </w:pPr>
      <w:r w:rsidRPr="00C620CF">
        <w:rPr>
          <w:color w:val="auto"/>
          <w:sz w:val="24"/>
          <w:szCs w:val="24"/>
        </w:rPr>
        <w:t>Моделирование магнитных полей постоянных магнитов.</w:t>
      </w:r>
    </w:p>
    <w:p w14:paraId="0FED3425" w14:textId="77777777" w:rsidR="00A57638" w:rsidRPr="00C620CF" w:rsidRDefault="00E235EB" w:rsidP="00C620CF">
      <w:pPr>
        <w:pStyle w:val="13"/>
        <w:numPr>
          <w:ilvl w:val="0"/>
          <w:numId w:val="151"/>
        </w:numPr>
        <w:tabs>
          <w:tab w:val="left" w:pos="426"/>
          <w:tab w:val="left" w:pos="469"/>
        </w:tabs>
        <w:spacing w:line="276" w:lineRule="auto"/>
        <w:ind w:firstLine="709"/>
        <w:contextualSpacing/>
        <w:rPr>
          <w:color w:val="auto"/>
          <w:sz w:val="24"/>
          <w:szCs w:val="24"/>
        </w:rPr>
      </w:pPr>
      <w:r w:rsidRPr="00C620CF">
        <w:rPr>
          <w:color w:val="auto"/>
          <w:sz w:val="24"/>
          <w:szCs w:val="24"/>
        </w:rPr>
        <w:t>Опыт Эрстеда.</w:t>
      </w:r>
    </w:p>
    <w:p w14:paraId="19F63640" w14:textId="77777777" w:rsidR="00A57638" w:rsidRPr="00C620CF" w:rsidRDefault="00E235EB" w:rsidP="00C620CF">
      <w:pPr>
        <w:pStyle w:val="13"/>
        <w:numPr>
          <w:ilvl w:val="0"/>
          <w:numId w:val="151"/>
        </w:numPr>
        <w:tabs>
          <w:tab w:val="left" w:pos="426"/>
          <w:tab w:val="left" w:pos="469"/>
        </w:tabs>
        <w:spacing w:line="276" w:lineRule="auto"/>
        <w:ind w:firstLine="709"/>
        <w:contextualSpacing/>
        <w:rPr>
          <w:color w:val="auto"/>
          <w:sz w:val="24"/>
          <w:szCs w:val="24"/>
        </w:rPr>
      </w:pPr>
      <w:r w:rsidRPr="00C620CF">
        <w:rPr>
          <w:color w:val="auto"/>
          <w:sz w:val="24"/>
          <w:szCs w:val="24"/>
        </w:rPr>
        <w:t>Магнитное поле тока. Электромагнит.</w:t>
      </w:r>
    </w:p>
    <w:p w14:paraId="158C01AE" w14:textId="77777777" w:rsidR="00A57638" w:rsidRPr="00C620CF" w:rsidRDefault="00E235EB" w:rsidP="00C620CF">
      <w:pPr>
        <w:pStyle w:val="13"/>
        <w:numPr>
          <w:ilvl w:val="0"/>
          <w:numId w:val="151"/>
        </w:numPr>
        <w:tabs>
          <w:tab w:val="left" w:pos="426"/>
          <w:tab w:val="left" w:pos="474"/>
        </w:tabs>
        <w:spacing w:line="276" w:lineRule="auto"/>
        <w:ind w:firstLine="709"/>
        <w:contextualSpacing/>
        <w:rPr>
          <w:color w:val="auto"/>
          <w:sz w:val="24"/>
          <w:szCs w:val="24"/>
        </w:rPr>
      </w:pPr>
      <w:r w:rsidRPr="00C620CF">
        <w:rPr>
          <w:color w:val="auto"/>
          <w:sz w:val="24"/>
          <w:szCs w:val="24"/>
        </w:rPr>
        <w:t>Действие магнитного поля на проводник с током.</w:t>
      </w:r>
    </w:p>
    <w:p w14:paraId="37292E2D" w14:textId="77777777" w:rsidR="00A57638" w:rsidRPr="00C620CF" w:rsidRDefault="00E235EB" w:rsidP="00C620CF">
      <w:pPr>
        <w:pStyle w:val="13"/>
        <w:numPr>
          <w:ilvl w:val="0"/>
          <w:numId w:val="151"/>
        </w:numPr>
        <w:tabs>
          <w:tab w:val="left" w:pos="426"/>
          <w:tab w:val="left" w:pos="474"/>
        </w:tabs>
        <w:spacing w:line="276" w:lineRule="auto"/>
        <w:ind w:firstLine="709"/>
        <w:contextualSpacing/>
        <w:rPr>
          <w:color w:val="auto"/>
          <w:sz w:val="24"/>
          <w:szCs w:val="24"/>
        </w:rPr>
      </w:pPr>
      <w:r w:rsidRPr="00C620CF">
        <w:rPr>
          <w:color w:val="auto"/>
          <w:sz w:val="24"/>
          <w:szCs w:val="24"/>
        </w:rPr>
        <w:t>Электродвигатель постоянного тока.</w:t>
      </w:r>
    </w:p>
    <w:p w14:paraId="41DD5681" w14:textId="77777777" w:rsidR="00A57638" w:rsidRPr="00C620CF" w:rsidRDefault="00E235EB" w:rsidP="00C620CF">
      <w:pPr>
        <w:pStyle w:val="13"/>
        <w:numPr>
          <w:ilvl w:val="0"/>
          <w:numId w:val="151"/>
        </w:numPr>
        <w:tabs>
          <w:tab w:val="left" w:pos="426"/>
        </w:tabs>
        <w:spacing w:line="276" w:lineRule="auto"/>
        <w:ind w:firstLine="709"/>
        <w:contextualSpacing/>
        <w:jc w:val="both"/>
        <w:rPr>
          <w:color w:val="auto"/>
          <w:sz w:val="24"/>
          <w:szCs w:val="24"/>
        </w:rPr>
      </w:pPr>
      <w:r w:rsidRPr="00C620CF">
        <w:rPr>
          <w:color w:val="auto"/>
          <w:sz w:val="24"/>
          <w:szCs w:val="24"/>
        </w:rPr>
        <w:t>Исследование явления электромагнитной индукции.</w:t>
      </w:r>
    </w:p>
    <w:p w14:paraId="634C6AC1" w14:textId="77777777" w:rsidR="00A57638" w:rsidRPr="00C620CF" w:rsidRDefault="00E235EB" w:rsidP="00C620CF">
      <w:pPr>
        <w:pStyle w:val="13"/>
        <w:numPr>
          <w:ilvl w:val="0"/>
          <w:numId w:val="151"/>
        </w:numPr>
        <w:tabs>
          <w:tab w:val="left" w:pos="426"/>
        </w:tabs>
        <w:spacing w:line="276" w:lineRule="auto"/>
        <w:ind w:firstLine="709"/>
        <w:contextualSpacing/>
        <w:jc w:val="both"/>
        <w:rPr>
          <w:color w:val="auto"/>
          <w:sz w:val="24"/>
          <w:szCs w:val="24"/>
        </w:rPr>
      </w:pPr>
      <w:r w:rsidRPr="00C620CF">
        <w:rPr>
          <w:color w:val="auto"/>
          <w:sz w:val="24"/>
          <w:szCs w:val="24"/>
        </w:rPr>
        <w:t>Опыты Фарадея.</w:t>
      </w:r>
    </w:p>
    <w:p w14:paraId="05A84A6E" w14:textId="77777777" w:rsidR="00A57638" w:rsidRPr="00C620CF" w:rsidRDefault="00E235EB" w:rsidP="00C620CF">
      <w:pPr>
        <w:pStyle w:val="13"/>
        <w:numPr>
          <w:ilvl w:val="0"/>
          <w:numId w:val="151"/>
        </w:numPr>
        <w:tabs>
          <w:tab w:val="left" w:pos="426"/>
        </w:tabs>
        <w:spacing w:line="276" w:lineRule="auto"/>
        <w:ind w:firstLine="709"/>
        <w:contextualSpacing/>
        <w:jc w:val="both"/>
        <w:rPr>
          <w:color w:val="auto"/>
          <w:sz w:val="24"/>
          <w:szCs w:val="24"/>
        </w:rPr>
      </w:pPr>
      <w:r w:rsidRPr="00C620CF">
        <w:rPr>
          <w:color w:val="auto"/>
          <w:sz w:val="24"/>
          <w:szCs w:val="24"/>
        </w:rPr>
        <w:t>Зависимость направления индукционного тока от условий его возникновения.</w:t>
      </w:r>
    </w:p>
    <w:p w14:paraId="243C090C" w14:textId="77777777" w:rsidR="00A57638" w:rsidRPr="00C620CF" w:rsidRDefault="00E235EB" w:rsidP="00C620CF">
      <w:pPr>
        <w:pStyle w:val="13"/>
        <w:numPr>
          <w:ilvl w:val="0"/>
          <w:numId w:val="151"/>
        </w:numPr>
        <w:tabs>
          <w:tab w:val="left" w:pos="426"/>
        </w:tabs>
        <w:spacing w:line="276" w:lineRule="auto"/>
        <w:ind w:firstLine="709"/>
        <w:contextualSpacing/>
        <w:jc w:val="both"/>
        <w:rPr>
          <w:color w:val="auto"/>
          <w:sz w:val="24"/>
          <w:szCs w:val="24"/>
        </w:rPr>
      </w:pPr>
      <w:r w:rsidRPr="00C620CF">
        <w:rPr>
          <w:color w:val="auto"/>
          <w:sz w:val="24"/>
          <w:szCs w:val="24"/>
        </w:rPr>
        <w:t>Электрогенератор постоянного тока.</w:t>
      </w:r>
    </w:p>
    <w:p w14:paraId="2E33D5D8"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Лабораторные работы и опыты</w:t>
      </w:r>
    </w:p>
    <w:p w14:paraId="159F9A0F" w14:textId="77777777" w:rsidR="00A57638" w:rsidRPr="00C620CF" w:rsidRDefault="00E235EB" w:rsidP="00C620CF">
      <w:pPr>
        <w:pStyle w:val="13"/>
        <w:numPr>
          <w:ilvl w:val="0"/>
          <w:numId w:val="598"/>
        </w:numPr>
        <w:tabs>
          <w:tab w:val="left" w:pos="426"/>
        </w:tabs>
        <w:spacing w:line="276" w:lineRule="auto"/>
        <w:ind w:left="400" w:firstLine="709"/>
        <w:contextualSpacing/>
        <w:jc w:val="both"/>
        <w:rPr>
          <w:color w:val="auto"/>
          <w:sz w:val="24"/>
          <w:szCs w:val="24"/>
        </w:rPr>
      </w:pPr>
      <w:r w:rsidRPr="00C620CF">
        <w:rPr>
          <w:color w:val="auto"/>
          <w:sz w:val="24"/>
          <w:szCs w:val="24"/>
        </w:rPr>
        <w:t>Опыты по наблюдению электризации тел индукцией и при соприкосновении.</w:t>
      </w:r>
    </w:p>
    <w:p w14:paraId="26E5FC14" w14:textId="77777777" w:rsidR="00A57638" w:rsidRPr="00C620CF" w:rsidRDefault="00E235EB" w:rsidP="00C620CF">
      <w:pPr>
        <w:pStyle w:val="13"/>
        <w:numPr>
          <w:ilvl w:val="0"/>
          <w:numId w:val="598"/>
        </w:numPr>
        <w:tabs>
          <w:tab w:val="left" w:pos="426"/>
        </w:tabs>
        <w:spacing w:line="276" w:lineRule="auto"/>
        <w:ind w:left="400" w:firstLine="709"/>
        <w:contextualSpacing/>
        <w:jc w:val="both"/>
        <w:rPr>
          <w:color w:val="auto"/>
          <w:sz w:val="24"/>
          <w:szCs w:val="24"/>
        </w:rPr>
      </w:pPr>
      <w:r w:rsidRPr="00C620CF">
        <w:rPr>
          <w:color w:val="auto"/>
          <w:sz w:val="24"/>
          <w:szCs w:val="24"/>
        </w:rPr>
        <w:t>Исследование действия электрического поля на проводники и диэлектрики.</w:t>
      </w:r>
    </w:p>
    <w:p w14:paraId="600461CE" w14:textId="77777777" w:rsidR="00A57638" w:rsidRPr="00C620CF" w:rsidRDefault="00E235EB" w:rsidP="00C620CF">
      <w:pPr>
        <w:pStyle w:val="13"/>
        <w:numPr>
          <w:ilvl w:val="0"/>
          <w:numId w:val="598"/>
        </w:numPr>
        <w:tabs>
          <w:tab w:val="left" w:pos="426"/>
        </w:tabs>
        <w:spacing w:line="276" w:lineRule="auto"/>
        <w:ind w:left="400" w:firstLine="709"/>
        <w:contextualSpacing/>
        <w:jc w:val="both"/>
        <w:rPr>
          <w:color w:val="auto"/>
          <w:sz w:val="24"/>
          <w:szCs w:val="24"/>
        </w:rPr>
      </w:pPr>
      <w:r w:rsidRPr="00C620CF">
        <w:rPr>
          <w:color w:val="auto"/>
          <w:sz w:val="24"/>
          <w:szCs w:val="24"/>
        </w:rPr>
        <w:t>Сборка и проверка работы электрической цепи постоянного тока.</w:t>
      </w:r>
    </w:p>
    <w:p w14:paraId="2329142C" w14:textId="77777777" w:rsidR="00A57638" w:rsidRPr="00C620CF" w:rsidRDefault="00E235EB" w:rsidP="00C620CF">
      <w:pPr>
        <w:pStyle w:val="13"/>
        <w:numPr>
          <w:ilvl w:val="0"/>
          <w:numId w:val="598"/>
        </w:numPr>
        <w:tabs>
          <w:tab w:val="left" w:pos="426"/>
        </w:tabs>
        <w:spacing w:line="276" w:lineRule="auto"/>
        <w:ind w:firstLine="709"/>
        <w:contextualSpacing/>
        <w:jc w:val="both"/>
        <w:rPr>
          <w:color w:val="auto"/>
          <w:sz w:val="24"/>
          <w:szCs w:val="24"/>
        </w:rPr>
      </w:pPr>
      <w:r w:rsidRPr="00C620CF">
        <w:rPr>
          <w:color w:val="auto"/>
          <w:sz w:val="24"/>
          <w:szCs w:val="24"/>
        </w:rPr>
        <w:t>Измерение и регулирование силы тока.</w:t>
      </w:r>
    </w:p>
    <w:p w14:paraId="79F7AAE1" w14:textId="77777777" w:rsidR="00A57638" w:rsidRPr="00C620CF" w:rsidRDefault="00E235EB" w:rsidP="00C620CF">
      <w:pPr>
        <w:pStyle w:val="13"/>
        <w:numPr>
          <w:ilvl w:val="0"/>
          <w:numId w:val="598"/>
        </w:numPr>
        <w:tabs>
          <w:tab w:val="left" w:pos="426"/>
        </w:tabs>
        <w:spacing w:line="276" w:lineRule="auto"/>
        <w:ind w:firstLine="709"/>
        <w:contextualSpacing/>
        <w:jc w:val="both"/>
        <w:rPr>
          <w:color w:val="auto"/>
          <w:sz w:val="24"/>
          <w:szCs w:val="24"/>
        </w:rPr>
      </w:pPr>
      <w:r w:rsidRPr="00C620CF">
        <w:rPr>
          <w:color w:val="auto"/>
          <w:sz w:val="24"/>
          <w:szCs w:val="24"/>
        </w:rPr>
        <w:t>Измерение и регулирование напряжения.</w:t>
      </w:r>
    </w:p>
    <w:p w14:paraId="2D638435" w14:textId="77777777" w:rsidR="00A57638" w:rsidRPr="00C620CF" w:rsidRDefault="00E235EB" w:rsidP="00C620CF">
      <w:pPr>
        <w:pStyle w:val="13"/>
        <w:numPr>
          <w:ilvl w:val="0"/>
          <w:numId w:val="598"/>
        </w:numPr>
        <w:tabs>
          <w:tab w:val="left" w:pos="426"/>
        </w:tabs>
        <w:spacing w:line="276" w:lineRule="auto"/>
        <w:ind w:left="400" w:firstLine="709"/>
        <w:contextualSpacing/>
        <w:jc w:val="both"/>
        <w:rPr>
          <w:color w:val="auto"/>
          <w:sz w:val="24"/>
          <w:szCs w:val="24"/>
        </w:rPr>
      </w:pPr>
      <w:r w:rsidRPr="00C620CF">
        <w:rPr>
          <w:color w:val="auto"/>
          <w:sz w:val="24"/>
          <w:szCs w:val="24"/>
        </w:rPr>
        <w:t>Исследование зависимости силы тока, идущего через резистор, от сопротивления резистора и напряжения на резисторе.</w:t>
      </w:r>
    </w:p>
    <w:p w14:paraId="5DD3B281" w14:textId="77777777" w:rsidR="00A57638" w:rsidRPr="00C620CF" w:rsidRDefault="00E235EB" w:rsidP="00C620CF">
      <w:pPr>
        <w:pStyle w:val="13"/>
        <w:numPr>
          <w:ilvl w:val="0"/>
          <w:numId w:val="598"/>
        </w:numPr>
        <w:tabs>
          <w:tab w:val="left" w:pos="426"/>
        </w:tabs>
        <w:spacing w:line="276" w:lineRule="auto"/>
        <w:ind w:left="400" w:firstLine="709"/>
        <w:contextualSpacing/>
        <w:jc w:val="both"/>
        <w:rPr>
          <w:color w:val="auto"/>
          <w:sz w:val="24"/>
          <w:szCs w:val="24"/>
        </w:rPr>
      </w:pPr>
      <w:r w:rsidRPr="00C620CF">
        <w:rPr>
          <w:color w:val="auto"/>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14:paraId="1D73E31F" w14:textId="77777777" w:rsidR="00A57638" w:rsidRPr="00C620CF" w:rsidRDefault="00E235EB" w:rsidP="00C620CF">
      <w:pPr>
        <w:pStyle w:val="13"/>
        <w:numPr>
          <w:ilvl w:val="0"/>
          <w:numId w:val="598"/>
        </w:numPr>
        <w:tabs>
          <w:tab w:val="left" w:pos="426"/>
        </w:tabs>
        <w:spacing w:line="276" w:lineRule="auto"/>
        <w:ind w:left="400" w:firstLine="709"/>
        <w:contextualSpacing/>
        <w:jc w:val="both"/>
        <w:rPr>
          <w:color w:val="auto"/>
          <w:sz w:val="24"/>
          <w:szCs w:val="24"/>
        </w:rPr>
      </w:pPr>
      <w:r w:rsidRPr="00C620CF">
        <w:rPr>
          <w:color w:val="auto"/>
          <w:sz w:val="24"/>
          <w:szCs w:val="24"/>
        </w:rPr>
        <w:t>Проверка правила сложения напряжений при последовательном соединении двух резисторов.</w:t>
      </w:r>
    </w:p>
    <w:p w14:paraId="01DCD117" w14:textId="77777777" w:rsidR="00A57638" w:rsidRPr="00C620CF" w:rsidRDefault="00E235EB" w:rsidP="00C620CF">
      <w:pPr>
        <w:pStyle w:val="13"/>
        <w:numPr>
          <w:ilvl w:val="0"/>
          <w:numId w:val="598"/>
        </w:numPr>
        <w:tabs>
          <w:tab w:val="left" w:pos="426"/>
        </w:tabs>
        <w:spacing w:line="276" w:lineRule="auto"/>
        <w:ind w:left="400" w:firstLine="709"/>
        <w:contextualSpacing/>
        <w:jc w:val="both"/>
        <w:rPr>
          <w:color w:val="auto"/>
          <w:sz w:val="24"/>
          <w:szCs w:val="24"/>
        </w:rPr>
      </w:pPr>
      <w:r w:rsidRPr="00C620CF">
        <w:rPr>
          <w:color w:val="auto"/>
          <w:sz w:val="24"/>
          <w:szCs w:val="24"/>
        </w:rPr>
        <w:t>Проверка правила для силы тока при параллельном соединении резисторов.</w:t>
      </w:r>
    </w:p>
    <w:p w14:paraId="0F4E1502" w14:textId="77777777" w:rsidR="00A57638" w:rsidRPr="00C620CF" w:rsidRDefault="00E235EB" w:rsidP="00C620CF">
      <w:pPr>
        <w:pStyle w:val="13"/>
        <w:numPr>
          <w:ilvl w:val="0"/>
          <w:numId w:val="598"/>
        </w:numPr>
        <w:tabs>
          <w:tab w:val="left" w:pos="426"/>
        </w:tabs>
        <w:spacing w:line="276" w:lineRule="auto"/>
        <w:ind w:left="400" w:firstLine="709"/>
        <w:contextualSpacing/>
        <w:jc w:val="both"/>
        <w:rPr>
          <w:color w:val="auto"/>
          <w:sz w:val="24"/>
          <w:szCs w:val="24"/>
        </w:rPr>
      </w:pPr>
      <w:r w:rsidRPr="00C620CF">
        <w:rPr>
          <w:color w:val="auto"/>
          <w:sz w:val="24"/>
          <w:szCs w:val="24"/>
        </w:rPr>
        <w:t>Определение работы электрического тока, идущего через резистор.</w:t>
      </w:r>
    </w:p>
    <w:p w14:paraId="4188A34E" w14:textId="77777777" w:rsidR="00A57638" w:rsidRPr="00C620CF" w:rsidRDefault="00E235EB" w:rsidP="00C620CF">
      <w:pPr>
        <w:pStyle w:val="13"/>
        <w:numPr>
          <w:ilvl w:val="0"/>
          <w:numId w:val="598"/>
        </w:numPr>
        <w:tabs>
          <w:tab w:val="left" w:pos="426"/>
        </w:tabs>
        <w:spacing w:line="276" w:lineRule="auto"/>
        <w:ind w:left="400" w:firstLine="709"/>
        <w:contextualSpacing/>
        <w:jc w:val="both"/>
        <w:rPr>
          <w:color w:val="auto"/>
          <w:sz w:val="24"/>
          <w:szCs w:val="24"/>
        </w:rPr>
      </w:pPr>
      <w:r w:rsidRPr="00C620CF">
        <w:rPr>
          <w:color w:val="auto"/>
          <w:sz w:val="24"/>
          <w:szCs w:val="24"/>
        </w:rPr>
        <w:t>Определение мощности электрического тока, выделяемой на резисторе.</w:t>
      </w:r>
    </w:p>
    <w:p w14:paraId="31EDACF2" w14:textId="77777777" w:rsidR="00A57638" w:rsidRPr="00C620CF" w:rsidRDefault="00E235EB" w:rsidP="00C620CF">
      <w:pPr>
        <w:pStyle w:val="13"/>
        <w:numPr>
          <w:ilvl w:val="0"/>
          <w:numId w:val="598"/>
        </w:numPr>
        <w:tabs>
          <w:tab w:val="left" w:pos="426"/>
        </w:tabs>
        <w:spacing w:line="276" w:lineRule="auto"/>
        <w:ind w:left="400" w:firstLine="709"/>
        <w:contextualSpacing/>
        <w:jc w:val="both"/>
        <w:rPr>
          <w:color w:val="auto"/>
          <w:sz w:val="24"/>
          <w:szCs w:val="24"/>
        </w:rPr>
      </w:pPr>
      <w:r w:rsidRPr="00C620CF">
        <w:rPr>
          <w:color w:val="auto"/>
          <w:sz w:val="24"/>
          <w:szCs w:val="24"/>
        </w:rPr>
        <w:t>Исследование зависимости силы тока, идущего через лампочку, от напряжения на ней.</w:t>
      </w:r>
    </w:p>
    <w:p w14:paraId="06108FF1" w14:textId="77777777" w:rsidR="00A57638" w:rsidRPr="00C620CF" w:rsidRDefault="00E235EB" w:rsidP="00C620CF">
      <w:pPr>
        <w:pStyle w:val="13"/>
        <w:numPr>
          <w:ilvl w:val="0"/>
          <w:numId w:val="598"/>
        </w:numPr>
        <w:tabs>
          <w:tab w:val="left" w:pos="426"/>
        </w:tabs>
        <w:spacing w:line="276" w:lineRule="auto"/>
        <w:ind w:firstLine="709"/>
        <w:contextualSpacing/>
        <w:jc w:val="both"/>
        <w:rPr>
          <w:color w:val="auto"/>
          <w:sz w:val="24"/>
          <w:szCs w:val="24"/>
        </w:rPr>
      </w:pPr>
      <w:r w:rsidRPr="00C620CF">
        <w:rPr>
          <w:color w:val="auto"/>
          <w:sz w:val="24"/>
          <w:szCs w:val="24"/>
        </w:rPr>
        <w:t>Определение КПД нагревателя.</w:t>
      </w:r>
    </w:p>
    <w:p w14:paraId="446EC3BA" w14:textId="77777777" w:rsidR="00A57638" w:rsidRPr="00C620CF" w:rsidRDefault="00E235EB" w:rsidP="00C620CF">
      <w:pPr>
        <w:pStyle w:val="13"/>
        <w:numPr>
          <w:ilvl w:val="0"/>
          <w:numId w:val="598"/>
        </w:numPr>
        <w:tabs>
          <w:tab w:val="left" w:pos="426"/>
        </w:tabs>
        <w:spacing w:line="276" w:lineRule="auto"/>
        <w:ind w:left="400" w:firstLine="709"/>
        <w:contextualSpacing/>
        <w:jc w:val="both"/>
        <w:rPr>
          <w:color w:val="auto"/>
          <w:sz w:val="24"/>
          <w:szCs w:val="24"/>
        </w:rPr>
      </w:pPr>
      <w:r w:rsidRPr="00C620CF">
        <w:rPr>
          <w:color w:val="auto"/>
          <w:sz w:val="24"/>
          <w:szCs w:val="24"/>
        </w:rPr>
        <w:t>Исследование магнитного взаимодействия постоянных магнитов.</w:t>
      </w:r>
    </w:p>
    <w:p w14:paraId="685792BB" w14:textId="77777777" w:rsidR="00A57638" w:rsidRPr="00C620CF" w:rsidRDefault="00E235EB" w:rsidP="00C620CF">
      <w:pPr>
        <w:pStyle w:val="13"/>
        <w:numPr>
          <w:ilvl w:val="0"/>
          <w:numId w:val="598"/>
        </w:numPr>
        <w:tabs>
          <w:tab w:val="left" w:pos="426"/>
        </w:tabs>
        <w:spacing w:line="276" w:lineRule="auto"/>
        <w:ind w:left="400" w:firstLine="709"/>
        <w:contextualSpacing/>
        <w:jc w:val="both"/>
        <w:rPr>
          <w:color w:val="auto"/>
          <w:sz w:val="24"/>
          <w:szCs w:val="24"/>
        </w:rPr>
      </w:pPr>
      <w:r w:rsidRPr="00C620CF">
        <w:rPr>
          <w:color w:val="auto"/>
          <w:sz w:val="24"/>
          <w:szCs w:val="24"/>
        </w:rPr>
        <w:t>Изучение магнитного поля постоянных магнитов при их объединении и разделении.</w:t>
      </w:r>
    </w:p>
    <w:p w14:paraId="02A4F9D0" w14:textId="77777777" w:rsidR="00A57638" w:rsidRPr="00C620CF" w:rsidRDefault="00E235EB" w:rsidP="00C620CF">
      <w:pPr>
        <w:pStyle w:val="13"/>
        <w:numPr>
          <w:ilvl w:val="0"/>
          <w:numId w:val="598"/>
        </w:numPr>
        <w:tabs>
          <w:tab w:val="left" w:pos="426"/>
        </w:tabs>
        <w:spacing w:line="276" w:lineRule="auto"/>
        <w:ind w:left="400" w:firstLine="709"/>
        <w:contextualSpacing/>
        <w:jc w:val="both"/>
        <w:rPr>
          <w:color w:val="auto"/>
          <w:sz w:val="24"/>
          <w:szCs w:val="24"/>
        </w:rPr>
      </w:pPr>
      <w:r w:rsidRPr="00C620CF">
        <w:rPr>
          <w:color w:val="auto"/>
          <w:sz w:val="24"/>
          <w:szCs w:val="24"/>
        </w:rPr>
        <w:lastRenderedPageBreak/>
        <w:t>Исследование действия электрического тока на магнитную стрелку.</w:t>
      </w:r>
    </w:p>
    <w:p w14:paraId="0E1046EE" w14:textId="77777777" w:rsidR="00A57638" w:rsidRPr="00C620CF" w:rsidRDefault="00E235EB" w:rsidP="00C620CF">
      <w:pPr>
        <w:pStyle w:val="13"/>
        <w:numPr>
          <w:ilvl w:val="0"/>
          <w:numId w:val="598"/>
        </w:numPr>
        <w:tabs>
          <w:tab w:val="left" w:pos="426"/>
        </w:tabs>
        <w:spacing w:line="276" w:lineRule="auto"/>
        <w:ind w:left="400" w:firstLine="709"/>
        <w:contextualSpacing/>
        <w:jc w:val="both"/>
        <w:rPr>
          <w:color w:val="auto"/>
          <w:sz w:val="24"/>
          <w:szCs w:val="24"/>
        </w:rPr>
      </w:pPr>
      <w:r w:rsidRPr="00C620CF">
        <w:rPr>
          <w:color w:val="auto"/>
          <w:sz w:val="24"/>
          <w:szCs w:val="24"/>
        </w:rPr>
        <w:t>Опыты, демонстрирующие зависимость силы взаимодействия катушки с током и магнита от силы тока и направления тока в катушке.</w:t>
      </w:r>
    </w:p>
    <w:p w14:paraId="217DCBF1" w14:textId="77777777" w:rsidR="00A57638" w:rsidRPr="00C620CF" w:rsidRDefault="00E235EB" w:rsidP="00C620CF">
      <w:pPr>
        <w:pStyle w:val="13"/>
        <w:numPr>
          <w:ilvl w:val="0"/>
          <w:numId w:val="598"/>
        </w:numPr>
        <w:tabs>
          <w:tab w:val="left" w:pos="426"/>
        </w:tabs>
        <w:spacing w:line="276" w:lineRule="auto"/>
        <w:ind w:firstLine="709"/>
        <w:contextualSpacing/>
        <w:jc w:val="both"/>
        <w:rPr>
          <w:color w:val="auto"/>
          <w:sz w:val="24"/>
          <w:szCs w:val="24"/>
        </w:rPr>
      </w:pPr>
      <w:r w:rsidRPr="00C620CF">
        <w:rPr>
          <w:color w:val="auto"/>
          <w:sz w:val="24"/>
          <w:szCs w:val="24"/>
        </w:rPr>
        <w:t>Изучение действия магнитного поля на проводник с током.</w:t>
      </w:r>
    </w:p>
    <w:p w14:paraId="72059EDC" w14:textId="77777777" w:rsidR="00A57638" w:rsidRPr="00C620CF" w:rsidRDefault="00E235EB" w:rsidP="00C620CF">
      <w:pPr>
        <w:pStyle w:val="13"/>
        <w:numPr>
          <w:ilvl w:val="0"/>
          <w:numId w:val="598"/>
        </w:numPr>
        <w:tabs>
          <w:tab w:val="left" w:pos="426"/>
        </w:tabs>
        <w:spacing w:line="276" w:lineRule="auto"/>
        <w:ind w:firstLine="709"/>
        <w:contextualSpacing/>
        <w:jc w:val="both"/>
        <w:rPr>
          <w:color w:val="auto"/>
          <w:sz w:val="24"/>
          <w:szCs w:val="24"/>
        </w:rPr>
      </w:pPr>
      <w:r w:rsidRPr="00C620CF">
        <w:rPr>
          <w:color w:val="auto"/>
          <w:sz w:val="24"/>
          <w:szCs w:val="24"/>
        </w:rPr>
        <w:t>Конструирование и изучение работы электродвигателя.</w:t>
      </w:r>
    </w:p>
    <w:p w14:paraId="5CAC549B" w14:textId="77777777" w:rsidR="00A57638" w:rsidRPr="00C620CF" w:rsidRDefault="00E235EB" w:rsidP="00C620CF">
      <w:pPr>
        <w:pStyle w:val="13"/>
        <w:numPr>
          <w:ilvl w:val="0"/>
          <w:numId w:val="598"/>
        </w:numPr>
        <w:tabs>
          <w:tab w:val="left" w:pos="426"/>
        </w:tabs>
        <w:spacing w:line="276" w:lineRule="auto"/>
        <w:ind w:firstLine="709"/>
        <w:contextualSpacing/>
        <w:jc w:val="both"/>
        <w:rPr>
          <w:color w:val="auto"/>
          <w:sz w:val="24"/>
          <w:szCs w:val="24"/>
        </w:rPr>
      </w:pPr>
      <w:r w:rsidRPr="00C620CF">
        <w:rPr>
          <w:color w:val="auto"/>
          <w:sz w:val="24"/>
          <w:szCs w:val="24"/>
        </w:rPr>
        <w:t>Измерение КПД электродвигательной установки.</w:t>
      </w:r>
    </w:p>
    <w:p w14:paraId="5A36B3B8" w14:textId="77777777" w:rsidR="00A57638" w:rsidRPr="00C620CF" w:rsidRDefault="00E235EB" w:rsidP="00C620CF">
      <w:pPr>
        <w:pStyle w:val="13"/>
        <w:numPr>
          <w:ilvl w:val="0"/>
          <w:numId w:val="598"/>
        </w:numPr>
        <w:tabs>
          <w:tab w:val="left" w:pos="426"/>
        </w:tabs>
        <w:spacing w:line="276" w:lineRule="auto"/>
        <w:ind w:left="400" w:firstLine="709"/>
        <w:contextualSpacing/>
        <w:jc w:val="both"/>
        <w:rPr>
          <w:color w:val="auto"/>
          <w:sz w:val="24"/>
          <w:szCs w:val="24"/>
        </w:rPr>
      </w:pPr>
      <w:r w:rsidRPr="00C620CF">
        <w:rPr>
          <w:color w:val="auto"/>
          <w:sz w:val="24"/>
          <w:szCs w:val="24"/>
        </w:rPr>
        <w:t>Опыты по исследованию явления электромагнитной индукции: исследование изменений значения и направления индукционного тока.</w:t>
      </w:r>
    </w:p>
    <w:p w14:paraId="7F998BE2" w14:textId="77777777" w:rsidR="00790041" w:rsidRPr="00C620CF" w:rsidRDefault="00790041" w:rsidP="00C620CF">
      <w:pPr>
        <w:pStyle w:val="af5"/>
        <w:spacing w:line="276" w:lineRule="auto"/>
        <w:ind w:firstLine="709"/>
        <w:contextualSpacing/>
        <w:rPr>
          <w:rFonts w:ascii="Times New Roman" w:hAnsi="Times New Roman" w:cs="Times New Roman"/>
          <w:sz w:val="24"/>
          <w:szCs w:val="24"/>
        </w:rPr>
      </w:pPr>
      <w:bookmarkStart w:id="586" w:name="bookmark1373"/>
    </w:p>
    <w:p w14:paraId="40984879"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9 класс</w:t>
      </w:r>
      <w:bookmarkEnd w:id="586"/>
    </w:p>
    <w:p w14:paraId="2D212F09" w14:textId="77777777" w:rsidR="00790041" w:rsidRPr="00C620CF" w:rsidRDefault="00790041" w:rsidP="00C620CF">
      <w:pPr>
        <w:pStyle w:val="af5"/>
        <w:spacing w:line="276" w:lineRule="auto"/>
        <w:ind w:firstLine="709"/>
        <w:contextualSpacing/>
        <w:rPr>
          <w:rFonts w:ascii="Times New Roman" w:hAnsi="Times New Roman" w:cs="Times New Roman"/>
          <w:sz w:val="24"/>
          <w:szCs w:val="24"/>
        </w:rPr>
      </w:pPr>
    </w:p>
    <w:p w14:paraId="6D164761"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8. Механические явления</w:t>
      </w:r>
    </w:p>
    <w:p w14:paraId="0ABD4FA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1BA54D1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Ускорение. Равноускоренное прямолинейное движение. Свободное падение. Опыты Галилея.</w:t>
      </w:r>
    </w:p>
    <w:p w14:paraId="2F8AAD7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Равномерное движение по окружности. Период и частота обращения. Линейная и угловая скорости. Центростремительное ускорение.</w:t>
      </w:r>
    </w:p>
    <w:p w14:paraId="762D86B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Первый закон Ньютона. Второй закон Ньютона. Третий закон Ньютона. Принцип суперпозиции сил.</w:t>
      </w:r>
    </w:p>
    <w:p w14:paraId="4B962E8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Сила упругости. Закон Гука. Сила трения: сила трения скольжения, сила трения покоя, другие виды трения.</w:t>
      </w:r>
    </w:p>
    <w:p w14:paraId="5B843AF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14:paraId="7AD7504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14:paraId="31307EC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Импульс тела. Изменение импульса. Импульс силы. Закон сохранения импульса. Реактивное движение (МС).</w:t>
      </w:r>
    </w:p>
    <w:p w14:paraId="2C7B716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16BB4F19"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Демонстрации</w:t>
      </w:r>
    </w:p>
    <w:p w14:paraId="2AD62629" w14:textId="77777777" w:rsidR="00A57638" w:rsidRPr="00C620CF" w:rsidRDefault="00E235EB" w:rsidP="00C620CF">
      <w:pPr>
        <w:pStyle w:val="13"/>
        <w:numPr>
          <w:ilvl w:val="0"/>
          <w:numId w:val="599"/>
        </w:numPr>
        <w:spacing w:line="276" w:lineRule="auto"/>
        <w:ind w:left="567" w:firstLine="709"/>
        <w:contextualSpacing/>
        <w:jc w:val="both"/>
        <w:rPr>
          <w:color w:val="auto"/>
          <w:sz w:val="24"/>
          <w:szCs w:val="24"/>
        </w:rPr>
      </w:pPr>
      <w:r w:rsidRPr="00C620CF">
        <w:rPr>
          <w:color w:val="auto"/>
          <w:sz w:val="24"/>
          <w:szCs w:val="24"/>
        </w:rPr>
        <w:t>Наблюдение механического движения тела относительно разных тел отсчёта.</w:t>
      </w:r>
    </w:p>
    <w:p w14:paraId="7482AF95" w14:textId="77777777" w:rsidR="00A57638" w:rsidRPr="00C620CF" w:rsidRDefault="00E235EB" w:rsidP="00C620CF">
      <w:pPr>
        <w:pStyle w:val="13"/>
        <w:numPr>
          <w:ilvl w:val="0"/>
          <w:numId w:val="599"/>
        </w:numPr>
        <w:spacing w:line="276" w:lineRule="auto"/>
        <w:ind w:left="567" w:firstLine="709"/>
        <w:contextualSpacing/>
        <w:jc w:val="both"/>
        <w:rPr>
          <w:color w:val="auto"/>
          <w:sz w:val="24"/>
          <w:szCs w:val="24"/>
        </w:rPr>
      </w:pPr>
      <w:r w:rsidRPr="00C620CF">
        <w:rPr>
          <w:color w:val="auto"/>
          <w:sz w:val="24"/>
          <w:szCs w:val="24"/>
        </w:rPr>
        <w:t>Сравнение путей и траекторий движения одного и того же тела относительно разных тел отсчёта.</w:t>
      </w:r>
    </w:p>
    <w:p w14:paraId="5496EC47" w14:textId="77777777" w:rsidR="00A57638" w:rsidRPr="00C620CF" w:rsidRDefault="00E235EB" w:rsidP="00C620CF">
      <w:pPr>
        <w:pStyle w:val="13"/>
        <w:numPr>
          <w:ilvl w:val="0"/>
          <w:numId w:val="599"/>
        </w:numPr>
        <w:spacing w:line="276" w:lineRule="auto"/>
        <w:ind w:left="567" w:firstLine="709"/>
        <w:contextualSpacing/>
        <w:jc w:val="both"/>
        <w:rPr>
          <w:color w:val="auto"/>
          <w:sz w:val="24"/>
          <w:szCs w:val="24"/>
        </w:rPr>
      </w:pPr>
      <w:r w:rsidRPr="00C620CF">
        <w:rPr>
          <w:color w:val="auto"/>
          <w:sz w:val="24"/>
          <w:szCs w:val="24"/>
        </w:rPr>
        <w:t>Измерение скорости и ускорения прямолинейного движения.</w:t>
      </w:r>
    </w:p>
    <w:p w14:paraId="3CF33117" w14:textId="77777777" w:rsidR="00A57638" w:rsidRPr="00C620CF" w:rsidRDefault="00E235EB" w:rsidP="00C620CF">
      <w:pPr>
        <w:pStyle w:val="13"/>
        <w:numPr>
          <w:ilvl w:val="0"/>
          <w:numId w:val="599"/>
        </w:numPr>
        <w:spacing w:line="276" w:lineRule="auto"/>
        <w:ind w:left="567" w:firstLine="709"/>
        <w:contextualSpacing/>
        <w:jc w:val="both"/>
        <w:rPr>
          <w:color w:val="auto"/>
          <w:sz w:val="24"/>
          <w:szCs w:val="24"/>
        </w:rPr>
      </w:pPr>
      <w:r w:rsidRPr="00C620CF">
        <w:rPr>
          <w:color w:val="auto"/>
          <w:sz w:val="24"/>
          <w:szCs w:val="24"/>
        </w:rPr>
        <w:t>Исследование признаков равноускоренного движения.</w:t>
      </w:r>
    </w:p>
    <w:p w14:paraId="58AF1C44" w14:textId="77777777" w:rsidR="00A57638" w:rsidRPr="00C620CF" w:rsidRDefault="00E235EB" w:rsidP="00C620CF">
      <w:pPr>
        <w:pStyle w:val="13"/>
        <w:numPr>
          <w:ilvl w:val="0"/>
          <w:numId w:val="599"/>
        </w:numPr>
        <w:spacing w:line="276" w:lineRule="auto"/>
        <w:ind w:left="567" w:firstLine="709"/>
        <w:contextualSpacing/>
        <w:jc w:val="both"/>
        <w:rPr>
          <w:color w:val="auto"/>
          <w:sz w:val="24"/>
          <w:szCs w:val="24"/>
        </w:rPr>
      </w:pPr>
      <w:r w:rsidRPr="00C620CF">
        <w:rPr>
          <w:color w:val="auto"/>
          <w:sz w:val="24"/>
          <w:szCs w:val="24"/>
        </w:rPr>
        <w:t>Наблюдение движения тела по окружности.</w:t>
      </w:r>
    </w:p>
    <w:p w14:paraId="50DC3F88" w14:textId="77777777" w:rsidR="00A57638" w:rsidRPr="00C620CF" w:rsidRDefault="00E235EB" w:rsidP="00C620CF">
      <w:pPr>
        <w:pStyle w:val="13"/>
        <w:numPr>
          <w:ilvl w:val="0"/>
          <w:numId w:val="599"/>
        </w:numPr>
        <w:spacing w:line="276" w:lineRule="auto"/>
        <w:ind w:left="567" w:firstLine="709"/>
        <w:contextualSpacing/>
        <w:jc w:val="both"/>
        <w:rPr>
          <w:color w:val="auto"/>
          <w:sz w:val="24"/>
          <w:szCs w:val="24"/>
        </w:rPr>
      </w:pPr>
      <w:r w:rsidRPr="00C620CF">
        <w:rPr>
          <w:color w:val="auto"/>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C7E34A6" w14:textId="77777777" w:rsidR="00A57638" w:rsidRPr="00C620CF" w:rsidRDefault="00E235EB" w:rsidP="00C620CF">
      <w:pPr>
        <w:pStyle w:val="13"/>
        <w:numPr>
          <w:ilvl w:val="0"/>
          <w:numId w:val="599"/>
        </w:numPr>
        <w:spacing w:line="276" w:lineRule="auto"/>
        <w:ind w:left="567" w:firstLine="709"/>
        <w:contextualSpacing/>
        <w:jc w:val="both"/>
        <w:rPr>
          <w:color w:val="auto"/>
          <w:sz w:val="24"/>
          <w:szCs w:val="24"/>
        </w:rPr>
      </w:pPr>
      <w:r w:rsidRPr="00C620CF">
        <w:rPr>
          <w:color w:val="auto"/>
          <w:sz w:val="24"/>
          <w:szCs w:val="24"/>
        </w:rPr>
        <w:t>Зависимость ускорения тела от массы тела и действующей на него силы.</w:t>
      </w:r>
    </w:p>
    <w:p w14:paraId="00B6A1E5" w14:textId="77777777" w:rsidR="00A57638" w:rsidRPr="00C620CF" w:rsidRDefault="00E235EB" w:rsidP="00C620CF">
      <w:pPr>
        <w:pStyle w:val="13"/>
        <w:numPr>
          <w:ilvl w:val="0"/>
          <w:numId w:val="599"/>
        </w:numPr>
        <w:spacing w:line="276" w:lineRule="auto"/>
        <w:ind w:left="567" w:firstLine="709"/>
        <w:contextualSpacing/>
        <w:jc w:val="both"/>
        <w:rPr>
          <w:color w:val="auto"/>
          <w:sz w:val="24"/>
          <w:szCs w:val="24"/>
        </w:rPr>
      </w:pPr>
      <w:r w:rsidRPr="00C620CF">
        <w:rPr>
          <w:color w:val="auto"/>
          <w:sz w:val="24"/>
          <w:szCs w:val="24"/>
        </w:rPr>
        <w:t>Наблюдение равенства сил при взаимодействии тел.</w:t>
      </w:r>
    </w:p>
    <w:p w14:paraId="796D7CA5" w14:textId="77777777" w:rsidR="00A57638" w:rsidRPr="00C620CF" w:rsidRDefault="00E235EB" w:rsidP="00C620CF">
      <w:pPr>
        <w:pStyle w:val="13"/>
        <w:numPr>
          <w:ilvl w:val="0"/>
          <w:numId w:val="599"/>
        </w:numPr>
        <w:spacing w:line="276" w:lineRule="auto"/>
        <w:ind w:left="567" w:firstLine="709"/>
        <w:contextualSpacing/>
        <w:jc w:val="both"/>
        <w:rPr>
          <w:color w:val="auto"/>
          <w:sz w:val="24"/>
          <w:szCs w:val="24"/>
        </w:rPr>
      </w:pPr>
      <w:r w:rsidRPr="00C620CF">
        <w:rPr>
          <w:color w:val="auto"/>
          <w:sz w:val="24"/>
          <w:szCs w:val="24"/>
        </w:rPr>
        <w:t>Изменение веса тела при ускоренном движении.</w:t>
      </w:r>
    </w:p>
    <w:p w14:paraId="7853B775" w14:textId="77777777" w:rsidR="00A57638" w:rsidRPr="00C620CF" w:rsidRDefault="00E235EB" w:rsidP="00C620CF">
      <w:pPr>
        <w:pStyle w:val="13"/>
        <w:numPr>
          <w:ilvl w:val="0"/>
          <w:numId w:val="599"/>
        </w:numPr>
        <w:tabs>
          <w:tab w:val="left" w:pos="452"/>
        </w:tabs>
        <w:spacing w:line="276" w:lineRule="auto"/>
        <w:ind w:left="567" w:firstLine="709"/>
        <w:contextualSpacing/>
        <w:jc w:val="both"/>
        <w:rPr>
          <w:color w:val="auto"/>
          <w:sz w:val="24"/>
          <w:szCs w:val="24"/>
        </w:rPr>
      </w:pPr>
      <w:r w:rsidRPr="00C620CF">
        <w:rPr>
          <w:color w:val="auto"/>
          <w:sz w:val="24"/>
          <w:szCs w:val="24"/>
        </w:rPr>
        <w:t>Передача импульса при взаимодействии тел.</w:t>
      </w:r>
    </w:p>
    <w:p w14:paraId="3EB1F013" w14:textId="77777777" w:rsidR="00A57638" w:rsidRPr="00C620CF" w:rsidRDefault="00E235EB" w:rsidP="00C620CF">
      <w:pPr>
        <w:pStyle w:val="13"/>
        <w:numPr>
          <w:ilvl w:val="0"/>
          <w:numId w:val="599"/>
        </w:numPr>
        <w:tabs>
          <w:tab w:val="left" w:pos="452"/>
        </w:tabs>
        <w:spacing w:line="276" w:lineRule="auto"/>
        <w:ind w:left="567" w:firstLine="709"/>
        <w:contextualSpacing/>
        <w:jc w:val="both"/>
        <w:rPr>
          <w:color w:val="auto"/>
          <w:sz w:val="24"/>
          <w:szCs w:val="24"/>
        </w:rPr>
      </w:pPr>
      <w:r w:rsidRPr="00C620CF">
        <w:rPr>
          <w:color w:val="auto"/>
          <w:sz w:val="24"/>
          <w:szCs w:val="24"/>
        </w:rPr>
        <w:t>Преобразования энергии при взаимодействии тел.</w:t>
      </w:r>
    </w:p>
    <w:p w14:paraId="4B53EA62" w14:textId="77777777" w:rsidR="00A57638" w:rsidRPr="00C620CF" w:rsidRDefault="00E235EB" w:rsidP="00C620CF">
      <w:pPr>
        <w:pStyle w:val="13"/>
        <w:numPr>
          <w:ilvl w:val="0"/>
          <w:numId w:val="599"/>
        </w:numPr>
        <w:tabs>
          <w:tab w:val="left" w:pos="452"/>
        </w:tabs>
        <w:spacing w:line="276" w:lineRule="auto"/>
        <w:ind w:left="567" w:firstLine="709"/>
        <w:contextualSpacing/>
        <w:jc w:val="both"/>
        <w:rPr>
          <w:color w:val="auto"/>
          <w:sz w:val="24"/>
          <w:szCs w:val="24"/>
        </w:rPr>
      </w:pPr>
      <w:r w:rsidRPr="00C620CF">
        <w:rPr>
          <w:color w:val="auto"/>
          <w:sz w:val="24"/>
          <w:szCs w:val="24"/>
        </w:rPr>
        <w:t>Сохранение импульса при неупругом взаимодействии.</w:t>
      </w:r>
    </w:p>
    <w:p w14:paraId="6D539780" w14:textId="77777777" w:rsidR="00A57638" w:rsidRPr="00C620CF" w:rsidRDefault="00E235EB" w:rsidP="00C620CF">
      <w:pPr>
        <w:pStyle w:val="13"/>
        <w:numPr>
          <w:ilvl w:val="0"/>
          <w:numId w:val="599"/>
        </w:numPr>
        <w:tabs>
          <w:tab w:val="left" w:pos="458"/>
        </w:tabs>
        <w:spacing w:line="276" w:lineRule="auto"/>
        <w:ind w:left="567" w:firstLine="709"/>
        <w:contextualSpacing/>
        <w:jc w:val="both"/>
        <w:rPr>
          <w:color w:val="auto"/>
          <w:sz w:val="24"/>
          <w:szCs w:val="24"/>
        </w:rPr>
      </w:pPr>
      <w:r w:rsidRPr="00C620CF">
        <w:rPr>
          <w:color w:val="auto"/>
          <w:sz w:val="24"/>
          <w:szCs w:val="24"/>
        </w:rPr>
        <w:t>Сохранение импульса при абсолютно упругом взаимодействии.</w:t>
      </w:r>
    </w:p>
    <w:p w14:paraId="3AE80AE7" w14:textId="77777777" w:rsidR="00A57638" w:rsidRPr="00C620CF" w:rsidRDefault="00E235EB" w:rsidP="00C620CF">
      <w:pPr>
        <w:pStyle w:val="13"/>
        <w:numPr>
          <w:ilvl w:val="0"/>
          <w:numId w:val="599"/>
        </w:numPr>
        <w:tabs>
          <w:tab w:val="left" w:pos="458"/>
        </w:tabs>
        <w:spacing w:line="276" w:lineRule="auto"/>
        <w:ind w:left="567" w:firstLine="709"/>
        <w:contextualSpacing/>
        <w:jc w:val="both"/>
        <w:rPr>
          <w:color w:val="auto"/>
          <w:sz w:val="24"/>
          <w:szCs w:val="24"/>
        </w:rPr>
      </w:pPr>
      <w:r w:rsidRPr="00C620CF">
        <w:rPr>
          <w:color w:val="auto"/>
          <w:sz w:val="24"/>
          <w:szCs w:val="24"/>
        </w:rPr>
        <w:lastRenderedPageBreak/>
        <w:t>Наблюдение реактивного движения.</w:t>
      </w:r>
    </w:p>
    <w:p w14:paraId="72F70E11" w14:textId="77777777" w:rsidR="00A57638" w:rsidRPr="00C620CF" w:rsidRDefault="00E235EB" w:rsidP="00C620CF">
      <w:pPr>
        <w:pStyle w:val="13"/>
        <w:numPr>
          <w:ilvl w:val="0"/>
          <w:numId w:val="599"/>
        </w:numPr>
        <w:tabs>
          <w:tab w:val="left" w:pos="458"/>
        </w:tabs>
        <w:spacing w:line="276" w:lineRule="auto"/>
        <w:ind w:left="567" w:firstLine="709"/>
        <w:contextualSpacing/>
        <w:jc w:val="both"/>
        <w:rPr>
          <w:color w:val="auto"/>
          <w:sz w:val="24"/>
          <w:szCs w:val="24"/>
        </w:rPr>
      </w:pPr>
      <w:r w:rsidRPr="00C620CF">
        <w:rPr>
          <w:color w:val="auto"/>
          <w:sz w:val="24"/>
          <w:szCs w:val="24"/>
        </w:rPr>
        <w:t>Сохранение механической энергии при свободном падении.</w:t>
      </w:r>
    </w:p>
    <w:p w14:paraId="0AE38D54" w14:textId="77777777" w:rsidR="00A57638" w:rsidRPr="00C620CF" w:rsidRDefault="00E235EB" w:rsidP="00C620CF">
      <w:pPr>
        <w:pStyle w:val="13"/>
        <w:numPr>
          <w:ilvl w:val="0"/>
          <w:numId w:val="599"/>
        </w:numPr>
        <w:tabs>
          <w:tab w:val="left" w:pos="458"/>
        </w:tabs>
        <w:spacing w:line="276" w:lineRule="auto"/>
        <w:ind w:left="567" w:firstLine="709"/>
        <w:contextualSpacing/>
        <w:jc w:val="both"/>
        <w:rPr>
          <w:color w:val="auto"/>
          <w:sz w:val="24"/>
          <w:szCs w:val="24"/>
        </w:rPr>
      </w:pPr>
      <w:r w:rsidRPr="00C620CF">
        <w:rPr>
          <w:color w:val="auto"/>
          <w:sz w:val="24"/>
          <w:szCs w:val="24"/>
        </w:rPr>
        <w:t>Сохранение механической энергии при движении тела под действием пружины.</w:t>
      </w:r>
    </w:p>
    <w:p w14:paraId="56B1796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Лабораторные работы и опыты</w:t>
      </w:r>
    </w:p>
    <w:p w14:paraId="718B2C7F" w14:textId="77777777" w:rsidR="00A57638" w:rsidRPr="00C620CF" w:rsidRDefault="00E235EB" w:rsidP="00C620CF">
      <w:pPr>
        <w:pStyle w:val="13"/>
        <w:numPr>
          <w:ilvl w:val="0"/>
          <w:numId w:val="600"/>
        </w:numPr>
        <w:tabs>
          <w:tab w:val="left" w:pos="567"/>
        </w:tabs>
        <w:spacing w:line="276" w:lineRule="auto"/>
        <w:ind w:left="567" w:firstLine="709"/>
        <w:contextualSpacing/>
        <w:jc w:val="both"/>
        <w:rPr>
          <w:color w:val="auto"/>
          <w:sz w:val="24"/>
          <w:szCs w:val="24"/>
        </w:rPr>
      </w:pPr>
      <w:r w:rsidRPr="00C620CF">
        <w:rPr>
          <w:color w:val="auto"/>
          <w:sz w:val="24"/>
          <w:szCs w:val="24"/>
        </w:rPr>
        <w:t>Конструирование тракта для разгона и дальнейшего равномерного движения шарика или тележки.</w:t>
      </w:r>
    </w:p>
    <w:p w14:paraId="0336FA4D" w14:textId="77777777" w:rsidR="00A57638" w:rsidRPr="00C620CF" w:rsidRDefault="00E235EB" w:rsidP="00C620CF">
      <w:pPr>
        <w:pStyle w:val="13"/>
        <w:numPr>
          <w:ilvl w:val="0"/>
          <w:numId w:val="600"/>
        </w:numPr>
        <w:tabs>
          <w:tab w:val="left" w:pos="567"/>
        </w:tabs>
        <w:spacing w:line="276" w:lineRule="auto"/>
        <w:ind w:left="567" w:firstLine="709"/>
        <w:contextualSpacing/>
        <w:jc w:val="both"/>
        <w:rPr>
          <w:color w:val="auto"/>
          <w:sz w:val="24"/>
          <w:szCs w:val="24"/>
        </w:rPr>
      </w:pPr>
      <w:r w:rsidRPr="00C620CF">
        <w:rPr>
          <w:color w:val="auto"/>
          <w:sz w:val="24"/>
          <w:szCs w:val="24"/>
        </w:rPr>
        <w:t>Определение средней скорости скольжения бруска или движения шарика по наклонной плоскости.</w:t>
      </w:r>
    </w:p>
    <w:p w14:paraId="6F2D20AE" w14:textId="77777777" w:rsidR="00A57638" w:rsidRPr="00C620CF" w:rsidRDefault="00E235EB" w:rsidP="00C620CF">
      <w:pPr>
        <w:pStyle w:val="13"/>
        <w:numPr>
          <w:ilvl w:val="0"/>
          <w:numId w:val="600"/>
        </w:numPr>
        <w:tabs>
          <w:tab w:val="left" w:pos="567"/>
        </w:tabs>
        <w:spacing w:line="276" w:lineRule="auto"/>
        <w:ind w:left="567" w:firstLine="709"/>
        <w:contextualSpacing/>
        <w:jc w:val="both"/>
        <w:rPr>
          <w:color w:val="auto"/>
          <w:sz w:val="24"/>
          <w:szCs w:val="24"/>
        </w:rPr>
      </w:pPr>
      <w:r w:rsidRPr="00C620CF">
        <w:rPr>
          <w:color w:val="auto"/>
          <w:sz w:val="24"/>
          <w:szCs w:val="24"/>
        </w:rPr>
        <w:t>Определение ускорения тела при равноускоренном движении по наклонной плоскости.</w:t>
      </w:r>
    </w:p>
    <w:p w14:paraId="314BA2B5" w14:textId="77777777" w:rsidR="00A57638" w:rsidRPr="00C620CF" w:rsidRDefault="00E235EB" w:rsidP="00C620CF">
      <w:pPr>
        <w:pStyle w:val="13"/>
        <w:numPr>
          <w:ilvl w:val="0"/>
          <w:numId w:val="600"/>
        </w:numPr>
        <w:tabs>
          <w:tab w:val="left" w:pos="567"/>
        </w:tabs>
        <w:spacing w:line="276" w:lineRule="auto"/>
        <w:ind w:left="567" w:firstLine="709"/>
        <w:contextualSpacing/>
        <w:jc w:val="both"/>
        <w:rPr>
          <w:color w:val="auto"/>
          <w:sz w:val="24"/>
          <w:szCs w:val="24"/>
        </w:rPr>
      </w:pPr>
      <w:r w:rsidRPr="00C620CF">
        <w:rPr>
          <w:color w:val="auto"/>
          <w:sz w:val="24"/>
          <w:szCs w:val="24"/>
        </w:rPr>
        <w:t>Исследование зависимости пути от времени при равноускоренном движении без начальной скорости.</w:t>
      </w:r>
    </w:p>
    <w:p w14:paraId="3DADCF19" w14:textId="77777777" w:rsidR="00A57638" w:rsidRPr="00C620CF" w:rsidRDefault="00E235EB" w:rsidP="00C620CF">
      <w:pPr>
        <w:pStyle w:val="13"/>
        <w:numPr>
          <w:ilvl w:val="0"/>
          <w:numId w:val="600"/>
        </w:numPr>
        <w:tabs>
          <w:tab w:val="left" w:pos="567"/>
        </w:tabs>
        <w:spacing w:line="276" w:lineRule="auto"/>
        <w:ind w:left="567" w:firstLine="709"/>
        <w:contextualSpacing/>
        <w:jc w:val="both"/>
        <w:rPr>
          <w:color w:val="auto"/>
          <w:sz w:val="24"/>
          <w:szCs w:val="24"/>
        </w:rPr>
      </w:pPr>
      <w:r w:rsidRPr="00C620CF">
        <w:rPr>
          <w:color w:val="auto"/>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4FEEC7A6" w14:textId="77777777" w:rsidR="00A57638" w:rsidRPr="00C620CF" w:rsidRDefault="00E235EB" w:rsidP="00C620CF">
      <w:pPr>
        <w:pStyle w:val="13"/>
        <w:numPr>
          <w:ilvl w:val="0"/>
          <w:numId w:val="600"/>
        </w:numPr>
        <w:tabs>
          <w:tab w:val="left" w:pos="567"/>
        </w:tabs>
        <w:spacing w:line="276" w:lineRule="auto"/>
        <w:ind w:left="567" w:firstLine="709"/>
        <w:contextualSpacing/>
        <w:jc w:val="both"/>
        <w:rPr>
          <w:color w:val="auto"/>
          <w:sz w:val="24"/>
          <w:szCs w:val="24"/>
        </w:rPr>
      </w:pPr>
      <w:r w:rsidRPr="00C620CF">
        <w:rPr>
          <w:color w:val="auto"/>
          <w:sz w:val="24"/>
          <w:szCs w:val="24"/>
        </w:rPr>
        <w:t>Исследование зависимости силы трения скольжения от силы нормального давления.</w:t>
      </w:r>
    </w:p>
    <w:p w14:paraId="166E15C8" w14:textId="77777777" w:rsidR="00A57638" w:rsidRPr="00C620CF" w:rsidRDefault="00E235EB" w:rsidP="00C620CF">
      <w:pPr>
        <w:pStyle w:val="13"/>
        <w:numPr>
          <w:ilvl w:val="0"/>
          <w:numId w:val="600"/>
        </w:numPr>
        <w:tabs>
          <w:tab w:val="left" w:pos="567"/>
        </w:tabs>
        <w:spacing w:line="276" w:lineRule="auto"/>
        <w:ind w:left="567" w:firstLine="709"/>
        <w:contextualSpacing/>
        <w:jc w:val="both"/>
        <w:rPr>
          <w:color w:val="auto"/>
          <w:sz w:val="24"/>
          <w:szCs w:val="24"/>
        </w:rPr>
      </w:pPr>
      <w:r w:rsidRPr="00C620CF">
        <w:rPr>
          <w:color w:val="auto"/>
          <w:sz w:val="24"/>
          <w:szCs w:val="24"/>
        </w:rPr>
        <w:t>Определение коэффициента трения скольжения.</w:t>
      </w:r>
    </w:p>
    <w:p w14:paraId="18465168" w14:textId="77777777" w:rsidR="00A57638" w:rsidRPr="00C620CF" w:rsidRDefault="00E235EB" w:rsidP="00C620CF">
      <w:pPr>
        <w:pStyle w:val="13"/>
        <w:numPr>
          <w:ilvl w:val="0"/>
          <w:numId w:val="600"/>
        </w:numPr>
        <w:tabs>
          <w:tab w:val="left" w:pos="567"/>
        </w:tabs>
        <w:spacing w:line="276" w:lineRule="auto"/>
        <w:ind w:left="567" w:firstLine="709"/>
        <w:contextualSpacing/>
        <w:jc w:val="both"/>
        <w:rPr>
          <w:color w:val="auto"/>
          <w:sz w:val="24"/>
          <w:szCs w:val="24"/>
        </w:rPr>
      </w:pPr>
      <w:r w:rsidRPr="00C620CF">
        <w:rPr>
          <w:color w:val="auto"/>
          <w:sz w:val="24"/>
          <w:szCs w:val="24"/>
        </w:rPr>
        <w:t>Определение жёсткости пружины.</w:t>
      </w:r>
    </w:p>
    <w:p w14:paraId="5CADBBA7" w14:textId="77777777" w:rsidR="00A57638" w:rsidRPr="00C620CF" w:rsidRDefault="00E235EB" w:rsidP="00C620CF">
      <w:pPr>
        <w:pStyle w:val="13"/>
        <w:numPr>
          <w:ilvl w:val="0"/>
          <w:numId w:val="600"/>
        </w:numPr>
        <w:tabs>
          <w:tab w:val="left" w:pos="567"/>
        </w:tabs>
        <w:spacing w:line="276" w:lineRule="auto"/>
        <w:ind w:left="567" w:firstLine="709"/>
        <w:contextualSpacing/>
        <w:jc w:val="both"/>
        <w:rPr>
          <w:color w:val="auto"/>
          <w:sz w:val="24"/>
          <w:szCs w:val="24"/>
        </w:rPr>
      </w:pPr>
      <w:r w:rsidRPr="00C620CF">
        <w:rPr>
          <w:color w:val="auto"/>
          <w:sz w:val="24"/>
          <w:szCs w:val="24"/>
        </w:rPr>
        <w:t>Определение работы силы трения при равномерном движении тела по горизонтальной поверхности.</w:t>
      </w:r>
    </w:p>
    <w:p w14:paraId="1004CA57" w14:textId="77777777" w:rsidR="00A57638" w:rsidRPr="00C620CF" w:rsidRDefault="00E235EB" w:rsidP="00C620CF">
      <w:pPr>
        <w:pStyle w:val="13"/>
        <w:numPr>
          <w:ilvl w:val="0"/>
          <w:numId w:val="600"/>
        </w:numPr>
        <w:tabs>
          <w:tab w:val="left" w:pos="458"/>
          <w:tab w:val="left" w:pos="567"/>
        </w:tabs>
        <w:spacing w:line="276" w:lineRule="auto"/>
        <w:ind w:left="567" w:firstLine="709"/>
        <w:contextualSpacing/>
        <w:jc w:val="both"/>
        <w:rPr>
          <w:color w:val="auto"/>
          <w:sz w:val="24"/>
          <w:szCs w:val="24"/>
        </w:rPr>
      </w:pPr>
      <w:r w:rsidRPr="00C620CF">
        <w:rPr>
          <w:color w:val="auto"/>
          <w:sz w:val="24"/>
          <w:szCs w:val="24"/>
        </w:rPr>
        <w:t>Определение работы силы упругости при подъёме груза с использованием неподвижного и подвижного блоков.</w:t>
      </w:r>
    </w:p>
    <w:p w14:paraId="22D328D3" w14:textId="77777777" w:rsidR="00A57638" w:rsidRPr="00C620CF" w:rsidRDefault="00E235EB" w:rsidP="00C620CF">
      <w:pPr>
        <w:pStyle w:val="13"/>
        <w:numPr>
          <w:ilvl w:val="0"/>
          <w:numId w:val="600"/>
        </w:numPr>
        <w:tabs>
          <w:tab w:val="left" w:pos="458"/>
          <w:tab w:val="left" w:pos="567"/>
        </w:tabs>
        <w:spacing w:line="276" w:lineRule="auto"/>
        <w:ind w:left="567" w:firstLine="709"/>
        <w:contextualSpacing/>
        <w:jc w:val="both"/>
        <w:rPr>
          <w:color w:val="auto"/>
          <w:sz w:val="24"/>
          <w:szCs w:val="24"/>
        </w:rPr>
      </w:pPr>
      <w:r w:rsidRPr="00C620CF">
        <w:rPr>
          <w:color w:val="auto"/>
          <w:sz w:val="24"/>
          <w:szCs w:val="24"/>
        </w:rPr>
        <w:t>Изучение закона сохранения энергии.</w:t>
      </w:r>
    </w:p>
    <w:p w14:paraId="19D1E97E"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9. Механические колебания и волны</w:t>
      </w:r>
    </w:p>
    <w:p w14:paraId="24F73B2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BA4F95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Затухающие колебания. Вынужденные колебания. Резонанс.</w:t>
      </w:r>
    </w:p>
    <w:p w14:paraId="42FF7FD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5ED7214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Звук. Громкость звука и высота тона. Отражение звука. Инфразвук и ультразвук.</w:t>
      </w:r>
    </w:p>
    <w:p w14:paraId="7E24B55F"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Демонстрации</w:t>
      </w:r>
    </w:p>
    <w:p w14:paraId="614F0521" w14:textId="77777777" w:rsidR="00A57638" w:rsidRPr="00C620CF" w:rsidRDefault="00E235EB" w:rsidP="00C620CF">
      <w:pPr>
        <w:pStyle w:val="13"/>
        <w:numPr>
          <w:ilvl w:val="0"/>
          <w:numId w:val="601"/>
        </w:numPr>
        <w:tabs>
          <w:tab w:val="left" w:pos="426"/>
        </w:tabs>
        <w:spacing w:line="276" w:lineRule="auto"/>
        <w:ind w:left="400" w:firstLine="709"/>
        <w:contextualSpacing/>
        <w:jc w:val="both"/>
        <w:rPr>
          <w:color w:val="auto"/>
          <w:sz w:val="24"/>
          <w:szCs w:val="24"/>
        </w:rPr>
      </w:pPr>
      <w:r w:rsidRPr="00C620CF">
        <w:rPr>
          <w:color w:val="auto"/>
          <w:sz w:val="24"/>
          <w:szCs w:val="24"/>
        </w:rPr>
        <w:t>Наблюдение колебаний тел под действием силы тяжести и силы упругости.</w:t>
      </w:r>
    </w:p>
    <w:p w14:paraId="2F84BA80" w14:textId="77777777" w:rsidR="00A57638" w:rsidRPr="00C620CF" w:rsidRDefault="00E235EB" w:rsidP="00C620CF">
      <w:pPr>
        <w:pStyle w:val="13"/>
        <w:numPr>
          <w:ilvl w:val="0"/>
          <w:numId w:val="601"/>
        </w:numPr>
        <w:tabs>
          <w:tab w:val="left" w:pos="426"/>
        </w:tabs>
        <w:spacing w:line="276" w:lineRule="auto"/>
        <w:ind w:firstLine="709"/>
        <w:contextualSpacing/>
        <w:jc w:val="both"/>
        <w:rPr>
          <w:color w:val="auto"/>
          <w:sz w:val="24"/>
          <w:szCs w:val="24"/>
        </w:rPr>
      </w:pPr>
      <w:r w:rsidRPr="00C620CF">
        <w:rPr>
          <w:color w:val="auto"/>
          <w:sz w:val="24"/>
          <w:szCs w:val="24"/>
        </w:rPr>
        <w:t>Наблюдение колебаний груза на нити и на пружине.</w:t>
      </w:r>
    </w:p>
    <w:p w14:paraId="11F38F7A" w14:textId="77777777" w:rsidR="00A57638" w:rsidRPr="00C620CF" w:rsidRDefault="00E235EB" w:rsidP="00C620CF">
      <w:pPr>
        <w:pStyle w:val="13"/>
        <w:numPr>
          <w:ilvl w:val="0"/>
          <w:numId w:val="601"/>
        </w:numPr>
        <w:tabs>
          <w:tab w:val="left" w:pos="426"/>
        </w:tabs>
        <w:spacing w:line="276" w:lineRule="auto"/>
        <w:ind w:firstLine="709"/>
        <w:contextualSpacing/>
        <w:jc w:val="both"/>
        <w:rPr>
          <w:color w:val="auto"/>
          <w:sz w:val="24"/>
          <w:szCs w:val="24"/>
        </w:rPr>
      </w:pPr>
      <w:r w:rsidRPr="00C620CF">
        <w:rPr>
          <w:color w:val="auto"/>
          <w:sz w:val="24"/>
          <w:szCs w:val="24"/>
        </w:rPr>
        <w:t>Наблюдение вынужденных колебаний и резонанса.</w:t>
      </w:r>
    </w:p>
    <w:p w14:paraId="47D40008" w14:textId="77777777" w:rsidR="00A57638" w:rsidRPr="00C620CF" w:rsidRDefault="00E235EB" w:rsidP="00C620CF">
      <w:pPr>
        <w:pStyle w:val="13"/>
        <w:numPr>
          <w:ilvl w:val="0"/>
          <w:numId w:val="601"/>
        </w:numPr>
        <w:tabs>
          <w:tab w:val="left" w:pos="426"/>
        </w:tabs>
        <w:spacing w:line="276" w:lineRule="auto"/>
        <w:ind w:left="400" w:firstLine="709"/>
        <w:contextualSpacing/>
        <w:jc w:val="both"/>
        <w:rPr>
          <w:color w:val="auto"/>
          <w:sz w:val="24"/>
          <w:szCs w:val="24"/>
        </w:rPr>
      </w:pPr>
      <w:r w:rsidRPr="00C620CF">
        <w:rPr>
          <w:color w:val="auto"/>
          <w:sz w:val="24"/>
          <w:szCs w:val="24"/>
        </w:rPr>
        <w:t>Распространение продольных и поперечных волн (на модели).</w:t>
      </w:r>
    </w:p>
    <w:p w14:paraId="2B11FC0A" w14:textId="77777777" w:rsidR="00A57638" w:rsidRPr="00C620CF" w:rsidRDefault="00E235EB" w:rsidP="00C620CF">
      <w:pPr>
        <w:pStyle w:val="13"/>
        <w:numPr>
          <w:ilvl w:val="0"/>
          <w:numId w:val="601"/>
        </w:numPr>
        <w:tabs>
          <w:tab w:val="left" w:pos="426"/>
        </w:tabs>
        <w:spacing w:line="276" w:lineRule="auto"/>
        <w:ind w:firstLine="709"/>
        <w:contextualSpacing/>
        <w:jc w:val="both"/>
        <w:rPr>
          <w:color w:val="auto"/>
          <w:sz w:val="24"/>
          <w:szCs w:val="24"/>
        </w:rPr>
      </w:pPr>
      <w:r w:rsidRPr="00C620CF">
        <w:rPr>
          <w:color w:val="auto"/>
          <w:sz w:val="24"/>
          <w:szCs w:val="24"/>
        </w:rPr>
        <w:t>Наблюдение зависимости высоты звука от частоты.</w:t>
      </w:r>
    </w:p>
    <w:p w14:paraId="6BFEC9E5" w14:textId="77777777" w:rsidR="00A57638" w:rsidRPr="00C620CF" w:rsidRDefault="00E235EB" w:rsidP="00C620CF">
      <w:pPr>
        <w:pStyle w:val="13"/>
        <w:numPr>
          <w:ilvl w:val="0"/>
          <w:numId w:val="601"/>
        </w:numPr>
        <w:tabs>
          <w:tab w:val="left" w:pos="426"/>
        </w:tabs>
        <w:spacing w:line="276" w:lineRule="auto"/>
        <w:ind w:firstLine="709"/>
        <w:contextualSpacing/>
        <w:jc w:val="both"/>
        <w:rPr>
          <w:color w:val="auto"/>
          <w:sz w:val="24"/>
          <w:szCs w:val="24"/>
        </w:rPr>
      </w:pPr>
      <w:r w:rsidRPr="00C620CF">
        <w:rPr>
          <w:color w:val="auto"/>
          <w:sz w:val="24"/>
          <w:szCs w:val="24"/>
        </w:rPr>
        <w:t>Акустический резонанс.</w:t>
      </w:r>
    </w:p>
    <w:p w14:paraId="28945439"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Лабораторные работы и опыты</w:t>
      </w:r>
    </w:p>
    <w:p w14:paraId="5D6FD643" w14:textId="77777777" w:rsidR="00A57638" w:rsidRPr="00C620CF" w:rsidRDefault="00E235EB" w:rsidP="00C620CF">
      <w:pPr>
        <w:pStyle w:val="13"/>
        <w:numPr>
          <w:ilvl w:val="0"/>
          <w:numId w:val="602"/>
        </w:numPr>
        <w:tabs>
          <w:tab w:val="left" w:pos="509"/>
        </w:tabs>
        <w:spacing w:line="276" w:lineRule="auto"/>
        <w:ind w:left="400" w:firstLine="709"/>
        <w:contextualSpacing/>
        <w:jc w:val="both"/>
        <w:rPr>
          <w:color w:val="auto"/>
          <w:sz w:val="24"/>
          <w:szCs w:val="24"/>
        </w:rPr>
      </w:pPr>
      <w:r w:rsidRPr="00C620CF">
        <w:rPr>
          <w:color w:val="auto"/>
          <w:sz w:val="24"/>
          <w:szCs w:val="24"/>
        </w:rPr>
        <w:t>Определение частоты и периода колебаний математического маятника.</w:t>
      </w:r>
    </w:p>
    <w:p w14:paraId="267BB417" w14:textId="77777777" w:rsidR="00A57638" w:rsidRPr="00C620CF" w:rsidRDefault="00E235EB" w:rsidP="00C620CF">
      <w:pPr>
        <w:pStyle w:val="13"/>
        <w:numPr>
          <w:ilvl w:val="0"/>
          <w:numId w:val="602"/>
        </w:numPr>
        <w:tabs>
          <w:tab w:val="left" w:pos="518"/>
        </w:tabs>
        <w:spacing w:line="276" w:lineRule="auto"/>
        <w:ind w:left="400" w:firstLine="709"/>
        <w:contextualSpacing/>
        <w:jc w:val="both"/>
        <w:rPr>
          <w:color w:val="auto"/>
          <w:sz w:val="24"/>
          <w:szCs w:val="24"/>
        </w:rPr>
      </w:pPr>
      <w:r w:rsidRPr="00C620CF">
        <w:rPr>
          <w:color w:val="auto"/>
          <w:sz w:val="24"/>
          <w:szCs w:val="24"/>
        </w:rPr>
        <w:t>Определение частоты и периода колебаний пружинного маятника.</w:t>
      </w:r>
    </w:p>
    <w:p w14:paraId="72B89179" w14:textId="77777777" w:rsidR="00A57638" w:rsidRPr="00C620CF" w:rsidRDefault="00E235EB" w:rsidP="00C620CF">
      <w:pPr>
        <w:pStyle w:val="13"/>
        <w:numPr>
          <w:ilvl w:val="0"/>
          <w:numId w:val="602"/>
        </w:numPr>
        <w:tabs>
          <w:tab w:val="left" w:pos="518"/>
        </w:tabs>
        <w:spacing w:line="276" w:lineRule="auto"/>
        <w:ind w:left="400" w:firstLine="709"/>
        <w:contextualSpacing/>
        <w:jc w:val="both"/>
        <w:rPr>
          <w:color w:val="auto"/>
          <w:sz w:val="24"/>
          <w:szCs w:val="24"/>
        </w:rPr>
      </w:pPr>
      <w:r w:rsidRPr="00C620CF">
        <w:rPr>
          <w:color w:val="auto"/>
          <w:sz w:val="24"/>
          <w:szCs w:val="24"/>
        </w:rPr>
        <w:t>Исследование зависимости периода колебаний подвешенного к нити груза от длины нити.</w:t>
      </w:r>
    </w:p>
    <w:p w14:paraId="2DB1B4DC" w14:textId="77777777" w:rsidR="00A57638" w:rsidRPr="00C620CF" w:rsidRDefault="00E235EB" w:rsidP="00C620CF">
      <w:pPr>
        <w:pStyle w:val="13"/>
        <w:numPr>
          <w:ilvl w:val="0"/>
          <w:numId w:val="602"/>
        </w:numPr>
        <w:tabs>
          <w:tab w:val="left" w:pos="523"/>
        </w:tabs>
        <w:spacing w:line="276" w:lineRule="auto"/>
        <w:ind w:left="400" w:firstLine="709"/>
        <w:contextualSpacing/>
        <w:jc w:val="both"/>
        <w:rPr>
          <w:color w:val="auto"/>
          <w:sz w:val="24"/>
          <w:szCs w:val="24"/>
        </w:rPr>
      </w:pPr>
      <w:r w:rsidRPr="00C620CF">
        <w:rPr>
          <w:color w:val="auto"/>
          <w:sz w:val="24"/>
          <w:szCs w:val="24"/>
        </w:rPr>
        <w:t>Исследование зависимости периода колебаний пружинного маятника от массы груза.</w:t>
      </w:r>
    </w:p>
    <w:p w14:paraId="157436F6" w14:textId="77777777" w:rsidR="00A57638" w:rsidRPr="00C620CF" w:rsidRDefault="00E235EB" w:rsidP="00C620CF">
      <w:pPr>
        <w:pStyle w:val="13"/>
        <w:numPr>
          <w:ilvl w:val="0"/>
          <w:numId w:val="602"/>
        </w:numPr>
        <w:tabs>
          <w:tab w:val="left" w:pos="514"/>
        </w:tabs>
        <w:spacing w:line="276" w:lineRule="auto"/>
        <w:ind w:left="400" w:firstLine="709"/>
        <w:contextualSpacing/>
        <w:jc w:val="both"/>
        <w:rPr>
          <w:color w:val="auto"/>
          <w:sz w:val="24"/>
          <w:szCs w:val="24"/>
        </w:rPr>
      </w:pPr>
      <w:r w:rsidRPr="00C620CF">
        <w:rPr>
          <w:color w:val="auto"/>
          <w:sz w:val="24"/>
          <w:szCs w:val="24"/>
        </w:rPr>
        <w:t>Проверка независимости периода колебаний груза, подвешенного к нити, от массы груза.</w:t>
      </w:r>
    </w:p>
    <w:p w14:paraId="266D4972" w14:textId="77777777" w:rsidR="00A57638" w:rsidRPr="00C620CF" w:rsidRDefault="00E235EB" w:rsidP="00C620CF">
      <w:pPr>
        <w:pStyle w:val="13"/>
        <w:numPr>
          <w:ilvl w:val="0"/>
          <w:numId w:val="602"/>
        </w:numPr>
        <w:tabs>
          <w:tab w:val="left" w:pos="518"/>
        </w:tabs>
        <w:spacing w:line="276" w:lineRule="auto"/>
        <w:ind w:left="400" w:firstLine="709"/>
        <w:contextualSpacing/>
        <w:jc w:val="both"/>
        <w:rPr>
          <w:color w:val="auto"/>
          <w:sz w:val="24"/>
          <w:szCs w:val="24"/>
        </w:rPr>
      </w:pPr>
      <w:r w:rsidRPr="00C620CF">
        <w:rPr>
          <w:color w:val="auto"/>
          <w:sz w:val="24"/>
          <w:szCs w:val="24"/>
        </w:rPr>
        <w:t xml:space="preserve">Опыты, демонстрирующие зависимость периода колебаний пружинного маятника от </w:t>
      </w:r>
      <w:r w:rsidRPr="00C620CF">
        <w:rPr>
          <w:color w:val="auto"/>
          <w:sz w:val="24"/>
          <w:szCs w:val="24"/>
        </w:rPr>
        <w:lastRenderedPageBreak/>
        <w:t>массы груза и жёсткости пружины.</w:t>
      </w:r>
    </w:p>
    <w:p w14:paraId="49A7583B" w14:textId="77777777" w:rsidR="00A57638" w:rsidRPr="00C620CF" w:rsidRDefault="00E235EB" w:rsidP="00C620CF">
      <w:pPr>
        <w:pStyle w:val="13"/>
        <w:numPr>
          <w:ilvl w:val="0"/>
          <w:numId w:val="602"/>
        </w:numPr>
        <w:tabs>
          <w:tab w:val="left" w:pos="426"/>
        </w:tabs>
        <w:spacing w:line="276" w:lineRule="auto"/>
        <w:ind w:firstLine="709"/>
        <w:contextualSpacing/>
        <w:jc w:val="both"/>
        <w:rPr>
          <w:color w:val="auto"/>
          <w:sz w:val="24"/>
          <w:szCs w:val="24"/>
        </w:rPr>
      </w:pPr>
      <w:r w:rsidRPr="00C620CF">
        <w:rPr>
          <w:color w:val="auto"/>
          <w:sz w:val="24"/>
          <w:szCs w:val="24"/>
        </w:rPr>
        <w:t>Измерение ускорения свободного падения.</w:t>
      </w:r>
    </w:p>
    <w:p w14:paraId="33F0A3A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10. Электромагнитное поле и электромагнитные волны</w:t>
      </w:r>
    </w:p>
    <w:p w14:paraId="31C31DC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255B1D0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Электромагнитная природа света. Скорость света. Волновые свойства света.</w:t>
      </w:r>
    </w:p>
    <w:p w14:paraId="3375BAC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Демонстрации</w:t>
      </w:r>
    </w:p>
    <w:p w14:paraId="468A922C" w14:textId="77777777" w:rsidR="00A57638" w:rsidRPr="00C620CF" w:rsidRDefault="00E235EB" w:rsidP="00C620CF">
      <w:pPr>
        <w:pStyle w:val="13"/>
        <w:numPr>
          <w:ilvl w:val="0"/>
          <w:numId w:val="152"/>
        </w:numPr>
        <w:tabs>
          <w:tab w:val="left" w:pos="509"/>
        </w:tabs>
        <w:spacing w:line="276" w:lineRule="auto"/>
        <w:ind w:firstLine="709"/>
        <w:contextualSpacing/>
        <w:jc w:val="both"/>
        <w:rPr>
          <w:color w:val="auto"/>
          <w:sz w:val="24"/>
          <w:szCs w:val="24"/>
        </w:rPr>
      </w:pPr>
      <w:r w:rsidRPr="00C620CF">
        <w:rPr>
          <w:color w:val="auto"/>
          <w:sz w:val="24"/>
          <w:szCs w:val="24"/>
        </w:rPr>
        <w:t>Свойства электромагнитных волн.</w:t>
      </w:r>
    </w:p>
    <w:p w14:paraId="4D1678D3" w14:textId="77777777" w:rsidR="00A57638" w:rsidRPr="00C620CF" w:rsidRDefault="00E235EB" w:rsidP="00C620CF">
      <w:pPr>
        <w:pStyle w:val="13"/>
        <w:numPr>
          <w:ilvl w:val="0"/>
          <w:numId w:val="152"/>
        </w:numPr>
        <w:tabs>
          <w:tab w:val="left" w:pos="518"/>
        </w:tabs>
        <w:spacing w:line="276" w:lineRule="auto"/>
        <w:ind w:firstLine="709"/>
        <w:contextualSpacing/>
        <w:jc w:val="both"/>
        <w:rPr>
          <w:color w:val="auto"/>
          <w:sz w:val="24"/>
          <w:szCs w:val="24"/>
        </w:rPr>
      </w:pPr>
      <w:r w:rsidRPr="00C620CF">
        <w:rPr>
          <w:color w:val="auto"/>
          <w:sz w:val="24"/>
          <w:szCs w:val="24"/>
        </w:rPr>
        <w:t>Волновые свойства света.</w:t>
      </w:r>
    </w:p>
    <w:p w14:paraId="7226247F"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Лабораторные работы и опыты</w:t>
      </w:r>
    </w:p>
    <w:p w14:paraId="3C5300EA" w14:textId="77777777" w:rsidR="00A57638" w:rsidRPr="00C620CF" w:rsidRDefault="00E235EB" w:rsidP="00C620CF">
      <w:pPr>
        <w:pStyle w:val="13"/>
        <w:spacing w:line="276" w:lineRule="auto"/>
        <w:ind w:left="400" w:firstLine="709"/>
        <w:contextualSpacing/>
        <w:jc w:val="both"/>
        <w:rPr>
          <w:color w:val="auto"/>
          <w:sz w:val="24"/>
          <w:szCs w:val="24"/>
        </w:rPr>
      </w:pPr>
      <w:r w:rsidRPr="00C620CF">
        <w:rPr>
          <w:color w:val="auto"/>
          <w:sz w:val="24"/>
          <w:szCs w:val="24"/>
        </w:rPr>
        <w:t>1. Изучение свойств электромагнитных волн с помощью мобильного телефона.</w:t>
      </w:r>
    </w:p>
    <w:p w14:paraId="5756F6AF"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11. Световые явления</w:t>
      </w:r>
    </w:p>
    <w:p w14:paraId="3E42841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18D180F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4DD9E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1DAC452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Разложение белого света в спектр. Опыты Ньютона. Сложение спектральных цветов. Дисперсия света.</w:t>
      </w:r>
    </w:p>
    <w:p w14:paraId="74E6071D"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Демонстрации</w:t>
      </w:r>
    </w:p>
    <w:p w14:paraId="37ABDFD8" w14:textId="77777777" w:rsidR="00A57638" w:rsidRPr="00C620CF" w:rsidRDefault="00E235EB" w:rsidP="00C620CF">
      <w:pPr>
        <w:pStyle w:val="13"/>
        <w:numPr>
          <w:ilvl w:val="0"/>
          <w:numId w:val="603"/>
        </w:numPr>
        <w:tabs>
          <w:tab w:val="left" w:pos="509"/>
          <w:tab w:val="left" w:pos="567"/>
        </w:tabs>
        <w:spacing w:line="276" w:lineRule="auto"/>
        <w:ind w:left="426" w:firstLine="709"/>
        <w:contextualSpacing/>
        <w:jc w:val="both"/>
        <w:rPr>
          <w:color w:val="auto"/>
          <w:sz w:val="24"/>
          <w:szCs w:val="24"/>
        </w:rPr>
      </w:pPr>
      <w:r w:rsidRPr="00C620CF">
        <w:rPr>
          <w:color w:val="auto"/>
          <w:sz w:val="24"/>
          <w:szCs w:val="24"/>
        </w:rPr>
        <w:t>Прямолинейное распространение света.</w:t>
      </w:r>
    </w:p>
    <w:p w14:paraId="57B72221" w14:textId="77777777" w:rsidR="00A57638" w:rsidRPr="00C620CF" w:rsidRDefault="00E235EB" w:rsidP="00C620CF">
      <w:pPr>
        <w:pStyle w:val="13"/>
        <w:numPr>
          <w:ilvl w:val="0"/>
          <w:numId w:val="603"/>
        </w:numPr>
        <w:tabs>
          <w:tab w:val="left" w:pos="518"/>
          <w:tab w:val="left" w:pos="567"/>
        </w:tabs>
        <w:spacing w:line="276" w:lineRule="auto"/>
        <w:ind w:left="426" w:firstLine="709"/>
        <w:contextualSpacing/>
        <w:jc w:val="both"/>
        <w:rPr>
          <w:color w:val="auto"/>
          <w:sz w:val="24"/>
          <w:szCs w:val="24"/>
        </w:rPr>
      </w:pPr>
      <w:r w:rsidRPr="00C620CF">
        <w:rPr>
          <w:color w:val="auto"/>
          <w:sz w:val="24"/>
          <w:szCs w:val="24"/>
        </w:rPr>
        <w:t>Отражение света.</w:t>
      </w:r>
    </w:p>
    <w:p w14:paraId="27A542D4" w14:textId="77777777" w:rsidR="00A57638" w:rsidRPr="00C620CF" w:rsidRDefault="00E235EB" w:rsidP="00C620CF">
      <w:pPr>
        <w:pStyle w:val="13"/>
        <w:numPr>
          <w:ilvl w:val="0"/>
          <w:numId w:val="603"/>
        </w:numPr>
        <w:tabs>
          <w:tab w:val="left" w:pos="518"/>
          <w:tab w:val="left" w:pos="567"/>
        </w:tabs>
        <w:spacing w:line="276" w:lineRule="auto"/>
        <w:ind w:left="426" w:firstLine="709"/>
        <w:contextualSpacing/>
        <w:jc w:val="both"/>
        <w:rPr>
          <w:color w:val="auto"/>
          <w:sz w:val="24"/>
          <w:szCs w:val="24"/>
        </w:rPr>
      </w:pPr>
      <w:r w:rsidRPr="00C620CF">
        <w:rPr>
          <w:color w:val="auto"/>
          <w:sz w:val="24"/>
          <w:szCs w:val="24"/>
        </w:rPr>
        <w:t>Получение изображений в плоском, вогнутом и выпуклом зеркалах.</w:t>
      </w:r>
    </w:p>
    <w:p w14:paraId="0A0175A4" w14:textId="77777777" w:rsidR="00A57638" w:rsidRPr="00C620CF" w:rsidRDefault="00E235EB" w:rsidP="00C620CF">
      <w:pPr>
        <w:pStyle w:val="13"/>
        <w:numPr>
          <w:ilvl w:val="0"/>
          <w:numId w:val="603"/>
        </w:numPr>
        <w:tabs>
          <w:tab w:val="left" w:pos="523"/>
          <w:tab w:val="left" w:pos="567"/>
        </w:tabs>
        <w:spacing w:line="276" w:lineRule="auto"/>
        <w:ind w:left="426" w:firstLine="709"/>
        <w:contextualSpacing/>
        <w:jc w:val="both"/>
        <w:rPr>
          <w:color w:val="auto"/>
          <w:sz w:val="24"/>
          <w:szCs w:val="24"/>
        </w:rPr>
      </w:pPr>
      <w:r w:rsidRPr="00C620CF">
        <w:rPr>
          <w:color w:val="auto"/>
          <w:sz w:val="24"/>
          <w:szCs w:val="24"/>
        </w:rPr>
        <w:t>Преломление света.</w:t>
      </w:r>
    </w:p>
    <w:p w14:paraId="750AD803" w14:textId="77777777" w:rsidR="00A57638" w:rsidRPr="00C620CF" w:rsidRDefault="00E235EB" w:rsidP="00C620CF">
      <w:pPr>
        <w:pStyle w:val="13"/>
        <w:numPr>
          <w:ilvl w:val="0"/>
          <w:numId w:val="603"/>
        </w:numPr>
        <w:tabs>
          <w:tab w:val="left" w:pos="514"/>
          <w:tab w:val="left" w:pos="567"/>
        </w:tabs>
        <w:spacing w:line="276" w:lineRule="auto"/>
        <w:ind w:left="426" w:firstLine="709"/>
        <w:contextualSpacing/>
        <w:jc w:val="both"/>
        <w:rPr>
          <w:color w:val="auto"/>
          <w:sz w:val="24"/>
          <w:szCs w:val="24"/>
        </w:rPr>
      </w:pPr>
      <w:r w:rsidRPr="00C620CF">
        <w:rPr>
          <w:color w:val="auto"/>
          <w:sz w:val="24"/>
          <w:szCs w:val="24"/>
        </w:rPr>
        <w:t>Оптический световод.</w:t>
      </w:r>
    </w:p>
    <w:p w14:paraId="3C0DD736" w14:textId="77777777" w:rsidR="00A57638" w:rsidRPr="00C620CF" w:rsidRDefault="00E235EB" w:rsidP="00C620CF">
      <w:pPr>
        <w:pStyle w:val="13"/>
        <w:numPr>
          <w:ilvl w:val="0"/>
          <w:numId w:val="603"/>
        </w:numPr>
        <w:tabs>
          <w:tab w:val="left" w:pos="518"/>
          <w:tab w:val="left" w:pos="567"/>
        </w:tabs>
        <w:spacing w:line="276" w:lineRule="auto"/>
        <w:ind w:left="426" w:firstLine="709"/>
        <w:contextualSpacing/>
        <w:jc w:val="both"/>
        <w:rPr>
          <w:color w:val="auto"/>
          <w:sz w:val="24"/>
          <w:szCs w:val="24"/>
        </w:rPr>
      </w:pPr>
      <w:r w:rsidRPr="00C620CF">
        <w:rPr>
          <w:color w:val="auto"/>
          <w:sz w:val="24"/>
          <w:szCs w:val="24"/>
        </w:rPr>
        <w:t>Ход лучей в собирающей линзе.</w:t>
      </w:r>
    </w:p>
    <w:p w14:paraId="7A0610A6" w14:textId="77777777" w:rsidR="00A57638" w:rsidRPr="00C620CF" w:rsidRDefault="00E235EB" w:rsidP="00C620CF">
      <w:pPr>
        <w:pStyle w:val="13"/>
        <w:numPr>
          <w:ilvl w:val="0"/>
          <w:numId w:val="603"/>
        </w:numPr>
        <w:tabs>
          <w:tab w:val="left" w:pos="509"/>
          <w:tab w:val="left" w:pos="567"/>
        </w:tabs>
        <w:spacing w:line="276" w:lineRule="auto"/>
        <w:ind w:left="426" w:firstLine="709"/>
        <w:contextualSpacing/>
        <w:jc w:val="both"/>
        <w:rPr>
          <w:color w:val="auto"/>
          <w:sz w:val="24"/>
          <w:szCs w:val="24"/>
        </w:rPr>
      </w:pPr>
      <w:r w:rsidRPr="00C620CF">
        <w:rPr>
          <w:color w:val="auto"/>
          <w:sz w:val="24"/>
          <w:szCs w:val="24"/>
        </w:rPr>
        <w:t>Ход лучей в рассеивающей линзе.</w:t>
      </w:r>
    </w:p>
    <w:p w14:paraId="55B9AEEF" w14:textId="77777777" w:rsidR="00A57638" w:rsidRPr="00C620CF" w:rsidRDefault="00E235EB" w:rsidP="00C620CF">
      <w:pPr>
        <w:pStyle w:val="13"/>
        <w:numPr>
          <w:ilvl w:val="0"/>
          <w:numId w:val="603"/>
        </w:numPr>
        <w:tabs>
          <w:tab w:val="left" w:pos="518"/>
          <w:tab w:val="left" w:pos="567"/>
        </w:tabs>
        <w:spacing w:line="276" w:lineRule="auto"/>
        <w:ind w:left="426" w:firstLine="709"/>
        <w:contextualSpacing/>
        <w:jc w:val="both"/>
        <w:rPr>
          <w:color w:val="auto"/>
          <w:sz w:val="24"/>
          <w:szCs w:val="24"/>
        </w:rPr>
      </w:pPr>
      <w:r w:rsidRPr="00C620CF">
        <w:rPr>
          <w:color w:val="auto"/>
          <w:sz w:val="24"/>
          <w:szCs w:val="24"/>
        </w:rPr>
        <w:t>Получение изображений с помощью линз.</w:t>
      </w:r>
    </w:p>
    <w:p w14:paraId="4F78DFC3" w14:textId="77777777" w:rsidR="00A57638" w:rsidRPr="00C620CF" w:rsidRDefault="00E235EB" w:rsidP="00C620CF">
      <w:pPr>
        <w:pStyle w:val="13"/>
        <w:numPr>
          <w:ilvl w:val="0"/>
          <w:numId w:val="603"/>
        </w:numPr>
        <w:tabs>
          <w:tab w:val="left" w:pos="518"/>
          <w:tab w:val="left" w:pos="567"/>
        </w:tabs>
        <w:spacing w:line="276" w:lineRule="auto"/>
        <w:ind w:left="426" w:firstLine="709"/>
        <w:contextualSpacing/>
        <w:jc w:val="both"/>
        <w:rPr>
          <w:color w:val="auto"/>
          <w:sz w:val="24"/>
          <w:szCs w:val="24"/>
        </w:rPr>
      </w:pPr>
      <w:r w:rsidRPr="00C620CF">
        <w:rPr>
          <w:color w:val="auto"/>
          <w:sz w:val="24"/>
          <w:szCs w:val="24"/>
        </w:rPr>
        <w:t>Принцип действия фотоаппарата, микроскопа и телескопа.</w:t>
      </w:r>
    </w:p>
    <w:p w14:paraId="6B2D2CFB" w14:textId="77777777" w:rsidR="00A57638" w:rsidRPr="00C620CF" w:rsidRDefault="00E235EB" w:rsidP="00C620CF">
      <w:pPr>
        <w:pStyle w:val="13"/>
        <w:numPr>
          <w:ilvl w:val="0"/>
          <w:numId w:val="603"/>
        </w:numPr>
        <w:tabs>
          <w:tab w:val="left" w:pos="469"/>
          <w:tab w:val="left" w:pos="567"/>
        </w:tabs>
        <w:spacing w:line="276" w:lineRule="auto"/>
        <w:ind w:left="426" w:firstLine="709"/>
        <w:contextualSpacing/>
        <w:jc w:val="both"/>
        <w:rPr>
          <w:color w:val="auto"/>
          <w:sz w:val="24"/>
          <w:szCs w:val="24"/>
        </w:rPr>
      </w:pPr>
      <w:r w:rsidRPr="00C620CF">
        <w:rPr>
          <w:color w:val="auto"/>
          <w:sz w:val="24"/>
          <w:szCs w:val="24"/>
        </w:rPr>
        <w:t>Модель глаза.</w:t>
      </w:r>
    </w:p>
    <w:p w14:paraId="3F237DAA" w14:textId="77777777" w:rsidR="00A57638" w:rsidRPr="00C620CF" w:rsidRDefault="00E235EB" w:rsidP="00C620CF">
      <w:pPr>
        <w:pStyle w:val="13"/>
        <w:numPr>
          <w:ilvl w:val="0"/>
          <w:numId w:val="603"/>
        </w:numPr>
        <w:tabs>
          <w:tab w:val="left" w:pos="469"/>
          <w:tab w:val="left" w:pos="567"/>
        </w:tabs>
        <w:spacing w:line="276" w:lineRule="auto"/>
        <w:ind w:left="426" w:firstLine="709"/>
        <w:contextualSpacing/>
        <w:jc w:val="both"/>
        <w:rPr>
          <w:color w:val="auto"/>
          <w:sz w:val="24"/>
          <w:szCs w:val="24"/>
        </w:rPr>
      </w:pPr>
      <w:r w:rsidRPr="00C620CF">
        <w:rPr>
          <w:color w:val="auto"/>
          <w:sz w:val="24"/>
          <w:szCs w:val="24"/>
        </w:rPr>
        <w:t>Разложение белого света в спектр.</w:t>
      </w:r>
    </w:p>
    <w:p w14:paraId="4F98AC90" w14:textId="77777777" w:rsidR="00A57638" w:rsidRPr="00C620CF" w:rsidRDefault="00E235EB" w:rsidP="00C620CF">
      <w:pPr>
        <w:pStyle w:val="13"/>
        <w:numPr>
          <w:ilvl w:val="0"/>
          <w:numId w:val="603"/>
        </w:numPr>
        <w:tabs>
          <w:tab w:val="left" w:pos="469"/>
          <w:tab w:val="left" w:pos="567"/>
        </w:tabs>
        <w:spacing w:line="276" w:lineRule="auto"/>
        <w:ind w:left="426" w:firstLine="709"/>
        <w:contextualSpacing/>
        <w:jc w:val="both"/>
        <w:rPr>
          <w:color w:val="auto"/>
          <w:sz w:val="24"/>
          <w:szCs w:val="24"/>
        </w:rPr>
      </w:pPr>
      <w:r w:rsidRPr="00C620CF">
        <w:rPr>
          <w:color w:val="auto"/>
          <w:sz w:val="24"/>
          <w:szCs w:val="24"/>
        </w:rPr>
        <w:t>Получение белого света при сложении света разных цветов.</w:t>
      </w:r>
    </w:p>
    <w:p w14:paraId="2F20E6EE"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Лабораторные работы и опыты</w:t>
      </w:r>
    </w:p>
    <w:p w14:paraId="1C481167" w14:textId="77777777" w:rsidR="00A57638" w:rsidRPr="00C620CF" w:rsidRDefault="00E235EB" w:rsidP="00C620CF">
      <w:pPr>
        <w:pStyle w:val="13"/>
        <w:numPr>
          <w:ilvl w:val="0"/>
          <w:numId w:val="604"/>
        </w:numPr>
        <w:tabs>
          <w:tab w:val="left" w:pos="426"/>
        </w:tabs>
        <w:spacing w:line="276" w:lineRule="auto"/>
        <w:ind w:left="400" w:firstLine="709"/>
        <w:contextualSpacing/>
        <w:jc w:val="both"/>
        <w:rPr>
          <w:color w:val="auto"/>
          <w:sz w:val="24"/>
          <w:szCs w:val="24"/>
        </w:rPr>
      </w:pPr>
      <w:r w:rsidRPr="00C620CF">
        <w:rPr>
          <w:color w:val="auto"/>
          <w:sz w:val="24"/>
          <w:szCs w:val="24"/>
        </w:rPr>
        <w:t>Исследование зависимости угла отражения светового луча от угла падения.</w:t>
      </w:r>
    </w:p>
    <w:p w14:paraId="13D06733" w14:textId="77777777" w:rsidR="00A57638" w:rsidRPr="00C620CF" w:rsidRDefault="00E235EB" w:rsidP="00C620CF">
      <w:pPr>
        <w:pStyle w:val="13"/>
        <w:numPr>
          <w:ilvl w:val="0"/>
          <w:numId w:val="604"/>
        </w:numPr>
        <w:tabs>
          <w:tab w:val="left" w:pos="426"/>
        </w:tabs>
        <w:spacing w:line="276" w:lineRule="auto"/>
        <w:ind w:left="400" w:firstLine="709"/>
        <w:contextualSpacing/>
        <w:jc w:val="both"/>
        <w:rPr>
          <w:color w:val="auto"/>
          <w:sz w:val="24"/>
          <w:szCs w:val="24"/>
        </w:rPr>
      </w:pPr>
      <w:r w:rsidRPr="00C620CF">
        <w:rPr>
          <w:color w:val="auto"/>
          <w:sz w:val="24"/>
          <w:szCs w:val="24"/>
        </w:rPr>
        <w:t>Изучение характеристик изображения предмета в плоском зеркале.</w:t>
      </w:r>
    </w:p>
    <w:p w14:paraId="3D13CDA5" w14:textId="77777777" w:rsidR="00A57638" w:rsidRPr="00C620CF" w:rsidRDefault="00E235EB" w:rsidP="00C620CF">
      <w:pPr>
        <w:pStyle w:val="13"/>
        <w:numPr>
          <w:ilvl w:val="0"/>
          <w:numId w:val="604"/>
        </w:numPr>
        <w:tabs>
          <w:tab w:val="left" w:pos="426"/>
        </w:tabs>
        <w:spacing w:line="276" w:lineRule="auto"/>
        <w:ind w:left="400" w:firstLine="709"/>
        <w:contextualSpacing/>
        <w:jc w:val="both"/>
        <w:rPr>
          <w:color w:val="auto"/>
          <w:sz w:val="24"/>
          <w:szCs w:val="24"/>
        </w:rPr>
      </w:pPr>
      <w:r w:rsidRPr="00C620CF">
        <w:rPr>
          <w:color w:val="auto"/>
          <w:sz w:val="24"/>
          <w:szCs w:val="24"/>
        </w:rPr>
        <w:t>Исследование зависимости угла преломления светового луча от угла падения на границе «воздух—стекло».</w:t>
      </w:r>
    </w:p>
    <w:p w14:paraId="3BC4FCAC" w14:textId="77777777" w:rsidR="00A57638" w:rsidRPr="00C620CF" w:rsidRDefault="00E235EB" w:rsidP="00C620CF">
      <w:pPr>
        <w:pStyle w:val="13"/>
        <w:numPr>
          <w:ilvl w:val="0"/>
          <w:numId w:val="604"/>
        </w:numPr>
        <w:tabs>
          <w:tab w:val="left" w:pos="426"/>
        </w:tabs>
        <w:spacing w:line="276" w:lineRule="auto"/>
        <w:ind w:firstLine="709"/>
        <w:contextualSpacing/>
        <w:jc w:val="both"/>
        <w:rPr>
          <w:color w:val="auto"/>
          <w:sz w:val="24"/>
          <w:szCs w:val="24"/>
        </w:rPr>
      </w:pPr>
      <w:r w:rsidRPr="00C620CF">
        <w:rPr>
          <w:color w:val="auto"/>
          <w:sz w:val="24"/>
          <w:szCs w:val="24"/>
        </w:rPr>
        <w:t>Получение изображений с помощью собирающей линзы.</w:t>
      </w:r>
    </w:p>
    <w:p w14:paraId="0F1E2223" w14:textId="77777777" w:rsidR="00A57638" w:rsidRPr="00C620CF" w:rsidRDefault="00E235EB" w:rsidP="00C620CF">
      <w:pPr>
        <w:pStyle w:val="13"/>
        <w:numPr>
          <w:ilvl w:val="0"/>
          <w:numId w:val="604"/>
        </w:numPr>
        <w:tabs>
          <w:tab w:val="left" w:pos="426"/>
        </w:tabs>
        <w:spacing w:line="276" w:lineRule="auto"/>
        <w:ind w:left="400" w:firstLine="709"/>
        <w:contextualSpacing/>
        <w:jc w:val="both"/>
        <w:rPr>
          <w:color w:val="auto"/>
          <w:sz w:val="24"/>
          <w:szCs w:val="24"/>
        </w:rPr>
      </w:pPr>
      <w:r w:rsidRPr="00C620CF">
        <w:rPr>
          <w:color w:val="auto"/>
          <w:sz w:val="24"/>
          <w:szCs w:val="24"/>
        </w:rPr>
        <w:t>Определение фокусного расстояния и оптической силы собирающей линзы.</w:t>
      </w:r>
    </w:p>
    <w:p w14:paraId="12104F6A" w14:textId="77777777" w:rsidR="00A57638" w:rsidRPr="00C620CF" w:rsidRDefault="00E235EB" w:rsidP="00C620CF">
      <w:pPr>
        <w:pStyle w:val="13"/>
        <w:numPr>
          <w:ilvl w:val="0"/>
          <w:numId w:val="604"/>
        </w:numPr>
        <w:tabs>
          <w:tab w:val="left" w:pos="426"/>
        </w:tabs>
        <w:spacing w:line="276" w:lineRule="auto"/>
        <w:ind w:firstLine="709"/>
        <w:contextualSpacing/>
        <w:jc w:val="both"/>
        <w:rPr>
          <w:color w:val="auto"/>
          <w:sz w:val="24"/>
          <w:szCs w:val="24"/>
        </w:rPr>
      </w:pPr>
      <w:r w:rsidRPr="00C620CF">
        <w:rPr>
          <w:color w:val="auto"/>
          <w:sz w:val="24"/>
          <w:szCs w:val="24"/>
        </w:rPr>
        <w:t>Опыты по разложению белого света в спектр.</w:t>
      </w:r>
    </w:p>
    <w:p w14:paraId="16C35FEA" w14:textId="77777777" w:rsidR="00A57638" w:rsidRPr="00C620CF" w:rsidRDefault="00E235EB" w:rsidP="00C620CF">
      <w:pPr>
        <w:pStyle w:val="13"/>
        <w:numPr>
          <w:ilvl w:val="0"/>
          <w:numId w:val="604"/>
        </w:numPr>
        <w:tabs>
          <w:tab w:val="left" w:pos="426"/>
        </w:tabs>
        <w:spacing w:line="276" w:lineRule="auto"/>
        <w:ind w:left="400" w:firstLine="709"/>
        <w:contextualSpacing/>
        <w:jc w:val="both"/>
        <w:rPr>
          <w:color w:val="auto"/>
          <w:sz w:val="24"/>
          <w:szCs w:val="24"/>
        </w:rPr>
      </w:pPr>
      <w:r w:rsidRPr="00C620CF">
        <w:rPr>
          <w:color w:val="auto"/>
          <w:sz w:val="24"/>
          <w:szCs w:val="24"/>
        </w:rPr>
        <w:t>Опыты по восприятию цвета предметов при их наблюдении через цветовые фильтры.</w:t>
      </w:r>
    </w:p>
    <w:p w14:paraId="604355A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12. Квантовые явления</w:t>
      </w:r>
    </w:p>
    <w:p w14:paraId="1239794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Опыты Резерфорда и планетарная модель атома. Модель атома Бора. Испускание и поглощение света атомом. Кванты. Линейчатые спектры.</w:t>
      </w:r>
    </w:p>
    <w:p w14:paraId="41EE669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Радиоактивность. Альфа-, бета- и гамма-излучения. Строение атомного ядра. Нуклонная модель атомного ядра. Изотопы.</w:t>
      </w:r>
    </w:p>
    <w:p w14:paraId="71E1B75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Радиоактивные превращения. Период полураспада атомных ядер.</w:t>
      </w:r>
    </w:p>
    <w:p w14:paraId="7B438FA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9EB981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Ядерная энергетика. Действия радиоактивных излучений на живые организмы (МС).</w:t>
      </w:r>
    </w:p>
    <w:p w14:paraId="0E37A0A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Демонстрации</w:t>
      </w:r>
    </w:p>
    <w:p w14:paraId="0719D8EB" w14:textId="77777777" w:rsidR="00A57638" w:rsidRPr="00C620CF" w:rsidRDefault="00E235EB" w:rsidP="00C620CF">
      <w:pPr>
        <w:pStyle w:val="13"/>
        <w:numPr>
          <w:ilvl w:val="0"/>
          <w:numId w:val="153"/>
        </w:numPr>
        <w:tabs>
          <w:tab w:val="left" w:pos="426"/>
        </w:tabs>
        <w:spacing w:line="276" w:lineRule="auto"/>
        <w:ind w:firstLine="709"/>
        <w:contextualSpacing/>
        <w:jc w:val="both"/>
        <w:rPr>
          <w:color w:val="auto"/>
          <w:sz w:val="24"/>
          <w:szCs w:val="24"/>
        </w:rPr>
      </w:pPr>
      <w:r w:rsidRPr="00C620CF">
        <w:rPr>
          <w:color w:val="auto"/>
          <w:sz w:val="24"/>
          <w:szCs w:val="24"/>
        </w:rPr>
        <w:t>Спектры излучения и поглощения.</w:t>
      </w:r>
    </w:p>
    <w:p w14:paraId="05A36B18" w14:textId="77777777" w:rsidR="00A57638" w:rsidRPr="00C620CF" w:rsidRDefault="00E235EB" w:rsidP="00C620CF">
      <w:pPr>
        <w:pStyle w:val="13"/>
        <w:numPr>
          <w:ilvl w:val="0"/>
          <w:numId w:val="153"/>
        </w:numPr>
        <w:tabs>
          <w:tab w:val="left" w:pos="426"/>
        </w:tabs>
        <w:spacing w:line="276" w:lineRule="auto"/>
        <w:ind w:firstLine="709"/>
        <w:contextualSpacing/>
        <w:jc w:val="both"/>
        <w:rPr>
          <w:color w:val="auto"/>
          <w:sz w:val="24"/>
          <w:szCs w:val="24"/>
        </w:rPr>
      </w:pPr>
      <w:r w:rsidRPr="00C620CF">
        <w:rPr>
          <w:color w:val="auto"/>
          <w:sz w:val="24"/>
          <w:szCs w:val="24"/>
        </w:rPr>
        <w:t>Спектры различных газов.</w:t>
      </w:r>
    </w:p>
    <w:p w14:paraId="69502247" w14:textId="77777777" w:rsidR="00A57638" w:rsidRPr="00C620CF" w:rsidRDefault="00E235EB" w:rsidP="00C620CF">
      <w:pPr>
        <w:pStyle w:val="13"/>
        <w:numPr>
          <w:ilvl w:val="0"/>
          <w:numId w:val="153"/>
        </w:numPr>
        <w:tabs>
          <w:tab w:val="left" w:pos="426"/>
        </w:tabs>
        <w:spacing w:line="276" w:lineRule="auto"/>
        <w:ind w:firstLine="709"/>
        <w:contextualSpacing/>
        <w:jc w:val="both"/>
        <w:rPr>
          <w:color w:val="auto"/>
          <w:sz w:val="24"/>
          <w:szCs w:val="24"/>
        </w:rPr>
      </w:pPr>
      <w:r w:rsidRPr="00C620CF">
        <w:rPr>
          <w:color w:val="auto"/>
          <w:sz w:val="24"/>
          <w:szCs w:val="24"/>
        </w:rPr>
        <w:t>Спектр водорода.</w:t>
      </w:r>
    </w:p>
    <w:p w14:paraId="423FDE3A" w14:textId="77777777" w:rsidR="00A57638" w:rsidRPr="00C620CF" w:rsidRDefault="00E235EB" w:rsidP="00C620CF">
      <w:pPr>
        <w:pStyle w:val="13"/>
        <w:numPr>
          <w:ilvl w:val="0"/>
          <w:numId w:val="153"/>
        </w:numPr>
        <w:tabs>
          <w:tab w:val="left" w:pos="426"/>
        </w:tabs>
        <w:spacing w:line="276" w:lineRule="auto"/>
        <w:ind w:firstLine="709"/>
        <w:contextualSpacing/>
        <w:jc w:val="both"/>
        <w:rPr>
          <w:color w:val="auto"/>
          <w:sz w:val="24"/>
          <w:szCs w:val="24"/>
        </w:rPr>
      </w:pPr>
      <w:r w:rsidRPr="00C620CF">
        <w:rPr>
          <w:color w:val="auto"/>
          <w:sz w:val="24"/>
          <w:szCs w:val="24"/>
        </w:rPr>
        <w:t>Наблюдение треков в камере Вильсона.</w:t>
      </w:r>
    </w:p>
    <w:p w14:paraId="273D2825" w14:textId="77777777" w:rsidR="00A57638" w:rsidRPr="00C620CF" w:rsidRDefault="00E235EB" w:rsidP="00C620CF">
      <w:pPr>
        <w:pStyle w:val="13"/>
        <w:numPr>
          <w:ilvl w:val="0"/>
          <w:numId w:val="153"/>
        </w:numPr>
        <w:tabs>
          <w:tab w:val="left" w:pos="426"/>
        </w:tabs>
        <w:spacing w:line="276" w:lineRule="auto"/>
        <w:ind w:firstLine="709"/>
        <w:contextualSpacing/>
        <w:jc w:val="both"/>
        <w:rPr>
          <w:color w:val="auto"/>
          <w:sz w:val="24"/>
          <w:szCs w:val="24"/>
        </w:rPr>
      </w:pPr>
      <w:r w:rsidRPr="00C620CF">
        <w:rPr>
          <w:color w:val="auto"/>
          <w:sz w:val="24"/>
          <w:szCs w:val="24"/>
        </w:rPr>
        <w:t>Работа счётчика ионизирующих излучений.</w:t>
      </w:r>
    </w:p>
    <w:p w14:paraId="7039DB72" w14:textId="77777777" w:rsidR="00A57638" w:rsidRPr="00C620CF" w:rsidRDefault="00E235EB" w:rsidP="00C620CF">
      <w:pPr>
        <w:pStyle w:val="13"/>
        <w:numPr>
          <w:ilvl w:val="0"/>
          <w:numId w:val="153"/>
        </w:numPr>
        <w:tabs>
          <w:tab w:val="left" w:pos="426"/>
        </w:tabs>
        <w:spacing w:line="276" w:lineRule="auto"/>
        <w:ind w:left="400" w:firstLine="709"/>
        <w:contextualSpacing/>
        <w:jc w:val="both"/>
        <w:rPr>
          <w:color w:val="auto"/>
          <w:sz w:val="24"/>
          <w:szCs w:val="24"/>
        </w:rPr>
      </w:pPr>
      <w:r w:rsidRPr="00C620CF">
        <w:rPr>
          <w:color w:val="auto"/>
          <w:sz w:val="24"/>
          <w:szCs w:val="24"/>
        </w:rPr>
        <w:t>Регистрация излучения природных минералов и продуктов.</w:t>
      </w:r>
    </w:p>
    <w:p w14:paraId="76A4939B"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Лабораторные работы и опыты</w:t>
      </w:r>
    </w:p>
    <w:p w14:paraId="22BF906E" w14:textId="77777777" w:rsidR="00A57638" w:rsidRPr="00C620CF" w:rsidRDefault="00E235EB" w:rsidP="00C620CF">
      <w:pPr>
        <w:pStyle w:val="13"/>
        <w:numPr>
          <w:ilvl w:val="0"/>
          <w:numId w:val="154"/>
        </w:numPr>
        <w:tabs>
          <w:tab w:val="left" w:pos="426"/>
        </w:tabs>
        <w:spacing w:line="276" w:lineRule="auto"/>
        <w:ind w:left="400" w:firstLine="709"/>
        <w:contextualSpacing/>
        <w:jc w:val="both"/>
        <w:rPr>
          <w:color w:val="auto"/>
          <w:sz w:val="24"/>
          <w:szCs w:val="24"/>
        </w:rPr>
      </w:pPr>
      <w:r w:rsidRPr="00C620CF">
        <w:rPr>
          <w:color w:val="auto"/>
          <w:sz w:val="24"/>
          <w:szCs w:val="24"/>
        </w:rPr>
        <w:t>Наблюдение сплошных и линейчатых спектров излучения.</w:t>
      </w:r>
    </w:p>
    <w:p w14:paraId="2A148DD3" w14:textId="77777777" w:rsidR="00A57638" w:rsidRPr="00C620CF" w:rsidRDefault="00E235EB" w:rsidP="00C620CF">
      <w:pPr>
        <w:pStyle w:val="13"/>
        <w:numPr>
          <w:ilvl w:val="0"/>
          <w:numId w:val="154"/>
        </w:numPr>
        <w:tabs>
          <w:tab w:val="left" w:pos="426"/>
        </w:tabs>
        <w:spacing w:line="276" w:lineRule="auto"/>
        <w:ind w:left="400" w:firstLine="709"/>
        <w:contextualSpacing/>
        <w:jc w:val="both"/>
        <w:rPr>
          <w:color w:val="auto"/>
          <w:sz w:val="24"/>
          <w:szCs w:val="24"/>
        </w:rPr>
      </w:pPr>
      <w:r w:rsidRPr="00C620CF">
        <w:rPr>
          <w:color w:val="auto"/>
          <w:sz w:val="24"/>
          <w:szCs w:val="24"/>
        </w:rPr>
        <w:t>Исследование треков: измерение энергии частицы по тормозному пути (по фотографиям).</w:t>
      </w:r>
    </w:p>
    <w:p w14:paraId="7191A487" w14:textId="77777777" w:rsidR="00A57638" w:rsidRPr="00C620CF" w:rsidRDefault="00E235EB" w:rsidP="00C620CF">
      <w:pPr>
        <w:pStyle w:val="13"/>
        <w:numPr>
          <w:ilvl w:val="0"/>
          <w:numId w:val="154"/>
        </w:numPr>
        <w:tabs>
          <w:tab w:val="left" w:pos="426"/>
        </w:tabs>
        <w:spacing w:line="276" w:lineRule="auto"/>
        <w:ind w:firstLine="709"/>
        <w:contextualSpacing/>
        <w:jc w:val="both"/>
        <w:rPr>
          <w:color w:val="auto"/>
          <w:sz w:val="24"/>
          <w:szCs w:val="24"/>
        </w:rPr>
      </w:pPr>
      <w:r w:rsidRPr="00C620CF">
        <w:rPr>
          <w:color w:val="auto"/>
          <w:sz w:val="24"/>
          <w:szCs w:val="24"/>
        </w:rPr>
        <w:t>Измерение радиоактивного фона.</w:t>
      </w:r>
    </w:p>
    <w:p w14:paraId="7B61B6D1"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Повторительно-обобщающий модуль</w:t>
      </w:r>
    </w:p>
    <w:p w14:paraId="6EAF5FC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8FACFE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2907A79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25B431CE" w14:textId="77777777" w:rsidR="00A57638" w:rsidRPr="00C620CF" w:rsidRDefault="00E235EB" w:rsidP="00C620CF">
      <w:pPr>
        <w:pStyle w:val="13"/>
        <w:numPr>
          <w:ilvl w:val="0"/>
          <w:numId w:val="605"/>
        </w:numPr>
        <w:spacing w:line="276" w:lineRule="auto"/>
        <w:ind w:firstLine="709"/>
        <w:contextualSpacing/>
        <w:jc w:val="both"/>
        <w:rPr>
          <w:color w:val="auto"/>
          <w:sz w:val="24"/>
          <w:szCs w:val="24"/>
        </w:rPr>
      </w:pPr>
      <w:r w:rsidRPr="00C620CF">
        <w:rPr>
          <w:color w:val="auto"/>
          <w:sz w:val="24"/>
          <w:szCs w:val="24"/>
        </w:rPr>
        <w:t>на основе полученных знаний распознавать и научно объяснять физические явления в окружающей природе и повседневной жизни;</w:t>
      </w:r>
    </w:p>
    <w:p w14:paraId="0CE7744C" w14:textId="77777777" w:rsidR="00A57638" w:rsidRPr="00C620CF" w:rsidRDefault="00E235EB" w:rsidP="00C620CF">
      <w:pPr>
        <w:pStyle w:val="13"/>
        <w:numPr>
          <w:ilvl w:val="0"/>
          <w:numId w:val="605"/>
        </w:numPr>
        <w:spacing w:line="276" w:lineRule="auto"/>
        <w:ind w:firstLine="709"/>
        <w:contextualSpacing/>
        <w:jc w:val="both"/>
        <w:rPr>
          <w:color w:val="auto"/>
          <w:sz w:val="24"/>
          <w:szCs w:val="24"/>
        </w:rPr>
      </w:pPr>
      <w:r w:rsidRPr="00C620CF">
        <w:rPr>
          <w:color w:val="auto"/>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14:paraId="26652D86" w14:textId="77777777" w:rsidR="00A57638" w:rsidRPr="00C620CF" w:rsidRDefault="00E235EB" w:rsidP="00C620CF">
      <w:pPr>
        <w:pStyle w:val="13"/>
        <w:numPr>
          <w:ilvl w:val="0"/>
          <w:numId w:val="605"/>
        </w:numPr>
        <w:spacing w:line="276" w:lineRule="auto"/>
        <w:ind w:firstLine="709"/>
        <w:contextualSpacing/>
        <w:jc w:val="both"/>
        <w:rPr>
          <w:color w:val="auto"/>
          <w:sz w:val="24"/>
          <w:szCs w:val="24"/>
        </w:rPr>
      </w:pPr>
      <w:r w:rsidRPr="00C620CF">
        <w:rPr>
          <w:color w:val="auto"/>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2904413" w14:textId="77777777" w:rsidR="00A57638" w:rsidRPr="00C620CF" w:rsidRDefault="00E235EB" w:rsidP="00C620CF">
      <w:pPr>
        <w:pStyle w:val="13"/>
        <w:spacing w:line="276" w:lineRule="auto"/>
        <w:ind w:firstLine="709"/>
        <w:contextualSpacing/>
        <w:jc w:val="both"/>
        <w:rPr>
          <w:color w:val="auto"/>
          <w:sz w:val="24"/>
          <w:szCs w:val="24"/>
        </w:rPr>
        <w:sectPr w:rsidR="00A57638" w:rsidRPr="00C620CF" w:rsidSect="0047134A">
          <w:footnotePr>
            <w:numRestart w:val="eachPage"/>
          </w:footnotePr>
          <w:pgSz w:w="11907" w:h="16839" w:code="9"/>
          <w:pgMar w:top="570" w:right="711" w:bottom="968" w:left="715" w:header="0" w:footer="3" w:gutter="0"/>
          <w:cols w:space="720"/>
          <w:noEndnote/>
          <w:docGrid w:linePitch="360"/>
        </w:sectPr>
      </w:pPr>
      <w:r w:rsidRPr="00C620CF">
        <w:rPr>
          <w:color w:val="auto"/>
          <w:sz w:val="24"/>
          <w:szCs w:val="24"/>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127DDE55" w14:textId="0B5AB229"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587" w:name="bookmark1375"/>
      <w:r w:rsidRPr="00C620CF">
        <w:rPr>
          <w:rFonts w:ascii="Times New Roman" w:hAnsi="Times New Roman" w:cs="Times New Roman"/>
          <w:sz w:val="24"/>
          <w:szCs w:val="24"/>
        </w:rPr>
        <w:lastRenderedPageBreak/>
        <w:t>ПЛАНИРУЕМЫЕ РЕЗУЛЬТАТЫ ОСВОЕНИЯ</w:t>
      </w:r>
      <w:bookmarkEnd w:id="587"/>
      <w:r w:rsidR="00856C7B">
        <w:rPr>
          <w:rFonts w:ascii="Times New Roman" w:hAnsi="Times New Roman" w:cs="Times New Roman"/>
          <w:sz w:val="24"/>
          <w:szCs w:val="24"/>
        </w:rPr>
        <w:t xml:space="preserve"> </w:t>
      </w:r>
      <w:r w:rsidRPr="00C620CF">
        <w:rPr>
          <w:rFonts w:ascii="Times New Roman" w:hAnsi="Times New Roman" w:cs="Times New Roman"/>
          <w:sz w:val="24"/>
          <w:szCs w:val="24"/>
        </w:rPr>
        <w:t>УЧЕБНОГО ПРЕДМЕТА «ФИЗИКА»</w:t>
      </w:r>
    </w:p>
    <w:p w14:paraId="01C71FE0"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НА УРОВНЕ ОСНОВНОГО ОБЩЕГО ОБРАЗОВАНИЯ</w:t>
      </w:r>
    </w:p>
    <w:p w14:paraId="4F1E824E" w14:textId="77777777" w:rsidR="00790041" w:rsidRPr="00C620CF" w:rsidRDefault="00790041" w:rsidP="00C620CF">
      <w:pPr>
        <w:pStyle w:val="13"/>
        <w:spacing w:line="276" w:lineRule="auto"/>
        <w:ind w:firstLine="709"/>
        <w:contextualSpacing/>
        <w:jc w:val="both"/>
        <w:rPr>
          <w:color w:val="auto"/>
          <w:sz w:val="24"/>
          <w:szCs w:val="24"/>
        </w:rPr>
      </w:pPr>
    </w:p>
    <w:p w14:paraId="6079D17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C64A422" w14:textId="77777777" w:rsidR="00790041" w:rsidRPr="00C620CF" w:rsidRDefault="00790041" w:rsidP="00C620CF">
      <w:pPr>
        <w:pStyle w:val="af5"/>
        <w:spacing w:line="276" w:lineRule="auto"/>
        <w:ind w:firstLine="709"/>
        <w:contextualSpacing/>
        <w:rPr>
          <w:rFonts w:ascii="Times New Roman" w:hAnsi="Times New Roman" w:cs="Times New Roman"/>
          <w:sz w:val="24"/>
          <w:szCs w:val="24"/>
        </w:rPr>
      </w:pPr>
      <w:bookmarkStart w:id="588" w:name="bookmark1379"/>
    </w:p>
    <w:p w14:paraId="7BF97C26"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ЛИЧНОСТНЫЕ РЕЗУЛЬТАТЫ</w:t>
      </w:r>
      <w:bookmarkEnd w:id="588"/>
    </w:p>
    <w:p w14:paraId="2D1CA8CE"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Патриотическое воспитание</w:t>
      </w:r>
      <w:r w:rsidRPr="00C620CF">
        <w:rPr>
          <w:b/>
          <w:bCs/>
          <w:color w:val="auto"/>
          <w:sz w:val="24"/>
          <w:szCs w:val="24"/>
        </w:rPr>
        <w:t>:</w:t>
      </w:r>
    </w:p>
    <w:p w14:paraId="3F84A8FF"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—проявление интереса к истории и современному состоянию российской физической </w:t>
      </w:r>
      <w:r w:rsidRPr="00C620CF">
        <w:rPr>
          <w:color w:val="auto"/>
          <w:sz w:val="24"/>
          <w:szCs w:val="24"/>
        </w:rPr>
        <w:lastRenderedPageBreak/>
        <w:t>науки;</w:t>
      </w:r>
    </w:p>
    <w:p w14:paraId="5F542763"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—ценностное отношение к достижениям российских учёных-физиков.</w:t>
      </w:r>
    </w:p>
    <w:p w14:paraId="3A77D842"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Гражданское и духовно-нравственное воспитание</w:t>
      </w:r>
      <w:r w:rsidRPr="00C620CF">
        <w:rPr>
          <w:b/>
          <w:bCs/>
          <w:color w:val="auto"/>
          <w:sz w:val="24"/>
          <w:szCs w:val="24"/>
        </w:rPr>
        <w:t>:</w:t>
      </w:r>
    </w:p>
    <w:p w14:paraId="22B026E8"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—готовность к активному участию в обсуждении </w:t>
      </w:r>
      <w:r w:rsidR="00E63EAD" w:rsidRPr="00C620CF">
        <w:rPr>
          <w:color w:val="auto"/>
          <w:sz w:val="24"/>
          <w:szCs w:val="24"/>
        </w:rPr>
        <w:t>общественно значимых</w:t>
      </w:r>
      <w:r w:rsidRPr="00C620CF">
        <w:rPr>
          <w:color w:val="auto"/>
          <w:sz w:val="24"/>
          <w:szCs w:val="24"/>
        </w:rPr>
        <w:t xml:space="preserve"> и этических проблем, связанных с практическим применением достижений физики;</w:t>
      </w:r>
    </w:p>
    <w:p w14:paraId="5AD15E55"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—осознание важности морально-этических принципов в деятельности учёного.</w:t>
      </w:r>
    </w:p>
    <w:p w14:paraId="2D1CCABB"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Эстетическое воспитание</w:t>
      </w:r>
      <w:r w:rsidRPr="00C620CF">
        <w:rPr>
          <w:b/>
          <w:bCs/>
          <w:color w:val="auto"/>
          <w:sz w:val="24"/>
          <w:szCs w:val="24"/>
        </w:rPr>
        <w:t>:</w:t>
      </w:r>
    </w:p>
    <w:p w14:paraId="449A3855"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—восприятие эстетических качеств физической науки: её гармоничного построения, строгости, точности, лаконичности.</w:t>
      </w:r>
    </w:p>
    <w:p w14:paraId="6B6FEAE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Ценности научного познания</w:t>
      </w:r>
      <w:r w:rsidRPr="00C620CF">
        <w:rPr>
          <w:b/>
          <w:bCs/>
          <w:color w:val="auto"/>
          <w:sz w:val="24"/>
          <w:szCs w:val="24"/>
        </w:rPr>
        <w:t>:</w:t>
      </w:r>
    </w:p>
    <w:p w14:paraId="3F93411D"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14:paraId="0F35BAFF"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—развитие научной любознательности, интереса к исследовательской деятельности.</w:t>
      </w:r>
    </w:p>
    <w:p w14:paraId="1B538ABA"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Формирование культуры здоровья и эмоционального благополучия</w:t>
      </w:r>
      <w:r w:rsidRPr="00C620CF">
        <w:rPr>
          <w:b/>
          <w:bCs/>
          <w:color w:val="auto"/>
          <w:sz w:val="24"/>
          <w:szCs w:val="24"/>
        </w:rPr>
        <w:t>:</w:t>
      </w:r>
    </w:p>
    <w:p w14:paraId="6EFDBCFC"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7481153"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—сформированность навыка рефлексии, признание своего права на ошибку и такого же права у другого человека.</w:t>
      </w:r>
    </w:p>
    <w:p w14:paraId="42CD67B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Трудовое воспитание</w:t>
      </w:r>
      <w:r w:rsidRPr="00C620CF">
        <w:rPr>
          <w:b/>
          <w:bCs/>
          <w:color w:val="auto"/>
          <w:sz w:val="24"/>
          <w:szCs w:val="24"/>
        </w:rPr>
        <w:t>:</w:t>
      </w:r>
    </w:p>
    <w:p w14:paraId="5D105A54"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57661E9B"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—интерес к практическому изучению профессий, связанных с физикой.</w:t>
      </w:r>
    </w:p>
    <w:p w14:paraId="03B1153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Экологическое воспитание</w:t>
      </w:r>
      <w:r w:rsidRPr="00C620CF">
        <w:rPr>
          <w:b/>
          <w:bCs/>
          <w:color w:val="auto"/>
          <w:sz w:val="24"/>
          <w:szCs w:val="24"/>
        </w:rPr>
        <w:t>:</w:t>
      </w:r>
    </w:p>
    <w:p w14:paraId="3B8706CA"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61C553D"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—осознание глобального характера экологических проблем и путей их решения.</w:t>
      </w:r>
    </w:p>
    <w:p w14:paraId="47FEE78A"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Адаптация обучающегося к изменяющимся условиям социальной и природной среды</w:t>
      </w:r>
      <w:r w:rsidRPr="00C620CF">
        <w:rPr>
          <w:b/>
          <w:bCs/>
          <w:color w:val="auto"/>
          <w:sz w:val="24"/>
          <w:szCs w:val="24"/>
        </w:rPr>
        <w:t>:</w:t>
      </w:r>
    </w:p>
    <w:p w14:paraId="190585EE"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14:paraId="03EFCB6A"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—повышение уровня своей компетентности через практическую деятельность;</w:t>
      </w:r>
    </w:p>
    <w:p w14:paraId="215B4DB8"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—потребность в формировании новых знаний, в том числе формулировать идеи, понятия, гипотезы о физических объектах и явлениях;</w:t>
      </w:r>
    </w:p>
    <w:p w14:paraId="46C145C3"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—осознание дефицитов собственных знаний и компетентностей в области физики;</w:t>
      </w:r>
    </w:p>
    <w:p w14:paraId="7F9E3356"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—планирование своего развития в приобретении новых физических знаний;</w:t>
      </w:r>
    </w:p>
    <w:p w14:paraId="732460DA"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—стремление анализировать и выявлять взаимосвязи природы, общества и экономики, в том числе с использованием физических знаний;</w:t>
      </w:r>
    </w:p>
    <w:p w14:paraId="55A479B7"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—оценка своих действий с учётом влияния на окружающую среду, возможных глобальных последствий.</w:t>
      </w:r>
    </w:p>
    <w:p w14:paraId="21DE3853"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589" w:name="bookmark1381"/>
      <w:r w:rsidRPr="00C620CF">
        <w:rPr>
          <w:rFonts w:ascii="Times New Roman" w:hAnsi="Times New Roman" w:cs="Times New Roman"/>
          <w:sz w:val="24"/>
          <w:szCs w:val="24"/>
        </w:rPr>
        <w:t>МЕТАПРЕДМЕТНЫЕ РЕЗУЛЬТАТЫ</w:t>
      </w:r>
      <w:bookmarkEnd w:id="589"/>
    </w:p>
    <w:p w14:paraId="65238FA2" w14:textId="77777777" w:rsidR="00790041" w:rsidRPr="00C620CF" w:rsidRDefault="00790041" w:rsidP="00C620CF">
      <w:pPr>
        <w:pStyle w:val="af5"/>
        <w:spacing w:line="276" w:lineRule="auto"/>
        <w:ind w:firstLine="709"/>
        <w:contextualSpacing/>
        <w:rPr>
          <w:rFonts w:ascii="Times New Roman" w:hAnsi="Times New Roman" w:cs="Times New Roman"/>
          <w:bCs/>
          <w:sz w:val="24"/>
          <w:szCs w:val="24"/>
        </w:rPr>
      </w:pPr>
    </w:p>
    <w:p w14:paraId="204A1EA2"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bCs/>
          <w:sz w:val="24"/>
          <w:szCs w:val="24"/>
        </w:rPr>
        <w:t>Универсальные познавательные действия</w:t>
      </w:r>
    </w:p>
    <w:p w14:paraId="5685EC1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Базовые логические действия</w:t>
      </w:r>
      <w:r w:rsidRPr="00C620CF">
        <w:rPr>
          <w:b/>
          <w:bCs/>
          <w:color w:val="auto"/>
          <w:sz w:val="24"/>
          <w:szCs w:val="24"/>
        </w:rPr>
        <w:t>:</w:t>
      </w:r>
    </w:p>
    <w:p w14:paraId="6ABF13E2"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—выявлять и характеризовать существенные признаки объектов (явлений);</w:t>
      </w:r>
    </w:p>
    <w:p w14:paraId="3F6AA3A9"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—устанавливать существенный признак классификации, основания для обобщения и сравнения;</w:t>
      </w:r>
    </w:p>
    <w:p w14:paraId="79156D12"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—выявлять закономерности и противоречия в рассматриваемых фактах, данных и наблюдениях, относящихся к физическим явлениям;</w:t>
      </w:r>
    </w:p>
    <w:p w14:paraId="46065435"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lastRenderedPageBreak/>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7BD95B14"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C8808B2"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Базовые исследовательские действия</w:t>
      </w:r>
      <w:r w:rsidRPr="00C620CF">
        <w:rPr>
          <w:b/>
          <w:bCs/>
          <w:color w:val="auto"/>
          <w:sz w:val="24"/>
          <w:szCs w:val="24"/>
        </w:rPr>
        <w:t>:</w:t>
      </w:r>
    </w:p>
    <w:p w14:paraId="69C28D5F"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—использовать вопросы как исследовательский инструмент познания;</w:t>
      </w:r>
    </w:p>
    <w:p w14:paraId="67B66740"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14:paraId="5BA3F81C"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—оценивать на применимость и достоверность информацию, полученную в ходе исследования или эксперимента;</w:t>
      </w:r>
    </w:p>
    <w:p w14:paraId="3C723FA9"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—самостоятельно формулировать обобщения и выводы по результатам проведённого наблюдения, опыта, исследования;</w:t>
      </w:r>
    </w:p>
    <w:p w14:paraId="0601090B"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70C4ABE2"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Работа с информацией</w:t>
      </w:r>
      <w:r w:rsidRPr="00C620CF">
        <w:rPr>
          <w:b/>
          <w:bCs/>
          <w:color w:val="auto"/>
          <w:sz w:val="24"/>
          <w:szCs w:val="24"/>
        </w:rPr>
        <w:t>:</w:t>
      </w:r>
    </w:p>
    <w:p w14:paraId="4402E27B"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3DB75962"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—анализировать, систематизировать и интерпретировать информацию различных видов и форм представления;</w:t>
      </w:r>
    </w:p>
    <w:p w14:paraId="3DECD021"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F95F6D"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Универсальные коммуникативные действия</w:t>
      </w:r>
    </w:p>
    <w:p w14:paraId="39CE9F7B"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Общение</w:t>
      </w:r>
      <w:r w:rsidRPr="00C620CF">
        <w:rPr>
          <w:b/>
          <w:bCs/>
          <w:color w:val="auto"/>
          <w:sz w:val="24"/>
          <w:szCs w:val="24"/>
        </w:rPr>
        <w:t>:</w:t>
      </w:r>
    </w:p>
    <w:p w14:paraId="46C90514"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28D4B07A"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—сопоставлять свои суждения с суждениями других участников диалога, обнаруживать различие и сходство позиций;</w:t>
      </w:r>
    </w:p>
    <w:p w14:paraId="0282F47E"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—выражать свою точку зрения в устных и письменных текстах;</w:t>
      </w:r>
    </w:p>
    <w:p w14:paraId="74EA33C7"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—публично представлять результаты выполненного физического опыта (эксперимента, исследования, проекта).</w:t>
      </w:r>
    </w:p>
    <w:p w14:paraId="57D1475D"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Совместная деятельность</w:t>
      </w:r>
      <w:r w:rsidRPr="00C620CF">
        <w:rPr>
          <w:b/>
          <w:bCs/>
          <w:color w:val="auto"/>
          <w:sz w:val="24"/>
          <w:szCs w:val="24"/>
        </w:rPr>
        <w:t xml:space="preserve"> (</w:t>
      </w:r>
      <w:r w:rsidRPr="00C620CF">
        <w:rPr>
          <w:b/>
          <w:bCs/>
          <w:i/>
          <w:iCs/>
          <w:color w:val="auto"/>
          <w:sz w:val="24"/>
          <w:szCs w:val="24"/>
        </w:rPr>
        <w:t>сотрудничество</w:t>
      </w:r>
      <w:r w:rsidRPr="00C620CF">
        <w:rPr>
          <w:b/>
          <w:bCs/>
          <w:color w:val="auto"/>
          <w:sz w:val="24"/>
          <w:szCs w:val="24"/>
        </w:rPr>
        <w:t>):</w:t>
      </w:r>
    </w:p>
    <w:p w14:paraId="12ABA51D"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—понимать и использовать преимущества командной и индивидуальной работы при решении конкретной физической проблемы;</w:t>
      </w:r>
    </w:p>
    <w:p w14:paraId="5DE9F358"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73295E71"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5190F56"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7D6E1A80"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Универсальные регулятивные действия</w:t>
      </w:r>
    </w:p>
    <w:p w14:paraId="03FB8C8D"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Самоорганизация:</w:t>
      </w:r>
    </w:p>
    <w:p w14:paraId="644BAE00"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—выявлять проблемы в жизненных и учебных ситуациях, требующих для решения физических знаний;</w:t>
      </w:r>
    </w:p>
    <w:p w14:paraId="465F195B"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lastRenderedPageBreak/>
        <w:t>—ориентироваться в различных подходах принятия решений (индивидуальное, принятие решения в группе, принятие решений группой);</w:t>
      </w:r>
    </w:p>
    <w:p w14:paraId="495C8C5A"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7E813FC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—делать выбор и брать ответственность за решение.</w:t>
      </w:r>
    </w:p>
    <w:p w14:paraId="3F794C8D"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Самоконтроль</w:t>
      </w:r>
      <w:r w:rsidRPr="00C620CF">
        <w:rPr>
          <w:b/>
          <w:bCs/>
          <w:color w:val="auto"/>
          <w:sz w:val="24"/>
          <w:szCs w:val="24"/>
        </w:rPr>
        <w:t xml:space="preserve"> (</w:t>
      </w:r>
      <w:r w:rsidRPr="00C620CF">
        <w:rPr>
          <w:b/>
          <w:bCs/>
          <w:i/>
          <w:iCs/>
          <w:color w:val="auto"/>
          <w:sz w:val="24"/>
          <w:szCs w:val="24"/>
        </w:rPr>
        <w:t>рефлексия</w:t>
      </w:r>
      <w:r w:rsidRPr="00C620CF">
        <w:rPr>
          <w:b/>
          <w:bCs/>
          <w:color w:val="auto"/>
          <w:sz w:val="24"/>
          <w:szCs w:val="24"/>
        </w:rPr>
        <w:t>):</w:t>
      </w:r>
    </w:p>
    <w:p w14:paraId="2B7A962A"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—давать адекватную оценку ситуации и предлагать план её изменения;</w:t>
      </w:r>
    </w:p>
    <w:p w14:paraId="18DF940A"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—объяснять причины достижения (недостижения) результатов деятельности, давать оценку приобретённому опыту;</w:t>
      </w:r>
    </w:p>
    <w:p w14:paraId="543F01BF"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032EC7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—оценивать соответствие результата цели и условиям.</w:t>
      </w:r>
    </w:p>
    <w:p w14:paraId="0CA6FA5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Эмоциональный интеллект</w:t>
      </w:r>
      <w:r w:rsidRPr="00C620CF">
        <w:rPr>
          <w:b/>
          <w:bCs/>
          <w:color w:val="auto"/>
          <w:sz w:val="24"/>
          <w:szCs w:val="24"/>
        </w:rPr>
        <w:t>:</w:t>
      </w:r>
    </w:p>
    <w:p w14:paraId="7CDE6BF0"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—ставить себя на место другого человека в ходе спора или дискуссии на научную тему, понимать мотивы, намерения и логику другого.</w:t>
      </w:r>
    </w:p>
    <w:p w14:paraId="7BDFC6F4"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Принятие себя и других</w:t>
      </w:r>
      <w:r w:rsidRPr="00C620CF">
        <w:rPr>
          <w:b/>
          <w:bCs/>
          <w:color w:val="auto"/>
          <w:sz w:val="24"/>
          <w:szCs w:val="24"/>
        </w:rPr>
        <w:t>:</w:t>
      </w:r>
    </w:p>
    <w:p w14:paraId="52E066B7"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—признавать своё право на ошибку при решении физических задач или в утверждениях на научные темы и такое же право другого.</w:t>
      </w:r>
    </w:p>
    <w:p w14:paraId="05D15FDD" w14:textId="77777777" w:rsidR="00790041" w:rsidRPr="00C620CF" w:rsidRDefault="00790041" w:rsidP="00C620CF">
      <w:pPr>
        <w:pStyle w:val="af5"/>
        <w:spacing w:line="276" w:lineRule="auto"/>
        <w:ind w:firstLine="709"/>
        <w:contextualSpacing/>
        <w:rPr>
          <w:rFonts w:ascii="Times New Roman" w:hAnsi="Times New Roman" w:cs="Times New Roman"/>
          <w:sz w:val="24"/>
          <w:szCs w:val="24"/>
        </w:rPr>
      </w:pPr>
      <w:bookmarkStart w:id="590" w:name="bookmark1383"/>
    </w:p>
    <w:p w14:paraId="4C574B8B"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ПРЕДМЕТНЫЕ РЕЗУЛЬТАТЫ</w:t>
      </w:r>
      <w:bookmarkEnd w:id="590"/>
    </w:p>
    <w:p w14:paraId="4BF9FE6B" w14:textId="77777777" w:rsidR="00790041" w:rsidRPr="00C620CF" w:rsidRDefault="00790041" w:rsidP="00C620CF">
      <w:pPr>
        <w:pStyle w:val="af5"/>
        <w:spacing w:line="276" w:lineRule="auto"/>
        <w:ind w:firstLine="709"/>
        <w:contextualSpacing/>
        <w:rPr>
          <w:rFonts w:ascii="Times New Roman" w:hAnsi="Times New Roman" w:cs="Times New Roman"/>
          <w:sz w:val="24"/>
          <w:szCs w:val="24"/>
        </w:rPr>
      </w:pPr>
      <w:bookmarkStart w:id="591" w:name="bookmark1385"/>
    </w:p>
    <w:p w14:paraId="50A2306D" w14:textId="77777777" w:rsidR="00A57638" w:rsidRPr="00C620CF" w:rsidRDefault="00790041"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7 </w:t>
      </w:r>
      <w:r w:rsidR="00E235EB" w:rsidRPr="00C620CF">
        <w:rPr>
          <w:rFonts w:ascii="Times New Roman" w:hAnsi="Times New Roman" w:cs="Times New Roman"/>
          <w:sz w:val="24"/>
          <w:szCs w:val="24"/>
        </w:rPr>
        <w:t>класс</w:t>
      </w:r>
      <w:bookmarkEnd w:id="591"/>
    </w:p>
    <w:p w14:paraId="7928B277" w14:textId="77777777" w:rsidR="00790041" w:rsidRPr="00C620CF" w:rsidRDefault="00790041" w:rsidP="00C620CF">
      <w:pPr>
        <w:pStyle w:val="af5"/>
        <w:spacing w:line="276" w:lineRule="auto"/>
        <w:ind w:firstLine="709"/>
        <w:contextualSpacing/>
        <w:rPr>
          <w:rFonts w:ascii="Times New Roman" w:hAnsi="Times New Roman" w:cs="Times New Roman"/>
          <w:sz w:val="24"/>
          <w:szCs w:val="24"/>
        </w:rPr>
      </w:pPr>
    </w:p>
    <w:p w14:paraId="29537C8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Предметные результаты на базовом уровне должны отражать сформированность у обучающихся умений:</w:t>
      </w:r>
    </w:p>
    <w:p w14:paraId="02DC7C0B"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F8F6C4A"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C3A38DD"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00A448EF"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w:t>
      </w:r>
      <w:r w:rsidRPr="00C620CF">
        <w:rPr>
          <w:color w:val="auto"/>
          <w:sz w:val="24"/>
          <w:szCs w:val="24"/>
        </w:rPr>
        <w:lastRenderedPageBreak/>
        <w:t>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98EB9B6"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377607F"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5BDC43A"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C1DA19C"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77CDD4E1"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6CBB91"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C647F06"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5669B862"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0D37213"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—соблюдать правила техники безопасности при работе с лабораторным оборудованием;</w:t>
      </w:r>
    </w:p>
    <w:p w14:paraId="3ACC2103"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41B4F53"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66BEF7D2" w14:textId="77777777" w:rsidR="00A57638" w:rsidRPr="00C620CF" w:rsidRDefault="00816609" w:rsidP="00C620CF">
      <w:pPr>
        <w:pStyle w:val="13"/>
        <w:spacing w:line="276" w:lineRule="auto"/>
        <w:ind w:left="240" w:firstLine="709"/>
        <w:contextualSpacing/>
        <w:jc w:val="both"/>
        <w:rPr>
          <w:color w:val="auto"/>
          <w:sz w:val="24"/>
          <w:szCs w:val="24"/>
        </w:rPr>
      </w:pPr>
      <w:r w:rsidRPr="00C620CF">
        <w:rPr>
          <w:color w:val="auto"/>
          <w:sz w:val="24"/>
          <w:szCs w:val="24"/>
        </w:rPr>
        <w:t xml:space="preserve">—приводить примеры / </w:t>
      </w:r>
      <w:r w:rsidR="00E235EB" w:rsidRPr="00C620CF">
        <w:rPr>
          <w:color w:val="auto"/>
          <w:sz w:val="24"/>
          <w:szCs w:val="24"/>
        </w:rPr>
        <w:t xml:space="preserve">находить информацию о примерах практического использования </w:t>
      </w:r>
      <w:r w:rsidR="00E235EB" w:rsidRPr="00C620CF">
        <w:rPr>
          <w:color w:val="auto"/>
          <w:sz w:val="24"/>
          <w:szCs w:val="24"/>
        </w:rPr>
        <w:lastRenderedPageBreak/>
        <w:t>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73616DE"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1182BDA"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756FE93"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F70FF9A"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D0AB71D" w14:textId="77777777" w:rsidR="00A57638" w:rsidRPr="00C620CF" w:rsidRDefault="00790041" w:rsidP="00C620CF">
      <w:pPr>
        <w:pStyle w:val="af5"/>
        <w:spacing w:line="276" w:lineRule="auto"/>
        <w:ind w:firstLine="709"/>
        <w:contextualSpacing/>
        <w:rPr>
          <w:rFonts w:ascii="Times New Roman" w:hAnsi="Times New Roman" w:cs="Times New Roman"/>
          <w:sz w:val="24"/>
          <w:szCs w:val="24"/>
        </w:rPr>
      </w:pPr>
      <w:bookmarkStart w:id="592" w:name="bookmark1387"/>
      <w:r w:rsidRPr="00C620CF">
        <w:rPr>
          <w:rFonts w:ascii="Times New Roman" w:hAnsi="Times New Roman" w:cs="Times New Roman"/>
          <w:sz w:val="24"/>
          <w:szCs w:val="24"/>
        </w:rPr>
        <w:t xml:space="preserve">8 </w:t>
      </w:r>
      <w:r w:rsidR="00E235EB" w:rsidRPr="00C620CF">
        <w:rPr>
          <w:rFonts w:ascii="Times New Roman" w:hAnsi="Times New Roman" w:cs="Times New Roman"/>
          <w:sz w:val="24"/>
          <w:szCs w:val="24"/>
        </w:rPr>
        <w:t>класс</w:t>
      </w:r>
      <w:bookmarkEnd w:id="592"/>
    </w:p>
    <w:p w14:paraId="0F1F8EA8" w14:textId="77777777" w:rsidR="00790041" w:rsidRPr="00C620CF" w:rsidRDefault="00790041" w:rsidP="00C620CF">
      <w:pPr>
        <w:pStyle w:val="af5"/>
        <w:spacing w:line="276" w:lineRule="auto"/>
        <w:ind w:firstLine="709"/>
        <w:contextualSpacing/>
        <w:rPr>
          <w:rFonts w:ascii="Times New Roman" w:hAnsi="Times New Roman" w:cs="Times New Roman"/>
          <w:sz w:val="24"/>
          <w:szCs w:val="24"/>
        </w:rPr>
      </w:pPr>
    </w:p>
    <w:p w14:paraId="48B0829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Предметные результаты на базовом уровне должны отражать сформированность у обучающихся умений:</w:t>
      </w:r>
    </w:p>
    <w:p w14:paraId="368DF614"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7F262B56"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6598CC8"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647ACF50"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w:t>
      </w:r>
      <w:r w:rsidRPr="00C620CF">
        <w:rPr>
          <w:color w:val="auto"/>
          <w:sz w:val="24"/>
          <w:szCs w:val="24"/>
        </w:rPr>
        <w:lastRenderedPageBreak/>
        <w:t>величинами, строить графики изученных зависимостей физических величин;</w:t>
      </w:r>
    </w:p>
    <w:p w14:paraId="5670173D"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25385D92"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7E6A7EC8"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68EA934"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39FE151F"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37D08F2"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4ECD1F14"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2E2E2313"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3B045D74"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—соблюдать правила техники безопасности при работе с лабораторным оборудованием;</w:t>
      </w:r>
    </w:p>
    <w:p w14:paraId="318204E8"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40302FC"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lastRenderedPageBreak/>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2965B0E"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D301C4D"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79BA853E"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396A279"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4E3B4AE"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E973DF1" w14:textId="77777777" w:rsidR="00790041" w:rsidRPr="00C620CF" w:rsidRDefault="00790041" w:rsidP="00C620CF">
      <w:pPr>
        <w:pStyle w:val="af5"/>
        <w:spacing w:line="276" w:lineRule="auto"/>
        <w:ind w:firstLine="709"/>
        <w:contextualSpacing/>
        <w:rPr>
          <w:rFonts w:ascii="Times New Roman" w:hAnsi="Times New Roman" w:cs="Times New Roman"/>
          <w:sz w:val="24"/>
          <w:szCs w:val="24"/>
        </w:rPr>
      </w:pPr>
      <w:bookmarkStart w:id="593" w:name="bookmark1389"/>
    </w:p>
    <w:p w14:paraId="3B303260" w14:textId="77777777" w:rsidR="00A57638" w:rsidRPr="00C620CF" w:rsidRDefault="00790041"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9 </w:t>
      </w:r>
      <w:r w:rsidR="00E235EB" w:rsidRPr="00C620CF">
        <w:rPr>
          <w:rFonts w:ascii="Times New Roman" w:hAnsi="Times New Roman" w:cs="Times New Roman"/>
          <w:sz w:val="24"/>
          <w:szCs w:val="24"/>
        </w:rPr>
        <w:t>класс</w:t>
      </w:r>
      <w:bookmarkEnd w:id="593"/>
    </w:p>
    <w:p w14:paraId="43094F09" w14:textId="77777777" w:rsidR="00790041" w:rsidRPr="00C620CF" w:rsidRDefault="00790041" w:rsidP="00C620CF">
      <w:pPr>
        <w:pStyle w:val="af5"/>
        <w:spacing w:line="276" w:lineRule="auto"/>
        <w:ind w:firstLine="709"/>
        <w:contextualSpacing/>
        <w:rPr>
          <w:rFonts w:ascii="Times New Roman" w:hAnsi="Times New Roman" w:cs="Times New Roman"/>
          <w:sz w:val="24"/>
          <w:szCs w:val="24"/>
        </w:rPr>
      </w:pPr>
    </w:p>
    <w:p w14:paraId="5729F50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Предметные результаты на базовом уровне должны отражать сформированность у обучающихся умений:</w:t>
      </w:r>
    </w:p>
    <w:p w14:paraId="7FA9981B"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283D351A"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F2AF27F"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w:t>
      </w:r>
      <w:r w:rsidRPr="00C620CF">
        <w:rPr>
          <w:color w:val="auto"/>
          <w:sz w:val="24"/>
          <w:szCs w:val="24"/>
        </w:rPr>
        <w:lastRenderedPageBreak/>
        <w:t>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3DA5D9FD"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EA88F50"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438E9FB8"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51921D66"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D7EBDCD"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324442F5"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FC9709D"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DF23F67"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017742BD"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lastRenderedPageBreak/>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57480AED"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—соблюдать правила техники безопасности при работе с лабораторным оборудованием;</w:t>
      </w:r>
    </w:p>
    <w:p w14:paraId="01D7FDC5"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562F1B13"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82E7DB2"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5A9905AE"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B7BD341"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186445CC"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9D66D23"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225C33D" w14:textId="77777777" w:rsidR="00A752FF" w:rsidRPr="00C620CF" w:rsidRDefault="00A752FF" w:rsidP="00C620CF">
      <w:pPr>
        <w:spacing w:line="276" w:lineRule="auto"/>
        <w:ind w:firstLine="709"/>
        <w:contextualSpacing/>
        <w:rPr>
          <w:rFonts w:ascii="Times New Roman" w:hAnsi="Times New Roman" w:cs="Times New Roman"/>
        </w:rPr>
      </w:pPr>
      <w:bookmarkStart w:id="594" w:name="bookmark1391"/>
    </w:p>
    <w:p w14:paraId="4DBFC7BD" w14:textId="77777777" w:rsidR="00A752FF" w:rsidRPr="00C620CF" w:rsidRDefault="00A752FF" w:rsidP="00C620CF">
      <w:pPr>
        <w:spacing w:line="276" w:lineRule="auto"/>
        <w:ind w:firstLine="709"/>
        <w:contextualSpacing/>
        <w:rPr>
          <w:rFonts w:ascii="Times New Roman" w:eastAsia="Arial" w:hAnsi="Times New Roman" w:cs="Times New Roman"/>
          <w:b/>
          <w:bCs/>
          <w:color w:val="231E20"/>
        </w:rPr>
      </w:pPr>
      <w:r w:rsidRPr="00C620CF">
        <w:rPr>
          <w:rFonts w:ascii="Times New Roman" w:hAnsi="Times New Roman" w:cs="Times New Roman"/>
        </w:rPr>
        <w:br w:type="page"/>
      </w:r>
    </w:p>
    <w:p w14:paraId="515E6990" w14:textId="3E95CA78" w:rsidR="00A57638" w:rsidRPr="00C620CF" w:rsidRDefault="00E235EB" w:rsidP="00C620CF">
      <w:pPr>
        <w:pStyle w:val="3"/>
        <w:pBdr>
          <w:bottom w:val="single" w:sz="12" w:space="1" w:color="auto"/>
        </w:pBdr>
        <w:spacing w:after="0" w:line="276" w:lineRule="auto"/>
        <w:ind w:firstLine="709"/>
        <w:contextualSpacing/>
        <w:rPr>
          <w:rFonts w:ascii="Times New Roman" w:hAnsi="Times New Roman" w:cs="Times New Roman"/>
          <w:sz w:val="24"/>
          <w:szCs w:val="24"/>
        </w:rPr>
      </w:pPr>
      <w:bookmarkStart w:id="595" w:name="_Toc105502792"/>
      <w:r w:rsidRPr="00C620CF">
        <w:rPr>
          <w:rFonts w:ascii="Times New Roman" w:hAnsi="Times New Roman" w:cs="Times New Roman"/>
          <w:sz w:val="24"/>
          <w:szCs w:val="24"/>
        </w:rPr>
        <w:lastRenderedPageBreak/>
        <w:t>2.1.1</w:t>
      </w:r>
      <w:r w:rsidR="00CE4351">
        <w:rPr>
          <w:rFonts w:ascii="Times New Roman" w:hAnsi="Times New Roman" w:cs="Times New Roman"/>
          <w:sz w:val="24"/>
          <w:szCs w:val="24"/>
        </w:rPr>
        <w:t>2</w:t>
      </w:r>
      <w:r w:rsidR="00A752FF" w:rsidRPr="00C620CF">
        <w:rPr>
          <w:rFonts w:ascii="Times New Roman" w:hAnsi="Times New Roman" w:cs="Times New Roman"/>
          <w:sz w:val="24"/>
          <w:szCs w:val="24"/>
        </w:rPr>
        <w:t>.</w:t>
      </w:r>
      <w:r w:rsidRPr="00C620CF">
        <w:rPr>
          <w:rFonts w:ascii="Times New Roman" w:hAnsi="Times New Roman" w:cs="Times New Roman"/>
          <w:sz w:val="24"/>
          <w:szCs w:val="24"/>
        </w:rPr>
        <w:t xml:space="preserve"> БИОЛОГИЯ</w:t>
      </w:r>
      <w:bookmarkEnd w:id="594"/>
      <w:bookmarkEnd w:id="595"/>
    </w:p>
    <w:p w14:paraId="2E04933A" w14:textId="77777777" w:rsidR="00A752FF" w:rsidRPr="00C620CF" w:rsidRDefault="00A752FF" w:rsidP="00C620CF">
      <w:pPr>
        <w:pStyle w:val="13"/>
        <w:spacing w:line="276" w:lineRule="auto"/>
        <w:ind w:firstLine="709"/>
        <w:contextualSpacing/>
        <w:jc w:val="both"/>
        <w:rPr>
          <w:color w:val="auto"/>
          <w:sz w:val="24"/>
          <w:szCs w:val="24"/>
        </w:rPr>
      </w:pPr>
    </w:p>
    <w:p w14:paraId="0090F0B7" w14:textId="1FB3B5C1" w:rsidR="00A57638" w:rsidRPr="00C620CF" w:rsidRDefault="00C676A4" w:rsidP="00C620CF">
      <w:pPr>
        <w:pStyle w:val="13"/>
        <w:spacing w:line="276" w:lineRule="auto"/>
        <w:ind w:firstLine="709"/>
        <w:contextualSpacing/>
        <w:jc w:val="both"/>
        <w:rPr>
          <w:color w:val="auto"/>
          <w:sz w:val="24"/>
          <w:szCs w:val="24"/>
        </w:rPr>
      </w:pPr>
      <w:r w:rsidRPr="00C620CF">
        <w:rPr>
          <w:color w:val="auto"/>
          <w:sz w:val="24"/>
          <w:szCs w:val="24"/>
        </w:rPr>
        <w:t>Р</w:t>
      </w:r>
      <w:r w:rsidR="00E235EB" w:rsidRPr="00C620CF">
        <w:rPr>
          <w:color w:val="auto"/>
          <w:sz w:val="24"/>
          <w:szCs w:val="24"/>
        </w:rPr>
        <w:t xml:space="preserve">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w:t>
      </w:r>
      <w:r w:rsidRPr="00C620CF">
        <w:rPr>
          <w:color w:val="auto"/>
          <w:sz w:val="24"/>
          <w:szCs w:val="24"/>
        </w:rPr>
        <w:t>Примерной рабочей программ</w:t>
      </w:r>
      <w:r w:rsidR="00BD340F" w:rsidRPr="00C620CF">
        <w:rPr>
          <w:color w:val="auto"/>
          <w:sz w:val="24"/>
          <w:szCs w:val="24"/>
        </w:rPr>
        <w:t>ы</w:t>
      </w:r>
      <w:r w:rsidRPr="00C620CF">
        <w:rPr>
          <w:color w:val="auto"/>
          <w:sz w:val="24"/>
          <w:szCs w:val="24"/>
        </w:rPr>
        <w:t xml:space="preserve"> по биологии на уровне основного общего образования, </w:t>
      </w:r>
      <w:r w:rsidR="00E235EB" w:rsidRPr="00C620CF">
        <w:rPr>
          <w:color w:val="auto"/>
          <w:sz w:val="24"/>
          <w:szCs w:val="24"/>
        </w:rPr>
        <w:t>а также Примерной программы воспитания.</w:t>
      </w:r>
    </w:p>
    <w:p w14:paraId="6FABE390"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sz w:val="24"/>
          <w:szCs w:val="24"/>
        </w:rPr>
      </w:pPr>
      <w:bookmarkStart w:id="596" w:name="bookmark1393"/>
      <w:r w:rsidRPr="00C620CF">
        <w:rPr>
          <w:rFonts w:ascii="Times New Roman" w:hAnsi="Times New Roman" w:cs="Times New Roman"/>
          <w:sz w:val="24"/>
          <w:szCs w:val="24"/>
        </w:rPr>
        <w:t>ПОЯСНИТЕЛЬНАЯ ЗАПИСКА</w:t>
      </w:r>
      <w:bookmarkEnd w:id="596"/>
    </w:p>
    <w:p w14:paraId="4DBFD66B"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597" w:name="bookmark1395"/>
      <w:r w:rsidRPr="00C620CF">
        <w:rPr>
          <w:rFonts w:ascii="Times New Roman" w:hAnsi="Times New Roman" w:cs="Times New Roman"/>
          <w:sz w:val="24"/>
          <w:szCs w:val="24"/>
        </w:rPr>
        <w:t>ОБЩАЯ ХАРАКТЕРИСТИКА УЧЕБНОГО ПРЕДМЕТА «БИОЛОГИЯ»</w:t>
      </w:r>
      <w:bookmarkEnd w:id="597"/>
    </w:p>
    <w:p w14:paraId="5391AA4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63F273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0FD10BC8"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598" w:name="bookmark1397"/>
      <w:r w:rsidRPr="00C620CF">
        <w:rPr>
          <w:rFonts w:ascii="Times New Roman" w:hAnsi="Times New Roman" w:cs="Times New Roman"/>
          <w:sz w:val="24"/>
          <w:szCs w:val="24"/>
        </w:rPr>
        <w:t>ЦЕЛИ ИЗУЧЕНИЯ УЧЕБНОГО ПРЕДМЕТА «БИОЛОГИЯ»</w:t>
      </w:r>
      <w:bookmarkEnd w:id="598"/>
    </w:p>
    <w:p w14:paraId="61BDA91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Целями изучения биологии на уровне основного общего образования являются:</w:t>
      </w:r>
    </w:p>
    <w:p w14:paraId="440D6C84" w14:textId="77777777" w:rsidR="00A57638" w:rsidRPr="00C620CF" w:rsidRDefault="00E235EB" w:rsidP="00C620CF">
      <w:pPr>
        <w:pStyle w:val="13"/>
        <w:numPr>
          <w:ilvl w:val="0"/>
          <w:numId w:val="155"/>
        </w:numPr>
        <w:tabs>
          <w:tab w:val="left" w:pos="182"/>
        </w:tabs>
        <w:spacing w:line="276" w:lineRule="auto"/>
        <w:ind w:left="240" w:firstLine="709"/>
        <w:contextualSpacing/>
        <w:jc w:val="both"/>
        <w:rPr>
          <w:color w:val="auto"/>
          <w:sz w:val="24"/>
          <w:szCs w:val="24"/>
        </w:rPr>
      </w:pPr>
      <w:r w:rsidRPr="00C620CF">
        <w:rPr>
          <w:color w:val="auto"/>
          <w:sz w:val="24"/>
          <w:szCs w:val="24"/>
        </w:rPr>
        <w:t>формирование системы знаний о признаках и процессах жизнедеятельности биологических систем разного уровня организации;</w:t>
      </w:r>
    </w:p>
    <w:p w14:paraId="5208D985" w14:textId="77777777" w:rsidR="00A57638" w:rsidRPr="00C620CF" w:rsidRDefault="00E235EB" w:rsidP="00C620CF">
      <w:pPr>
        <w:pStyle w:val="13"/>
        <w:numPr>
          <w:ilvl w:val="0"/>
          <w:numId w:val="155"/>
        </w:numPr>
        <w:tabs>
          <w:tab w:val="left" w:pos="182"/>
        </w:tabs>
        <w:spacing w:line="276" w:lineRule="auto"/>
        <w:ind w:left="240" w:firstLine="709"/>
        <w:contextualSpacing/>
        <w:jc w:val="both"/>
        <w:rPr>
          <w:color w:val="auto"/>
          <w:sz w:val="24"/>
          <w:szCs w:val="24"/>
        </w:rPr>
      </w:pPr>
      <w:r w:rsidRPr="00C620CF">
        <w:rPr>
          <w:color w:val="auto"/>
          <w:sz w:val="24"/>
          <w:szCs w:val="24"/>
        </w:rPr>
        <w:t>формирование системы знаний об особенностях строения, жизнедеятельности организма человека, условиях сохранения его здоровья;</w:t>
      </w:r>
    </w:p>
    <w:p w14:paraId="388DADCA" w14:textId="77777777" w:rsidR="00A57638" w:rsidRPr="00C620CF" w:rsidRDefault="00E235EB" w:rsidP="00C620CF">
      <w:pPr>
        <w:pStyle w:val="13"/>
        <w:numPr>
          <w:ilvl w:val="0"/>
          <w:numId w:val="155"/>
        </w:numPr>
        <w:tabs>
          <w:tab w:val="left" w:pos="182"/>
        </w:tabs>
        <w:spacing w:line="276" w:lineRule="auto"/>
        <w:ind w:left="240" w:firstLine="709"/>
        <w:contextualSpacing/>
        <w:jc w:val="both"/>
        <w:rPr>
          <w:color w:val="auto"/>
          <w:sz w:val="24"/>
          <w:szCs w:val="24"/>
        </w:rPr>
      </w:pPr>
      <w:r w:rsidRPr="00C620CF">
        <w:rPr>
          <w:color w:val="auto"/>
          <w:sz w:val="24"/>
          <w:szCs w:val="24"/>
        </w:rPr>
        <w:t>формирование умений применять методы биологической науки для изучения биологических систем, в том числе и организма человека;</w:t>
      </w:r>
    </w:p>
    <w:p w14:paraId="2E50FC7F" w14:textId="77777777" w:rsidR="00A57638" w:rsidRPr="00C620CF" w:rsidRDefault="00E235EB" w:rsidP="00C620CF">
      <w:pPr>
        <w:pStyle w:val="13"/>
        <w:numPr>
          <w:ilvl w:val="0"/>
          <w:numId w:val="155"/>
        </w:numPr>
        <w:tabs>
          <w:tab w:val="left" w:pos="182"/>
        </w:tabs>
        <w:spacing w:line="276" w:lineRule="auto"/>
        <w:ind w:left="240" w:firstLine="709"/>
        <w:contextualSpacing/>
        <w:jc w:val="both"/>
        <w:rPr>
          <w:color w:val="auto"/>
          <w:sz w:val="24"/>
          <w:szCs w:val="24"/>
        </w:rPr>
      </w:pPr>
      <w:r w:rsidRPr="00C620CF">
        <w:rPr>
          <w:color w:val="auto"/>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3F34D01" w14:textId="77777777" w:rsidR="00A57638" w:rsidRPr="00C620CF" w:rsidRDefault="00E235EB" w:rsidP="00C620CF">
      <w:pPr>
        <w:pStyle w:val="13"/>
        <w:numPr>
          <w:ilvl w:val="0"/>
          <w:numId w:val="155"/>
        </w:numPr>
        <w:tabs>
          <w:tab w:val="left" w:pos="182"/>
        </w:tabs>
        <w:spacing w:line="276" w:lineRule="auto"/>
        <w:ind w:left="240" w:firstLine="709"/>
        <w:contextualSpacing/>
        <w:jc w:val="both"/>
        <w:rPr>
          <w:color w:val="auto"/>
          <w:sz w:val="24"/>
          <w:szCs w:val="24"/>
        </w:rPr>
      </w:pPr>
      <w:r w:rsidRPr="00C620CF">
        <w:rPr>
          <w:color w:val="auto"/>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7DE1A65" w14:textId="77777777" w:rsidR="00A57638" w:rsidRPr="00C620CF" w:rsidRDefault="00E235EB" w:rsidP="00C620CF">
      <w:pPr>
        <w:pStyle w:val="13"/>
        <w:numPr>
          <w:ilvl w:val="0"/>
          <w:numId w:val="155"/>
        </w:numPr>
        <w:tabs>
          <w:tab w:val="left" w:pos="182"/>
        </w:tabs>
        <w:spacing w:line="276" w:lineRule="auto"/>
        <w:ind w:left="240" w:firstLine="709"/>
        <w:contextualSpacing/>
        <w:jc w:val="both"/>
        <w:rPr>
          <w:color w:val="auto"/>
          <w:sz w:val="24"/>
          <w:szCs w:val="24"/>
        </w:rPr>
      </w:pPr>
      <w:r w:rsidRPr="00C620CF">
        <w:rPr>
          <w:color w:val="auto"/>
          <w:sz w:val="24"/>
          <w:szCs w:val="24"/>
        </w:rPr>
        <w:t>формирование экологической культуры в целях сохранения собственного здоровья и охраны окружающей среды.</w:t>
      </w:r>
    </w:p>
    <w:p w14:paraId="7EA7786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Достижение целей обеспечивается решением следующих ЗАДАЧ:</w:t>
      </w:r>
    </w:p>
    <w:p w14:paraId="79C39801" w14:textId="77777777" w:rsidR="00A57638" w:rsidRPr="00C620CF" w:rsidRDefault="00E235EB" w:rsidP="00C620CF">
      <w:pPr>
        <w:pStyle w:val="13"/>
        <w:numPr>
          <w:ilvl w:val="0"/>
          <w:numId w:val="155"/>
        </w:numPr>
        <w:tabs>
          <w:tab w:val="left" w:pos="182"/>
        </w:tabs>
        <w:spacing w:line="276" w:lineRule="auto"/>
        <w:ind w:left="240" w:firstLine="709"/>
        <w:contextualSpacing/>
        <w:jc w:val="both"/>
        <w:rPr>
          <w:color w:val="auto"/>
          <w:sz w:val="24"/>
          <w:szCs w:val="24"/>
        </w:rPr>
      </w:pPr>
      <w:r w:rsidRPr="00C620CF">
        <w:rPr>
          <w:color w:val="auto"/>
          <w:sz w:val="24"/>
          <w:szCs w:val="24"/>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5FAB575F" w14:textId="77777777" w:rsidR="00A57638" w:rsidRPr="00C620CF" w:rsidRDefault="00E235EB" w:rsidP="00C620CF">
      <w:pPr>
        <w:pStyle w:val="13"/>
        <w:numPr>
          <w:ilvl w:val="0"/>
          <w:numId w:val="155"/>
        </w:numPr>
        <w:tabs>
          <w:tab w:val="left" w:pos="196"/>
        </w:tabs>
        <w:spacing w:line="276" w:lineRule="auto"/>
        <w:ind w:left="240" w:firstLine="709"/>
        <w:contextualSpacing/>
        <w:jc w:val="both"/>
        <w:rPr>
          <w:color w:val="auto"/>
          <w:sz w:val="24"/>
          <w:szCs w:val="24"/>
        </w:rPr>
      </w:pPr>
      <w:r w:rsidRPr="00C620CF">
        <w:rPr>
          <w:color w:val="auto"/>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B43BED6" w14:textId="77777777" w:rsidR="00A57638" w:rsidRPr="00C620CF" w:rsidRDefault="00E235EB" w:rsidP="00C620CF">
      <w:pPr>
        <w:pStyle w:val="13"/>
        <w:numPr>
          <w:ilvl w:val="0"/>
          <w:numId w:val="155"/>
        </w:numPr>
        <w:tabs>
          <w:tab w:val="left" w:pos="196"/>
        </w:tabs>
        <w:spacing w:line="276" w:lineRule="auto"/>
        <w:ind w:left="240" w:firstLine="709"/>
        <w:contextualSpacing/>
        <w:jc w:val="both"/>
        <w:rPr>
          <w:color w:val="auto"/>
          <w:sz w:val="24"/>
          <w:szCs w:val="24"/>
        </w:rPr>
      </w:pPr>
      <w:r w:rsidRPr="00C620CF">
        <w:rPr>
          <w:color w:val="auto"/>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0FD0418" w14:textId="77777777" w:rsidR="00A57638" w:rsidRPr="00C620CF" w:rsidRDefault="00E235EB" w:rsidP="00C620CF">
      <w:pPr>
        <w:pStyle w:val="13"/>
        <w:numPr>
          <w:ilvl w:val="0"/>
          <w:numId w:val="155"/>
        </w:numPr>
        <w:tabs>
          <w:tab w:val="left" w:pos="196"/>
        </w:tabs>
        <w:spacing w:line="276" w:lineRule="auto"/>
        <w:ind w:left="240" w:firstLine="709"/>
        <w:contextualSpacing/>
        <w:jc w:val="both"/>
        <w:rPr>
          <w:color w:val="auto"/>
          <w:sz w:val="24"/>
          <w:szCs w:val="24"/>
        </w:rPr>
      </w:pPr>
      <w:r w:rsidRPr="00C620CF">
        <w:rPr>
          <w:color w:val="auto"/>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14:paraId="67E466DB" w14:textId="7A5EEF6B"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599" w:name="bookmark1399"/>
      <w:r w:rsidRPr="00C620CF">
        <w:rPr>
          <w:rFonts w:ascii="Times New Roman" w:hAnsi="Times New Roman" w:cs="Times New Roman"/>
          <w:sz w:val="24"/>
          <w:szCs w:val="24"/>
        </w:rPr>
        <w:t>МЕСТО УЧЕБНОГО ПРЕДМЕТА «БИОЛОГИЯ»</w:t>
      </w:r>
      <w:bookmarkEnd w:id="599"/>
      <w:r w:rsidR="00856C7B">
        <w:rPr>
          <w:rFonts w:ascii="Times New Roman" w:hAnsi="Times New Roman" w:cs="Times New Roman"/>
          <w:sz w:val="24"/>
          <w:szCs w:val="24"/>
        </w:rPr>
        <w:t xml:space="preserve"> </w:t>
      </w:r>
      <w:r w:rsidRPr="00C620CF">
        <w:rPr>
          <w:rFonts w:ascii="Times New Roman" w:hAnsi="Times New Roman" w:cs="Times New Roman"/>
          <w:sz w:val="24"/>
          <w:szCs w:val="24"/>
        </w:rPr>
        <w:t>В УЧЕБНОМ ПЛАНЕ</w:t>
      </w:r>
    </w:p>
    <w:p w14:paraId="404AC91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101156AB" w14:textId="77777777" w:rsidR="00A752FF" w:rsidRPr="00C620CF" w:rsidRDefault="00A752FF" w:rsidP="00C620CF">
      <w:pPr>
        <w:pStyle w:val="13"/>
        <w:spacing w:line="276" w:lineRule="auto"/>
        <w:ind w:firstLine="709"/>
        <w:contextualSpacing/>
        <w:jc w:val="both"/>
        <w:rPr>
          <w:color w:val="auto"/>
          <w:sz w:val="24"/>
          <w:szCs w:val="24"/>
        </w:rPr>
      </w:pPr>
    </w:p>
    <w:p w14:paraId="04369366"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sz w:val="24"/>
          <w:szCs w:val="24"/>
        </w:rPr>
      </w:pPr>
      <w:bookmarkStart w:id="600" w:name="bookmark1402"/>
      <w:r w:rsidRPr="00C620CF">
        <w:rPr>
          <w:rFonts w:ascii="Times New Roman" w:hAnsi="Times New Roman" w:cs="Times New Roman"/>
          <w:sz w:val="24"/>
          <w:szCs w:val="24"/>
        </w:rPr>
        <w:t>СОДЕРЖАНИЕ УЧЕБНОГО ПРЕДМЕТА «БИОЛОГИЯ»</w:t>
      </w:r>
      <w:bookmarkEnd w:id="600"/>
    </w:p>
    <w:p w14:paraId="3CC16927" w14:textId="77777777" w:rsidR="00A752FF" w:rsidRPr="00C620CF" w:rsidRDefault="00A752FF" w:rsidP="00C620CF">
      <w:pPr>
        <w:pStyle w:val="af5"/>
        <w:spacing w:line="276" w:lineRule="auto"/>
        <w:ind w:firstLine="709"/>
        <w:contextualSpacing/>
        <w:rPr>
          <w:rFonts w:ascii="Times New Roman" w:hAnsi="Times New Roman" w:cs="Times New Roman"/>
          <w:sz w:val="24"/>
          <w:szCs w:val="24"/>
        </w:rPr>
      </w:pPr>
      <w:bookmarkStart w:id="601" w:name="bookmark1404"/>
    </w:p>
    <w:p w14:paraId="62EBC060"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5 КЛАСС</w:t>
      </w:r>
      <w:bookmarkEnd w:id="601"/>
    </w:p>
    <w:p w14:paraId="09402075" w14:textId="77777777" w:rsidR="00A752FF" w:rsidRPr="00C620CF" w:rsidRDefault="00A752FF" w:rsidP="00C620CF">
      <w:pPr>
        <w:pStyle w:val="af5"/>
        <w:spacing w:line="276" w:lineRule="auto"/>
        <w:ind w:firstLine="709"/>
        <w:contextualSpacing/>
        <w:rPr>
          <w:rFonts w:ascii="Times New Roman" w:hAnsi="Times New Roman" w:cs="Times New Roman"/>
          <w:sz w:val="24"/>
          <w:szCs w:val="24"/>
        </w:rPr>
      </w:pPr>
      <w:bookmarkStart w:id="602" w:name="bookmark1406"/>
    </w:p>
    <w:p w14:paraId="7C29EC76" w14:textId="77777777" w:rsidR="00A57638" w:rsidRPr="00C620CF" w:rsidRDefault="00A752FF"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1. </w:t>
      </w:r>
      <w:r w:rsidR="00E235EB" w:rsidRPr="00C620CF">
        <w:rPr>
          <w:rFonts w:ascii="Times New Roman" w:hAnsi="Times New Roman" w:cs="Times New Roman"/>
          <w:sz w:val="24"/>
          <w:szCs w:val="24"/>
        </w:rPr>
        <w:t>Биология — наука о живой природе</w:t>
      </w:r>
      <w:bookmarkEnd w:id="602"/>
    </w:p>
    <w:p w14:paraId="6F61616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05E2940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60564BE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Кабинет биологии. Правила поведения и работы в кабинете с биологическими приборами и инструментами.</w:t>
      </w:r>
    </w:p>
    <w:p w14:paraId="69ABAC7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A037A16" w14:textId="77777777" w:rsidR="00A752FF" w:rsidRPr="00C620CF" w:rsidRDefault="00A752FF" w:rsidP="00C620CF">
      <w:pPr>
        <w:pStyle w:val="af5"/>
        <w:spacing w:line="276" w:lineRule="auto"/>
        <w:ind w:firstLine="709"/>
        <w:contextualSpacing/>
        <w:rPr>
          <w:rFonts w:ascii="Times New Roman" w:hAnsi="Times New Roman" w:cs="Times New Roman"/>
          <w:sz w:val="24"/>
          <w:szCs w:val="24"/>
        </w:rPr>
      </w:pPr>
      <w:bookmarkStart w:id="603" w:name="bookmark1408"/>
    </w:p>
    <w:p w14:paraId="726F94AD" w14:textId="77777777" w:rsidR="00A57638" w:rsidRPr="00C620CF" w:rsidRDefault="00A752FF"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2. </w:t>
      </w:r>
      <w:r w:rsidR="00E235EB" w:rsidRPr="00C620CF">
        <w:rPr>
          <w:rFonts w:ascii="Times New Roman" w:hAnsi="Times New Roman" w:cs="Times New Roman"/>
          <w:sz w:val="24"/>
          <w:szCs w:val="24"/>
        </w:rPr>
        <w:t>Методы изучения живой природы</w:t>
      </w:r>
      <w:bookmarkEnd w:id="603"/>
    </w:p>
    <w:p w14:paraId="3DA7A64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63A2241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E4F78B2" w14:textId="77777777" w:rsidR="00A57638" w:rsidRPr="00C620CF" w:rsidRDefault="00E235EB" w:rsidP="00C620CF">
      <w:pPr>
        <w:pStyle w:val="80"/>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Лабораторные и практические работы</w:t>
      </w:r>
      <w:r w:rsidRPr="00C620CF">
        <w:rPr>
          <w:rFonts w:ascii="Times New Roman" w:hAnsi="Times New Roman" w:cs="Times New Roman"/>
          <w:i w:val="0"/>
          <w:iCs w:val="0"/>
          <w:color w:val="auto"/>
          <w:sz w:val="24"/>
          <w:szCs w:val="24"/>
          <w:vertAlign w:val="superscript"/>
        </w:rPr>
        <w:footnoteReference w:id="22"/>
      </w:r>
    </w:p>
    <w:p w14:paraId="29D6258C" w14:textId="77777777" w:rsidR="00A57638" w:rsidRPr="00C620CF" w:rsidRDefault="00E235EB" w:rsidP="00C620CF">
      <w:pPr>
        <w:pStyle w:val="13"/>
        <w:numPr>
          <w:ilvl w:val="0"/>
          <w:numId w:val="156"/>
        </w:numPr>
        <w:tabs>
          <w:tab w:val="left" w:pos="556"/>
        </w:tabs>
        <w:spacing w:line="276" w:lineRule="auto"/>
        <w:ind w:firstLine="709"/>
        <w:contextualSpacing/>
        <w:jc w:val="both"/>
        <w:rPr>
          <w:color w:val="auto"/>
          <w:sz w:val="24"/>
          <w:szCs w:val="24"/>
        </w:rPr>
      </w:pPr>
      <w:r w:rsidRPr="00C620CF">
        <w:rPr>
          <w:color w:val="auto"/>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14:paraId="176B4062" w14:textId="77777777" w:rsidR="00A57638" w:rsidRPr="00C620CF" w:rsidRDefault="00E235EB" w:rsidP="00C620CF">
      <w:pPr>
        <w:pStyle w:val="13"/>
        <w:numPr>
          <w:ilvl w:val="0"/>
          <w:numId w:val="156"/>
        </w:numPr>
        <w:tabs>
          <w:tab w:val="left" w:pos="551"/>
        </w:tabs>
        <w:spacing w:line="276" w:lineRule="auto"/>
        <w:ind w:firstLine="709"/>
        <w:contextualSpacing/>
        <w:jc w:val="both"/>
        <w:rPr>
          <w:color w:val="auto"/>
          <w:sz w:val="24"/>
          <w:szCs w:val="24"/>
        </w:rPr>
      </w:pPr>
      <w:r w:rsidRPr="00C620CF">
        <w:rPr>
          <w:color w:val="auto"/>
          <w:sz w:val="24"/>
          <w:szCs w:val="24"/>
        </w:rPr>
        <w:t>Ознакомление с устройством лупы, светового микроскопа, правила работы с ними.</w:t>
      </w:r>
    </w:p>
    <w:p w14:paraId="08919EE3" w14:textId="77777777" w:rsidR="00A57638" w:rsidRPr="00C620CF" w:rsidRDefault="00E235EB" w:rsidP="00C620CF">
      <w:pPr>
        <w:pStyle w:val="13"/>
        <w:numPr>
          <w:ilvl w:val="0"/>
          <w:numId w:val="156"/>
        </w:numPr>
        <w:tabs>
          <w:tab w:val="left" w:pos="551"/>
        </w:tabs>
        <w:spacing w:line="276" w:lineRule="auto"/>
        <w:ind w:firstLine="709"/>
        <w:contextualSpacing/>
        <w:jc w:val="both"/>
        <w:rPr>
          <w:color w:val="auto"/>
          <w:sz w:val="24"/>
          <w:szCs w:val="24"/>
        </w:rPr>
      </w:pPr>
      <w:r w:rsidRPr="00C620CF">
        <w:rPr>
          <w:color w:val="auto"/>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5890F2E" w14:textId="77777777" w:rsidR="00A57638" w:rsidRPr="00C620CF" w:rsidRDefault="00E235EB" w:rsidP="00C620CF">
      <w:pPr>
        <w:pStyle w:val="80"/>
        <w:spacing w:line="276" w:lineRule="auto"/>
        <w:ind w:firstLine="709"/>
        <w:contextualSpacing/>
        <w:jc w:val="both"/>
        <w:rPr>
          <w:rFonts w:ascii="Times New Roman" w:hAnsi="Times New Roman" w:cs="Times New Roman"/>
          <w:b/>
          <w:color w:val="auto"/>
          <w:sz w:val="24"/>
          <w:szCs w:val="24"/>
        </w:rPr>
      </w:pPr>
      <w:r w:rsidRPr="00C620CF">
        <w:rPr>
          <w:rFonts w:ascii="Times New Roman" w:hAnsi="Times New Roman" w:cs="Times New Roman"/>
          <w:b/>
          <w:color w:val="auto"/>
          <w:sz w:val="24"/>
          <w:szCs w:val="24"/>
        </w:rPr>
        <w:t>Экскурсии или видеоэкскурсии</w:t>
      </w:r>
    </w:p>
    <w:p w14:paraId="061831B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Овладение методами изучения живой природы — наблюдением и экспериментом.</w:t>
      </w:r>
    </w:p>
    <w:p w14:paraId="69377FA2" w14:textId="77777777" w:rsidR="00A752FF" w:rsidRPr="00C620CF" w:rsidRDefault="00A752FF" w:rsidP="00C620CF">
      <w:pPr>
        <w:pStyle w:val="af5"/>
        <w:spacing w:line="276" w:lineRule="auto"/>
        <w:ind w:firstLine="709"/>
        <w:contextualSpacing/>
        <w:rPr>
          <w:rFonts w:ascii="Times New Roman" w:hAnsi="Times New Roman" w:cs="Times New Roman"/>
          <w:sz w:val="24"/>
          <w:szCs w:val="24"/>
        </w:rPr>
      </w:pPr>
      <w:bookmarkStart w:id="604" w:name="bookmark1410"/>
    </w:p>
    <w:p w14:paraId="1128615E" w14:textId="77777777" w:rsidR="00A57638" w:rsidRPr="00C620CF" w:rsidRDefault="00A752FF"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3. </w:t>
      </w:r>
      <w:r w:rsidR="00E235EB" w:rsidRPr="00C620CF">
        <w:rPr>
          <w:rFonts w:ascii="Times New Roman" w:hAnsi="Times New Roman" w:cs="Times New Roman"/>
          <w:sz w:val="24"/>
          <w:szCs w:val="24"/>
        </w:rPr>
        <w:t>Организмы — тела живой природы</w:t>
      </w:r>
      <w:bookmarkEnd w:id="604"/>
    </w:p>
    <w:p w14:paraId="552BFBC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Понятие об организме. Доядерные и ядерные организмы.</w:t>
      </w:r>
    </w:p>
    <w:p w14:paraId="13662C8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51C7E65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Одноклеточные и многоклеточные организмы. Клетки, ткани, органы, системы органов.</w:t>
      </w:r>
    </w:p>
    <w:p w14:paraId="7CDCEF5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Жизнедеятельность организмов. Особенности строения и процессов жизнедеятельности у растений, животных, бактерий и грибов.</w:t>
      </w:r>
    </w:p>
    <w:p w14:paraId="42D61AD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14:paraId="2ACFB1D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CE69736" w14:textId="77777777" w:rsidR="00A57638" w:rsidRPr="00C620CF" w:rsidRDefault="00E235EB" w:rsidP="00C620CF">
      <w:pPr>
        <w:pStyle w:val="80"/>
        <w:spacing w:line="276" w:lineRule="auto"/>
        <w:ind w:firstLine="709"/>
        <w:contextualSpacing/>
        <w:jc w:val="both"/>
        <w:rPr>
          <w:rFonts w:ascii="Times New Roman" w:hAnsi="Times New Roman" w:cs="Times New Roman"/>
          <w:b/>
          <w:color w:val="auto"/>
          <w:sz w:val="24"/>
          <w:szCs w:val="24"/>
        </w:rPr>
      </w:pPr>
      <w:r w:rsidRPr="00C620CF">
        <w:rPr>
          <w:rFonts w:ascii="Times New Roman" w:hAnsi="Times New Roman" w:cs="Times New Roman"/>
          <w:b/>
          <w:color w:val="auto"/>
          <w:sz w:val="24"/>
          <w:szCs w:val="24"/>
        </w:rPr>
        <w:t>Лабораторные и практические работы</w:t>
      </w:r>
    </w:p>
    <w:p w14:paraId="3543FA77" w14:textId="77777777" w:rsidR="00A57638" w:rsidRPr="00C620CF" w:rsidRDefault="00E235EB" w:rsidP="00C620CF">
      <w:pPr>
        <w:pStyle w:val="13"/>
        <w:numPr>
          <w:ilvl w:val="0"/>
          <w:numId w:val="157"/>
        </w:numPr>
        <w:tabs>
          <w:tab w:val="left" w:pos="584"/>
        </w:tabs>
        <w:spacing w:line="276" w:lineRule="auto"/>
        <w:ind w:firstLine="709"/>
        <w:contextualSpacing/>
        <w:jc w:val="both"/>
        <w:rPr>
          <w:color w:val="auto"/>
          <w:sz w:val="24"/>
          <w:szCs w:val="24"/>
        </w:rPr>
      </w:pPr>
      <w:r w:rsidRPr="00C620CF">
        <w:rPr>
          <w:color w:val="auto"/>
          <w:sz w:val="24"/>
          <w:szCs w:val="24"/>
        </w:rPr>
        <w:t>Изучение клеток кожицы чешуи лука под лупой и микроскопом (на примере самостоятельно приготовленного микропрепарата).</w:t>
      </w:r>
    </w:p>
    <w:p w14:paraId="0BEC66D9" w14:textId="77777777" w:rsidR="00A57638" w:rsidRPr="00C620CF" w:rsidRDefault="00E235EB" w:rsidP="00C620CF">
      <w:pPr>
        <w:pStyle w:val="13"/>
        <w:numPr>
          <w:ilvl w:val="0"/>
          <w:numId w:val="157"/>
        </w:numPr>
        <w:tabs>
          <w:tab w:val="left" w:pos="747"/>
        </w:tabs>
        <w:spacing w:line="276" w:lineRule="auto"/>
        <w:ind w:firstLine="709"/>
        <w:contextualSpacing/>
        <w:jc w:val="both"/>
        <w:rPr>
          <w:color w:val="auto"/>
          <w:sz w:val="24"/>
          <w:szCs w:val="24"/>
        </w:rPr>
      </w:pPr>
      <w:r w:rsidRPr="00C620CF">
        <w:rPr>
          <w:color w:val="auto"/>
          <w:sz w:val="24"/>
          <w:szCs w:val="24"/>
        </w:rPr>
        <w:t>Ознакомление с принципами систематики организмов.</w:t>
      </w:r>
    </w:p>
    <w:p w14:paraId="07324E7B" w14:textId="77777777" w:rsidR="00A57638" w:rsidRPr="00C620CF" w:rsidRDefault="00E235EB" w:rsidP="00C620CF">
      <w:pPr>
        <w:pStyle w:val="13"/>
        <w:numPr>
          <w:ilvl w:val="0"/>
          <w:numId w:val="157"/>
        </w:numPr>
        <w:tabs>
          <w:tab w:val="left" w:pos="747"/>
        </w:tabs>
        <w:spacing w:line="276" w:lineRule="auto"/>
        <w:ind w:firstLine="709"/>
        <w:contextualSpacing/>
        <w:jc w:val="both"/>
        <w:rPr>
          <w:color w:val="auto"/>
          <w:sz w:val="24"/>
          <w:szCs w:val="24"/>
        </w:rPr>
      </w:pPr>
      <w:r w:rsidRPr="00C620CF">
        <w:rPr>
          <w:color w:val="auto"/>
          <w:sz w:val="24"/>
          <w:szCs w:val="24"/>
        </w:rPr>
        <w:t>Наблюдение за потреблением воды растением.</w:t>
      </w:r>
    </w:p>
    <w:p w14:paraId="2FF96847" w14:textId="77777777" w:rsidR="00A752FF" w:rsidRPr="00C620CF" w:rsidRDefault="00A752FF" w:rsidP="00C620CF">
      <w:pPr>
        <w:pStyle w:val="af5"/>
        <w:spacing w:line="276" w:lineRule="auto"/>
        <w:ind w:firstLine="709"/>
        <w:contextualSpacing/>
        <w:rPr>
          <w:rFonts w:ascii="Times New Roman" w:hAnsi="Times New Roman" w:cs="Times New Roman"/>
          <w:sz w:val="24"/>
          <w:szCs w:val="24"/>
        </w:rPr>
      </w:pPr>
    </w:p>
    <w:p w14:paraId="0E2229FD" w14:textId="77777777" w:rsidR="00A57638" w:rsidRPr="00C620CF" w:rsidRDefault="00A752FF"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4. </w:t>
      </w:r>
      <w:bookmarkStart w:id="605" w:name="bookmark1412"/>
      <w:r w:rsidR="00E235EB" w:rsidRPr="00C620CF">
        <w:rPr>
          <w:rFonts w:ascii="Times New Roman" w:hAnsi="Times New Roman" w:cs="Times New Roman"/>
          <w:sz w:val="24"/>
          <w:szCs w:val="24"/>
        </w:rPr>
        <w:t>Организмы и среда обитания</w:t>
      </w:r>
      <w:bookmarkEnd w:id="605"/>
    </w:p>
    <w:p w14:paraId="4FB1793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685316A" w14:textId="77777777" w:rsidR="00A57638" w:rsidRPr="00C620CF" w:rsidRDefault="00E235EB" w:rsidP="00C620CF">
      <w:pPr>
        <w:pStyle w:val="80"/>
        <w:spacing w:line="276" w:lineRule="auto"/>
        <w:ind w:firstLine="709"/>
        <w:contextualSpacing/>
        <w:jc w:val="both"/>
        <w:rPr>
          <w:rFonts w:ascii="Times New Roman" w:hAnsi="Times New Roman" w:cs="Times New Roman"/>
          <w:b/>
          <w:color w:val="auto"/>
          <w:sz w:val="24"/>
          <w:szCs w:val="24"/>
        </w:rPr>
      </w:pPr>
      <w:r w:rsidRPr="00C620CF">
        <w:rPr>
          <w:rFonts w:ascii="Times New Roman" w:hAnsi="Times New Roman" w:cs="Times New Roman"/>
          <w:b/>
          <w:color w:val="auto"/>
          <w:sz w:val="24"/>
          <w:szCs w:val="24"/>
        </w:rPr>
        <w:t>Лабораторные и практические работы</w:t>
      </w:r>
    </w:p>
    <w:p w14:paraId="1EC58CF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Выявление приспособлений организмов к среде обитания (на конкретных примерах).</w:t>
      </w:r>
    </w:p>
    <w:p w14:paraId="1BBCE6CC" w14:textId="77777777" w:rsidR="00A57638" w:rsidRPr="00C620CF" w:rsidRDefault="00E235EB" w:rsidP="00C620CF">
      <w:pPr>
        <w:pStyle w:val="80"/>
        <w:spacing w:line="276" w:lineRule="auto"/>
        <w:ind w:firstLine="709"/>
        <w:contextualSpacing/>
        <w:jc w:val="both"/>
        <w:rPr>
          <w:rFonts w:ascii="Times New Roman" w:hAnsi="Times New Roman" w:cs="Times New Roman"/>
          <w:b/>
          <w:color w:val="auto"/>
          <w:sz w:val="24"/>
          <w:szCs w:val="24"/>
        </w:rPr>
      </w:pPr>
      <w:r w:rsidRPr="00C620CF">
        <w:rPr>
          <w:rFonts w:ascii="Times New Roman" w:hAnsi="Times New Roman" w:cs="Times New Roman"/>
          <w:b/>
          <w:color w:val="auto"/>
          <w:sz w:val="24"/>
          <w:szCs w:val="24"/>
        </w:rPr>
        <w:t>Экскурсии или видеоэкскурсии</w:t>
      </w:r>
    </w:p>
    <w:p w14:paraId="38EEF38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Растительный и животный мир родного края (краеведение).</w:t>
      </w:r>
    </w:p>
    <w:p w14:paraId="42007C12" w14:textId="77777777" w:rsidR="00A752FF" w:rsidRPr="00C620CF" w:rsidRDefault="00A752FF" w:rsidP="00C620CF">
      <w:pPr>
        <w:pStyle w:val="af5"/>
        <w:spacing w:line="276" w:lineRule="auto"/>
        <w:ind w:firstLine="709"/>
        <w:contextualSpacing/>
        <w:rPr>
          <w:rFonts w:ascii="Times New Roman" w:hAnsi="Times New Roman" w:cs="Times New Roman"/>
          <w:sz w:val="24"/>
          <w:szCs w:val="24"/>
        </w:rPr>
      </w:pPr>
    </w:p>
    <w:p w14:paraId="27A4A112" w14:textId="77777777" w:rsidR="00A57638" w:rsidRPr="00C620CF" w:rsidRDefault="00A752FF"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5. </w:t>
      </w:r>
      <w:bookmarkStart w:id="606" w:name="bookmark1414"/>
      <w:r w:rsidR="00E235EB" w:rsidRPr="00C620CF">
        <w:rPr>
          <w:rFonts w:ascii="Times New Roman" w:hAnsi="Times New Roman" w:cs="Times New Roman"/>
          <w:sz w:val="24"/>
          <w:szCs w:val="24"/>
        </w:rPr>
        <w:t>Природные сообщества</w:t>
      </w:r>
      <w:bookmarkEnd w:id="606"/>
    </w:p>
    <w:p w14:paraId="71C403E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07D6C95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5F7551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Природные зоны Земли, их обитатели. Флора и фауна природных зон. Ландшафты: природные и культурные.</w:t>
      </w:r>
    </w:p>
    <w:p w14:paraId="0C883391" w14:textId="77777777" w:rsidR="00A57638" w:rsidRPr="00C620CF" w:rsidRDefault="00E235EB" w:rsidP="00C620CF">
      <w:pPr>
        <w:pStyle w:val="80"/>
        <w:spacing w:line="276" w:lineRule="auto"/>
        <w:ind w:firstLine="709"/>
        <w:contextualSpacing/>
        <w:jc w:val="both"/>
        <w:rPr>
          <w:rFonts w:ascii="Times New Roman" w:hAnsi="Times New Roman" w:cs="Times New Roman"/>
          <w:b/>
          <w:color w:val="auto"/>
          <w:sz w:val="24"/>
          <w:szCs w:val="24"/>
        </w:rPr>
      </w:pPr>
      <w:r w:rsidRPr="00C620CF">
        <w:rPr>
          <w:rFonts w:ascii="Times New Roman" w:hAnsi="Times New Roman" w:cs="Times New Roman"/>
          <w:b/>
          <w:color w:val="auto"/>
          <w:sz w:val="24"/>
          <w:szCs w:val="24"/>
        </w:rPr>
        <w:t>Лабораторные и практические работы</w:t>
      </w:r>
    </w:p>
    <w:p w14:paraId="602EFDD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Изучение искусственных сообществ и их обитателей (на примере аквариума и др.).</w:t>
      </w:r>
    </w:p>
    <w:p w14:paraId="05CD1BD8" w14:textId="77777777" w:rsidR="00A57638" w:rsidRPr="00C620CF" w:rsidRDefault="00E235EB" w:rsidP="00C620CF">
      <w:pPr>
        <w:pStyle w:val="80"/>
        <w:spacing w:line="276" w:lineRule="auto"/>
        <w:ind w:firstLine="709"/>
        <w:contextualSpacing/>
        <w:jc w:val="both"/>
        <w:rPr>
          <w:rFonts w:ascii="Times New Roman" w:hAnsi="Times New Roman" w:cs="Times New Roman"/>
          <w:b/>
          <w:color w:val="auto"/>
          <w:sz w:val="24"/>
          <w:szCs w:val="24"/>
        </w:rPr>
      </w:pPr>
      <w:r w:rsidRPr="00C620CF">
        <w:rPr>
          <w:rFonts w:ascii="Times New Roman" w:hAnsi="Times New Roman" w:cs="Times New Roman"/>
          <w:b/>
          <w:color w:val="auto"/>
          <w:sz w:val="24"/>
          <w:szCs w:val="24"/>
        </w:rPr>
        <w:t>Экскурсии или видеоэкскурсии</w:t>
      </w:r>
    </w:p>
    <w:p w14:paraId="28B1CED0" w14:textId="77777777" w:rsidR="00A57638" w:rsidRPr="00C620CF" w:rsidRDefault="00E235EB" w:rsidP="00C620CF">
      <w:pPr>
        <w:pStyle w:val="13"/>
        <w:numPr>
          <w:ilvl w:val="0"/>
          <w:numId w:val="158"/>
        </w:numPr>
        <w:tabs>
          <w:tab w:val="left" w:pos="584"/>
        </w:tabs>
        <w:spacing w:line="276" w:lineRule="auto"/>
        <w:ind w:firstLine="709"/>
        <w:contextualSpacing/>
        <w:jc w:val="both"/>
        <w:rPr>
          <w:color w:val="auto"/>
          <w:sz w:val="24"/>
          <w:szCs w:val="24"/>
        </w:rPr>
      </w:pPr>
      <w:r w:rsidRPr="00C620CF">
        <w:rPr>
          <w:color w:val="auto"/>
          <w:sz w:val="24"/>
          <w:szCs w:val="24"/>
        </w:rPr>
        <w:t>Изучение природных сообществ (на примере леса, озера, пруда, луга и др.).</w:t>
      </w:r>
    </w:p>
    <w:p w14:paraId="4857D4E2" w14:textId="77777777" w:rsidR="00A57638" w:rsidRPr="00C620CF" w:rsidRDefault="00E235EB" w:rsidP="00C620CF">
      <w:pPr>
        <w:pStyle w:val="13"/>
        <w:numPr>
          <w:ilvl w:val="0"/>
          <w:numId w:val="158"/>
        </w:numPr>
        <w:tabs>
          <w:tab w:val="left" w:pos="747"/>
        </w:tabs>
        <w:spacing w:line="276" w:lineRule="auto"/>
        <w:ind w:firstLine="709"/>
        <w:contextualSpacing/>
        <w:jc w:val="both"/>
        <w:rPr>
          <w:color w:val="auto"/>
          <w:sz w:val="24"/>
          <w:szCs w:val="24"/>
        </w:rPr>
      </w:pPr>
      <w:r w:rsidRPr="00C620CF">
        <w:rPr>
          <w:color w:val="auto"/>
          <w:sz w:val="24"/>
          <w:szCs w:val="24"/>
        </w:rPr>
        <w:t>Изучение сезонных явлений в жизни природных сообществ.</w:t>
      </w:r>
    </w:p>
    <w:p w14:paraId="6C8EBB57" w14:textId="77777777" w:rsidR="00A752FF" w:rsidRPr="00C620CF" w:rsidRDefault="00A752FF" w:rsidP="00C620CF">
      <w:pPr>
        <w:pStyle w:val="af5"/>
        <w:spacing w:line="276" w:lineRule="auto"/>
        <w:ind w:firstLine="709"/>
        <w:contextualSpacing/>
        <w:rPr>
          <w:rFonts w:ascii="Times New Roman" w:hAnsi="Times New Roman" w:cs="Times New Roman"/>
          <w:sz w:val="24"/>
          <w:szCs w:val="24"/>
        </w:rPr>
      </w:pPr>
    </w:p>
    <w:p w14:paraId="3AB5DF42" w14:textId="77777777" w:rsidR="00A57638" w:rsidRPr="00C620CF" w:rsidRDefault="00A752FF"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6. </w:t>
      </w:r>
      <w:bookmarkStart w:id="607" w:name="bookmark1416"/>
      <w:r w:rsidR="00E235EB" w:rsidRPr="00C620CF">
        <w:rPr>
          <w:rFonts w:ascii="Times New Roman" w:hAnsi="Times New Roman" w:cs="Times New Roman"/>
          <w:sz w:val="24"/>
          <w:szCs w:val="24"/>
        </w:rPr>
        <w:t>Живая природа и человек</w:t>
      </w:r>
      <w:bookmarkEnd w:id="607"/>
    </w:p>
    <w:p w14:paraId="6E42BB1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Изменения в природе в связи с развитием сельского хозяйства, производства и ростом численности населения. Влияние человека</w:t>
      </w:r>
    </w:p>
    <w:p w14:paraId="11116D6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649FCE6E" w14:textId="77777777" w:rsidR="00A57638" w:rsidRPr="00C620CF" w:rsidRDefault="00E235EB" w:rsidP="00C620CF">
      <w:pPr>
        <w:pStyle w:val="80"/>
        <w:spacing w:line="276" w:lineRule="auto"/>
        <w:ind w:firstLine="709"/>
        <w:contextualSpacing/>
        <w:jc w:val="both"/>
        <w:rPr>
          <w:rFonts w:ascii="Times New Roman" w:hAnsi="Times New Roman" w:cs="Times New Roman"/>
          <w:b/>
          <w:color w:val="auto"/>
          <w:sz w:val="24"/>
          <w:szCs w:val="24"/>
        </w:rPr>
      </w:pPr>
      <w:r w:rsidRPr="00C620CF">
        <w:rPr>
          <w:rFonts w:ascii="Times New Roman" w:hAnsi="Times New Roman" w:cs="Times New Roman"/>
          <w:b/>
          <w:color w:val="auto"/>
          <w:sz w:val="24"/>
          <w:szCs w:val="24"/>
        </w:rPr>
        <w:t>Практические работы</w:t>
      </w:r>
    </w:p>
    <w:p w14:paraId="61BF380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Проведение акции по уборке мусора в ближайшем лесу, парке, сквере или на пришкольной территории.</w:t>
      </w:r>
    </w:p>
    <w:p w14:paraId="7FD4B410"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608" w:name="bookmark1418"/>
      <w:r w:rsidRPr="00C620CF">
        <w:rPr>
          <w:rFonts w:ascii="Times New Roman" w:hAnsi="Times New Roman" w:cs="Times New Roman"/>
          <w:sz w:val="24"/>
          <w:szCs w:val="24"/>
        </w:rPr>
        <w:t>6 КЛАСС</w:t>
      </w:r>
      <w:bookmarkEnd w:id="608"/>
    </w:p>
    <w:p w14:paraId="1E0CB603" w14:textId="77777777" w:rsidR="00A752FF" w:rsidRPr="00C620CF" w:rsidRDefault="00A752FF" w:rsidP="00C620CF">
      <w:pPr>
        <w:pStyle w:val="af5"/>
        <w:spacing w:line="276" w:lineRule="auto"/>
        <w:ind w:firstLine="709"/>
        <w:contextualSpacing/>
        <w:rPr>
          <w:rFonts w:ascii="Times New Roman" w:hAnsi="Times New Roman" w:cs="Times New Roman"/>
          <w:sz w:val="24"/>
          <w:szCs w:val="24"/>
        </w:rPr>
      </w:pPr>
    </w:p>
    <w:p w14:paraId="68AF4FA7" w14:textId="77777777" w:rsidR="00A57638" w:rsidRPr="00C620CF" w:rsidRDefault="00A752FF" w:rsidP="00C620CF">
      <w:pPr>
        <w:pStyle w:val="af5"/>
        <w:spacing w:line="276" w:lineRule="auto"/>
        <w:ind w:firstLine="709"/>
        <w:contextualSpacing/>
        <w:rPr>
          <w:rFonts w:ascii="Times New Roman" w:hAnsi="Times New Roman" w:cs="Times New Roman"/>
          <w:sz w:val="24"/>
          <w:szCs w:val="24"/>
        </w:rPr>
      </w:pPr>
      <w:bookmarkStart w:id="609" w:name="bookmark1420"/>
      <w:r w:rsidRPr="00C620CF">
        <w:rPr>
          <w:rFonts w:ascii="Times New Roman" w:hAnsi="Times New Roman" w:cs="Times New Roman"/>
          <w:sz w:val="24"/>
          <w:szCs w:val="24"/>
        </w:rPr>
        <w:t xml:space="preserve">1. </w:t>
      </w:r>
      <w:r w:rsidR="00E235EB" w:rsidRPr="00C620CF">
        <w:rPr>
          <w:rFonts w:ascii="Times New Roman" w:hAnsi="Times New Roman" w:cs="Times New Roman"/>
          <w:sz w:val="24"/>
          <w:szCs w:val="24"/>
        </w:rPr>
        <w:t>Растительный организм</w:t>
      </w:r>
      <w:bookmarkEnd w:id="609"/>
    </w:p>
    <w:p w14:paraId="288FAD3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Ботаника — наука о растениях. Разделы ботаники. Связь ботаники с другими науками и техникой. Общие признаки растений.</w:t>
      </w:r>
    </w:p>
    <w:p w14:paraId="2AF4A78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Разнообразие растений. Уровни организации растительного организма. Высшие и низшие растения. Споровые и семенные растения.</w:t>
      </w:r>
    </w:p>
    <w:p w14:paraId="06CC387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639E22B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Органы и системы органов растений. Строение органов растительного организма, их роль и связь между собой.</w:t>
      </w:r>
    </w:p>
    <w:p w14:paraId="44A59965" w14:textId="77777777" w:rsidR="00A57638" w:rsidRPr="00C620CF" w:rsidRDefault="00E235EB" w:rsidP="00C620CF">
      <w:pPr>
        <w:pStyle w:val="80"/>
        <w:spacing w:line="276" w:lineRule="auto"/>
        <w:ind w:firstLine="709"/>
        <w:contextualSpacing/>
        <w:jc w:val="both"/>
        <w:rPr>
          <w:rFonts w:ascii="Times New Roman" w:hAnsi="Times New Roman" w:cs="Times New Roman"/>
          <w:b/>
          <w:color w:val="auto"/>
          <w:sz w:val="24"/>
          <w:szCs w:val="24"/>
        </w:rPr>
      </w:pPr>
      <w:r w:rsidRPr="00C620CF">
        <w:rPr>
          <w:rFonts w:ascii="Times New Roman" w:hAnsi="Times New Roman" w:cs="Times New Roman"/>
          <w:b/>
          <w:color w:val="auto"/>
          <w:sz w:val="24"/>
          <w:szCs w:val="24"/>
        </w:rPr>
        <w:t>Лабораторные и практические работы</w:t>
      </w:r>
    </w:p>
    <w:p w14:paraId="1FFAA145" w14:textId="77777777" w:rsidR="00A57638" w:rsidRPr="00C620CF" w:rsidRDefault="00E235EB" w:rsidP="00C620CF">
      <w:pPr>
        <w:pStyle w:val="13"/>
        <w:numPr>
          <w:ilvl w:val="0"/>
          <w:numId w:val="159"/>
        </w:numPr>
        <w:tabs>
          <w:tab w:val="left" w:pos="568"/>
        </w:tabs>
        <w:spacing w:line="276" w:lineRule="auto"/>
        <w:ind w:firstLine="709"/>
        <w:contextualSpacing/>
        <w:jc w:val="both"/>
        <w:rPr>
          <w:color w:val="auto"/>
          <w:sz w:val="24"/>
          <w:szCs w:val="24"/>
        </w:rPr>
      </w:pPr>
      <w:r w:rsidRPr="00C620CF">
        <w:rPr>
          <w:color w:val="auto"/>
          <w:sz w:val="24"/>
          <w:szCs w:val="24"/>
        </w:rPr>
        <w:t>Изучение микроскопического строения листа водного растения элодеи.</w:t>
      </w:r>
    </w:p>
    <w:p w14:paraId="6D0984EB" w14:textId="77777777" w:rsidR="00A57638" w:rsidRPr="00C620CF" w:rsidRDefault="00E235EB" w:rsidP="00C620CF">
      <w:pPr>
        <w:pStyle w:val="13"/>
        <w:numPr>
          <w:ilvl w:val="0"/>
          <w:numId w:val="159"/>
        </w:numPr>
        <w:tabs>
          <w:tab w:val="left" w:pos="568"/>
        </w:tabs>
        <w:spacing w:line="276" w:lineRule="auto"/>
        <w:ind w:firstLine="709"/>
        <w:contextualSpacing/>
        <w:jc w:val="both"/>
        <w:rPr>
          <w:color w:val="auto"/>
          <w:sz w:val="24"/>
          <w:szCs w:val="24"/>
        </w:rPr>
      </w:pPr>
      <w:r w:rsidRPr="00C620CF">
        <w:rPr>
          <w:color w:val="auto"/>
          <w:sz w:val="24"/>
          <w:szCs w:val="24"/>
        </w:rPr>
        <w:t>Изучение строения растительных тканей (использование микропрепаратов).</w:t>
      </w:r>
    </w:p>
    <w:p w14:paraId="213D15B2" w14:textId="77777777" w:rsidR="00A57638" w:rsidRPr="00C620CF" w:rsidRDefault="00E235EB" w:rsidP="00C620CF">
      <w:pPr>
        <w:pStyle w:val="13"/>
        <w:numPr>
          <w:ilvl w:val="0"/>
          <w:numId w:val="159"/>
        </w:numPr>
        <w:tabs>
          <w:tab w:val="left" w:pos="568"/>
        </w:tabs>
        <w:spacing w:line="276" w:lineRule="auto"/>
        <w:ind w:firstLine="709"/>
        <w:contextualSpacing/>
        <w:jc w:val="both"/>
        <w:rPr>
          <w:color w:val="auto"/>
          <w:sz w:val="24"/>
          <w:szCs w:val="24"/>
        </w:rPr>
      </w:pPr>
      <w:r w:rsidRPr="00C620CF">
        <w:rPr>
          <w:color w:val="auto"/>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F761DEA" w14:textId="77777777" w:rsidR="00A57638" w:rsidRPr="00C620CF" w:rsidRDefault="00E235EB" w:rsidP="00C620CF">
      <w:pPr>
        <w:pStyle w:val="80"/>
        <w:spacing w:line="276" w:lineRule="auto"/>
        <w:ind w:firstLine="709"/>
        <w:contextualSpacing/>
        <w:jc w:val="both"/>
        <w:rPr>
          <w:rFonts w:ascii="Times New Roman" w:hAnsi="Times New Roman" w:cs="Times New Roman"/>
          <w:b/>
          <w:color w:val="auto"/>
          <w:sz w:val="24"/>
          <w:szCs w:val="24"/>
        </w:rPr>
      </w:pPr>
      <w:r w:rsidRPr="00C620CF">
        <w:rPr>
          <w:rFonts w:ascii="Times New Roman" w:hAnsi="Times New Roman" w:cs="Times New Roman"/>
          <w:b/>
          <w:color w:val="auto"/>
          <w:sz w:val="24"/>
          <w:szCs w:val="24"/>
        </w:rPr>
        <w:t>Экскурсии или видеоэкскурсии</w:t>
      </w:r>
    </w:p>
    <w:p w14:paraId="3166621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Ознакомление в природе с цветковыми растениями.</w:t>
      </w:r>
    </w:p>
    <w:p w14:paraId="3FCDDC28" w14:textId="77777777" w:rsidR="00A57638" w:rsidRPr="00C620CF" w:rsidRDefault="00A752FF"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2. </w:t>
      </w:r>
      <w:bookmarkStart w:id="610" w:name="bookmark1422"/>
      <w:r w:rsidR="00E235EB" w:rsidRPr="00C620CF">
        <w:rPr>
          <w:rFonts w:ascii="Times New Roman" w:hAnsi="Times New Roman" w:cs="Times New Roman"/>
          <w:sz w:val="24"/>
          <w:szCs w:val="24"/>
        </w:rPr>
        <w:t>Строение и жизнедеятельность</w:t>
      </w:r>
      <w:bookmarkEnd w:id="610"/>
      <w:r w:rsidRPr="00C620CF">
        <w:rPr>
          <w:rFonts w:ascii="Times New Roman" w:hAnsi="Times New Roman" w:cs="Times New Roman"/>
          <w:sz w:val="24"/>
          <w:szCs w:val="24"/>
        </w:rPr>
        <w:t xml:space="preserve"> </w:t>
      </w:r>
      <w:r w:rsidR="00E235EB" w:rsidRPr="00C620CF">
        <w:rPr>
          <w:rFonts w:ascii="Times New Roman" w:hAnsi="Times New Roman" w:cs="Times New Roman"/>
          <w:sz w:val="24"/>
          <w:szCs w:val="24"/>
        </w:rPr>
        <w:t>растительного организма</w:t>
      </w:r>
    </w:p>
    <w:p w14:paraId="5783AF2A" w14:textId="77777777" w:rsidR="00A57638" w:rsidRPr="00C620CF" w:rsidRDefault="00E235EB" w:rsidP="00C620CF">
      <w:pPr>
        <w:pStyle w:val="80"/>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b/>
          <w:bCs/>
          <w:color w:val="auto"/>
          <w:sz w:val="24"/>
          <w:szCs w:val="24"/>
        </w:rPr>
        <w:t>Питание растения</w:t>
      </w:r>
    </w:p>
    <w:p w14:paraId="71E3C6C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A4DCF6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261AA039" w14:textId="77777777" w:rsidR="00A57638" w:rsidRPr="00C620CF" w:rsidRDefault="00E235EB" w:rsidP="00C620CF">
      <w:pPr>
        <w:pStyle w:val="80"/>
        <w:spacing w:line="276" w:lineRule="auto"/>
        <w:ind w:firstLine="709"/>
        <w:contextualSpacing/>
        <w:jc w:val="both"/>
        <w:rPr>
          <w:rFonts w:ascii="Times New Roman" w:hAnsi="Times New Roman" w:cs="Times New Roman"/>
          <w:b/>
          <w:color w:val="auto"/>
          <w:sz w:val="24"/>
          <w:szCs w:val="24"/>
        </w:rPr>
      </w:pPr>
      <w:r w:rsidRPr="00C620CF">
        <w:rPr>
          <w:rFonts w:ascii="Times New Roman" w:hAnsi="Times New Roman" w:cs="Times New Roman"/>
          <w:b/>
          <w:color w:val="auto"/>
          <w:sz w:val="24"/>
          <w:szCs w:val="24"/>
        </w:rPr>
        <w:t>Лабораторные и практические работы</w:t>
      </w:r>
    </w:p>
    <w:p w14:paraId="66818392" w14:textId="77777777" w:rsidR="00A57638" w:rsidRPr="00C620CF" w:rsidRDefault="00E235EB" w:rsidP="00C620CF">
      <w:pPr>
        <w:pStyle w:val="13"/>
        <w:numPr>
          <w:ilvl w:val="0"/>
          <w:numId w:val="160"/>
        </w:numPr>
        <w:tabs>
          <w:tab w:val="left" w:pos="524"/>
        </w:tabs>
        <w:spacing w:line="276" w:lineRule="auto"/>
        <w:ind w:firstLine="709"/>
        <w:contextualSpacing/>
        <w:jc w:val="both"/>
        <w:rPr>
          <w:color w:val="auto"/>
          <w:sz w:val="24"/>
          <w:szCs w:val="24"/>
        </w:rPr>
      </w:pPr>
      <w:r w:rsidRPr="00C620CF">
        <w:rPr>
          <w:color w:val="auto"/>
          <w:sz w:val="24"/>
          <w:szCs w:val="24"/>
        </w:rPr>
        <w:t>Изучение строения корневых систем (стержневой и мочковатой) на примере гербарных экземпляров или живых растений.</w:t>
      </w:r>
    </w:p>
    <w:p w14:paraId="11A16237" w14:textId="77777777" w:rsidR="00A57638" w:rsidRPr="00C620CF" w:rsidRDefault="00E235EB" w:rsidP="00C620CF">
      <w:pPr>
        <w:pStyle w:val="13"/>
        <w:numPr>
          <w:ilvl w:val="0"/>
          <w:numId w:val="160"/>
        </w:numPr>
        <w:tabs>
          <w:tab w:val="left" w:pos="734"/>
        </w:tabs>
        <w:spacing w:line="276" w:lineRule="auto"/>
        <w:ind w:firstLine="709"/>
        <w:contextualSpacing/>
        <w:jc w:val="both"/>
        <w:rPr>
          <w:color w:val="auto"/>
          <w:sz w:val="24"/>
          <w:szCs w:val="24"/>
        </w:rPr>
      </w:pPr>
      <w:r w:rsidRPr="00C620CF">
        <w:rPr>
          <w:color w:val="auto"/>
          <w:sz w:val="24"/>
          <w:szCs w:val="24"/>
        </w:rPr>
        <w:t>Изучение микропрепарата клеток корня.</w:t>
      </w:r>
    </w:p>
    <w:p w14:paraId="77419A37" w14:textId="77777777" w:rsidR="00A57638" w:rsidRPr="00C620CF" w:rsidRDefault="00E235EB" w:rsidP="00C620CF">
      <w:pPr>
        <w:pStyle w:val="13"/>
        <w:numPr>
          <w:ilvl w:val="0"/>
          <w:numId w:val="160"/>
        </w:numPr>
        <w:tabs>
          <w:tab w:val="left" w:pos="524"/>
        </w:tabs>
        <w:spacing w:line="276" w:lineRule="auto"/>
        <w:ind w:firstLine="709"/>
        <w:contextualSpacing/>
        <w:jc w:val="both"/>
        <w:rPr>
          <w:color w:val="auto"/>
          <w:sz w:val="24"/>
          <w:szCs w:val="24"/>
        </w:rPr>
      </w:pPr>
      <w:r w:rsidRPr="00C620CF">
        <w:rPr>
          <w:color w:val="auto"/>
          <w:sz w:val="24"/>
          <w:szCs w:val="24"/>
        </w:rPr>
        <w:t>Изучение строения вегетативных и генеративных почек (на примере сирени, тополя и др.).</w:t>
      </w:r>
    </w:p>
    <w:p w14:paraId="2AC61FB3" w14:textId="77777777" w:rsidR="00A57638" w:rsidRPr="00C620CF" w:rsidRDefault="00E235EB" w:rsidP="00C620CF">
      <w:pPr>
        <w:pStyle w:val="13"/>
        <w:numPr>
          <w:ilvl w:val="0"/>
          <w:numId w:val="160"/>
        </w:numPr>
        <w:tabs>
          <w:tab w:val="left" w:pos="529"/>
        </w:tabs>
        <w:spacing w:line="276" w:lineRule="auto"/>
        <w:ind w:firstLine="709"/>
        <w:contextualSpacing/>
        <w:jc w:val="both"/>
        <w:rPr>
          <w:color w:val="auto"/>
          <w:sz w:val="24"/>
          <w:szCs w:val="24"/>
        </w:rPr>
      </w:pPr>
      <w:r w:rsidRPr="00C620CF">
        <w:rPr>
          <w:color w:val="auto"/>
          <w:sz w:val="24"/>
          <w:szCs w:val="24"/>
        </w:rPr>
        <w:t>Ознакомление с внешним строением листьев и листорасположением (на комнатных растениях).</w:t>
      </w:r>
    </w:p>
    <w:p w14:paraId="0DBAE947" w14:textId="77777777" w:rsidR="00A57638" w:rsidRPr="00C620CF" w:rsidRDefault="00E235EB" w:rsidP="00C620CF">
      <w:pPr>
        <w:pStyle w:val="13"/>
        <w:numPr>
          <w:ilvl w:val="0"/>
          <w:numId w:val="160"/>
        </w:numPr>
        <w:tabs>
          <w:tab w:val="left" w:pos="524"/>
        </w:tabs>
        <w:spacing w:line="276" w:lineRule="auto"/>
        <w:ind w:firstLine="709"/>
        <w:contextualSpacing/>
        <w:jc w:val="both"/>
        <w:rPr>
          <w:color w:val="auto"/>
          <w:sz w:val="24"/>
          <w:szCs w:val="24"/>
        </w:rPr>
      </w:pPr>
      <w:r w:rsidRPr="00C620CF">
        <w:rPr>
          <w:color w:val="auto"/>
          <w:sz w:val="24"/>
          <w:szCs w:val="24"/>
        </w:rPr>
        <w:t>Изучение микроскопического строения листа (на готовых микропрепаратах).</w:t>
      </w:r>
    </w:p>
    <w:p w14:paraId="5693F4B3" w14:textId="77777777" w:rsidR="00A57638" w:rsidRPr="00C620CF" w:rsidRDefault="00E235EB" w:rsidP="00C620CF">
      <w:pPr>
        <w:pStyle w:val="13"/>
        <w:numPr>
          <w:ilvl w:val="0"/>
          <w:numId w:val="160"/>
        </w:numPr>
        <w:tabs>
          <w:tab w:val="left" w:pos="529"/>
        </w:tabs>
        <w:spacing w:line="276" w:lineRule="auto"/>
        <w:ind w:firstLine="709"/>
        <w:contextualSpacing/>
        <w:jc w:val="both"/>
        <w:rPr>
          <w:color w:val="auto"/>
          <w:sz w:val="24"/>
          <w:szCs w:val="24"/>
        </w:rPr>
      </w:pPr>
      <w:r w:rsidRPr="00C620CF">
        <w:rPr>
          <w:color w:val="auto"/>
          <w:sz w:val="24"/>
          <w:szCs w:val="24"/>
        </w:rPr>
        <w:t>Наблюдение процесса выделения кислорода на свету аквариумными растениями.</w:t>
      </w:r>
    </w:p>
    <w:p w14:paraId="051F61CE" w14:textId="77777777" w:rsidR="00A57638" w:rsidRPr="00C620CF" w:rsidRDefault="00E235EB" w:rsidP="00C620CF">
      <w:pPr>
        <w:pStyle w:val="80"/>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b/>
          <w:bCs/>
          <w:color w:val="auto"/>
          <w:sz w:val="24"/>
          <w:szCs w:val="24"/>
        </w:rPr>
        <w:t>Дыхание растения</w:t>
      </w:r>
    </w:p>
    <w:p w14:paraId="1FF7C91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FEA6C77" w14:textId="77777777" w:rsidR="00A57638" w:rsidRPr="00C620CF" w:rsidRDefault="00E235EB" w:rsidP="00C620CF">
      <w:pPr>
        <w:pStyle w:val="80"/>
        <w:spacing w:line="276" w:lineRule="auto"/>
        <w:ind w:firstLine="709"/>
        <w:contextualSpacing/>
        <w:jc w:val="both"/>
        <w:rPr>
          <w:rFonts w:ascii="Times New Roman" w:hAnsi="Times New Roman" w:cs="Times New Roman"/>
          <w:b/>
          <w:color w:val="auto"/>
          <w:sz w:val="24"/>
          <w:szCs w:val="24"/>
        </w:rPr>
      </w:pPr>
      <w:r w:rsidRPr="00C620CF">
        <w:rPr>
          <w:rFonts w:ascii="Times New Roman" w:hAnsi="Times New Roman" w:cs="Times New Roman"/>
          <w:b/>
          <w:color w:val="auto"/>
          <w:sz w:val="24"/>
          <w:szCs w:val="24"/>
        </w:rPr>
        <w:t>Лабораторные и практические работы</w:t>
      </w:r>
    </w:p>
    <w:p w14:paraId="5F500DC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Изучение роли рыхления для дыхания корней.</w:t>
      </w:r>
    </w:p>
    <w:p w14:paraId="1D2CC77C" w14:textId="77777777" w:rsidR="00A57638" w:rsidRPr="00C620CF" w:rsidRDefault="00E235EB" w:rsidP="00C620CF">
      <w:pPr>
        <w:pStyle w:val="80"/>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b/>
          <w:bCs/>
          <w:color w:val="auto"/>
          <w:sz w:val="24"/>
          <w:szCs w:val="24"/>
        </w:rPr>
        <w:t>Транспорт веществ в растении</w:t>
      </w:r>
    </w:p>
    <w:p w14:paraId="59EDAB2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w:t>
      </w:r>
      <w:r w:rsidRPr="00C620CF">
        <w:rPr>
          <w:color w:val="auto"/>
          <w:sz w:val="24"/>
          <w:szCs w:val="24"/>
        </w:rPr>
        <w:lastRenderedPageBreak/>
        <w:t>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0DCAC49E" w14:textId="77777777" w:rsidR="00A57638" w:rsidRPr="00C620CF" w:rsidRDefault="00E235EB" w:rsidP="00C620CF">
      <w:pPr>
        <w:pStyle w:val="80"/>
        <w:spacing w:line="276" w:lineRule="auto"/>
        <w:ind w:firstLine="709"/>
        <w:contextualSpacing/>
        <w:jc w:val="both"/>
        <w:rPr>
          <w:rFonts w:ascii="Times New Roman" w:hAnsi="Times New Roman" w:cs="Times New Roman"/>
          <w:b/>
          <w:color w:val="auto"/>
          <w:sz w:val="24"/>
          <w:szCs w:val="24"/>
        </w:rPr>
      </w:pPr>
      <w:r w:rsidRPr="00C620CF">
        <w:rPr>
          <w:rFonts w:ascii="Times New Roman" w:hAnsi="Times New Roman" w:cs="Times New Roman"/>
          <w:b/>
          <w:color w:val="auto"/>
          <w:sz w:val="24"/>
          <w:szCs w:val="24"/>
        </w:rPr>
        <w:t>Лабораторные и практические работы</w:t>
      </w:r>
    </w:p>
    <w:p w14:paraId="36E59AA5" w14:textId="77777777" w:rsidR="00A57638" w:rsidRPr="00C620CF" w:rsidRDefault="00E235EB" w:rsidP="00C620CF">
      <w:pPr>
        <w:pStyle w:val="13"/>
        <w:numPr>
          <w:ilvl w:val="0"/>
          <w:numId w:val="161"/>
        </w:numPr>
        <w:tabs>
          <w:tab w:val="left" w:pos="524"/>
        </w:tabs>
        <w:spacing w:line="276" w:lineRule="auto"/>
        <w:ind w:firstLine="709"/>
        <w:contextualSpacing/>
        <w:jc w:val="both"/>
        <w:rPr>
          <w:color w:val="auto"/>
          <w:sz w:val="24"/>
          <w:szCs w:val="24"/>
        </w:rPr>
      </w:pPr>
      <w:r w:rsidRPr="00C620CF">
        <w:rPr>
          <w:color w:val="auto"/>
          <w:sz w:val="24"/>
          <w:szCs w:val="24"/>
        </w:rPr>
        <w:t>Обнаружение неорганических и органических веществ в растении.</w:t>
      </w:r>
    </w:p>
    <w:p w14:paraId="216A7D17" w14:textId="77777777" w:rsidR="00A57638" w:rsidRPr="00C620CF" w:rsidRDefault="00E235EB" w:rsidP="00C620CF">
      <w:pPr>
        <w:pStyle w:val="13"/>
        <w:numPr>
          <w:ilvl w:val="0"/>
          <w:numId w:val="161"/>
        </w:numPr>
        <w:tabs>
          <w:tab w:val="left" w:pos="524"/>
        </w:tabs>
        <w:spacing w:line="276" w:lineRule="auto"/>
        <w:ind w:firstLine="709"/>
        <w:contextualSpacing/>
        <w:jc w:val="both"/>
        <w:rPr>
          <w:color w:val="auto"/>
          <w:sz w:val="24"/>
          <w:szCs w:val="24"/>
        </w:rPr>
      </w:pPr>
      <w:r w:rsidRPr="00C620CF">
        <w:rPr>
          <w:color w:val="auto"/>
          <w:sz w:val="24"/>
          <w:szCs w:val="24"/>
        </w:rPr>
        <w:t>Рассматривание микроскопического строения ветки дерева (на готовом микропрепарате).</w:t>
      </w:r>
    </w:p>
    <w:p w14:paraId="0D4DAA55" w14:textId="77777777" w:rsidR="00A57638" w:rsidRPr="00C620CF" w:rsidRDefault="00E235EB" w:rsidP="00C620CF">
      <w:pPr>
        <w:pStyle w:val="13"/>
        <w:numPr>
          <w:ilvl w:val="0"/>
          <w:numId w:val="161"/>
        </w:numPr>
        <w:tabs>
          <w:tab w:val="left" w:pos="529"/>
        </w:tabs>
        <w:spacing w:line="276" w:lineRule="auto"/>
        <w:ind w:firstLine="709"/>
        <w:contextualSpacing/>
        <w:jc w:val="both"/>
        <w:rPr>
          <w:color w:val="auto"/>
          <w:sz w:val="24"/>
          <w:szCs w:val="24"/>
        </w:rPr>
      </w:pPr>
      <w:r w:rsidRPr="00C620CF">
        <w:rPr>
          <w:color w:val="auto"/>
          <w:sz w:val="24"/>
          <w:szCs w:val="24"/>
        </w:rPr>
        <w:t>Выявление передвижения воды и минеральных веществ по древесине.</w:t>
      </w:r>
    </w:p>
    <w:p w14:paraId="778C4396" w14:textId="77777777" w:rsidR="00A57638" w:rsidRPr="00C620CF" w:rsidRDefault="00E235EB" w:rsidP="00C620CF">
      <w:pPr>
        <w:pStyle w:val="13"/>
        <w:numPr>
          <w:ilvl w:val="0"/>
          <w:numId w:val="161"/>
        </w:numPr>
        <w:tabs>
          <w:tab w:val="left" w:pos="710"/>
        </w:tabs>
        <w:spacing w:line="276" w:lineRule="auto"/>
        <w:ind w:firstLine="709"/>
        <w:contextualSpacing/>
        <w:jc w:val="both"/>
        <w:rPr>
          <w:color w:val="auto"/>
          <w:sz w:val="24"/>
          <w:szCs w:val="24"/>
        </w:rPr>
      </w:pPr>
      <w:r w:rsidRPr="00C620CF">
        <w:rPr>
          <w:color w:val="auto"/>
          <w:sz w:val="24"/>
          <w:szCs w:val="24"/>
        </w:rPr>
        <w:t>Исследование строения корневища, клубня, луковицы.</w:t>
      </w:r>
    </w:p>
    <w:p w14:paraId="5B09C0FC" w14:textId="77777777" w:rsidR="00A57638" w:rsidRPr="00C620CF" w:rsidRDefault="00E235EB" w:rsidP="00C620CF">
      <w:pPr>
        <w:pStyle w:val="80"/>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b/>
          <w:bCs/>
          <w:color w:val="auto"/>
          <w:sz w:val="24"/>
          <w:szCs w:val="24"/>
        </w:rPr>
        <w:t>Рост растения</w:t>
      </w:r>
    </w:p>
    <w:p w14:paraId="203D682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6ED25E03" w14:textId="77777777" w:rsidR="00A57638" w:rsidRPr="00C620CF" w:rsidRDefault="00E235EB" w:rsidP="00C620CF">
      <w:pPr>
        <w:pStyle w:val="80"/>
        <w:spacing w:line="276" w:lineRule="auto"/>
        <w:ind w:firstLine="709"/>
        <w:contextualSpacing/>
        <w:jc w:val="both"/>
        <w:rPr>
          <w:rFonts w:ascii="Times New Roman" w:hAnsi="Times New Roman" w:cs="Times New Roman"/>
          <w:b/>
          <w:color w:val="auto"/>
          <w:sz w:val="24"/>
          <w:szCs w:val="24"/>
        </w:rPr>
      </w:pPr>
      <w:r w:rsidRPr="00C620CF">
        <w:rPr>
          <w:rFonts w:ascii="Times New Roman" w:hAnsi="Times New Roman" w:cs="Times New Roman"/>
          <w:b/>
          <w:color w:val="auto"/>
          <w:sz w:val="24"/>
          <w:szCs w:val="24"/>
        </w:rPr>
        <w:t>Лабораторные и практические работы</w:t>
      </w:r>
    </w:p>
    <w:p w14:paraId="176D86DD" w14:textId="77777777" w:rsidR="00A57638" w:rsidRPr="00C620CF" w:rsidRDefault="00E235EB" w:rsidP="00C620CF">
      <w:pPr>
        <w:pStyle w:val="13"/>
        <w:numPr>
          <w:ilvl w:val="0"/>
          <w:numId w:val="162"/>
        </w:numPr>
        <w:tabs>
          <w:tab w:val="left" w:pos="524"/>
        </w:tabs>
        <w:spacing w:line="276" w:lineRule="auto"/>
        <w:ind w:firstLine="709"/>
        <w:contextualSpacing/>
        <w:jc w:val="both"/>
        <w:rPr>
          <w:color w:val="auto"/>
          <w:sz w:val="24"/>
          <w:szCs w:val="24"/>
        </w:rPr>
      </w:pPr>
      <w:r w:rsidRPr="00C620CF">
        <w:rPr>
          <w:color w:val="auto"/>
          <w:sz w:val="24"/>
          <w:szCs w:val="24"/>
        </w:rPr>
        <w:t>Наблюдение за ростом корня.</w:t>
      </w:r>
    </w:p>
    <w:p w14:paraId="5FDB83CE" w14:textId="77777777" w:rsidR="00A57638" w:rsidRPr="00C620CF" w:rsidRDefault="00E235EB" w:rsidP="00C620CF">
      <w:pPr>
        <w:pStyle w:val="13"/>
        <w:numPr>
          <w:ilvl w:val="0"/>
          <w:numId w:val="162"/>
        </w:numPr>
        <w:tabs>
          <w:tab w:val="left" w:pos="534"/>
        </w:tabs>
        <w:spacing w:line="276" w:lineRule="auto"/>
        <w:ind w:firstLine="709"/>
        <w:contextualSpacing/>
        <w:jc w:val="both"/>
        <w:rPr>
          <w:color w:val="auto"/>
          <w:sz w:val="24"/>
          <w:szCs w:val="24"/>
        </w:rPr>
      </w:pPr>
      <w:r w:rsidRPr="00C620CF">
        <w:rPr>
          <w:color w:val="auto"/>
          <w:sz w:val="24"/>
          <w:szCs w:val="24"/>
        </w:rPr>
        <w:t>Наблюдение за ростом побега.</w:t>
      </w:r>
    </w:p>
    <w:p w14:paraId="035C6688" w14:textId="77777777" w:rsidR="00A57638" w:rsidRPr="00C620CF" w:rsidRDefault="00E235EB" w:rsidP="00C620CF">
      <w:pPr>
        <w:pStyle w:val="13"/>
        <w:numPr>
          <w:ilvl w:val="0"/>
          <w:numId w:val="162"/>
        </w:numPr>
        <w:tabs>
          <w:tab w:val="left" w:pos="534"/>
        </w:tabs>
        <w:spacing w:line="276" w:lineRule="auto"/>
        <w:ind w:firstLine="709"/>
        <w:contextualSpacing/>
        <w:jc w:val="both"/>
        <w:rPr>
          <w:color w:val="auto"/>
          <w:sz w:val="24"/>
          <w:szCs w:val="24"/>
        </w:rPr>
      </w:pPr>
      <w:r w:rsidRPr="00C620CF">
        <w:rPr>
          <w:color w:val="auto"/>
          <w:sz w:val="24"/>
          <w:szCs w:val="24"/>
        </w:rPr>
        <w:t>Определение возраста дерева по спилу.</w:t>
      </w:r>
    </w:p>
    <w:p w14:paraId="0AD62A14" w14:textId="77777777" w:rsidR="00A57638" w:rsidRPr="00C620CF" w:rsidRDefault="00E235EB" w:rsidP="00C620CF">
      <w:pPr>
        <w:pStyle w:val="80"/>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b/>
          <w:bCs/>
          <w:color w:val="auto"/>
          <w:sz w:val="24"/>
          <w:szCs w:val="24"/>
        </w:rPr>
        <w:t>Размножение растения</w:t>
      </w:r>
    </w:p>
    <w:p w14:paraId="5518FD5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3ABC7FD3" w14:textId="77777777" w:rsidR="00A57638" w:rsidRPr="00C620CF" w:rsidRDefault="00E235EB" w:rsidP="00C620CF">
      <w:pPr>
        <w:pStyle w:val="80"/>
        <w:spacing w:line="276" w:lineRule="auto"/>
        <w:ind w:firstLine="709"/>
        <w:contextualSpacing/>
        <w:jc w:val="both"/>
        <w:rPr>
          <w:rFonts w:ascii="Times New Roman" w:hAnsi="Times New Roman" w:cs="Times New Roman"/>
          <w:b/>
          <w:color w:val="auto"/>
          <w:sz w:val="24"/>
          <w:szCs w:val="24"/>
        </w:rPr>
      </w:pPr>
      <w:r w:rsidRPr="00C620CF">
        <w:rPr>
          <w:rFonts w:ascii="Times New Roman" w:hAnsi="Times New Roman" w:cs="Times New Roman"/>
          <w:b/>
          <w:color w:val="auto"/>
          <w:sz w:val="24"/>
          <w:szCs w:val="24"/>
        </w:rPr>
        <w:t>Лабораторные и практические работы</w:t>
      </w:r>
    </w:p>
    <w:p w14:paraId="6C808D7A" w14:textId="77777777" w:rsidR="00A57638" w:rsidRPr="00C620CF" w:rsidRDefault="00E235EB" w:rsidP="00C620CF">
      <w:pPr>
        <w:pStyle w:val="13"/>
        <w:numPr>
          <w:ilvl w:val="0"/>
          <w:numId w:val="163"/>
        </w:numPr>
        <w:tabs>
          <w:tab w:val="left" w:pos="550"/>
        </w:tabs>
        <w:spacing w:line="276" w:lineRule="auto"/>
        <w:ind w:firstLine="709"/>
        <w:contextualSpacing/>
        <w:jc w:val="both"/>
        <w:rPr>
          <w:color w:val="auto"/>
          <w:sz w:val="24"/>
          <w:szCs w:val="24"/>
        </w:rPr>
      </w:pPr>
      <w:r w:rsidRPr="00C620CF">
        <w:rPr>
          <w:color w:val="auto"/>
          <w:sz w:val="24"/>
          <w:szCs w:val="24"/>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1AC07AA2" w14:textId="77777777" w:rsidR="00A57638" w:rsidRPr="00C620CF" w:rsidRDefault="00E235EB" w:rsidP="00C620CF">
      <w:pPr>
        <w:pStyle w:val="13"/>
        <w:numPr>
          <w:ilvl w:val="0"/>
          <w:numId w:val="163"/>
        </w:numPr>
        <w:tabs>
          <w:tab w:val="left" w:pos="732"/>
        </w:tabs>
        <w:spacing w:line="276" w:lineRule="auto"/>
        <w:ind w:firstLine="709"/>
        <w:contextualSpacing/>
        <w:jc w:val="both"/>
        <w:rPr>
          <w:color w:val="auto"/>
          <w:sz w:val="24"/>
          <w:szCs w:val="24"/>
        </w:rPr>
      </w:pPr>
      <w:r w:rsidRPr="00C620CF">
        <w:rPr>
          <w:color w:val="auto"/>
          <w:sz w:val="24"/>
          <w:szCs w:val="24"/>
        </w:rPr>
        <w:t>Изучение строения цветков.</w:t>
      </w:r>
    </w:p>
    <w:p w14:paraId="652D4F53" w14:textId="77777777" w:rsidR="00A57638" w:rsidRPr="00C620CF" w:rsidRDefault="00E235EB" w:rsidP="00C620CF">
      <w:pPr>
        <w:pStyle w:val="13"/>
        <w:numPr>
          <w:ilvl w:val="0"/>
          <w:numId w:val="163"/>
        </w:numPr>
        <w:tabs>
          <w:tab w:val="left" w:pos="732"/>
        </w:tabs>
        <w:spacing w:line="276" w:lineRule="auto"/>
        <w:ind w:firstLine="709"/>
        <w:contextualSpacing/>
        <w:jc w:val="both"/>
        <w:rPr>
          <w:color w:val="auto"/>
          <w:sz w:val="24"/>
          <w:szCs w:val="24"/>
        </w:rPr>
      </w:pPr>
      <w:r w:rsidRPr="00C620CF">
        <w:rPr>
          <w:color w:val="auto"/>
          <w:sz w:val="24"/>
          <w:szCs w:val="24"/>
        </w:rPr>
        <w:t>Ознакомление с различными типами соцветий.</w:t>
      </w:r>
    </w:p>
    <w:p w14:paraId="1648FF04" w14:textId="77777777" w:rsidR="00A57638" w:rsidRPr="00C620CF" w:rsidRDefault="00E235EB" w:rsidP="00C620CF">
      <w:pPr>
        <w:pStyle w:val="13"/>
        <w:numPr>
          <w:ilvl w:val="0"/>
          <w:numId w:val="163"/>
        </w:numPr>
        <w:tabs>
          <w:tab w:val="left" w:pos="732"/>
        </w:tabs>
        <w:spacing w:line="276" w:lineRule="auto"/>
        <w:ind w:firstLine="709"/>
        <w:contextualSpacing/>
        <w:jc w:val="both"/>
        <w:rPr>
          <w:color w:val="auto"/>
          <w:sz w:val="24"/>
          <w:szCs w:val="24"/>
        </w:rPr>
      </w:pPr>
      <w:r w:rsidRPr="00C620CF">
        <w:rPr>
          <w:color w:val="auto"/>
          <w:sz w:val="24"/>
          <w:szCs w:val="24"/>
        </w:rPr>
        <w:t>Изучение строения семян двудольных растений.</w:t>
      </w:r>
    </w:p>
    <w:p w14:paraId="096C0A75" w14:textId="77777777" w:rsidR="00A57638" w:rsidRPr="00C620CF" w:rsidRDefault="00E235EB" w:rsidP="00C620CF">
      <w:pPr>
        <w:pStyle w:val="13"/>
        <w:numPr>
          <w:ilvl w:val="0"/>
          <w:numId w:val="163"/>
        </w:numPr>
        <w:tabs>
          <w:tab w:val="left" w:pos="732"/>
        </w:tabs>
        <w:spacing w:line="276" w:lineRule="auto"/>
        <w:ind w:firstLine="709"/>
        <w:contextualSpacing/>
        <w:jc w:val="both"/>
        <w:rPr>
          <w:color w:val="auto"/>
          <w:sz w:val="24"/>
          <w:szCs w:val="24"/>
        </w:rPr>
      </w:pPr>
      <w:r w:rsidRPr="00C620CF">
        <w:rPr>
          <w:color w:val="auto"/>
          <w:sz w:val="24"/>
          <w:szCs w:val="24"/>
        </w:rPr>
        <w:t>Изучение строения семян однодольных растений.</w:t>
      </w:r>
    </w:p>
    <w:p w14:paraId="10D9E15B" w14:textId="77777777" w:rsidR="00A57638" w:rsidRPr="00C620CF" w:rsidRDefault="00E235EB" w:rsidP="00C620CF">
      <w:pPr>
        <w:pStyle w:val="13"/>
        <w:numPr>
          <w:ilvl w:val="0"/>
          <w:numId w:val="163"/>
        </w:numPr>
        <w:tabs>
          <w:tab w:val="left" w:pos="550"/>
        </w:tabs>
        <w:spacing w:line="276" w:lineRule="auto"/>
        <w:ind w:firstLine="709"/>
        <w:contextualSpacing/>
        <w:jc w:val="both"/>
        <w:rPr>
          <w:color w:val="auto"/>
          <w:sz w:val="24"/>
          <w:szCs w:val="24"/>
        </w:rPr>
      </w:pPr>
      <w:r w:rsidRPr="00C620CF">
        <w:rPr>
          <w:color w:val="auto"/>
          <w:sz w:val="24"/>
          <w:szCs w:val="24"/>
        </w:rPr>
        <w:t>Определение всхожести семян культурных растений и посев их в грунт.</w:t>
      </w:r>
    </w:p>
    <w:p w14:paraId="11A7120A" w14:textId="77777777" w:rsidR="00A57638" w:rsidRPr="00C620CF" w:rsidRDefault="00E235EB" w:rsidP="00C620CF">
      <w:pPr>
        <w:pStyle w:val="80"/>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b/>
          <w:bCs/>
          <w:color w:val="auto"/>
          <w:sz w:val="24"/>
          <w:szCs w:val="24"/>
        </w:rPr>
        <w:t>Развитие растения</w:t>
      </w:r>
    </w:p>
    <w:p w14:paraId="516BC30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2E25C2A1" w14:textId="77777777" w:rsidR="00A57638" w:rsidRPr="00C620CF" w:rsidRDefault="00E235EB" w:rsidP="00C620CF">
      <w:pPr>
        <w:pStyle w:val="80"/>
        <w:spacing w:line="276" w:lineRule="auto"/>
        <w:ind w:firstLine="709"/>
        <w:contextualSpacing/>
        <w:jc w:val="both"/>
        <w:rPr>
          <w:rFonts w:ascii="Times New Roman" w:hAnsi="Times New Roman" w:cs="Times New Roman"/>
          <w:b/>
          <w:color w:val="auto"/>
          <w:sz w:val="24"/>
          <w:szCs w:val="24"/>
        </w:rPr>
      </w:pPr>
      <w:r w:rsidRPr="00C620CF">
        <w:rPr>
          <w:rFonts w:ascii="Times New Roman" w:hAnsi="Times New Roman" w:cs="Times New Roman"/>
          <w:b/>
          <w:color w:val="auto"/>
          <w:sz w:val="24"/>
          <w:szCs w:val="24"/>
        </w:rPr>
        <w:t>Лабораторные и практические работы</w:t>
      </w:r>
    </w:p>
    <w:p w14:paraId="79A86138" w14:textId="77777777" w:rsidR="00A57638" w:rsidRPr="00C620CF" w:rsidRDefault="00E235EB" w:rsidP="00C620CF">
      <w:pPr>
        <w:pStyle w:val="13"/>
        <w:numPr>
          <w:ilvl w:val="0"/>
          <w:numId w:val="164"/>
        </w:numPr>
        <w:tabs>
          <w:tab w:val="left" w:pos="550"/>
        </w:tabs>
        <w:spacing w:line="276" w:lineRule="auto"/>
        <w:ind w:firstLine="709"/>
        <w:contextualSpacing/>
        <w:jc w:val="both"/>
        <w:rPr>
          <w:color w:val="auto"/>
          <w:sz w:val="24"/>
          <w:szCs w:val="24"/>
        </w:rPr>
      </w:pPr>
      <w:r w:rsidRPr="00C620CF">
        <w:rPr>
          <w:color w:val="auto"/>
          <w:sz w:val="24"/>
          <w:szCs w:val="24"/>
        </w:rPr>
        <w:t>Наблюдение за ростом и развитием цветкового растения в комнатных условиях (на примере фасоли или посевного гороха).</w:t>
      </w:r>
    </w:p>
    <w:p w14:paraId="4BA68D2A" w14:textId="77777777" w:rsidR="00A57638" w:rsidRPr="00C620CF" w:rsidRDefault="00E235EB" w:rsidP="00C620CF">
      <w:pPr>
        <w:pStyle w:val="13"/>
        <w:numPr>
          <w:ilvl w:val="0"/>
          <w:numId w:val="164"/>
        </w:numPr>
        <w:tabs>
          <w:tab w:val="left" w:pos="732"/>
        </w:tabs>
        <w:spacing w:line="276" w:lineRule="auto"/>
        <w:ind w:firstLine="709"/>
        <w:contextualSpacing/>
        <w:jc w:val="both"/>
        <w:rPr>
          <w:color w:val="auto"/>
          <w:sz w:val="24"/>
          <w:szCs w:val="24"/>
        </w:rPr>
      </w:pPr>
      <w:r w:rsidRPr="00C620CF">
        <w:rPr>
          <w:color w:val="auto"/>
          <w:sz w:val="24"/>
          <w:szCs w:val="24"/>
        </w:rPr>
        <w:t>Определение условий прорастания семян.</w:t>
      </w:r>
    </w:p>
    <w:p w14:paraId="4F826CC8"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611" w:name="bookmark1425"/>
      <w:r w:rsidRPr="00C620CF">
        <w:rPr>
          <w:rFonts w:ascii="Times New Roman" w:hAnsi="Times New Roman" w:cs="Times New Roman"/>
          <w:sz w:val="24"/>
          <w:szCs w:val="24"/>
        </w:rPr>
        <w:lastRenderedPageBreak/>
        <w:t>7 КЛАСС</w:t>
      </w:r>
      <w:bookmarkEnd w:id="611"/>
    </w:p>
    <w:p w14:paraId="59941D68" w14:textId="77777777" w:rsidR="00A752FF" w:rsidRPr="00C620CF" w:rsidRDefault="00A752FF" w:rsidP="00C620CF">
      <w:pPr>
        <w:pStyle w:val="af5"/>
        <w:spacing w:line="276" w:lineRule="auto"/>
        <w:ind w:firstLine="709"/>
        <w:contextualSpacing/>
        <w:rPr>
          <w:rFonts w:ascii="Times New Roman" w:hAnsi="Times New Roman" w:cs="Times New Roman"/>
          <w:sz w:val="24"/>
          <w:szCs w:val="24"/>
        </w:rPr>
      </w:pPr>
    </w:p>
    <w:p w14:paraId="2238F613" w14:textId="77777777" w:rsidR="00A57638" w:rsidRPr="00C620CF" w:rsidRDefault="00A752FF" w:rsidP="00C620CF">
      <w:pPr>
        <w:pStyle w:val="af5"/>
        <w:spacing w:line="276" w:lineRule="auto"/>
        <w:ind w:firstLine="709"/>
        <w:contextualSpacing/>
        <w:rPr>
          <w:rFonts w:ascii="Times New Roman" w:hAnsi="Times New Roman" w:cs="Times New Roman"/>
          <w:sz w:val="24"/>
          <w:szCs w:val="24"/>
        </w:rPr>
      </w:pPr>
      <w:bookmarkStart w:id="612" w:name="bookmark1427"/>
      <w:r w:rsidRPr="00C620CF">
        <w:rPr>
          <w:rFonts w:ascii="Times New Roman" w:hAnsi="Times New Roman" w:cs="Times New Roman"/>
          <w:sz w:val="24"/>
          <w:szCs w:val="24"/>
        </w:rPr>
        <w:t xml:space="preserve">1. </w:t>
      </w:r>
      <w:r w:rsidR="00E235EB" w:rsidRPr="00C620CF">
        <w:rPr>
          <w:rFonts w:ascii="Times New Roman" w:hAnsi="Times New Roman" w:cs="Times New Roman"/>
          <w:sz w:val="24"/>
          <w:szCs w:val="24"/>
        </w:rPr>
        <w:t>Систематические группы растений</w:t>
      </w:r>
      <w:bookmarkEnd w:id="612"/>
    </w:p>
    <w:p w14:paraId="7E4501D4" w14:textId="77777777" w:rsidR="00A57638" w:rsidRPr="00C620CF" w:rsidRDefault="00E235EB" w:rsidP="00C620CF">
      <w:pPr>
        <w:pStyle w:val="13"/>
        <w:spacing w:line="276" w:lineRule="auto"/>
        <w:ind w:firstLine="709"/>
        <w:contextualSpacing/>
        <w:jc w:val="both"/>
        <w:rPr>
          <w:color w:val="auto"/>
          <w:sz w:val="24"/>
          <w:szCs w:val="24"/>
        </w:rPr>
      </w:pPr>
      <w:r w:rsidRPr="00C620CF">
        <w:rPr>
          <w:rFonts w:eastAsia="Courier New"/>
          <w:b/>
          <w:bCs/>
          <w:i/>
          <w:iCs/>
          <w:color w:val="auto"/>
          <w:sz w:val="24"/>
          <w:szCs w:val="24"/>
        </w:rPr>
        <w:t>Классификация растений.</w:t>
      </w:r>
      <w:r w:rsidRPr="00C620CF">
        <w:rPr>
          <w:color w:val="auto"/>
          <w:sz w:val="24"/>
          <w:szCs w:val="24"/>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864146F" w14:textId="77777777" w:rsidR="00A57638" w:rsidRPr="00C620CF" w:rsidRDefault="00E235EB" w:rsidP="00C620CF">
      <w:pPr>
        <w:pStyle w:val="13"/>
        <w:spacing w:line="276" w:lineRule="auto"/>
        <w:ind w:firstLine="709"/>
        <w:contextualSpacing/>
        <w:jc w:val="both"/>
        <w:rPr>
          <w:color w:val="auto"/>
          <w:sz w:val="24"/>
          <w:szCs w:val="24"/>
        </w:rPr>
      </w:pPr>
      <w:r w:rsidRPr="00C620CF">
        <w:rPr>
          <w:rFonts w:eastAsia="Courier New"/>
          <w:b/>
          <w:bCs/>
          <w:i/>
          <w:iCs/>
          <w:color w:val="auto"/>
          <w:sz w:val="24"/>
          <w:szCs w:val="24"/>
        </w:rPr>
        <w:t>Низшие растения. Водоросли.</w:t>
      </w:r>
      <w:r w:rsidRPr="00C620CF">
        <w:rPr>
          <w:color w:val="auto"/>
          <w:sz w:val="24"/>
          <w:szCs w:val="24"/>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270A7E2" w14:textId="77777777" w:rsidR="00A57638" w:rsidRPr="00C620CF" w:rsidRDefault="00E235EB" w:rsidP="00C620CF">
      <w:pPr>
        <w:pStyle w:val="13"/>
        <w:spacing w:line="276" w:lineRule="auto"/>
        <w:ind w:firstLine="709"/>
        <w:contextualSpacing/>
        <w:jc w:val="both"/>
        <w:rPr>
          <w:color w:val="auto"/>
          <w:sz w:val="24"/>
          <w:szCs w:val="24"/>
        </w:rPr>
      </w:pPr>
      <w:r w:rsidRPr="00C620CF">
        <w:rPr>
          <w:rFonts w:eastAsia="Courier New"/>
          <w:b/>
          <w:bCs/>
          <w:i/>
          <w:iCs/>
          <w:color w:val="auto"/>
          <w:sz w:val="24"/>
          <w:szCs w:val="24"/>
        </w:rPr>
        <w:t>Высшие споровые растения. Моховидные (Мхи).</w:t>
      </w:r>
      <w:r w:rsidRPr="00C620CF">
        <w:rPr>
          <w:color w:val="auto"/>
          <w:sz w:val="24"/>
          <w:szCs w:val="24"/>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66E586D4" w14:textId="77777777" w:rsidR="00A57638" w:rsidRPr="00C620CF" w:rsidRDefault="00E235EB" w:rsidP="00C620CF">
      <w:pPr>
        <w:pStyle w:val="13"/>
        <w:spacing w:line="276" w:lineRule="auto"/>
        <w:ind w:firstLine="709"/>
        <w:contextualSpacing/>
        <w:jc w:val="both"/>
        <w:rPr>
          <w:color w:val="auto"/>
          <w:sz w:val="24"/>
          <w:szCs w:val="24"/>
        </w:rPr>
      </w:pPr>
      <w:r w:rsidRPr="00C620CF">
        <w:rPr>
          <w:rFonts w:eastAsia="Courier New"/>
          <w:b/>
          <w:bCs/>
          <w:i/>
          <w:iCs/>
          <w:color w:val="auto"/>
          <w:sz w:val="24"/>
          <w:szCs w:val="24"/>
        </w:rPr>
        <w:t>Плауновидные (Плауны). Хвощевидные (Хвощи), Папоротниковидные (Папоротники).</w:t>
      </w:r>
      <w:r w:rsidRPr="00C620CF">
        <w:rPr>
          <w:color w:val="auto"/>
          <w:sz w:val="24"/>
          <w:szCs w:val="24"/>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E726B6E" w14:textId="77777777" w:rsidR="00A57638" w:rsidRPr="00C620CF" w:rsidRDefault="00E235EB" w:rsidP="00C620CF">
      <w:pPr>
        <w:pStyle w:val="13"/>
        <w:spacing w:line="276" w:lineRule="auto"/>
        <w:ind w:firstLine="709"/>
        <w:contextualSpacing/>
        <w:jc w:val="both"/>
        <w:rPr>
          <w:color w:val="auto"/>
          <w:sz w:val="24"/>
          <w:szCs w:val="24"/>
        </w:rPr>
      </w:pPr>
      <w:r w:rsidRPr="00C620CF">
        <w:rPr>
          <w:rFonts w:eastAsia="Courier New"/>
          <w:b/>
          <w:bCs/>
          <w:i/>
          <w:iCs/>
          <w:color w:val="auto"/>
          <w:sz w:val="24"/>
          <w:szCs w:val="24"/>
        </w:rPr>
        <w:t>Высшие семенные растения. Голосеменные</w:t>
      </w:r>
      <w:r w:rsidRPr="00C620CF">
        <w:rPr>
          <w:rFonts w:eastAsia="Courier New"/>
          <w:b/>
          <w:bCs/>
          <w:color w:val="auto"/>
          <w:sz w:val="24"/>
          <w:szCs w:val="24"/>
        </w:rPr>
        <w:t xml:space="preserve">. </w:t>
      </w:r>
      <w:r w:rsidRPr="00C620CF">
        <w:rPr>
          <w:color w:val="auto"/>
          <w:sz w:val="24"/>
          <w:szCs w:val="24"/>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6900A77" w14:textId="77777777" w:rsidR="00A57638" w:rsidRPr="00C620CF" w:rsidRDefault="00E235EB" w:rsidP="00C620CF">
      <w:pPr>
        <w:pStyle w:val="13"/>
        <w:spacing w:line="276" w:lineRule="auto"/>
        <w:ind w:firstLine="709"/>
        <w:contextualSpacing/>
        <w:jc w:val="both"/>
        <w:rPr>
          <w:color w:val="auto"/>
          <w:sz w:val="24"/>
          <w:szCs w:val="24"/>
        </w:rPr>
      </w:pPr>
      <w:r w:rsidRPr="00C620CF">
        <w:rPr>
          <w:rFonts w:eastAsia="Courier New"/>
          <w:b/>
          <w:bCs/>
          <w:i/>
          <w:iCs/>
          <w:color w:val="auto"/>
          <w:sz w:val="24"/>
          <w:szCs w:val="24"/>
        </w:rPr>
        <w:t>Покрытосеменные (цветковые) растения.</w:t>
      </w:r>
      <w:r w:rsidRPr="00C620CF">
        <w:rPr>
          <w:color w:val="auto"/>
          <w:sz w:val="24"/>
          <w:szCs w:val="24"/>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EE5736" w14:textId="77777777" w:rsidR="00A57638" w:rsidRPr="00C620CF" w:rsidRDefault="00E235EB" w:rsidP="00C620CF">
      <w:pPr>
        <w:pStyle w:val="13"/>
        <w:spacing w:line="276" w:lineRule="auto"/>
        <w:ind w:firstLine="709"/>
        <w:contextualSpacing/>
        <w:jc w:val="both"/>
        <w:rPr>
          <w:color w:val="auto"/>
          <w:sz w:val="24"/>
          <w:szCs w:val="24"/>
        </w:rPr>
      </w:pPr>
      <w:r w:rsidRPr="00C620CF">
        <w:rPr>
          <w:rFonts w:eastAsia="Courier New"/>
          <w:b/>
          <w:bCs/>
          <w:i/>
          <w:iCs/>
          <w:color w:val="auto"/>
          <w:sz w:val="24"/>
          <w:szCs w:val="24"/>
        </w:rPr>
        <w:t>Семейства покрытосеменных* (цветковых) растений.</w:t>
      </w:r>
      <w:r w:rsidRPr="00C620CF">
        <w:rPr>
          <w:color w:val="auto"/>
          <w:sz w:val="24"/>
          <w:szCs w:val="24"/>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4894A69B" w14:textId="77777777" w:rsidR="00A57638" w:rsidRPr="00C620CF" w:rsidRDefault="00A752FF" w:rsidP="00C620CF">
      <w:pPr>
        <w:pStyle w:val="13"/>
        <w:tabs>
          <w:tab w:val="left" w:pos="466"/>
        </w:tabs>
        <w:spacing w:line="276" w:lineRule="auto"/>
        <w:ind w:left="260" w:firstLine="709"/>
        <w:contextualSpacing/>
        <w:jc w:val="both"/>
        <w:rPr>
          <w:color w:val="auto"/>
          <w:sz w:val="24"/>
          <w:szCs w:val="24"/>
        </w:rPr>
      </w:pPr>
      <w:r w:rsidRPr="00C620CF">
        <w:rPr>
          <w:color w:val="auto"/>
          <w:sz w:val="24"/>
          <w:szCs w:val="24"/>
        </w:rPr>
        <w:t>*</w:t>
      </w:r>
      <w:r w:rsidR="00E235EB" w:rsidRPr="00C620CF">
        <w:rPr>
          <w:color w:val="auto"/>
          <w:sz w:val="24"/>
          <w:szCs w:val="24"/>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9C8690B" w14:textId="77777777" w:rsidR="00A57638" w:rsidRPr="00C620CF" w:rsidRDefault="00A752FF" w:rsidP="00C620CF">
      <w:pPr>
        <w:pStyle w:val="13"/>
        <w:tabs>
          <w:tab w:val="left" w:pos="636"/>
        </w:tabs>
        <w:spacing w:line="276" w:lineRule="auto"/>
        <w:ind w:left="260" w:firstLine="709"/>
        <w:contextualSpacing/>
        <w:jc w:val="both"/>
        <w:rPr>
          <w:color w:val="auto"/>
          <w:sz w:val="24"/>
          <w:szCs w:val="24"/>
        </w:rPr>
      </w:pPr>
      <w:r w:rsidRPr="00C620CF">
        <w:rPr>
          <w:color w:val="auto"/>
          <w:sz w:val="24"/>
          <w:szCs w:val="24"/>
        </w:rPr>
        <w:t>**</w:t>
      </w:r>
      <w:r w:rsidR="00E235EB" w:rsidRPr="00C620CF">
        <w:rPr>
          <w:color w:val="auto"/>
          <w:sz w:val="24"/>
          <w:szCs w:val="24"/>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68729194" w14:textId="77777777" w:rsidR="00A57638" w:rsidRPr="00C620CF" w:rsidRDefault="00E235EB" w:rsidP="00C620CF">
      <w:pPr>
        <w:pStyle w:val="80"/>
        <w:spacing w:line="276" w:lineRule="auto"/>
        <w:ind w:firstLine="709"/>
        <w:contextualSpacing/>
        <w:jc w:val="both"/>
        <w:rPr>
          <w:rFonts w:ascii="Times New Roman" w:hAnsi="Times New Roman" w:cs="Times New Roman"/>
          <w:b/>
          <w:color w:val="auto"/>
          <w:sz w:val="24"/>
          <w:szCs w:val="24"/>
        </w:rPr>
      </w:pPr>
      <w:r w:rsidRPr="00C620CF">
        <w:rPr>
          <w:rFonts w:ascii="Times New Roman" w:hAnsi="Times New Roman" w:cs="Times New Roman"/>
          <w:b/>
          <w:color w:val="auto"/>
          <w:sz w:val="24"/>
          <w:szCs w:val="24"/>
        </w:rPr>
        <w:t>Лабораторные и практические работы</w:t>
      </w:r>
    </w:p>
    <w:p w14:paraId="0E47B8A7" w14:textId="77777777" w:rsidR="00A57638" w:rsidRPr="00C620CF" w:rsidRDefault="00E235EB" w:rsidP="00C620CF">
      <w:pPr>
        <w:pStyle w:val="13"/>
        <w:numPr>
          <w:ilvl w:val="0"/>
          <w:numId w:val="165"/>
        </w:numPr>
        <w:tabs>
          <w:tab w:val="left" w:pos="529"/>
        </w:tabs>
        <w:spacing w:line="276" w:lineRule="auto"/>
        <w:ind w:firstLine="709"/>
        <w:contextualSpacing/>
        <w:jc w:val="both"/>
        <w:rPr>
          <w:color w:val="auto"/>
          <w:sz w:val="24"/>
          <w:szCs w:val="24"/>
        </w:rPr>
      </w:pPr>
      <w:r w:rsidRPr="00C620CF">
        <w:rPr>
          <w:color w:val="auto"/>
          <w:sz w:val="24"/>
          <w:szCs w:val="24"/>
        </w:rPr>
        <w:t>Изучение строения одноклеточных водорослей (на примере хламидомонады и хлореллы).</w:t>
      </w:r>
    </w:p>
    <w:p w14:paraId="7083A8FF" w14:textId="77777777" w:rsidR="00A57638" w:rsidRPr="00C620CF" w:rsidRDefault="00E235EB" w:rsidP="00C620CF">
      <w:pPr>
        <w:pStyle w:val="13"/>
        <w:numPr>
          <w:ilvl w:val="0"/>
          <w:numId w:val="165"/>
        </w:numPr>
        <w:tabs>
          <w:tab w:val="left" w:pos="524"/>
        </w:tabs>
        <w:spacing w:line="276" w:lineRule="auto"/>
        <w:ind w:firstLine="709"/>
        <w:contextualSpacing/>
        <w:jc w:val="both"/>
        <w:rPr>
          <w:color w:val="auto"/>
          <w:sz w:val="24"/>
          <w:szCs w:val="24"/>
        </w:rPr>
      </w:pPr>
      <w:r w:rsidRPr="00C620CF">
        <w:rPr>
          <w:color w:val="auto"/>
          <w:sz w:val="24"/>
          <w:szCs w:val="24"/>
        </w:rPr>
        <w:t>Изучение строения многоклеточных нитчатых водорослей (на примере спирогиры и улотрикса).</w:t>
      </w:r>
    </w:p>
    <w:p w14:paraId="05F71FAC" w14:textId="77777777" w:rsidR="00A57638" w:rsidRPr="00C620CF" w:rsidRDefault="00E235EB" w:rsidP="00C620CF">
      <w:pPr>
        <w:pStyle w:val="13"/>
        <w:numPr>
          <w:ilvl w:val="0"/>
          <w:numId w:val="165"/>
        </w:numPr>
        <w:tabs>
          <w:tab w:val="left" w:pos="636"/>
        </w:tabs>
        <w:spacing w:line="276" w:lineRule="auto"/>
        <w:ind w:firstLine="709"/>
        <w:contextualSpacing/>
        <w:jc w:val="both"/>
        <w:rPr>
          <w:color w:val="auto"/>
          <w:sz w:val="24"/>
          <w:szCs w:val="24"/>
        </w:rPr>
      </w:pPr>
      <w:r w:rsidRPr="00C620CF">
        <w:rPr>
          <w:color w:val="auto"/>
          <w:sz w:val="24"/>
          <w:szCs w:val="24"/>
        </w:rPr>
        <w:t>Изучение внешнего строения мхов (на местных видах).</w:t>
      </w:r>
    </w:p>
    <w:p w14:paraId="7486C5A6" w14:textId="77777777" w:rsidR="00A57638" w:rsidRPr="00C620CF" w:rsidRDefault="00E235EB" w:rsidP="00C620CF">
      <w:pPr>
        <w:pStyle w:val="13"/>
        <w:numPr>
          <w:ilvl w:val="0"/>
          <w:numId w:val="165"/>
        </w:numPr>
        <w:tabs>
          <w:tab w:val="left" w:pos="687"/>
        </w:tabs>
        <w:spacing w:line="276" w:lineRule="auto"/>
        <w:ind w:firstLine="709"/>
        <w:contextualSpacing/>
        <w:jc w:val="both"/>
        <w:rPr>
          <w:color w:val="auto"/>
          <w:sz w:val="24"/>
          <w:szCs w:val="24"/>
        </w:rPr>
      </w:pPr>
      <w:r w:rsidRPr="00C620CF">
        <w:rPr>
          <w:color w:val="auto"/>
          <w:sz w:val="24"/>
          <w:szCs w:val="24"/>
        </w:rPr>
        <w:t>Изучение внешнего строения папоротника или хвоща.</w:t>
      </w:r>
    </w:p>
    <w:p w14:paraId="71596C09" w14:textId="77777777" w:rsidR="00A57638" w:rsidRPr="00C620CF" w:rsidRDefault="00E235EB" w:rsidP="00C620CF">
      <w:pPr>
        <w:pStyle w:val="13"/>
        <w:numPr>
          <w:ilvl w:val="0"/>
          <w:numId w:val="165"/>
        </w:numPr>
        <w:tabs>
          <w:tab w:val="left" w:pos="525"/>
        </w:tabs>
        <w:spacing w:line="276" w:lineRule="auto"/>
        <w:ind w:firstLine="709"/>
        <w:contextualSpacing/>
        <w:jc w:val="both"/>
        <w:rPr>
          <w:color w:val="auto"/>
          <w:sz w:val="24"/>
          <w:szCs w:val="24"/>
        </w:rPr>
      </w:pPr>
      <w:r w:rsidRPr="00C620CF">
        <w:rPr>
          <w:color w:val="auto"/>
          <w:sz w:val="24"/>
          <w:szCs w:val="24"/>
        </w:rPr>
        <w:t>Изучение внешнего строения веток, хвои, шишек и семян голосеменных растений (на примере ели, сосны или лиственницы).</w:t>
      </w:r>
    </w:p>
    <w:p w14:paraId="0E92837E" w14:textId="77777777" w:rsidR="00A57638" w:rsidRPr="00C620CF" w:rsidRDefault="00E235EB" w:rsidP="00C620CF">
      <w:pPr>
        <w:pStyle w:val="13"/>
        <w:numPr>
          <w:ilvl w:val="0"/>
          <w:numId w:val="165"/>
        </w:numPr>
        <w:tabs>
          <w:tab w:val="left" w:pos="687"/>
        </w:tabs>
        <w:spacing w:line="276" w:lineRule="auto"/>
        <w:ind w:firstLine="709"/>
        <w:contextualSpacing/>
        <w:jc w:val="both"/>
        <w:rPr>
          <w:color w:val="auto"/>
          <w:sz w:val="24"/>
          <w:szCs w:val="24"/>
        </w:rPr>
      </w:pPr>
      <w:r w:rsidRPr="00C620CF">
        <w:rPr>
          <w:color w:val="auto"/>
          <w:sz w:val="24"/>
          <w:szCs w:val="24"/>
        </w:rPr>
        <w:t>Изучение внешнего строения покрытосеменных растений.</w:t>
      </w:r>
    </w:p>
    <w:p w14:paraId="25CB33BE" w14:textId="77777777" w:rsidR="00A57638" w:rsidRPr="00C620CF" w:rsidRDefault="00E235EB" w:rsidP="00C620CF">
      <w:pPr>
        <w:pStyle w:val="13"/>
        <w:numPr>
          <w:ilvl w:val="0"/>
          <w:numId w:val="165"/>
        </w:numPr>
        <w:tabs>
          <w:tab w:val="left" w:pos="525"/>
        </w:tabs>
        <w:spacing w:line="276" w:lineRule="auto"/>
        <w:ind w:firstLine="709"/>
        <w:contextualSpacing/>
        <w:jc w:val="both"/>
        <w:rPr>
          <w:color w:val="auto"/>
          <w:sz w:val="24"/>
          <w:szCs w:val="24"/>
        </w:rPr>
      </w:pPr>
      <w:r w:rsidRPr="00C620CF">
        <w:rPr>
          <w:color w:val="auto"/>
          <w:sz w:val="24"/>
          <w:szCs w:val="24"/>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F8CD7FC" w14:textId="77777777" w:rsidR="00A57638" w:rsidRPr="00C620CF" w:rsidRDefault="00E235EB" w:rsidP="00C620CF">
      <w:pPr>
        <w:pStyle w:val="13"/>
        <w:numPr>
          <w:ilvl w:val="0"/>
          <w:numId w:val="165"/>
        </w:numPr>
        <w:tabs>
          <w:tab w:val="left" w:pos="525"/>
        </w:tabs>
        <w:spacing w:line="276" w:lineRule="auto"/>
        <w:ind w:firstLine="709"/>
        <w:contextualSpacing/>
        <w:jc w:val="both"/>
        <w:rPr>
          <w:color w:val="auto"/>
          <w:sz w:val="24"/>
          <w:szCs w:val="24"/>
        </w:rPr>
      </w:pPr>
      <w:r w:rsidRPr="00C620CF">
        <w:rPr>
          <w:color w:val="auto"/>
          <w:sz w:val="24"/>
          <w:szCs w:val="24"/>
        </w:rPr>
        <w:t>Определение видов растений (на примере трёх семейств) с использованием определителей растений или определительных карточек.</w:t>
      </w:r>
    </w:p>
    <w:p w14:paraId="5946E830" w14:textId="77777777" w:rsidR="00A752FF" w:rsidRPr="00C620CF" w:rsidRDefault="00A752FF" w:rsidP="00C620CF">
      <w:pPr>
        <w:pStyle w:val="af5"/>
        <w:spacing w:line="276" w:lineRule="auto"/>
        <w:ind w:firstLine="709"/>
        <w:contextualSpacing/>
        <w:rPr>
          <w:rFonts w:ascii="Times New Roman" w:hAnsi="Times New Roman" w:cs="Times New Roman"/>
          <w:sz w:val="24"/>
          <w:szCs w:val="24"/>
        </w:rPr>
      </w:pPr>
      <w:bookmarkStart w:id="613" w:name="bookmark1429"/>
    </w:p>
    <w:p w14:paraId="10466D34" w14:textId="77777777" w:rsidR="00A57638" w:rsidRPr="00C620CF" w:rsidRDefault="00A752FF"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2. </w:t>
      </w:r>
      <w:r w:rsidR="00E235EB" w:rsidRPr="00C620CF">
        <w:rPr>
          <w:rFonts w:ascii="Times New Roman" w:hAnsi="Times New Roman" w:cs="Times New Roman"/>
          <w:sz w:val="24"/>
          <w:szCs w:val="24"/>
        </w:rPr>
        <w:t>Развитие растительного мира на Земле</w:t>
      </w:r>
      <w:bookmarkEnd w:id="613"/>
    </w:p>
    <w:p w14:paraId="78D82FB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8AB78CB" w14:textId="77777777" w:rsidR="00A57638" w:rsidRPr="00C620CF" w:rsidRDefault="00E235EB" w:rsidP="00C620CF">
      <w:pPr>
        <w:pStyle w:val="80"/>
        <w:spacing w:line="276" w:lineRule="auto"/>
        <w:ind w:firstLine="709"/>
        <w:contextualSpacing/>
        <w:jc w:val="both"/>
        <w:rPr>
          <w:rFonts w:ascii="Times New Roman" w:hAnsi="Times New Roman" w:cs="Times New Roman"/>
          <w:b/>
          <w:color w:val="auto"/>
          <w:sz w:val="24"/>
          <w:szCs w:val="24"/>
        </w:rPr>
      </w:pPr>
      <w:r w:rsidRPr="00C620CF">
        <w:rPr>
          <w:rFonts w:ascii="Times New Roman" w:hAnsi="Times New Roman" w:cs="Times New Roman"/>
          <w:b/>
          <w:color w:val="auto"/>
          <w:sz w:val="24"/>
          <w:szCs w:val="24"/>
        </w:rPr>
        <w:t>Экскурсии или видеоэкскурсии</w:t>
      </w:r>
    </w:p>
    <w:p w14:paraId="0545BA3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Развитие растительного мира на Земле (экскурсия в палеонтологический или краеведческий музей).</w:t>
      </w:r>
    </w:p>
    <w:p w14:paraId="5F05D234" w14:textId="77777777" w:rsidR="00A752FF" w:rsidRPr="00C620CF" w:rsidRDefault="00A752FF" w:rsidP="00C620CF">
      <w:pPr>
        <w:pStyle w:val="af5"/>
        <w:spacing w:line="276" w:lineRule="auto"/>
        <w:ind w:firstLine="709"/>
        <w:contextualSpacing/>
        <w:rPr>
          <w:rFonts w:ascii="Times New Roman" w:hAnsi="Times New Roman" w:cs="Times New Roman"/>
          <w:sz w:val="24"/>
          <w:szCs w:val="24"/>
        </w:rPr>
      </w:pPr>
    </w:p>
    <w:p w14:paraId="7D5E0940" w14:textId="77777777" w:rsidR="00A57638" w:rsidRPr="00C620CF" w:rsidRDefault="00A752FF"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3. </w:t>
      </w:r>
      <w:bookmarkStart w:id="614" w:name="bookmark1431"/>
      <w:r w:rsidR="00E235EB" w:rsidRPr="00C620CF">
        <w:rPr>
          <w:rFonts w:ascii="Times New Roman" w:hAnsi="Times New Roman" w:cs="Times New Roman"/>
          <w:sz w:val="24"/>
          <w:szCs w:val="24"/>
        </w:rPr>
        <w:t>Растения в природных сообществах</w:t>
      </w:r>
      <w:bookmarkEnd w:id="614"/>
    </w:p>
    <w:p w14:paraId="1B95DFD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FB879F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32CE508" w14:textId="77777777" w:rsidR="00A752FF" w:rsidRPr="00C620CF" w:rsidRDefault="00A752FF" w:rsidP="00C620CF">
      <w:pPr>
        <w:pStyle w:val="af5"/>
        <w:spacing w:line="276" w:lineRule="auto"/>
        <w:ind w:firstLine="709"/>
        <w:contextualSpacing/>
        <w:rPr>
          <w:rFonts w:ascii="Times New Roman" w:hAnsi="Times New Roman" w:cs="Times New Roman"/>
          <w:sz w:val="24"/>
          <w:szCs w:val="24"/>
        </w:rPr>
      </w:pPr>
    </w:p>
    <w:p w14:paraId="2C5B42FE" w14:textId="77777777" w:rsidR="00A57638" w:rsidRPr="00C620CF" w:rsidRDefault="00A752FF"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4. </w:t>
      </w:r>
      <w:bookmarkStart w:id="615" w:name="bookmark1433"/>
      <w:r w:rsidR="00E235EB" w:rsidRPr="00C620CF">
        <w:rPr>
          <w:rFonts w:ascii="Times New Roman" w:hAnsi="Times New Roman" w:cs="Times New Roman"/>
          <w:sz w:val="24"/>
          <w:szCs w:val="24"/>
        </w:rPr>
        <w:t>Растения и человек</w:t>
      </w:r>
      <w:bookmarkEnd w:id="615"/>
    </w:p>
    <w:p w14:paraId="4425D10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9CFFF2F" w14:textId="77777777" w:rsidR="00A57638" w:rsidRPr="00C620CF" w:rsidRDefault="00E235EB" w:rsidP="00C620CF">
      <w:pPr>
        <w:pStyle w:val="80"/>
        <w:spacing w:line="276" w:lineRule="auto"/>
        <w:ind w:firstLine="709"/>
        <w:contextualSpacing/>
        <w:jc w:val="both"/>
        <w:rPr>
          <w:rFonts w:ascii="Times New Roman" w:hAnsi="Times New Roman" w:cs="Times New Roman"/>
          <w:b/>
          <w:color w:val="auto"/>
          <w:sz w:val="24"/>
          <w:szCs w:val="24"/>
        </w:rPr>
      </w:pPr>
      <w:r w:rsidRPr="00C620CF">
        <w:rPr>
          <w:rFonts w:ascii="Times New Roman" w:hAnsi="Times New Roman" w:cs="Times New Roman"/>
          <w:b/>
          <w:color w:val="auto"/>
          <w:sz w:val="24"/>
          <w:szCs w:val="24"/>
        </w:rPr>
        <w:t>Экскурсии или видеоэкскурсии</w:t>
      </w:r>
    </w:p>
    <w:p w14:paraId="3B7D9686" w14:textId="77777777" w:rsidR="00A57638" w:rsidRPr="00C620CF" w:rsidRDefault="00E235EB" w:rsidP="00C620CF">
      <w:pPr>
        <w:pStyle w:val="13"/>
        <w:numPr>
          <w:ilvl w:val="0"/>
          <w:numId w:val="166"/>
        </w:numPr>
        <w:tabs>
          <w:tab w:val="left" w:pos="533"/>
        </w:tabs>
        <w:spacing w:line="276" w:lineRule="auto"/>
        <w:ind w:firstLine="709"/>
        <w:contextualSpacing/>
        <w:jc w:val="both"/>
        <w:rPr>
          <w:color w:val="auto"/>
          <w:sz w:val="24"/>
          <w:szCs w:val="24"/>
        </w:rPr>
      </w:pPr>
      <w:r w:rsidRPr="00C620CF">
        <w:rPr>
          <w:color w:val="auto"/>
          <w:sz w:val="24"/>
          <w:szCs w:val="24"/>
        </w:rPr>
        <w:t>Изучение сельскохозяйственных растений региона.</w:t>
      </w:r>
    </w:p>
    <w:p w14:paraId="5C04749C" w14:textId="77777777" w:rsidR="00A57638" w:rsidRPr="00C620CF" w:rsidRDefault="00E235EB" w:rsidP="00C620CF">
      <w:pPr>
        <w:pStyle w:val="13"/>
        <w:numPr>
          <w:ilvl w:val="0"/>
          <w:numId w:val="166"/>
        </w:numPr>
        <w:tabs>
          <w:tab w:val="left" w:pos="543"/>
        </w:tabs>
        <w:spacing w:line="276" w:lineRule="auto"/>
        <w:ind w:firstLine="709"/>
        <w:contextualSpacing/>
        <w:jc w:val="both"/>
        <w:rPr>
          <w:color w:val="auto"/>
          <w:sz w:val="24"/>
          <w:szCs w:val="24"/>
        </w:rPr>
      </w:pPr>
      <w:r w:rsidRPr="00C620CF">
        <w:rPr>
          <w:color w:val="auto"/>
          <w:sz w:val="24"/>
          <w:szCs w:val="24"/>
        </w:rPr>
        <w:t>Изучение сорных растений региона.</w:t>
      </w:r>
    </w:p>
    <w:p w14:paraId="31FA6E06" w14:textId="77777777" w:rsidR="0093557D" w:rsidRPr="00C620CF" w:rsidRDefault="0093557D" w:rsidP="00C620CF">
      <w:pPr>
        <w:pStyle w:val="af5"/>
        <w:spacing w:line="276" w:lineRule="auto"/>
        <w:ind w:firstLine="709"/>
        <w:contextualSpacing/>
        <w:rPr>
          <w:rFonts w:ascii="Times New Roman" w:hAnsi="Times New Roman" w:cs="Times New Roman"/>
          <w:sz w:val="24"/>
          <w:szCs w:val="24"/>
        </w:rPr>
      </w:pPr>
    </w:p>
    <w:p w14:paraId="6F5B9E7D" w14:textId="77777777" w:rsidR="00A57638" w:rsidRPr="00C620CF" w:rsidRDefault="0093557D"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5. </w:t>
      </w:r>
      <w:bookmarkStart w:id="616" w:name="bookmark1435"/>
      <w:r w:rsidR="00E235EB" w:rsidRPr="00C620CF">
        <w:rPr>
          <w:rFonts w:ascii="Times New Roman" w:hAnsi="Times New Roman" w:cs="Times New Roman"/>
          <w:sz w:val="24"/>
          <w:szCs w:val="24"/>
        </w:rPr>
        <w:t>Грибы. Лишайники. Бактерии</w:t>
      </w:r>
      <w:bookmarkEnd w:id="616"/>
    </w:p>
    <w:p w14:paraId="28DC181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1E95462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5FB0520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0A47C1E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DE7130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4D12E3C" w14:textId="77777777" w:rsidR="00A57638" w:rsidRPr="00C620CF" w:rsidRDefault="00E235EB" w:rsidP="00C620CF">
      <w:pPr>
        <w:pStyle w:val="80"/>
        <w:spacing w:line="276" w:lineRule="auto"/>
        <w:ind w:firstLine="709"/>
        <w:contextualSpacing/>
        <w:jc w:val="both"/>
        <w:rPr>
          <w:rFonts w:ascii="Times New Roman" w:hAnsi="Times New Roman" w:cs="Times New Roman"/>
          <w:b/>
          <w:color w:val="auto"/>
          <w:sz w:val="24"/>
          <w:szCs w:val="24"/>
        </w:rPr>
      </w:pPr>
      <w:r w:rsidRPr="00C620CF">
        <w:rPr>
          <w:rFonts w:ascii="Times New Roman" w:hAnsi="Times New Roman" w:cs="Times New Roman"/>
          <w:b/>
          <w:color w:val="auto"/>
          <w:sz w:val="24"/>
          <w:szCs w:val="24"/>
        </w:rPr>
        <w:t>Лабораторные и практические работы</w:t>
      </w:r>
    </w:p>
    <w:p w14:paraId="07E78D0A" w14:textId="77777777" w:rsidR="00A57638" w:rsidRPr="00C620CF" w:rsidRDefault="00E235EB" w:rsidP="00C620CF">
      <w:pPr>
        <w:pStyle w:val="13"/>
        <w:numPr>
          <w:ilvl w:val="0"/>
          <w:numId w:val="167"/>
        </w:numPr>
        <w:tabs>
          <w:tab w:val="left" w:pos="533"/>
        </w:tabs>
        <w:spacing w:line="276" w:lineRule="auto"/>
        <w:ind w:firstLine="709"/>
        <w:contextualSpacing/>
        <w:jc w:val="both"/>
        <w:rPr>
          <w:color w:val="auto"/>
          <w:sz w:val="24"/>
          <w:szCs w:val="24"/>
        </w:rPr>
      </w:pPr>
      <w:r w:rsidRPr="00C620CF">
        <w:rPr>
          <w:color w:val="auto"/>
          <w:sz w:val="24"/>
          <w:szCs w:val="24"/>
        </w:rPr>
        <w:t>Изучение строения одноклеточных (мукор) и многоклеточных (пеницилл) плесневых грибов.</w:t>
      </w:r>
    </w:p>
    <w:p w14:paraId="591A78EC" w14:textId="77777777" w:rsidR="00A57638" w:rsidRPr="00C620CF" w:rsidRDefault="00E235EB" w:rsidP="00C620CF">
      <w:pPr>
        <w:pStyle w:val="13"/>
        <w:numPr>
          <w:ilvl w:val="0"/>
          <w:numId w:val="167"/>
        </w:numPr>
        <w:tabs>
          <w:tab w:val="left" w:pos="533"/>
        </w:tabs>
        <w:spacing w:line="276" w:lineRule="auto"/>
        <w:ind w:firstLine="709"/>
        <w:contextualSpacing/>
        <w:jc w:val="both"/>
        <w:rPr>
          <w:color w:val="auto"/>
          <w:sz w:val="24"/>
          <w:szCs w:val="24"/>
        </w:rPr>
      </w:pPr>
      <w:r w:rsidRPr="00C620CF">
        <w:rPr>
          <w:color w:val="auto"/>
          <w:sz w:val="24"/>
          <w:szCs w:val="24"/>
        </w:rPr>
        <w:t>Изучение строения плодовых тел шляпочных грибов (или изучение шляпочных грибов на муляжах).</w:t>
      </w:r>
    </w:p>
    <w:p w14:paraId="679DC9BA" w14:textId="77777777" w:rsidR="00A57638" w:rsidRPr="00C620CF" w:rsidRDefault="00E235EB" w:rsidP="00C620CF">
      <w:pPr>
        <w:pStyle w:val="13"/>
        <w:numPr>
          <w:ilvl w:val="0"/>
          <w:numId w:val="167"/>
        </w:numPr>
        <w:tabs>
          <w:tab w:val="left" w:pos="739"/>
        </w:tabs>
        <w:spacing w:line="276" w:lineRule="auto"/>
        <w:ind w:firstLine="709"/>
        <w:contextualSpacing/>
        <w:jc w:val="both"/>
        <w:rPr>
          <w:color w:val="auto"/>
          <w:sz w:val="24"/>
          <w:szCs w:val="24"/>
        </w:rPr>
      </w:pPr>
      <w:r w:rsidRPr="00C620CF">
        <w:rPr>
          <w:color w:val="auto"/>
          <w:sz w:val="24"/>
          <w:szCs w:val="24"/>
        </w:rPr>
        <w:t>Изучение строения лишайников.</w:t>
      </w:r>
    </w:p>
    <w:p w14:paraId="2B50D62A" w14:textId="77777777" w:rsidR="00A57638" w:rsidRPr="00C620CF" w:rsidRDefault="00E235EB" w:rsidP="00C620CF">
      <w:pPr>
        <w:pStyle w:val="13"/>
        <w:numPr>
          <w:ilvl w:val="0"/>
          <w:numId w:val="167"/>
        </w:numPr>
        <w:tabs>
          <w:tab w:val="left" w:pos="739"/>
        </w:tabs>
        <w:spacing w:line="276" w:lineRule="auto"/>
        <w:ind w:firstLine="709"/>
        <w:contextualSpacing/>
        <w:jc w:val="both"/>
        <w:rPr>
          <w:color w:val="auto"/>
          <w:sz w:val="24"/>
          <w:szCs w:val="24"/>
        </w:rPr>
      </w:pPr>
      <w:r w:rsidRPr="00C620CF">
        <w:rPr>
          <w:color w:val="auto"/>
          <w:sz w:val="24"/>
          <w:szCs w:val="24"/>
        </w:rPr>
        <w:t>Изучение строения бактерий (на готовых микропрепаратах).</w:t>
      </w:r>
    </w:p>
    <w:p w14:paraId="5734CAD2" w14:textId="77777777" w:rsidR="0093557D" w:rsidRPr="00C620CF" w:rsidRDefault="0093557D" w:rsidP="00C620CF">
      <w:pPr>
        <w:spacing w:line="276" w:lineRule="auto"/>
        <w:ind w:firstLine="709"/>
        <w:contextualSpacing/>
        <w:rPr>
          <w:rFonts w:ascii="Times New Roman" w:hAnsi="Times New Roman" w:cs="Times New Roman"/>
        </w:rPr>
      </w:pPr>
      <w:bookmarkStart w:id="617" w:name="bookmark1437"/>
    </w:p>
    <w:p w14:paraId="1F55B1A8"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8 КЛАСС</w:t>
      </w:r>
      <w:bookmarkEnd w:id="617"/>
    </w:p>
    <w:p w14:paraId="358D4BEE" w14:textId="77777777" w:rsidR="0093557D" w:rsidRPr="00C620CF" w:rsidRDefault="0093557D" w:rsidP="00C620CF">
      <w:pPr>
        <w:pStyle w:val="af5"/>
        <w:spacing w:line="276" w:lineRule="auto"/>
        <w:ind w:firstLine="709"/>
        <w:contextualSpacing/>
        <w:rPr>
          <w:rFonts w:ascii="Times New Roman" w:hAnsi="Times New Roman" w:cs="Times New Roman"/>
          <w:sz w:val="24"/>
          <w:szCs w:val="24"/>
        </w:rPr>
      </w:pPr>
    </w:p>
    <w:p w14:paraId="08A6B165" w14:textId="77777777" w:rsidR="00A57638" w:rsidRPr="00C620CF" w:rsidRDefault="0093557D" w:rsidP="00C620CF">
      <w:pPr>
        <w:pStyle w:val="af5"/>
        <w:spacing w:line="276" w:lineRule="auto"/>
        <w:ind w:firstLine="709"/>
        <w:contextualSpacing/>
        <w:rPr>
          <w:rFonts w:ascii="Times New Roman" w:hAnsi="Times New Roman" w:cs="Times New Roman"/>
          <w:sz w:val="24"/>
          <w:szCs w:val="24"/>
        </w:rPr>
      </w:pPr>
      <w:bookmarkStart w:id="618" w:name="bookmark1439"/>
      <w:r w:rsidRPr="00C620CF">
        <w:rPr>
          <w:rFonts w:ascii="Times New Roman" w:hAnsi="Times New Roman" w:cs="Times New Roman"/>
          <w:sz w:val="24"/>
          <w:szCs w:val="24"/>
        </w:rPr>
        <w:t xml:space="preserve">1. </w:t>
      </w:r>
      <w:r w:rsidR="00E235EB" w:rsidRPr="00C620CF">
        <w:rPr>
          <w:rFonts w:ascii="Times New Roman" w:hAnsi="Times New Roman" w:cs="Times New Roman"/>
          <w:sz w:val="24"/>
          <w:szCs w:val="24"/>
        </w:rPr>
        <w:t>Животный организм</w:t>
      </w:r>
      <w:bookmarkEnd w:id="618"/>
    </w:p>
    <w:p w14:paraId="7DF0318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Зоология — наука о животных. Разделы зоологии. Связь зоологии с другими науками и техникой.</w:t>
      </w:r>
    </w:p>
    <w:p w14:paraId="02A9E17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4A3B53C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610A6A1D" w14:textId="77777777" w:rsidR="00A57638" w:rsidRPr="00C620CF" w:rsidRDefault="00E235EB" w:rsidP="00C620CF">
      <w:pPr>
        <w:pStyle w:val="80"/>
        <w:spacing w:line="276" w:lineRule="auto"/>
        <w:ind w:firstLine="709"/>
        <w:contextualSpacing/>
        <w:jc w:val="both"/>
        <w:rPr>
          <w:rFonts w:ascii="Times New Roman" w:hAnsi="Times New Roman" w:cs="Times New Roman"/>
          <w:b/>
          <w:color w:val="auto"/>
          <w:sz w:val="24"/>
          <w:szCs w:val="24"/>
        </w:rPr>
      </w:pPr>
      <w:r w:rsidRPr="00C620CF">
        <w:rPr>
          <w:rFonts w:ascii="Times New Roman" w:hAnsi="Times New Roman" w:cs="Times New Roman"/>
          <w:b/>
          <w:color w:val="auto"/>
          <w:sz w:val="24"/>
          <w:szCs w:val="24"/>
        </w:rPr>
        <w:t>Лабораторные и практические работы</w:t>
      </w:r>
    </w:p>
    <w:p w14:paraId="6795C36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Исследование под микроскопом готовых микропрепаратов клеток и тканей животных.</w:t>
      </w:r>
    </w:p>
    <w:p w14:paraId="77775E8D" w14:textId="77777777" w:rsidR="00A57638" w:rsidRPr="00C620CF" w:rsidRDefault="0093557D" w:rsidP="00C620CF">
      <w:pPr>
        <w:pStyle w:val="af5"/>
        <w:spacing w:line="276" w:lineRule="auto"/>
        <w:ind w:firstLine="709"/>
        <w:contextualSpacing/>
        <w:rPr>
          <w:rFonts w:ascii="Times New Roman" w:hAnsi="Times New Roman" w:cs="Times New Roman"/>
          <w:sz w:val="24"/>
          <w:szCs w:val="24"/>
        </w:rPr>
      </w:pPr>
      <w:bookmarkStart w:id="619" w:name="bookmark1441"/>
      <w:r w:rsidRPr="00C620CF">
        <w:rPr>
          <w:rFonts w:ascii="Times New Roman" w:hAnsi="Times New Roman" w:cs="Times New Roman"/>
          <w:sz w:val="24"/>
          <w:szCs w:val="24"/>
        </w:rPr>
        <w:t xml:space="preserve">2. </w:t>
      </w:r>
      <w:r w:rsidR="00E235EB" w:rsidRPr="00C620CF">
        <w:rPr>
          <w:rFonts w:ascii="Times New Roman" w:hAnsi="Times New Roman" w:cs="Times New Roman"/>
          <w:sz w:val="24"/>
          <w:szCs w:val="24"/>
        </w:rPr>
        <w:t>Строение и жизнедеятельность организма животного*</w:t>
      </w:r>
      <w:bookmarkEnd w:id="619"/>
    </w:p>
    <w:p w14:paraId="39733046" w14:textId="77777777" w:rsidR="00A57638" w:rsidRPr="00C620CF" w:rsidRDefault="00E235EB" w:rsidP="00C620CF">
      <w:pPr>
        <w:pStyle w:val="80"/>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b/>
          <w:bCs/>
          <w:i w:val="0"/>
          <w:iCs w:val="0"/>
          <w:color w:val="auto"/>
          <w:sz w:val="24"/>
          <w:szCs w:val="24"/>
        </w:rPr>
        <w:t>*</w:t>
      </w:r>
      <w:r w:rsidRPr="00C620CF">
        <w:rPr>
          <w:rFonts w:ascii="Times New Roman" w:hAnsi="Times New Roman" w:cs="Times New Roman"/>
          <w:color w:val="auto"/>
          <w:sz w:val="24"/>
          <w:szCs w:val="24"/>
        </w:rPr>
        <w:t>(Темы 2 и 3 возможно менять местами по усмотрению учителя, рассматривая содержание темы 2 в качестве обобщения учебного материала)</w:t>
      </w:r>
    </w:p>
    <w:p w14:paraId="130FBA62" w14:textId="77777777" w:rsidR="00A57638" w:rsidRPr="00C620CF" w:rsidRDefault="00E235EB" w:rsidP="00C620CF">
      <w:pPr>
        <w:pStyle w:val="13"/>
        <w:spacing w:line="276" w:lineRule="auto"/>
        <w:ind w:firstLine="709"/>
        <w:contextualSpacing/>
        <w:jc w:val="both"/>
        <w:rPr>
          <w:color w:val="auto"/>
          <w:sz w:val="24"/>
          <w:szCs w:val="24"/>
        </w:rPr>
      </w:pPr>
      <w:r w:rsidRPr="00C620CF">
        <w:rPr>
          <w:rFonts w:eastAsia="Courier New"/>
          <w:b/>
          <w:bCs/>
          <w:i/>
          <w:iCs/>
          <w:color w:val="auto"/>
          <w:sz w:val="24"/>
          <w:szCs w:val="24"/>
        </w:rPr>
        <w:t>Опора и движение животных.</w:t>
      </w:r>
      <w:r w:rsidRPr="00C620CF">
        <w:rPr>
          <w:color w:val="auto"/>
          <w:sz w:val="24"/>
          <w:szCs w:val="24"/>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5D6E09FB" w14:textId="77777777" w:rsidR="00A57638" w:rsidRPr="00C620CF" w:rsidRDefault="00E235EB" w:rsidP="00C620CF">
      <w:pPr>
        <w:pStyle w:val="13"/>
        <w:spacing w:line="276" w:lineRule="auto"/>
        <w:ind w:firstLine="709"/>
        <w:contextualSpacing/>
        <w:jc w:val="both"/>
        <w:rPr>
          <w:color w:val="auto"/>
          <w:sz w:val="24"/>
          <w:szCs w:val="24"/>
        </w:rPr>
      </w:pPr>
      <w:r w:rsidRPr="00C620CF">
        <w:rPr>
          <w:rFonts w:eastAsia="Courier New"/>
          <w:b/>
          <w:bCs/>
          <w:i/>
          <w:iCs/>
          <w:color w:val="auto"/>
          <w:sz w:val="24"/>
          <w:szCs w:val="24"/>
        </w:rPr>
        <w:t>Питание и пищеварение у животных.</w:t>
      </w:r>
      <w:r w:rsidRPr="00C620CF">
        <w:rPr>
          <w:color w:val="auto"/>
          <w:sz w:val="24"/>
          <w:szCs w:val="24"/>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181CDDB" w14:textId="77777777" w:rsidR="00A57638" w:rsidRPr="00C620CF" w:rsidRDefault="00E235EB" w:rsidP="00C620CF">
      <w:pPr>
        <w:pStyle w:val="13"/>
        <w:spacing w:line="276" w:lineRule="auto"/>
        <w:ind w:firstLine="709"/>
        <w:contextualSpacing/>
        <w:jc w:val="both"/>
        <w:rPr>
          <w:color w:val="auto"/>
          <w:sz w:val="24"/>
          <w:szCs w:val="24"/>
        </w:rPr>
      </w:pPr>
      <w:r w:rsidRPr="00C620CF">
        <w:rPr>
          <w:rFonts w:eastAsia="Courier New"/>
          <w:b/>
          <w:bCs/>
          <w:i/>
          <w:iCs/>
          <w:color w:val="auto"/>
          <w:sz w:val="24"/>
          <w:szCs w:val="24"/>
        </w:rPr>
        <w:t>Дыхание животных.</w:t>
      </w:r>
      <w:r w:rsidRPr="00C620CF">
        <w:rPr>
          <w:color w:val="auto"/>
          <w:sz w:val="24"/>
          <w:szCs w:val="24"/>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BC32512" w14:textId="77777777" w:rsidR="00A57638" w:rsidRPr="00C620CF" w:rsidRDefault="00E235EB" w:rsidP="00C620CF">
      <w:pPr>
        <w:pStyle w:val="13"/>
        <w:spacing w:line="276" w:lineRule="auto"/>
        <w:ind w:firstLine="709"/>
        <w:contextualSpacing/>
        <w:jc w:val="both"/>
        <w:rPr>
          <w:color w:val="auto"/>
          <w:sz w:val="24"/>
          <w:szCs w:val="24"/>
        </w:rPr>
      </w:pPr>
      <w:r w:rsidRPr="00C620CF">
        <w:rPr>
          <w:rFonts w:eastAsia="Courier New"/>
          <w:b/>
          <w:bCs/>
          <w:i/>
          <w:iCs/>
          <w:color w:val="auto"/>
          <w:sz w:val="24"/>
          <w:szCs w:val="24"/>
        </w:rPr>
        <w:t>Транспорт веществ у животных.</w:t>
      </w:r>
      <w:r w:rsidRPr="00C620CF">
        <w:rPr>
          <w:color w:val="auto"/>
          <w:sz w:val="24"/>
          <w:szCs w:val="24"/>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8720D91" w14:textId="77777777" w:rsidR="00A57638" w:rsidRPr="00C620CF" w:rsidRDefault="00E235EB" w:rsidP="00C620CF">
      <w:pPr>
        <w:pStyle w:val="13"/>
        <w:spacing w:line="276" w:lineRule="auto"/>
        <w:ind w:firstLine="709"/>
        <w:contextualSpacing/>
        <w:jc w:val="both"/>
        <w:rPr>
          <w:color w:val="auto"/>
          <w:sz w:val="24"/>
          <w:szCs w:val="24"/>
        </w:rPr>
      </w:pPr>
      <w:r w:rsidRPr="00C620CF">
        <w:rPr>
          <w:rFonts w:eastAsia="Courier New"/>
          <w:b/>
          <w:bCs/>
          <w:i/>
          <w:iCs/>
          <w:color w:val="auto"/>
          <w:sz w:val="24"/>
          <w:szCs w:val="24"/>
        </w:rPr>
        <w:t>Выделение у животных.</w:t>
      </w:r>
      <w:r w:rsidRPr="00C620CF">
        <w:rPr>
          <w:color w:val="auto"/>
          <w:sz w:val="24"/>
          <w:szCs w:val="24"/>
        </w:rPr>
        <w:t xml:space="preserve"> Значение выделения конечных продуктов обмена веществ. Сократительные вакуоли у простейших. Звёздчатые клетки и канальцы у плоских червей, </w:t>
      </w:r>
      <w:r w:rsidRPr="00C620CF">
        <w:rPr>
          <w:color w:val="auto"/>
          <w:sz w:val="24"/>
          <w:szCs w:val="24"/>
        </w:rPr>
        <w:lastRenderedPageBreak/>
        <w:t>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A7F27F9" w14:textId="77777777" w:rsidR="00A57638" w:rsidRPr="00C620CF" w:rsidRDefault="00E235EB" w:rsidP="00C620CF">
      <w:pPr>
        <w:pStyle w:val="13"/>
        <w:spacing w:line="276" w:lineRule="auto"/>
        <w:ind w:firstLine="709"/>
        <w:contextualSpacing/>
        <w:jc w:val="both"/>
        <w:rPr>
          <w:color w:val="auto"/>
          <w:sz w:val="24"/>
          <w:szCs w:val="24"/>
        </w:rPr>
      </w:pPr>
      <w:r w:rsidRPr="00C620CF">
        <w:rPr>
          <w:rFonts w:eastAsia="Courier New"/>
          <w:b/>
          <w:bCs/>
          <w:i/>
          <w:iCs/>
          <w:color w:val="auto"/>
          <w:sz w:val="24"/>
          <w:szCs w:val="24"/>
        </w:rPr>
        <w:t>Покровы тела у животных.</w:t>
      </w:r>
      <w:r w:rsidRPr="00C620CF">
        <w:rPr>
          <w:color w:val="auto"/>
          <w:sz w:val="24"/>
          <w:szCs w:val="24"/>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2B2D736B" w14:textId="77777777" w:rsidR="00A57638" w:rsidRPr="00C620CF" w:rsidRDefault="00E235EB" w:rsidP="00C620CF">
      <w:pPr>
        <w:pStyle w:val="13"/>
        <w:spacing w:line="276" w:lineRule="auto"/>
        <w:ind w:firstLine="709"/>
        <w:contextualSpacing/>
        <w:jc w:val="both"/>
        <w:rPr>
          <w:color w:val="auto"/>
          <w:sz w:val="24"/>
          <w:szCs w:val="24"/>
        </w:rPr>
      </w:pPr>
      <w:r w:rsidRPr="00C620CF">
        <w:rPr>
          <w:rFonts w:eastAsia="Courier New"/>
          <w:b/>
          <w:bCs/>
          <w:i/>
          <w:iCs/>
          <w:color w:val="auto"/>
          <w:sz w:val="24"/>
          <w:szCs w:val="24"/>
        </w:rPr>
        <w:t>Координация и регуляция жизнедеятельности у животных.</w:t>
      </w:r>
      <w:r w:rsidRPr="00C620CF">
        <w:rPr>
          <w:color w:val="auto"/>
          <w:sz w:val="24"/>
          <w:szCs w:val="24"/>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9B1A24C" w14:textId="77777777" w:rsidR="00A57638" w:rsidRPr="00C620CF" w:rsidRDefault="00E235EB" w:rsidP="00C620CF">
      <w:pPr>
        <w:pStyle w:val="13"/>
        <w:spacing w:line="276" w:lineRule="auto"/>
        <w:ind w:firstLine="709"/>
        <w:contextualSpacing/>
        <w:jc w:val="both"/>
        <w:rPr>
          <w:color w:val="auto"/>
          <w:sz w:val="24"/>
          <w:szCs w:val="24"/>
        </w:rPr>
      </w:pPr>
      <w:r w:rsidRPr="00C620CF">
        <w:rPr>
          <w:rFonts w:eastAsia="Courier New"/>
          <w:b/>
          <w:bCs/>
          <w:i/>
          <w:iCs/>
          <w:color w:val="auto"/>
          <w:sz w:val="24"/>
          <w:szCs w:val="24"/>
        </w:rPr>
        <w:t>Поведение животных.</w:t>
      </w:r>
      <w:r w:rsidRPr="00C620CF">
        <w:rPr>
          <w:color w:val="auto"/>
          <w:sz w:val="24"/>
          <w:szCs w:val="24"/>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EABE997" w14:textId="77777777" w:rsidR="00A57638" w:rsidRPr="00C620CF" w:rsidRDefault="00E235EB" w:rsidP="00C620CF">
      <w:pPr>
        <w:pStyle w:val="13"/>
        <w:spacing w:line="276" w:lineRule="auto"/>
        <w:ind w:firstLine="709"/>
        <w:contextualSpacing/>
        <w:jc w:val="both"/>
        <w:rPr>
          <w:color w:val="auto"/>
          <w:sz w:val="24"/>
          <w:szCs w:val="24"/>
        </w:rPr>
      </w:pPr>
      <w:r w:rsidRPr="00C620CF">
        <w:rPr>
          <w:rFonts w:eastAsia="Courier New"/>
          <w:b/>
          <w:bCs/>
          <w:i/>
          <w:iCs/>
          <w:color w:val="auto"/>
          <w:sz w:val="24"/>
          <w:szCs w:val="24"/>
        </w:rPr>
        <w:t>Размножение и развитие животных.</w:t>
      </w:r>
      <w:r w:rsidRPr="00C620CF">
        <w:rPr>
          <w:color w:val="auto"/>
          <w:sz w:val="24"/>
          <w:szCs w:val="24"/>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42D3799" w14:textId="77777777" w:rsidR="00A57638" w:rsidRPr="00C620CF" w:rsidRDefault="00E235EB" w:rsidP="00C620CF">
      <w:pPr>
        <w:pStyle w:val="80"/>
        <w:spacing w:line="276" w:lineRule="auto"/>
        <w:ind w:firstLine="709"/>
        <w:contextualSpacing/>
        <w:jc w:val="both"/>
        <w:rPr>
          <w:rFonts w:ascii="Times New Roman" w:hAnsi="Times New Roman" w:cs="Times New Roman"/>
          <w:b/>
          <w:color w:val="auto"/>
          <w:sz w:val="24"/>
          <w:szCs w:val="24"/>
        </w:rPr>
      </w:pPr>
      <w:r w:rsidRPr="00C620CF">
        <w:rPr>
          <w:rFonts w:ascii="Times New Roman" w:hAnsi="Times New Roman" w:cs="Times New Roman"/>
          <w:b/>
          <w:color w:val="auto"/>
          <w:sz w:val="24"/>
          <w:szCs w:val="24"/>
        </w:rPr>
        <w:t>Лабораторные и практические работы</w:t>
      </w:r>
    </w:p>
    <w:p w14:paraId="75BAB83A" w14:textId="77777777" w:rsidR="00A57638" w:rsidRPr="00C620CF" w:rsidRDefault="00E235EB" w:rsidP="00C620CF">
      <w:pPr>
        <w:pStyle w:val="13"/>
        <w:numPr>
          <w:ilvl w:val="0"/>
          <w:numId w:val="168"/>
        </w:numPr>
        <w:tabs>
          <w:tab w:val="left" w:pos="548"/>
        </w:tabs>
        <w:spacing w:line="276" w:lineRule="auto"/>
        <w:ind w:firstLine="709"/>
        <w:contextualSpacing/>
        <w:jc w:val="both"/>
        <w:rPr>
          <w:color w:val="auto"/>
          <w:sz w:val="24"/>
          <w:szCs w:val="24"/>
        </w:rPr>
      </w:pPr>
      <w:r w:rsidRPr="00C620CF">
        <w:rPr>
          <w:color w:val="auto"/>
          <w:sz w:val="24"/>
          <w:szCs w:val="24"/>
        </w:rPr>
        <w:t>Ознакомление с органами опоры и движения у животных.</w:t>
      </w:r>
    </w:p>
    <w:p w14:paraId="173A8C7F" w14:textId="77777777" w:rsidR="00A57638" w:rsidRPr="00C620CF" w:rsidRDefault="00E235EB" w:rsidP="00C620CF">
      <w:pPr>
        <w:pStyle w:val="13"/>
        <w:numPr>
          <w:ilvl w:val="0"/>
          <w:numId w:val="168"/>
        </w:numPr>
        <w:tabs>
          <w:tab w:val="left" w:pos="558"/>
        </w:tabs>
        <w:spacing w:line="276" w:lineRule="auto"/>
        <w:ind w:firstLine="709"/>
        <w:contextualSpacing/>
        <w:jc w:val="both"/>
        <w:rPr>
          <w:color w:val="auto"/>
          <w:sz w:val="24"/>
          <w:szCs w:val="24"/>
        </w:rPr>
      </w:pPr>
      <w:r w:rsidRPr="00C620CF">
        <w:rPr>
          <w:color w:val="auto"/>
          <w:sz w:val="24"/>
          <w:szCs w:val="24"/>
        </w:rPr>
        <w:t>Изучение способов поглощения пищи у животных.</w:t>
      </w:r>
    </w:p>
    <w:p w14:paraId="3C2CAEB1" w14:textId="77777777" w:rsidR="00A57638" w:rsidRPr="00C620CF" w:rsidRDefault="00E235EB" w:rsidP="00C620CF">
      <w:pPr>
        <w:pStyle w:val="13"/>
        <w:numPr>
          <w:ilvl w:val="0"/>
          <w:numId w:val="168"/>
        </w:numPr>
        <w:tabs>
          <w:tab w:val="left" w:pos="558"/>
        </w:tabs>
        <w:spacing w:line="276" w:lineRule="auto"/>
        <w:ind w:firstLine="709"/>
        <w:contextualSpacing/>
        <w:jc w:val="both"/>
        <w:rPr>
          <w:color w:val="auto"/>
          <w:sz w:val="24"/>
          <w:szCs w:val="24"/>
        </w:rPr>
      </w:pPr>
      <w:r w:rsidRPr="00C620CF">
        <w:rPr>
          <w:color w:val="auto"/>
          <w:sz w:val="24"/>
          <w:szCs w:val="24"/>
        </w:rPr>
        <w:t>Изучение способов дыхания у животных.</w:t>
      </w:r>
    </w:p>
    <w:p w14:paraId="19368BE1" w14:textId="77777777" w:rsidR="00A57638" w:rsidRPr="00C620CF" w:rsidRDefault="00E235EB" w:rsidP="00C620CF">
      <w:pPr>
        <w:pStyle w:val="13"/>
        <w:numPr>
          <w:ilvl w:val="0"/>
          <w:numId w:val="168"/>
        </w:numPr>
        <w:tabs>
          <w:tab w:val="left" w:pos="553"/>
        </w:tabs>
        <w:spacing w:line="276" w:lineRule="auto"/>
        <w:ind w:firstLine="709"/>
        <w:contextualSpacing/>
        <w:jc w:val="both"/>
        <w:rPr>
          <w:color w:val="auto"/>
          <w:sz w:val="24"/>
          <w:szCs w:val="24"/>
        </w:rPr>
      </w:pPr>
      <w:r w:rsidRPr="00C620CF">
        <w:rPr>
          <w:color w:val="auto"/>
          <w:sz w:val="24"/>
          <w:szCs w:val="24"/>
        </w:rPr>
        <w:t>Ознакомление с системами органов транспорта веществ у животных.</w:t>
      </w:r>
    </w:p>
    <w:p w14:paraId="5CA0E677" w14:textId="77777777" w:rsidR="00A57638" w:rsidRPr="00C620CF" w:rsidRDefault="00E235EB" w:rsidP="00C620CF">
      <w:pPr>
        <w:pStyle w:val="13"/>
        <w:numPr>
          <w:ilvl w:val="0"/>
          <w:numId w:val="168"/>
        </w:numPr>
        <w:tabs>
          <w:tab w:val="left" w:pos="553"/>
        </w:tabs>
        <w:spacing w:line="276" w:lineRule="auto"/>
        <w:ind w:firstLine="709"/>
        <w:contextualSpacing/>
        <w:jc w:val="both"/>
        <w:rPr>
          <w:color w:val="auto"/>
          <w:sz w:val="24"/>
          <w:szCs w:val="24"/>
        </w:rPr>
      </w:pPr>
      <w:r w:rsidRPr="00C620CF">
        <w:rPr>
          <w:color w:val="auto"/>
          <w:sz w:val="24"/>
          <w:szCs w:val="24"/>
        </w:rPr>
        <w:t>Изучение покровов тела у животных.</w:t>
      </w:r>
    </w:p>
    <w:p w14:paraId="23B6581F" w14:textId="77777777" w:rsidR="00A57638" w:rsidRPr="00C620CF" w:rsidRDefault="00E235EB" w:rsidP="00C620CF">
      <w:pPr>
        <w:pStyle w:val="13"/>
        <w:numPr>
          <w:ilvl w:val="0"/>
          <w:numId w:val="168"/>
        </w:numPr>
        <w:tabs>
          <w:tab w:val="left" w:pos="558"/>
        </w:tabs>
        <w:spacing w:line="276" w:lineRule="auto"/>
        <w:ind w:firstLine="709"/>
        <w:contextualSpacing/>
        <w:jc w:val="both"/>
        <w:rPr>
          <w:color w:val="auto"/>
          <w:sz w:val="24"/>
          <w:szCs w:val="24"/>
        </w:rPr>
      </w:pPr>
      <w:r w:rsidRPr="00C620CF">
        <w:rPr>
          <w:color w:val="auto"/>
          <w:sz w:val="24"/>
          <w:szCs w:val="24"/>
        </w:rPr>
        <w:t>Изучение органов чувств у животных.</w:t>
      </w:r>
    </w:p>
    <w:p w14:paraId="255F5E87" w14:textId="77777777" w:rsidR="00A57638" w:rsidRPr="00C620CF" w:rsidRDefault="00E235EB" w:rsidP="00C620CF">
      <w:pPr>
        <w:pStyle w:val="13"/>
        <w:numPr>
          <w:ilvl w:val="0"/>
          <w:numId w:val="168"/>
        </w:numPr>
        <w:tabs>
          <w:tab w:val="left" w:pos="548"/>
        </w:tabs>
        <w:spacing w:line="276" w:lineRule="auto"/>
        <w:ind w:firstLine="709"/>
        <w:contextualSpacing/>
        <w:jc w:val="both"/>
        <w:rPr>
          <w:color w:val="auto"/>
          <w:sz w:val="24"/>
          <w:szCs w:val="24"/>
        </w:rPr>
      </w:pPr>
      <w:r w:rsidRPr="00C620CF">
        <w:rPr>
          <w:color w:val="auto"/>
          <w:sz w:val="24"/>
          <w:szCs w:val="24"/>
        </w:rPr>
        <w:t>Формирование условных рефлексов у аквариумных рыб.</w:t>
      </w:r>
    </w:p>
    <w:p w14:paraId="56BA1C89" w14:textId="77777777" w:rsidR="00A57638" w:rsidRPr="00C620CF" w:rsidRDefault="00E235EB" w:rsidP="00C620CF">
      <w:pPr>
        <w:pStyle w:val="13"/>
        <w:numPr>
          <w:ilvl w:val="0"/>
          <w:numId w:val="168"/>
        </w:numPr>
        <w:tabs>
          <w:tab w:val="left" w:pos="558"/>
        </w:tabs>
        <w:spacing w:line="276" w:lineRule="auto"/>
        <w:ind w:firstLine="709"/>
        <w:contextualSpacing/>
        <w:jc w:val="both"/>
        <w:rPr>
          <w:color w:val="auto"/>
          <w:sz w:val="24"/>
          <w:szCs w:val="24"/>
        </w:rPr>
      </w:pPr>
      <w:r w:rsidRPr="00C620CF">
        <w:rPr>
          <w:color w:val="auto"/>
          <w:sz w:val="24"/>
          <w:szCs w:val="24"/>
        </w:rPr>
        <w:t>Строение яйца и развитие зародыша птицы (курицы).</w:t>
      </w:r>
    </w:p>
    <w:p w14:paraId="3CE59627" w14:textId="77777777" w:rsidR="0093557D" w:rsidRPr="00C620CF" w:rsidRDefault="0093557D" w:rsidP="00C620CF">
      <w:pPr>
        <w:pStyle w:val="af5"/>
        <w:spacing w:line="276" w:lineRule="auto"/>
        <w:ind w:firstLine="709"/>
        <w:contextualSpacing/>
        <w:rPr>
          <w:rFonts w:ascii="Times New Roman" w:hAnsi="Times New Roman" w:cs="Times New Roman"/>
          <w:sz w:val="24"/>
          <w:szCs w:val="24"/>
        </w:rPr>
      </w:pPr>
      <w:bookmarkStart w:id="620" w:name="bookmark1443"/>
    </w:p>
    <w:p w14:paraId="4EBE1C9A"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3. Систематические группы животных</w:t>
      </w:r>
      <w:bookmarkEnd w:id="620"/>
    </w:p>
    <w:p w14:paraId="6E5C0FE4" w14:textId="77777777" w:rsidR="00A57638" w:rsidRPr="00C620CF" w:rsidRDefault="00E235EB" w:rsidP="00C620CF">
      <w:pPr>
        <w:pStyle w:val="13"/>
        <w:spacing w:line="276" w:lineRule="auto"/>
        <w:ind w:firstLine="709"/>
        <w:contextualSpacing/>
        <w:jc w:val="both"/>
        <w:rPr>
          <w:color w:val="auto"/>
          <w:sz w:val="24"/>
          <w:szCs w:val="24"/>
        </w:rPr>
      </w:pPr>
      <w:r w:rsidRPr="00C620CF">
        <w:rPr>
          <w:rFonts w:eastAsia="Courier New"/>
          <w:b/>
          <w:bCs/>
          <w:i/>
          <w:iCs/>
          <w:color w:val="auto"/>
          <w:sz w:val="24"/>
          <w:szCs w:val="24"/>
        </w:rPr>
        <w:t>Основные категории систематики животных.</w:t>
      </w:r>
      <w:r w:rsidRPr="00C620CF">
        <w:rPr>
          <w:color w:val="auto"/>
          <w:sz w:val="24"/>
          <w:szCs w:val="24"/>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CDA96C3" w14:textId="77777777" w:rsidR="00A57638" w:rsidRPr="00C620CF" w:rsidRDefault="00E235EB" w:rsidP="00C620CF">
      <w:pPr>
        <w:pStyle w:val="13"/>
        <w:spacing w:line="276" w:lineRule="auto"/>
        <w:ind w:firstLine="709"/>
        <w:contextualSpacing/>
        <w:jc w:val="both"/>
        <w:rPr>
          <w:color w:val="auto"/>
          <w:sz w:val="24"/>
          <w:szCs w:val="24"/>
        </w:rPr>
      </w:pPr>
      <w:r w:rsidRPr="00C620CF">
        <w:rPr>
          <w:rFonts w:eastAsia="Courier New"/>
          <w:b/>
          <w:bCs/>
          <w:i/>
          <w:iCs/>
          <w:color w:val="auto"/>
          <w:sz w:val="24"/>
          <w:szCs w:val="24"/>
        </w:rPr>
        <w:t>Одноклеточные животные — простейшие.</w:t>
      </w:r>
      <w:r w:rsidRPr="00C620CF">
        <w:rPr>
          <w:color w:val="auto"/>
          <w:sz w:val="24"/>
          <w:szCs w:val="24"/>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48D69746" w14:textId="77777777" w:rsidR="00A57638" w:rsidRPr="00C620CF" w:rsidRDefault="00E235EB" w:rsidP="00C620CF">
      <w:pPr>
        <w:pStyle w:val="80"/>
        <w:spacing w:line="276" w:lineRule="auto"/>
        <w:ind w:firstLine="709"/>
        <w:contextualSpacing/>
        <w:jc w:val="both"/>
        <w:rPr>
          <w:rFonts w:ascii="Times New Roman" w:hAnsi="Times New Roman" w:cs="Times New Roman"/>
          <w:b/>
          <w:color w:val="auto"/>
          <w:sz w:val="24"/>
          <w:szCs w:val="24"/>
        </w:rPr>
      </w:pPr>
      <w:r w:rsidRPr="00C620CF">
        <w:rPr>
          <w:rFonts w:ascii="Times New Roman" w:hAnsi="Times New Roman" w:cs="Times New Roman"/>
          <w:b/>
          <w:color w:val="auto"/>
          <w:sz w:val="24"/>
          <w:szCs w:val="24"/>
        </w:rPr>
        <w:t>Лабораторные и практические работы</w:t>
      </w:r>
    </w:p>
    <w:p w14:paraId="6B762980" w14:textId="77777777" w:rsidR="00A57638" w:rsidRPr="00C620CF" w:rsidRDefault="00E235EB" w:rsidP="00C620CF">
      <w:pPr>
        <w:pStyle w:val="13"/>
        <w:numPr>
          <w:ilvl w:val="0"/>
          <w:numId w:val="169"/>
        </w:numPr>
        <w:tabs>
          <w:tab w:val="left" w:pos="548"/>
        </w:tabs>
        <w:spacing w:line="276" w:lineRule="auto"/>
        <w:ind w:firstLine="709"/>
        <w:contextualSpacing/>
        <w:jc w:val="both"/>
        <w:rPr>
          <w:color w:val="auto"/>
          <w:sz w:val="24"/>
          <w:szCs w:val="24"/>
        </w:rPr>
      </w:pPr>
      <w:r w:rsidRPr="00C620CF">
        <w:rPr>
          <w:color w:val="auto"/>
          <w:sz w:val="24"/>
          <w:szCs w:val="24"/>
        </w:rPr>
        <w:t xml:space="preserve">Исследование строения инфузории-туфельки и наблюдение за её передвижением. </w:t>
      </w:r>
      <w:r w:rsidRPr="00C620CF">
        <w:rPr>
          <w:color w:val="auto"/>
          <w:sz w:val="24"/>
          <w:szCs w:val="24"/>
        </w:rPr>
        <w:lastRenderedPageBreak/>
        <w:t>Изучение хемотаксиса.</w:t>
      </w:r>
    </w:p>
    <w:p w14:paraId="2F2301DF" w14:textId="77777777" w:rsidR="00A57638" w:rsidRPr="00C620CF" w:rsidRDefault="00E235EB" w:rsidP="00C620CF">
      <w:pPr>
        <w:pStyle w:val="13"/>
        <w:numPr>
          <w:ilvl w:val="0"/>
          <w:numId w:val="169"/>
        </w:numPr>
        <w:tabs>
          <w:tab w:val="left" w:pos="730"/>
        </w:tabs>
        <w:spacing w:line="276" w:lineRule="auto"/>
        <w:ind w:firstLine="709"/>
        <w:contextualSpacing/>
        <w:jc w:val="both"/>
        <w:rPr>
          <w:color w:val="auto"/>
          <w:sz w:val="24"/>
          <w:szCs w:val="24"/>
        </w:rPr>
      </w:pPr>
      <w:r w:rsidRPr="00C620CF">
        <w:rPr>
          <w:color w:val="auto"/>
          <w:sz w:val="24"/>
          <w:szCs w:val="24"/>
        </w:rPr>
        <w:t>Многообразие простейших (на готовых препаратах).</w:t>
      </w:r>
    </w:p>
    <w:p w14:paraId="6D0B90EA" w14:textId="77777777" w:rsidR="00A57638" w:rsidRPr="00C620CF" w:rsidRDefault="00E235EB" w:rsidP="00C620CF">
      <w:pPr>
        <w:pStyle w:val="13"/>
        <w:numPr>
          <w:ilvl w:val="0"/>
          <w:numId w:val="169"/>
        </w:numPr>
        <w:tabs>
          <w:tab w:val="left" w:pos="548"/>
        </w:tabs>
        <w:spacing w:line="276" w:lineRule="auto"/>
        <w:ind w:firstLine="709"/>
        <w:contextualSpacing/>
        <w:jc w:val="both"/>
        <w:rPr>
          <w:color w:val="auto"/>
          <w:sz w:val="24"/>
          <w:szCs w:val="24"/>
        </w:rPr>
      </w:pPr>
      <w:r w:rsidRPr="00C620CF">
        <w:rPr>
          <w:color w:val="auto"/>
          <w:sz w:val="24"/>
          <w:szCs w:val="24"/>
        </w:rPr>
        <w:t>Изготовление модели клетки простейшего (амёбы, инфузории-туфельки и др.).</w:t>
      </w:r>
    </w:p>
    <w:p w14:paraId="6FC35718" w14:textId="77777777" w:rsidR="00A57638" w:rsidRPr="00C620CF" w:rsidRDefault="00E235EB" w:rsidP="00C620CF">
      <w:pPr>
        <w:pStyle w:val="13"/>
        <w:spacing w:line="276" w:lineRule="auto"/>
        <w:ind w:firstLine="709"/>
        <w:contextualSpacing/>
        <w:jc w:val="both"/>
        <w:rPr>
          <w:color w:val="auto"/>
          <w:sz w:val="24"/>
          <w:szCs w:val="24"/>
        </w:rPr>
      </w:pPr>
      <w:r w:rsidRPr="00C620CF">
        <w:rPr>
          <w:rFonts w:eastAsia="Courier New"/>
          <w:b/>
          <w:bCs/>
          <w:i/>
          <w:iCs/>
          <w:color w:val="auto"/>
          <w:sz w:val="24"/>
          <w:szCs w:val="24"/>
        </w:rPr>
        <w:t>Многоклеточные животные. Кишечнополостные.</w:t>
      </w:r>
      <w:r w:rsidRPr="00C620CF">
        <w:rPr>
          <w:color w:val="auto"/>
          <w:sz w:val="24"/>
          <w:szCs w:val="24"/>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3F117C0" w14:textId="77777777" w:rsidR="00A57638" w:rsidRPr="00C620CF" w:rsidRDefault="00E235EB" w:rsidP="00C620CF">
      <w:pPr>
        <w:pStyle w:val="80"/>
        <w:spacing w:line="276" w:lineRule="auto"/>
        <w:ind w:firstLine="709"/>
        <w:contextualSpacing/>
        <w:jc w:val="both"/>
        <w:rPr>
          <w:rFonts w:ascii="Times New Roman" w:hAnsi="Times New Roman" w:cs="Times New Roman"/>
          <w:b/>
          <w:color w:val="auto"/>
          <w:sz w:val="24"/>
          <w:szCs w:val="24"/>
        </w:rPr>
      </w:pPr>
      <w:r w:rsidRPr="00C620CF">
        <w:rPr>
          <w:rFonts w:ascii="Times New Roman" w:hAnsi="Times New Roman" w:cs="Times New Roman"/>
          <w:b/>
          <w:color w:val="auto"/>
          <w:sz w:val="24"/>
          <w:szCs w:val="24"/>
        </w:rPr>
        <w:t>Лабораторные и практические работы</w:t>
      </w:r>
    </w:p>
    <w:p w14:paraId="4328E71C" w14:textId="77777777" w:rsidR="00A57638" w:rsidRPr="00C620CF" w:rsidRDefault="00E235EB" w:rsidP="00C620CF">
      <w:pPr>
        <w:pStyle w:val="13"/>
        <w:numPr>
          <w:ilvl w:val="0"/>
          <w:numId w:val="170"/>
        </w:numPr>
        <w:tabs>
          <w:tab w:val="left" w:pos="524"/>
        </w:tabs>
        <w:spacing w:line="276" w:lineRule="auto"/>
        <w:ind w:firstLine="709"/>
        <w:contextualSpacing/>
        <w:jc w:val="both"/>
        <w:rPr>
          <w:color w:val="auto"/>
          <w:sz w:val="24"/>
          <w:szCs w:val="24"/>
        </w:rPr>
      </w:pPr>
      <w:r w:rsidRPr="00C620CF">
        <w:rPr>
          <w:color w:val="auto"/>
          <w:sz w:val="24"/>
          <w:szCs w:val="24"/>
        </w:rPr>
        <w:t>Исследование строения пресноводной гидры и её передвижения (школьный аквариум).</w:t>
      </w:r>
    </w:p>
    <w:p w14:paraId="1336E628" w14:textId="77777777" w:rsidR="00A57638" w:rsidRPr="00C620CF" w:rsidRDefault="00E235EB" w:rsidP="00C620CF">
      <w:pPr>
        <w:pStyle w:val="13"/>
        <w:numPr>
          <w:ilvl w:val="0"/>
          <w:numId w:val="170"/>
        </w:numPr>
        <w:tabs>
          <w:tab w:val="left" w:pos="524"/>
        </w:tabs>
        <w:spacing w:line="276" w:lineRule="auto"/>
        <w:ind w:firstLine="709"/>
        <w:contextualSpacing/>
        <w:jc w:val="both"/>
        <w:rPr>
          <w:color w:val="auto"/>
          <w:sz w:val="24"/>
          <w:szCs w:val="24"/>
        </w:rPr>
      </w:pPr>
      <w:r w:rsidRPr="00C620CF">
        <w:rPr>
          <w:color w:val="auto"/>
          <w:sz w:val="24"/>
          <w:szCs w:val="24"/>
        </w:rPr>
        <w:t>Исследование питания гидры дафниями и циклопами (школьный аквариум).</w:t>
      </w:r>
    </w:p>
    <w:p w14:paraId="3C283CDC" w14:textId="77777777" w:rsidR="00A57638" w:rsidRPr="00C620CF" w:rsidRDefault="00E235EB" w:rsidP="00C620CF">
      <w:pPr>
        <w:pStyle w:val="13"/>
        <w:numPr>
          <w:ilvl w:val="0"/>
          <w:numId w:val="170"/>
        </w:numPr>
        <w:tabs>
          <w:tab w:val="left" w:pos="706"/>
        </w:tabs>
        <w:spacing w:line="276" w:lineRule="auto"/>
        <w:ind w:firstLine="709"/>
        <w:contextualSpacing/>
        <w:jc w:val="both"/>
        <w:rPr>
          <w:color w:val="auto"/>
          <w:sz w:val="24"/>
          <w:szCs w:val="24"/>
        </w:rPr>
      </w:pPr>
      <w:r w:rsidRPr="00C620CF">
        <w:rPr>
          <w:color w:val="auto"/>
          <w:sz w:val="24"/>
          <w:szCs w:val="24"/>
        </w:rPr>
        <w:t>Изготовление модели пресноводной гидры.</w:t>
      </w:r>
    </w:p>
    <w:p w14:paraId="6EB3A3D4" w14:textId="77777777" w:rsidR="00A57638" w:rsidRPr="00C620CF" w:rsidRDefault="00E235EB" w:rsidP="00C620CF">
      <w:pPr>
        <w:pStyle w:val="13"/>
        <w:spacing w:line="276" w:lineRule="auto"/>
        <w:ind w:firstLine="709"/>
        <w:contextualSpacing/>
        <w:jc w:val="both"/>
        <w:rPr>
          <w:color w:val="auto"/>
          <w:sz w:val="24"/>
          <w:szCs w:val="24"/>
        </w:rPr>
      </w:pPr>
      <w:r w:rsidRPr="00C620CF">
        <w:rPr>
          <w:rFonts w:eastAsia="Courier New"/>
          <w:b/>
          <w:bCs/>
          <w:i/>
          <w:iCs/>
          <w:color w:val="auto"/>
          <w:sz w:val="24"/>
          <w:szCs w:val="24"/>
        </w:rPr>
        <w:t>Плоские, круглые, кольчатые черви.</w:t>
      </w:r>
      <w:r w:rsidRPr="00C620CF">
        <w:rPr>
          <w:color w:val="auto"/>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CA0E908" w14:textId="77777777" w:rsidR="00A57638" w:rsidRPr="00C620CF" w:rsidRDefault="00E235EB" w:rsidP="00C620CF">
      <w:pPr>
        <w:pStyle w:val="80"/>
        <w:spacing w:line="276" w:lineRule="auto"/>
        <w:ind w:firstLine="709"/>
        <w:contextualSpacing/>
        <w:jc w:val="both"/>
        <w:rPr>
          <w:rFonts w:ascii="Times New Roman" w:hAnsi="Times New Roman" w:cs="Times New Roman"/>
          <w:b/>
          <w:color w:val="auto"/>
          <w:sz w:val="24"/>
          <w:szCs w:val="24"/>
        </w:rPr>
      </w:pPr>
      <w:r w:rsidRPr="00C620CF">
        <w:rPr>
          <w:rFonts w:ascii="Times New Roman" w:hAnsi="Times New Roman" w:cs="Times New Roman"/>
          <w:b/>
          <w:color w:val="auto"/>
          <w:sz w:val="24"/>
          <w:szCs w:val="24"/>
        </w:rPr>
        <w:t>Лабораторные и практические работы</w:t>
      </w:r>
    </w:p>
    <w:p w14:paraId="4418E333" w14:textId="77777777" w:rsidR="00A57638" w:rsidRPr="00C620CF" w:rsidRDefault="00E235EB" w:rsidP="00C620CF">
      <w:pPr>
        <w:pStyle w:val="13"/>
        <w:numPr>
          <w:ilvl w:val="0"/>
          <w:numId w:val="171"/>
        </w:numPr>
        <w:tabs>
          <w:tab w:val="left" w:pos="529"/>
        </w:tabs>
        <w:spacing w:line="276" w:lineRule="auto"/>
        <w:ind w:firstLine="709"/>
        <w:contextualSpacing/>
        <w:jc w:val="both"/>
        <w:rPr>
          <w:color w:val="auto"/>
          <w:sz w:val="24"/>
          <w:szCs w:val="24"/>
        </w:rPr>
      </w:pPr>
      <w:r w:rsidRPr="00C620CF">
        <w:rPr>
          <w:color w:val="auto"/>
          <w:sz w:val="24"/>
          <w:szCs w:val="24"/>
        </w:rPr>
        <w:t>Исследование внешнего строения дождевого червя. Наблюдение за реакцией дождевого червя на раздражители.</w:t>
      </w:r>
    </w:p>
    <w:p w14:paraId="09D0E8C8" w14:textId="77777777" w:rsidR="00A57638" w:rsidRPr="00C620CF" w:rsidRDefault="00E235EB" w:rsidP="00C620CF">
      <w:pPr>
        <w:pStyle w:val="13"/>
        <w:numPr>
          <w:ilvl w:val="0"/>
          <w:numId w:val="171"/>
        </w:numPr>
        <w:tabs>
          <w:tab w:val="left" w:pos="524"/>
        </w:tabs>
        <w:spacing w:line="276" w:lineRule="auto"/>
        <w:ind w:firstLine="709"/>
        <w:contextualSpacing/>
        <w:jc w:val="both"/>
        <w:rPr>
          <w:color w:val="auto"/>
          <w:sz w:val="24"/>
          <w:szCs w:val="24"/>
        </w:rPr>
      </w:pPr>
      <w:r w:rsidRPr="00C620CF">
        <w:rPr>
          <w:color w:val="auto"/>
          <w:sz w:val="24"/>
          <w:szCs w:val="24"/>
        </w:rPr>
        <w:t>Исследование внутреннего строения дождевого червя (на готовом влажном препарате и микропрепарате).</w:t>
      </w:r>
    </w:p>
    <w:p w14:paraId="2E7EFE8C" w14:textId="77777777" w:rsidR="00A57638" w:rsidRPr="00C620CF" w:rsidRDefault="00E235EB" w:rsidP="00C620CF">
      <w:pPr>
        <w:pStyle w:val="13"/>
        <w:numPr>
          <w:ilvl w:val="0"/>
          <w:numId w:val="171"/>
        </w:numPr>
        <w:tabs>
          <w:tab w:val="left" w:pos="524"/>
        </w:tabs>
        <w:spacing w:line="276" w:lineRule="auto"/>
        <w:ind w:firstLine="709"/>
        <w:contextualSpacing/>
        <w:jc w:val="both"/>
        <w:rPr>
          <w:color w:val="auto"/>
          <w:sz w:val="24"/>
          <w:szCs w:val="24"/>
        </w:rPr>
      </w:pPr>
      <w:r w:rsidRPr="00C620CF">
        <w:rPr>
          <w:color w:val="auto"/>
          <w:sz w:val="24"/>
          <w:szCs w:val="24"/>
        </w:rPr>
        <w:t>Изучение приспособлений паразитических червей к паразитизму (на готовых влажных и микропрепаратах).</w:t>
      </w:r>
    </w:p>
    <w:p w14:paraId="58F81C0C" w14:textId="77777777" w:rsidR="00A57638" w:rsidRPr="00C620CF" w:rsidRDefault="00E235EB" w:rsidP="00C620CF">
      <w:pPr>
        <w:pStyle w:val="13"/>
        <w:spacing w:line="276" w:lineRule="auto"/>
        <w:ind w:firstLine="709"/>
        <w:contextualSpacing/>
        <w:jc w:val="both"/>
        <w:rPr>
          <w:color w:val="auto"/>
          <w:sz w:val="24"/>
          <w:szCs w:val="24"/>
        </w:rPr>
      </w:pPr>
      <w:r w:rsidRPr="00C620CF">
        <w:rPr>
          <w:rFonts w:eastAsia="Courier New"/>
          <w:b/>
          <w:bCs/>
          <w:i/>
          <w:iCs/>
          <w:color w:val="auto"/>
          <w:sz w:val="24"/>
          <w:szCs w:val="24"/>
        </w:rPr>
        <w:t>Членистоногие.</w:t>
      </w:r>
      <w:r w:rsidRPr="00C620CF">
        <w:rPr>
          <w:color w:val="auto"/>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158D45F" w14:textId="77777777" w:rsidR="00A57638" w:rsidRPr="00C620CF" w:rsidRDefault="00E235EB" w:rsidP="00C620CF">
      <w:pPr>
        <w:pStyle w:val="13"/>
        <w:spacing w:line="276" w:lineRule="auto"/>
        <w:ind w:firstLine="709"/>
        <w:contextualSpacing/>
        <w:jc w:val="both"/>
        <w:rPr>
          <w:color w:val="auto"/>
          <w:sz w:val="24"/>
          <w:szCs w:val="24"/>
        </w:rPr>
      </w:pPr>
      <w:r w:rsidRPr="00C620CF">
        <w:rPr>
          <w:rFonts w:eastAsia="Courier New"/>
          <w:b/>
          <w:bCs/>
          <w:i/>
          <w:iCs/>
          <w:color w:val="auto"/>
          <w:sz w:val="24"/>
          <w:szCs w:val="24"/>
        </w:rPr>
        <w:t>Ракообразные</w:t>
      </w:r>
      <w:r w:rsidRPr="00C620CF">
        <w:rPr>
          <w:rFonts w:eastAsia="Courier New"/>
          <w:i/>
          <w:iCs/>
          <w:color w:val="auto"/>
          <w:sz w:val="24"/>
          <w:szCs w:val="24"/>
        </w:rPr>
        <w:t>.</w:t>
      </w:r>
      <w:r w:rsidRPr="00C620CF">
        <w:rPr>
          <w:color w:val="auto"/>
          <w:sz w:val="24"/>
          <w:szCs w:val="24"/>
        </w:rPr>
        <w:t xml:space="preserve"> Особенности строения и жизнедеятельности. Значение ракообразных в природе и жизни человека.</w:t>
      </w:r>
    </w:p>
    <w:p w14:paraId="07D81C74" w14:textId="77777777" w:rsidR="00A57638" w:rsidRPr="00C620CF" w:rsidRDefault="00E235EB" w:rsidP="00C620CF">
      <w:pPr>
        <w:pStyle w:val="13"/>
        <w:spacing w:line="276" w:lineRule="auto"/>
        <w:ind w:firstLine="709"/>
        <w:contextualSpacing/>
        <w:jc w:val="both"/>
        <w:rPr>
          <w:color w:val="auto"/>
          <w:sz w:val="24"/>
          <w:szCs w:val="24"/>
        </w:rPr>
      </w:pPr>
      <w:r w:rsidRPr="00C620CF">
        <w:rPr>
          <w:rFonts w:eastAsia="Courier New"/>
          <w:b/>
          <w:bCs/>
          <w:i/>
          <w:iCs/>
          <w:color w:val="auto"/>
          <w:sz w:val="24"/>
          <w:szCs w:val="24"/>
        </w:rPr>
        <w:t>Паукообразные</w:t>
      </w:r>
      <w:r w:rsidRPr="00C620CF">
        <w:rPr>
          <w:rFonts w:eastAsia="Courier New"/>
          <w:i/>
          <w:iCs/>
          <w:color w:val="auto"/>
          <w:sz w:val="24"/>
          <w:szCs w:val="24"/>
        </w:rPr>
        <w:t>.</w:t>
      </w:r>
      <w:r w:rsidRPr="00C620CF">
        <w:rPr>
          <w:color w:val="auto"/>
          <w:sz w:val="24"/>
          <w:szCs w:val="24"/>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08C83CC0" w14:textId="77777777" w:rsidR="00A57638" w:rsidRPr="00C620CF" w:rsidRDefault="00E235EB" w:rsidP="00C620CF">
      <w:pPr>
        <w:pStyle w:val="13"/>
        <w:spacing w:line="276" w:lineRule="auto"/>
        <w:ind w:firstLine="709"/>
        <w:contextualSpacing/>
        <w:jc w:val="both"/>
        <w:rPr>
          <w:color w:val="auto"/>
          <w:sz w:val="24"/>
          <w:szCs w:val="24"/>
        </w:rPr>
      </w:pPr>
      <w:r w:rsidRPr="00C620CF">
        <w:rPr>
          <w:rFonts w:eastAsia="Courier New"/>
          <w:b/>
          <w:bCs/>
          <w:i/>
          <w:iCs/>
          <w:color w:val="auto"/>
          <w:sz w:val="24"/>
          <w:szCs w:val="24"/>
        </w:rPr>
        <w:t>Насекомые</w:t>
      </w:r>
      <w:r w:rsidRPr="00C620CF">
        <w:rPr>
          <w:rFonts w:eastAsia="Courier New"/>
          <w:i/>
          <w:iCs/>
          <w:color w:val="auto"/>
          <w:sz w:val="24"/>
          <w:szCs w:val="24"/>
        </w:rPr>
        <w:t>.</w:t>
      </w:r>
      <w:r w:rsidRPr="00C620CF">
        <w:rPr>
          <w:color w:val="auto"/>
          <w:sz w:val="24"/>
          <w:szCs w:val="24"/>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4CF447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1E82D50A" w14:textId="77777777" w:rsidR="00A57638" w:rsidRPr="00C620CF" w:rsidRDefault="00E235EB" w:rsidP="00C620CF">
      <w:pPr>
        <w:pStyle w:val="80"/>
        <w:spacing w:line="276" w:lineRule="auto"/>
        <w:ind w:firstLine="709"/>
        <w:contextualSpacing/>
        <w:jc w:val="both"/>
        <w:rPr>
          <w:rFonts w:ascii="Times New Roman" w:hAnsi="Times New Roman" w:cs="Times New Roman"/>
          <w:b/>
          <w:color w:val="auto"/>
          <w:sz w:val="24"/>
          <w:szCs w:val="24"/>
        </w:rPr>
      </w:pPr>
      <w:r w:rsidRPr="00C620CF">
        <w:rPr>
          <w:rFonts w:ascii="Times New Roman" w:hAnsi="Times New Roman" w:cs="Times New Roman"/>
          <w:b/>
          <w:color w:val="auto"/>
          <w:sz w:val="24"/>
          <w:szCs w:val="24"/>
        </w:rPr>
        <w:t>Лабораторные и практические работы</w:t>
      </w:r>
    </w:p>
    <w:p w14:paraId="1C339682" w14:textId="77777777" w:rsidR="00A57638" w:rsidRPr="00C620CF" w:rsidRDefault="00E235EB" w:rsidP="00C620CF">
      <w:pPr>
        <w:pStyle w:val="13"/>
        <w:numPr>
          <w:ilvl w:val="0"/>
          <w:numId w:val="172"/>
        </w:numPr>
        <w:tabs>
          <w:tab w:val="left" w:pos="524"/>
        </w:tabs>
        <w:spacing w:line="276" w:lineRule="auto"/>
        <w:ind w:firstLine="709"/>
        <w:contextualSpacing/>
        <w:jc w:val="both"/>
        <w:rPr>
          <w:color w:val="auto"/>
          <w:sz w:val="24"/>
          <w:szCs w:val="24"/>
        </w:rPr>
      </w:pPr>
      <w:r w:rsidRPr="00C620CF">
        <w:rPr>
          <w:color w:val="auto"/>
          <w:sz w:val="24"/>
          <w:szCs w:val="24"/>
        </w:rPr>
        <w:t>Исследование внешнего строения насекомого (на примере майского жука или других крупных насекомых-вредителей).</w:t>
      </w:r>
    </w:p>
    <w:p w14:paraId="0221C3B6" w14:textId="77777777" w:rsidR="00A57638" w:rsidRPr="00C620CF" w:rsidRDefault="00E235EB" w:rsidP="00C620CF">
      <w:pPr>
        <w:pStyle w:val="13"/>
        <w:numPr>
          <w:ilvl w:val="0"/>
          <w:numId w:val="172"/>
        </w:numPr>
        <w:tabs>
          <w:tab w:val="left" w:pos="524"/>
        </w:tabs>
        <w:spacing w:line="276" w:lineRule="auto"/>
        <w:ind w:firstLine="709"/>
        <w:contextualSpacing/>
        <w:jc w:val="both"/>
        <w:rPr>
          <w:color w:val="auto"/>
          <w:sz w:val="24"/>
          <w:szCs w:val="24"/>
        </w:rPr>
      </w:pPr>
      <w:r w:rsidRPr="00C620CF">
        <w:rPr>
          <w:color w:val="auto"/>
          <w:sz w:val="24"/>
          <w:szCs w:val="24"/>
        </w:rPr>
        <w:t>Ознакомление с различными типами развития насекомых (на примере коллекций).</w:t>
      </w:r>
    </w:p>
    <w:p w14:paraId="645DBF5C" w14:textId="77777777" w:rsidR="00A57638" w:rsidRPr="00C620CF" w:rsidRDefault="00E235EB" w:rsidP="00C620CF">
      <w:pPr>
        <w:pStyle w:val="13"/>
        <w:spacing w:line="276" w:lineRule="auto"/>
        <w:ind w:firstLine="709"/>
        <w:contextualSpacing/>
        <w:jc w:val="both"/>
        <w:rPr>
          <w:color w:val="auto"/>
          <w:sz w:val="24"/>
          <w:szCs w:val="24"/>
        </w:rPr>
      </w:pPr>
      <w:r w:rsidRPr="00C620CF">
        <w:rPr>
          <w:rFonts w:eastAsia="Courier New"/>
          <w:b/>
          <w:bCs/>
          <w:i/>
          <w:iCs/>
          <w:color w:val="auto"/>
          <w:sz w:val="24"/>
          <w:szCs w:val="24"/>
        </w:rPr>
        <w:t>Моллюски.</w:t>
      </w:r>
      <w:r w:rsidRPr="00C620CF">
        <w:rPr>
          <w:color w:val="auto"/>
          <w:sz w:val="24"/>
          <w:szCs w:val="24"/>
        </w:rPr>
        <w:t xml:space="preserve"> Общая характеристика. Местообитание моллюсков. Строение и процессы </w:t>
      </w:r>
      <w:r w:rsidRPr="00C620CF">
        <w:rPr>
          <w:color w:val="auto"/>
          <w:sz w:val="24"/>
          <w:szCs w:val="24"/>
        </w:rPr>
        <w:lastRenderedPageBreak/>
        <w:t>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B8306A2" w14:textId="77777777" w:rsidR="00A57638" w:rsidRPr="00C620CF" w:rsidRDefault="00E235EB" w:rsidP="00C620CF">
      <w:pPr>
        <w:pStyle w:val="80"/>
        <w:spacing w:line="276" w:lineRule="auto"/>
        <w:ind w:firstLine="709"/>
        <w:contextualSpacing/>
        <w:jc w:val="both"/>
        <w:rPr>
          <w:rFonts w:ascii="Times New Roman" w:hAnsi="Times New Roman" w:cs="Times New Roman"/>
          <w:b/>
          <w:color w:val="auto"/>
          <w:sz w:val="24"/>
          <w:szCs w:val="24"/>
        </w:rPr>
      </w:pPr>
      <w:r w:rsidRPr="00C620CF">
        <w:rPr>
          <w:rFonts w:ascii="Times New Roman" w:hAnsi="Times New Roman" w:cs="Times New Roman"/>
          <w:b/>
          <w:color w:val="auto"/>
          <w:sz w:val="24"/>
          <w:szCs w:val="24"/>
        </w:rPr>
        <w:t>Лабораторные и практические работы</w:t>
      </w:r>
    </w:p>
    <w:p w14:paraId="6CA2805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Исследование внешнего строения раковин пресноводных и морских моллюсков (раковины беззубки, перловицы, прудовика, катушки и др.).</w:t>
      </w:r>
    </w:p>
    <w:p w14:paraId="31237861" w14:textId="77777777" w:rsidR="00A57638" w:rsidRPr="00C620CF" w:rsidRDefault="00E235EB" w:rsidP="00C620CF">
      <w:pPr>
        <w:pStyle w:val="13"/>
        <w:spacing w:line="276" w:lineRule="auto"/>
        <w:ind w:firstLine="709"/>
        <w:contextualSpacing/>
        <w:jc w:val="both"/>
        <w:rPr>
          <w:color w:val="auto"/>
          <w:sz w:val="24"/>
          <w:szCs w:val="24"/>
        </w:rPr>
      </w:pPr>
      <w:r w:rsidRPr="00C620CF">
        <w:rPr>
          <w:rFonts w:eastAsia="Courier New"/>
          <w:b/>
          <w:bCs/>
          <w:i/>
          <w:iCs/>
          <w:color w:val="auto"/>
          <w:sz w:val="24"/>
          <w:szCs w:val="24"/>
        </w:rPr>
        <w:t>Хордовые.</w:t>
      </w:r>
      <w:r w:rsidRPr="00C620CF">
        <w:rPr>
          <w:color w:val="auto"/>
          <w:sz w:val="24"/>
          <w:szCs w:val="24"/>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8CE002C" w14:textId="77777777" w:rsidR="00A57638" w:rsidRPr="00C620CF" w:rsidRDefault="00E235EB" w:rsidP="00C620CF">
      <w:pPr>
        <w:pStyle w:val="13"/>
        <w:spacing w:line="276" w:lineRule="auto"/>
        <w:ind w:firstLine="709"/>
        <w:contextualSpacing/>
        <w:jc w:val="both"/>
        <w:rPr>
          <w:color w:val="auto"/>
          <w:sz w:val="24"/>
          <w:szCs w:val="24"/>
        </w:rPr>
      </w:pPr>
      <w:r w:rsidRPr="00C620CF">
        <w:rPr>
          <w:rFonts w:eastAsia="Courier New"/>
          <w:b/>
          <w:bCs/>
          <w:i/>
          <w:iCs/>
          <w:color w:val="auto"/>
          <w:sz w:val="24"/>
          <w:szCs w:val="24"/>
        </w:rPr>
        <w:t>Рыбы.</w:t>
      </w:r>
      <w:r w:rsidRPr="00C620CF">
        <w:rPr>
          <w:color w:val="auto"/>
          <w:sz w:val="24"/>
          <w:szCs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51E97724" w14:textId="77777777" w:rsidR="00A57638" w:rsidRPr="00C620CF" w:rsidRDefault="00E235EB" w:rsidP="00C620CF">
      <w:pPr>
        <w:pStyle w:val="80"/>
        <w:spacing w:line="276" w:lineRule="auto"/>
        <w:ind w:firstLine="709"/>
        <w:contextualSpacing/>
        <w:jc w:val="both"/>
        <w:rPr>
          <w:rFonts w:ascii="Times New Roman" w:hAnsi="Times New Roman" w:cs="Times New Roman"/>
          <w:b/>
          <w:color w:val="auto"/>
          <w:sz w:val="24"/>
          <w:szCs w:val="24"/>
        </w:rPr>
      </w:pPr>
      <w:r w:rsidRPr="00C620CF">
        <w:rPr>
          <w:rFonts w:ascii="Times New Roman" w:hAnsi="Times New Roman" w:cs="Times New Roman"/>
          <w:b/>
          <w:color w:val="auto"/>
          <w:sz w:val="24"/>
          <w:szCs w:val="24"/>
        </w:rPr>
        <w:t>Лабораторные и практические работы</w:t>
      </w:r>
    </w:p>
    <w:p w14:paraId="048C9425" w14:textId="77777777" w:rsidR="00A57638" w:rsidRPr="00C620CF" w:rsidRDefault="00E235EB" w:rsidP="00C620CF">
      <w:pPr>
        <w:pStyle w:val="13"/>
        <w:numPr>
          <w:ilvl w:val="0"/>
          <w:numId w:val="173"/>
        </w:numPr>
        <w:tabs>
          <w:tab w:val="left" w:pos="524"/>
        </w:tabs>
        <w:spacing w:line="276" w:lineRule="auto"/>
        <w:ind w:firstLine="709"/>
        <w:contextualSpacing/>
        <w:jc w:val="both"/>
        <w:rPr>
          <w:color w:val="auto"/>
          <w:sz w:val="24"/>
          <w:szCs w:val="24"/>
        </w:rPr>
      </w:pPr>
      <w:r w:rsidRPr="00C620CF">
        <w:rPr>
          <w:color w:val="auto"/>
          <w:sz w:val="24"/>
          <w:szCs w:val="24"/>
        </w:rPr>
        <w:t>Исследование внешнего строения и особенностей передвижения рыбы (на примере живой рыбы в банке с водой).</w:t>
      </w:r>
    </w:p>
    <w:p w14:paraId="201C10C8" w14:textId="77777777" w:rsidR="00A57638" w:rsidRPr="00C620CF" w:rsidRDefault="00E235EB" w:rsidP="00C620CF">
      <w:pPr>
        <w:pStyle w:val="13"/>
        <w:numPr>
          <w:ilvl w:val="0"/>
          <w:numId w:val="173"/>
        </w:numPr>
        <w:tabs>
          <w:tab w:val="left" w:pos="524"/>
        </w:tabs>
        <w:spacing w:line="276" w:lineRule="auto"/>
        <w:ind w:firstLine="709"/>
        <w:contextualSpacing/>
        <w:jc w:val="both"/>
        <w:rPr>
          <w:color w:val="auto"/>
          <w:sz w:val="24"/>
          <w:szCs w:val="24"/>
        </w:rPr>
      </w:pPr>
      <w:r w:rsidRPr="00C620CF">
        <w:rPr>
          <w:color w:val="auto"/>
          <w:sz w:val="24"/>
          <w:szCs w:val="24"/>
        </w:rPr>
        <w:t>Исследование внутреннего строения рыбы (на примере готового влажного препарата).</w:t>
      </w:r>
    </w:p>
    <w:p w14:paraId="6FBC8B1D" w14:textId="77777777" w:rsidR="00A57638" w:rsidRPr="00C620CF" w:rsidRDefault="00E235EB" w:rsidP="00C620CF">
      <w:pPr>
        <w:pStyle w:val="13"/>
        <w:spacing w:line="276" w:lineRule="auto"/>
        <w:ind w:firstLine="709"/>
        <w:contextualSpacing/>
        <w:jc w:val="both"/>
        <w:rPr>
          <w:color w:val="auto"/>
          <w:sz w:val="24"/>
          <w:szCs w:val="24"/>
        </w:rPr>
      </w:pPr>
      <w:r w:rsidRPr="00C620CF">
        <w:rPr>
          <w:rFonts w:eastAsia="Courier New"/>
          <w:b/>
          <w:bCs/>
          <w:i/>
          <w:iCs/>
          <w:color w:val="auto"/>
          <w:sz w:val="24"/>
          <w:szCs w:val="24"/>
        </w:rPr>
        <w:t>Земноводные.</w:t>
      </w:r>
      <w:r w:rsidRPr="00C620CF">
        <w:rPr>
          <w:color w:val="auto"/>
          <w:sz w:val="24"/>
          <w:szCs w:val="24"/>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F31DC2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Многообразие земноводных и их охрана. Значение земноводных в природе и жизни человека.</w:t>
      </w:r>
    </w:p>
    <w:p w14:paraId="26D7D7DA" w14:textId="77777777" w:rsidR="00A57638" w:rsidRPr="00C620CF" w:rsidRDefault="00E235EB" w:rsidP="00C620CF">
      <w:pPr>
        <w:pStyle w:val="13"/>
        <w:spacing w:line="276" w:lineRule="auto"/>
        <w:ind w:firstLine="709"/>
        <w:contextualSpacing/>
        <w:jc w:val="both"/>
        <w:rPr>
          <w:color w:val="auto"/>
          <w:sz w:val="24"/>
          <w:szCs w:val="24"/>
        </w:rPr>
      </w:pPr>
      <w:r w:rsidRPr="00C620CF">
        <w:rPr>
          <w:rFonts w:eastAsia="Courier New"/>
          <w:b/>
          <w:bCs/>
          <w:i/>
          <w:iCs/>
          <w:color w:val="auto"/>
          <w:sz w:val="24"/>
          <w:szCs w:val="24"/>
        </w:rPr>
        <w:t>Пресмыкающиеся.</w:t>
      </w:r>
      <w:r w:rsidRPr="00C620CF">
        <w:rPr>
          <w:color w:val="auto"/>
          <w:sz w:val="24"/>
          <w:szCs w:val="24"/>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180A08F" w14:textId="77777777" w:rsidR="00A57638" w:rsidRPr="00C620CF" w:rsidRDefault="00E235EB" w:rsidP="00C620CF">
      <w:pPr>
        <w:pStyle w:val="13"/>
        <w:spacing w:line="276" w:lineRule="auto"/>
        <w:ind w:firstLine="709"/>
        <w:contextualSpacing/>
        <w:jc w:val="both"/>
        <w:rPr>
          <w:color w:val="auto"/>
          <w:sz w:val="24"/>
          <w:szCs w:val="24"/>
        </w:rPr>
      </w:pPr>
      <w:r w:rsidRPr="00C620CF">
        <w:rPr>
          <w:rFonts w:eastAsia="Courier New"/>
          <w:b/>
          <w:bCs/>
          <w:i/>
          <w:iCs/>
          <w:color w:val="auto"/>
          <w:sz w:val="24"/>
          <w:szCs w:val="24"/>
        </w:rPr>
        <w:t>Птицы.</w:t>
      </w:r>
      <w:r w:rsidRPr="00C620CF">
        <w:rPr>
          <w:color w:val="auto"/>
          <w:sz w:val="24"/>
          <w:szCs w:val="24"/>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E9C6A08" w14:textId="77777777" w:rsidR="00A57638" w:rsidRPr="00C620CF" w:rsidRDefault="0093557D" w:rsidP="00C620CF">
      <w:pPr>
        <w:pStyle w:val="13"/>
        <w:spacing w:line="276" w:lineRule="auto"/>
        <w:ind w:firstLine="709"/>
        <w:contextualSpacing/>
        <w:jc w:val="both"/>
        <w:rPr>
          <w:color w:val="auto"/>
          <w:sz w:val="24"/>
          <w:szCs w:val="24"/>
        </w:rPr>
      </w:pPr>
      <w:r w:rsidRPr="00C620CF">
        <w:rPr>
          <w:rFonts w:eastAsia="Courier New"/>
          <w:i/>
          <w:iCs/>
          <w:color w:val="auto"/>
          <w:sz w:val="24"/>
          <w:szCs w:val="24"/>
        </w:rPr>
        <w:t>*</w:t>
      </w:r>
      <w:r w:rsidR="00E235EB" w:rsidRPr="00C620CF">
        <w:rPr>
          <w:color w:val="auto"/>
          <w:sz w:val="24"/>
          <w:szCs w:val="24"/>
        </w:rPr>
        <w:t>Многообразие птиц изучается по выбору учителя на примере трёх экологических групп с учётом распространения птиц в своём регионе.</w:t>
      </w:r>
    </w:p>
    <w:p w14:paraId="519CBE2D" w14:textId="77777777" w:rsidR="00A57638" w:rsidRPr="00C620CF" w:rsidRDefault="00E235EB" w:rsidP="00C620CF">
      <w:pPr>
        <w:pStyle w:val="80"/>
        <w:spacing w:line="276" w:lineRule="auto"/>
        <w:ind w:firstLine="709"/>
        <w:contextualSpacing/>
        <w:jc w:val="both"/>
        <w:rPr>
          <w:rFonts w:ascii="Times New Roman" w:hAnsi="Times New Roman" w:cs="Times New Roman"/>
          <w:b/>
          <w:color w:val="auto"/>
          <w:sz w:val="24"/>
          <w:szCs w:val="24"/>
        </w:rPr>
      </w:pPr>
      <w:r w:rsidRPr="00C620CF">
        <w:rPr>
          <w:rFonts w:ascii="Times New Roman" w:hAnsi="Times New Roman" w:cs="Times New Roman"/>
          <w:b/>
          <w:color w:val="auto"/>
          <w:sz w:val="24"/>
          <w:szCs w:val="24"/>
        </w:rPr>
        <w:t>Лабораторные и практические работы</w:t>
      </w:r>
    </w:p>
    <w:p w14:paraId="05389533" w14:textId="77777777" w:rsidR="00A57638" w:rsidRPr="00C620CF" w:rsidRDefault="00E235EB" w:rsidP="00C620CF">
      <w:pPr>
        <w:pStyle w:val="13"/>
        <w:numPr>
          <w:ilvl w:val="0"/>
          <w:numId w:val="174"/>
        </w:numPr>
        <w:tabs>
          <w:tab w:val="left" w:pos="519"/>
        </w:tabs>
        <w:spacing w:line="276" w:lineRule="auto"/>
        <w:ind w:firstLine="709"/>
        <w:contextualSpacing/>
        <w:jc w:val="both"/>
        <w:rPr>
          <w:color w:val="auto"/>
          <w:sz w:val="24"/>
          <w:szCs w:val="24"/>
        </w:rPr>
      </w:pPr>
      <w:r w:rsidRPr="00C620CF">
        <w:rPr>
          <w:color w:val="auto"/>
          <w:sz w:val="24"/>
          <w:szCs w:val="24"/>
        </w:rPr>
        <w:t>Исследование внешнего строения и перьевого покрова птиц (на примере чучела птиц и набора перьев: контурных, пуховых и пуха).</w:t>
      </w:r>
    </w:p>
    <w:p w14:paraId="66C078A0" w14:textId="77777777" w:rsidR="00A57638" w:rsidRPr="00C620CF" w:rsidRDefault="00E235EB" w:rsidP="00C620CF">
      <w:pPr>
        <w:pStyle w:val="13"/>
        <w:numPr>
          <w:ilvl w:val="0"/>
          <w:numId w:val="174"/>
        </w:numPr>
        <w:tabs>
          <w:tab w:val="left" w:pos="696"/>
        </w:tabs>
        <w:spacing w:line="276" w:lineRule="auto"/>
        <w:ind w:firstLine="709"/>
        <w:contextualSpacing/>
        <w:jc w:val="both"/>
        <w:rPr>
          <w:color w:val="auto"/>
          <w:sz w:val="24"/>
          <w:szCs w:val="24"/>
        </w:rPr>
      </w:pPr>
      <w:r w:rsidRPr="00C620CF">
        <w:rPr>
          <w:color w:val="auto"/>
          <w:sz w:val="24"/>
          <w:szCs w:val="24"/>
        </w:rPr>
        <w:t>Исследование особенностей скелета птицы.</w:t>
      </w:r>
    </w:p>
    <w:p w14:paraId="00E08DB0" w14:textId="77777777" w:rsidR="00A57638" w:rsidRPr="00C620CF" w:rsidRDefault="00E235EB" w:rsidP="00C620CF">
      <w:pPr>
        <w:pStyle w:val="13"/>
        <w:spacing w:line="276" w:lineRule="auto"/>
        <w:ind w:firstLine="709"/>
        <w:contextualSpacing/>
        <w:jc w:val="both"/>
        <w:rPr>
          <w:color w:val="auto"/>
          <w:sz w:val="24"/>
          <w:szCs w:val="24"/>
        </w:rPr>
      </w:pPr>
      <w:r w:rsidRPr="00C620CF">
        <w:rPr>
          <w:rFonts w:eastAsia="Courier New"/>
          <w:b/>
          <w:bCs/>
          <w:i/>
          <w:iCs/>
          <w:color w:val="auto"/>
          <w:sz w:val="24"/>
          <w:szCs w:val="24"/>
        </w:rPr>
        <w:t>Млекопитающие.</w:t>
      </w:r>
      <w:r w:rsidRPr="00C620CF">
        <w:rPr>
          <w:color w:val="auto"/>
          <w:sz w:val="24"/>
          <w:szCs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1A83A3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DCDCF9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BA2562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*Изучаются 6 отрядов млекопитающих на примере двух видов из каждого отряда по выбору учителя.</w:t>
      </w:r>
    </w:p>
    <w:p w14:paraId="6DCF34AF" w14:textId="77777777" w:rsidR="00A57638" w:rsidRPr="00C620CF" w:rsidRDefault="00E235EB" w:rsidP="00C620CF">
      <w:pPr>
        <w:pStyle w:val="80"/>
        <w:spacing w:line="276" w:lineRule="auto"/>
        <w:ind w:firstLine="709"/>
        <w:contextualSpacing/>
        <w:jc w:val="both"/>
        <w:rPr>
          <w:rFonts w:ascii="Times New Roman" w:hAnsi="Times New Roman" w:cs="Times New Roman"/>
          <w:b/>
          <w:color w:val="auto"/>
          <w:sz w:val="24"/>
          <w:szCs w:val="24"/>
        </w:rPr>
      </w:pPr>
      <w:r w:rsidRPr="00C620CF">
        <w:rPr>
          <w:rFonts w:ascii="Times New Roman" w:hAnsi="Times New Roman" w:cs="Times New Roman"/>
          <w:b/>
          <w:color w:val="auto"/>
          <w:sz w:val="24"/>
          <w:szCs w:val="24"/>
        </w:rPr>
        <w:t>Лабораторные и практические работы</w:t>
      </w:r>
    </w:p>
    <w:p w14:paraId="412511B7" w14:textId="77777777" w:rsidR="00A57638" w:rsidRPr="00C620CF" w:rsidRDefault="00E235EB" w:rsidP="00C620CF">
      <w:pPr>
        <w:pStyle w:val="13"/>
        <w:numPr>
          <w:ilvl w:val="0"/>
          <w:numId w:val="175"/>
        </w:numPr>
        <w:tabs>
          <w:tab w:val="left" w:pos="544"/>
        </w:tabs>
        <w:spacing w:line="276" w:lineRule="auto"/>
        <w:ind w:firstLine="709"/>
        <w:contextualSpacing/>
        <w:jc w:val="both"/>
        <w:rPr>
          <w:color w:val="auto"/>
          <w:sz w:val="24"/>
          <w:szCs w:val="24"/>
        </w:rPr>
      </w:pPr>
      <w:r w:rsidRPr="00C620CF">
        <w:rPr>
          <w:color w:val="auto"/>
          <w:sz w:val="24"/>
          <w:szCs w:val="24"/>
        </w:rPr>
        <w:t>Исследование особенностей скелета млекопитающих.</w:t>
      </w:r>
    </w:p>
    <w:p w14:paraId="462561F0" w14:textId="77777777" w:rsidR="00A57638" w:rsidRPr="00C620CF" w:rsidRDefault="00E235EB" w:rsidP="00C620CF">
      <w:pPr>
        <w:pStyle w:val="13"/>
        <w:numPr>
          <w:ilvl w:val="0"/>
          <w:numId w:val="175"/>
        </w:numPr>
        <w:tabs>
          <w:tab w:val="left" w:pos="544"/>
        </w:tabs>
        <w:spacing w:line="276" w:lineRule="auto"/>
        <w:ind w:firstLine="709"/>
        <w:contextualSpacing/>
        <w:jc w:val="both"/>
        <w:rPr>
          <w:color w:val="auto"/>
          <w:sz w:val="24"/>
          <w:szCs w:val="24"/>
        </w:rPr>
      </w:pPr>
      <w:r w:rsidRPr="00C620CF">
        <w:rPr>
          <w:color w:val="auto"/>
          <w:sz w:val="24"/>
          <w:szCs w:val="24"/>
        </w:rPr>
        <w:t>Исследование особенностей зубной системы млекопитающих.</w:t>
      </w:r>
    </w:p>
    <w:p w14:paraId="232B0077" w14:textId="77777777" w:rsidR="0093557D" w:rsidRPr="00C620CF" w:rsidRDefault="0093557D" w:rsidP="00C620CF">
      <w:pPr>
        <w:pStyle w:val="af5"/>
        <w:spacing w:line="276" w:lineRule="auto"/>
        <w:ind w:firstLine="709"/>
        <w:contextualSpacing/>
        <w:rPr>
          <w:rFonts w:ascii="Times New Roman" w:hAnsi="Times New Roman" w:cs="Times New Roman"/>
          <w:sz w:val="24"/>
          <w:szCs w:val="24"/>
        </w:rPr>
      </w:pPr>
    </w:p>
    <w:p w14:paraId="43BDAB9F" w14:textId="77777777" w:rsidR="00A57638" w:rsidRPr="00C620CF" w:rsidRDefault="0093557D"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4. </w:t>
      </w:r>
      <w:bookmarkStart w:id="621" w:name="bookmark1445"/>
      <w:r w:rsidR="00E235EB" w:rsidRPr="00C620CF">
        <w:rPr>
          <w:rFonts w:ascii="Times New Roman" w:hAnsi="Times New Roman" w:cs="Times New Roman"/>
          <w:sz w:val="24"/>
          <w:szCs w:val="24"/>
        </w:rPr>
        <w:t>Развитие животного мира на Земле</w:t>
      </w:r>
      <w:bookmarkEnd w:id="621"/>
    </w:p>
    <w:p w14:paraId="5E6DDD2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37CA450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5C74D9F" w14:textId="77777777" w:rsidR="00A57638" w:rsidRPr="00C620CF" w:rsidRDefault="00E235EB" w:rsidP="00C620CF">
      <w:pPr>
        <w:pStyle w:val="80"/>
        <w:spacing w:line="276" w:lineRule="auto"/>
        <w:ind w:firstLine="709"/>
        <w:contextualSpacing/>
        <w:jc w:val="both"/>
        <w:rPr>
          <w:rFonts w:ascii="Times New Roman" w:hAnsi="Times New Roman" w:cs="Times New Roman"/>
          <w:b/>
          <w:color w:val="auto"/>
          <w:sz w:val="24"/>
          <w:szCs w:val="24"/>
        </w:rPr>
      </w:pPr>
      <w:r w:rsidRPr="00C620CF">
        <w:rPr>
          <w:rFonts w:ascii="Times New Roman" w:hAnsi="Times New Roman" w:cs="Times New Roman"/>
          <w:b/>
          <w:color w:val="auto"/>
          <w:sz w:val="24"/>
          <w:szCs w:val="24"/>
        </w:rPr>
        <w:t>Лабораторные и практические работы</w:t>
      </w:r>
    </w:p>
    <w:p w14:paraId="29F9C76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Исследование ископаемых остатков вымерших животных.</w:t>
      </w:r>
    </w:p>
    <w:p w14:paraId="6E643AF8" w14:textId="77777777" w:rsidR="0093557D" w:rsidRPr="00C620CF" w:rsidRDefault="0093557D" w:rsidP="00C620CF">
      <w:pPr>
        <w:pStyle w:val="af5"/>
        <w:spacing w:line="276" w:lineRule="auto"/>
        <w:ind w:firstLine="709"/>
        <w:contextualSpacing/>
        <w:rPr>
          <w:rFonts w:ascii="Times New Roman" w:hAnsi="Times New Roman" w:cs="Times New Roman"/>
          <w:sz w:val="24"/>
          <w:szCs w:val="24"/>
        </w:rPr>
      </w:pPr>
    </w:p>
    <w:p w14:paraId="163739E7" w14:textId="77777777" w:rsidR="00A57638" w:rsidRPr="00C620CF" w:rsidRDefault="0093557D"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5. </w:t>
      </w:r>
      <w:bookmarkStart w:id="622" w:name="bookmark1447"/>
      <w:r w:rsidR="00E235EB" w:rsidRPr="00C620CF">
        <w:rPr>
          <w:rFonts w:ascii="Times New Roman" w:hAnsi="Times New Roman" w:cs="Times New Roman"/>
          <w:sz w:val="24"/>
          <w:szCs w:val="24"/>
        </w:rPr>
        <w:t>Животные в природных сообществах</w:t>
      </w:r>
      <w:bookmarkEnd w:id="622"/>
    </w:p>
    <w:p w14:paraId="5FB5057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14:paraId="3EA0A3E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3BD2C7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Животный мир природных зон Земли. Основные закономерности распределения животных на планете. Фауна.</w:t>
      </w:r>
    </w:p>
    <w:p w14:paraId="7B608123" w14:textId="77777777" w:rsidR="0093557D" w:rsidRPr="00C620CF" w:rsidRDefault="0093557D" w:rsidP="00C620CF">
      <w:pPr>
        <w:pStyle w:val="af5"/>
        <w:spacing w:line="276" w:lineRule="auto"/>
        <w:ind w:firstLine="709"/>
        <w:contextualSpacing/>
        <w:rPr>
          <w:rFonts w:ascii="Times New Roman" w:hAnsi="Times New Roman" w:cs="Times New Roman"/>
          <w:sz w:val="24"/>
          <w:szCs w:val="24"/>
        </w:rPr>
      </w:pPr>
      <w:bookmarkStart w:id="623" w:name="bookmark1449"/>
    </w:p>
    <w:p w14:paraId="404711BA" w14:textId="77777777" w:rsidR="00A57638" w:rsidRPr="00C620CF" w:rsidRDefault="0093557D"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6. </w:t>
      </w:r>
      <w:r w:rsidR="00E235EB" w:rsidRPr="00C620CF">
        <w:rPr>
          <w:rFonts w:ascii="Times New Roman" w:hAnsi="Times New Roman" w:cs="Times New Roman"/>
          <w:sz w:val="24"/>
          <w:szCs w:val="24"/>
        </w:rPr>
        <w:t>Животные и человек</w:t>
      </w:r>
      <w:bookmarkEnd w:id="623"/>
    </w:p>
    <w:p w14:paraId="017FE9B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335962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9CD2D8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F579813" w14:textId="77777777" w:rsidR="0093557D" w:rsidRPr="00C620CF" w:rsidRDefault="0093557D" w:rsidP="00C620CF">
      <w:pPr>
        <w:pStyle w:val="af5"/>
        <w:spacing w:line="276" w:lineRule="auto"/>
        <w:ind w:firstLine="709"/>
        <w:contextualSpacing/>
        <w:rPr>
          <w:rFonts w:ascii="Times New Roman" w:hAnsi="Times New Roman" w:cs="Times New Roman"/>
          <w:sz w:val="24"/>
          <w:szCs w:val="24"/>
        </w:rPr>
      </w:pPr>
      <w:bookmarkStart w:id="624" w:name="bookmark1451"/>
    </w:p>
    <w:p w14:paraId="4E71E9C4"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9 КЛАСС</w:t>
      </w:r>
      <w:bookmarkEnd w:id="624"/>
    </w:p>
    <w:p w14:paraId="0321EE61" w14:textId="77777777" w:rsidR="0093557D" w:rsidRPr="00C620CF" w:rsidRDefault="0093557D" w:rsidP="00C620CF">
      <w:pPr>
        <w:pStyle w:val="af5"/>
        <w:spacing w:line="276" w:lineRule="auto"/>
        <w:ind w:firstLine="709"/>
        <w:contextualSpacing/>
        <w:rPr>
          <w:rFonts w:ascii="Times New Roman" w:hAnsi="Times New Roman" w:cs="Times New Roman"/>
          <w:sz w:val="24"/>
          <w:szCs w:val="24"/>
        </w:rPr>
      </w:pPr>
      <w:bookmarkStart w:id="625" w:name="bookmark1453"/>
    </w:p>
    <w:p w14:paraId="47C2C17A" w14:textId="77777777" w:rsidR="00A57638" w:rsidRPr="00C620CF" w:rsidRDefault="0093557D"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1. </w:t>
      </w:r>
      <w:r w:rsidR="00E235EB" w:rsidRPr="00C620CF">
        <w:rPr>
          <w:rFonts w:ascii="Times New Roman" w:hAnsi="Times New Roman" w:cs="Times New Roman"/>
          <w:sz w:val="24"/>
          <w:szCs w:val="24"/>
        </w:rPr>
        <w:t>Человек — биосоциальный вид</w:t>
      </w:r>
      <w:bookmarkEnd w:id="625"/>
    </w:p>
    <w:p w14:paraId="15852EA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15C8D0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w:t>
      </w:r>
      <w:r w:rsidRPr="00C620CF">
        <w:rPr>
          <w:color w:val="auto"/>
          <w:sz w:val="24"/>
          <w:szCs w:val="24"/>
        </w:rPr>
        <w:lastRenderedPageBreak/>
        <w:t>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69AE16B" w14:textId="77777777" w:rsidR="0093557D" w:rsidRPr="00C620CF" w:rsidRDefault="0093557D" w:rsidP="00C620CF">
      <w:pPr>
        <w:pStyle w:val="af5"/>
        <w:spacing w:line="276" w:lineRule="auto"/>
        <w:ind w:firstLine="709"/>
        <w:contextualSpacing/>
        <w:rPr>
          <w:rFonts w:ascii="Times New Roman" w:hAnsi="Times New Roman" w:cs="Times New Roman"/>
          <w:sz w:val="24"/>
          <w:szCs w:val="24"/>
        </w:rPr>
      </w:pPr>
    </w:p>
    <w:p w14:paraId="3EC68F3A" w14:textId="77777777" w:rsidR="00A57638" w:rsidRPr="00C620CF" w:rsidRDefault="0093557D"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2. </w:t>
      </w:r>
      <w:bookmarkStart w:id="626" w:name="bookmark1455"/>
      <w:r w:rsidR="00E235EB" w:rsidRPr="00C620CF">
        <w:rPr>
          <w:rFonts w:ascii="Times New Roman" w:hAnsi="Times New Roman" w:cs="Times New Roman"/>
          <w:sz w:val="24"/>
          <w:szCs w:val="24"/>
        </w:rPr>
        <w:t>Структура организма человека</w:t>
      </w:r>
      <w:bookmarkEnd w:id="626"/>
    </w:p>
    <w:p w14:paraId="6271773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5F850D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2419D8D" w14:textId="77777777" w:rsidR="00A57638" w:rsidRPr="00C620CF" w:rsidRDefault="00E235EB" w:rsidP="00C620CF">
      <w:pPr>
        <w:pStyle w:val="80"/>
        <w:spacing w:line="276" w:lineRule="auto"/>
        <w:ind w:firstLine="709"/>
        <w:contextualSpacing/>
        <w:jc w:val="both"/>
        <w:rPr>
          <w:rFonts w:ascii="Times New Roman" w:hAnsi="Times New Roman" w:cs="Times New Roman"/>
          <w:b/>
          <w:color w:val="auto"/>
          <w:sz w:val="24"/>
          <w:szCs w:val="24"/>
        </w:rPr>
      </w:pPr>
      <w:r w:rsidRPr="00C620CF">
        <w:rPr>
          <w:rFonts w:ascii="Times New Roman" w:hAnsi="Times New Roman" w:cs="Times New Roman"/>
          <w:b/>
          <w:color w:val="auto"/>
          <w:sz w:val="24"/>
          <w:szCs w:val="24"/>
        </w:rPr>
        <w:t>Лабораторные и практические работы</w:t>
      </w:r>
    </w:p>
    <w:p w14:paraId="7A45D71A" w14:textId="77777777" w:rsidR="00A57638" w:rsidRPr="00C620CF" w:rsidRDefault="00E235EB" w:rsidP="00C620CF">
      <w:pPr>
        <w:pStyle w:val="13"/>
        <w:numPr>
          <w:ilvl w:val="0"/>
          <w:numId w:val="176"/>
        </w:numPr>
        <w:tabs>
          <w:tab w:val="left" w:pos="545"/>
        </w:tabs>
        <w:spacing w:line="276" w:lineRule="auto"/>
        <w:ind w:firstLine="709"/>
        <w:contextualSpacing/>
        <w:jc w:val="both"/>
        <w:rPr>
          <w:color w:val="auto"/>
          <w:sz w:val="24"/>
          <w:szCs w:val="24"/>
        </w:rPr>
      </w:pPr>
      <w:r w:rsidRPr="00C620CF">
        <w:rPr>
          <w:color w:val="auto"/>
          <w:sz w:val="24"/>
          <w:szCs w:val="24"/>
        </w:rPr>
        <w:t>Изучение клеток слизистой оболочки полости рта человека.</w:t>
      </w:r>
    </w:p>
    <w:p w14:paraId="6459F914" w14:textId="77777777" w:rsidR="00A57638" w:rsidRPr="00C620CF" w:rsidRDefault="00E235EB" w:rsidP="00C620CF">
      <w:pPr>
        <w:pStyle w:val="13"/>
        <w:numPr>
          <w:ilvl w:val="0"/>
          <w:numId w:val="176"/>
        </w:numPr>
        <w:tabs>
          <w:tab w:val="left" w:pos="545"/>
        </w:tabs>
        <w:spacing w:line="276" w:lineRule="auto"/>
        <w:ind w:firstLine="709"/>
        <w:contextualSpacing/>
        <w:jc w:val="both"/>
        <w:rPr>
          <w:color w:val="auto"/>
          <w:sz w:val="24"/>
          <w:szCs w:val="24"/>
        </w:rPr>
      </w:pPr>
      <w:r w:rsidRPr="00C620CF">
        <w:rPr>
          <w:color w:val="auto"/>
          <w:sz w:val="24"/>
          <w:szCs w:val="24"/>
        </w:rPr>
        <w:t>Изучение микроскопического строения тканей (на готовых микропрепаратах).</w:t>
      </w:r>
    </w:p>
    <w:p w14:paraId="6AB55F30" w14:textId="77777777" w:rsidR="00A57638" w:rsidRPr="00C620CF" w:rsidRDefault="00E235EB" w:rsidP="00C620CF">
      <w:pPr>
        <w:pStyle w:val="13"/>
        <w:numPr>
          <w:ilvl w:val="0"/>
          <w:numId w:val="176"/>
        </w:numPr>
        <w:tabs>
          <w:tab w:val="left" w:pos="545"/>
        </w:tabs>
        <w:spacing w:line="276" w:lineRule="auto"/>
        <w:ind w:firstLine="709"/>
        <w:contextualSpacing/>
        <w:jc w:val="both"/>
        <w:rPr>
          <w:color w:val="auto"/>
          <w:sz w:val="24"/>
          <w:szCs w:val="24"/>
        </w:rPr>
      </w:pPr>
      <w:r w:rsidRPr="00C620CF">
        <w:rPr>
          <w:color w:val="auto"/>
          <w:sz w:val="24"/>
          <w:szCs w:val="24"/>
        </w:rPr>
        <w:t>Распознавание органов и систем органов человека (по таблицам).</w:t>
      </w:r>
    </w:p>
    <w:p w14:paraId="4B1195FE" w14:textId="77777777" w:rsidR="0093557D" w:rsidRPr="00C620CF" w:rsidRDefault="0093557D" w:rsidP="00C620CF">
      <w:pPr>
        <w:pStyle w:val="af5"/>
        <w:spacing w:line="276" w:lineRule="auto"/>
        <w:ind w:firstLine="709"/>
        <w:contextualSpacing/>
        <w:rPr>
          <w:rFonts w:ascii="Times New Roman" w:hAnsi="Times New Roman" w:cs="Times New Roman"/>
          <w:sz w:val="24"/>
          <w:szCs w:val="24"/>
        </w:rPr>
      </w:pPr>
    </w:p>
    <w:p w14:paraId="7CB41E24" w14:textId="77777777" w:rsidR="00A57638" w:rsidRPr="00C620CF" w:rsidRDefault="0093557D"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3. </w:t>
      </w:r>
      <w:bookmarkStart w:id="627" w:name="bookmark1457"/>
      <w:r w:rsidR="00E235EB" w:rsidRPr="00C620CF">
        <w:rPr>
          <w:rFonts w:ascii="Times New Roman" w:hAnsi="Times New Roman" w:cs="Times New Roman"/>
          <w:sz w:val="24"/>
          <w:szCs w:val="24"/>
        </w:rPr>
        <w:t>Нейрогуморальная регуляция</w:t>
      </w:r>
      <w:bookmarkEnd w:id="627"/>
    </w:p>
    <w:p w14:paraId="24F5485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Нервная система человека, её организация и значение.</w:t>
      </w:r>
    </w:p>
    <w:p w14:paraId="70E5BFD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Нейроны, нервы, нервные узлы. Рефлекс. Рефлекторная дуга. Рецепторы. Двухнейронные и трёхнейронные рефлекторные дуги.</w:t>
      </w:r>
    </w:p>
    <w:p w14:paraId="38FEAEA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1D7FBC4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4865ACD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FA42916" w14:textId="77777777" w:rsidR="00A57638" w:rsidRPr="00C620CF" w:rsidRDefault="00E235EB" w:rsidP="00C620CF">
      <w:pPr>
        <w:pStyle w:val="80"/>
        <w:spacing w:line="276" w:lineRule="auto"/>
        <w:ind w:firstLine="709"/>
        <w:contextualSpacing/>
        <w:jc w:val="both"/>
        <w:rPr>
          <w:rFonts w:ascii="Times New Roman" w:hAnsi="Times New Roman" w:cs="Times New Roman"/>
          <w:b/>
          <w:color w:val="auto"/>
          <w:sz w:val="24"/>
          <w:szCs w:val="24"/>
        </w:rPr>
      </w:pPr>
      <w:r w:rsidRPr="00C620CF">
        <w:rPr>
          <w:rFonts w:ascii="Times New Roman" w:hAnsi="Times New Roman" w:cs="Times New Roman"/>
          <w:b/>
          <w:color w:val="auto"/>
          <w:sz w:val="24"/>
          <w:szCs w:val="24"/>
        </w:rPr>
        <w:t>Лабораторные и практические работы</w:t>
      </w:r>
    </w:p>
    <w:p w14:paraId="57C93CA8" w14:textId="77777777" w:rsidR="00A57638" w:rsidRPr="00C620CF" w:rsidRDefault="00E235EB" w:rsidP="00C620CF">
      <w:pPr>
        <w:pStyle w:val="13"/>
        <w:numPr>
          <w:ilvl w:val="0"/>
          <w:numId w:val="177"/>
        </w:numPr>
        <w:tabs>
          <w:tab w:val="left" w:pos="567"/>
        </w:tabs>
        <w:spacing w:line="276" w:lineRule="auto"/>
        <w:ind w:firstLine="709"/>
        <w:contextualSpacing/>
        <w:jc w:val="both"/>
        <w:rPr>
          <w:color w:val="auto"/>
          <w:sz w:val="24"/>
          <w:szCs w:val="24"/>
        </w:rPr>
      </w:pPr>
      <w:r w:rsidRPr="00C620CF">
        <w:rPr>
          <w:color w:val="auto"/>
          <w:sz w:val="24"/>
          <w:szCs w:val="24"/>
        </w:rPr>
        <w:t>Изучение головного мозга человека (по муляжам).</w:t>
      </w:r>
    </w:p>
    <w:p w14:paraId="5E28E90C" w14:textId="77777777" w:rsidR="00A57638" w:rsidRPr="00C620CF" w:rsidRDefault="00E235EB" w:rsidP="00C620CF">
      <w:pPr>
        <w:pStyle w:val="13"/>
        <w:numPr>
          <w:ilvl w:val="0"/>
          <w:numId w:val="177"/>
        </w:numPr>
        <w:tabs>
          <w:tab w:val="left" w:pos="567"/>
        </w:tabs>
        <w:spacing w:line="276" w:lineRule="auto"/>
        <w:ind w:firstLine="709"/>
        <w:contextualSpacing/>
        <w:jc w:val="both"/>
        <w:rPr>
          <w:color w:val="auto"/>
          <w:sz w:val="24"/>
          <w:szCs w:val="24"/>
        </w:rPr>
      </w:pPr>
      <w:r w:rsidRPr="00C620CF">
        <w:rPr>
          <w:color w:val="auto"/>
          <w:sz w:val="24"/>
          <w:szCs w:val="24"/>
        </w:rPr>
        <w:t>Изучение изменения размера зрачка в зависимости от освещённости.</w:t>
      </w:r>
    </w:p>
    <w:p w14:paraId="62816067" w14:textId="77777777" w:rsidR="0093557D" w:rsidRPr="00C620CF" w:rsidRDefault="0093557D" w:rsidP="00C620CF">
      <w:pPr>
        <w:pStyle w:val="af5"/>
        <w:spacing w:line="276" w:lineRule="auto"/>
        <w:ind w:firstLine="709"/>
        <w:contextualSpacing/>
        <w:rPr>
          <w:rFonts w:ascii="Times New Roman" w:hAnsi="Times New Roman" w:cs="Times New Roman"/>
          <w:sz w:val="24"/>
          <w:szCs w:val="24"/>
        </w:rPr>
      </w:pPr>
    </w:p>
    <w:p w14:paraId="185C309A" w14:textId="77777777" w:rsidR="00A57638" w:rsidRPr="00C620CF" w:rsidRDefault="0093557D"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4. </w:t>
      </w:r>
      <w:bookmarkStart w:id="628" w:name="bookmark1459"/>
      <w:r w:rsidR="00E235EB" w:rsidRPr="00C620CF">
        <w:rPr>
          <w:rFonts w:ascii="Times New Roman" w:hAnsi="Times New Roman" w:cs="Times New Roman"/>
          <w:sz w:val="24"/>
          <w:szCs w:val="24"/>
        </w:rPr>
        <w:t>Опора и движение</w:t>
      </w:r>
      <w:bookmarkEnd w:id="628"/>
    </w:p>
    <w:p w14:paraId="23C14DF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49D934F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CD24DC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1AFDFDBF" w14:textId="77777777" w:rsidR="00A57638" w:rsidRPr="00C620CF" w:rsidRDefault="00E235EB" w:rsidP="00C620CF">
      <w:pPr>
        <w:pStyle w:val="80"/>
        <w:spacing w:line="276" w:lineRule="auto"/>
        <w:ind w:firstLine="709"/>
        <w:contextualSpacing/>
        <w:jc w:val="both"/>
        <w:rPr>
          <w:rFonts w:ascii="Times New Roman" w:hAnsi="Times New Roman" w:cs="Times New Roman"/>
          <w:b/>
          <w:color w:val="auto"/>
          <w:sz w:val="24"/>
          <w:szCs w:val="24"/>
        </w:rPr>
      </w:pPr>
      <w:r w:rsidRPr="00C620CF">
        <w:rPr>
          <w:rFonts w:ascii="Times New Roman" w:hAnsi="Times New Roman" w:cs="Times New Roman"/>
          <w:b/>
          <w:color w:val="auto"/>
          <w:sz w:val="24"/>
          <w:szCs w:val="24"/>
        </w:rPr>
        <w:t>Лабораторные и практические работы</w:t>
      </w:r>
    </w:p>
    <w:p w14:paraId="1CFC3BF1" w14:textId="77777777" w:rsidR="00A57638" w:rsidRPr="00C620CF" w:rsidRDefault="00E235EB" w:rsidP="00C620CF">
      <w:pPr>
        <w:pStyle w:val="13"/>
        <w:numPr>
          <w:ilvl w:val="0"/>
          <w:numId w:val="178"/>
        </w:numPr>
        <w:tabs>
          <w:tab w:val="left" w:pos="567"/>
        </w:tabs>
        <w:spacing w:line="276" w:lineRule="auto"/>
        <w:ind w:firstLine="709"/>
        <w:contextualSpacing/>
        <w:jc w:val="both"/>
        <w:rPr>
          <w:color w:val="auto"/>
          <w:sz w:val="24"/>
          <w:szCs w:val="24"/>
        </w:rPr>
      </w:pPr>
      <w:r w:rsidRPr="00C620CF">
        <w:rPr>
          <w:color w:val="auto"/>
          <w:sz w:val="24"/>
          <w:szCs w:val="24"/>
        </w:rPr>
        <w:t>Исследование свойств кости.</w:t>
      </w:r>
    </w:p>
    <w:p w14:paraId="13943ED5" w14:textId="77777777" w:rsidR="00A57638" w:rsidRPr="00C620CF" w:rsidRDefault="00E235EB" w:rsidP="00C620CF">
      <w:pPr>
        <w:pStyle w:val="13"/>
        <w:numPr>
          <w:ilvl w:val="0"/>
          <w:numId w:val="178"/>
        </w:numPr>
        <w:tabs>
          <w:tab w:val="left" w:pos="577"/>
        </w:tabs>
        <w:spacing w:line="276" w:lineRule="auto"/>
        <w:ind w:firstLine="709"/>
        <w:contextualSpacing/>
        <w:jc w:val="both"/>
        <w:rPr>
          <w:color w:val="auto"/>
          <w:sz w:val="24"/>
          <w:szCs w:val="24"/>
        </w:rPr>
      </w:pPr>
      <w:r w:rsidRPr="00C620CF">
        <w:rPr>
          <w:color w:val="auto"/>
          <w:sz w:val="24"/>
          <w:szCs w:val="24"/>
        </w:rPr>
        <w:t>Изучение строения костей (на муляжах).</w:t>
      </w:r>
    </w:p>
    <w:p w14:paraId="393B2049" w14:textId="77777777" w:rsidR="00A57638" w:rsidRPr="00C620CF" w:rsidRDefault="00E235EB" w:rsidP="00C620CF">
      <w:pPr>
        <w:pStyle w:val="13"/>
        <w:numPr>
          <w:ilvl w:val="0"/>
          <w:numId w:val="178"/>
        </w:numPr>
        <w:tabs>
          <w:tab w:val="left" w:pos="577"/>
        </w:tabs>
        <w:spacing w:line="276" w:lineRule="auto"/>
        <w:ind w:firstLine="709"/>
        <w:contextualSpacing/>
        <w:jc w:val="both"/>
        <w:rPr>
          <w:color w:val="auto"/>
          <w:sz w:val="24"/>
          <w:szCs w:val="24"/>
        </w:rPr>
      </w:pPr>
      <w:r w:rsidRPr="00C620CF">
        <w:rPr>
          <w:color w:val="auto"/>
          <w:sz w:val="24"/>
          <w:szCs w:val="24"/>
        </w:rPr>
        <w:t>Изучение строения позвонков (на муляжах).</w:t>
      </w:r>
    </w:p>
    <w:p w14:paraId="2C525F1F" w14:textId="77777777" w:rsidR="00A57638" w:rsidRPr="00C620CF" w:rsidRDefault="00E235EB" w:rsidP="00C620CF">
      <w:pPr>
        <w:pStyle w:val="13"/>
        <w:numPr>
          <w:ilvl w:val="0"/>
          <w:numId w:val="178"/>
        </w:numPr>
        <w:tabs>
          <w:tab w:val="left" w:pos="577"/>
        </w:tabs>
        <w:spacing w:line="276" w:lineRule="auto"/>
        <w:ind w:firstLine="709"/>
        <w:contextualSpacing/>
        <w:jc w:val="both"/>
        <w:rPr>
          <w:color w:val="auto"/>
          <w:sz w:val="24"/>
          <w:szCs w:val="24"/>
        </w:rPr>
      </w:pPr>
      <w:r w:rsidRPr="00C620CF">
        <w:rPr>
          <w:color w:val="auto"/>
          <w:sz w:val="24"/>
          <w:szCs w:val="24"/>
        </w:rPr>
        <w:t>Определение гибкости позвоночника.</w:t>
      </w:r>
    </w:p>
    <w:p w14:paraId="6F17F07D" w14:textId="77777777" w:rsidR="00A57638" w:rsidRPr="00C620CF" w:rsidRDefault="00E235EB" w:rsidP="00C620CF">
      <w:pPr>
        <w:pStyle w:val="13"/>
        <w:numPr>
          <w:ilvl w:val="0"/>
          <w:numId w:val="178"/>
        </w:numPr>
        <w:tabs>
          <w:tab w:val="left" w:pos="572"/>
        </w:tabs>
        <w:spacing w:line="276" w:lineRule="auto"/>
        <w:ind w:firstLine="709"/>
        <w:contextualSpacing/>
        <w:jc w:val="both"/>
        <w:rPr>
          <w:color w:val="auto"/>
          <w:sz w:val="24"/>
          <w:szCs w:val="24"/>
        </w:rPr>
      </w:pPr>
      <w:r w:rsidRPr="00C620CF">
        <w:rPr>
          <w:color w:val="auto"/>
          <w:sz w:val="24"/>
          <w:szCs w:val="24"/>
        </w:rPr>
        <w:lastRenderedPageBreak/>
        <w:t>Измерение массы и роста своего организма.</w:t>
      </w:r>
    </w:p>
    <w:p w14:paraId="0471EF83" w14:textId="77777777" w:rsidR="00A57638" w:rsidRPr="00C620CF" w:rsidRDefault="00E235EB" w:rsidP="00C620CF">
      <w:pPr>
        <w:pStyle w:val="13"/>
        <w:numPr>
          <w:ilvl w:val="0"/>
          <w:numId w:val="178"/>
        </w:numPr>
        <w:tabs>
          <w:tab w:val="left" w:pos="572"/>
        </w:tabs>
        <w:spacing w:line="276" w:lineRule="auto"/>
        <w:ind w:firstLine="709"/>
        <w:contextualSpacing/>
        <w:jc w:val="both"/>
        <w:rPr>
          <w:color w:val="auto"/>
          <w:sz w:val="24"/>
          <w:szCs w:val="24"/>
        </w:rPr>
      </w:pPr>
      <w:r w:rsidRPr="00C620CF">
        <w:rPr>
          <w:color w:val="auto"/>
          <w:sz w:val="24"/>
          <w:szCs w:val="24"/>
        </w:rPr>
        <w:t>Изучение влияния статической и динамической нагрузки на утомление мышц.</w:t>
      </w:r>
    </w:p>
    <w:p w14:paraId="21FE310F" w14:textId="77777777" w:rsidR="00A57638" w:rsidRPr="00C620CF" w:rsidRDefault="00E235EB" w:rsidP="00C620CF">
      <w:pPr>
        <w:pStyle w:val="13"/>
        <w:numPr>
          <w:ilvl w:val="0"/>
          <w:numId w:val="178"/>
        </w:numPr>
        <w:tabs>
          <w:tab w:val="left" w:pos="567"/>
        </w:tabs>
        <w:spacing w:line="276" w:lineRule="auto"/>
        <w:ind w:firstLine="709"/>
        <w:contextualSpacing/>
        <w:jc w:val="both"/>
        <w:rPr>
          <w:color w:val="auto"/>
          <w:sz w:val="24"/>
          <w:szCs w:val="24"/>
        </w:rPr>
      </w:pPr>
      <w:r w:rsidRPr="00C620CF">
        <w:rPr>
          <w:color w:val="auto"/>
          <w:sz w:val="24"/>
          <w:szCs w:val="24"/>
        </w:rPr>
        <w:t>Выявление нарушения осанки.</w:t>
      </w:r>
    </w:p>
    <w:p w14:paraId="2FACD654" w14:textId="77777777" w:rsidR="00A57638" w:rsidRPr="00C620CF" w:rsidRDefault="00E235EB" w:rsidP="00C620CF">
      <w:pPr>
        <w:pStyle w:val="13"/>
        <w:numPr>
          <w:ilvl w:val="0"/>
          <w:numId w:val="178"/>
        </w:numPr>
        <w:tabs>
          <w:tab w:val="left" w:pos="577"/>
        </w:tabs>
        <w:spacing w:line="276" w:lineRule="auto"/>
        <w:ind w:firstLine="709"/>
        <w:contextualSpacing/>
        <w:jc w:val="both"/>
        <w:rPr>
          <w:color w:val="auto"/>
          <w:sz w:val="24"/>
          <w:szCs w:val="24"/>
        </w:rPr>
      </w:pPr>
      <w:r w:rsidRPr="00C620CF">
        <w:rPr>
          <w:color w:val="auto"/>
          <w:sz w:val="24"/>
          <w:szCs w:val="24"/>
        </w:rPr>
        <w:t>Определение признаков плоскостопия.</w:t>
      </w:r>
    </w:p>
    <w:p w14:paraId="14A7321B" w14:textId="77777777" w:rsidR="00A57638" w:rsidRPr="00C620CF" w:rsidRDefault="00E235EB" w:rsidP="00C620CF">
      <w:pPr>
        <w:pStyle w:val="13"/>
        <w:numPr>
          <w:ilvl w:val="0"/>
          <w:numId w:val="178"/>
        </w:numPr>
        <w:tabs>
          <w:tab w:val="left" w:pos="577"/>
        </w:tabs>
        <w:spacing w:line="276" w:lineRule="auto"/>
        <w:ind w:firstLine="709"/>
        <w:contextualSpacing/>
        <w:jc w:val="both"/>
        <w:rPr>
          <w:color w:val="auto"/>
          <w:sz w:val="24"/>
          <w:szCs w:val="24"/>
        </w:rPr>
      </w:pPr>
      <w:r w:rsidRPr="00C620CF">
        <w:rPr>
          <w:color w:val="auto"/>
          <w:sz w:val="24"/>
          <w:szCs w:val="24"/>
        </w:rPr>
        <w:t>Оказание первой помощи при повреждении скелета и мышц.</w:t>
      </w:r>
    </w:p>
    <w:p w14:paraId="6D39E443" w14:textId="77777777" w:rsidR="0093557D" w:rsidRPr="00C620CF" w:rsidRDefault="0093557D" w:rsidP="00C620CF">
      <w:pPr>
        <w:pStyle w:val="af5"/>
        <w:spacing w:line="276" w:lineRule="auto"/>
        <w:ind w:firstLine="709"/>
        <w:contextualSpacing/>
        <w:rPr>
          <w:rFonts w:ascii="Times New Roman" w:hAnsi="Times New Roman" w:cs="Times New Roman"/>
          <w:sz w:val="24"/>
          <w:szCs w:val="24"/>
        </w:rPr>
      </w:pPr>
      <w:bookmarkStart w:id="629" w:name="bookmark1461"/>
    </w:p>
    <w:p w14:paraId="60F6CFDB" w14:textId="77777777" w:rsidR="00A57638" w:rsidRPr="00C620CF" w:rsidRDefault="0093557D"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5. </w:t>
      </w:r>
      <w:r w:rsidR="00E235EB" w:rsidRPr="00C620CF">
        <w:rPr>
          <w:rFonts w:ascii="Times New Roman" w:hAnsi="Times New Roman" w:cs="Times New Roman"/>
          <w:sz w:val="24"/>
          <w:szCs w:val="24"/>
        </w:rPr>
        <w:t>Внутренняя среда организма</w:t>
      </w:r>
      <w:bookmarkEnd w:id="629"/>
    </w:p>
    <w:p w14:paraId="7790E59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CC4B45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1462E9C" w14:textId="77777777" w:rsidR="00A57638" w:rsidRPr="00C620CF" w:rsidRDefault="00E235EB" w:rsidP="00C620CF">
      <w:pPr>
        <w:pStyle w:val="80"/>
        <w:spacing w:line="276" w:lineRule="auto"/>
        <w:ind w:firstLine="709"/>
        <w:contextualSpacing/>
        <w:jc w:val="both"/>
        <w:rPr>
          <w:rFonts w:ascii="Times New Roman" w:hAnsi="Times New Roman" w:cs="Times New Roman"/>
          <w:b/>
          <w:color w:val="auto"/>
          <w:sz w:val="24"/>
          <w:szCs w:val="24"/>
        </w:rPr>
      </w:pPr>
      <w:r w:rsidRPr="00C620CF">
        <w:rPr>
          <w:rFonts w:ascii="Times New Roman" w:hAnsi="Times New Roman" w:cs="Times New Roman"/>
          <w:b/>
          <w:color w:val="auto"/>
          <w:sz w:val="24"/>
          <w:szCs w:val="24"/>
        </w:rPr>
        <w:t>Лабораторные и практические работы</w:t>
      </w:r>
    </w:p>
    <w:p w14:paraId="2C7716C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Изучение микроскопического строения крови человека и лягушки (сравнение).</w:t>
      </w:r>
    </w:p>
    <w:p w14:paraId="6FB28153" w14:textId="77777777" w:rsidR="0093557D" w:rsidRPr="00C620CF" w:rsidRDefault="0093557D" w:rsidP="00C620CF">
      <w:pPr>
        <w:pStyle w:val="af5"/>
        <w:spacing w:line="276" w:lineRule="auto"/>
        <w:ind w:firstLine="709"/>
        <w:contextualSpacing/>
        <w:rPr>
          <w:rFonts w:ascii="Times New Roman" w:hAnsi="Times New Roman" w:cs="Times New Roman"/>
          <w:sz w:val="24"/>
          <w:szCs w:val="24"/>
        </w:rPr>
      </w:pPr>
    </w:p>
    <w:p w14:paraId="2E18389A" w14:textId="77777777" w:rsidR="00A57638" w:rsidRPr="00C620CF" w:rsidRDefault="0093557D"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6. </w:t>
      </w:r>
      <w:bookmarkStart w:id="630" w:name="bookmark1463"/>
      <w:r w:rsidR="00E235EB" w:rsidRPr="00C620CF">
        <w:rPr>
          <w:rFonts w:ascii="Times New Roman" w:hAnsi="Times New Roman" w:cs="Times New Roman"/>
          <w:sz w:val="24"/>
          <w:szCs w:val="24"/>
        </w:rPr>
        <w:t>Кровообращение</w:t>
      </w:r>
      <w:bookmarkEnd w:id="630"/>
    </w:p>
    <w:p w14:paraId="724031B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14:paraId="23BFA45A" w14:textId="77777777" w:rsidR="00A57638" w:rsidRPr="00C620CF" w:rsidRDefault="00E235EB" w:rsidP="00C620CF">
      <w:pPr>
        <w:pStyle w:val="80"/>
        <w:spacing w:line="276" w:lineRule="auto"/>
        <w:ind w:firstLine="709"/>
        <w:contextualSpacing/>
        <w:jc w:val="both"/>
        <w:rPr>
          <w:rFonts w:ascii="Times New Roman" w:hAnsi="Times New Roman" w:cs="Times New Roman"/>
          <w:b/>
          <w:color w:val="auto"/>
          <w:sz w:val="24"/>
          <w:szCs w:val="24"/>
        </w:rPr>
      </w:pPr>
      <w:r w:rsidRPr="00C620CF">
        <w:rPr>
          <w:rFonts w:ascii="Times New Roman" w:hAnsi="Times New Roman" w:cs="Times New Roman"/>
          <w:b/>
          <w:color w:val="auto"/>
          <w:sz w:val="24"/>
          <w:szCs w:val="24"/>
        </w:rPr>
        <w:t>Лабораторные и практические работы</w:t>
      </w:r>
    </w:p>
    <w:p w14:paraId="0A10E225" w14:textId="77777777" w:rsidR="00A57638" w:rsidRPr="00C620CF" w:rsidRDefault="00E235EB" w:rsidP="00C620CF">
      <w:pPr>
        <w:pStyle w:val="13"/>
        <w:numPr>
          <w:ilvl w:val="0"/>
          <w:numId w:val="179"/>
        </w:numPr>
        <w:tabs>
          <w:tab w:val="left" w:pos="529"/>
        </w:tabs>
        <w:spacing w:line="276" w:lineRule="auto"/>
        <w:ind w:firstLine="709"/>
        <w:contextualSpacing/>
        <w:jc w:val="both"/>
        <w:rPr>
          <w:color w:val="auto"/>
          <w:sz w:val="24"/>
          <w:szCs w:val="24"/>
        </w:rPr>
      </w:pPr>
      <w:r w:rsidRPr="00C620CF">
        <w:rPr>
          <w:color w:val="auto"/>
          <w:sz w:val="24"/>
          <w:szCs w:val="24"/>
        </w:rPr>
        <w:t>Измерение кровяного давления.</w:t>
      </w:r>
    </w:p>
    <w:p w14:paraId="44C069ED" w14:textId="77777777" w:rsidR="00A57638" w:rsidRPr="00C620CF" w:rsidRDefault="00E235EB" w:rsidP="00C620CF">
      <w:pPr>
        <w:pStyle w:val="13"/>
        <w:numPr>
          <w:ilvl w:val="0"/>
          <w:numId w:val="179"/>
        </w:numPr>
        <w:tabs>
          <w:tab w:val="left" w:pos="529"/>
        </w:tabs>
        <w:spacing w:line="276" w:lineRule="auto"/>
        <w:ind w:firstLine="709"/>
        <w:contextualSpacing/>
        <w:jc w:val="both"/>
        <w:rPr>
          <w:color w:val="auto"/>
          <w:sz w:val="24"/>
          <w:szCs w:val="24"/>
        </w:rPr>
      </w:pPr>
      <w:r w:rsidRPr="00C620CF">
        <w:rPr>
          <w:color w:val="auto"/>
          <w:sz w:val="24"/>
          <w:szCs w:val="24"/>
        </w:rPr>
        <w:t>Определение пульса и числа сердечных сокращений в покое и после дозированных физических нагрузок у человека.</w:t>
      </w:r>
    </w:p>
    <w:p w14:paraId="24AC83B0" w14:textId="77777777" w:rsidR="00A57638" w:rsidRPr="00C620CF" w:rsidRDefault="00E235EB" w:rsidP="00C620CF">
      <w:pPr>
        <w:pStyle w:val="13"/>
        <w:numPr>
          <w:ilvl w:val="0"/>
          <w:numId w:val="179"/>
        </w:numPr>
        <w:tabs>
          <w:tab w:val="left" w:pos="538"/>
        </w:tabs>
        <w:spacing w:line="276" w:lineRule="auto"/>
        <w:ind w:firstLine="709"/>
        <w:contextualSpacing/>
        <w:jc w:val="both"/>
        <w:rPr>
          <w:color w:val="auto"/>
          <w:sz w:val="24"/>
          <w:szCs w:val="24"/>
        </w:rPr>
      </w:pPr>
      <w:r w:rsidRPr="00C620CF">
        <w:rPr>
          <w:color w:val="auto"/>
          <w:sz w:val="24"/>
          <w:szCs w:val="24"/>
        </w:rPr>
        <w:t>Первая помощь при кровотечениях.</w:t>
      </w:r>
    </w:p>
    <w:p w14:paraId="0944C192" w14:textId="77777777" w:rsidR="0093557D" w:rsidRPr="00C620CF" w:rsidRDefault="0093557D" w:rsidP="00C620CF">
      <w:pPr>
        <w:pStyle w:val="af5"/>
        <w:spacing w:line="276" w:lineRule="auto"/>
        <w:ind w:firstLine="709"/>
        <w:contextualSpacing/>
        <w:rPr>
          <w:rFonts w:ascii="Times New Roman" w:hAnsi="Times New Roman" w:cs="Times New Roman"/>
          <w:sz w:val="24"/>
          <w:szCs w:val="24"/>
        </w:rPr>
      </w:pPr>
    </w:p>
    <w:p w14:paraId="2DC2AE38" w14:textId="77777777" w:rsidR="00A57638" w:rsidRPr="00C620CF" w:rsidRDefault="0093557D"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7. </w:t>
      </w:r>
      <w:bookmarkStart w:id="631" w:name="bookmark1465"/>
      <w:r w:rsidR="00E235EB" w:rsidRPr="00C620CF">
        <w:rPr>
          <w:rFonts w:ascii="Times New Roman" w:hAnsi="Times New Roman" w:cs="Times New Roman"/>
          <w:sz w:val="24"/>
          <w:szCs w:val="24"/>
        </w:rPr>
        <w:t>Дыхание</w:t>
      </w:r>
      <w:bookmarkEnd w:id="631"/>
    </w:p>
    <w:p w14:paraId="20A26C5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12222E5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44580A42" w14:textId="77777777" w:rsidR="00A57638" w:rsidRPr="00C620CF" w:rsidRDefault="00E235EB" w:rsidP="00C620CF">
      <w:pPr>
        <w:pStyle w:val="80"/>
        <w:spacing w:line="276" w:lineRule="auto"/>
        <w:ind w:firstLine="709"/>
        <w:contextualSpacing/>
        <w:jc w:val="both"/>
        <w:rPr>
          <w:rFonts w:ascii="Times New Roman" w:hAnsi="Times New Roman" w:cs="Times New Roman"/>
          <w:b/>
          <w:color w:val="auto"/>
          <w:sz w:val="24"/>
          <w:szCs w:val="24"/>
        </w:rPr>
      </w:pPr>
      <w:r w:rsidRPr="00C620CF">
        <w:rPr>
          <w:rFonts w:ascii="Times New Roman" w:hAnsi="Times New Roman" w:cs="Times New Roman"/>
          <w:b/>
          <w:color w:val="auto"/>
          <w:sz w:val="24"/>
          <w:szCs w:val="24"/>
        </w:rPr>
        <w:t>Лабораторные и практические работы</w:t>
      </w:r>
    </w:p>
    <w:p w14:paraId="008E533B" w14:textId="77777777" w:rsidR="00A57638" w:rsidRPr="00C620CF" w:rsidRDefault="00E235EB" w:rsidP="00C620CF">
      <w:pPr>
        <w:pStyle w:val="13"/>
        <w:numPr>
          <w:ilvl w:val="0"/>
          <w:numId w:val="180"/>
        </w:numPr>
        <w:tabs>
          <w:tab w:val="left" w:pos="578"/>
        </w:tabs>
        <w:spacing w:line="276" w:lineRule="auto"/>
        <w:ind w:firstLine="709"/>
        <w:contextualSpacing/>
        <w:jc w:val="both"/>
        <w:rPr>
          <w:color w:val="auto"/>
          <w:sz w:val="24"/>
          <w:szCs w:val="24"/>
        </w:rPr>
      </w:pPr>
      <w:r w:rsidRPr="00C620CF">
        <w:rPr>
          <w:color w:val="auto"/>
          <w:sz w:val="24"/>
          <w:szCs w:val="24"/>
        </w:rPr>
        <w:t>Измерение обхвата грудной клетки в состоянии вдоха и выдоха.</w:t>
      </w:r>
    </w:p>
    <w:p w14:paraId="6F1BBC52" w14:textId="77777777" w:rsidR="00A57638" w:rsidRPr="00C620CF" w:rsidRDefault="00E235EB" w:rsidP="00C620CF">
      <w:pPr>
        <w:pStyle w:val="13"/>
        <w:numPr>
          <w:ilvl w:val="0"/>
          <w:numId w:val="180"/>
        </w:numPr>
        <w:tabs>
          <w:tab w:val="left" w:pos="583"/>
        </w:tabs>
        <w:spacing w:line="276" w:lineRule="auto"/>
        <w:ind w:firstLine="709"/>
        <w:contextualSpacing/>
        <w:jc w:val="both"/>
        <w:rPr>
          <w:color w:val="auto"/>
          <w:sz w:val="24"/>
          <w:szCs w:val="24"/>
        </w:rPr>
      </w:pPr>
      <w:r w:rsidRPr="00C620CF">
        <w:rPr>
          <w:color w:val="auto"/>
          <w:sz w:val="24"/>
          <w:szCs w:val="24"/>
        </w:rPr>
        <w:t>Определение частоты дыхания. Влияние различных факторов на частоту дыхания.</w:t>
      </w:r>
    </w:p>
    <w:p w14:paraId="16149758" w14:textId="77777777" w:rsidR="0093557D" w:rsidRPr="00C620CF" w:rsidRDefault="0093557D" w:rsidP="00C620CF">
      <w:pPr>
        <w:pStyle w:val="af5"/>
        <w:spacing w:line="276" w:lineRule="auto"/>
        <w:ind w:firstLine="709"/>
        <w:contextualSpacing/>
        <w:rPr>
          <w:rFonts w:ascii="Times New Roman" w:hAnsi="Times New Roman" w:cs="Times New Roman"/>
          <w:sz w:val="24"/>
          <w:szCs w:val="24"/>
        </w:rPr>
      </w:pPr>
    </w:p>
    <w:p w14:paraId="2EFECC3C" w14:textId="77777777" w:rsidR="00A57638" w:rsidRPr="00C620CF" w:rsidRDefault="0093557D"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8. </w:t>
      </w:r>
      <w:bookmarkStart w:id="632" w:name="bookmark1467"/>
      <w:r w:rsidR="00E235EB" w:rsidRPr="00C620CF">
        <w:rPr>
          <w:rFonts w:ascii="Times New Roman" w:hAnsi="Times New Roman" w:cs="Times New Roman"/>
          <w:sz w:val="24"/>
          <w:szCs w:val="24"/>
        </w:rPr>
        <w:t>Питание и пищеварение</w:t>
      </w:r>
      <w:bookmarkEnd w:id="632"/>
    </w:p>
    <w:p w14:paraId="7FEDD54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21C5A4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74BFA93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77CB5388" w14:textId="77777777" w:rsidR="00A57638" w:rsidRPr="00C620CF" w:rsidRDefault="00E235EB" w:rsidP="00C620CF">
      <w:pPr>
        <w:pStyle w:val="80"/>
        <w:spacing w:line="276" w:lineRule="auto"/>
        <w:ind w:firstLine="709"/>
        <w:contextualSpacing/>
        <w:jc w:val="both"/>
        <w:rPr>
          <w:rFonts w:ascii="Times New Roman" w:hAnsi="Times New Roman" w:cs="Times New Roman"/>
          <w:b/>
          <w:color w:val="auto"/>
          <w:sz w:val="24"/>
          <w:szCs w:val="24"/>
        </w:rPr>
      </w:pPr>
      <w:r w:rsidRPr="00C620CF">
        <w:rPr>
          <w:rFonts w:ascii="Times New Roman" w:hAnsi="Times New Roman" w:cs="Times New Roman"/>
          <w:b/>
          <w:color w:val="auto"/>
          <w:sz w:val="24"/>
          <w:szCs w:val="24"/>
        </w:rPr>
        <w:t>Лабораторные и практические работы</w:t>
      </w:r>
    </w:p>
    <w:p w14:paraId="4E507D38" w14:textId="77777777" w:rsidR="00A57638" w:rsidRPr="00C620CF" w:rsidRDefault="00E235EB" w:rsidP="00C620CF">
      <w:pPr>
        <w:pStyle w:val="13"/>
        <w:numPr>
          <w:ilvl w:val="0"/>
          <w:numId w:val="181"/>
        </w:numPr>
        <w:tabs>
          <w:tab w:val="left" w:pos="583"/>
        </w:tabs>
        <w:spacing w:line="276" w:lineRule="auto"/>
        <w:ind w:firstLine="709"/>
        <w:contextualSpacing/>
        <w:jc w:val="both"/>
        <w:rPr>
          <w:color w:val="auto"/>
          <w:sz w:val="24"/>
          <w:szCs w:val="24"/>
        </w:rPr>
      </w:pPr>
      <w:r w:rsidRPr="00C620CF">
        <w:rPr>
          <w:color w:val="auto"/>
          <w:sz w:val="24"/>
          <w:szCs w:val="24"/>
        </w:rPr>
        <w:t>Исследование действия ферментов слюны на крахмал.</w:t>
      </w:r>
    </w:p>
    <w:p w14:paraId="00E0AE15" w14:textId="77777777" w:rsidR="00A57638" w:rsidRPr="00C620CF" w:rsidRDefault="00E235EB" w:rsidP="00C620CF">
      <w:pPr>
        <w:pStyle w:val="13"/>
        <w:numPr>
          <w:ilvl w:val="0"/>
          <w:numId w:val="181"/>
        </w:numPr>
        <w:tabs>
          <w:tab w:val="left" w:pos="592"/>
        </w:tabs>
        <w:spacing w:line="276" w:lineRule="auto"/>
        <w:ind w:firstLine="709"/>
        <w:contextualSpacing/>
        <w:jc w:val="both"/>
        <w:rPr>
          <w:color w:val="auto"/>
          <w:sz w:val="24"/>
          <w:szCs w:val="24"/>
        </w:rPr>
      </w:pPr>
      <w:r w:rsidRPr="00C620CF">
        <w:rPr>
          <w:color w:val="auto"/>
          <w:sz w:val="24"/>
          <w:szCs w:val="24"/>
        </w:rPr>
        <w:t>Наблюдение действия желудочного сока на белки.</w:t>
      </w:r>
    </w:p>
    <w:p w14:paraId="4682FBD9" w14:textId="77777777" w:rsidR="00C43F0B" w:rsidRPr="00C620CF" w:rsidRDefault="00C43F0B" w:rsidP="00C620CF">
      <w:pPr>
        <w:pStyle w:val="af5"/>
        <w:spacing w:line="276" w:lineRule="auto"/>
        <w:ind w:firstLine="709"/>
        <w:contextualSpacing/>
        <w:rPr>
          <w:rFonts w:ascii="Times New Roman" w:hAnsi="Times New Roman" w:cs="Times New Roman"/>
          <w:sz w:val="24"/>
          <w:szCs w:val="24"/>
        </w:rPr>
      </w:pPr>
      <w:bookmarkStart w:id="633" w:name="bookmark1469"/>
    </w:p>
    <w:p w14:paraId="2A0491B8" w14:textId="77777777" w:rsidR="00A57638" w:rsidRPr="00C620CF" w:rsidRDefault="0093557D"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9. </w:t>
      </w:r>
      <w:r w:rsidR="00E235EB" w:rsidRPr="00C620CF">
        <w:rPr>
          <w:rFonts w:ascii="Times New Roman" w:hAnsi="Times New Roman" w:cs="Times New Roman"/>
          <w:sz w:val="24"/>
          <w:szCs w:val="24"/>
        </w:rPr>
        <w:t>Обмен веществ и превращение энергии</w:t>
      </w:r>
      <w:bookmarkEnd w:id="633"/>
    </w:p>
    <w:p w14:paraId="0C5715A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3E5E73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5E4942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Нормы и режим питания. Рациональное питание — фактор укрепления здоровья. Нарушение обмена веществ.</w:t>
      </w:r>
    </w:p>
    <w:p w14:paraId="4D158911" w14:textId="77777777" w:rsidR="00A57638" w:rsidRPr="00C620CF" w:rsidRDefault="00E235EB" w:rsidP="00C620CF">
      <w:pPr>
        <w:pStyle w:val="80"/>
        <w:spacing w:line="276" w:lineRule="auto"/>
        <w:ind w:firstLine="709"/>
        <w:contextualSpacing/>
        <w:jc w:val="both"/>
        <w:rPr>
          <w:rFonts w:ascii="Times New Roman" w:hAnsi="Times New Roman" w:cs="Times New Roman"/>
          <w:b/>
          <w:color w:val="auto"/>
          <w:sz w:val="24"/>
          <w:szCs w:val="24"/>
        </w:rPr>
      </w:pPr>
      <w:r w:rsidRPr="00C620CF">
        <w:rPr>
          <w:rFonts w:ascii="Times New Roman" w:hAnsi="Times New Roman" w:cs="Times New Roman"/>
          <w:b/>
          <w:color w:val="auto"/>
          <w:sz w:val="24"/>
          <w:szCs w:val="24"/>
        </w:rPr>
        <w:t>Лабораторные и практические работы</w:t>
      </w:r>
    </w:p>
    <w:p w14:paraId="4E3841A5" w14:textId="77777777" w:rsidR="00A57638" w:rsidRPr="00C620CF" w:rsidRDefault="00E235EB" w:rsidP="00C620CF">
      <w:pPr>
        <w:pStyle w:val="13"/>
        <w:numPr>
          <w:ilvl w:val="0"/>
          <w:numId w:val="182"/>
        </w:numPr>
        <w:tabs>
          <w:tab w:val="left" w:pos="583"/>
        </w:tabs>
        <w:spacing w:line="276" w:lineRule="auto"/>
        <w:ind w:firstLine="709"/>
        <w:contextualSpacing/>
        <w:jc w:val="both"/>
        <w:rPr>
          <w:color w:val="auto"/>
          <w:sz w:val="24"/>
          <w:szCs w:val="24"/>
        </w:rPr>
      </w:pPr>
      <w:r w:rsidRPr="00C620CF">
        <w:rPr>
          <w:color w:val="auto"/>
          <w:sz w:val="24"/>
          <w:szCs w:val="24"/>
        </w:rPr>
        <w:t>Исследование состава продуктов питания.</w:t>
      </w:r>
    </w:p>
    <w:p w14:paraId="5F3B2311" w14:textId="77777777" w:rsidR="00A57638" w:rsidRPr="00C620CF" w:rsidRDefault="00E235EB" w:rsidP="00C620CF">
      <w:pPr>
        <w:pStyle w:val="13"/>
        <w:numPr>
          <w:ilvl w:val="0"/>
          <w:numId w:val="182"/>
        </w:numPr>
        <w:tabs>
          <w:tab w:val="left" w:pos="592"/>
        </w:tabs>
        <w:spacing w:line="276" w:lineRule="auto"/>
        <w:ind w:firstLine="709"/>
        <w:contextualSpacing/>
        <w:jc w:val="both"/>
        <w:rPr>
          <w:color w:val="auto"/>
          <w:sz w:val="24"/>
          <w:szCs w:val="24"/>
        </w:rPr>
      </w:pPr>
      <w:r w:rsidRPr="00C620CF">
        <w:rPr>
          <w:color w:val="auto"/>
          <w:sz w:val="24"/>
          <w:szCs w:val="24"/>
        </w:rPr>
        <w:t>Составление меню в зависимости от калорийности пищи.</w:t>
      </w:r>
    </w:p>
    <w:p w14:paraId="7ABD31FE" w14:textId="77777777" w:rsidR="00A57638" w:rsidRPr="00C620CF" w:rsidRDefault="00E235EB" w:rsidP="00C620CF">
      <w:pPr>
        <w:pStyle w:val="13"/>
        <w:numPr>
          <w:ilvl w:val="0"/>
          <w:numId w:val="182"/>
        </w:numPr>
        <w:tabs>
          <w:tab w:val="left" w:pos="592"/>
        </w:tabs>
        <w:spacing w:line="276" w:lineRule="auto"/>
        <w:ind w:firstLine="709"/>
        <w:contextualSpacing/>
        <w:jc w:val="both"/>
        <w:rPr>
          <w:color w:val="auto"/>
          <w:sz w:val="24"/>
          <w:szCs w:val="24"/>
        </w:rPr>
      </w:pPr>
      <w:r w:rsidRPr="00C620CF">
        <w:rPr>
          <w:color w:val="auto"/>
          <w:sz w:val="24"/>
          <w:szCs w:val="24"/>
        </w:rPr>
        <w:t>Способы сохранения витаминов в пищевых продуктах.</w:t>
      </w:r>
    </w:p>
    <w:p w14:paraId="4733CFEA" w14:textId="77777777" w:rsidR="00C43F0B" w:rsidRPr="00C620CF" w:rsidRDefault="00C43F0B" w:rsidP="00C620CF">
      <w:pPr>
        <w:pStyle w:val="af5"/>
        <w:spacing w:line="276" w:lineRule="auto"/>
        <w:ind w:firstLine="709"/>
        <w:contextualSpacing/>
        <w:rPr>
          <w:rFonts w:ascii="Times New Roman" w:hAnsi="Times New Roman" w:cs="Times New Roman"/>
          <w:sz w:val="24"/>
          <w:szCs w:val="24"/>
        </w:rPr>
      </w:pPr>
      <w:bookmarkStart w:id="634" w:name="bookmark1471"/>
    </w:p>
    <w:p w14:paraId="29BC1A8D" w14:textId="77777777" w:rsidR="00A57638" w:rsidRPr="00C620CF" w:rsidRDefault="00C43F0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10. </w:t>
      </w:r>
      <w:r w:rsidR="00E235EB" w:rsidRPr="00C620CF">
        <w:rPr>
          <w:rFonts w:ascii="Times New Roman" w:hAnsi="Times New Roman" w:cs="Times New Roman"/>
          <w:sz w:val="24"/>
          <w:szCs w:val="24"/>
        </w:rPr>
        <w:t>Кожа</w:t>
      </w:r>
      <w:bookmarkEnd w:id="634"/>
    </w:p>
    <w:p w14:paraId="3053653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Строение и функции кожи. Кожа и её производные. Кожа и терморегуляция. Влияние на кожу факторов окружающей среды.</w:t>
      </w:r>
    </w:p>
    <w:p w14:paraId="0A5DFE1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2E88FEA" w14:textId="77777777" w:rsidR="00A57638" w:rsidRPr="00C620CF" w:rsidRDefault="00E235EB" w:rsidP="00C620CF">
      <w:pPr>
        <w:pStyle w:val="80"/>
        <w:spacing w:line="276" w:lineRule="auto"/>
        <w:ind w:firstLine="709"/>
        <w:contextualSpacing/>
        <w:jc w:val="both"/>
        <w:rPr>
          <w:rFonts w:ascii="Times New Roman" w:hAnsi="Times New Roman" w:cs="Times New Roman"/>
          <w:b/>
          <w:color w:val="auto"/>
          <w:sz w:val="24"/>
          <w:szCs w:val="24"/>
        </w:rPr>
      </w:pPr>
      <w:r w:rsidRPr="00C620CF">
        <w:rPr>
          <w:rFonts w:ascii="Times New Roman" w:hAnsi="Times New Roman" w:cs="Times New Roman"/>
          <w:b/>
          <w:color w:val="auto"/>
          <w:sz w:val="24"/>
          <w:szCs w:val="24"/>
        </w:rPr>
        <w:t>Лабораторные и практические работы</w:t>
      </w:r>
    </w:p>
    <w:p w14:paraId="3EE5F79F" w14:textId="77777777" w:rsidR="00A57638" w:rsidRPr="00C620CF" w:rsidRDefault="00E235EB" w:rsidP="00C620CF">
      <w:pPr>
        <w:pStyle w:val="13"/>
        <w:numPr>
          <w:ilvl w:val="0"/>
          <w:numId w:val="183"/>
        </w:numPr>
        <w:tabs>
          <w:tab w:val="left" w:pos="553"/>
        </w:tabs>
        <w:spacing w:line="276" w:lineRule="auto"/>
        <w:ind w:firstLine="709"/>
        <w:contextualSpacing/>
        <w:jc w:val="both"/>
        <w:rPr>
          <w:color w:val="auto"/>
          <w:sz w:val="24"/>
          <w:szCs w:val="24"/>
        </w:rPr>
      </w:pPr>
      <w:r w:rsidRPr="00C620CF">
        <w:rPr>
          <w:color w:val="auto"/>
          <w:sz w:val="24"/>
          <w:szCs w:val="24"/>
        </w:rPr>
        <w:t>Исследование с помощью лупы тыльной и ладонной стороны кисти.</w:t>
      </w:r>
    </w:p>
    <w:p w14:paraId="17597305" w14:textId="77777777" w:rsidR="00A57638" w:rsidRPr="00C620CF" w:rsidRDefault="00E235EB" w:rsidP="00C620CF">
      <w:pPr>
        <w:pStyle w:val="13"/>
        <w:numPr>
          <w:ilvl w:val="0"/>
          <w:numId w:val="183"/>
        </w:numPr>
        <w:tabs>
          <w:tab w:val="left" w:pos="706"/>
        </w:tabs>
        <w:spacing w:line="276" w:lineRule="auto"/>
        <w:ind w:firstLine="709"/>
        <w:contextualSpacing/>
        <w:jc w:val="both"/>
        <w:rPr>
          <w:color w:val="auto"/>
          <w:sz w:val="24"/>
          <w:szCs w:val="24"/>
        </w:rPr>
      </w:pPr>
      <w:r w:rsidRPr="00C620CF">
        <w:rPr>
          <w:color w:val="auto"/>
          <w:sz w:val="24"/>
          <w:szCs w:val="24"/>
        </w:rPr>
        <w:t>Определение жирности различных участков кожи лица.</w:t>
      </w:r>
    </w:p>
    <w:p w14:paraId="5D9E3BA4" w14:textId="77777777" w:rsidR="00A57638" w:rsidRPr="00C620CF" w:rsidRDefault="00E235EB" w:rsidP="00C620CF">
      <w:pPr>
        <w:pStyle w:val="13"/>
        <w:numPr>
          <w:ilvl w:val="0"/>
          <w:numId w:val="183"/>
        </w:numPr>
        <w:tabs>
          <w:tab w:val="left" w:pos="553"/>
        </w:tabs>
        <w:spacing w:line="276" w:lineRule="auto"/>
        <w:ind w:firstLine="709"/>
        <w:contextualSpacing/>
        <w:jc w:val="both"/>
        <w:rPr>
          <w:color w:val="auto"/>
          <w:sz w:val="24"/>
          <w:szCs w:val="24"/>
        </w:rPr>
      </w:pPr>
      <w:r w:rsidRPr="00C620CF">
        <w:rPr>
          <w:color w:val="auto"/>
          <w:sz w:val="24"/>
          <w:szCs w:val="24"/>
        </w:rPr>
        <w:t>Описание мер по уходу за кожей лица и волосами в зависимости от типа кожи.</w:t>
      </w:r>
    </w:p>
    <w:p w14:paraId="1A62DE98" w14:textId="77777777" w:rsidR="00A57638" w:rsidRPr="00C620CF" w:rsidRDefault="00E235EB" w:rsidP="00C620CF">
      <w:pPr>
        <w:pStyle w:val="13"/>
        <w:numPr>
          <w:ilvl w:val="0"/>
          <w:numId w:val="183"/>
        </w:numPr>
        <w:tabs>
          <w:tab w:val="left" w:pos="553"/>
        </w:tabs>
        <w:spacing w:line="276" w:lineRule="auto"/>
        <w:ind w:firstLine="709"/>
        <w:contextualSpacing/>
        <w:jc w:val="both"/>
        <w:rPr>
          <w:color w:val="auto"/>
          <w:sz w:val="24"/>
          <w:szCs w:val="24"/>
        </w:rPr>
      </w:pPr>
      <w:r w:rsidRPr="00C620CF">
        <w:rPr>
          <w:color w:val="auto"/>
          <w:sz w:val="24"/>
          <w:szCs w:val="24"/>
        </w:rPr>
        <w:t>Описание основных гигиенических требований к одежде и обуви.</w:t>
      </w:r>
    </w:p>
    <w:p w14:paraId="5E0222CA" w14:textId="77777777" w:rsidR="00C43F0B" w:rsidRPr="00C620CF" w:rsidRDefault="00C43F0B" w:rsidP="00C620CF">
      <w:pPr>
        <w:pStyle w:val="af5"/>
        <w:spacing w:line="276" w:lineRule="auto"/>
        <w:ind w:firstLine="709"/>
        <w:contextualSpacing/>
        <w:rPr>
          <w:rFonts w:ascii="Times New Roman" w:hAnsi="Times New Roman" w:cs="Times New Roman"/>
          <w:sz w:val="24"/>
          <w:szCs w:val="24"/>
        </w:rPr>
      </w:pPr>
      <w:bookmarkStart w:id="635" w:name="bookmark1473"/>
    </w:p>
    <w:p w14:paraId="12FD9AB8" w14:textId="77777777" w:rsidR="00A57638" w:rsidRPr="00C620CF" w:rsidRDefault="00C43F0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11. </w:t>
      </w:r>
      <w:r w:rsidR="00E235EB" w:rsidRPr="00C620CF">
        <w:rPr>
          <w:rFonts w:ascii="Times New Roman" w:hAnsi="Times New Roman" w:cs="Times New Roman"/>
          <w:sz w:val="24"/>
          <w:szCs w:val="24"/>
        </w:rPr>
        <w:t>Выделение</w:t>
      </w:r>
      <w:bookmarkEnd w:id="635"/>
    </w:p>
    <w:p w14:paraId="2625379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C620CF">
        <w:rPr>
          <w:color w:val="auto"/>
          <w:sz w:val="24"/>
          <w:szCs w:val="24"/>
        </w:rPr>
        <w:t>мочеобразования</w:t>
      </w:r>
      <w:r w:rsidRPr="00C620CF">
        <w:rPr>
          <w:color w:val="auto"/>
          <w:sz w:val="24"/>
          <w:szCs w:val="24"/>
        </w:rPr>
        <w:t xml:space="preserve"> и мочеиспускания. Заболевания органов мочевыделительной системы, их предупреждение.</w:t>
      </w:r>
    </w:p>
    <w:p w14:paraId="7CD1B4C0" w14:textId="77777777" w:rsidR="00A57638" w:rsidRPr="00C620CF" w:rsidRDefault="00E235EB" w:rsidP="00C620CF">
      <w:pPr>
        <w:pStyle w:val="80"/>
        <w:spacing w:line="276" w:lineRule="auto"/>
        <w:ind w:firstLine="709"/>
        <w:contextualSpacing/>
        <w:jc w:val="both"/>
        <w:rPr>
          <w:rFonts w:ascii="Times New Roman" w:hAnsi="Times New Roman" w:cs="Times New Roman"/>
          <w:b/>
          <w:color w:val="auto"/>
          <w:sz w:val="24"/>
          <w:szCs w:val="24"/>
        </w:rPr>
      </w:pPr>
      <w:r w:rsidRPr="00C620CF">
        <w:rPr>
          <w:rFonts w:ascii="Times New Roman" w:hAnsi="Times New Roman" w:cs="Times New Roman"/>
          <w:b/>
          <w:color w:val="auto"/>
          <w:sz w:val="24"/>
          <w:szCs w:val="24"/>
        </w:rPr>
        <w:t>Лабораторные и практические работы</w:t>
      </w:r>
    </w:p>
    <w:p w14:paraId="14102C5A" w14:textId="77777777" w:rsidR="00A57638" w:rsidRPr="00C620CF" w:rsidRDefault="00E235EB" w:rsidP="00C620CF">
      <w:pPr>
        <w:pStyle w:val="13"/>
        <w:numPr>
          <w:ilvl w:val="0"/>
          <w:numId w:val="184"/>
        </w:numPr>
        <w:tabs>
          <w:tab w:val="left" w:pos="553"/>
        </w:tabs>
        <w:spacing w:line="276" w:lineRule="auto"/>
        <w:ind w:firstLine="709"/>
        <w:contextualSpacing/>
        <w:jc w:val="both"/>
        <w:rPr>
          <w:color w:val="auto"/>
          <w:sz w:val="24"/>
          <w:szCs w:val="24"/>
        </w:rPr>
      </w:pPr>
      <w:r w:rsidRPr="00C620CF">
        <w:rPr>
          <w:color w:val="auto"/>
          <w:sz w:val="24"/>
          <w:szCs w:val="24"/>
        </w:rPr>
        <w:t>Определение местоположения почек (на муляже).</w:t>
      </w:r>
    </w:p>
    <w:p w14:paraId="4B824340" w14:textId="77777777" w:rsidR="00A57638" w:rsidRPr="00C620CF" w:rsidRDefault="00E235EB" w:rsidP="00C620CF">
      <w:pPr>
        <w:pStyle w:val="13"/>
        <w:numPr>
          <w:ilvl w:val="0"/>
          <w:numId w:val="184"/>
        </w:numPr>
        <w:tabs>
          <w:tab w:val="left" w:pos="563"/>
        </w:tabs>
        <w:spacing w:line="276" w:lineRule="auto"/>
        <w:ind w:firstLine="709"/>
        <w:contextualSpacing/>
        <w:jc w:val="both"/>
        <w:rPr>
          <w:color w:val="auto"/>
          <w:sz w:val="24"/>
          <w:szCs w:val="24"/>
        </w:rPr>
      </w:pPr>
      <w:r w:rsidRPr="00C620CF">
        <w:rPr>
          <w:color w:val="auto"/>
          <w:sz w:val="24"/>
          <w:szCs w:val="24"/>
        </w:rPr>
        <w:t>Описание мер профилактики болезней почек.</w:t>
      </w:r>
    </w:p>
    <w:p w14:paraId="5F5ABDD2" w14:textId="77777777" w:rsidR="00C43F0B" w:rsidRPr="00C620CF" w:rsidRDefault="00C43F0B" w:rsidP="00C620CF">
      <w:pPr>
        <w:pStyle w:val="af5"/>
        <w:spacing w:line="276" w:lineRule="auto"/>
        <w:ind w:firstLine="709"/>
        <w:contextualSpacing/>
        <w:rPr>
          <w:rFonts w:ascii="Times New Roman" w:hAnsi="Times New Roman" w:cs="Times New Roman"/>
          <w:sz w:val="24"/>
          <w:szCs w:val="24"/>
        </w:rPr>
      </w:pPr>
      <w:bookmarkStart w:id="636" w:name="bookmark1475"/>
    </w:p>
    <w:p w14:paraId="37311DBF" w14:textId="77777777" w:rsidR="00A57638" w:rsidRPr="00C620CF" w:rsidRDefault="00C43F0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12. </w:t>
      </w:r>
      <w:r w:rsidR="00E235EB" w:rsidRPr="00C620CF">
        <w:rPr>
          <w:rFonts w:ascii="Times New Roman" w:hAnsi="Times New Roman" w:cs="Times New Roman"/>
          <w:sz w:val="24"/>
          <w:szCs w:val="24"/>
        </w:rPr>
        <w:t>Размножение и развитие</w:t>
      </w:r>
      <w:bookmarkEnd w:id="636"/>
    </w:p>
    <w:p w14:paraId="724EF6E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A633045" w14:textId="77777777" w:rsidR="00A57638" w:rsidRPr="00C620CF" w:rsidRDefault="00E235EB" w:rsidP="00C620CF">
      <w:pPr>
        <w:pStyle w:val="80"/>
        <w:spacing w:line="276" w:lineRule="auto"/>
        <w:ind w:firstLine="709"/>
        <w:contextualSpacing/>
        <w:jc w:val="both"/>
        <w:rPr>
          <w:rFonts w:ascii="Times New Roman" w:hAnsi="Times New Roman" w:cs="Times New Roman"/>
          <w:b/>
          <w:color w:val="auto"/>
          <w:sz w:val="24"/>
          <w:szCs w:val="24"/>
        </w:rPr>
      </w:pPr>
      <w:r w:rsidRPr="00C620CF">
        <w:rPr>
          <w:rFonts w:ascii="Times New Roman" w:hAnsi="Times New Roman" w:cs="Times New Roman"/>
          <w:b/>
          <w:color w:val="auto"/>
          <w:sz w:val="24"/>
          <w:szCs w:val="24"/>
        </w:rPr>
        <w:t>Лабораторные и практические работы</w:t>
      </w:r>
    </w:p>
    <w:p w14:paraId="2A3FA90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Описание основных мер по профилактике инфекционных заболеваний, передающихся половым путём.</w:t>
      </w:r>
    </w:p>
    <w:p w14:paraId="674327FC" w14:textId="77777777" w:rsidR="00C43F0B" w:rsidRPr="00C620CF" w:rsidRDefault="00C43F0B" w:rsidP="00C620CF">
      <w:pPr>
        <w:pStyle w:val="af5"/>
        <w:spacing w:line="276" w:lineRule="auto"/>
        <w:ind w:firstLine="709"/>
        <w:contextualSpacing/>
        <w:rPr>
          <w:rFonts w:ascii="Times New Roman" w:hAnsi="Times New Roman" w:cs="Times New Roman"/>
          <w:sz w:val="24"/>
          <w:szCs w:val="24"/>
        </w:rPr>
      </w:pPr>
      <w:bookmarkStart w:id="637" w:name="bookmark1477"/>
    </w:p>
    <w:p w14:paraId="1661D739" w14:textId="77777777" w:rsidR="00A57638" w:rsidRPr="00C620CF" w:rsidRDefault="00C43F0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13. </w:t>
      </w:r>
      <w:r w:rsidR="00E235EB" w:rsidRPr="00C620CF">
        <w:rPr>
          <w:rFonts w:ascii="Times New Roman" w:hAnsi="Times New Roman" w:cs="Times New Roman"/>
          <w:sz w:val="24"/>
          <w:szCs w:val="24"/>
        </w:rPr>
        <w:t>Органы чувств и сенсорные системы</w:t>
      </w:r>
      <w:bookmarkEnd w:id="637"/>
    </w:p>
    <w:p w14:paraId="428A760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4DEDFF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54285A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Органы равновесия, мышечного чувства, осязания, обоняния и вкуса. Взаимодействие сенсорных систем организма.</w:t>
      </w:r>
    </w:p>
    <w:p w14:paraId="640F4F95" w14:textId="77777777" w:rsidR="00A57638" w:rsidRPr="00C620CF" w:rsidRDefault="00E235EB" w:rsidP="00C620CF">
      <w:pPr>
        <w:pStyle w:val="80"/>
        <w:spacing w:line="276" w:lineRule="auto"/>
        <w:ind w:firstLine="709"/>
        <w:contextualSpacing/>
        <w:jc w:val="both"/>
        <w:rPr>
          <w:rFonts w:ascii="Times New Roman" w:hAnsi="Times New Roman" w:cs="Times New Roman"/>
          <w:b/>
          <w:color w:val="auto"/>
          <w:sz w:val="24"/>
          <w:szCs w:val="24"/>
        </w:rPr>
      </w:pPr>
      <w:r w:rsidRPr="00C620CF">
        <w:rPr>
          <w:rFonts w:ascii="Times New Roman" w:hAnsi="Times New Roman" w:cs="Times New Roman"/>
          <w:b/>
          <w:color w:val="auto"/>
          <w:sz w:val="24"/>
          <w:szCs w:val="24"/>
        </w:rPr>
        <w:t>Лабораторные и практические работы</w:t>
      </w:r>
    </w:p>
    <w:p w14:paraId="3A6CEC22" w14:textId="77777777" w:rsidR="00A57638" w:rsidRPr="00C620CF" w:rsidRDefault="00E235EB" w:rsidP="00C620CF">
      <w:pPr>
        <w:pStyle w:val="13"/>
        <w:numPr>
          <w:ilvl w:val="0"/>
          <w:numId w:val="185"/>
        </w:numPr>
        <w:tabs>
          <w:tab w:val="left" w:pos="537"/>
        </w:tabs>
        <w:spacing w:line="276" w:lineRule="auto"/>
        <w:ind w:firstLine="709"/>
        <w:contextualSpacing/>
        <w:jc w:val="both"/>
        <w:rPr>
          <w:color w:val="auto"/>
          <w:sz w:val="24"/>
          <w:szCs w:val="24"/>
        </w:rPr>
      </w:pPr>
      <w:r w:rsidRPr="00C620CF">
        <w:rPr>
          <w:color w:val="auto"/>
          <w:sz w:val="24"/>
          <w:szCs w:val="24"/>
        </w:rPr>
        <w:t>Определение остроты зрения у человека.</w:t>
      </w:r>
    </w:p>
    <w:p w14:paraId="7FABA87E" w14:textId="77777777" w:rsidR="00A57638" w:rsidRPr="00C620CF" w:rsidRDefault="00E235EB" w:rsidP="00C620CF">
      <w:pPr>
        <w:pStyle w:val="13"/>
        <w:numPr>
          <w:ilvl w:val="0"/>
          <w:numId w:val="185"/>
        </w:numPr>
        <w:tabs>
          <w:tab w:val="left" w:pos="537"/>
        </w:tabs>
        <w:spacing w:line="276" w:lineRule="auto"/>
        <w:ind w:firstLine="709"/>
        <w:contextualSpacing/>
        <w:jc w:val="both"/>
        <w:rPr>
          <w:color w:val="auto"/>
          <w:sz w:val="24"/>
          <w:szCs w:val="24"/>
        </w:rPr>
      </w:pPr>
      <w:r w:rsidRPr="00C620CF">
        <w:rPr>
          <w:color w:val="auto"/>
          <w:sz w:val="24"/>
          <w:szCs w:val="24"/>
        </w:rPr>
        <w:t>Изучение строения органа зрения (на муляже и влажном препарате).</w:t>
      </w:r>
    </w:p>
    <w:p w14:paraId="776BE94C" w14:textId="77777777" w:rsidR="00A57638" w:rsidRPr="00C620CF" w:rsidRDefault="00E235EB" w:rsidP="00C620CF">
      <w:pPr>
        <w:pStyle w:val="13"/>
        <w:numPr>
          <w:ilvl w:val="0"/>
          <w:numId w:val="185"/>
        </w:numPr>
        <w:tabs>
          <w:tab w:val="left" w:pos="547"/>
        </w:tabs>
        <w:spacing w:line="276" w:lineRule="auto"/>
        <w:ind w:firstLine="709"/>
        <w:contextualSpacing/>
        <w:jc w:val="both"/>
        <w:rPr>
          <w:color w:val="auto"/>
          <w:sz w:val="24"/>
          <w:szCs w:val="24"/>
        </w:rPr>
      </w:pPr>
      <w:r w:rsidRPr="00C620CF">
        <w:rPr>
          <w:color w:val="auto"/>
          <w:sz w:val="24"/>
          <w:szCs w:val="24"/>
        </w:rPr>
        <w:t>Изучение строения органа слуха (на муляже).</w:t>
      </w:r>
    </w:p>
    <w:p w14:paraId="01E20ECF" w14:textId="77777777" w:rsidR="00C43F0B" w:rsidRPr="00C620CF" w:rsidRDefault="00C43F0B" w:rsidP="00C620CF">
      <w:pPr>
        <w:pStyle w:val="af5"/>
        <w:spacing w:line="276" w:lineRule="auto"/>
        <w:ind w:firstLine="709"/>
        <w:contextualSpacing/>
        <w:rPr>
          <w:rFonts w:ascii="Times New Roman" w:hAnsi="Times New Roman" w:cs="Times New Roman"/>
          <w:sz w:val="24"/>
          <w:szCs w:val="24"/>
        </w:rPr>
      </w:pPr>
      <w:bookmarkStart w:id="638" w:name="bookmark1479"/>
    </w:p>
    <w:p w14:paraId="585EDAF6" w14:textId="77777777" w:rsidR="00A57638" w:rsidRPr="00C620CF" w:rsidRDefault="00C43F0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14. </w:t>
      </w:r>
      <w:r w:rsidR="00E235EB" w:rsidRPr="00C620CF">
        <w:rPr>
          <w:rFonts w:ascii="Times New Roman" w:hAnsi="Times New Roman" w:cs="Times New Roman"/>
          <w:sz w:val="24"/>
          <w:szCs w:val="24"/>
        </w:rPr>
        <w:t>Поведение и психика</w:t>
      </w:r>
      <w:bookmarkEnd w:id="638"/>
    </w:p>
    <w:p w14:paraId="4A02FF5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00978C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66B4688" w14:textId="77777777" w:rsidR="00A57638" w:rsidRPr="00C620CF" w:rsidRDefault="00E235EB" w:rsidP="00C620CF">
      <w:pPr>
        <w:pStyle w:val="80"/>
        <w:spacing w:line="276" w:lineRule="auto"/>
        <w:ind w:firstLine="709"/>
        <w:contextualSpacing/>
        <w:jc w:val="both"/>
        <w:rPr>
          <w:rFonts w:ascii="Times New Roman" w:hAnsi="Times New Roman" w:cs="Times New Roman"/>
          <w:b/>
          <w:color w:val="auto"/>
          <w:sz w:val="24"/>
          <w:szCs w:val="24"/>
        </w:rPr>
      </w:pPr>
      <w:r w:rsidRPr="00C620CF">
        <w:rPr>
          <w:rFonts w:ascii="Times New Roman" w:hAnsi="Times New Roman" w:cs="Times New Roman"/>
          <w:b/>
          <w:color w:val="auto"/>
          <w:sz w:val="24"/>
          <w:szCs w:val="24"/>
        </w:rPr>
        <w:t>Лабораторные и практические работы</w:t>
      </w:r>
    </w:p>
    <w:p w14:paraId="4C7D99F6" w14:textId="77777777" w:rsidR="00A57638" w:rsidRPr="00C620CF" w:rsidRDefault="00E235EB" w:rsidP="00C620CF">
      <w:pPr>
        <w:pStyle w:val="13"/>
        <w:numPr>
          <w:ilvl w:val="0"/>
          <w:numId w:val="186"/>
        </w:numPr>
        <w:tabs>
          <w:tab w:val="left" w:pos="537"/>
        </w:tabs>
        <w:spacing w:line="276" w:lineRule="auto"/>
        <w:ind w:firstLine="709"/>
        <w:contextualSpacing/>
        <w:jc w:val="both"/>
        <w:rPr>
          <w:color w:val="auto"/>
          <w:sz w:val="24"/>
          <w:szCs w:val="24"/>
        </w:rPr>
      </w:pPr>
      <w:r w:rsidRPr="00C620CF">
        <w:rPr>
          <w:color w:val="auto"/>
          <w:sz w:val="24"/>
          <w:szCs w:val="24"/>
        </w:rPr>
        <w:t>Изучение кратковременной памяти.</w:t>
      </w:r>
    </w:p>
    <w:p w14:paraId="098841F2" w14:textId="77777777" w:rsidR="00A57638" w:rsidRPr="00C620CF" w:rsidRDefault="00E235EB" w:rsidP="00C620CF">
      <w:pPr>
        <w:pStyle w:val="13"/>
        <w:numPr>
          <w:ilvl w:val="0"/>
          <w:numId w:val="186"/>
        </w:numPr>
        <w:tabs>
          <w:tab w:val="left" w:pos="547"/>
        </w:tabs>
        <w:spacing w:line="276" w:lineRule="auto"/>
        <w:ind w:firstLine="709"/>
        <w:contextualSpacing/>
        <w:jc w:val="both"/>
        <w:rPr>
          <w:color w:val="auto"/>
          <w:sz w:val="24"/>
          <w:szCs w:val="24"/>
        </w:rPr>
      </w:pPr>
      <w:r w:rsidRPr="00C620CF">
        <w:rPr>
          <w:color w:val="auto"/>
          <w:sz w:val="24"/>
          <w:szCs w:val="24"/>
        </w:rPr>
        <w:t>Определение объёма механической и логической памяти.</w:t>
      </w:r>
    </w:p>
    <w:p w14:paraId="4B5690A5" w14:textId="77777777" w:rsidR="00A57638" w:rsidRPr="00C620CF" w:rsidRDefault="00E235EB" w:rsidP="00C620CF">
      <w:pPr>
        <w:pStyle w:val="13"/>
        <w:numPr>
          <w:ilvl w:val="0"/>
          <w:numId w:val="186"/>
        </w:numPr>
        <w:tabs>
          <w:tab w:val="left" w:pos="547"/>
        </w:tabs>
        <w:spacing w:line="276" w:lineRule="auto"/>
        <w:ind w:firstLine="709"/>
        <w:contextualSpacing/>
        <w:jc w:val="both"/>
        <w:rPr>
          <w:color w:val="auto"/>
          <w:sz w:val="24"/>
          <w:szCs w:val="24"/>
        </w:rPr>
      </w:pPr>
      <w:r w:rsidRPr="00C620CF">
        <w:rPr>
          <w:color w:val="auto"/>
          <w:sz w:val="24"/>
          <w:szCs w:val="24"/>
        </w:rPr>
        <w:t>Оценка сформированности навыков логического мышления.</w:t>
      </w:r>
    </w:p>
    <w:p w14:paraId="52F7D877" w14:textId="77777777" w:rsidR="00C43F0B" w:rsidRPr="00C620CF" w:rsidRDefault="00C43F0B" w:rsidP="00C620CF">
      <w:pPr>
        <w:pStyle w:val="af5"/>
        <w:spacing w:line="276" w:lineRule="auto"/>
        <w:ind w:firstLine="709"/>
        <w:contextualSpacing/>
        <w:rPr>
          <w:rFonts w:ascii="Times New Roman" w:hAnsi="Times New Roman" w:cs="Times New Roman"/>
          <w:sz w:val="24"/>
          <w:szCs w:val="24"/>
        </w:rPr>
      </w:pPr>
      <w:bookmarkStart w:id="639" w:name="bookmark1481"/>
    </w:p>
    <w:p w14:paraId="093834DC" w14:textId="77777777" w:rsidR="00A57638" w:rsidRPr="00C620CF" w:rsidRDefault="00C43F0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15. </w:t>
      </w:r>
      <w:r w:rsidR="00E235EB" w:rsidRPr="00C620CF">
        <w:rPr>
          <w:rFonts w:ascii="Times New Roman" w:hAnsi="Times New Roman" w:cs="Times New Roman"/>
          <w:sz w:val="24"/>
          <w:szCs w:val="24"/>
        </w:rPr>
        <w:t>Человек и окружающая среда</w:t>
      </w:r>
      <w:bookmarkEnd w:id="639"/>
    </w:p>
    <w:p w14:paraId="4C50976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4ACD9FE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D7BB44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2713C9F1" w14:textId="77777777" w:rsidR="00856C7B" w:rsidRDefault="00856C7B" w:rsidP="00C620CF">
      <w:pPr>
        <w:pStyle w:val="af5"/>
        <w:pBdr>
          <w:bottom w:val="single" w:sz="12" w:space="1" w:color="auto"/>
        </w:pBdr>
        <w:spacing w:line="276" w:lineRule="auto"/>
        <w:ind w:firstLine="709"/>
        <w:contextualSpacing/>
        <w:rPr>
          <w:rFonts w:ascii="Times New Roman" w:hAnsi="Times New Roman" w:cs="Times New Roman"/>
          <w:sz w:val="24"/>
          <w:szCs w:val="24"/>
        </w:rPr>
      </w:pPr>
      <w:bookmarkStart w:id="640" w:name="bookmark1483"/>
    </w:p>
    <w:p w14:paraId="4D51956C"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ПЛАНИРУЕМЫЕ РЕЗУЛЬТАТЫ ОСВОЕНИЯ УЧЕБНОГО ПРЕДМЕТА «БИОЛОГИЯ» НА УРОВНЕ ОСНОВНОГО ОБЩЕГО ОБРАЗОВАНИЯ</w:t>
      </w:r>
      <w:bookmarkEnd w:id="640"/>
    </w:p>
    <w:p w14:paraId="4DDE39BC" w14:textId="77777777" w:rsidR="00C43F0B" w:rsidRPr="00C620CF" w:rsidRDefault="00C43F0B" w:rsidP="00C620CF">
      <w:pPr>
        <w:pStyle w:val="af5"/>
        <w:spacing w:line="276" w:lineRule="auto"/>
        <w:ind w:firstLine="709"/>
        <w:contextualSpacing/>
        <w:rPr>
          <w:rFonts w:ascii="Times New Roman" w:hAnsi="Times New Roman" w:cs="Times New Roman"/>
          <w:sz w:val="24"/>
          <w:szCs w:val="24"/>
        </w:rPr>
      </w:pPr>
    </w:p>
    <w:p w14:paraId="6159B18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48FD0FF1" w14:textId="77777777" w:rsidR="00C43F0B" w:rsidRPr="00C620CF" w:rsidRDefault="00C43F0B" w:rsidP="00C620CF">
      <w:pPr>
        <w:pStyle w:val="af5"/>
        <w:spacing w:line="276" w:lineRule="auto"/>
        <w:ind w:firstLine="709"/>
        <w:contextualSpacing/>
        <w:rPr>
          <w:rFonts w:ascii="Times New Roman" w:hAnsi="Times New Roman" w:cs="Times New Roman"/>
          <w:sz w:val="24"/>
          <w:szCs w:val="24"/>
        </w:rPr>
      </w:pPr>
      <w:bookmarkStart w:id="641" w:name="bookmark1485"/>
    </w:p>
    <w:p w14:paraId="2F59605A"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ЛИЧНОСТНЫЕ РЕЗУЛЬТАТЫ</w:t>
      </w:r>
      <w:bookmarkEnd w:id="641"/>
    </w:p>
    <w:p w14:paraId="12D22155" w14:textId="77777777" w:rsidR="00A57638" w:rsidRPr="00C620CF" w:rsidRDefault="00E235EB" w:rsidP="00C620CF">
      <w:pPr>
        <w:pStyle w:val="80"/>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b/>
          <w:bCs/>
          <w:i w:val="0"/>
          <w:iCs w:val="0"/>
          <w:color w:val="auto"/>
          <w:sz w:val="24"/>
          <w:szCs w:val="24"/>
        </w:rPr>
        <w:t>Патриотическое воспитание:</w:t>
      </w:r>
    </w:p>
    <w:p w14:paraId="22557C0B" w14:textId="77777777" w:rsidR="00A57638" w:rsidRPr="00C620CF" w:rsidRDefault="00E235EB" w:rsidP="00C620CF">
      <w:pPr>
        <w:pStyle w:val="13"/>
        <w:numPr>
          <w:ilvl w:val="0"/>
          <w:numId w:val="187"/>
        </w:numPr>
        <w:tabs>
          <w:tab w:val="left" w:pos="215"/>
        </w:tabs>
        <w:spacing w:line="276" w:lineRule="auto"/>
        <w:ind w:left="240" w:firstLine="709"/>
        <w:contextualSpacing/>
        <w:jc w:val="both"/>
        <w:rPr>
          <w:color w:val="auto"/>
          <w:sz w:val="24"/>
          <w:szCs w:val="24"/>
        </w:rPr>
      </w:pPr>
      <w:r w:rsidRPr="00C620CF">
        <w:rPr>
          <w:color w:val="auto"/>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4847462" w14:textId="77777777" w:rsidR="00A57638" w:rsidRPr="00C620CF" w:rsidRDefault="00E235EB" w:rsidP="00C620CF">
      <w:pPr>
        <w:pStyle w:val="80"/>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b/>
          <w:bCs/>
          <w:i w:val="0"/>
          <w:iCs w:val="0"/>
          <w:color w:val="auto"/>
          <w:sz w:val="24"/>
          <w:szCs w:val="24"/>
        </w:rPr>
        <w:t>Гражданское воспитание:</w:t>
      </w:r>
    </w:p>
    <w:p w14:paraId="2871AAE5" w14:textId="77777777" w:rsidR="00A57638" w:rsidRPr="00C620CF" w:rsidRDefault="00E235EB" w:rsidP="00C620CF">
      <w:pPr>
        <w:pStyle w:val="13"/>
        <w:numPr>
          <w:ilvl w:val="0"/>
          <w:numId w:val="187"/>
        </w:numPr>
        <w:tabs>
          <w:tab w:val="left" w:pos="215"/>
        </w:tabs>
        <w:spacing w:line="276" w:lineRule="auto"/>
        <w:ind w:left="240" w:firstLine="709"/>
        <w:contextualSpacing/>
        <w:jc w:val="both"/>
        <w:rPr>
          <w:color w:val="auto"/>
          <w:sz w:val="24"/>
          <w:szCs w:val="24"/>
        </w:rPr>
      </w:pPr>
      <w:r w:rsidRPr="00C620CF">
        <w:rPr>
          <w:color w:val="auto"/>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2BB5DE1F" w14:textId="77777777" w:rsidR="00A57638" w:rsidRPr="00C620CF" w:rsidRDefault="00E235EB" w:rsidP="00C620CF">
      <w:pPr>
        <w:pStyle w:val="80"/>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b/>
          <w:bCs/>
          <w:i w:val="0"/>
          <w:iCs w:val="0"/>
          <w:color w:val="auto"/>
          <w:sz w:val="24"/>
          <w:szCs w:val="24"/>
        </w:rPr>
        <w:t>Духовно-нравственное воспитание:</w:t>
      </w:r>
    </w:p>
    <w:p w14:paraId="7B171750" w14:textId="77777777" w:rsidR="00A57638" w:rsidRPr="00C620CF" w:rsidRDefault="00E235EB" w:rsidP="00C620CF">
      <w:pPr>
        <w:pStyle w:val="13"/>
        <w:numPr>
          <w:ilvl w:val="0"/>
          <w:numId w:val="187"/>
        </w:numPr>
        <w:tabs>
          <w:tab w:val="left" w:pos="215"/>
        </w:tabs>
        <w:spacing w:line="276" w:lineRule="auto"/>
        <w:ind w:left="240" w:firstLine="709"/>
        <w:contextualSpacing/>
        <w:jc w:val="both"/>
        <w:rPr>
          <w:color w:val="auto"/>
          <w:sz w:val="24"/>
          <w:szCs w:val="24"/>
        </w:rPr>
      </w:pPr>
      <w:r w:rsidRPr="00C620CF">
        <w:rPr>
          <w:color w:val="auto"/>
          <w:sz w:val="24"/>
          <w:szCs w:val="24"/>
        </w:rPr>
        <w:t>готовность оценивать поведение и поступки с позиции нравственных норм и норм экологической культуры;</w:t>
      </w:r>
    </w:p>
    <w:p w14:paraId="3FE63FEA" w14:textId="77777777" w:rsidR="00A57638" w:rsidRPr="00C620CF" w:rsidRDefault="00E235EB" w:rsidP="00C620CF">
      <w:pPr>
        <w:pStyle w:val="13"/>
        <w:numPr>
          <w:ilvl w:val="0"/>
          <w:numId w:val="187"/>
        </w:numPr>
        <w:tabs>
          <w:tab w:val="left" w:pos="215"/>
        </w:tabs>
        <w:spacing w:line="276" w:lineRule="auto"/>
        <w:ind w:left="240" w:firstLine="709"/>
        <w:contextualSpacing/>
        <w:jc w:val="both"/>
        <w:rPr>
          <w:color w:val="auto"/>
          <w:sz w:val="24"/>
          <w:szCs w:val="24"/>
        </w:rPr>
      </w:pPr>
      <w:r w:rsidRPr="00C620CF">
        <w:rPr>
          <w:color w:val="auto"/>
          <w:sz w:val="24"/>
          <w:szCs w:val="24"/>
        </w:rPr>
        <w:t>понимание значимости нравственного аспекта деятельности человека в медицине и биологии.</w:t>
      </w:r>
    </w:p>
    <w:p w14:paraId="7F2EC48D" w14:textId="77777777" w:rsidR="00A57638" w:rsidRPr="00C620CF" w:rsidRDefault="00E235EB" w:rsidP="00C620CF">
      <w:pPr>
        <w:pStyle w:val="80"/>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b/>
          <w:bCs/>
          <w:i w:val="0"/>
          <w:iCs w:val="0"/>
          <w:color w:val="auto"/>
          <w:sz w:val="24"/>
          <w:szCs w:val="24"/>
        </w:rPr>
        <w:t>Эстетическое воспитание:</w:t>
      </w:r>
    </w:p>
    <w:p w14:paraId="40375F8A" w14:textId="77777777" w:rsidR="00A57638" w:rsidRPr="00C620CF" w:rsidRDefault="00E235EB" w:rsidP="00C620CF">
      <w:pPr>
        <w:pStyle w:val="13"/>
        <w:numPr>
          <w:ilvl w:val="0"/>
          <w:numId w:val="187"/>
        </w:numPr>
        <w:tabs>
          <w:tab w:val="left" w:pos="215"/>
        </w:tabs>
        <w:spacing w:line="276" w:lineRule="auto"/>
        <w:ind w:left="240" w:firstLine="709"/>
        <w:contextualSpacing/>
        <w:jc w:val="both"/>
        <w:rPr>
          <w:color w:val="auto"/>
          <w:sz w:val="24"/>
          <w:szCs w:val="24"/>
        </w:rPr>
      </w:pPr>
      <w:r w:rsidRPr="00C620CF">
        <w:rPr>
          <w:color w:val="auto"/>
          <w:sz w:val="24"/>
          <w:szCs w:val="24"/>
        </w:rPr>
        <w:t>понимание роли биологии в формировании эстетической культуры личности.</w:t>
      </w:r>
    </w:p>
    <w:p w14:paraId="275916F6" w14:textId="77777777" w:rsidR="00A57638" w:rsidRPr="00C620CF" w:rsidRDefault="00E235EB" w:rsidP="00C620CF">
      <w:pPr>
        <w:pStyle w:val="80"/>
        <w:spacing w:line="276" w:lineRule="auto"/>
        <w:ind w:firstLine="709"/>
        <w:contextualSpacing/>
        <w:rPr>
          <w:rFonts w:ascii="Times New Roman" w:hAnsi="Times New Roman" w:cs="Times New Roman"/>
          <w:color w:val="auto"/>
          <w:sz w:val="24"/>
          <w:szCs w:val="24"/>
        </w:rPr>
      </w:pPr>
      <w:r w:rsidRPr="00C620CF">
        <w:rPr>
          <w:rFonts w:ascii="Times New Roman" w:hAnsi="Times New Roman" w:cs="Times New Roman"/>
          <w:b/>
          <w:bCs/>
          <w:i w:val="0"/>
          <w:iCs w:val="0"/>
          <w:color w:val="auto"/>
          <w:sz w:val="24"/>
          <w:szCs w:val="24"/>
        </w:rPr>
        <w:t>Ценности научного познания:</w:t>
      </w:r>
    </w:p>
    <w:p w14:paraId="1FD2AF70" w14:textId="77777777" w:rsidR="00A57638" w:rsidRPr="00C620CF" w:rsidRDefault="00E235EB" w:rsidP="00C620CF">
      <w:pPr>
        <w:pStyle w:val="13"/>
        <w:numPr>
          <w:ilvl w:val="0"/>
          <w:numId w:val="187"/>
        </w:numPr>
        <w:tabs>
          <w:tab w:val="left" w:pos="215"/>
        </w:tabs>
        <w:spacing w:line="276" w:lineRule="auto"/>
        <w:ind w:left="240" w:firstLine="709"/>
        <w:contextualSpacing/>
        <w:jc w:val="both"/>
        <w:rPr>
          <w:color w:val="auto"/>
          <w:sz w:val="24"/>
          <w:szCs w:val="24"/>
        </w:rPr>
      </w:pPr>
      <w:r w:rsidRPr="00C620CF">
        <w:rPr>
          <w:color w:val="auto"/>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0A12DE2" w14:textId="77777777" w:rsidR="00A57638" w:rsidRPr="00C620CF" w:rsidRDefault="00E235EB" w:rsidP="00C620CF">
      <w:pPr>
        <w:pStyle w:val="13"/>
        <w:numPr>
          <w:ilvl w:val="0"/>
          <w:numId w:val="187"/>
        </w:numPr>
        <w:tabs>
          <w:tab w:val="left" w:pos="215"/>
        </w:tabs>
        <w:spacing w:line="276" w:lineRule="auto"/>
        <w:ind w:left="240" w:firstLine="709"/>
        <w:contextualSpacing/>
        <w:jc w:val="both"/>
        <w:rPr>
          <w:color w:val="auto"/>
          <w:sz w:val="24"/>
          <w:szCs w:val="24"/>
        </w:rPr>
      </w:pPr>
      <w:r w:rsidRPr="00C620CF">
        <w:rPr>
          <w:color w:val="auto"/>
          <w:sz w:val="24"/>
          <w:szCs w:val="24"/>
        </w:rPr>
        <w:t>понимание роли биологической науки в формировании научного мировоззрения;</w:t>
      </w:r>
    </w:p>
    <w:p w14:paraId="726A1AE7" w14:textId="77777777" w:rsidR="00A57638" w:rsidRPr="00C620CF" w:rsidRDefault="00E235EB" w:rsidP="00C620CF">
      <w:pPr>
        <w:pStyle w:val="13"/>
        <w:numPr>
          <w:ilvl w:val="0"/>
          <w:numId w:val="187"/>
        </w:numPr>
        <w:tabs>
          <w:tab w:val="left" w:pos="233"/>
        </w:tabs>
        <w:spacing w:line="276" w:lineRule="auto"/>
        <w:ind w:left="240" w:firstLine="709"/>
        <w:contextualSpacing/>
        <w:jc w:val="both"/>
        <w:rPr>
          <w:color w:val="auto"/>
          <w:sz w:val="24"/>
          <w:szCs w:val="24"/>
        </w:rPr>
      </w:pPr>
      <w:r w:rsidRPr="00C620CF">
        <w:rPr>
          <w:color w:val="auto"/>
          <w:sz w:val="24"/>
          <w:szCs w:val="24"/>
        </w:rPr>
        <w:t>развитие научной любознательности, интереса к биологической науке, навыков исследовательской деятельности.</w:t>
      </w:r>
    </w:p>
    <w:p w14:paraId="6B970E05" w14:textId="77777777" w:rsidR="00A57638" w:rsidRPr="00C620CF" w:rsidRDefault="00E235EB" w:rsidP="00C620CF">
      <w:pPr>
        <w:pStyle w:val="80"/>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b/>
          <w:bCs/>
          <w:i w:val="0"/>
          <w:iCs w:val="0"/>
          <w:color w:val="auto"/>
          <w:sz w:val="24"/>
          <w:szCs w:val="24"/>
        </w:rPr>
        <w:t>Формирование культуры здоровья:</w:t>
      </w:r>
    </w:p>
    <w:p w14:paraId="1D01CAA2" w14:textId="77777777" w:rsidR="00A57638" w:rsidRPr="00C620CF" w:rsidRDefault="00E235EB" w:rsidP="00C620CF">
      <w:pPr>
        <w:pStyle w:val="13"/>
        <w:numPr>
          <w:ilvl w:val="0"/>
          <w:numId w:val="187"/>
        </w:numPr>
        <w:tabs>
          <w:tab w:val="left" w:pos="233"/>
        </w:tabs>
        <w:spacing w:line="276" w:lineRule="auto"/>
        <w:ind w:left="240" w:firstLine="709"/>
        <w:contextualSpacing/>
        <w:jc w:val="both"/>
        <w:rPr>
          <w:color w:val="auto"/>
          <w:sz w:val="24"/>
          <w:szCs w:val="24"/>
        </w:rPr>
      </w:pPr>
      <w:r w:rsidRPr="00C620CF">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8C76338" w14:textId="77777777" w:rsidR="00A57638" w:rsidRPr="00C620CF" w:rsidRDefault="00E235EB" w:rsidP="00C620CF">
      <w:pPr>
        <w:pStyle w:val="13"/>
        <w:numPr>
          <w:ilvl w:val="0"/>
          <w:numId w:val="187"/>
        </w:numPr>
        <w:tabs>
          <w:tab w:val="left" w:pos="233"/>
        </w:tabs>
        <w:spacing w:line="276" w:lineRule="auto"/>
        <w:ind w:left="240" w:firstLine="709"/>
        <w:contextualSpacing/>
        <w:jc w:val="both"/>
        <w:rPr>
          <w:color w:val="auto"/>
          <w:sz w:val="24"/>
          <w:szCs w:val="24"/>
        </w:rPr>
      </w:pPr>
      <w:r w:rsidRPr="00C620CF">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436484A" w14:textId="77777777" w:rsidR="00A57638" w:rsidRPr="00C620CF" w:rsidRDefault="00E235EB" w:rsidP="00C620CF">
      <w:pPr>
        <w:pStyle w:val="13"/>
        <w:numPr>
          <w:ilvl w:val="0"/>
          <w:numId w:val="187"/>
        </w:numPr>
        <w:tabs>
          <w:tab w:val="left" w:pos="233"/>
        </w:tabs>
        <w:spacing w:line="276" w:lineRule="auto"/>
        <w:ind w:left="240" w:firstLine="709"/>
        <w:contextualSpacing/>
        <w:jc w:val="both"/>
        <w:rPr>
          <w:color w:val="auto"/>
          <w:sz w:val="24"/>
          <w:szCs w:val="24"/>
        </w:rPr>
      </w:pPr>
      <w:r w:rsidRPr="00C620CF">
        <w:rPr>
          <w:color w:val="auto"/>
          <w:sz w:val="24"/>
          <w:szCs w:val="24"/>
        </w:rPr>
        <w:t>соблюдение правил безопасности, в том числе навыки безопасного поведения в природной среде;</w:t>
      </w:r>
    </w:p>
    <w:p w14:paraId="71801CC4" w14:textId="77777777" w:rsidR="00A57638" w:rsidRPr="00C620CF" w:rsidRDefault="00E235EB" w:rsidP="00C620CF">
      <w:pPr>
        <w:pStyle w:val="13"/>
        <w:numPr>
          <w:ilvl w:val="0"/>
          <w:numId w:val="187"/>
        </w:numPr>
        <w:tabs>
          <w:tab w:val="left" w:pos="233"/>
        </w:tabs>
        <w:spacing w:line="276" w:lineRule="auto"/>
        <w:ind w:left="240" w:firstLine="709"/>
        <w:contextualSpacing/>
        <w:jc w:val="both"/>
        <w:rPr>
          <w:color w:val="auto"/>
          <w:sz w:val="24"/>
          <w:szCs w:val="24"/>
        </w:rPr>
      </w:pPr>
      <w:r w:rsidRPr="00C620CF">
        <w:rPr>
          <w:color w:val="auto"/>
          <w:sz w:val="24"/>
          <w:szCs w:val="24"/>
        </w:rPr>
        <w:t>сформированность навыка рефлексии, управление собственным эмоциональным состоянием.</w:t>
      </w:r>
    </w:p>
    <w:p w14:paraId="5ADC7BE5" w14:textId="77777777" w:rsidR="00A57638" w:rsidRPr="00C620CF" w:rsidRDefault="00E235EB" w:rsidP="00C620CF">
      <w:pPr>
        <w:pStyle w:val="80"/>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b/>
          <w:bCs/>
          <w:i w:val="0"/>
          <w:iCs w:val="0"/>
          <w:color w:val="auto"/>
          <w:sz w:val="24"/>
          <w:szCs w:val="24"/>
        </w:rPr>
        <w:t>Трудовое воспитание:</w:t>
      </w:r>
    </w:p>
    <w:p w14:paraId="5789E139" w14:textId="77777777" w:rsidR="00A57638" w:rsidRPr="00C620CF" w:rsidRDefault="00E235EB" w:rsidP="00C620CF">
      <w:pPr>
        <w:pStyle w:val="13"/>
        <w:numPr>
          <w:ilvl w:val="0"/>
          <w:numId w:val="187"/>
        </w:numPr>
        <w:tabs>
          <w:tab w:val="left" w:pos="233"/>
        </w:tabs>
        <w:spacing w:line="276" w:lineRule="auto"/>
        <w:ind w:left="240" w:firstLine="709"/>
        <w:contextualSpacing/>
        <w:jc w:val="both"/>
        <w:rPr>
          <w:color w:val="auto"/>
          <w:sz w:val="24"/>
          <w:szCs w:val="24"/>
        </w:rPr>
      </w:pPr>
      <w:r w:rsidRPr="00C620CF">
        <w:rPr>
          <w:color w:val="auto"/>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5F922A29" w14:textId="77777777" w:rsidR="00A57638" w:rsidRPr="00C620CF" w:rsidRDefault="00E235EB" w:rsidP="00C620CF">
      <w:pPr>
        <w:pStyle w:val="80"/>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b/>
          <w:bCs/>
          <w:i w:val="0"/>
          <w:iCs w:val="0"/>
          <w:color w:val="auto"/>
          <w:sz w:val="24"/>
          <w:szCs w:val="24"/>
        </w:rPr>
        <w:t>Экологическое воспитание:</w:t>
      </w:r>
    </w:p>
    <w:p w14:paraId="05685AAA" w14:textId="77777777" w:rsidR="00A57638" w:rsidRPr="00C620CF" w:rsidRDefault="00E235EB" w:rsidP="00C620CF">
      <w:pPr>
        <w:pStyle w:val="13"/>
        <w:numPr>
          <w:ilvl w:val="0"/>
          <w:numId w:val="187"/>
        </w:numPr>
        <w:tabs>
          <w:tab w:val="left" w:pos="233"/>
        </w:tabs>
        <w:spacing w:line="276" w:lineRule="auto"/>
        <w:ind w:left="240" w:firstLine="709"/>
        <w:contextualSpacing/>
        <w:jc w:val="both"/>
        <w:rPr>
          <w:color w:val="auto"/>
          <w:sz w:val="24"/>
          <w:szCs w:val="24"/>
        </w:rPr>
      </w:pPr>
      <w:r w:rsidRPr="00C620CF">
        <w:rPr>
          <w:color w:val="auto"/>
          <w:sz w:val="24"/>
          <w:szCs w:val="24"/>
        </w:rPr>
        <w:t>ориентация на применение биологических знаний при решении задач в области окружающей среды;</w:t>
      </w:r>
    </w:p>
    <w:p w14:paraId="0F6AD13A" w14:textId="77777777" w:rsidR="00A57638" w:rsidRPr="00C620CF" w:rsidRDefault="00E235EB" w:rsidP="00C620CF">
      <w:pPr>
        <w:pStyle w:val="13"/>
        <w:numPr>
          <w:ilvl w:val="0"/>
          <w:numId w:val="187"/>
        </w:numPr>
        <w:tabs>
          <w:tab w:val="left" w:pos="233"/>
        </w:tabs>
        <w:spacing w:line="276" w:lineRule="auto"/>
        <w:ind w:firstLine="709"/>
        <w:contextualSpacing/>
        <w:jc w:val="both"/>
        <w:rPr>
          <w:color w:val="auto"/>
          <w:sz w:val="24"/>
          <w:szCs w:val="24"/>
        </w:rPr>
      </w:pPr>
      <w:r w:rsidRPr="00C620CF">
        <w:rPr>
          <w:color w:val="auto"/>
          <w:sz w:val="24"/>
          <w:szCs w:val="24"/>
        </w:rPr>
        <w:t>осознание экологических проблем и путей их решения;</w:t>
      </w:r>
    </w:p>
    <w:p w14:paraId="0FE94AA8" w14:textId="77777777" w:rsidR="00A57638" w:rsidRPr="00C620CF" w:rsidRDefault="00E235EB" w:rsidP="00C620CF">
      <w:pPr>
        <w:pStyle w:val="13"/>
        <w:numPr>
          <w:ilvl w:val="0"/>
          <w:numId w:val="187"/>
        </w:numPr>
        <w:tabs>
          <w:tab w:val="left" w:pos="233"/>
        </w:tabs>
        <w:spacing w:line="276" w:lineRule="auto"/>
        <w:ind w:left="240" w:firstLine="709"/>
        <w:contextualSpacing/>
        <w:jc w:val="both"/>
        <w:rPr>
          <w:color w:val="auto"/>
          <w:sz w:val="24"/>
          <w:szCs w:val="24"/>
        </w:rPr>
      </w:pPr>
      <w:r w:rsidRPr="00C620CF">
        <w:rPr>
          <w:color w:val="auto"/>
          <w:sz w:val="24"/>
          <w:szCs w:val="24"/>
        </w:rPr>
        <w:t>готовность к участию в практической деятельности экологической направленности.</w:t>
      </w:r>
    </w:p>
    <w:p w14:paraId="03E1C56F" w14:textId="77777777" w:rsidR="00A57638" w:rsidRPr="00C620CF" w:rsidRDefault="00E235EB" w:rsidP="00C620CF">
      <w:pPr>
        <w:pStyle w:val="80"/>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b/>
          <w:bCs/>
          <w:i w:val="0"/>
          <w:iCs w:val="0"/>
          <w:color w:val="auto"/>
          <w:sz w:val="24"/>
          <w:szCs w:val="24"/>
        </w:rPr>
        <w:t>Адаптация обучающегося к изменяющимся условиям социальной и природной среды:</w:t>
      </w:r>
    </w:p>
    <w:p w14:paraId="075FE1DC" w14:textId="77777777" w:rsidR="00A57638" w:rsidRPr="00C620CF" w:rsidRDefault="00E235EB" w:rsidP="00C620CF">
      <w:pPr>
        <w:pStyle w:val="13"/>
        <w:numPr>
          <w:ilvl w:val="0"/>
          <w:numId w:val="187"/>
        </w:numPr>
        <w:tabs>
          <w:tab w:val="left" w:pos="233"/>
        </w:tabs>
        <w:spacing w:line="276" w:lineRule="auto"/>
        <w:ind w:firstLine="709"/>
        <w:contextualSpacing/>
        <w:jc w:val="both"/>
        <w:rPr>
          <w:color w:val="auto"/>
          <w:sz w:val="24"/>
          <w:szCs w:val="24"/>
        </w:rPr>
      </w:pPr>
      <w:r w:rsidRPr="00C620CF">
        <w:rPr>
          <w:color w:val="auto"/>
          <w:sz w:val="24"/>
          <w:szCs w:val="24"/>
        </w:rPr>
        <w:t>адекватная оценка изменяющихся условий;</w:t>
      </w:r>
    </w:p>
    <w:p w14:paraId="046860AF" w14:textId="77777777" w:rsidR="00A57638" w:rsidRPr="00C620CF" w:rsidRDefault="00E235EB" w:rsidP="00C620CF">
      <w:pPr>
        <w:pStyle w:val="13"/>
        <w:numPr>
          <w:ilvl w:val="0"/>
          <w:numId w:val="187"/>
        </w:numPr>
        <w:tabs>
          <w:tab w:val="left" w:pos="233"/>
        </w:tabs>
        <w:spacing w:line="276" w:lineRule="auto"/>
        <w:ind w:left="240" w:firstLine="709"/>
        <w:contextualSpacing/>
        <w:jc w:val="both"/>
        <w:rPr>
          <w:color w:val="auto"/>
          <w:sz w:val="24"/>
          <w:szCs w:val="24"/>
        </w:rPr>
      </w:pPr>
      <w:r w:rsidRPr="00C620CF">
        <w:rPr>
          <w:color w:val="auto"/>
          <w:sz w:val="24"/>
          <w:szCs w:val="24"/>
        </w:rPr>
        <w:t>принятие решения (индивидуальное, в группе) в изменяющихся условиях на основании анализа биологической информации;</w:t>
      </w:r>
    </w:p>
    <w:p w14:paraId="3351D00C" w14:textId="77777777" w:rsidR="00A57638" w:rsidRPr="00C620CF" w:rsidRDefault="00E235EB" w:rsidP="00C620CF">
      <w:pPr>
        <w:pStyle w:val="13"/>
        <w:numPr>
          <w:ilvl w:val="0"/>
          <w:numId w:val="187"/>
        </w:numPr>
        <w:tabs>
          <w:tab w:val="left" w:pos="233"/>
        </w:tabs>
        <w:spacing w:line="276" w:lineRule="auto"/>
        <w:ind w:left="240" w:firstLine="709"/>
        <w:contextualSpacing/>
        <w:jc w:val="both"/>
        <w:rPr>
          <w:color w:val="auto"/>
          <w:sz w:val="24"/>
          <w:szCs w:val="24"/>
        </w:rPr>
      </w:pPr>
      <w:r w:rsidRPr="00C620CF">
        <w:rPr>
          <w:color w:val="auto"/>
          <w:sz w:val="24"/>
          <w:szCs w:val="24"/>
        </w:rPr>
        <w:t xml:space="preserve">планирование действий в новой ситуации на основании знаний биологических </w:t>
      </w:r>
      <w:r w:rsidRPr="00C620CF">
        <w:rPr>
          <w:color w:val="auto"/>
          <w:sz w:val="24"/>
          <w:szCs w:val="24"/>
        </w:rPr>
        <w:lastRenderedPageBreak/>
        <w:t>закономерностей.</w:t>
      </w:r>
    </w:p>
    <w:p w14:paraId="64A73838" w14:textId="77777777" w:rsidR="00C43F0B" w:rsidRPr="00C620CF" w:rsidRDefault="00C43F0B" w:rsidP="00C620CF">
      <w:pPr>
        <w:pStyle w:val="af5"/>
        <w:spacing w:line="276" w:lineRule="auto"/>
        <w:ind w:firstLine="709"/>
        <w:contextualSpacing/>
        <w:rPr>
          <w:rFonts w:ascii="Times New Roman" w:hAnsi="Times New Roman" w:cs="Times New Roman"/>
          <w:sz w:val="24"/>
          <w:szCs w:val="24"/>
        </w:rPr>
      </w:pPr>
      <w:bookmarkStart w:id="642" w:name="bookmark1487"/>
    </w:p>
    <w:p w14:paraId="7E24B0B4"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МЕТАПРЕДМЕТНЫЕ РЕЗУЛЬТАТЫ</w:t>
      </w:r>
      <w:bookmarkEnd w:id="642"/>
    </w:p>
    <w:p w14:paraId="609BECF7" w14:textId="77777777" w:rsidR="00C43F0B" w:rsidRPr="00C620CF" w:rsidRDefault="00C43F0B" w:rsidP="00C620CF">
      <w:pPr>
        <w:pStyle w:val="af5"/>
        <w:spacing w:line="276" w:lineRule="auto"/>
        <w:ind w:firstLine="709"/>
        <w:contextualSpacing/>
        <w:rPr>
          <w:rFonts w:ascii="Times New Roman" w:hAnsi="Times New Roman" w:cs="Times New Roman"/>
          <w:sz w:val="24"/>
          <w:szCs w:val="24"/>
        </w:rPr>
      </w:pPr>
    </w:p>
    <w:p w14:paraId="58DE9812"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Универсальные познавательные действия</w:t>
      </w:r>
    </w:p>
    <w:p w14:paraId="6E7CCA4B" w14:textId="77777777" w:rsidR="00A57638" w:rsidRPr="00C620CF" w:rsidRDefault="00E235EB" w:rsidP="00C620CF">
      <w:pPr>
        <w:pStyle w:val="80"/>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b/>
          <w:bCs/>
          <w:color w:val="auto"/>
          <w:sz w:val="24"/>
          <w:szCs w:val="24"/>
        </w:rPr>
        <w:t>Базовые логические действия:</w:t>
      </w:r>
    </w:p>
    <w:p w14:paraId="4469A4B2" w14:textId="77777777" w:rsidR="00A57638" w:rsidRPr="00C620CF" w:rsidRDefault="00E235EB" w:rsidP="00C620CF">
      <w:pPr>
        <w:pStyle w:val="13"/>
        <w:numPr>
          <w:ilvl w:val="0"/>
          <w:numId w:val="187"/>
        </w:numPr>
        <w:tabs>
          <w:tab w:val="left" w:pos="233"/>
        </w:tabs>
        <w:spacing w:line="276" w:lineRule="auto"/>
        <w:ind w:left="240" w:firstLine="709"/>
        <w:contextualSpacing/>
        <w:jc w:val="both"/>
        <w:rPr>
          <w:color w:val="auto"/>
          <w:sz w:val="24"/>
          <w:szCs w:val="24"/>
        </w:rPr>
      </w:pPr>
      <w:r w:rsidRPr="00C620CF">
        <w:rPr>
          <w:color w:val="auto"/>
          <w:sz w:val="24"/>
          <w:szCs w:val="24"/>
        </w:rPr>
        <w:t>выявлять и характеризовать существенные признаки биологических объектов (явлений);</w:t>
      </w:r>
    </w:p>
    <w:p w14:paraId="23E00779" w14:textId="77777777" w:rsidR="00A57638" w:rsidRPr="00C620CF" w:rsidRDefault="00E235EB" w:rsidP="00C620CF">
      <w:pPr>
        <w:pStyle w:val="13"/>
        <w:numPr>
          <w:ilvl w:val="0"/>
          <w:numId w:val="187"/>
        </w:numPr>
        <w:tabs>
          <w:tab w:val="left" w:pos="233"/>
        </w:tabs>
        <w:spacing w:line="276" w:lineRule="auto"/>
        <w:ind w:left="240" w:firstLine="709"/>
        <w:contextualSpacing/>
        <w:jc w:val="both"/>
        <w:rPr>
          <w:color w:val="auto"/>
          <w:sz w:val="24"/>
          <w:szCs w:val="24"/>
        </w:rPr>
      </w:pPr>
      <w:r w:rsidRPr="00C620CF">
        <w:rPr>
          <w:color w:val="auto"/>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8B7962" w14:textId="77777777" w:rsidR="00A57638" w:rsidRPr="00C620CF" w:rsidRDefault="00E235EB" w:rsidP="00C620CF">
      <w:pPr>
        <w:pStyle w:val="13"/>
        <w:numPr>
          <w:ilvl w:val="0"/>
          <w:numId w:val="187"/>
        </w:numPr>
        <w:tabs>
          <w:tab w:val="left" w:pos="183"/>
        </w:tabs>
        <w:spacing w:line="276" w:lineRule="auto"/>
        <w:ind w:left="220" w:firstLine="709"/>
        <w:contextualSpacing/>
        <w:jc w:val="both"/>
        <w:rPr>
          <w:color w:val="auto"/>
          <w:sz w:val="24"/>
          <w:szCs w:val="24"/>
        </w:rPr>
      </w:pPr>
      <w:r w:rsidRPr="00C620CF">
        <w:rPr>
          <w:color w:val="auto"/>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5BC88EE" w14:textId="77777777" w:rsidR="00A57638" w:rsidRPr="00C620CF" w:rsidRDefault="00E235EB" w:rsidP="00C620CF">
      <w:pPr>
        <w:pStyle w:val="13"/>
        <w:numPr>
          <w:ilvl w:val="0"/>
          <w:numId w:val="187"/>
        </w:numPr>
        <w:tabs>
          <w:tab w:val="left" w:pos="183"/>
        </w:tabs>
        <w:spacing w:line="276" w:lineRule="auto"/>
        <w:ind w:left="220" w:firstLine="709"/>
        <w:contextualSpacing/>
        <w:jc w:val="both"/>
        <w:rPr>
          <w:color w:val="auto"/>
          <w:sz w:val="24"/>
          <w:szCs w:val="24"/>
        </w:rPr>
      </w:pPr>
      <w:r w:rsidRPr="00C620CF">
        <w:rPr>
          <w:color w:val="auto"/>
          <w:sz w:val="24"/>
          <w:szCs w:val="24"/>
        </w:rPr>
        <w:t>выявлять дефициты информации, данных, необходимых для решения поставленной задачи;</w:t>
      </w:r>
    </w:p>
    <w:p w14:paraId="3CDDF49E" w14:textId="77777777" w:rsidR="00A57638" w:rsidRPr="00C620CF" w:rsidRDefault="00E235EB" w:rsidP="00C620CF">
      <w:pPr>
        <w:pStyle w:val="13"/>
        <w:numPr>
          <w:ilvl w:val="0"/>
          <w:numId w:val="187"/>
        </w:numPr>
        <w:tabs>
          <w:tab w:val="left" w:pos="183"/>
        </w:tabs>
        <w:spacing w:line="276" w:lineRule="auto"/>
        <w:ind w:left="220" w:firstLine="709"/>
        <w:contextualSpacing/>
        <w:jc w:val="both"/>
        <w:rPr>
          <w:color w:val="auto"/>
          <w:sz w:val="24"/>
          <w:szCs w:val="24"/>
        </w:rPr>
      </w:pPr>
      <w:r w:rsidRPr="00C620CF">
        <w:rPr>
          <w:color w:val="auto"/>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9FE294A" w14:textId="77777777" w:rsidR="00A57638" w:rsidRPr="00C620CF" w:rsidRDefault="00E235EB" w:rsidP="00C620CF">
      <w:pPr>
        <w:pStyle w:val="13"/>
        <w:numPr>
          <w:ilvl w:val="0"/>
          <w:numId w:val="187"/>
        </w:numPr>
        <w:tabs>
          <w:tab w:val="left" w:pos="183"/>
        </w:tabs>
        <w:spacing w:line="276" w:lineRule="auto"/>
        <w:ind w:left="220" w:firstLine="709"/>
        <w:contextualSpacing/>
        <w:jc w:val="both"/>
        <w:rPr>
          <w:color w:val="auto"/>
          <w:sz w:val="24"/>
          <w:szCs w:val="24"/>
        </w:rPr>
      </w:pPr>
      <w:r w:rsidRPr="00C620CF">
        <w:rPr>
          <w:color w:val="auto"/>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682D833" w14:textId="77777777" w:rsidR="00A57638" w:rsidRPr="00C620CF" w:rsidRDefault="00E235EB" w:rsidP="00C620CF">
      <w:pPr>
        <w:pStyle w:val="80"/>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b/>
          <w:bCs/>
          <w:color w:val="auto"/>
          <w:sz w:val="24"/>
          <w:szCs w:val="24"/>
        </w:rPr>
        <w:t>Базовые исследовательские действия:</w:t>
      </w:r>
    </w:p>
    <w:p w14:paraId="34ACC79D" w14:textId="77777777" w:rsidR="00A57638" w:rsidRPr="00C620CF" w:rsidRDefault="00E235EB" w:rsidP="00C620CF">
      <w:pPr>
        <w:pStyle w:val="13"/>
        <w:numPr>
          <w:ilvl w:val="0"/>
          <w:numId w:val="187"/>
        </w:numPr>
        <w:tabs>
          <w:tab w:val="left" w:pos="183"/>
        </w:tabs>
        <w:spacing w:line="276" w:lineRule="auto"/>
        <w:ind w:left="220" w:firstLine="709"/>
        <w:contextualSpacing/>
        <w:jc w:val="both"/>
        <w:rPr>
          <w:color w:val="auto"/>
          <w:sz w:val="24"/>
          <w:szCs w:val="24"/>
        </w:rPr>
      </w:pPr>
      <w:r w:rsidRPr="00C620CF">
        <w:rPr>
          <w:color w:val="auto"/>
          <w:sz w:val="24"/>
          <w:szCs w:val="24"/>
        </w:rPr>
        <w:t>использовать вопросы как исследовательский инструмент познания;</w:t>
      </w:r>
    </w:p>
    <w:p w14:paraId="63729685" w14:textId="77777777" w:rsidR="00A57638" w:rsidRPr="00C620CF" w:rsidRDefault="00E235EB" w:rsidP="00C620CF">
      <w:pPr>
        <w:pStyle w:val="13"/>
        <w:numPr>
          <w:ilvl w:val="0"/>
          <w:numId w:val="187"/>
        </w:numPr>
        <w:tabs>
          <w:tab w:val="left" w:pos="183"/>
        </w:tabs>
        <w:spacing w:line="276" w:lineRule="auto"/>
        <w:ind w:left="220" w:firstLine="709"/>
        <w:contextualSpacing/>
        <w:jc w:val="both"/>
        <w:rPr>
          <w:color w:val="auto"/>
          <w:sz w:val="24"/>
          <w:szCs w:val="24"/>
        </w:rPr>
      </w:pPr>
      <w:r w:rsidRPr="00C620CF">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E0546E8" w14:textId="77777777" w:rsidR="00A57638" w:rsidRPr="00C620CF" w:rsidRDefault="00E235EB" w:rsidP="00C620CF">
      <w:pPr>
        <w:pStyle w:val="13"/>
        <w:numPr>
          <w:ilvl w:val="0"/>
          <w:numId w:val="187"/>
        </w:numPr>
        <w:tabs>
          <w:tab w:val="left" w:pos="183"/>
        </w:tabs>
        <w:spacing w:line="276" w:lineRule="auto"/>
        <w:ind w:left="220" w:firstLine="709"/>
        <w:contextualSpacing/>
        <w:jc w:val="both"/>
        <w:rPr>
          <w:color w:val="auto"/>
          <w:sz w:val="24"/>
          <w:szCs w:val="24"/>
        </w:rPr>
      </w:pPr>
      <w:r w:rsidRPr="00C620CF">
        <w:rPr>
          <w:color w:val="auto"/>
          <w:sz w:val="24"/>
          <w:szCs w:val="24"/>
        </w:rPr>
        <w:t>формировать гипотезу об истинности собственных суждений, аргументировать свою позицию, мнение;</w:t>
      </w:r>
    </w:p>
    <w:p w14:paraId="6B7DFCE8" w14:textId="77777777" w:rsidR="00A57638" w:rsidRPr="00C620CF" w:rsidRDefault="00E235EB" w:rsidP="00C620CF">
      <w:pPr>
        <w:pStyle w:val="13"/>
        <w:numPr>
          <w:ilvl w:val="0"/>
          <w:numId w:val="187"/>
        </w:numPr>
        <w:tabs>
          <w:tab w:val="left" w:pos="183"/>
        </w:tabs>
        <w:spacing w:line="276" w:lineRule="auto"/>
        <w:ind w:left="220" w:firstLine="709"/>
        <w:contextualSpacing/>
        <w:jc w:val="both"/>
        <w:rPr>
          <w:color w:val="auto"/>
          <w:sz w:val="24"/>
          <w:szCs w:val="24"/>
        </w:rPr>
      </w:pPr>
      <w:r w:rsidRPr="00C620CF">
        <w:rPr>
          <w:color w:val="auto"/>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B5C4D2F" w14:textId="77777777" w:rsidR="00A57638" w:rsidRPr="00C620CF" w:rsidRDefault="00E235EB" w:rsidP="00C620CF">
      <w:pPr>
        <w:pStyle w:val="13"/>
        <w:numPr>
          <w:ilvl w:val="0"/>
          <w:numId w:val="187"/>
        </w:numPr>
        <w:tabs>
          <w:tab w:val="left" w:pos="183"/>
        </w:tabs>
        <w:spacing w:line="276" w:lineRule="auto"/>
        <w:ind w:left="220" w:firstLine="709"/>
        <w:contextualSpacing/>
        <w:jc w:val="both"/>
        <w:rPr>
          <w:color w:val="auto"/>
          <w:sz w:val="24"/>
          <w:szCs w:val="24"/>
        </w:rPr>
      </w:pPr>
      <w:r w:rsidRPr="00C620CF">
        <w:rPr>
          <w:color w:val="auto"/>
          <w:sz w:val="24"/>
          <w:szCs w:val="24"/>
        </w:rPr>
        <w:t>оценивать на применимость и достоверность информацию, полученную в ходе наблюдения и эксперимента;</w:t>
      </w:r>
    </w:p>
    <w:p w14:paraId="7F09FC7B" w14:textId="77777777" w:rsidR="00A57638" w:rsidRPr="00C620CF" w:rsidRDefault="00E235EB" w:rsidP="00C620CF">
      <w:pPr>
        <w:pStyle w:val="13"/>
        <w:numPr>
          <w:ilvl w:val="0"/>
          <w:numId w:val="187"/>
        </w:numPr>
        <w:tabs>
          <w:tab w:val="left" w:pos="183"/>
        </w:tabs>
        <w:spacing w:line="276" w:lineRule="auto"/>
        <w:ind w:left="220" w:firstLine="709"/>
        <w:contextualSpacing/>
        <w:jc w:val="both"/>
        <w:rPr>
          <w:color w:val="auto"/>
          <w:sz w:val="24"/>
          <w:szCs w:val="24"/>
        </w:rPr>
      </w:pPr>
      <w:r w:rsidRPr="00C620CF">
        <w:rPr>
          <w:color w:val="auto"/>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3D27F6EA" w14:textId="77777777" w:rsidR="00A57638" w:rsidRPr="00C620CF" w:rsidRDefault="00E235EB" w:rsidP="00C620CF">
      <w:pPr>
        <w:pStyle w:val="13"/>
        <w:numPr>
          <w:ilvl w:val="0"/>
          <w:numId w:val="187"/>
        </w:numPr>
        <w:tabs>
          <w:tab w:val="left" w:pos="183"/>
        </w:tabs>
        <w:spacing w:line="276" w:lineRule="auto"/>
        <w:ind w:left="220" w:firstLine="709"/>
        <w:contextualSpacing/>
        <w:jc w:val="both"/>
        <w:rPr>
          <w:color w:val="auto"/>
          <w:sz w:val="24"/>
          <w:szCs w:val="24"/>
        </w:rPr>
      </w:pPr>
      <w:r w:rsidRPr="00C620CF">
        <w:rPr>
          <w:color w:val="auto"/>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1384F24" w14:textId="77777777" w:rsidR="00A57638" w:rsidRPr="00C620CF" w:rsidRDefault="00E235EB" w:rsidP="00C620CF">
      <w:pPr>
        <w:pStyle w:val="80"/>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b/>
          <w:bCs/>
          <w:color w:val="auto"/>
          <w:sz w:val="24"/>
          <w:szCs w:val="24"/>
        </w:rPr>
        <w:t>Работа с информацией:</w:t>
      </w:r>
    </w:p>
    <w:p w14:paraId="2840F3A4" w14:textId="77777777" w:rsidR="00A57638" w:rsidRPr="00C620CF" w:rsidRDefault="00E235EB" w:rsidP="00C620CF">
      <w:pPr>
        <w:pStyle w:val="13"/>
        <w:numPr>
          <w:ilvl w:val="0"/>
          <w:numId w:val="187"/>
        </w:numPr>
        <w:tabs>
          <w:tab w:val="left" w:pos="183"/>
        </w:tabs>
        <w:spacing w:line="276" w:lineRule="auto"/>
        <w:ind w:left="220" w:firstLine="709"/>
        <w:contextualSpacing/>
        <w:jc w:val="both"/>
        <w:rPr>
          <w:color w:val="auto"/>
          <w:sz w:val="24"/>
          <w:szCs w:val="24"/>
        </w:rPr>
      </w:pPr>
      <w:r w:rsidRPr="00C620CF">
        <w:rPr>
          <w:color w:val="auto"/>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ECFB311" w14:textId="77777777" w:rsidR="00A57638" w:rsidRPr="00C620CF" w:rsidRDefault="00E235EB" w:rsidP="00C620CF">
      <w:pPr>
        <w:pStyle w:val="13"/>
        <w:numPr>
          <w:ilvl w:val="0"/>
          <w:numId w:val="187"/>
        </w:numPr>
        <w:tabs>
          <w:tab w:val="left" w:pos="183"/>
        </w:tabs>
        <w:spacing w:line="276" w:lineRule="auto"/>
        <w:ind w:left="220" w:firstLine="709"/>
        <w:contextualSpacing/>
        <w:jc w:val="both"/>
        <w:rPr>
          <w:color w:val="auto"/>
          <w:sz w:val="24"/>
          <w:szCs w:val="24"/>
        </w:rPr>
      </w:pPr>
      <w:r w:rsidRPr="00C620CF">
        <w:rPr>
          <w:color w:val="auto"/>
          <w:sz w:val="24"/>
          <w:szCs w:val="24"/>
        </w:rPr>
        <w:t>выбирать, анализировать, систематизировать и интерпретировать биологическую информацию различных видов и форм представления;</w:t>
      </w:r>
    </w:p>
    <w:p w14:paraId="611580DE" w14:textId="77777777" w:rsidR="00A57638" w:rsidRPr="00C620CF" w:rsidRDefault="00E235EB" w:rsidP="00C620CF">
      <w:pPr>
        <w:pStyle w:val="13"/>
        <w:numPr>
          <w:ilvl w:val="0"/>
          <w:numId w:val="187"/>
        </w:numPr>
        <w:tabs>
          <w:tab w:val="left" w:pos="183"/>
        </w:tabs>
        <w:spacing w:line="276" w:lineRule="auto"/>
        <w:ind w:left="220" w:firstLine="709"/>
        <w:contextualSpacing/>
        <w:jc w:val="both"/>
        <w:rPr>
          <w:color w:val="auto"/>
          <w:sz w:val="24"/>
          <w:szCs w:val="24"/>
        </w:rPr>
      </w:pPr>
      <w:r w:rsidRPr="00C620CF">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0FDC1DB" w14:textId="77777777" w:rsidR="00A57638" w:rsidRPr="00C620CF" w:rsidRDefault="00E235EB" w:rsidP="00C620CF">
      <w:pPr>
        <w:pStyle w:val="13"/>
        <w:numPr>
          <w:ilvl w:val="0"/>
          <w:numId w:val="187"/>
        </w:numPr>
        <w:tabs>
          <w:tab w:val="left" w:pos="183"/>
        </w:tabs>
        <w:spacing w:line="276" w:lineRule="auto"/>
        <w:ind w:left="220" w:firstLine="709"/>
        <w:contextualSpacing/>
        <w:jc w:val="both"/>
        <w:rPr>
          <w:color w:val="auto"/>
          <w:sz w:val="24"/>
          <w:szCs w:val="24"/>
        </w:rPr>
      </w:pPr>
      <w:r w:rsidRPr="00C620CF">
        <w:rPr>
          <w:color w:val="auto"/>
          <w:sz w:val="24"/>
          <w:szCs w:val="24"/>
        </w:rPr>
        <w:t xml:space="preserve">самостоятельно выбирать оптимальную форму представления информации и </w:t>
      </w:r>
      <w:r w:rsidRPr="00C620CF">
        <w:rPr>
          <w:color w:val="auto"/>
          <w:sz w:val="24"/>
          <w:szCs w:val="24"/>
        </w:rPr>
        <w:lastRenderedPageBreak/>
        <w:t>иллюстрировать решаемые задачи несложными схемами, диаграммами, иной графикой и их комбинациями;</w:t>
      </w:r>
    </w:p>
    <w:p w14:paraId="7202B60A" w14:textId="77777777" w:rsidR="00A57638" w:rsidRPr="00C620CF" w:rsidRDefault="00E235EB" w:rsidP="00C620CF">
      <w:pPr>
        <w:pStyle w:val="13"/>
        <w:numPr>
          <w:ilvl w:val="0"/>
          <w:numId w:val="187"/>
        </w:numPr>
        <w:tabs>
          <w:tab w:val="left" w:pos="183"/>
        </w:tabs>
        <w:spacing w:line="276" w:lineRule="auto"/>
        <w:ind w:left="220" w:firstLine="709"/>
        <w:contextualSpacing/>
        <w:jc w:val="both"/>
        <w:rPr>
          <w:color w:val="auto"/>
          <w:sz w:val="24"/>
          <w:szCs w:val="24"/>
        </w:rPr>
      </w:pPr>
      <w:r w:rsidRPr="00C620CF">
        <w:rPr>
          <w:color w:val="auto"/>
          <w:sz w:val="24"/>
          <w:szCs w:val="24"/>
        </w:rPr>
        <w:t>оценивать надёжность биологической информации по критериям, предложенным учителем или сформулированным самостоятельно;</w:t>
      </w:r>
    </w:p>
    <w:p w14:paraId="6D0E8269" w14:textId="77777777" w:rsidR="00C43F0B" w:rsidRPr="00C620CF" w:rsidRDefault="00E235EB" w:rsidP="00C620CF">
      <w:pPr>
        <w:pStyle w:val="13"/>
        <w:numPr>
          <w:ilvl w:val="0"/>
          <w:numId w:val="187"/>
        </w:numPr>
        <w:tabs>
          <w:tab w:val="left" w:pos="183"/>
        </w:tabs>
        <w:spacing w:line="276" w:lineRule="auto"/>
        <w:ind w:left="220" w:firstLine="709"/>
        <w:contextualSpacing/>
        <w:jc w:val="both"/>
        <w:rPr>
          <w:color w:val="auto"/>
          <w:sz w:val="24"/>
          <w:szCs w:val="24"/>
        </w:rPr>
      </w:pPr>
      <w:r w:rsidRPr="00C620CF">
        <w:rPr>
          <w:color w:val="auto"/>
          <w:sz w:val="24"/>
          <w:szCs w:val="24"/>
        </w:rPr>
        <w:t>запоминать и систематизировать биологическую информацию.</w:t>
      </w:r>
    </w:p>
    <w:p w14:paraId="60ADDBD2"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Универсальные коммуникативные действия</w:t>
      </w:r>
    </w:p>
    <w:p w14:paraId="08D6F3DD" w14:textId="77777777" w:rsidR="00A57638" w:rsidRPr="00C620CF" w:rsidRDefault="00E235EB" w:rsidP="00C620CF">
      <w:pPr>
        <w:pStyle w:val="80"/>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b/>
          <w:bCs/>
          <w:color w:val="auto"/>
          <w:sz w:val="24"/>
          <w:szCs w:val="24"/>
        </w:rPr>
        <w:t>Общение:</w:t>
      </w:r>
    </w:p>
    <w:p w14:paraId="39562054" w14:textId="77777777" w:rsidR="00A57638" w:rsidRPr="00C620CF" w:rsidRDefault="00E235EB" w:rsidP="00C620CF">
      <w:pPr>
        <w:pStyle w:val="13"/>
        <w:numPr>
          <w:ilvl w:val="0"/>
          <w:numId w:val="187"/>
        </w:numPr>
        <w:tabs>
          <w:tab w:val="left" w:pos="183"/>
        </w:tabs>
        <w:spacing w:line="276" w:lineRule="auto"/>
        <w:ind w:left="220" w:firstLine="709"/>
        <w:contextualSpacing/>
        <w:jc w:val="both"/>
        <w:rPr>
          <w:color w:val="auto"/>
          <w:sz w:val="24"/>
          <w:szCs w:val="24"/>
        </w:rPr>
      </w:pPr>
      <w:r w:rsidRPr="00C620CF">
        <w:rPr>
          <w:color w:val="auto"/>
          <w:sz w:val="24"/>
          <w:szCs w:val="24"/>
        </w:rPr>
        <w:t>воспринимать и формулировать суждения, выражать эмоции в процессе выполнения практических и лабораторных работ;</w:t>
      </w:r>
    </w:p>
    <w:p w14:paraId="38231573" w14:textId="77777777" w:rsidR="00A57638" w:rsidRPr="00C620CF" w:rsidRDefault="00E235EB" w:rsidP="00C620CF">
      <w:pPr>
        <w:pStyle w:val="13"/>
        <w:numPr>
          <w:ilvl w:val="0"/>
          <w:numId w:val="187"/>
        </w:numPr>
        <w:tabs>
          <w:tab w:val="left" w:pos="183"/>
        </w:tabs>
        <w:spacing w:line="276" w:lineRule="auto"/>
        <w:ind w:left="220" w:firstLine="709"/>
        <w:contextualSpacing/>
        <w:jc w:val="both"/>
        <w:rPr>
          <w:color w:val="auto"/>
          <w:sz w:val="24"/>
          <w:szCs w:val="24"/>
        </w:rPr>
      </w:pPr>
      <w:r w:rsidRPr="00C620CF">
        <w:rPr>
          <w:color w:val="auto"/>
          <w:sz w:val="24"/>
          <w:szCs w:val="24"/>
        </w:rPr>
        <w:t>выражать себя (свою точку зрения) в устных и письменных текстах;</w:t>
      </w:r>
    </w:p>
    <w:p w14:paraId="34FABBF0" w14:textId="77777777" w:rsidR="00A57638" w:rsidRPr="00C620CF" w:rsidRDefault="00E235EB" w:rsidP="00C620CF">
      <w:pPr>
        <w:pStyle w:val="13"/>
        <w:numPr>
          <w:ilvl w:val="0"/>
          <w:numId w:val="187"/>
        </w:numPr>
        <w:tabs>
          <w:tab w:val="left" w:pos="183"/>
        </w:tabs>
        <w:spacing w:line="276" w:lineRule="auto"/>
        <w:ind w:left="220" w:firstLine="709"/>
        <w:contextualSpacing/>
        <w:jc w:val="both"/>
        <w:rPr>
          <w:color w:val="auto"/>
          <w:sz w:val="24"/>
          <w:szCs w:val="24"/>
        </w:rPr>
      </w:pPr>
      <w:r w:rsidRPr="00C620CF">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208B3E4" w14:textId="77777777" w:rsidR="00A57638" w:rsidRPr="00C620CF" w:rsidRDefault="00E235EB" w:rsidP="00C620CF">
      <w:pPr>
        <w:pStyle w:val="13"/>
        <w:numPr>
          <w:ilvl w:val="0"/>
          <w:numId w:val="187"/>
        </w:numPr>
        <w:tabs>
          <w:tab w:val="left" w:pos="183"/>
        </w:tabs>
        <w:spacing w:line="276" w:lineRule="auto"/>
        <w:ind w:left="220" w:firstLine="709"/>
        <w:contextualSpacing/>
        <w:jc w:val="both"/>
        <w:rPr>
          <w:color w:val="auto"/>
          <w:sz w:val="24"/>
          <w:szCs w:val="24"/>
        </w:rPr>
      </w:pPr>
      <w:r w:rsidRPr="00C620CF">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72E9F32A" w14:textId="77777777" w:rsidR="00A57638" w:rsidRPr="00C620CF" w:rsidRDefault="00E235EB" w:rsidP="00C620CF">
      <w:pPr>
        <w:pStyle w:val="13"/>
        <w:numPr>
          <w:ilvl w:val="0"/>
          <w:numId w:val="187"/>
        </w:numPr>
        <w:tabs>
          <w:tab w:val="left" w:pos="183"/>
        </w:tabs>
        <w:spacing w:line="276" w:lineRule="auto"/>
        <w:ind w:left="220" w:firstLine="709"/>
        <w:contextualSpacing/>
        <w:jc w:val="both"/>
        <w:rPr>
          <w:color w:val="auto"/>
          <w:sz w:val="24"/>
          <w:szCs w:val="24"/>
        </w:rPr>
      </w:pPr>
      <w:r w:rsidRPr="00C620CF">
        <w:rPr>
          <w:color w:val="auto"/>
          <w:sz w:val="24"/>
          <w:szCs w:val="24"/>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14227B16" w14:textId="77777777" w:rsidR="00A57638" w:rsidRPr="00C620CF" w:rsidRDefault="00E235EB" w:rsidP="00C620CF">
      <w:pPr>
        <w:pStyle w:val="13"/>
        <w:numPr>
          <w:ilvl w:val="0"/>
          <w:numId w:val="187"/>
        </w:numPr>
        <w:tabs>
          <w:tab w:val="left" w:pos="183"/>
        </w:tabs>
        <w:spacing w:line="276" w:lineRule="auto"/>
        <w:ind w:left="220" w:firstLine="709"/>
        <w:contextualSpacing/>
        <w:jc w:val="both"/>
        <w:rPr>
          <w:color w:val="auto"/>
          <w:sz w:val="24"/>
          <w:szCs w:val="24"/>
        </w:rPr>
      </w:pPr>
      <w:r w:rsidRPr="00C620CF">
        <w:rPr>
          <w:color w:val="auto"/>
          <w:sz w:val="24"/>
          <w:szCs w:val="24"/>
        </w:rPr>
        <w:t>сопоставлять свои суждения с суждениями других участников диалога, обнаруживать различие и сходство позиций;</w:t>
      </w:r>
    </w:p>
    <w:p w14:paraId="09D8B2F8" w14:textId="77777777" w:rsidR="00A57638" w:rsidRPr="00C620CF" w:rsidRDefault="00E235EB" w:rsidP="00C620CF">
      <w:pPr>
        <w:pStyle w:val="13"/>
        <w:numPr>
          <w:ilvl w:val="0"/>
          <w:numId w:val="187"/>
        </w:numPr>
        <w:tabs>
          <w:tab w:val="left" w:pos="183"/>
        </w:tabs>
        <w:spacing w:line="276" w:lineRule="auto"/>
        <w:ind w:left="220" w:firstLine="709"/>
        <w:contextualSpacing/>
        <w:jc w:val="both"/>
        <w:rPr>
          <w:color w:val="auto"/>
          <w:sz w:val="24"/>
          <w:szCs w:val="24"/>
        </w:rPr>
      </w:pPr>
      <w:r w:rsidRPr="00C620CF">
        <w:rPr>
          <w:color w:val="auto"/>
          <w:sz w:val="24"/>
          <w:szCs w:val="24"/>
        </w:rPr>
        <w:t>публично представлять результаты выполненного биологического опыта (эксперимента, исследования, проекта);</w:t>
      </w:r>
    </w:p>
    <w:p w14:paraId="59567B81" w14:textId="77777777" w:rsidR="00A57638" w:rsidRPr="00C620CF" w:rsidRDefault="00E235EB" w:rsidP="00C620CF">
      <w:pPr>
        <w:pStyle w:val="13"/>
        <w:numPr>
          <w:ilvl w:val="0"/>
          <w:numId w:val="187"/>
        </w:numPr>
        <w:tabs>
          <w:tab w:val="left" w:pos="183"/>
        </w:tabs>
        <w:spacing w:line="276" w:lineRule="auto"/>
        <w:ind w:left="220" w:firstLine="709"/>
        <w:contextualSpacing/>
        <w:jc w:val="both"/>
        <w:rPr>
          <w:color w:val="auto"/>
          <w:sz w:val="24"/>
          <w:szCs w:val="24"/>
        </w:rPr>
      </w:pPr>
      <w:r w:rsidRPr="00C620CF">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CCF288" w14:textId="77777777" w:rsidR="00A57638" w:rsidRPr="00C620CF" w:rsidRDefault="00E235EB" w:rsidP="00C620CF">
      <w:pPr>
        <w:pStyle w:val="80"/>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b/>
          <w:bCs/>
          <w:color w:val="auto"/>
          <w:sz w:val="24"/>
          <w:szCs w:val="24"/>
        </w:rPr>
        <w:t>Совместная деятельность (сотрудничество):</w:t>
      </w:r>
    </w:p>
    <w:p w14:paraId="0281301D" w14:textId="77777777" w:rsidR="00A57638" w:rsidRPr="00C620CF" w:rsidRDefault="00E235EB" w:rsidP="00C620CF">
      <w:pPr>
        <w:pStyle w:val="13"/>
        <w:numPr>
          <w:ilvl w:val="0"/>
          <w:numId w:val="187"/>
        </w:numPr>
        <w:tabs>
          <w:tab w:val="left" w:pos="183"/>
        </w:tabs>
        <w:spacing w:line="276" w:lineRule="auto"/>
        <w:ind w:left="220" w:firstLine="709"/>
        <w:contextualSpacing/>
        <w:jc w:val="both"/>
        <w:rPr>
          <w:color w:val="auto"/>
          <w:sz w:val="24"/>
          <w:szCs w:val="24"/>
        </w:rPr>
      </w:pPr>
      <w:r w:rsidRPr="00C620CF">
        <w:rPr>
          <w:color w:val="auto"/>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11F80CF" w14:textId="77777777" w:rsidR="00A57638" w:rsidRPr="00C620CF" w:rsidRDefault="00E235EB" w:rsidP="00C620CF">
      <w:pPr>
        <w:pStyle w:val="13"/>
        <w:numPr>
          <w:ilvl w:val="0"/>
          <w:numId w:val="187"/>
        </w:numPr>
        <w:tabs>
          <w:tab w:val="left" w:pos="183"/>
        </w:tabs>
        <w:spacing w:line="276" w:lineRule="auto"/>
        <w:ind w:left="220" w:firstLine="709"/>
        <w:contextualSpacing/>
        <w:jc w:val="both"/>
        <w:rPr>
          <w:color w:val="auto"/>
          <w:sz w:val="24"/>
          <w:szCs w:val="24"/>
        </w:rPr>
      </w:pPr>
      <w:r w:rsidRPr="00C620CF">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09D487D" w14:textId="77777777" w:rsidR="00A57638" w:rsidRPr="00C620CF" w:rsidRDefault="00E235EB" w:rsidP="00C620CF">
      <w:pPr>
        <w:pStyle w:val="13"/>
        <w:numPr>
          <w:ilvl w:val="0"/>
          <w:numId w:val="187"/>
        </w:numPr>
        <w:tabs>
          <w:tab w:val="left" w:pos="183"/>
        </w:tabs>
        <w:spacing w:line="276" w:lineRule="auto"/>
        <w:ind w:left="220" w:firstLine="709"/>
        <w:contextualSpacing/>
        <w:jc w:val="both"/>
        <w:rPr>
          <w:color w:val="auto"/>
          <w:sz w:val="24"/>
          <w:szCs w:val="24"/>
        </w:rPr>
      </w:pPr>
      <w:r w:rsidRPr="00C620CF">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CF2B23C" w14:textId="77777777" w:rsidR="00A57638" w:rsidRPr="00C620CF" w:rsidRDefault="00E235EB" w:rsidP="00C620CF">
      <w:pPr>
        <w:pStyle w:val="13"/>
        <w:numPr>
          <w:ilvl w:val="0"/>
          <w:numId w:val="187"/>
        </w:numPr>
        <w:tabs>
          <w:tab w:val="left" w:pos="183"/>
        </w:tabs>
        <w:spacing w:line="276" w:lineRule="auto"/>
        <w:ind w:left="220" w:firstLine="709"/>
        <w:contextualSpacing/>
        <w:jc w:val="both"/>
        <w:rPr>
          <w:color w:val="auto"/>
          <w:sz w:val="24"/>
          <w:szCs w:val="24"/>
        </w:rPr>
      </w:pPr>
      <w:r w:rsidRPr="00C620CF">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AC84F0" w14:textId="77777777" w:rsidR="00A57638" w:rsidRPr="00C620CF" w:rsidRDefault="00E235EB" w:rsidP="00C620CF">
      <w:pPr>
        <w:pStyle w:val="13"/>
        <w:numPr>
          <w:ilvl w:val="0"/>
          <w:numId w:val="187"/>
        </w:numPr>
        <w:tabs>
          <w:tab w:val="left" w:pos="183"/>
        </w:tabs>
        <w:spacing w:line="276" w:lineRule="auto"/>
        <w:ind w:left="220" w:firstLine="709"/>
        <w:contextualSpacing/>
        <w:jc w:val="both"/>
        <w:rPr>
          <w:color w:val="auto"/>
          <w:sz w:val="24"/>
          <w:szCs w:val="24"/>
        </w:rPr>
      </w:pPr>
      <w:r w:rsidRPr="00C620CF">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6749633" w14:textId="77777777" w:rsidR="00A57638" w:rsidRPr="00C620CF" w:rsidRDefault="00E235EB" w:rsidP="00C620CF">
      <w:pPr>
        <w:pStyle w:val="13"/>
        <w:numPr>
          <w:ilvl w:val="0"/>
          <w:numId w:val="187"/>
        </w:numPr>
        <w:tabs>
          <w:tab w:val="left" w:pos="183"/>
        </w:tabs>
        <w:spacing w:line="276" w:lineRule="auto"/>
        <w:ind w:left="220" w:firstLine="709"/>
        <w:contextualSpacing/>
        <w:jc w:val="both"/>
        <w:rPr>
          <w:color w:val="auto"/>
          <w:sz w:val="24"/>
          <w:szCs w:val="24"/>
        </w:rPr>
      </w:pPr>
      <w:r w:rsidRPr="00C620CF">
        <w:rPr>
          <w:color w:val="auto"/>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11B2E00C"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Универсальные регулятивные действия</w:t>
      </w:r>
    </w:p>
    <w:p w14:paraId="1649E4B5" w14:textId="77777777" w:rsidR="00A57638" w:rsidRPr="00C620CF" w:rsidRDefault="00E235EB" w:rsidP="00C620CF">
      <w:pPr>
        <w:pStyle w:val="80"/>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b/>
          <w:bCs/>
          <w:color w:val="auto"/>
          <w:sz w:val="24"/>
          <w:szCs w:val="24"/>
        </w:rPr>
        <w:t>Самоорганизация:</w:t>
      </w:r>
    </w:p>
    <w:p w14:paraId="2BD7BE02" w14:textId="77777777" w:rsidR="00A57638" w:rsidRPr="00C620CF" w:rsidRDefault="00E235EB" w:rsidP="00C620CF">
      <w:pPr>
        <w:pStyle w:val="13"/>
        <w:numPr>
          <w:ilvl w:val="0"/>
          <w:numId w:val="187"/>
        </w:numPr>
        <w:tabs>
          <w:tab w:val="left" w:pos="183"/>
        </w:tabs>
        <w:spacing w:line="276" w:lineRule="auto"/>
        <w:ind w:left="220" w:firstLine="709"/>
        <w:contextualSpacing/>
        <w:jc w:val="both"/>
        <w:rPr>
          <w:color w:val="auto"/>
          <w:sz w:val="24"/>
          <w:szCs w:val="24"/>
        </w:rPr>
      </w:pPr>
      <w:r w:rsidRPr="00C620CF">
        <w:rPr>
          <w:color w:val="auto"/>
          <w:sz w:val="24"/>
          <w:szCs w:val="24"/>
        </w:rPr>
        <w:t xml:space="preserve">выявлять проблемы для решения в жизненных и учебных ситуациях, используя </w:t>
      </w:r>
      <w:r w:rsidRPr="00C620CF">
        <w:rPr>
          <w:color w:val="auto"/>
          <w:sz w:val="24"/>
          <w:szCs w:val="24"/>
        </w:rPr>
        <w:lastRenderedPageBreak/>
        <w:t>биологические знания;</w:t>
      </w:r>
    </w:p>
    <w:p w14:paraId="0EA12CCB" w14:textId="77777777" w:rsidR="00A57638" w:rsidRPr="00C620CF" w:rsidRDefault="00E235EB" w:rsidP="00C620CF">
      <w:pPr>
        <w:pStyle w:val="13"/>
        <w:numPr>
          <w:ilvl w:val="0"/>
          <w:numId w:val="187"/>
        </w:numPr>
        <w:tabs>
          <w:tab w:val="left" w:pos="183"/>
        </w:tabs>
        <w:spacing w:line="276" w:lineRule="auto"/>
        <w:ind w:left="220" w:firstLine="709"/>
        <w:contextualSpacing/>
        <w:jc w:val="both"/>
        <w:rPr>
          <w:color w:val="auto"/>
          <w:sz w:val="24"/>
          <w:szCs w:val="24"/>
        </w:rPr>
      </w:pPr>
      <w:r w:rsidRPr="00C620CF">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14:paraId="584027F5" w14:textId="77777777" w:rsidR="00A57638" w:rsidRPr="00C620CF" w:rsidRDefault="00E235EB" w:rsidP="00C620CF">
      <w:pPr>
        <w:pStyle w:val="13"/>
        <w:numPr>
          <w:ilvl w:val="0"/>
          <w:numId w:val="187"/>
        </w:numPr>
        <w:tabs>
          <w:tab w:val="left" w:pos="183"/>
        </w:tabs>
        <w:spacing w:line="276" w:lineRule="auto"/>
        <w:ind w:left="220" w:firstLine="709"/>
        <w:contextualSpacing/>
        <w:jc w:val="both"/>
        <w:rPr>
          <w:color w:val="auto"/>
          <w:sz w:val="24"/>
          <w:szCs w:val="24"/>
        </w:rPr>
      </w:pPr>
      <w:r w:rsidRPr="00C620CF">
        <w:rPr>
          <w:color w:val="auto"/>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3049D565" w14:textId="77777777" w:rsidR="00A57638" w:rsidRPr="00C620CF" w:rsidRDefault="00E235EB" w:rsidP="00C620CF">
      <w:pPr>
        <w:pStyle w:val="13"/>
        <w:numPr>
          <w:ilvl w:val="0"/>
          <w:numId w:val="187"/>
        </w:numPr>
        <w:tabs>
          <w:tab w:val="left" w:pos="183"/>
        </w:tabs>
        <w:spacing w:line="276" w:lineRule="auto"/>
        <w:ind w:left="220" w:firstLine="709"/>
        <w:contextualSpacing/>
        <w:jc w:val="both"/>
        <w:rPr>
          <w:color w:val="auto"/>
          <w:sz w:val="24"/>
          <w:szCs w:val="24"/>
        </w:rPr>
      </w:pPr>
      <w:r w:rsidRPr="00C620CF">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B8C530B" w14:textId="77777777" w:rsidR="00A57638" w:rsidRPr="00C620CF" w:rsidRDefault="00E235EB" w:rsidP="00C620CF">
      <w:pPr>
        <w:pStyle w:val="13"/>
        <w:numPr>
          <w:ilvl w:val="0"/>
          <w:numId w:val="187"/>
        </w:numPr>
        <w:tabs>
          <w:tab w:val="left" w:pos="183"/>
        </w:tabs>
        <w:spacing w:line="276" w:lineRule="auto"/>
        <w:ind w:firstLine="709"/>
        <w:contextualSpacing/>
        <w:rPr>
          <w:color w:val="auto"/>
          <w:sz w:val="24"/>
          <w:szCs w:val="24"/>
        </w:rPr>
      </w:pPr>
      <w:r w:rsidRPr="00C620CF">
        <w:rPr>
          <w:color w:val="auto"/>
          <w:sz w:val="24"/>
          <w:szCs w:val="24"/>
        </w:rPr>
        <w:t>делать выбор и брать ответственность за решение.</w:t>
      </w:r>
    </w:p>
    <w:p w14:paraId="715A8E2E" w14:textId="77777777" w:rsidR="00A57638" w:rsidRPr="00C620CF" w:rsidRDefault="00E235EB" w:rsidP="00C620CF">
      <w:pPr>
        <w:pStyle w:val="80"/>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b/>
          <w:bCs/>
          <w:color w:val="auto"/>
          <w:sz w:val="24"/>
          <w:szCs w:val="24"/>
        </w:rPr>
        <w:t>Самоконтроль (рефлексия):</w:t>
      </w:r>
    </w:p>
    <w:p w14:paraId="3A0D7BF7" w14:textId="77777777" w:rsidR="00A57638" w:rsidRPr="00C620CF" w:rsidRDefault="00E235EB" w:rsidP="00C620CF">
      <w:pPr>
        <w:pStyle w:val="13"/>
        <w:numPr>
          <w:ilvl w:val="0"/>
          <w:numId w:val="187"/>
        </w:numPr>
        <w:tabs>
          <w:tab w:val="left" w:pos="243"/>
        </w:tabs>
        <w:spacing w:line="276" w:lineRule="auto"/>
        <w:ind w:left="240" w:firstLine="709"/>
        <w:contextualSpacing/>
        <w:jc w:val="both"/>
        <w:rPr>
          <w:color w:val="auto"/>
          <w:sz w:val="24"/>
          <w:szCs w:val="24"/>
        </w:rPr>
      </w:pPr>
      <w:r w:rsidRPr="00C620CF">
        <w:rPr>
          <w:color w:val="auto"/>
          <w:sz w:val="24"/>
          <w:szCs w:val="24"/>
        </w:rPr>
        <w:t>владеть способами самоконтроля, самомотивации и рефлексии;</w:t>
      </w:r>
    </w:p>
    <w:p w14:paraId="325972F2" w14:textId="77777777" w:rsidR="00A57638" w:rsidRPr="00C620CF" w:rsidRDefault="00E235EB" w:rsidP="00C620CF">
      <w:pPr>
        <w:pStyle w:val="13"/>
        <w:numPr>
          <w:ilvl w:val="0"/>
          <w:numId w:val="187"/>
        </w:numPr>
        <w:tabs>
          <w:tab w:val="left" w:pos="243"/>
        </w:tabs>
        <w:spacing w:line="276" w:lineRule="auto"/>
        <w:ind w:left="240" w:firstLine="709"/>
        <w:contextualSpacing/>
        <w:jc w:val="both"/>
        <w:rPr>
          <w:color w:val="auto"/>
          <w:sz w:val="24"/>
          <w:szCs w:val="24"/>
        </w:rPr>
      </w:pPr>
      <w:r w:rsidRPr="00C620CF">
        <w:rPr>
          <w:color w:val="auto"/>
          <w:sz w:val="24"/>
          <w:szCs w:val="24"/>
        </w:rPr>
        <w:t>давать адекватную оценку ситуации и предлагать план её изменения;</w:t>
      </w:r>
    </w:p>
    <w:p w14:paraId="2C9B7AF1" w14:textId="77777777" w:rsidR="00A57638" w:rsidRPr="00C620CF" w:rsidRDefault="00E235EB" w:rsidP="00C620CF">
      <w:pPr>
        <w:pStyle w:val="13"/>
        <w:numPr>
          <w:ilvl w:val="0"/>
          <w:numId w:val="187"/>
        </w:numPr>
        <w:tabs>
          <w:tab w:val="left" w:pos="243"/>
        </w:tabs>
        <w:spacing w:line="276" w:lineRule="auto"/>
        <w:ind w:left="240" w:firstLine="709"/>
        <w:contextualSpacing/>
        <w:jc w:val="both"/>
        <w:rPr>
          <w:color w:val="auto"/>
          <w:sz w:val="24"/>
          <w:szCs w:val="24"/>
        </w:rPr>
      </w:pPr>
      <w:r w:rsidRPr="00C620CF">
        <w:rPr>
          <w:color w:val="auto"/>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3C83EE6" w14:textId="77777777" w:rsidR="00A57638" w:rsidRPr="00C620CF" w:rsidRDefault="00E235EB" w:rsidP="00C620CF">
      <w:pPr>
        <w:pStyle w:val="13"/>
        <w:numPr>
          <w:ilvl w:val="0"/>
          <w:numId w:val="187"/>
        </w:numPr>
        <w:tabs>
          <w:tab w:val="left" w:pos="243"/>
        </w:tabs>
        <w:spacing w:line="276" w:lineRule="auto"/>
        <w:ind w:left="240" w:firstLine="709"/>
        <w:contextualSpacing/>
        <w:jc w:val="both"/>
        <w:rPr>
          <w:color w:val="auto"/>
          <w:sz w:val="24"/>
          <w:szCs w:val="24"/>
        </w:rPr>
      </w:pPr>
      <w:r w:rsidRPr="00C620CF">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421E51C" w14:textId="77777777" w:rsidR="00A57638" w:rsidRPr="00C620CF" w:rsidRDefault="00E235EB" w:rsidP="00C620CF">
      <w:pPr>
        <w:pStyle w:val="13"/>
        <w:numPr>
          <w:ilvl w:val="0"/>
          <w:numId w:val="187"/>
        </w:numPr>
        <w:tabs>
          <w:tab w:val="left" w:pos="243"/>
        </w:tabs>
        <w:spacing w:line="276" w:lineRule="auto"/>
        <w:ind w:left="240" w:firstLine="709"/>
        <w:contextualSpacing/>
        <w:jc w:val="both"/>
        <w:rPr>
          <w:color w:val="auto"/>
          <w:sz w:val="24"/>
          <w:szCs w:val="24"/>
        </w:rPr>
      </w:pPr>
      <w:r w:rsidRPr="00C620CF">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735F17B2" w14:textId="77777777" w:rsidR="00A57638" w:rsidRPr="00C620CF" w:rsidRDefault="00E235EB" w:rsidP="00C620CF">
      <w:pPr>
        <w:pStyle w:val="13"/>
        <w:numPr>
          <w:ilvl w:val="0"/>
          <w:numId w:val="187"/>
        </w:numPr>
        <w:tabs>
          <w:tab w:val="left" w:pos="243"/>
        </w:tabs>
        <w:spacing w:line="276" w:lineRule="auto"/>
        <w:ind w:firstLine="709"/>
        <w:contextualSpacing/>
        <w:jc w:val="both"/>
        <w:rPr>
          <w:color w:val="auto"/>
          <w:sz w:val="24"/>
          <w:szCs w:val="24"/>
        </w:rPr>
      </w:pPr>
      <w:r w:rsidRPr="00C620CF">
        <w:rPr>
          <w:color w:val="auto"/>
          <w:sz w:val="24"/>
          <w:szCs w:val="24"/>
        </w:rPr>
        <w:t>оценивать соответствие результата цели и условиям.</w:t>
      </w:r>
    </w:p>
    <w:p w14:paraId="221CEE2B" w14:textId="77777777" w:rsidR="00A57638" w:rsidRPr="00C620CF" w:rsidRDefault="00E235EB" w:rsidP="00C620CF">
      <w:pPr>
        <w:pStyle w:val="80"/>
        <w:spacing w:line="276" w:lineRule="auto"/>
        <w:ind w:firstLine="709"/>
        <w:contextualSpacing/>
        <w:jc w:val="both"/>
        <w:rPr>
          <w:rFonts w:ascii="Times New Roman" w:hAnsi="Times New Roman" w:cs="Times New Roman"/>
          <w:b/>
          <w:bCs/>
          <w:color w:val="auto"/>
          <w:sz w:val="24"/>
          <w:szCs w:val="24"/>
        </w:rPr>
      </w:pPr>
      <w:r w:rsidRPr="00C620CF">
        <w:rPr>
          <w:rFonts w:ascii="Times New Roman" w:hAnsi="Times New Roman" w:cs="Times New Roman"/>
          <w:b/>
          <w:bCs/>
          <w:color w:val="auto"/>
          <w:sz w:val="24"/>
          <w:szCs w:val="24"/>
        </w:rPr>
        <w:t>Эмоциональный интеллект:</w:t>
      </w:r>
    </w:p>
    <w:p w14:paraId="4AE9ADAE" w14:textId="77777777" w:rsidR="00A57638" w:rsidRPr="00C620CF" w:rsidRDefault="00E235EB" w:rsidP="00C620CF">
      <w:pPr>
        <w:pStyle w:val="13"/>
        <w:numPr>
          <w:ilvl w:val="0"/>
          <w:numId w:val="187"/>
        </w:numPr>
        <w:tabs>
          <w:tab w:val="left" w:pos="243"/>
        </w:tabs>
        <w:spacing w:line="276" w:lineRule="auto"/>
        <w:ind w:left="240" w:firstLine="709"/>
        <w:contextualSpacing/>
        <w:jc w:val="both"/>
        <w:rPr>
          <w:color w:val="auto"/>
          <w:sz w:val="24"/>
          <w:szCs w:val="24"/>
        </w:rPr>
      </w:pPr>
      <w:r w:rsidRPr="00C620CF">
        <w:rPr>
          <w:color w:val="auto"/>
          <w:sz w:val="24"/>
          <w:szCs w:val="24"/>
        </w:rPr>
        <w:t>различать, называть и управлять собственными эмоциями и эмоциями других;</w:t>
      </w:r>
    </w:p>
    <w:p w14:paraId="01B8BFAF" w14:textId="77777777" w:rsidR="00A57638" w:rsidRPr="00C620CF" w:rsidRDefault="00E235EB" w:rsidP="00C620CF">
      <w:pPr>
        <w:pStyle w:val="13"/>
        <w:numPr>
          <w:ilvl w:val="0"/>
          <w:numId w:val="187"/>
        </w:numPr>
        <w:tabs>
          <w:tab w:val="left" w:pos="243"/>
        </w:tabs>
        <w:spacing w:line="276" w:lineRule="auto"/>
        <w:ind w:firstLine="709"/>
        <w:contextualSpacing/>
        <w:jc w:val="both"/>
        <w:rPr>
          <w:color w:val="auto"/>
          <w:sz w:val="24"/>
          <w:szCs w:val="24"/>
        </w:rPr>
      </w:pPr>
      <w:r w:rsidRPr="00C620CF">
        <w:rPr>
          <w:color w:val="auto"/>
          <w:sz w:val="24"/>
          <w:szCs w:val="24"/>
        </w:rPr>
        <w:t>выявлять и анализировать причины эмоций;</w:t>
      </w:r>
    </w:p>
    <w:p w14:paraId="279E5D64" w14:textId="77777777" w:rsidR="00A57638" w:rsidRPr="00C620CF" w:rsidRDefault="00E235EB" w:rsidP="00C620CF">
      <w:pPr>
        <w:pStyle w:val="13"/>
        <w:numPr>
          <w:ilvl w:val="0"/>
          <w:numId w:val="187"/>
        </w:numPr>
        <w:tabs>
          <w:tab w:val="left" w:pos="243"/>
        </w:tabs>
        <w:spacing w:line="276" w:lineRule="auto"/>
        <w:ind w:left="240" w:firstLine="709"/>
        <w:contextualSpacing/>
        <w:jc w:val="both"/>
        <w:rPr>
          <w:color w:val="auto"/>
          <w:sz w:val="24"/>
          <w:szCs w:val="24"/>
        </w:rPr>
      </w:pPr>
      <w:r w:rsidRPr="00C620CF">
        <w:rPr>
          <w:color w:val="auto"/>
          <w:sz w:val="24"/>
          <w:szCs w:val="24"/>
        </w:rPr>
        <w:t>ставить себя на место другого человека, понимать мотивы и намерения другого;</w:t>
      </w:r>
    </w:p>
    <w:p w14:paraId="01717D62" w14:textId="77777777" w:rsidR="00A57638" w:rsidRPr="00C620CF" w:rsidRDefault="00E235EB" w:rsidP="00C620CF">
      <w:pPr>
        <w:pStyle w:val="13"/>
        <w:numPr>
          <w:ilvl w:val="0"/>
          <w:numId w:val="187"/>
        </w:numPr>
        <w:tabs>
          <w:tab w:val="left" w:pos="243"/>
        </w:tabs>
        <w:spacing w:line="276" w:lineRule="auto"/>
        <w:ind w:firstLine="709"/>
        <w:contextualSpacing/>
        <w:jc w:val="both"/>
        <w:rPr>
          <w:color w:val="auto"/>
          <w:sz w:val="24"/>
          <w:szCs w:val="24"/>
        </w:rPr>
      </w:pPr>
      <w:r w:rsidRPr="00C620CF">
        <w:rPr>
          <w:color w:val="auto"/>
          <w:sz w:val="24"/>
          <w:szCs w:val="24"/>
        </w:rPr>
        <w:t>регулировать способ выражения эмоций.</w:t>
      </w:r>
    </w:p>
    <w:p w14:paraId="79E3B79E" w14:textId="77777777" w:rsidR="00A57638" w:rsidRPr="00C620CF" w:rsidRDefault="00E235EB" w:rsidP="00C620CF">
      <w:pPr>
        <w:pStyle w:val="80"/>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b/>
          <w:bCs/>
          <w:color w:val="auto"/>
          <w:sz w:val="24"/>
          <w:szCs w:val="24"/>
        </w:rPr>
        <w:t>Принятие себя и других:</w:t>
      </w:r>
    </w:p>
    <w:p w14:paraId="3008303F" w14:textId="77777777" w:rsidR="00A57638" w:rsidRPr="00C620CF" w:rsidRDefault="00E235EB" w:rsidP="00C620CF">
      <w:pPr>
        <w:pStyle w:val="13"/>
        <w:numPr>
          <w:ilvl w:val="0"/>
          <w:numId w:val="187"/>
        </w:numPr>
        <w:tabs>
          <w:tab w:val="left" w:pos="243"/>
        </w:tabs>
        <w:spacing w:line="276" w:lineRule="auto"/>
        <w:ind w:firstLine="709"/>
        <w:contextualSpacing/>
        <w:jc w:val="both"/>
        <w:rPr>
          <w:color w:val="auto"/>
          <w:sz w:val="24"/>
          <w:szCs w:val="24"/>
        </w:rPr>
      </w:pPr>
      <w:r w:rsidRPr="00C620CF">
        <w:rPr>
          <w:color w:val="auto"/>
          <w:sz w:val="24"/>
          <w:szCs w:val="24"/>
        </w:rPr>
        <w:t>осознанно относиться к другому человеку, его мнению;</w:t>
      </w:r>
    </w:p>
    <w:p w14:paraId="452FAC0A" w14:textId="77777777" w:rsidR="00A57638" w:rsidRPr="00C620CF" w:rsidRDefault="00E235EB" w:rsidP="00C620CF">
      <w:pPr>
        <w:pStyle w:val="13"/>
        <w:numPr>
          <w:ilvl w:val="0"/>
          <w:numId w:val="187"/>
        </w:numPr>
        <w:tabs>
          <w:tab w:val="left" w:pos="243"/>
        </w:tabs>
        <w:spacing w:line="276" w:lineRule="auto"/>
        <w:ind w:firstLine="709"/>
        <w:contextualSpacing/>
        <w:jc w:val="both"/>
        <w:rPr>
          <w:color w:val="auto"/>
          <w:sz w:val="24"/>
          <w:szCs w:val="24"/>
        </w:rPr>
      </w:pPr>
      <w:r w:rsidRPr="00C620CF">
        <w:rPr>
          <w:color w:val="auto"/>
          <w:sz w:val="24"/>
          <w:szCs w:val="24"/>
        </w:rPr>
        <w:t>признавать своё право на ошибку и такое же право другого;</w:t>
      </w:r>
    </w:p>
    <w:p w14:paraId="50E7DC97" w14:textId="77777777" w:rsidR="00A57638" w:rsidRPr="00C620CF" w:rsidRDefault="00E235EB" w:rsidP="00C620CF">
      <w:pPr>
        <w:pStyle w:val="13"/>
        <w:numPr>
          <w:ilvl w:val="0"/>
          <w:numId w:val="187"/>
        </w:numPr>
        <w:tabs>
          <w:tab w:val="left" w:pos="243"/>
        </w:tabs>
        <w:spacing w:line="276" w:lineRule="auto"/>
        <w:ind w:firstLine="709"/>
        <w:contextualSpacing/>
        <w:jc w:val="both"/>
        <w:rPr>
          <w:color w:val="auto"/>
          <w:sz w:val="24"/>
          <w:szCs w:val="24"/>
        </w:rPr>
      </w:pPr>
      <w:r w:rsidRPr="00C620CF">
        <w:rPr>
          <w:color w:val="auto"/>
          <w:sz w:val="24"/>
          <w:szCs w:val="24"/>
        </w:rPr>
        <w:t>открытость себе и другим;</w:t>
      </w:r>
    </w:p>
    <w:p w14:paraId="6A066857" w14:textId="77777777" w:rsidR="00A57638" w:rsidRPr="00C620CF" w:rsidRDefault="00E235EB" w:rsidP="00C620CF">
      <w:pPr>
        <w:pStyle w:val="13"/>
        <w:numPr>
          <w:ilvl w:val="0"/>
          <w:numId w:val="187"/>
        </w:numPr>
        <w:tabs>
          <w:tab w:val="left" w:pos="243"/>
        </w:tabs>
        <w:spacing w:line="276" w:lineRule="auto"/>
        <w:ind w:firstLine="709"/>
        <w:contextualSpacing/>
        <w:jc w:val="both"/>
        <w:rPr>
          <w:color w:val="auto"/>
          <w:sz w:val="24"/>
          <w:szCs w:val="24"/>
        </w:rPr>
      </w:pPr>
      <w:r w:rsidRPr="00C620CF">
        <w:rPr>
          <w:color w:val="auto"/>
          <w:sz w:val="24"/>
          <w:szCs w:val="24"/>
        </w:rPr>
        <w:t>осознавать невозможность контролировать всё вокруг;</w:t>
      </w:r>
    </w:p>
    <w:p w14:paraId="12DDC97E" w14:textId="77777777" w:rsidR="00A57638" w:rsidRPr="00C620CF" w:rsidRDefault="00E235EB" w:rsidP="00C620CF">
      <w:pPr>
        <w:pStyle w:val="13"/>
        <w:numPr>
          <w:ilvl w:val="0"/>
          <w:numId w:val="187"/>
        </w:numPr>
        <w:tabs>
          <w:tab w:val="left" w:pos="243"/>
        </w:tabs>
        <w:spacing w:line="276" w:lineRule="auto"/>
        <w:ind w:left="240" w:firstLine="709"/>
        <w:contextualSpacing/>
        <w:jc w:val="both"/>
        <w:rPr>
          <w:color w:val="auto"/>
          <w:sz w:val="24"/>
          <w:szCs w:val="24"/>
        </w:rPr>
      </w:pPr>
      <w:r w:rsidRPr="00C620CF">
        <w:rPr>
          <w:color w:val="auto"/>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187B239" w14:textId="77777777" w:rsidR="00C43F0B" w:rsidRPr="00C620CF" w:rsidRDefault="00C43F0B" w:rsidP="00C620CF">
      <w:pPr>
        <w:pStyle w:val="af5"/>
        <w:spacing w:line="276" w:lineRule="auto"/>
        <w:ind w:firstLine="709"/>
        <w:contextualSpacing/>
        <w:rPr>
          <w:rFonts w:ascii="Times New Roman" w:hAnsi="Times New Roman" w:cs="Times New Roman"/>
          <w:sz w:val="24"/>
          <w:szCs w:val="24"/>
        </w:rPr>
      </w:pPr>
      <w:bookmarkStart w:id="643" w:name="bookmark1489"/>
    </w:p>
    <w:p w14:paraId="2DCD318A"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ПРЕДМЕТНЫЕ РЕЗУЛЬТАТЫ</w:t>
      </w:r>
      <w:bookmarkEnd w:id="643"/>
    </w:p>
    <w:p w14:paraId="33F24623" w14:textId="77777777" w:rsidR="00C43F0B" w:rsidRPr="00C620CF" w:rsidRDefault="00C43F0B" w:rsidP="00C620CF">
      <w:pPr>
        <w:pStyle w:val="af5"/>
        <w:spacing w:line="276" w:lineRule="auto"/>
        <w:ind w:firstLine="709"/>
        <w:contextualSpacing/>
        <w:rPr>
          <w:rFonts w:ascii="Times New Roman" w:hAnsi="Times New Roman" w:cs="Times New Roman"/>
          <w:sz w:val="24"/>
          <w:szCs w:val="24"/>
        </w:rPr>
      </w:pPr>
    </w:p>
    <w:p w14:paraId="70797FBC" w14:textId="77777777" w:rsidR="00A57638" w:rsidRPr="00C620CF" w:rsidRDefault="00C43F0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5 </w:t>
      </w:r>
      <w:r w:rsidR="00E235EB" w:rsidRPr="00C620CF">
        <w:rPr>
          <w:rFonts w:ascii="Times New Roman" w:hAnsi="Times New Roman" w:cs="Times New Roman"/>
          <w:sz w:val="24"/>
          <w:szCs w:val="24"/>
        </w:rPr>
        <w:t>класс:</w:t>
      </w:r>
    </w:p>
    <w:p w14:paraId="00263308" w14:textId="77777777" w:rsidR="00C43F0B" w:rsidRPr="00C620CF" w:rsidRDefault="00C43F0B" w:rsidP="00C620CF">
      <w:pPr>
        <w:pStyle w:val="af5"/>
        <w:spacing w:line="276" w:lineRule="auto"/>
        <w:ind w:firstLine="709"/>
        <w:contextualSpacing/>
        <w:rPr>
          <w:rFonts w:ascii="Times New Roman" w:hAnsi="Times New Roman" w:cs="Times New Roman"/>
          <w:sz w:val="24"/>
          <w:szCs w:val="24"/>
        </w:rPr>
      </w:pPr>
    </w:p>
    <w:p w14:paraId="54806464"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характеризовать биологию как науку о живой природе; называть признаки живого, сравнивать объекты живой и неживой природы;</w:t>
      </w:r>
    </w:p>
    <w:p w14:paraId="5C9829CB"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54883453"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84C3D5B"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FDA806E"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 xml:space="preserve">применять биологические термины и понятия (в том числе: живые тела, биология, </w:t>
      </w:r>
      <w:r w:rsidRPr="00C620CF">
        <w:rPr>
          <w:color w:val="auto"/>
          <w:sz w:val="24"/>
          <w:szCs w:val="24"/>
        </w:rPr>
        <w:lastRenderedPageBreak/>
        <w:t>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C7DFAE4"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80ECB46"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A994373"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 xml:space="preserve">раскрывать понятие о среде обитания (водной, наземно-воздушной, почвенной, </w:t>
      </w:r>
      <w:r w:rsidR="00E63EAD" w:rsidRPr="00C620CF">
        <w:rPr>
          <w:color w:val="auto"/>
          <w:sz w:val="24"/>
          <w:szCs w:val="24"/>
        </w:rPr>
        <w:t>внутри организменной</w:t>
      </w:r>
      <w:r w:rsidRPr="00C620CF">
        <w:rPr>
          <w:color w:val="auto"/>
          <w:sz w:val="24"/>
          <w:szCs w:val="24"/>
        </w:rPr>
        <w:t>), условиях среды обитания;</w:t>
      </w:r>
    </w:p>
    <w:p w14:paraId="14BD78E8"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приводить примеры, характеризующие приспособленность организмов к среде обитания, взаимосвязи организмов в сообществах;</w:t>
      </w:r>
    </w:p>
    <w:p w14:paraId="43D425DC"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выделять отличительные признаки природных и искусственных сообществ;</w:t>
      </w:r>
    </w:p>
    <w:p w14:paraId="3CBD50FF"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45D92BF1"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раскрывать роль биологии в практической деятельности человека;</w:t>
      </w:r>
    </w:p>
    <w:p w14:paraId="37778635"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F6467EE"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49F41D02"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35099FD5"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владеть приёмами работы с лупой, световым и цифровым микроскопами при рассматривании биологических объектов;</w:t>
      </w:r>
    </w:p>
    <w:p w14:paraId="4D457A81"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D7995AE"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использовать при выполнении учебных заданий научно-популярную литературу по биологии, справочные материалы, ресурсы Интернета;</w:t>
      </w:r>
    </w:p>
    <w:p w14:paraId="3C7026DA"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создавать письменные и устные сообщения, грамотно используя понятийный аппарат изучаемого раздела биологии.</w:t>
      </w:r>
    </w:p>
    <w:p w14:paraId="358F4FBD" w14:textId="77777777" w:rsidR="00C43F0B" w:rsidRPr="00C620CF" w:rsidRDefault="00C43F0B" w:rsidP="00C620CF">
      <w:pPr>
        <w:pStyle w:val="af5"/>
        <w:spacing w:line="276" w:lineRule="auto"/>
        <w:ind w:firstLine="709"/>
        <w:contextualSpacing/>
        <w:rPr>
          <w:rFonts w:ascii="Times New Roman" w:hAnsi="Times New Roman" w:cs="Times New Roman"/>
          <w:sz w:val="24"/>
          <w:szCs w:val="24"/>
        </w:rPr>
      </w:pPr>
    </w:p>
    <w:p w14:paraId="55F2D7A1" w14:textId="77777777" w:rsidR="00A57638" w:rsidRPr="00C620CF" w:rsidRDefault="00C43F0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6 </w:t>
      </w:r>
      <w:r w:rsidR="00E235EB" w:rsidRPr="00C620CF">
        <w:rPr>
          <w:rFonts w:ascii="Times New Roman" w:hAnsi="Times New Roman" w:cs="Times New Roman"/>
          <w:sz w:val="24"/>
          <w:szCs w:val="24"/>
        </w:rPr>
        <w:t>класс:</w:t>
      </w:r>
    </w:p>
    <w:p w14:paraId="604730C0" w14:textId="77777777" w:rsidR="00C43F0B" w:rsidRPr="00C620CF" w:rsidRDefault="00C43F0B" w:rsidP="00C620CF">
      <w:pPr>
        <w:pStyle w:val="af5"/>
        <w:spacing w:line="276" w:lineRule="auto"/>
        <w:ind w:firstLine="709"/>
        <w:contextualSpacing/>
        <w:rPr>
          <w:rFonts w:ascii="Times New Roman" w:hAnsi="Times New Roman" w:cs="Times New Roman"/>
          <w:sz w:val="24"/>
          <w:szCs w:val="24"/>
        </w:rPr>
      </w:pPr>
    </w:p>
    <w:p w14:paraId="262619DB"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характеризовать ботанику как биологическую науку, её разделы и связи с другими науками и техникой;</w:t>
      </w:r>
    </w:p>
    <w:p w14:paraId="1EBAB3D0"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7B90F073"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w:t>
      </w:r>
      <w:r w:rsidRPr="00C620CF">
        <w:rPr>
          <w:color w:val="auto"/>
          <w:sz w:val="24"/>
          <w:szCs w:val="24"/>
        </w:rPr>
        <w:lastRenderedPageBreak/>
        <w:t>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02656D55"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8200B9B"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5069F5DA"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C09940A"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сравнивать растительные ткани и органы растений между собой;</w:t>
      </w:r>
    </w:p>
    <w:p w14:paraId="668104BE"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E9FE74E"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77985F5"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6C14F420"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классифицировать растения и их части по разным основаниям;</w:t>
      </w:r>
    </w:p>
    <w:p w14:paraId="7AE64D95"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03B44F0"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применять полученные знания для выращивания и размножения культурных растений;</w:t>
      </w:r>
    </w:p>
    <w:p w14:paraId="2CD0961D"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591B91CD"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1B55951"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753024DB"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302DABF"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создавать письменные и устные сообщения, грамотно используя понятийный аппарат изучаемого раздела биологии.</w:t>
      </w:r>
    </w:p>
    <w:p w14:paraId="2F8EAE86" w14:textId="77777777" w:rsidR="00C43F0B" w:rsidRPr="00C620CF" w:rsidRDefault="00C43F0B" w:rsidP="00C620CF">
      <w:pPr>
        <w:pStyle w:val="af5"/>
        <w:spacing w:line="276" w:lineRule="auto"/>
        <w:ind w:firstLine="709"/>
        <w:contextualSpacing/>
        <w:rPr>
          <w:rFonts w:ascii="Times New Roman" w:hAnsi="Times New Roman" w:cs="Times New Roman"/>
          <w:sz w:val="24"/>
          <w:szCs w:val="24"/>
        </w:rPr>
      </w:pPr>
    </w:p>
    <w:p w14:paraId="0FCA1C0E" w14:textId="77777777" w:rsidR="00A57638" w:rsidRPr="00C620CF" w:rsidRDefault="00C43F0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7 </w:t>
      </w:r>
      <w:r w:rsidR="00E235EB" w:rsidRPr="00C620CF">
        <w:rPr>
          <w:rFonts w:ascii="Times New Roman" w:hAnsi="Times New Roman" w:cs="Times New Roman"/>
          <w:sz w:val="24"/>
          <w:szCs w:val="24"/>
        </w:rPr>
        <w:t>класс:</w:t>
      </w:r>
    </w:p>
    <w:p w14:paraId="57A3029A" w14:textId="77777777" w:rsidR="00C43F0B" w:rsidRPr="00C620CF" w:rsidRDefault="00C43F0B" w:rsidP="00C620CF">
      <w:pPr>
        <w:pStyle w:val="af5"/>
        <w:spacing w:line="276" w:lineRule="auto"/>
        <w:ind w:firstLine="709"/>
        <w:contextualSpacing/>
        <w:rPr>
          <w:rFonts w:ascii="Times New Roman" w:hAnsi="Times New Roman" w:cs="Times New Roman"/>
          <w:sz w:val="24"/>
          <w:szCs w:val="24"/>
        </w:rPr>
      </w:pPr>
    </w:p>
    <w:p w14:paraId="23A7ACA8"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2977348"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 xml:space="preserve">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w:t>
      </w:r>
      <w:r w:rsidRPr="00C620CF">
        <w:rPr>
          <w:color w:val="auto"/>
          <w:sz w:val="24"/>
          <w:szCs w:val="24"/>
        </w:rPr>
        <w:lastRenderedPageBreak/>
        <w:t>лишайниках, бактериях;</w:t>
      </w:r>
    </w:p>
    <w:p w14:paraId="372E9196"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1093E7DC"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5329786"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выявлять признаки классов покрытосеменных или цветковых, семейств двудольных и однодольных растений;</w:t>
      </w:r>
    </w:p>
    <w:p w14:paraId="50EBB6C9"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DD02551"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5348EA3"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выделять существенные признаки строения и жизнедеятельности растений, бактерий, грибов, лишайников;</w:t>
      </w:r>
    </w:p>
    <w:p w14:paraId="3C50C095"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14:paraId="00F8E4E8"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описывать усложнение организации растений в ходе эволюции растительного мира на Земле;</w:t>
      </w:r>
    </w:p>
    <w:p w14:paraId="67724469"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выявлять черты приспособленности растений к среде обитания, значение экологических факторов для растений;</w:t>
      </w:r>
    </w:p>
    <w:p w14:paraId="25B76FD3"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949C460"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14:paraId="6DFF5EBB"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8E20D30"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320E1F4"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F88F653"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45EC031"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72000352"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58C53CF" w14:textId="77777777" w:rsidR="00C43F0B" w:rsidRPr="00C620CF" w:rsidRDefault="00C43F0B" w:rsidP="00C620CF">
      <w:pPr>
        <w:pStyle w:val="af5"/>
        <w:spacing w:line="276" w:lineRule="auto"/>
        <w:ind w:firstLine="709"/>
        <w:contextualSpacing/>
        <w:rPr>
          <w:rFonts w:ascii="Times New Roman" w:hAnsi="Times New Roman" w:cs="Times New Roman"/>
          <w:sz w:val="24"/>
          <w:szCs w:val="24"/>
        </w:rPr>
      </w:pPr>
    </w:p>
    <w:p w14:paraId="7377D8C7" w14:textId="77777777" w:rsidR="00A57638" w:rsidRPr="00C620CF" w:rsidRDefault="00C43F0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8 </w:t>
      </w:r>
      <w:r w:rsidR="00E235EB" w:rsidRPr="00C620CF">
        <w:rPr>
          <w:rFonts w:ascii="Times New Roman" w:hAnsi="Times New Roman" w:cs="Times New Roman"/>
          <w:sz w:val="24"/>
          <w:szCs w:val="24"/>
        </w:rPr>
        <w:t>класс:</w:t>
      </w:r>
    </w:p>
    <w:p w14:paraId="57C44D6B" w14:textId="77777777" w:rsidR="00C43F0B" w:rsidRPr="00C620CF" w:rsidRDefault="00C43F0B" w:rsidP="00C620CF">
      <w:pPr>
        <w:pStyle w:val="af5"/>
        <w:spacing w:line="276" w:lineRule="auto"/>
        <w:ind w:firstLine="709"/>
        <w:contextualSpacing/>
        <w:rPr>
          <w:rFonts w:ascii="Times New Roman" w:hAnsi="Times New Roman" w:cs="Times New Roman"/>
          <w:sz w:val="24"/>
          <w:szCs w:val="24"/>
        </w:rPr>
      </w:pPr>
    </w:p>
    <w:p w14:paraId="20DAD6EB"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характеризовать зоологию как биологическую науку, её разделы и связь с другими науками и техникой;</w:t>
      </w:r>
    </w:p>
    <w:p w14:paraId="0673AF12"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F0FF3C6"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207A92E"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AF210AB"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раскрывать общие признаки животных, уровни организации животного организма: клетки, ткани, органы, системы органов, организм;</w:t>
      </w:r>
    </w:p>
    <w:p w14:paraId="73764A7B"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сравнивать животные ткани и органы животных между собой;</w:t>
      </w:r>
    </w:p>
    <w:p w14:paraId="1C145323"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2C62255"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61FEEB3"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14:paraId="6214F801"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97B3A4B"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выявлять признаки классов членистоногих и хордовых; отрядов насекомых и млекопитающих;</w:t>
      </w:r>
    </w:p>
    <w:p w14:paraId="677839B8"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14:paraId="0A4B25F5"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работы с использованием приборов и инструментов цифровой лаборатории;</w:t>
      </w:r>
    </w:p>
    <w:p w14:paraId="7FFBE0DF"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сравнивать представителей отдельных систематических групп животных и делать выводы на основе сравнения;</w:t>
      </w:r>
    </w:p>
    <w:p w14:paraId="7CEEC60A"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классифицировать животных на основании особенностей строения;</w:t>
      </w:r>
    </w:p>
    <w:p w14:paraId="6F3077B9"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описывать усложнение организации животных в ходе эволюции животного мира на Земле;</w:t>
      </w:r>
    </w:p>
    <w:p w14:paraId="316DEB6B"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выявлять черты приспособленности животных к среде обитания, значение экологических факторов для животных;</w:t>
      </w:r>
    </w:p>
    <w:p w14:paraId="60ED4169"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выявлять взаимосвязи животных в природных сообществах, цепи питания;</w:t>
      </w:r>
    </w:p>
    <w:p w14:paraId="08F3354F"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устанавливать взаимосвязи животных с растениями, грибами, лишайниками и бактериями в природных сообществах;</w:t>
      </w:r>
    </w:p>
    <w:p w14:paraId="7550DB35"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характеризовать животных природных зон Земли, основные закономерности распространения животных по планете;</w:t>
      </w:r>
    </w:p>
    <w:p w14:paraId="39F67358"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раскрывать роль животных в природных сообществах;</w:t>
      </w:r>
    </w:p>
    <w:p w14:paraId="3EB3D0CF"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lastRenderedPageBreak/>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135E66E0"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понимать причины и знать меры охраны животного мира Земли;</w:t>
      </w:r>
    </w:p>
    <w:p w14:paraId="279D5267"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596F07A4"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38510B2"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2DE48A3"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54959C76"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AA02F77" w14:textId="77777777" w:rsidR="00C43F0B" w:rsidRPr="00C620CF" w:rsidRDefault="00C43F0B" w:rsidP="00C620CF">
      <w:pPr>
        <w:pStyle w:val="af5"/>
        <w:spacing w:line="276" w:lineRule="auto"/>
        <w:ind w:firstLine="709"/>
        <w:contextualSpacing/>
        <w:rPr>
          <w:rFonts w:ascii="Times New Roman" w:hAnsi="Times New Roman" w:cs="Times New Roman"/>
          <w:sz w:val="24"/>
          <w:szCs w:val="24"/>
        </w:rPr>
      </w:pPr>
    </w:p>
    <w:p w14:paraId="3E499E7B"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9 класс:</w:t>
      </w:r>
    </w:p>
    <w:p w14:paraId="29519BA4" w14:textId="77777777" w:rsidR="00C43F0B" w:rsidRPr="00C620CF" w:rsidRDefault="00C43F0B" w:rsidP="00C620CF">
      <w:pPr>
        <w:pStyle w:val="af5"/>
        <w:spacing w:line="276" w:lineRule="auto"/>
        <w:ind w:firstLine="709"/>
        <w:contextualSpacing/>
        <w:rPr>
          <w:rFonts w:ascii="Times New Roman" w:hAnsi="Times New Roman" w:cs="Times New Roman"/>
          <w:sz w:val="24"/>
          <w:szCs w:val="24"/>
        </w:rPr>
      </w:pPr>
    </w:p>
    <w:p w14:paraId="3ACCBCF1"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B7945A3"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5671611F"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56A7B31C"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A8F12A2"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DCACC68"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48109FDA"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14:paraId="40D14184"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6CB3E32"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 xml:space="preserve">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w:t>
      </w:r>
      <w:r w:rsidRPr="00C620CF">
        <w:rPr>
          <w:color w:val="auto"/>
          <w:sz w:val="24"/>
          <w:szCs w:val="24"/>
        </w:rPr>
        <w:lastRenderedPageBreak/>
        <w:t>обитания человека;</w:t>
      </w:r>
    </w:p>
    <w:p w14:paraId="2E1DC474" w14:textId="77777777" w:rsidR="00A57638" w:rsidRPr="00C620CF" w:rsidRDefault="00E235EB" w:rsidP="00C620CF">
      <w:pPr>
        <w:pStyle w:val="13"/>
        <w:numPr>
          <w:ilvl w:val="0"/>
          <w:numId w:val="189"/>
        </w:numPr>
        <w:tabs>
          <w:tab w:val="left" w:pos="284"/>
        </w:tabs>
        <w:spacing w:line="276" w:lineRule="auto"/>
        <w:ind w:left="240" w:firstLine="709"/>
        <w:contextualSpacing/>
        <w:jc w:val="both"/>
        <w:rPr>
          <w:color w:val="auto"/>
          <w:sz w:val="24"/>
          <w:szCs w:val="24"/>
        </w:rPr>
      </w:pPr>
      <w:r w:rsidRPr="00C620CF">
        <w:rPr>
          <w:color w:val="auto"/>
          <w:sz w:val="24"/>
          <w:szCs w:val="24"/>
        </w:rPr>
        <w:t>применять биологические модели для выявления особенностей строения и функционирования органов и систем органов человека;</w:t>
      </w:r>
    </w:p>
    <w:p w14:paraId="47066A23" w14:textId="77777777" w:rsidR="00A57638" w:rsidRPr="00C620CF" w:rsidRDefault="00E235EB" w:rsidP="00C620CF">
      <w:pPr>
        <w:pStyle w:val="13"/>
        <w:numPr>
          <w:ilvl w:val="0"/>
          <w:numId w:val="189"/>
        </w:numPr>
        <w:tabs>
          <w:tab w:val="left" w:pos="284"/>
        </w:tabs>
        <w:spacing w:line="276" w:lineRule="auto"/>
        <w:ind w:left="220" w:firstLine="709"/>
        <w:contextualSpacing/>
        <w:jc w:val="both"/>
        <w:rPr>
          <w:color w:val="auto"/>
          <w:sz w:val="24"/>
          <w:szCs w:val="24"/>
        </w:rPr>
      </w:pPr>
      <w:r w:rsidRPr="00C620CF">
        <w:rPr>
          <w:color w:val="auto"/>
          <w:sz w:val="24"/>
          <w:szCs w:val="24"/>
        </w:rPr>
        <w:t>объяснять нейрогуморальную регуляцию процессов жизнедеятельности организма человека;</w:t>
      </w:r>
    </w:p>
    <w:p w14:paraId="5C228BF1" w14:textId="77777777" w:rsidR="00A57638" w:rsidRPr="00C620CF" w:rsidRDefault="00E235EB" w:rsidP="00C620CF">
      <w:pPr>
        <w:pStyle w:val="13"/>
        <w:numPr>
          <w:ilvl w:val="0"/>
          <w:numId w:val="189"/>
        </w:numPr>
        <w:tabs>
          <w:tab w:val="left" w:pos="284"/>
        </w:tabs>
        <w:spacing w:line="276" w:lineRule="auto"/>
        <w:ind w:left="220" w:firstLine="709"/>
        <w:contextualSpacing/>
        <w:jc w:val="both"/>
        <w:rPr>
          <w:color w:val="auto"/>
          <w:sz w:val="24"/>
          <w:szCs w:val="24"/>
        </w:rPr>
      </w:pPr>
      <w:r w:rsidRPr="00C620CF">
        <w:rPr>
          <w:color w:val="auto"/>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45F847A" w14:textId="77777777" w:rsidR="00A57638" w:rsidRPr="00C620CF" w:rsidRDefault="00E235EB" w:rsidP="00C620CF">
      <w:pPr>
        <w:pStyle w:val="13"/>
        <w:numPr>
          <w:ilvl w:val="0"/>
          <w:numId w:val="189"/>
        </w:numPr>
        <w:tabs>
          <w:tab w:val="left" w:pos="284"/>
        </w:tabs>
        <w:spacing w:line="276" w:lineRule="auto"/>
        <w:ind w:left="220" w:firstLine="709"/>
        <w:contextualSpacing/>
        <w:jc w:val="both"/>
        <w:rPr>
          <w:color w:val="auto"/>
          <w:sz w:val="24"/>
          <w:szCs w:val="24"/>
        </w:rPr>
      </w:pPr>
      <w:r w:rsidRPr="00C620CF">
        <w:rPr>
          <w:color w:val="auto"/>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F6A13B0" w14:textId="77777777" w:rsidR="00A57638" w:rsidRPr="00C620CF" w:rsidRDefault="00E235EB" w:rsidP="00C620CF">
      <w:pPr>
        <w:pStyle w:val="13"/>
        <w:numPr>
          <w:ilvl w:val="0"/>
          <w:numId w:val="189"/>
        </w:numPr>
        <w:tabs>
          <w:tab w:val="left" w:pos="284"/>
        </w:tabs>
        <w:spacing w:line="276" w:lineRule="auto"/>
        <w:ind w:left="220" w:firstLine="709"/>
        <w:contextualSpacing/>
        <w:jc w:val="both"/>
        <w:rPr>
          <w:color w:val="auto"/>
          <w:sz w:val="24"/>
          <w:szCs w:val="24"/>
        </w:rPr>
      </w:pPr>
      <w:r w:rsidRPr="00C620CF">
        <w:rPr>
          <w:color w:val="auto"/>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38218D6" w14:textId="77777777" w:rsidR="00A57638" w:rsidRPr="00C620CF" w:rsidRDefault="00E235EB" w:rsidP="00C620CF">
      <w:pPr>
        <w:pStyle w:val="13"/>
        <w:numPr>
          <w:ilvl w:val="0"/>
          <w:numId w:val="189"/>
        </w:numPr>
        <w:tabs>
          <w:tab w:val="left" w:pos="284"/>
        </w:tabs>
        <w:spacing w:line="276" w:lineRule="auto"/>
        <w:ind w:left="220" w:firstLine="709"/>
        <w:contextualSpacing/>
        <w:jc w:val="both"/>
        <w:rPr>
          <w:color w:val="auto"/>
          <w:sz w:val="24"/>
          <w:szCs w:val="24"/>
        </w:rPr>
      </w:pPr>
      <w:r w:rsidRPr="00C620CF">
        <w:rPr>
          <w:color w:val="auto"/>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20FF91AD" w14:textId="77777777" w:rsidR="00A57638" w:rsidRPr="00C620CF" w:rsidRDefault="00E235EB" w:rsidP="00C620CF">
      <w:pPr>
        <w:pStyle w:val="13"/>
        <w:numPr>
          <w:ilvl w:val="0"/>
          <w:numId w:val="189"/>
        </w:numPr>
        <w:tabs>
          <w:tab w:val="left" w:pos="284"/>
        </w:tabs>
        <w:spacing w:line="276" w:lineRule="auto"/>
        <w:ind w:left="220" w:firstLine="709"/>
        <w:contextualSpacing/>
        <w:jc w:val="both"/>
        <w:rPr>
          <w:color w:val="auto"/>
          <w:sz w:val="24"/>
          <w:szCs w:val="24"/>
        </w:rPr>
      </w:pPr>
      <w:r w:rsidRPr="00C620CF">
        <w:rPr>
          <w:color w:val="auto"/>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7845BB7" w14:textId="77777777" w:rsidR="00A57638" w:rsidRPr="00C620CF" w:rsidRDefault="00E235EB" w:rsidP="00C620CF">
      <w:pPr>
        <w:pStyle w:val="13"/>
        <w:numPr>
          <w:ilvl w:val="0"/>
          <w:numId w:val="189"/>
        </w:numPr>
        <w:tabs>
          <w:tab w:val="left" w:pos="284"/>
        </w:tabs>
        <w:spacing w:line="276" w:lineRule="auto"/>
        <w:ind w:left="220" w:firstLine="709"/>
        <w:contextualSpacing/>
        <w:jc w:val="both"/>
        <w:rPr>
          <w:color w:val="auto"/>
          <w:sz w:val="24"/>
          <w:szCs w:val="24"/>
        </w:rPr>
      </w:pPr>
      <w:r w:rsidRPr="00C620CF">
        <w:rPr>
          <w:color w:val="auto"/>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BBF21FE" w14:textId="77777777" w:rsidR="00A57638" w:rsidRPr="00C620CF" w:rsidRDefault="00E235EB" w:rsidP="00C620CF">
      <w:pPr>
        <w:pStyle w:val="13"/>
        <w:numPr>
          <w:ilvl w:val="0"/>
          <w:numId w:val="189"/>
        </w:numPr>
        <w:tabs>
          <w:tab w:val="left" w:pos="284"/>
        </w:tabs>
        <w:spacing w:line="276" w:lineRule="auto"/>
        <w:ind w:left="220" w:firstLine="709"/>
        <w:contextualSpacing/>
        <w:jc w:val="both"/>
        <w:rPr>
          <w:color w:val="auto"/>
          <w:sz w:val="24"/>
          <w:szCs w:val="24"/>
        </w:rPr>
      </w:pPr>
      <w:r w:rsidRPr="00C620CF">
        <w:rPr>
          <w:color w:val="auto"/>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E87F50C" w14:textId="77777777" w:rsidR="00A57638" w:rsidRPr="00C620CF" w:rsidRDefault="00E235EB" w:rsidP="00C620CF">
      <w:pPr>
        <w:pStyle w:val="13"/>
        <w:numPr>
          <w:ilvl w:val="0"/>
          <w:numId w:val="189"/>
        </w:numPr>
        <w:tabs>
          <w:tab w:val="left" w:pos="284"/>
        </w:tabs>
        <w:spacing w:line="276" w:lineRule="auto"/>
        <w:ind w:left="220" w:firstLine="709"/>
        <w:contextualSpacing/>
        <w:jc w:val="both"/>
        <w:rPr>
          <w:color w:val="auto"/>
          <w:sz w:val="24"/>
          <w:szCs w:val="24"/>
        </w:rPr>
      </w:pPr>
      <w:r w:rsidRPr="00C620CF">
        <w:rPr>
          <w:color w:val="auto"/>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70D0BD3A" w14:textId="77777777" w:rsidR="00A57638" w:rsidRPr="00C620CF" w:rsidRDefault="00E235EB" w:rsidP="00C620CF">
      <w:pPr>
        <w:pStyle w:val="13"/>
        <w:numPr>
          <w:ilvl w:val="0"/>
          <w:numId w:val="189"/>
        </w:numPr>
        <w:tabs>
          <w:tab w:val="left" w:pos="284"/>
        </w:tabs>
        <w:spacing w:line="276" w:lineRule="auto"/>
        <w:ind w:left="220" w:firstLine="709"/>
        <w:contextualSpacing/>
        <w:jc w:val="both"/>
        <w:rPr>
          <w:color w:val="auto"/>
          <w:sz w:val="24"/>
          <w:szCs w:val="24"/>
        </w:rPr>
      </w:pPr>
      <w:r w:rsidRPr="00C620CF">
        <w:rPr>
          <w:color w:val="auto"/>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2F83B41" w14:textId="77777777" w:rsidR="00A57638" w:rsidRPr="00C620CF" w:rsidRDefault="00E235EB" w:rsidP="00C620CF">
      <w:pPr>
        <w:pStyle w:val="13"/>
        <w:numPr>
          <w:ilvl w:val="0"/>
          <w:numId w:val="189"/>
        </w:numPr>
        <w:tabs>
          <w:tab w:val="left" w:pos="284"/>
        </w:tabs>
        <w:spacing w:line="276" w:lineRule="auto"/>
        <w:ind w:left="220" w:firstLine="709"/>
        <w:contextualSpacing/>
        <w:jc w:val="both"/>
        <w:rPr>
          <w:color w:val="auto"/>
          <w:sz w:val="24"/>
          <w:szCs w:val="24"/>
        </w:rPr>
      </w:pPr>
      <w:r w:rsidRPr="00C620CF">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805F6B7" w14:textId="77777777" w:rsidR="00A57638" w:rsidRPr="00C620CF" w:rsidRDefault="00E235EB" w:rsidP="00C620CF">
      <w:pPr>
        <w:pStyle w:val="13"/>
        <w:numPr>
          <w:ilvl w:val="0"/>
          <w:numId w:val="189"/>
        </w:numPr>
        <w:tabs>
          <w:tab w:val="left" w:pos="284"/>
        </w:tabs>
        <w:spacing w:line="276" w:lineRule="auto"/>
        <w:ind w:left="220" w:firstLine="709"/>
        <w:contextualSpacing/>
        <w:jc w:val="both"/>
        <w:rPr>
          <w:color w:val="auto"/>
          <w:sz w:val="24"/>
          <w:szCs w:val="24"/>
        </w:rPr>
      </w:pPr>
      <w:r w:rsidRPr="00C620CF">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7D6BCF8" w14:textId="77777777" w:rsidR="00A57638" w:rsidRPr="00C620CF" w:rsidRDefault="00E235EB" w:rsidP="00C620CF">
      <w:pPr>
        <w:pStyle w:val="13"/>
        <w:numPr>
          <w:ilvl w:val="0"/>
          <w:numId w:val="189"/>
        </w:numPr>
        <w:tabs>
          <w:tab w:val="left" w:pos="284"/>
        </w:tabs>
        <w:spacing w:line="276" w:lineRule="auto"/>
        <w:ind w:left="220" w:firstLine="709"/>
        <w:contextualSpacing/>
        <w:jc w:val="both"/>
        <w:rPr>
          <w:color w:val="auto"/>
          <w:sz w:val="24"/>
          <w:szCs w:val="24"/>
        </w:rPr>
        <w:sectPr w:rsidR="00A57638" w:rsidRPr="00C620CF" w:rsidSect="0047134A">
          <w:footerReference w:type="even" r:id="rId44"/>
          <w:footerReference w:type="default" r:id="rId45"/>
          <w:footnotePr>
            <w:numRestart w:val="eachPage"/>
          </w:footnotePr>
          <w:type w:val="continuous"/>
          <w:pgSz w:w="11907" w:h="16839" w:code="9"/>
          <w:pgMar w:top="614" w:right="695" w:bottom="909" w:left="703" w:header="0" w:footer="3" w:gutter="0"/>
          <w:cols w:space="720"/>
          <w:noEndnote/>
          <w:docGrid w:linePitch="360"/>
        </w:sectPr>
      </w:pPr>
      <w:r w:rsidRPr="00C620CF">
        <w:rPr>
          <w:color w:val="auto"/>
          <w:sz w:val="24"/>
          <w:szCs w:val="24"/>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041C64EB" w14:textId="77777777" w:rsidR="00A57638" w:rsidRPr="00C620CF" w:rsidRDefault="00E235EB" w:rsidP="00C620CF">
      <w:pPr>
        <w:pStyle w:val="3"/>
        <w:pBdr>
          <w:bottom w:val="single" w:sz="12" w:space="1" w:color="auto"/>
        </w:pBdr>
        <w:spacing w:after="0" w:line="276" w:lineRule="auto"/>
        <w:ind w:firstLine="709"/>
        <w:contextualSpacing/>
        <w:rPr>
          <w:rFonts w:ascii="Times New Roman" w:hAnsi="Times New Roman" w:cs="Times New Roman"/>
          <w:sz w:val="24"/>
          <w:szCs w:val="24"/>
        </w:rPr>
      </w:pPr>
      <w:bookmarkStart w:id="644" w:name="bookmark1491"/>
      <w:bookmarkStart w:id="645" w:name="_Toc105502793"/>
      <w:r w:rsidRPr="00C620CF">
        <w:rPr>
          <w:rFonts w:ascii="Times New Roman" w:hAnsi="Times New Roman" w:cs="Times New Roman"/>
          <w:sz w:val="24"/>
          <w:szCs w:val="24"/>
        </w:rPr>
        <w:lastRenderedPageBreak/>
        <w:t>2.1.17 ХИМИЯ</w:t>
      </w:r>
      <w:bookmarkEnd w:id="644"/>
      <w:bookmarkEnd w:id="645"/>
    </w:p>
    <w:p w14:paraId="5058315C" w14:textId="77777777" w:rsidR="0041654E" w:rsidRPr="00C620CF" w:rsidRDefault="0041654E" w:rsidP="00C620CF">
      <w:pPr>
        <w:spacing w:line="276" w:lineRule="auto"/>
        <w:ind w:firstLine="709"/>
        <w:contextualSpacing/>
        <w:rPr>
          <w:rFonts w:ascii="Times New Roman" w:hAnsi="Times New Roman" w:cs="Times New Roman"/>
        </w:rPr>
      </w:pPr>
    </w:p>
    <w:p w14:paraId="626A73C8" w14:textId="36765C7C" w:rsidR="00A57638" w:rsidRPr="00C620CF" w:rsidRDefault="00BD340F" w:rsidP="00C620CF">
      <w:pPr>
        <w:pStyle w:val="13"/>
        <w:spacing w:line="276" w:lineRule="auto"/>
        <w:ind w:firstLine="709"/>
        <w:contextualSpacing/>
        <w:jc w:val="both"/>
        <w:rPr>
          <w:color w:val="auto"/>
          <w:sz w:val="24"/>
          <w:szCs w:val="24"/>
        </w:rPr>
      </w:pPr>
      <w:r w:rsidRPr="00C620CF">
        <w:rPr>
          <w:color w:val="auto"/>
          <w:sz w:val="24"/>
          <w:szCs w:val="24"/>
        </w:rPr>
        <w:t>Р</w:t>
      </w:r>
      <w:r w:rsidR="00E235EB" w:rsidRPr="00C620CF">
        <w:rPr>
          <w:color w:val="auto"/>
          <w:sz w:val="24"/>
          <w:szCs w:val="24"/>
        </w:rPr>
        <w:t xml:space="preserve">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w:t>
      </w:r>
      <w:r w:rsidRPr="00C620CF">
        <w:rPr>
          <w:color w:val="auto"/>
          <w:sz w:val="24"/>
          <w:szCs w:val="24"/>
        </w:rPr>
        <w:t xml:space="preserve">Примерной рабочей программы по химии на уровне основного общего образования, </w:t>
      </w:r>
      <w:r w:rsidR="00E235EB" w:rsidRPr="00C620CF">
        <w:rPr>
          <w:color w:val="auto"/>
          <w:sz w:val="24"/>
          <w:szCs w:val="24"/>
        </w:rPr>
        <w:t xml:space="preserve">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E235EB" w:rsidRPr="00C620CF">
        <w:rPr>
          <w:color w:val="auto"/>
          <w:sz w:val="24"/>
          <w:szCs w:val="24"/>
          <w:lang w:val="en-US" w:eastAsia="en-US" w:bidi="en-US"/>
        </w:rPr>
        <w:t>N</w:t>
      </w:r>
      <w:r w:rsidR="00E235EB" w:rsidRPr="00C620CF">
        <w:rPr>
          <w:color w:val="auto"/>
          <w:sz w:val="24"/>
          <w:szCs w:val="24"/>
          <w:lang w:eastAsia="en-US" w:bidi="en-US"/>
        </w:rPr>
        <w:t xml:space="preserve"> </w:t>
      </w:r>
      <w:r w:rsidR="00E235EB" w:rsidRPr="00C620CF">
        <w:rPr>
          <w:color w:val="auto"/>
          <w:sz w:val="24"/>
          <w:szCs w:val="24"/>
        </w:rPr>
        <w:t>ПК-4вн).</w:t>
      </w:r>
    </w:p>
    <w:p w14:paraId="28E8A5EF"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sz w:val="24"/>
          <w:szCs w:val="24"/>
        </w:rPr>
      </w:pPr>
      <w:bookmarkStart w:id="646" w:name="bookmark1493"/>
      <w:r w:rsidRPr="00C620CF">
        <w:rPr>
          <w:rFonts w:ascii="Times New Roman" w:hAnsi="Times New Roman" w:cs="Times New Roman"/>
          <w:sz w:val="24"/>
          <w:szCs w:val="24"/>
        </w:rPr>
        <w:t>ПОЯСНИТЕЛЬНАЯ ЗАПИСКА</w:t>
      </w:r>
      <w:bookmarkEnd w:id="646"/>
    </w:p>
    <w:p w14:paraId="00329958" w14:textId="77777777" w:rsidR="0041654E" w:rsidRPr="00C620CF" w:rsidRDefault="0041654E" w:rsidP="00C620CF">
      <w:pPr>
        <w:pStyle w:val="af5"/>
        <w:spacing w:line="276" w:lineRule="auto"/>
        <w:ind w:firstLine="709"/>
        <w:contextualSpacing/>
        <w:rPr>
          <w:rFonts w:ascii="Times New Roman" w:hAnsi="Times New Roman" w:cs="Times New Roman"/>
          <w:sz w:val="24"/>
          <w:szCs w:val="24"/>
        </w:rPr>
      </w:pPr>
    </w:p>
    <w:p w14:paraId="3FA76E05"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647" w:name="bookmark1495"/>
      <w:r w:rsidRPr="00C620CF">
        <w:rPr>
          <w:rFonts w:ascii="Times New Roman" w:hAnsi="Times New Roman" w:cs="Times New Roman"/>
          <w:sz w:val="24"/>
          <w:szCs w:val="24"/>
        </w:rPr>
        <w:t>ОБЩАЯ ХАРАКТЕРИСТИКА УЧЕБНОГО ПРЕДМЕТА «ХИМИЯ»</w:t>
      </w:r>
      <w:bookmarkEnd w:id="647"/>
    </w:p>
    <w:p w14:paraId="15349D4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1E831A2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68FA7E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70284EC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55634C0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D67E49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w:t>
      </w:r>
      <w:r w:rsidRPr="00C620CF">
        <w:rPr>
          <w:color w:val="auto"/>
          <w:sz w:val="24"/>
          <w:szCs w:val="24"/>
        </w:rPr>
        <w:lastRenderedPageBreak/>
        <w:t>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75B90BA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5700281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3C0E8C9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5334F7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6C7CA2A8" w14:textId="77777777" w:rsidR="0041654E" w:rsidRPr="00C620CF" w:rsidRDefault="0041654E" w:rsidP="00C620CF">
      <w:pPr>
        <w:pStyle w:val="af5"/>
        <w:spacing w:line="276" w:lineRule="auto"/>
        <w:ind w:firstLine="709"/>
        <w:contextualSpacing/>
        <w:rPr>
          <w:rFonts w:ascii="Times New Roman" w:hAnsi="Times New Roman" w:cs="Times New Roman"/>
          <w:sz w:val="24"/>
          <w:szCs w:val="24"/>
        </w:rPr>
      </w:pPr>
      <w:bookmarkStart w:id="648" w:name="bookmark1497"/>
    </w:p>
    <w:p w14:paraId="0478EEBC"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ЦЕЛИ ИЗУЧЕНИЯ УЧЕБНОГО ПРЕДМЕТА «ХИМИЯ»</w:t>
      </w:r>
      <w:bookmarkEnd w:id="648"/>
    </w:p>
    <w:p w14:paraId="2E6B64C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90544B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A2ACD7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связи с этим при изучении предмета в основной школе доминирующее значение приобрели такие цели, как:</w:t>
      </w:r>
    </w:p>
    <w:p w14:paraId="27194106" w14:textId="77777777" w:rsidR="00A57638" w:rsidRPr="00C620CF" w:rsidRDefault="00E235EB" w:rsidP="00C620CF">
      <w:pPr>
        <w:pStyle w:val="13"/>
        <w:numPr>
          <w:ilvl w:val="0"/>
          <w:numId w:val="430"/>
        </w:numPr>
        <w:spacing w:line="276" w:lineRule="auto"/>
        <w:ind w:firstLine="709"/>
        <w:contextualSpacing/>
        <w:jc w:val="both"/>
        <w:rPr>
          <w:color w:val="auto"/>
          <w:sz w:val="24"/>
          <w:szCs w:val="24"/>
        </w:rPr>
      </w:pPr>
      <w:r w:rsidRPr="00C620CF">
        <w:rPr>
          <w:color w:val="auto"/>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EE04126" w14:textId="77777777" w:rsidR="00A57638" w:rsidRPr="00C620CF" w:rsidRDefault="00E235EB" w:rsidP="00C620CF">
      <w:pPr>
        <w:pStyle w:val="13"/>
        <w:numPr>
          <w:ilvl w:val="0"/>
          <w:numId w:val="430"/>
        </w:numPr>
        <w:spacing w:line="276" w:lineRule="auto"/>
        <w:ind w:firstLine="709"/>
        <w:contextualSpacing/>
        <w:jc w:val="both"/>
        <w:rPr>
          <w:color w:val="auto"/>
          <w:sz w:val="24"/>
          <w:szCs w:val="24"/>
        </w:rPr>
      </w:pPr>
      <w:r w:rsidRPr="00C620CF">
        <w:rPr>
          <w:color w:val="auto"/>
          <w:sz w:val="24"/>
          <w:szCs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4C300A99" w14:textId="77777777" w:rsidR="00A57638" w:rsidRPr="00C620CF" w:rsidRDefault="00E235EB" w:rsidP="00C620CF">
      <w:pPr>
        <w:pStyle w:val="13"/>
        <w:numPr>
          <w:ilvl w:val="0"/>
          <w:numId w:val="430"/>
        </w:numPr>
        <w:spacing w:line="276" w:lineRule="auto"/>
        <w:ind w:firstLine="709"/>
        <w:contextualSpacing/>
        <w:jc w:val="both"/>
        <w:rPr>
          <w:color w:val="auto"/>
          <w:sz w:val="24"/>
          <w:szCs w:val="24"/>
        </w:rPr>
      </w:pPr>
      <w:r w:rsidRPr="00C620CF">
        <w:rPr>
          <w:color w:val="auto"/>
          <w:sz w:val="24"/>
          <w:szCs w:val="24"/>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w:t>
      </w:r>
      <w:r w:rsidRPr="00C620CF">
        <w:rPr>
          <w:color w:val="auto"/>
          <w:sz w:val="24"/>
          <w:szCs w:val="24"/>
        </w:rPr>
        <w:lastRenderedPageBreak/>
        <w:t>компетенций), имеющих универсальное значение для различных видов деятельности;</w:t>
      </w:r>
    </w:p>
    <w:p w14:paraId="6A136778" w14:textId="77777777" w:rsidR="00A57638" w:rsidRPr="00C620CF" w:rsidRDefault="00E235EB" w:rsidP="00C620CF">
      <w:pPr>
        <w:pStyle w:val="13"/>
        <w:numPr>
          <w:ilvl w:val="0"/>
          <w:numId w:val="430"/>
        </w:numPr>
        <w:spacing w:line="276" w:lineRule="auto"/>
        <w:ind w:firstLine="709"/>
        <w:contextualSpacing/>
        <w:jc w:val="both"/>
        <w:rPr>
          <w:color w:val="auto"/>
          <w:sz w:val="24"/>
          <w:szCs w:val="24"/>
        </w:rPr>
      </w:pPr>
      <w:r w:rsidRPr="00C620CF">
        <w:rPr>
          <w:color w:val="auto"/>
          <w:sz w:val="24"/>
          <w:szCs w:val="24"/>
        </w:rPr>
        <w:t>формирование умений объяснять и оценивать явления окружающего мира на основании знаний и опыта, полученных при изучении химии;</w:t>
      </w:r>
    </w:p>
    <w:p w14:paraId="05756946" w14:textId="77777777" w:rsidR="00A57638" w:rsidRPr="00C620CF" w:rsidRDefault="00E235EB" w:rsidP="00C620CF">
      <w:pPr>
        <w:pStyle w:val="13"/>
        <w:numPr>
          <w:ilvl w:val="0"/>
          <w:numId w:val="430"/>
        </w:numPr>
        <w:spacing w:line="276" w:lineRule="auto"/>
        <w:ind w:firstLine="709"/>
        <w:contextualSpacing/>
        <w:jc w:val="both"/>
        <w:rPr>
          <w:color w:val="auto"/>
          <w:sz w:val="24"/>
          <w:szCs w:val="24"/>
        </w:rPr>
      </w:pPr>
      <w:r w:rsidRPr="00C620CF">
        <w:rPr>
          <w:color w:val="auto"/>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4544D84" w14:textId="77777777" w:rsidR="00A57638" w:rsidRPr="00C620CF" w:rsidRDefault="00E235EB" w:rsidP="00C620CF">
      <w:pPr>
        <w:pStyle w:val="13"/>
        <w:numPr>
          <w:ilvl w:val="0"/>
          <w:numId w:val="430"/>
        </w:numPr>
        <w:spacing w:line="276" w:lineRule="auto"/>
        <w:ind w:firstLine="709"/>
        <w:contextualSpacing/>
        <w:jc w:val="both"/>
        <w:rPr>
          <w:color w:val="auto"/>
          <w:sz w:val="24"/>
          <w:szCs w:val="24"/>
        </w:rPr>
      </w:pPr>
      <w:r w:rsidRPr="00C620CF">
        <w:rPr>
          <w:color w:val="auto"/>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48C7E30A" w14:textId="77777777" w:rsidR="00DE40A2" w:rsidRDefault="00DE40A2" w:rsidP="00C620CF">
      <w:pPr>
        <w:pStyle w:val="af5"/>
        <w:spacing w:line="276" w:lineRule="auto"/>
        <w:ind w:firstLine="709"/>
        <w:contextualSpacing/>
        <w:rPr>
          <w:rFonts w:ascii="Times New Roman" w:hAnsi="Times New Roman" w:cs="Times New Roman"/>
          <w:sz w:val="24"/>
          <w:szCs w:val="24"/>
        </w:rPr>
      </w:pPr>
      <w:bookmarkStart w:id="649" w:name="bookmark1499"/>
    </w:p>
    <w:p w14:paraId="312E8570"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МЕСТО УЧЕБНОГО ПРЕДМЕТА «ХИМИЯ» В УЧЕБНОМ ПЛАНЕ</w:t>
      </w:r>
      <w:bookmarkEnd w:id="649"/>
    </w:p>
    <w:p w14:paraId="60C1F44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0BC5126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Учебным планом на её изучение отведено 136 учебных часов — по 2 ч в неделю в 8 и 9 классах соответственно.</w:t>
      </w:r>
    </w:p>
    <w:p w14:paraId="22608FC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6D78974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структуре примерной рабочей программы наряду с пояснительной запиской выделены следующие разделы:</w:t>
      </w:r>
    </w:p>
    <w:p w14:paraId="464FDA9A" w14:textId="77777777" w:rsidR="00A57638" w:rsidRPr="00C620CF" w:rsidRDefault="00E235EB" w:rsidP="00C620CF">
      <w:pPr>
        <w:pStyle w:val="13"/>
        <w:numPr>
          <w:ilvl w:val="0"/>
          <w:numId w:val="431"/>
        </w:numPr>
        <w:spacing w:line="276" w:lineRule="auto"/>
        <w:ind w:firstLine="709"/>
        <w:contextualSpacing/>
        <w:jc w:val="both"/>
        <w:rPr>
          <w:color w:val="auto"/>
          <w:sz w:val="24"/>
          <w:szCs w:val="24"/>
        </w:rPr>
      </w:pPr>
      <w:r w:rsidRPr="00C620CF">
        <w:rPr>
          <w:color w:val="auto"/>
          <w:sz w:val="24"/>
          <w:szCs w:val="24"/>
        </w:rPr>
        <w:t>планируемые результаты освоения учебного предмета «Химия» — личностные, метапредметные, предметные;</w:t>
      </w:r>
    </w:p>
    <w:p w14:paraId="00822A21" w14:textId="77777777" w:rsidR="00A57638" w:rsidRPr="00C620CF" w:rsidRDefault="00E235EB" w:rsidP="00C620CF">
      <w:pPr>
        <w:pStyle w:val="13"/>
        <w:numPr>
          <w:ilvl w:val="0"/>
          <w:numId w:val="431"/>
        </w:numPr>
        <w:spacing w:line="276" w:lineRule="auto"/>
        <w:ind w:firstLine="709"/>
        <w:contextualSpacing/>
        <w:jc w:val="both"/>
        <w:rPr>
          <w:color w:val="auto"/>
          <w:sz w:val="24"/>
          <w:szCs w:val="24"/>
        </w:rPr>
      </w:pPr>
      <w:r w:rsidRPr="00C620CF">
        <w:rPr>
          <w:color w:val="auto"/>
          <w:sz w:val="24"/>
          <w:szCs w:val="24"/>
        </w:rPr>
        <w:t>содержание учебного предмета «Химия» по годам обучения;</w:t>
      </w:r>
    </w:p>
    <w:p w14:paraId="1C96E1D9" w14:textId="77777777" w:rsidR="00A57638" w:rsidRPr="00C620CF" w:rsidRDefault="00E235EB" w:rsidP="00C620CF">
      <w:pPr>
        <w:pStyle w:val="13"/>
        <w:numPr>
          <w:ilvl w:val="0"/>
          <w:numId w:val="431"/>
        </w:numPr>
        <w:spacing w:line="276" w:lineRule="auto"/>
        <w:ind w:firstLine="709"/>
        <w:contextualSpacing/>
        <w:jc w:val="both"/>
        <w:rPr>
          <w:color w:val="auto"/>
          <w:sz w:val="24"/>
          <w:szCs w:val="24"/>
        </w:rPr>
      </w:pPr>
      <w:r w:rsidRPr="00C620CF">
        <w:rPr>
          <w:color w:val="auto"/>
          <w:sz w:val="24"/>
          <w:szCs w:val="24"/>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6362FB9A" w14:textId="77777777" w:rsidR="0041654E" w:rsidRPr="00C620CF" w:rsidRDefault="0041654E" w:rsidP="00C620CF">
      <w:pPr>
        <w:pStyle w:val="af5"/>
        <w:spacing w:line="276" w:lineRule="auto"/>
        <w:ind w:firstLine="709"/>
        <w:contextualSpacing/>
        <w:rPr>
          <w:rFonts w:ascii="Times New Roman" w:hAnsi="Times New Roman" w:cs="Times New Roman"/>
          <w:sz w:val="24"/>
          <w:szCs w:val="24"/>
        </w:rPr>
      </w:pPr>
      <w:bookmarkStart w:id="650" w:name="bookmark1501"/>
    </w:p>
    <w:p w14:paraId="675B2A02" w14:textId="77777777" w:rsidR="0041654E" w:rsidRPr="00C620CF" w:rsidRDefault="0041654E" w:rsidP="00C620CF">
      <w:pPr>
        <w:spacing w:line="276" w:lineRule="auto"/>
        <w:ind w:firstLine="709"/>
        <w:contextualSpacing/>
        <w:rPr>
          <w:rFonts w:ascii="Times New Roman" w:hAnsi="Times New Roman" w:cs="Times New Roman"/>
          <w:b/>
        </w:rPr>
      </w:pPr>
      <w:r w:rsidRPr="00C620CF">
        <w:rPr>
          <w:rFonts w:ascii="Times New Roman" w:hAnsi="Times New Roman" w:cs="Times New Roman"/>
        </w:rPr>
        <w:br w:type="page"/>
      </w:r>
    </w:p>
    <w:p w14:paraId="2F6775D4"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lastRenderedPageBreak/>
        <w:t>СОДЕРЖАНИЕ УЧЕБНОГО ПРЕДМЕТА «ХИМИЯ»</w:t>
      </w:r>
      <w:bookmarkEnd w:id="650"/>
    </w:p>
    <w:p w14:paraId="2F201D75" w14:textId="77777777" w:rsidR="0041654E" w:rsidRPr="00C620CF" w:rsidRDefault="0041654E" w:rsidP="00C620CF">
      <w:pPr>
        <w:pStyle w:val="af5"/>
        <w:spacing w:line="276" w:lineRule="auto"/>
        <w:ind w:firstLine="709"/>
        <w:contextualSpacing/>
        <w:rPr>
          <w:rFonts w:ascii="Times New Roman" w:hAnsi="Times New Roman" w:cs="Times New Roman"/>
          <w:sz w:val="24"/>
          <w:szCs w:val="24"/>
        </w:rPr>
      </w:pPr>
      <w:bookmarkStart w:id="651" w:name="bookmark1503"/>
    </w:p>
    <w:p w14:paraId="7E16EA5E" w14:textId="77777777" w:rsidR="00A57638" w:rsidRPr="00C620CF" w:rsidRDefault="0041654E"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8 </w:t>
      </w:r>
      <w:r w:rsidR="00E235EB" w:rsidRPr="00C620CF">
        <w:rPr>
          <w:rFonts w:ascii="Times New Roman" w:hAnsi="Times New Roman" w:cs="Times New Roman"/>
          <w:sz w:val="24"/>
          <w:szCs w:val="24"/>
        </w:rPr>
        <w:t>КЛАСС</w:t>
      </w:r>
      <w:bookmarkEnd w:id="651"/>
    </w:p>
    <w:p w14:paraId="502A0252" w14:textId="77777777" w:rsidR="0041654E" w:rsidRPr="00C620CF" w:rsidRDefault="0041654E" w:rsidP="00C620CF">
      <w:pPr>
        <w:pStyle w:val="af5"/>
        <w:spacing w:line="276" w:lineRule="auto"/>
        <w:ind w:firstLine="709"/>
        <w:contextualSpacing/>
        <w:rPr>
          <w:rFonts w:ascii="Times New Roman" w:hAnsi="Times New Roman" w:cs="Times New Roman"/>
          <w:bCs/>
          <w:sz w:val="24"/>
          <w:szCs w:val="24"/>
        </w:rPr>
      </w:pPr>
    </w:p>
    <w:p w14:paraId="76A7EC76"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bCs/>
          <w:sz w:val="24"/>
          <w:szCs w:val="24"/>
        </w:rPr>
        <w:t>Первоначальные химические понятия</w:t>
      </w:r>
    </w:p>
    <w:p w14:paraId="2327618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8D653A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Атомы и молекулы. Химические элементы. Символы химических элементов. Простые и сложные вещества. Атомно-молекулярное учение.</w:t>
      </w:r>
    </w:p>
    <w:p w14:paraId="11535FE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692993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10C1E8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48FC1B8D"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Важнейшие представители неорганических веществ</w:t>
      </w:r>
    </w:p>
    <w:p w14:paraId="0AB9C96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46FC61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F1016A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4741255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Количество вещества. Моль. Молярная масса. Закон Авогадро. Молярный объём газов. Расчёты по химическим уравнениям.</w:t>
      </w:r>
    </w:p>
    <w:p w14:paraId="2943127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Физические свойства воды. Вода как растворитель. Растворы. Насыщенные и ненасыщенные растворы. </w:t>
      </w:r>
      <w:r w:rsidRPr="00C620CF">
        <w:rPr>
          <w:i/>
          <w:iCs/>
          <w:color w:val="auto"/>
          <w:sz w:val="24"/>
          <w:szCs w:val="24"/>
        </w:rPr>
        <w:t>Растворимость веществ в воде.</w:t>
      </w:r>
      <w:r w:rsidRPr="00C620CF">
        <w:rPr>
          <w:color w:val="auto"/>
          <w:sz w:val="24"/>
          <w:szCs w:val="24"/>
          <w:vertAlign w:val="superscript"/>
        </w:rPr>
        <w:footnoteReference w:id="23"/>
      </w:r>
      <w:r w:rsidRPr="00C620CF">
        <w:rPr>
          <w:color w:val="auto"/>
          <w:sz w:val="24"/>
          <w:szCs w:val="24"/>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D28231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7D7FF1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1462740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00A9D8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Соли. Номенклатура солей (международная и тривиальная). Физические и химические свойства солей. Получение солей.</w:t>
      </w:r>
    </w:p>
    <w:p w14:paraId="524AA54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Генетическая связь между классами неорганических соединений.</w:t>
      </w:r>
    </w:p>
    <w:p w14:paraId="14B36F1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42B94DBF" w14:textId="77777777" w:rsidR="00D36D50" w:rsidRPr="00C620CF" w:rsidRDefault="00D36D50" w:rsidP="00C620CF">
      <w:pPr>
        <w:pStyle w:val="af5"/>
        <w:spacing w:line="276" w:lineRule="auto"/>
        <w:ind w:firstLine="709"/>
        <w:contextualSpacing/>
        <w:rPr>
          <w:rFonts w:ascii="Times New Roman" w:hAnsi="Times New Roman" w:cs="Times New Roman"/>
          <w:sz w:val="24"/>
          <w:szCs w:val="24"/>
        </w:rPr>
      </w:pPr>
    </w:p>
    <w:p w14:paraId="59E87F69"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Периодический закон и Периодическая система</w:t>
      </w:r>
    </w:p>
    <w:p w14:paraId="476CD5FB"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химических элементов Д. И. Менделеева. Строение атомов.</w:t>
      </w:r>
    </w:p>
    <w:p w14:paraId="3559DB2C"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Химическая связь. Окислительно-восстановительные реакции</w:t>
      </w:r>
    </w:p>
    <w:p w14:paraId="5339EA6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FE2F6F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712A4C3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EBB6B3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770E147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Химическая связь. Ковалентная (полярная и неполярная) связь. Электроотрицательность химических элементов. Ионная связь.</w:t>
      </w:r>
    </w:p>
    <w:p w14:paraId="72333B0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Степень окисления. Окислительно-восстановительные реакции. Процессы окисления и восстановления. Окислители и восстановители.</w:t>
      </w:r>
    </w:p>
    <w:p w14:paraId="326D08E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w:t>
      </w:r>
      <w:r w:rsidRPr="00C620CF">
        <w:rPr>
          <w:color w:val="auto"/>
          <w:sz w:val="24"/>
          <w:szCs w:val="24"/>
        </w:rPr>
        <w:lastRenderedPageBreak/>
        <w:t>окислительно-восстановительных реакций (горение, реакции разложения, соединения).</w:t>
      </w:r>
    </w:p>
    <w:p w14:paraId="1BFBAC7C"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652" w:name="bookmark1505"/>
      <w:r w:rsidRPr="00C620CF">
        <w:rPr>
          <w:rFonts w:ascii="Times New Roman" w:hAnsi="Times New Roman" w:cs="Times New Roman"/>
          <w:sz w:val="24"/>
          <w:szCs w:val="24"/>
        </w:rPr>
        <w:t>Межпредметные связи</w:t>
      </w:r>
      <w:bookmarkEnd w:id="652"/>
    </w:p>
    <w:p w14:paraId="2114E2B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94A863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B0C7A0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8B203E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Биология: фотосинтез, дыхание, биосфера.</w:t>
      </w:r>
    </w:p>
    <w:p w14:paraId="504DB3E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География: атмосфера, гидросфера, минералы, горные породы, полезные ископаемые, топливо, водные ресурсы.</w:t>
      </w:r>
    </w:p>
    <w:p w14:paraId="4FFA803A" w14:textId="77777777" w:rsidR="00A57638" w:rsidRPr="00C620CF" w:rsidRDefault="00D36D50" w:rsidP="00C620CF">
      <w:pPr>
        <w:pStyle w:val="af5"/>
        <w:spacing w:line="276" w:lineRule="auto"/>
        <w:ind w:firstLine="709"/>
        <w:contextualSpacing/>
        <w:rPr>
          <w:rFonts w:ascii="Times New Roman" w:hAnsi="Times New Roman" w:cs="Times New Roman"/>
          <w:sz w:val="24"/>
          <w:szCs w:val="24"/>
        </w:rPr>
      </w:pPr>
      <w:bookmarkStart w:id="653" w:name="bookmark1507"/>
      <w:r w:rsidRPr="00C620CF">
        <w:rPr>
          <w:rFonts w:ascii="Times New Roman" w:hAnsi="Times New Roman" w:cs="Times New Roman"/>
          <w:sz w:val="24"/>
          <w:szCs w:val="24"/>
        </w:rPr>
        <w:t xml:space="preserve">9 </w:t>
      </w:r>
      <w:r w:rsidR="00E235EB" w:rsidRPr="00C620CF">
        <w:rPr>
          <w:rFonts w:ascii="Times New Roman" w:hAnsi="Times New Roman" w:cs="Times New Roman"/>
          <w:sz w:val="24"/>
          <w:szCs w:val="24"/>
        </w:rPr>
        <w:t>КЛАСС</w:t>
      </w:r>
      <w:bookmarkEnd w:id="653"/>
    </w:p>
    <w:p w14:paraId="58160178" w14:textId="77777777" w:rsidR="00D36D50" w:rsidRPr="00C620CF" w:rsidRDefault="00D36D50" w:rsidP="00C620CF">
      <w:pPr>
        <w:pStyle w:val="af5"/>
        <w:spacing w:line="276" w:lineRule="auto"/>
        <w:ind w:firstLine="709"/>
        <w:contextualSpacing/>
        <w:rPr>
          <w:rFonts w:ascii="Times New Roman" w:hAnsi="Times New Roman" w:cs="Times New Roman"/>
          <w:sz w:val="24"/>
          <w:szCs w:val="24"/>
        </w:rPr>
      </w:pPr>
    </w:p>
    <w:p w14:paraId="5F432E9C"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bCs/>
          <w:sz w:val="24"/>
          <w:szCs w:val="24"/>
        </w:rPr>
        <w:t>Вещество и химическая реакция</w:t>
      </w:r>
    </w:p>
    <w:p w14:paraId="2F60049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19D009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F2CF56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0AD03C8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1ADD58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Понятие о скорости химической реакции</w:t>
      </w:r>
      <w:r w:rsidRPr="00C620CF">
        <w:rPr>
          <w:i/>
          <w:iCs/>
          <w:color w:val="auto"/>
          <w:sz w:val="24"/>
          <w:szCs w:val="24"/>
        </w:rPr>
        <w:t>.</w:t>
      </w:r>
      <w:r w:rsidRPr="00C620CF">
        <w:rPr>
          <w:color w:val="auto"/>
          <w:sz w:val="24"/>
          <w:szCs w:val="24"/>
        </w:rPr>
        <w:t xml:space="preserve"> Понятие об обратимых и необратимых химических реакциях. Понятие о гомогенных и гетерогенных реакциях. </w:t>
      </w:r>
      <w:r w:rsidRPr="00C620CF">
        <w:rPr>
          <w:i/>
          <w:iCs/>
          <w:color w:val="auto"/>
          <w:sz w:val="24"/>
          <w:szCs w:val="24"/>
        </w:rPr>
        <w:t>Понятие о химическом равновесии. Факторы, влияющие на скорость химической реакции и положение химического равновесия.</w:t>
      </w:r>
    </w:p>
    <w:p w14:paraId="34E5DD3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1641E9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Теория электролитической диссоциации. Электролиты и не</w:t>
      </w:r>
      <w:r w:rsidR="00E63EAD" w:rsidRPr="00C620CF">
        <w:rPr>
          <w:color w:val="auto"/>
          <w:sz w:val="24"/>
          <w:szCs w:val="24"/>
        </w:rPr>
        <w:t xml:space="preserve"> </w:t>
      </w:r>
      <w:r w:rsidRPr="00C620CF">
        <w:rPr>
          <w:color w:val="auto"/>
          <w:sz w:val="24"/>
          <w:szCs w:val="24"/>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8F61C4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C620CF">
        <w:rPr>
          <w:i/>
          <w:iCs/>
          <w:color w:val="auto"/>
          <w:sz w:val="24"/>
          <w:szCs w:val="24"/>
        </w:rPr>
        <w:t>Понятие о гидролизе солей</w:t>
      </w:r>
      <w:r w:rsidRPr="00C620CF">
        <w:rPr>
          <w:color w:val="auto"/>
          <w:sz w:val="24"/>
          <w:szCs w:val="24"/>
        </w:rPr>
        <w:t>.</w:t>
      </w:r>
    </w:p>
    <w:p w14:paraId="04A7F49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w:t>
      </w:r>
      <w:r w:rsidRPr="00C620CF">
        <w:rPr>
          <w:color w:val="auto"/>
          <w:sz w:val="24"/>
          <w:szCs w:val="24"/>
        </w:rPr>
        <w:lastRenderedPageBreak/>
        <w:t>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A5DFC33"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Неметаллы и их соединения</w:t>
      </w:r>
    </w:p>
    <w:p w14:paraId="42A0F9B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499668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Общая характеристика элементов </w:t>
      </w:r>
      <w:r w:rsidRPr="00C620CF">
        <w:rPr>
          <w:color w:val="auto"/>
          <w:sz w:val="24"/>
          <w:szCs w:val="24"/>
          <w:lang w:val="en-US" w:eastAsia="en-US" w:bidi="en-US"/>
        </w:rPr>
        <w:t>VIA</w:t>
      </w:r>
      <w:r w:rsidRPr="00C620CF">
        <w:rPr>
          <w:color w:val="auto"/>
          <w:sz w:val="24"/>
          <w:szCs w:val="24"/>
        </w:rPr>
        <w:t>-группы. Особенности строения атомов, характерные степени окисления.</w:t>
      </w:r>
    </w:p>
    <w:p w14:paraId="7BFF42F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AB8526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Общая характеристика элементов </w:t>
      </w:r>
      <w:r w:rsidRPr="00C620CF">
        <w:rPr>
          <w:color w:val="auto"/>
          <w:sz w:val="24"/>
          <w:szCs w:val="24"/>
          <w:lang w:val="en-US" w:eastAsia="en-US" w:bidi="en-US"/>
        </w:rPr>
        <w:t>VA</w:t>
      </w:r>
      <w:r w:rsidRPr="00C620CF">
        <w:rPr>
          <w:color w:val="auto"/>
          <w:sz w:val="24"/>
          <w:szCs w:val="24"/>
        </w:rPr>
        <w:t>-группы. Особенности строения атомов, характерные степени окисления.</w:t>
      </w:r>
    </w:p>
    <w:p w14:paraId="5C3ED3A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14B508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14:paraId="715D9CE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Общая характеристика элементов </w:t>
      </w:r>
      <w:r w:rsidRPr="00C620CF">
        <w:rPr>
          <w:smallCaps/>
          <w:color w:val="auto"/>
          <w:sz w:val="24"/>
          <w:szCs w:val="24"/>
          <w:lang w:val="en-US" w:eastAsia="en-US" w:bidi="en-US"/>
        </w:rPr>
        <w:t>IVA</w:t>
      </w:r>
      <w:r w:rsidRPr="00C620CF">
        <w:rPr>
          <w:smallCaps/>
          <w:color w:val="auto"/>
          <w:sz w:val="24"/>
          <w:szCs w:val="24"/>
        </w:rPr>
        <w:t>-группы.</w:t>
      </w:r>
      <w:r w:rsidRPr="00C620CF">
        <w:rPr>
          <w:color w:val="auto"/>
          <w:sz w:val="24"/>
          <w:szCs w:val="24"/>
        </w:rPr>
        <w:t xml:space="preserve"> Особенности строения атомов, характерные степени окисления.</w:t>
      </w:r>
    </w:p>
    <w:p w14:paraId="2F59B4AB" w14:textId="7D246F6B"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sidR="00BD340F" w:rsidRPr="00C620CF">
        <w:rPr>
          <w:color w:val="auto"/>
          <w:sz w:val="24"/>
          <w:szCs w:val="24"/>
        </w:rPr>
        <w:t xml:space="preserve"> </w:t>
      </w:r>
      <w:r w:rsidRPr="00C620CF">
        <w:rPr>
          <w:color w:val="auto"/>
          <w:sz w:val="24"/>
          <w:szCs w:val="24"/>
        </w:rPr>
        <w:t>(</w:t>
      </w:r>
      <w:r w:rsidR="00BD340F" w:rsidRPr="00C620CF">
        <w:rPr>
          <w:smallCaps/>
          <w:color w:val="auto"/>
          <w:sz w:val="24"/>
          <w:szCs w:val="24"/>
          <w:lang w:val="en-US" w:eastAsia="en-US" w:bidi="en-US"/>
        </w:rPr>
        <w:t>IV</w:t>
      </w:r>
      <w:r w:rsidRPr="00C620CF">
        <w:rPr>
          <w:color w:val="auto"/>
          <w:sz w:val="24"/>
          <w:szCs w:val="24"/>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F74E11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C620CF">
        <w:rPr>
          <w:i/>
          <w:iCs/>
          <w:color w:val="auto"/>
          <w:sz w:val="24"/>
          <w:szCs w:val="24"/>
        </w:rPr>
        <w:t>Их состав и химическое строение.</w:t>
      </w:r>
      <w:r w:rsidRPr="00C620CF">
        <w:rPr>
          <w:color w:val="auto"/>
          <w:sz w:val="24"/>
          <w:szCs w:val="24"/>
        </w:rPr>
        <w:t xml:space="preserve"> Понятие о биологически важных веществах: жирах, белках, углеводах — и их роли в жизни человека. </w:t>
      </w:r>
      <w:r w:rsidRPr="00C620CF">
        <w:rPr>
          <w:i/>
          <w:iCs/>
          <w:color w:val="auto"/>
          <w:sz w:val="24"/>
          <w:szCs w:val="24"/>
        </w:rPr>
        <w:t>Материальное единство органических и неорганических соединений.</w:t>
      </w:r>
    </w:p>
    <w:p w14:paraId="61ECB29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C620CF">
        <w:rPr>
          <w:i/>
          <w:iCs/>
          <w:color w:val="auto"/>
          <w:sz w:val="24"/>
          <w:szCs w:val="24"/>
        </w:rPr>
        <w:t xml:space="preserve">Важнейшие строительные материалы: керамика, стекло, цемент, бетон, железобетон. Проблемы безопасного использования </w:t>
      </w:r>
      <w:r w:rsidRPr="00C620CF">
        <w:rPr>
          <w:i/>
          <w:iCs/>
          <w:color w:val="auto"/>
          <w:sz w:val="24"/>
          <w:szCs w:val="24"/>
        </w:rPr>
        <w:lastRenderedPageBreak/>
        <w:t>строительных материалов в повседневной жизни.</w:t>
      </w:r>
    </w:p>
    <w:p w14:paraId="508CD06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524E9EC"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Металлы и их соединения</w:t>
      </w:r>
    </w:p>
    <w:p w14:paraId="342ED40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38913D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3CCA1BC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097AB5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5959FA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181A51C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w:t>
      </w:r>
      <w:r w:rsidRPr="00C620CF">
        <w:rPr>
          <w:color w:val="auto"/>
          <w:sz w:val="24"/>
          <w:szCs w:val="24"/>
        </w:rPr>
        <w:lastRenderedPageBreak/>
        <w:t>решение экспериментальных задач по теме «Важнейшие металлы и их соединения».</w:t>
      </w:r>
    </w:p>
    <w:p w14:paraId="44BF70FE"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Химия и окружающая среда</w:t>
      </w:r>
    </w:p>
    <w:p w14:paraId="7F5EA13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C5C2FE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Природные источники углеводородов (уголь, природный газ, нефть), продукты их переработки, их роль в быту и промышленности.</w:t>
      </w:r>
    </w:p>
    <w:p w14:paraId="27A7425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Химический эксперимент: изучение образцов материалов (стекло, сплавы металлов, полимерные материалы).</w:t>
      </w:r>
    </w:p>
    <w:p w14:paraId="56A88960"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Межпредметные связи</w:t>
      </w:r>
    </w:p>
    <w:p w14:paraId="1AAB013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D597C0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CF91B5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B9A0AC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Биология: фотосинтез, дыхание, биосфера, экосистема, минеральные удобрения, микроэлементы, макроэлементы, питательные вещества.</w:t>
      </w:r>
    </w:p>
    <w:p w14:paraId="3F9B728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География: атмосфера, гидросфера, минералы, горные породы, полезные ископаемые, топливо, водные ресурсы.</w:t>
      </w:r>
    </w:p>
    <w:p w14:paraId="49851B14" w14:textId="77777777" w:rsidR="00D36D50" w:rsidRPr="00C620CF" w:rsidRDefault="00D36D50" w:rsidP="00C620CF">
      <w:pPr>
        <w:spacing w:line="276" w:lineRule="auto"/>
        <w:ind w:firstLine="709"/>
        <w:contextualSpacing/>
        <w:rPr>
          <w:rFonts w:ascii="Times New Roman" w:hAnsi="Times New Roman" w:cs="Times New Roman"/>
          <w:b/>
        </w:rPr>
      </w:pPr>
      <w:bookmarkStart w:id="654" w:name="bookmark1509"/>
      <w:r w:rsidRPr="00C620CF">
        <w:rPr>
          <w:rFonts w:ascii="Times New Roman" w:hAnsi="Times New Roman" w:cs="Times New Roman"/>
        </w:rPr>
        <w:br w:type="page"/>
      </w:r>
    </w:p>
    <w:p w14:paraId="0E732955" w14:textId="77777777" w:rsidR="00DE40A2" w:rsidRDefault="00E235EB" w:rsidP="00DE40A2">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lastRenderedPageBreak/>
        <w:t>ПЛАНИРУЕМЫЕ РЕЗУЛЬТАТЫ ОСВОЕНИЯ</w:t>
      </w:r>
      <w:bookmarkEnd w:id="654"/>
      <w:r w:rsidR="00DE40A2">
        <w:rPr>
          <w:rFonts w:ascii="Times New Roman" w:hAnsi="Times New Roman" w:cs="Times New Roman"/>
          <w:sz w:val="24"/>
          <w:szCs w:val="24"/>
        </w:rPr>
        <w:t xml:space="preserve"> </w:t>
      </w:r>
      <w:r w:rsidRPr="00C620CF">
        <w:rPr>
          <w:rFonts w:ascii="Times New Roman" w:hAnsi="Times New Roman" w:cs="Times New Roman"/>
          <w:sz w:val="24"/>
          <w:szCs w:val="24"/>
        </w:rPr>
        <w:t xml:space="preserve">УЧЕБНОГО ПРЕДМЕТА «ХИМИЯ» </w:t>
      </w:r>
    </w:p>
    <w:p w14:paraId="6C910FF4" w14:textId="730559FF" w:rsidR="00A57638" w:rsidRPr="00C620CF" w:rsidRDefault="00E235EB" w:rsidP="00DE40A2">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НА УРОВНЕ ОСНОВНОГО ОБЩЕГО ОБРАЗОВАНИЯ</w:t>
      </w:r>
    </w:p>
    <w:p w14:paraId="141DF7EF" w14:textId="77777777" w:rsidR="00D36D50" w:rsidRPr="00C620CF" w:rsidRDefault="00D36D50" w:rsidP="00C620CF">
      <w:pPr>
        <w:pStyle w:val="af5"/>
        <w:spacing w:line="276" w:lineRule="auto"/>
        <w:ind w:firstLine="709"/>
        <w:contextualSpacing/>
        <w:rPr>
          <w:rFonts w:ascii="Times New Roman" w:hAnsi="Times New Roman" w:cs="Times New Roman"/>
          <w:sz w:val="24"/>
          <w:szCs w:val="24"/>
        </w:rPr>
      </w:pPr>
    </w:p>
    <w:p w14:paraId="5CBD3BB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2A844DA" w14:textId="77777777" w:rsidR="00D36D50" w:rsidRPr="00C620CF" w:rsidRDefault="00D36D50" w:rsidP="00C620CF">
      <w:pPr>
        <w:pStyle w:val="af5"/>
        <w:spacing w:line="276" w:lineRule="auto"/>
        <w:ind w:firstLine="709"/>
        <w:contextualSpacing/>
        <w:rPr>
          <w:rFonts w:ascii="Times New Roman" w:hAnsi="Times New Roman" w:cs="Times New Roman"/>
          <w:sz w:val="24"/>
          <w:szCs w:val="24"/>
        </w:rPr>
      </w:pPr>
      <w:bookmarkStart w:id="655" w:name="bookmark1512"/>
    </w:p>
    <w:p w14:paraId="6C663E94"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Личностные результаты</w:t>
      </w:r>
      <w:bookmarkEnd w:id="655"/>
    </w:p>
    <w:p w14:paraId="297B965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54495D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Личностные результаты отражают сформированность, в том числе в части:</w:t>
      </w:r>
    </w:p>
    <w:p w14:paraId="33358FC8"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Патриотического воспитания</w:t>
      </w:r>
    </w:p>
    <w:p w14:paraId="28D9BF5A" w14:textId="77777777" w:rsidR="00A57638" w:rsidRPr="00C620CF" w:rsidRDefault="00E235EB" w:rsidP="00C620CF">
      <w:pPr>
        <w:pStyle w:val="13"/>
        <w:numPr>
          <w:ilvl w:val="0"/>
          <w:numId w:val="190"/>
        </w:numPr>
        <w:tabs>
          <w:tab w:val="left" w:pos="543"/>
        </w:tabs>
        <w:spacing w:line="276" w:lineRule="auto"/>
        <w:ind w:firstLine="709"/>
        <w:contextualSpacing/>
        <w:jc w:val="both"/>
        <w:rPr>
          <w:color w:val="auto"/>
          <w:sz w:val="24"/>
          <w:szCs w:val="24"/>
        </w:rPr>
      </w:pPr>
      <w:r w:rsidRPr="00C620CF">
        <w:rPr>
          <w:color w:val="auto"/>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448EB56A"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Гражданского воспитания</w:t>
      </w:r>
    </w:p>
    <w:p w14:paraId="31D2758E" w14:textId="77777777" w:rsidR="00A57638" w:rsidRPr="00C620CF" w:rsidRDefault="00E235EB" w:rsidP="00C620CF">
      <w:pPr>
        <w:pStyle w:val="13"/>
        <w:numPr>
          <w:ilvl w:val="0"/>
          <w:numId w:val="190"/>
        </w:numPr>
        <w:tabs>
          <w:tab w:val="left" w:pos="543"/>
        </w:tabs>
        <w:spacing w:line="276" w:lineRule="auto"/>
        <w:ind w:firstLine="709"/>
        <w:contextualSpacing/>
        <w:jc w:val="both"/>
        <w:rPr>
          <w:color w:val="auto"/>
          <w:sz w:val="24"/>
          <w:szCs w:val="24"/>
        </w:rPr>
      </w:pPr>
      <w:r w:rsidRPr="00C620CF">
        <w:rPr>
          <w:color w:val="auto"/>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1F49E73"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Ценности научного познания</w:t>
      </w:r>
    </w:p>
    <w:p w14:paraId="506FA820" w14:textId="77777777" w:rsidR="00A57638" w:rsidRPr="00C620CF" w:rsidRDefault="00E235EB" w:rsidP="00C620CF">
      <w:pPr>
        <w:pStyle w:val="13"/>
        <w:numPr>
          <w:ilvl w:val="0"/>
          <w:numId w:val="190"/>
        </w:numPr>
        <w:tabs>
          <w:tab w:val="left" w:pos="543"/>
        </w:tabs>
        <w:spacing w:line="276" w:lineRule="auto"/>
        <w:ind w:firstLine="709"/>
        <w:contextualSpacing/>
        <w:jc w:val="both"/>
        <w:rPr>
          <w:color w:val="auto"/>
          <w:sz w:val="24"/>
          <w:szCs w:val="24"/>
        </w:rPr>
      </w:pPr>
      <w:r w:rsidRPr="00C620CF">
        <w:rPr>
          <w:color w:val="auto"/>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691A153" w14:textId="77777777" w:rsidR="00A57638" w:rsidRPr="00C620CF" w:rsidRDefault="00E235EB" w:rsidP="00C620CF">
      <w:pPr>
        <w:pStyle w:val="13"/>
        <w:numPr>
          <w:ilvl w:val="0"/>
          <w:numId w:val="190"/>
        </w:numPr>
        <w:tabs>
          <w:tab w:val="left" w:pos="543"/>
        </w:tabs>
        <w:spacing w:line="276" w:lineRule="auto"/>
        <w:ind w:firstLine="709"/>
        <w:contextualSpacing/>
        <w:jc w:val="both"/>
        <w:rPr>
          <w:color w:val="auto"/>
          <w:sz w:val="24"/>
          <w:szCs w:val="24"/>
        </w:rPr>
      </w:pPr>
      <w:r w:rsidRPr="00C620CF">
        <w:rPr>
          <w:color w:val="auto"/>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14:paraId="7BE6D4DA" w14:textId="77777777" w:rsidR="00A57638" w:rsidRPr="00C620CF" w:rsidRDefault="00E235EB" w:rsidP="00C620CF">
      <w:pPr>
        <w:pStyle w:val="13"/>
        <w:numPr>
          <w:ilvl w:val="0"/>
          <w:numId w:val="190"/>
        </w:numPr>
        <w:tabs>
          <w:tab w:val="left" w:pos="543"/>
        </w:tabs>
        <w:spacing w:line="276" w:lineRule="auto"/>
        <w:ind w:firstLine="709"/>
        <w:contextualSpacing/>
        <w:jc w:val="both"/>
        <w:rPr>
          <w:color w:val="auto"/>
          <w:sz w:val="24"/>
          <w:szCs w:val="24"/>
        </w:rPr>
      </w:pPr>
      <w:r w:rsidRPr="00C620CF">
        <w:rPr>
          <w:color w:val="auto"/>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1809805" w14:textId="77777777" w:rsidR="00A57638" w:rsidRPr="00C620CF" w:rsidRDefault="00E235EB" w:rsidP="00C620CF">
      <w:pPr>
        <w:pStyle w:val="13"/>
        <w:numPr>
          <w:ilvl w:val="0"/>
          <w:numId w:val="190"/>
        </w:numPr>
        <w:tabs>
          <w:tab w:val="left" w:pos="543"/>
        </w:tabs>
        <w:spacing w:line="276" w:lineRule="auto"/>
        <w:ind w:firstLine="709"/>
        <w:contextualSpacing/>
        <w:jc w:val="both"/>
        <w:rPr>
          <w:color w:val="auto"/>
          <w:sz w:val="24"/>
          <w:szCs w:val="24"/>
        </w:rPr>
      </w:pPr>
      <w:r w:rsidRPr="00C620CF">
        <w:rPr>
          <w:color w:val="auto"/>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1D54D627"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Формирования культуры здоровья</w:t>
      </w:r>
    </w:p>
    <w:p w14:paraId="5AA863F1" w14:textId="77777777" w:rsidR="00A57638" w:rsidRPr="00C620CF" w:rsidRDefault="00E235EB" w:rsidP="00C620CF">
      <w:pPr>
        <w:pStyle w:val="13"/>
        <w:numPr>
          <w:ilvl w:val="0"/>
          <w:numId w:val="190"/>
        </w:numPr>
        <w:tabs>
          <w:tab w:val="left" w:pos="543"/>
        </w:tabs>
        <w:spacing w:line="276" w:lineRule="auto"/>
        <w:ind w:firstLine="709"/>
        <w:contextualSpacing/>
        <w:jc w:val="both"/>
        <w:rPr>
          <w:color w:val="auto"/>
          <w:sz w:val="24"/>
          <w:szCs w:val="24"/>
        </w:rPr>
      </w:pPr>
      <w:r w:rsidRPr="00C620CF">
        <w:rPr>
          <w:color w:val="auto"/>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090F0339"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Трудового воспитания</w:t>
      </w:r>
    </w:p>
    <w:p w14:paraId="1FFB600D" w14:textId="77777777" w:rsidR="00A57638" w:rsidRPr="00C620CF" w:rsidRDefault="00E235EB" w:rsidP="00C620CF">
      <w:pPr>
        <w:pStyle w:val="13"/>
        <w:numPr>
          <w:ilvl w:val="0"/>
          <w:numId w:val="190"/>
        </w:numPr>
        <w:tabs>
          <w:tab w:val="left" w:pos="548"/>
        </w:tabs>
        <w:spacing w:line="276" w:lineRule="auto"/>
        <w:ind w:firstLine="709"/>
        <w:contextualSpacing/>
        <w:jc w:val="both"/>
        <w:rPr>
          <w:color w:val="auto"/>
          <w:sz w:val="24"/>
          <w:szCs w:val="24"/>
        </w:rPr>
      </w:pPr>
      <w:r w:rsidRPr="00C620CF">
        <w:rPr>
          <w:color w:val="auto"/>
          <w:sz w:val="24"/>
          <w:szCs w:val="24"/>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w:t>
      </w:r>
      <w:r w:rsidRPr="00C620CF">
        <w:rPr>
          <w:color w:val="auto"/>
          <w:sz w:val="24"/>
          <w:szCs w:val="24"/>
        </w:rPr>
        <w:lastRenderedPageBreak/>
        <w:t>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9A08AFF"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Экологического воспитания</w:t>
      </w:r>
    </w:p>
    <w:p w14:paraId="6F011BEB" w14:textId="77777777" w:rsidR="00A57638" w:rsidRPr="00C620CF" w:rsidRDefault="00E235EB" w:rsidP="00C620CF">
      <w:pPr>
        <w:pStyle w:val="13"/>
        <w:numPr>
          <w:ilvl w:val="0"/>
          <w:numId w:val="190"/>
        </w:numPr>
        <w:tabs>
          <w:tab w:val="left" w:pos="543"/>
        </w:tabs>
        <w:spacing w:line="276" w:lineRule="auto"/>
        <w:ind w:firstLine="709"/>
        <w:contextualSpacing/>
        <w:jc w:val="both"/>
        <w:rPr>
          <w:color w:val="auto"/>
          <w:sz w:val="24"/>
          <w:szCs w:val="24"/>
        </w:rPr>
      </w:pPr>
      <w:r w:rsidRPr="00C620CF">
        <w:rPr>
          <w:color w:val="auto"/>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8990AEC" w14:textId="77777777" w:rsidR="00A57638" w:rsidRPr="00C620CF" w:rsidRDefault="00E235EB" w:rsidP="00C620CF">
      <w:pPr>
        <w:pStyle w:val="13"/>
        <w:numPr>
          <w:ilvl w:val="0"/>
          <w:numId w:val="190"/>
        </w:numPr>
        <w:tabs>
          <w:tab w:val="left" w:pos="663"/>
        </w:tabs>
        <w:spacing w:line="276" w:lineRule="auto"/>
        <w:ind w:firstLine="709"/>
        <w:contextualSpacing/>
        <w:jc w:val="both"/>
        <w:rPr>
          <w:color w:val="auto"/>
          <w:sz w:val="24"/>
          <w:szCs w:val="24"/>
        </w:rPr>
      </w:pPr>
      <w:r w:rsidRPr="00C620CF">
        <w:rPr>
          <w:color w:val="auto"/>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244BFA6" w14:textId="77777777" w:rsidR="00A57638" w:rsidRPr="00C620CF" w:rsidRDefault="00E235EB" w:rsidP="00C620CF">
      <w:pPr>
        <w:pStyle w:val="13"/>
        <w:numPr>
          <w:ilvl w:val="0"/>
          <w:numId w:val="190"/>
        </w:numPr>
        <w:tabs>
          <w:tab w:val="left" w:pos="663"/>
        </w:tabs>
        <w:spacing w:line="276" w:lineRule="auto"/>
        <w:ind w:firstLine="709"/>
        <w:contextualSpacing/>
        <w:jc w:val="both"/>
        <w:rPr>
          <w:color w:val="auto"/>
          <w:sz w:val="24"/>
          <w:szCs w:val="24"/>
        </w:rPr>
      </w:pPr>
      <w:r w:rsidRPr="00C620CF">
        <w:rPr>
          <w:color w:val="auto"/>
          <w:sz w:val="24"/>
          <w:szCs w:val="24"/>
        </w:rPr>
        <w:t>экологического мышления, умения руководствоваться им в познавательной, коммуникативной и социальной практике.</w:t>
      </w:r>
    </w:p>
    <w:p w14:paraId="62791AD2" w14:textId="77777777" w:rsidR="00D36D50" w:rsidRPr="00C620CF" w:rsidRDefault="00D36D50" w:rsidP="00C620CF">
      <w:pPr>
        <w:pStyle w:val="af5"/>
        <w:spacing w:line="276" w:lineRule="auto"/>
        <w:ind w:firstLine="709"/>
        <w:contextualSpacing/>
        <w:rPr>
          <w:rFonts w:ascii="Times New Roman" w:hAnsi="Times New Roman" w:cs="Times New Roman"/>
          <w:sz w:val="24"/>
          <w:szCs w:val="24"/>
        </w:rPr>
      </w:pPr>
      <w:bookmarkStart w:id="656" w:name="bookmark1514"/>
    </w:p>
    <w:p w14:paraId="5B06CA1F"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Метапредметные результаты</w:t>
      </w:r>
      <w:bookmarkEnd w:id="656"/>
    </w:p>
    <w:p w14:paraId="2E84ED5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C90FF0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2194E878"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Базовыми логическими действиями</w:t>
      </w:r>
    </w:p>
    <w:p w14:paraId="68A70228" w14:textId="77777777" w:rsidR="00A57638" w:rsidRPr="00C620CF" w:rsidRDefault="00E235EB" w:rsidP="00C620CF">
      <w:pPr>
        <w:pStyle w:val="13"/>
        <w:numPr>
          <w:ilvl w:val="0"/>
          <w:numId w:val="191"/>
        </w:numPr>
        <w:tabs>
          <w:tab w:val="left" w:pos="543"/>
        </w:tabs>
        <w:spacing w:line="276" w:lineRule="auto"/>
        <w:ind w:firstLine="709"/>
        <w:contextualSpacing/>
        <w:jc w:val="both"/>
        <w:rPr>
          <w:color w:val="auto"/>
          <w:sz w:val="24"/>
          <w:szCs w:val="24"/>
        </w:rPr>
      </w:pPr>
      <w:r w:rsidRPr="00C620CF">
        <w:rPr>
          <w:color w:val="auto"/>
          <w:sz w:val="24"/>
          <w:szCs w:val="24"/>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6A0AAC12" w14:textId="77777777" w:rsidR="00A57638" w:rsidRPr="00C620CF" w:rsidRDefault="00E235EB" w:rsidP="00C620CF">
      <w:pPr>
        <w:pStyle w:val="13"/>
        <w:numPr>
          <w:ilvl w:val="0"/>
          <w:numId w:val="191"/>
        </w:numPr>
        <w:tabs>
          <w:tab w:val="left" w:pos="543"/>
        </w:tabs>
        <w:spacing w:line="276" w:lineRule="auto"/>
        <w:ind w:firstLine="709"/>
        <w:contextualSpacing/>
        <w:jc w:val="both"/>
        <w:rPr>
          <w:color w:val="auto"/>
          <w:sz w:val="24"/>
          <w:szCs w:val="24"/>
        </w:rPr>
      </w:pPr>
      <w:r w:rsidRPr="00C620CF">
        <w:rPr>
          <w:color w:val="auto"/>
          <w:sz w:val="24"/>
          <w:szCs w:val="24"/>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6780BD3"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Базовыми исследовательскими действиями</w:t>
      </w:r>
    </w:p>
    <w:p w14:paraId="366A7CF6" w14:textId="77777777" w:rsidR="00A57638" w:rsidRPr="00C620CF" w:rsidRDefault="00E235EB" w:rsidP="00C620CF">
      <w:pPr>
        <w:pStyle w:val="13"/>
        <w:numPr>
          <w:ilvl w:val="0"/>
          <w:numId w:val="191"/>
        </w:numPr>
        <w:tabs>
          <w:tab w:val="left" w:pos="543"/>
        </w:tabs>
        <w:spacing w:line="276" w:lineRule="auto"/>
        <w:ind w:firstLine="709"/>
        <w:contextualSpacing/>
        <w:jc w:val="both"/>
        <w:rPr>
          <w:color w:val="auto"/>
          <w:sz w:val="24"/>
          <w:szCs w:val="24"/>
        </w:rPr>
      </w:pPr>
      <w:r w:rsidRPr="00C620CF">
        <w:rPr>
          <w:color w:val="auto"/>
          <w:sz w:val="24"/>
          <w:szCs w:val="24"/>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E48C502" w14:textId="77777777" w:rsidR="00A57638" w:rsidRPr="00C620CF" w:rsidRDefault="00E235EB" w:rsidP="00C620CF">
      <w:pPr>
        <w:pStyle w:val="13"/>
        <w:numPr>
          <w:ilvl w:val="0"/>
          <w:numId w:val="191"/>
        </w:numPr>
        <w:tabs>
          <w:tab w:val="left" w:pos="543"/>
        </w:tabs>
        <w:spacing w:line="276" w:lineRule="auto"/>
        <w:ind w:firstLine="709"/>
        <w:contextualSpacing/>
        <w:jc w:val="both"/>
        <w:rPr>
          <w:color w:val="auto"/>
          <w:sz w:val="24"/>
          <w:szCs w:val="24"/>
        </w:rPr>
      </w:pPr>
      <w:r w:rsidRPr="00C620CF">
        <w:rPr>
          <w:color w:val="auto"/>
          <w:sz w:val="24"/>
          <w:szCs w:val="24"/>
        </w:rPr>
        <w:t xml:space="preserve">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w:t>
      </w:r>
      <w:r w:rsidRPr="00C620CF">
        <w:rPr>
          <w:color w:val="auto"/>
          <w:sz w:val="24"/>
          <w:szCs w:val="24"/>
        </w:rPr>
        <w:lastRenderedPageBreak/>
        <w:t>формулировать обобщения и выводы по результатам проведённого опыта, исследования, составлять отчёт о проделанной работе;</w:t>
      </w:r>
    </w:p>
    <w:p w14:paraId="38BA96D3"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Работой с информацией</w:t>
      </w:r>
    </w:p>
    <w:p w14:paraId="6938DFDC" w14:textId="77777777" w:rsidR="00A57638" w:rsidRPr="00C620CF" w:rsidRDefault="00E235EB" w:rsidP="00C620CF">
      <w:pPr>
        <w:pStyle w:val="13"/>
        <w:numPr>
          <w:ilvl w:val="0"/>
          <w:numId w:val="191"/>
        </w:numPr>
        <w:tabs>
          <w:tab w:val="left" w:pos="543"/>
        </w:tabs>
        <w:spacing w:line="276" w:lineRule="auto"/>
        <w:ind w:firstLine="709"/>
        <w:contextualSpacing/>
        <w:jc w:val="both"/>
        <w:rPr>
          <w:color w:val="auto"/>
          <w:sz w:val="24"/>
          <w:szCs w:val="24"/>
        </w:rPr>
      </w:pPr>
      <w:r w:rsidRPr="00C620CF">
        <w:rPr>
          <w:color w:val="auto"/>
          <w:sz w:val="24"/>
          <w:szCs w:val="24"/>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45F0F880" w14:textId="77777777" w:rsidR="00A57638" w:rsidRPr="00C620CF" w:rsidRDefault="00E235EB" w:rsidP="00C620CF">
      <w:pPr>
        <w:pStyle w:val="13"/>
        <w:numPr>
          <w:ilvl w:val="0"/>
          <w:numId w:val="191"/>
        </w:numPr>
        <w:tabs>
          <w:tab w:val="left" w:pos="548"/>
        </w:tabs>
        <w:spacing w:line="276" w:lineRule="auto"/>
        <w:ind w:firstLine="709"/>
        <w:contextualSpacing/>
        <w:jc w:val="both"/>
        <w:rPr>
          <w:color w:val="auto"/>
          <w:sz w:val="24"/>
          <w:szCs w:val="24"/>
        </w:rPr>
      </w:pPr>
      <w:r w:rsidRPr="00C620CF">
        <w:rPr>
          <w:color w:val="auto"/>
          <w:sz w:val="24"/>
          <w:szCs w:val="24"/>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87A30D3" w14:textId="77777777" w:rsidR="00A57638" w:rsidRPr="00C620CF" w:rsidRDefault="00E235EB" w:rsidP="00C620CF">
      <w:pPr>
        <w:pStyle w:val="13"/>
        <w:numPr>
          <w:ilvl w:val="0"/>
          <w:numId w:val="191"/>
        </w:numPr>
        <w:tabs>
          <w:tab w:val="left" w:pos="543"/>
        </w:tabs>
        <w:spacing w:line="276" w:lineRule="auto"/>
        <w:ind w:firstLine="709"/>
        <w:contextualSpacing/>
        <w:jc w:val="both"/>
        <w:rPr>
          <w:color w:val="auto"/>
          <w:sz w:val="24"/>
          <w:szCs w:val="24"/>
        </w:rPr>
      </w:pPr>
      <w:r w:rsidRPr="00C620CF">
        <w:rPr>
          <w:color w:val="auto"/>
          <w:sz w:val="24"/>
          <w:szCs w:val="24"/>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2AFDED4"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Универсальными коммуникативными действиями</w:t>
      </w:r>
    </w:p>
    <w:p w14:paraId="00042C22" w14:textId="77777777" w:rsidR="00A57638" w:rsidRPr="00C620CF" w:rsidRDefault="00E235EB" w:rsidP="00C620CF">
      <w:pPr>
        <w:pStyle w:val="13"/>
        <w:numPr>
          <w:ilvl w:val="0"/>
          <w:numId w:val="191"/>
        </w:numPr>
        <w:tabs>
          <w:tab w:val="left" w:pos="548"/>
        </w:tabs>
        <w:spacing w:line="276" w:lineRule="auto"/>
        <w:ind w:firstLine="709"/>
        <w:contextualSpacing/>
        <w:jc w:val="both"/>
        <w:rPr>
          <w:color w:val="auto"/>
          <w:sz w:val="24"/>
          <w:szCs w:val="24"/>
        </w:rPr>
      </w:pPr>
      <w:r w:rsidRPr="00C620CF">
        <w:rPr>
          <w:color w:val="auto"/>
          <w:sz w:val="24"/>
          <w:szCs w:val="24"/>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3B1DC1E9" w14:textId="77777777" w:rsidR="00A57638" w:rsidRPr="00C620CF" w:rsidRDefault="00E235EB" w:rsidP="00C620CF">
      <w:pPr>
        <w:pStyle w:val="13"/>
        <w:numPr>
          <w:ilvl w:val="0"/>
          <w:numId w:val="191"/>
        </w:numPr>
        <w:tabs>
          <w:tab w:val="left" w:pos="543"/>
        </w:tabs>
        <w:spacing w:line="276" w:lineRule="auto"/>
        <w:ind w:firstLine="709"/>
        <w:contextualSpacing/>
        <w:jc w:val="both"/>
        <w:rPr>
          <w:color w:val="auto"/>
          <w:sz w:val="24"/>
          <w:szCs w:val="24"/>
        </w:rPr>
      </w:pPr>
      <w:r w:rsidRPr="00C620CF">
        <w:rPr>
          <w:color w:val="auto"/>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FA4CBE7" w14:textId="77777777" w:rsidR="00A57638" w:rsidRPr="00C620CF" w:rsidRDefault="00E235EB" w:rsidP="00C620CF">
      <w:pPr>
        <w:pStyle w:val="13"/>
        <w:numPr>
          <w:ilvl w:val="0"/>
          <w:numId w:val="191"/>
        </w:numPr>
        <w:tabs>
          <w:tab w:val="left" w:pos="663"/>
        </w:tabs>
        <w:spacing w:line="276" w:lineRule="auto"/>
        <w:ind w:firstLine="709"/>
        <w:contextualSpacing/>
        <w:jc w:val="both"/>
        <w:rPr>
          <w:color w:val="auto"/>
          <w:sz w:val="24"/>
          <w:szCs w:val="24"/>
        </w:rPr>
      </w:pPr>
      <w:r w:rsidRPr="00C620CF">
        <w:rPr>
          <w:color w:val="auto"/>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702F56D3"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Универсальными регулятивными действиями</w:t>
      </w:r>
    </w:p>
    <w:p w14:paraId="6322CADF" w14:textId="77777777" w:rsidR="00A57638" w:rsidRPr="00C620CF" w:rsidRDefault="00E235EB" w:rsidP="00C620CF">
      <w:pPr>
        <w:pStyle w:val="13"/>
        <w:numPr>
          <w:ilvl w:val="0"/>
          <w:numId w:val="191"/>
        </w:numPr>
        <w:tabs>
          <w:tab w:val="left" w:pos="663"/>
        </w:tabs>
        <w:spacing w:line="276" w:lineRule="auto"/>
        <w:ind w:firstLine="709"/>
        <w:contextualSpacing/>
        <w:jc w:val="both"/>
        <w:rPr>
          <w:color w:val="auto"/>
          <w:sz w:val="24"/>
          <w:szCs w:val="24"/>
        </w:rPr>
      </w:pPr>
      <w:r w:rsidRPr="00C620CF">
        <w:rPr>
          <w:color w:val="auto"/>
          <w:sz w:val="24"/>
          <w:szCs w:val="24"/>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48CDAE58" w14:textId="77777777" w:rsidR="00A57638" w:rsidRPr="00C620CF" w:rsidRDefault="00E235EB" w:rsidP="00C620CF">
      <w:pPr>
        <w:pStyle w:val="13"/>
        <w:numPr>
          <w:ilvl w:val="0"/>
          <w:numId w:val="191"/>
        </w:numPr>
        <w:tabs>
          <w:tab w:val="left" w:pos="668"/>
        </w:tabs>
        <w:spacing w:line="276" w:lineRule="auto"/>
        <w:ind w:firstLine="709"/>
        <w:contextualSpacing/>
        <w:jc w:val="both"/>
        <w:rPr>
          <w:color w:val="auto"/>
          <w:sz w:val="24"/>
          <w:szCs w:val="24"/>
        </w:rPr>
      </w:pPr>
      <w:r w:rsidRPr="00C620CF">
        <w:rPr>
          <w:color w:val="auto"/>
          <w:sz w:val="24"/>
          <w:szCs w:val="24"/>
        </w:rPr>
        <w:t>умением использовать и анализировать контексты, предлагаемые в условии заданий.</w:t>
      </w:r>
    </w:p>
    <w:p w14:paraId="15A63DF0" w14:textId="77777777" w:rsidR="00D36D50" w:rsidRPr="00C620CF" w:rsidRDefault="00D36D50" w:rsidP="00C620CF">
      <w:pPr>
        <w:pStyle w:val="af5"/>
        <w:spacing w:line="276" w:lineRule="auto"/>
        <w:ind w:firstLine="709"/>
        <w:contextualSpacing/>
        <w:rPr>
          <w:rFonts w:ascii="Times New Roman" w:hAnsi="Times New Roman" w:cs="Times New Roman"/>
          <w:sz w:val="24"/>
          <w:szCs w:val="24"/>
        </w:rPr>
      </w:pPr>
      <w:bookmarkStart w:id="657" w:name="bookmark1516"/>
    </w:p>
    <w:p w14:paraId="25A2DD1B"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Предметные результаты</w:t>
      </w:r>
      <w:bookmarkEnd w:id="657"/>
    </w:p>
    <w:p w14:paraId="7409222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D6F5D9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Предметные результаты представлены по годам обучения и отражают сформированность у обучающихся следующих умений:</w:t>
      </w:r>
    </w:p>
    <w:p w14:paraId="5465A78B" w14:textId="77777777" w:rsidR="00D36D50" w:rsidRPr="00C620CF" w:rsidRDefault="00D36D50" w:rsidP="00C620CF">
      <w:pPr>
        <w:pStyle w:val="13"/>
        <w:spacing w:line="276" w:lineRule="auto"/>
        <w:ind w:firstLine="709"/>
        <w:contextualSpacing/>
        <w:jc w:val="both"/>
        <w:rPr>
          <w:color w:val="auto"/>
          <w:sz w:val="24"/>
          <w:szCs w:val="24"/>
        </w:rPr>
      </w:pPr>
    </w:p>
    <w:p w14:paraId="5AD962DA" w14:textId="77777777" w:rsidR="00A57638" w:rsidRPr="00C620CF" w:rsidRDefault="00D36D50" w:rsidP="00C620CF">
      <w:pPr>
        <w:pStyle w:val="af5"/>
        <w:spacing w:line="276" w:lineRule="auto"/>
        <w:ind w:firstLine="709"/>
        <w:contextualSpacing/>
        <w:rPr>
          <w:rFonts w:ascii="Times New Roman" w:hAnsi="Times New Roman" w:cs="Times New Roman"/>
          <w:sz w:val="24"/>
          <w:szCs w:val="24"/>
        </w:rPr>
      </w:pPr>
      <w:bookmarkStart w:id="658" w:name="bookmark1518"/>
      <w:r w:rsidRPr="00C620CF">
        <w:rPr>
          <w:rFonts w:ascii="Times New Roman" w:hAnsi="Times New Roman" w:cs="Times New Roman"/>
          <w:sz w:val="24"/>
          <w:szCs w:val="24"/>
        </w:rPr>
        <w:t xml:space="preserve">8 </w:t>
      </w:r>
      <w:r w:rsidR="00E235EB" w:rsidRPr="00C620CF">
        <w:rPr>
          <w:rFonts w:ascii="Times New Roman" w:hAnsi="Times New Roman" w:cs="Times New Roman"/>
          <w:sz w:val="24"/>
          <w:szCs w:val="24"/>
        </w:rPr>
        <w:t>КЛАСС</w:t>
      </w:r>
      <w:bookmarkEnd w:id="658"/>
    </w:p>
    <w:p w14:paraId="60B2197D" w14:textId="77777777" w:rsidR="00D36D50" w:rsidRPr="00C620CF" w:rsidRDefault="00D36D50" w:rsidP="00C620CF">
      <w:pPr>
        <w:pStyle w:val="af5"/>
        <w:spacing w:line="276" w:lineRule="auto"/>
        <w:ind w:firstLine="709"/>
        <w:contextualSpacing/>
        <w:rPr>
          <w:rFonts w:ascii="Times New Roman" w:hAnsi="Times New Roman" w:cs="Times New Roman"/>
          <w:sz w:val="24"/>
          <w:szCs w:val="24"/>
        </w:rPr>
      </w:pPr>
    </w:p>
    <w:p w14:paraId="2B88B783" w14:textId="77777777" w:rsidR="00A57638" w:rsidRPr="00C620CF" w:rsidRDefault="00E235EB" w:rsidP="00C620CF">
      <w:pPr>
        <w:pStyle w:val="13"/>
        <w:numPr>
          <w:ilvl w:val="0"/>
          <w:numId w:val="192"/>
        </w:numPr>
        <w:tabs>
          <w:tab w:val="left" w:pos="548"/>
        </w:tabs>
        <w:spacing w:line="276" w:lineRule="auto"/>
        <w:ind w:firstLine="709"/>
        <w:contextualSpacing/>
        <w:jc w:val="both"/>
        <w:rPr>
          <w:color w:val="auto"/>
          <w:sz w:val="24"/>
          <w:szCs w:val="24"/>
        </w:rPr>
      </w:pPr>
      <w:r w:rsidRPr="00C620CF">
        <w:rPr>
          <w:i/>
          <w:iCs/>
          <w:color w:val="auto"/>
          <w:sz w:val="24"/>
          <w:szCs w:val="24"/>
        </w:rPr>
        <w:t>раскрывать смысл</w:t>
      </w:r>
      <w:r w:rsidRPr="00C620CF">
        <w:rPr>
          <w:color w:val="auto"/>
          <w:sz w:val="24"/>
          <w:szCs w:val="24"/>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w:t>
      </w:r>
      <w:r w:rsidRPr="00C620CF">
        <w:rPr>
          <w:color w:val="auto"/>
          <w:sz w:val="24"/>
          <w:szCs w:val="24"/>
        </w:rPr>
        <w:lastRenderedPageBreak/>
        <w:t>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6F4F408" w14:textId="77777777" w:rsidR="00A57638" w:rsidRPr="00C620CF" w:rsidRDefault="00E235EB" w:rsidP="00C620CF">
      <w:pPr>
        <w:pStyle w:val="13"/>
        <w:numPr>
          <w:ilvl w:val="0"/>
          <w:numId w:val="192"/>
        </w:numPr>
        <w:tabs>
          <w:tab w:val="left" w:pos="543"/>
        </w:tabs>
        <w:spacing w:line="276" w:lineRule="auto"/>
        <w:ind w:firstLine="709"/>
        <w:contextualSpacing/>
        <w:jc w:val="both"/>
        <w:rPr>
          <w:color w:val="auto"/>
          <w:sz w:val="24"/>
          <w:szCs w:val="24"/>
        </w:rPr>
      </w:pPr>
      <w:r w:rsidRPr="00C620CF">
        <w:rPr>
          <w:i/>
          <w:iCs/>
          <w:color w:val="auto"/>
          <w:sz w:val="24"/>
          <w:szCs w:val="24"/>
        </w:rPr>
        <w:t>иллюстрировать</w:t>
      </w:r>
      <w:r w:rsidRPr="00C620CF">
        <w:rPr>
          <w:color w:val="auto"/>
          <w:sz w:val="24"/>
          <w:szCs w:val="24"/>
        </w:rPr>
        <w:t xml:space="preserve"> взаимосвязь основных химических понятий (см. п. 1) и применять эти понятия при описании веществ и их превращений;</w:t>
      </w:r>
    </w:p>
    <w:p w14:paraId="6E42AFC5" w14:textId="77777777" w:rsidR="00A57638" w:rsidRPr="00C620CF" w:rsidRDefault="00E235EB" w:rsidP="00C620CF">
      <w:pPr>
        <w:pStyle w:val="13"/>
        <w:numPr>
          <w:ilvl w:val="0"/>
          <w:numId w:val="192"/>
        </w:numPr>
        <w:tabs>
          <w:tab w:val="left" w:pos="543"/>
        </w:tabs>
        <w:spacing w:line="276" w:lineRule="auto"/>
        <w:ind w:firstLine="709"/>
        <w:contextualSpacing/>
        <w:jc w:val="both"/>
        <w:rPr>
          <w:color w:val="auto"/>
          <w:sz w:val="24"/>
          <w:szCs w:val="24"/>
        </w:rPr>
      </w:pPr>
      <w:r w:rsidRPr="00C620CF">
        <w:rPr>
          <w:i/>
          <w:iCs/>
          <w:color w:val="auto"/>
          <w:sz w:val="24"/>
          <w:szCs w:val="24"/>
        </w:rPr>
        <w:t>использовать</w:t>
      </w:r>
      <w:r w:rsidRPr="00C620CF">
        <w:rPr>
          <w:color w:val="auto"/>
          <w:sz w:val="24"/>
          <w:szCs w:val="24"/>
        </w:rPr>
        <w:t xml:space="preserve"> химическую символику для составления формул веществ и уравнений химических реакций;</w:t>
      </w:r>
    </w:p>
    <w:p w14:paraId="0F5E02BE" w14:textId="77777777" w:rsidR="00A57638" w:rsidRPr="00C620CF" w:rsidRDefault="00E235EB" w:rsidP="00C620CF">
      <w:pPr>
        <w:pStyle w:val="13"/>
        <w:numPr>
          <w:ilvl w:val="0"/>
          <w:numId w:val="192"/>
        </w:numPr>
        <w:tabs>
          <w:tab w:val="left" w:pos="548"/>
        </w:tabs>
        <w:spacing w:line="276" w:lineRule="auto"/>
        <w:ind w:firstLine="709"/>
        <w:contextualSpacing/>
        <w:jc w:val="both"/>
        <w:rPr>
          <w:color w:val="auto"/>
          <w:sz w:val="24"/>
          <w:szCs w:val="24"/>
        </w:rPr>
      </w:pPr>
      <w:r w:rsidRPr="00C620CF">
        <w:rPr>
          <w:i/>
          <w:iCs/>
          <w:color w:val="auto"/>
          <w:sz w:val="24"/>
          <w:szCs w:val="24"/>
        </w:rPr>
        <w:t>определять</w:t>
      </w:r>
      <w:r w:rsidRPr="00C620CF">
        <w:rPr>
          <w:color w:val="auto"/>
          <w:sz w:val="24"/>
          <w:szCs w:val="24"/>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49BF556" w14:textId="77777777" w:rsidR="00A57638" w:rsidRPr="00C620CF" w:rsidRDefault="00E235EB" w:rsidP="00C620CF">
      <w:pPr>
        <w:pStyle w:val="13"/>
        <w:numPr>
          <w:ilvl w:val="0"/>
          <w:numId w:val="192"/>
        </w:numPr>
        <w:tabs>
          <w:tab w:val="left" w:pos="548"/>
        </w:tabs>
        <w:spacing w:line="276" w:lineRule="auto"/>
        <w:ind w:firstLine="709"/>
        <w:contextualSpacing/>
        <w:jc w:val="both"/>
        <w:rPr>
          <w:color w:val="auto"/>
          <w:sz w:val="24"/>
          <w:szCs w:val="24"/>
        </w:rPr>
      </w:pPr>
      <w:r w:rsidRPr="00C620CF">
        <w:rPr>
          <w:i/>
          <w:iCs/>
          <w:color w:val="auto"/>
          <w:sz w:val="24"/>
          <w:szCs w:val="24"/>
        </w:rPr>
        <w:t>раскрывать смысл</w:t>
      </w:r>
      <w:r w:rsidRPr="00C620CF">
        <w:rPr>
          <w:color w:val="auto"/>
          <w:sz w:val="24"/>
          <w:szCs w:val="24"/>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C620CF">
        <w:rPr>
          <w:i/>
          <w:iCs/>
          <w:color w:val="auto"/>
          <w:sz w:val="24"/>
          <w:szCs w:val="24"/>
        </w:rPr>
        <w:t>описывать и характеризовать</w:t>
      </w:r>
      <w:r w:rsidRPr="00C620CF">
        <w:rPr>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620CF">
        <w:rPr>
          <w:i/>
          <w:iCs/>
          <w:color w:val="auto"/>
          <w:sz w:val="24"/>
          <w:szCs w:val="24"/>
        </w:rPr>
        <w:t>соотносить</w:t>
      </w:r>
      <w:r w:rsidRPr="00C620CF">
        <w:rPr>
          <w:color w:val="auto"/>
          <w:sz w:val="24"/>
          <w:szCs w:val="24"/>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0E1FB492" w14:textId="77777777" w:rsidR="00A57638" w:rsidRPr="00C620CF" w:rsidRDefault="00E235EB" w:rsidP="00C620CF">
      <w:pPr>
        <w:pStyle w:val="13"/>
        <w:numPr>
          <w:ilvl w:val="0"/>
          <w:numId w:val="192"/>
        </w:numPr>
        <w:tabs>
          <w:tab w:val="left" w:pos="543"/>
        </w:tabs>
        <w:spacing w:line="276" w:lineRule="auto"/>
        <w:ind w:firstLine="709"/>
        <w:contextualSpacing/>
        <w:jc w:val="both"/>
        <w:rPr>
          <w:color w:val="auto"/>
          <w:sz w:val="24"/>
          <w:szCs w:val="24"/>
        </w:rPr>
      </w:pPr>
      <w:r w:rsidRPr="00C620CF">
        <w:rPr>
          <w:i/>
          <w:iCs/>
          <w:color w:val="auto"/>
          <w:sz w:val="24"/>
          <w:szCs w:val="24"/>
        </w:rPr>
        <w:t>классифицировать</w:t>
      </w:r>
      <w:r w:rsidRPr="00C620CF">
        <w:rPr>
          <w:color w:val="auto"/>
          <w:sz w:val="24"/>
          <w:szCs w:val="24"/>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14:paraId="715EEDB9" w14:textId="77777777" w:rsidR="00A57638" w:rsidRPr="00C620CF" w:rsidRDefault="00E235EB" w:rsidP="00C620CF">
      <w:pPr>
        <w:pStyle w:val="13"/>
        <w:numPr>
          <w:ilvl w:val="0"/>
          <w:numId w:val="192"/>
        </w:numPr>
        <w:tabs>
          <w:tab w:val="left" w:pos="543"/>
        </w:tabs>
        <w:spacing w:line="276" w:lineRule="auto"/>
        <w:ind w:firstLine="709"/>
        <w:contextualSpacing/>
        <w:jc w:val="both"/>
        <w:rPr>
          <w:color w:val="auto"/>
          <w:sz w:val="24"/>
          <w:szCs w:val="24"/>
        </w:rPr>
      </w:pPr>
      <w:r w:rsidRPr="00C620CF">
        <w:rPr>
          <w:i/>
          <w:iCs/>
          <w:color w:val="auto"/>
          <w:sz w:val="24"/>
          <w:szCs w:val="24"/>
        </w:rPr>
        <w:t>характеризовать (описывать)</w:t>
      </w:r>
      <w:r w:rsidRPr="00C620CF">
        <w:rPr>
          <w:color w:val="auto"/>
          <w:sz w:val="24"/>
          <w:szCs w:val="24"/>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1D2C43F" w14:textId="77777777" w:rsidR="00A57638" w:rsidRPr="00C620CF" w:rsidRDefault="00E235EB" w:rsidP="00C620CF">
      <w:pPr>
        <w:pStyle w:val="13"/>
        <w:numPr>
          <w:ilvl w:val="0"/>
          <w:numId w:val="192"/>
        </w:numPr>
        <w:tabs>
          <w:tab w:val="left" w:pos="548"/>
        </w:tabs>
        <w:spacing w:line="276" w:lineRule="auto"/>
        <w:ind w:firstLine="709"/>
        <w:contextualSpacing/>
        <w:jc w:val="both"/>
        <w:rPr>
          <w:color w:val="auto"/>
          <w:sz w:val="24"/>
          <w:szCs w:val="24"/>
        </w:rPr>
      </w:pPr>
      <w:r w:rsidRPr="00C620CF">
        <w:rPr>
          <w:i/>
          <w:iCs/>
          <w:color w:val="auto"/>
          <w:sz w:val="24"/>
          <w:szCs w:val="24"/>
        </w:rPr>
        <w:t>прогнозировать</w:t>
      </w:r>
      <w:r w:rsidRPr="00C620CF">
        <w:rPr>
          <w:color w:val="auto"/>
          <w:sz w:val="24"/>
          <w:szCs w:val="24"/>
        </w:rPr>
        <w:t xml:space="preserve"> свойства веществ в зависимости от их качественного состава; возможности протекания химических превращений в различных условиях;</w:t>
      </w:r>
    </w:p>
    <w:p w14:paraId="6DBF9068" w14:textId="77777777" w:rsidR="00A57638" w:rsidRPr="00C620CF" w:rsidRDefault="00E235EB" w:rsidP="00C620CF">
      <w:pPr>
        <w:pStyle w:val="13"/>
        <w:numPr>
          <w:ilvl w:val="0"/>
          <w:numId w:val="192"/>
        </w:numPr>
        <w:tabs>
          <w:tab w:val="left" w:pos="548"/>
        </w:tabs>
        <w:spacing w:line="276" w:lineRule="auto"/>
        <w:ind w:firstLine="709"/>
        <w:contextualSpacing/>
        <w:jc w:val="both"/>
        <w:rPr>
          <w:color w:val="auto"/>
          <w:sz w:val="24"/>
          <w:szCs w:val="24"/>
        </w:rPr>
      </w:pPr>
      <w:r w:rsidRPr="00C620CF">
        <w:rPr>
          <w:i/>
          <w:iCs/>
          <w:color w:val="auto"/>
          <w:sz w:val="24"/>
          <w:szCs w:val="24"/>
        </w:rPr>
        <w:t>вычислять</w:t>
      </w:r>
      <w:r w:rsidRPr="00C620CF">
        <w:rPr>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913D8B8" w14:textId="77777777" w:rsidR="00A57638" w:rsidRPr="00C620CF" w:rsidRDefault="00E235EB" w:rsidP="00C620CF">
      <w:pPr>
        <w:pStyle w:val="13"/>
        <w:numPr>
          <w:ilvl w:val="0"/>
          <w:numId w:val="192"/>
        </w:numPr>
        <w:tabs>
          <w:tab w:val="left" w:pos="668"/>
        </w:tabs>
        <w:spacing w:line="276" w:lineRule="auto"/>
        <w:ind w:firstLine="709"/>
        <w:contextualSpacing/>
        <w:jc w:val="both"/>
        <w:rPr>
          <w:color w:val="auto"/>
          <w:sz w:val="24"/>
          <w:szCs w:val="24"/>
        </w:rPr>
      </w:pPr>
      <w:r w:rsidRPr="00C620CF">
        <w:rPr>
          <w:i/>
          <w:iCs/>
          <w:color w:val="auto"/>
          <w:sz w:val="24"/>
          <w:szCs w:val="24"/>
        </w:rPr>
        <w:t>применять</w:t>
      </w:r>
      <w:r w:rsidRPr="00C620CF">
        <w:rPr>
          <w:color w:val="auto"/>
          <w:sz w:val="24"/>
          <w:szCs w:val="24"/>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96DFD43" w14:textId="77777777" w:rsidR="00A57638" w:rsidRPr="00C620CF" w:rsidRDefault="00E235EB" w:rsidP="00C620CF">
      <w:pPr>
        <w:pStyle w:val="13"/>
        <w:numPr>
          <w:ilvl w:val="0"/>
          <w:numId w:val="192"/>
        </w:numPr>
        <w:tabs>
          <w:tab w:val="left" w:pos="668"/>
        </w:tabs>
        <w:spacing w:line="276" w:lineRule="auto"/>
        <w:ind w:firstLine="709"/>
        <w:contextualSpacing/>
        <w:jc w:val="both"/>
        <w:rPr>
          <w:color w:val="auto"/>
          <w:sz w:val="24"/>
          <w:szCs w:val="24"/>
        </w:rPr>
      </w:pPr>
      <w:r w:rsidRPr="00C620CF">
        <w:rPr>
          <w:i/>
          <w:iCs/>
          <w:color w:val="auto"/>
          <w:sz w:val="24"/>
          <w:szCs w:val="24"/>
        </w:rPr>
        <w:t>следовать</w:t>
      </w:r>
      <w:r w:rsidRPr="00C620CF">
        <w:rPr>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4B99B4D4" w14:textId="77777777" w:rsidR="00A57638" w:rsidRPr="00C620CF" w:rsidRDefault="00D36D50" w:rsidP="00C620CF">
      <w:pPr>
        <w:pStyle w:val="af5"/>
        <w:spacing w:line="276" w:lineRule="auto"/>
        <w:ind w:firstLine="709"/>
        <w:contextualSpacing/>
        <w:rPr>
          <w:rFonts w:ascii="Times New Roman" w:hAnsi="Times New Roman" w:cs="Times New Roman"/>
          <w:sz w:val="24"/>
          <w:szCs w:val="24"/>
        </w:rPr>
      </w:pPr>
      <w:bookmarkStart w:id="659" w:name="bookmark1520"/>
      <w:r w:rsidRPr="00C620CF">
        <w:rPr>
          <w:rFonts w:ascii="Times New Roman" w:hAnsi="Times New Roman" w:cs="Times New Roman"/>
          <w:sz w:val="24"/>
          <w:szCs w:val="24"/>
        </w:rPr>
        <w:t xml:space="preserve">9 </w:t>
      </w:r>
      <w:r w:rsidR="00E235EB" w:rsidRPr="00C620CF">
        <w:rPr>
          <w:rFonts w:ascii="Times New Roman" w:hAnsi="Times New Roman" w:cs="Times New Roman"/>
          <w:sz w:val="24"/>
          <w:szCs w:val="24"/>
        </w:rPr>
        <w:t>КЛАСС</w:t>
      </w:r>
      <w:bookmarkEnd w:id="659"/>
    </w:p>
    <w:p w14:paraId="62BAF969" w14:textId="77777777" w:rsidR="00D36D50" w:rsidRPr="00C620CF" w:rsidRDefault="00D36D50" w:rsidP="00C620CF">
      <w:pPr>
        <w:pStyle w:val="af5"/>
        <w:spacing w:line="276" w:lineRule="auto"/>
        <w:ind w:firstLine="709"/>
        <w:contextualSpacing/>
        <w:rPr>
          <w:rFonts w:ascii="Times New Roman" w:hAnsi="Times New Roman" w:cs="Times New Roman"/>
          <w:sz w:val="24"/>
          <w:szCs w:val="24"/>
        </w:rPr>
      </w:pPr>
    </w:p>
    <w:p w14:paraId="39FF2D87" w14:textId="77777777" w:rsidR="00A57638" w:rsidRPr="00C620CF" w:rsidRDefault="00E235EB" w:rsidP="00C620CF">
      <w:pPr>
        <w:pStyle w:val="13"/>
        <w:numPr>
          <w:ilvl w:val="0"/>
          <w:numId w:val="193"/>
        </w:numPr>
        <w:tabs>
          <w:tab w:val="left" w:pos="548"/>
        </w:tabs>
        <w:spacing w:line="276" w:lineRule="auto"/>
        <w:ind w:firstLine="709"/>
        <w:contextualSpacing/>
        <w:jc w:val="both"/>
        <w:rPr>
          <w:color w:val="auto"/>
          <w:sz w:val="24"/>
          <w:szCs w:val="24"/>
        </w:rPr>
      </w:pPr>
      <w:r w:rsidRPr="00C620CF">
        <w:rPr>
          <w:i/>
          <w:iCs/>
          <w:color w:val="auto"/>
          <w:sz w:val="24"/>
          <w:szCs w:val="24"/>
        </w:rPr>
        <w:t>раскрывать смысл</w:t>
      </w:r>
      <w:r w:rsidRPr="00C620CF">
        <w:rPr>
          <w:color w:val="auto"/>
          <w:sz w:val="24"/>
          <w:szCs w:val="24"/>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w:t>
      </w:r>
      <w:r w:rsidRPr="00C620CF">
        <w:rPr>
          <w:color w:val="auto"/>
          <w:sz w:val="24"/>
          <w:szCs w:val="24"/>
        </w:rPr>
        <w:lastRenderedPageBreak/>
        <w:t>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D825B9A" w14:textId="77777777" w:rsidR="00A57638" w:rsidRPr="00C620CF" w:rsidRDefault="00E235EB" w:rsidP="00C620CF">
      <w:pPr>
        <w:pStyle w:val="13"/>
        <w:numPr>
          <w:ilvl w:val="0"/>
          <w:numId w:val="193"/>
        </w:numPr>
        <w:tabs>
          <w:tab w:val="left" w:pos="543"/>
        </w:tabs>
        <w:spacing w:line="276" w:lineRule="auto"/>
        <w:ind w:firstLine="709"/>
        <w:contextualSpacing/>
        <w:jc w:val="both"/>
        <w:rPr>
          <w:color w:val="auto"/>
          <w:sz w:val="24"/>
          <w:szCs w:val="24"/>
        </w:rPr>
      </w:pPr>
      <w:r w:rsidRPr="00C620CF">
        <w:rPr>
          <w:i/>
          <w:iCs/>
          <w:color w:val="auto"/>
          <w:sz w:val="24"/>
          <w:szCs w:val="24"/>
        </w:rPr>
        <w:t>иллюстрировать</w:t>
      </w:r>
      <w:r w:rsidRPr="00C620CF">
        <w:rPr>
          <w:color w:val="auto"/>
          <w:sz w:val="24"/>
          <w:szCs w:val="24"/>
        </w:rPr>
        <w:t xml:space="preserve"> взаимосвязь основных химических понятий (см. п. 1) и применять эти понятия при описании веществ и их превращений;</w:t>
      </w:r>
    </w:p>
    <w:p w14:paraId="5D00E854" w14:textId="77777777" w:rsidR="00A57638" w:rsidRPr="00C620CF" w:rsidRDefault="00E235EB" w:rsidP="00C620CF">
      <w:pPr>
        <w:pStyle w:val="13"/>
        <w:numPr>
          <w:ilvl w:val="0"/>
          <w:numId w:val="193"/>
        </w:numPr>
        <w:tabs>
          <w:tab w:val="left" w:pos="543"/>
        </w:tabs>
        <w:spacing w:line="276" w:lineRule="auto"/>
        <w:ind w:firstLine="709"/>
        <w:contextualSpacing/>
        <w:jc w:val="both"/>
        <w:rPr>
          <w:color w:val="auto"/>
          <w:sz w:val="24"/>
          <w:szCs w:val="24"/>
        </w:rPr>
      </w:pPr>
      <w:r w:rsidRPr="00C620CF">
        <w:rPr>
          <w:i/>
          <w:iCs/>
          <w:color w:val="auto"/>
          <w:sz w:val="24"/>
          <w:szCs w:val="24"/>
        </w:rPr>
        <w:t>использовать</w:t>
      </w:r>
      <w:r w:rsidRPr="00C620CF">
        <w:rPr>
          <w:color w:val="auto"/>
          <w:sz w:val="24"/>
          <w:szCs w:val="24"/>
        </w:rPr>
        <w:t xml:space="preserve"> химическую символику для составления формул веществ и уравнений химических реакций;</w:t>
      </w:r>
    </w:p>
    <w:p w14:paraId="06DDC000" w14:textId="77777777" w:rsidR="00A57638" w:rsidRPr="00C620CF" w:rsidRDefault="00E235EB" w:rsidP="00C620CF">
      <w:pPr>
        <w:pStyle w:val="13"/>
        <w:numPr>
          <w:ilvl w:val="0"/>
          <w:numId w:val="193"/>
        </w:numPr>
        <w:tabs>
          <w:tab w:val="left" w:pos="548"/>
        </w:tabs>
        <w:spacing w:line="276" w:lineRule="auto"/>
        <w:ind w:firstLine="709"/>
        <w:contextualSpacing/>
        <w:jc w:val="both"/>
        <w:rPr>
          <w:color w:val="auto"/>
          <w:sz w:val="24"/>
          <w:szCs w:val="24"/>
        </w:rPr>
      </w:pPr>
      <w:r w:rsidRPr="00C620CF">
        <w:rPr>
          <w:i/>
          <w:iCs/>
          <w:color w:val="auto"/>
          <w:sz w:val="24"/>
          <w:szCs w:val="24"/>
        </w:rPr>
        <w:t>определять</w:t>
      </w:r>
      <w:r w:rsidRPr="00C620CF">
        <w:rPr>
          <w:color w:val="auto"/>
          <w:sz w:val="24"/>
          <w:szCs w:val="24"/>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41B7F8B" w14:textId="77777777" w:rsidR="00A57638" w:rsidRPr="00C620CF" w:rsidRDefault="00E235EB" w:rsidP="00C620CF">
      <w:pPr>
        <w:pStyle w:val="13"/>
        <w:numPr>
          <w:ilvl w:val="0"/>
          <w:numId w:val="193"/>
        </w:numPr>
        <w:tabs>
          <w:tab w:val="left" w:pos="553"/>
        </w:tabs>
        <w:spacing w:line="276" w:lineRule="auto"/>
        <w:ind w:firstLine="709"/>
        <w:contextualSpacing/>
        <w:jc w:val="both"/>
        <w:rPr>
          <w:color w:val="auto"/>
          <w:sz w:val="24"/>
          <w:szCs w:val="24"/>
        </w:rPr>
      </w:pPr>
      <w:r w:rsidRPr="00C620CF">
        <w:rPr>
          <w:i/>
          <w:iCs/>
          <w:color w:val="auto"/>
          <w:sz w:val="24"/>
          <w:szCs w:val="24"/>
        </w:rPr>
        <w:t>раскрывать смысл</w:t>
      </w:r>
      <w:r w:rsidRPr="00C620CF">
        <w:rPr>
          <w:color w:val="auto"/>
          <w:sz w:val="24"/>
          <w:szCs w:val="24"/>
        </w:rPr>
        <w:t xml:space="preserve"> Периодического закона Д. И. Менделеева и демонстрировать его понимание: </w:t>
      </w:r>
      <w:r w:rsidRPr="00C620CF">
        <w:rPr>
          <w:i/>
          <w:iCs/>
          <w:color w:val="auto"/>
          <w:sz w:val="24"/>
          <w:szCs w:val="24"/>
        </w:rPr>
        <w:t>описывать и характеризовать</w:t>
      </w:r>
      <w:r w:rsidRPr="00C620CF">
        <w:rPr>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620CF">
        <w:rPr>
          <w:i/>
          <w:iCs/>
          <w:color w:val="auto"/>
          <w:sz w:val="24"/>
          <w:szCs w:val="24"/>
        </w:rPr>
        <w:t>соотносить</w:t>
      </w:r>
      <w:r w:rsidRPr="00C620CF">
        <w:rPr>
          <w:color w:val="auto"/>
          <w:sz w:val="24"/>
          <w:szCs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620CF">
        <w:rPr>
          <w:i/>
          <w:iCs/>
          <w:color w:val="auto"/>
          <w:sz w:val="24"/>
          <w:szCs w:val="24"/>
        </w:rPr>
        <w:t>объяснять</w:t>
      </w:r>
      <w:r w:rsidRPr="00C620CF">
        <w:rPr>
          <w:color w:val="auto"/>
          <w:sz w:val="24"/>
          <w:szCs w:val="24"/>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DF8AC2C" w14:textId="77777777" w:rsidR="00A57638" w:rsidRPr="00C620CF" w:rsidRDefault="00E235EB" w:rsidP="00C620CF">
      <w:pPr>
        <w:pStyle w:val="13"/>
        <w:numPr>
          <w:ilvl w:val="0"/>
          <w:numId w:val="193"/>
        </w:numPr>
        <w:tabs>
          <w:tab w:val="left" w:pos="543"/>
        </w:tabs>
        <w:spacing w:line="276" w:lineRule="auto"/>
        <w:ind w:firstLine="709"/>
        <w:contextualSpacing/>
        <w:jc w:val="both"/>
        <w:rPr>
          <w:color w:val="auto"/>
          <w:sz w:val="24"/>
          <w:szCs w:val="24"/>
        </w:rPr>
      </w:pPr>
      <w:r w:rsidRPr="00C620CF">
        <w:rPr>
          <w:i/>
          <w:iCs/>
          <w:color w:val="auto"/>
          <w:sz w:val="24"/>
          <w:szCs w:val="24"/>
        </w:rPr>
        <w:t>классифицировать</w:t>
      </w:r>
      <w:r w:rsidRPr="00C620CF">
        <w:rPr>
          <w:color w:val="auto"/>
          <w:sz w:val="24"/>
          <w:szCs w:val="24"/>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7F1E20F" w14:textId="77777777" w:rsidR="00A57638" w:rsidRPr="00C620CF" w:rsidRDefault="00E235EB" w:rsidP="00C620CF">
      <w:pPr>
        <w:pStyle w:val="13"/>
        <w:numPr>
          <w:ilvl w:val="0"/>
          <w:numId w:val="193"/>
        </w:numPr>
        <w:tabs>
          <w:tab w:val="left" w:pos="548"/>
        </w:tabs>
        <w:spacing w:line="276" w:lineRule="auto"/>
        <w:ind w:firstLine="709"/>
        <w:contextualSpacing/>
        <w:jc w:val="both"/>
        <w:rPr>
          <w:color w:val="auto"/>
          <w:sz w:val="24"/>
          <w:szCs w:val="24"/>
        </w:rPr>
      </w:pPr>
      <w:r w:rsidRPr="00C620CF">
        <w:rPr>
          <w:i/>
          <w:iCs/>
          <w:color w:val="auto"/>
          <w:sz w:val="24"/>
          <w:szCs w:val="24"/>
        </w:rPr>
        <w:t>характеризовать (описывать)</w:t>
      </w:r>
      <w:r w:rsidRPr="00C620CF">
        <w:rPr>
          <w:color w:val="auto"/>
          <w:sz w:val="24"/>
          <w:szCs w:val="24"/>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57A3DA1" w14:textId="77777777" w:rsidR="00A57638" w:rsidRPr="00C620CF" w:rsidRDefault="00E235EB" w:rsidP="00C620CF">
      <w:pPr>
        <w:pStyle w:val="13"/>
        <w:numPr>
          <w:ilvl w:val="0"/>
          <w:numId w:val="193"/>
        </w:numPr>
        <w:tabs>
          <w:tab w:val="left" w:pos="543"/>
        </w:tabs>
        <w:spacing w:line="276" w:lineRule="auto"/>
        <w:ind w:firstLine="709"/>
        <w:contextualSpacing/>
        <w:jc w:val="both"/>
        <w:rPr>
          <w:color w:val="auto"/>
          <w:sz w:val="24"/>
          <w:szCs w:val="24"/>
        </w:rPr>
      </w:pPr>
      <w:r w:rsidRPr="00C620CF">
        <w:rPr>
          <w:i/>
          <w:iCs/>
          <w:color w:val="auto"/>
          <w:sz w:val="24"/>
          <w:szCs w:val="24"/>
        </w:rPr>
        <w:t>составлять</w:t>
      </w:r>
      <w:r w:rsidRPr="00C620CF">
        <w:rPr>
          <w:color w:val="auto"/>
          <w:sz w:val="24"/>
          <w:szCs w:val="24"/>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4D9B1DB5" w14:textId="77777777" w:rsidR="00A57638" w:rsidRPr="00C620CF" w:rsidRDefault="00E235EB" w:rsidP="00C620CF">
      <w:pPr>
        <w:pStyle w:val="13"/>
        <w:numPr>
          <w:ilvl w:val="0"/>
          <w:numId w:val="193"/>
        </w:numPr>
        <w:tabs>
          <w:tab w:val="left" w:pos="543"/>
        </w:tabs>
        <w:spacing w:line="276" w:lineRule="auto"/>
        <w:ind w:firstLine="709"/>
        <w:contextualSpacing/>
        <w:jc w:val="both"/>
        <w:rPr>
          <w:color w:val="auto"/>
          <w:sz w:val="24"/>
          <w:szCs w:val="24"/>
        </w:rPr>
      </w:pPr>
      <w:r w:rsidRPr="00C620CF">
        <w:rPr>
          <w:i/>
          <w:iCs/>
          <w:color w:val="auto"/>
          <w:sz w:val="24"/>
          <w:szCs w:val="24"/>
        </w:rPr>
        <w:t>раскрывать</w:t>
      </w:r>
      <w:r w:rsidRPr="00C620CF">
        <w:rPr>
          <w:color w:val="auto"/>
          <w:sz w:val="24"/>
          <w:szCs w:val="24"/>
        </w:rPr>
        <w:t xml:space="preserve"> сущность окислительно-восстановительных реакций посредством составления электронного баланса этих реакций;</w:t>
      </w:r>
    </w:p>
    <w:p w14:paraId="52CF88E3" w14:textId="77777777" w:rsidR="00A57638" w:rsidRPr="00C620CF" w:rsidRDefault="00E235EB" w:rsidP="00C620CF">
      <w:pPr>
        <w:pStyle w:val="13"/>
        <w:numPr>
          <w:ilvl w:val="0"/>
          <w:numId w:val="193"/>
        </w:numPr>
        <w:tabs>
          <w:tab w:val="left" w:pos="663"/>
        </w:tabs>
        <w:spacing w:line="276" w:lineRule="auto"/>
        <w:ind w:firstLine="709"/>
        <w:contextualSpacing/>
        <w:jc w:val="both"/>
        <w:rPr>
          <w:color w:val="auto"/>
          <w:sz w:val="24"/>
          <w:szCs w:val="24"/>
        </w:rPr>
      </w:pPr>
      <w:r w:rsidRPr="00C620CF">
        <w:rPr>
          <w:i/>
          <w:iCs/>
          <w:color w:val="auto"/>
          <w:sz w:val="24"/>
          <w:szCs w:val="24"/>
        </w:rPr>
        <w:t>прогнозировать</w:t>
      </w:r>
      <w:r w:rsidRPr="00C620CF">
        <w:rPr>
          <w:color w:val="auto"/>
          <w:sz w:val="24"/>
          <w:szCs w:val="24"/>
        </w:rPr>
        <w:t xml:space="preserve"> свойства веществ в зависимости от их строения; возможности протекания химических превращений в различных условиях;</w:t>
      </w:r>
    </w:p>
    <w:p w14:paraId="7EC34806" w14:textId="77777777" w:rsidR="00A57638" w:rsidRPr="00C620CF" w:rsidRDefault="00E235EB" w:rsidP="00C620CF">
      <w:pPr>
        <w:pStyle w:val="13"/>
        <w:numPr>
          <w:ilvl w:val="0"/>
          <w:numId w:val="193"/>
        </w:numPr>
        <w:tabs>
          <w:tab w:val="left" w:pos="668"/>
        </w:tabs>
        <w:spacing w:line="276" w:lineRule="auto"/>
        <w:ind w:firstLine="709"/>
        <w:contextualSpacing/>
        <w:jc w:val="both"/>
        <w:rPr>
          <w:color w:val="auto"/>
          <w:sz w:val="24"/>
          <w:szCs w:val="24"/>
        </w:rPr>
      </w:pPr>
      <w:r w:rsidRPr="00C620CF">
        <w:rPr>
          <w:i/>
          <w:iCs/>
          <w:color w:val="auto"/>
          <w:sz w:val="24"/>
          <w:szCs w:val="24"/>
        </w:rPr>
        <w:t>вычислять</w:t>
      </w:r>
      <w:r w:rsidRPr="00C620CF">
        <w:rPr>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AF0D09" w14:textId="77777777" w:rsidR="00A57638" w:rsidRPr="00C620CF" w:rsidRDefault="00E235EB" w:rsidP="00C620CF">
      <w:pPr>
        <w:pStyle w:val="13"/>
        <w:numPr>
          <w:ilvl w:val="0"/>
          <w:numId w:val="193"/>
        </w:numPr>
        <w:tabs>
          <w:tab w:val="left" w:pos="668"/>
        </w:tabs>
        <w:spacing w:line="276" w:lineRule="auto"/>
        <w:ind w:firstLine="709"/>
        <w:contextualSpacing/>
        <w:jc w:val="both"/>
        <w:rPr>
          <w:color w:val="auto"/>
          <w:sz w:val="24"/>
          <w:szCs w:val="24"/>
        </w:rPr>
      </w:pPr>
      <w:r w:rsidRPr="00C620CF">
        <w:rPr>
          <w:i/>
          <w:iCs/>
          <w:color w:val="auto"/>
          <w:sz w:val="24"/>
          <w:szCs w:val="24"/>
        </w:rPr>
        <w:t>следовать</w:t>
      </w:r>
      <w:r w:rsidRPr="00C620CF">
        <w:rPr>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6A93D9AD" w14:textId="77777777" w:rsidR="00A57638" w:rsidRPr="00C620CF" w:rsidRDefault="00E235EB" w:rsidP="00C620CF">
      <w:pPr>
        <w:pStyle w:val="13"/>
        <w:numPr>
          <w:ilvl w:val="0"/>
          <w:numId w:val="193"/>
        </w:numPr>
        <w:tabs>
          <w:tab w:val="left" w:pos="668"/>
        </w:tabs>
        <w:spacing w:line="276" w:lineRule="auto"/>
        <w:ind w:firstLine="709"/>
        <w:contextualSpacing/>
        <w:jc w:val="both"/>
        <w:rPr>
          <w:color w:val="auto"/>
          <w:sz w:val="24"/>
          <w:szCs w:val="24"/>
        </w:rPr>
      </w:pPr>
      <w:r w:rsidRPr="00C620CF">
        <w:rPr>
          <w:i/>
          <w:iCs/>
          <w:color w:val="auto"/>
          <w:sz w:val="24"/>
          <w:szCs w:val="24"/>
        </w:rPr>
        <w:t>проводить</w:t>
      </w:r>
      <w:r w:rsidRPr="00C620CF">
        <w:rPr>
          <w:color w:val="auto"/>
          <w:sz w:val="24"/>
          <w:szCs w:val="24"/>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5129FA8" w14:textId="77777777" w:rsidR="00A57638" w:rsidRPr="00C620CF" w:rsidRDefault="00E235EB" w:rsidP="00C620CF">
      <w:pPr>
        <w:pStyle w:val="13"/>
        <w:numPr>
          <w:ilvl w:val="0"/>
          <w:numId w:val="193"/>
        </w:numPr>
        <w:tabs>
          <w:tab w:val="left" w:pos="663"/>
        </w:tabs>
        <w:spacing w:line="276" w:lineRule="auto"/>
        <w:ind w:firstLine="709"/>
        <w:contextualSpacing/>
        <w:jc w:val="both"/>
        <w:rPr>
          <w:color w:val="auto"/>
          <w:sz w:val="24"/>
          <w:szCs w:val="24"/>
        </w:rPr>
        <w:sectPr w:rsidR="00A57638" w:rsidRPr="00C620CF" w:rsidSect="0047134A">
          <w:footerReference w:type="even" r:id="rId46"/>
          <w:footerReference w:type="default" r:id="rId47"/>
          <w:footnotePr>
            <w:numRestart w:val="eachPage"/>
          </w:footnotePr>
          <w:pgSz w:w="11907" w:h="16839" w:code="9"/>
          <w:pgMar w:top="587" w:right="703" w:bottom="969" w:left="703" w:header="0" w:footer="3" w:gutter="0"/>
          <w:cols w:space="720"/>
          <w:noEndnote/>
          <w:docGrid w:linePitch="360"/>
        </w:sectPr>
      </w:pPr>
      <w:r w:rsidRPr="00C620CF">
        <w:rPr>
          <w:i/>
          <w:iCs/>
          <w:color w:val="auto"/>
          <w:sz w:val="24"/>
          <w:szCs w:val="24"/>
        </w:rPr>
        <w:t>применять</w:t>
      </w:r>
      <w:r w:rsidRPr="00C620CF">
        <w:rPr>
          <w:color w:val="auto"/>
          <w:sz w:val="24"/>
          <w:szCs w:val="24"/>
        </w:rPr>
        <w:t xml:space="preserve"> основные операции мыслительной деятельности — анализ и синтез, </w:t>
      </w:r>
      <w:r w:rsidRPr="00C620CF">
        <w:rPr>
          <w:color w:val="auto"/>
          <w:sz w:val="24"/>
          <w:szCs w:val="24"/>
        </w:rPr>
        <w:lastRenderedPageBreak/>
        <w:t>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83D9C1" w14:textId="43A8FF76" w:rsidR="00A57638" w:rsidRPr="00C620CF" w:rsidRDefault="00E235EB" w:rsidP="00C620CF">
      <w:pPr>
        <w:pStyle w:val="3"/>
        <w:pBdr>
          <w:bottom w:val="single" w:sz="12" w:space="1" w:color="auto"/>
        </w:pBdr>
        <w:spacing w:after="0" w:line="276" w:lineRule="auto"/>
        <w:ind w:firstLine="709"/>
        <w:contextualSpacing/>
        <w:rPr>
          <w:rFonts w:ascii="Times New Roman" w:hAnsi="Times New Roman" w:cs="Times New Roman"/>
          <w:sz w:val="24"/>
          <w:szCs w:val="24"/>
        </w:rPr>
      </w:pPr>
      <w:bookmarkStart w:id="660" w:name="bookmark1522"/>
      <w:bookmarkStart w:id="661" w:name="_Toc105502794"/>
      <w:r w:rsidRPr="00C620CF">
        <w:rPr>
          <w:rFonts w:ascii="Times New Roman" w:hAnsi="Times New Roman" w:cs="Times New Roman"/>
          <w:sz w:val="24"/>
          <w:szCs w:val="24"/>
        </w:rPr>
        <w:lastRenderedPageBreak/>
        <w:t>2.1.1</w:t>
      </w:r>
      <w:r w:rsidR="00CE4351">
        <w:rPr>
          <w:rFonts w:ascii="Times New Roman" w:hAnsi="Times New Roman" w:cs="Times New Roman"/>
          <w:sz w:val="24"/>
          <w:szCs w:val="24"/>
        </w:rPr>
        <w:t>4</w:t>
      </w:r>
      <w:r w:rsidR="00D36D50" w:rsidRPr="00C620CF">
        <w:rPr>
          <w:rFonts w:ascii="Times New Roman" w:hAnsi="Times New Roman" w:cs="Times New Roman"/>
          <w:sz w:val="24"/>
          <w:szCs w:val="24"/>
        </w:rPr>
        <w:t>.</w:t>
      </w:r>
      <w:r w:rsidRPr="00C620CF">
        <w:rPr>
          <w:rFonts w:ascii="Times New Roman" w:hAnsi="Times New Roman" w:cs="Times New Roman"/>
          <w:sz w:val="24"/>
          <w:szCs w:val="24"/>
        </w:rPr>
        <w:t xml:space="preserve"> ИЗОБРАЗИТЕЛЬНОЕ ИСКУССТВО</w:t>
      </w:r>
      <w:bookmarkEnd w:id="660"/>
      <w:bookmarkEnd w:id="661"/>
    </w:p>
    <w:p w14:paraId="3B45A644" w14:textId="77777777" w:rsidR="00D36D50" w:rsidRPr="00C620CF" w:rsidRDefault="00D36D50" w:rsidP="00C620CF">
      <w:pPr>
        <w:spacing w:line="276" w:lineRule="auto"/>
        <w:ind w:firstLine="709"/>
        <w:contextualSpacing/>
        <w:rPr>
          <w:rFonts w:ascii="Times New Roman" w:hAnsi="Times New Roman" w:cs="Times New Roman"/>
        </w:rPr>
      </w:pPr>
    </w:p>
    <w:p w14:paraId="7A0860EE" w14:textId="4300F313" w:rsidR="00A57638" w:rsidRPr="00C620CF" w:rsidRDefault="00BD340F" w:rsidP="00C620CF">
      <w:pPr>
        <w:pStyle w:val="13"/>
        <w:spacing w:line="276" w:lineRule="auto"/>
        <w:ind w:firstLine="709"/>
        <w:contextualSpacing/>
        <w:jc w:val="both"/>
        <w:rPr>
          <w:color w:val="auto"/>
          <w:sz w:val="24"/>
          <w:szCs w:val="24"/>
        </w:rPr>
      </w:pPr>
      <w:r w:rsidRPr="00C620CF">
        <w:rPr>
          <w:color w:val="auto"/>
          <w:sz w:val="24"/>
          <w:szCs w:val="24"/>
        </w:rPr>
        <w:t>Р</w:t>
      </w:r>
      <w:r w:rsidR="00E235EB" w:rsidRPr="00C620CF">
        <w:rPr>
          <w:color w:val="auto"/>
          <w:sz w:val="24"/>
          <w:szCs w:val="24"/>
        </w:rPr>
        <w:t xml:space="preserve">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w:t>
      </w:r>
      <w:r w:rsidRPr="00C620CF">
        <w:rPr>
          <w:color w:val="auto"/>
          <w:sz w:val="24"/>
          <w:szCs w:val="24"/>
        </w:rPr>
        <w:t xml:space="preserve">Примерной рабочей программы основного общего образования по предмету «Изобразительное искусство», </w:t>
      </w:r>
      <w:r w:rsidR="00E235EB" w:rsidRPr="00C620CF">
        <w:rPr>
          <w:color w:val="auto"/>
          <w:sz w:val="24"/>
          <w:szCs w:val="24"/>
        </w:rPr>
        <w:t>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2E7B8FAF"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sz w:val="24"/>
          <w:szCs w:val="24"/>
        </w:rPr>
      </w:pPr>
      <w:bookmarkStart w:id="662" w:name="bookmark1524"/>
      <w:r w:rsidRPr="00C620CF">
        <w:rPr>
          <w:rFonts w:ascii="Times New Roman" w:hAnsi="Times New Roman" w:cs="Times New Roman"/>
          <w:sz w:val="24"/>
          <w:szCs w:val="24"/>
        </w:rPr>
        <w:t>ПОЯСНИТЕЛЬНАЯ ЗАПИСКА</w:t>
      </w:r>
      <w:bookmarkEnd w:id="662"/>
    </w:p>
    <w:p w14:paraId="554404EA" w14:textId="77777777" w:rsidR="00D36D50" w:rsidRPr="00C620CF" w:rsidRDefault="00D36D50" w:rsidP="00C620CF">
      <w:pPr>
        <w:pStyle w:val="af5"/>
        <w:spacing w:line="276" w:lineRule="auto"/>
        <w:ind w:firstLine="709"/>
        <w:contextualSpacing/>
        <w:rPr>
          <w:rFonts w:ascii="Times New Roman" w:hAnsi="Times New Roman" w:cs="Times New Roman"/>
          <w:sz w:val="24"/>
          <w:szCs w:val="24"/>
        </w:rPr>
      </w:pPr>
    </w:p>
    <w:p w14:paraId="2D7D64C5"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663" w:name="bookmark1526"/>
      <w:r w:rsidRPr="00C620CF">
        <w:rPr>
          <w:rFonts w:ascii="Times New Roman" w:hAnsi="Times New Roman" w:cs="Times New Roman"/>
          <w:sz w:val="24"/>
          <w:szCs w:val="24"/>
        </w:rPr>
        <w:t>ОБЩАЯ ХАРАКТЕРИСТИКА УЧЕБНОГО ПРЕДМЕТА «ИЗОБРАЗИТЕЛЬНОЕ ИСКУССТВО»</w:t>
      </w:r>
      <w:bookmarkEnd w:id="663"/>
    </w:p>
    <w:p w14:paraId="3E8F924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24EBE79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09215DD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01A830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2845E7A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1CD4492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17066CE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6C8D963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EC7A45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BF7EBC8" w14:textId="77777777" w:rsidR="002035A5" w:rsidRPr="00C620CF" w:rsidRDefault="002035A5" w:rsidP="00C620CF">
      <w:pPr>
        <w:pStyle w:val="af5"/>
        <w:spacing w:line="276" w:lineRule="auto"/>
        <w:ind w:firstLine="709"/>
        <w:contextualSpacing/>
        <w:rPr>
          <w:rFonts w:ascii="Times New Roman" w:hAnsi="Times New Roman" w:cs="Times New Roman"/>
          <w:sz w:val="24"/>
          <w:szCs w:val="24"/>
        </w:rPr>
      </w:pPr>
      <w:bookmarkStart w:id="664" w:name="bookmark1528"/>
    </w:p>
    <w:p w14:paraId="111D1327"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ЦЕЛЬ ИЗУЧЕНИЯ УЧЕБНОГО ПРЕДМЕТА «ИЗОБРАЗИТЕЛЬНОЕ ИСКУССТВО»</w:t>
      </w:r>
      <w:bookmarkEnd w:id="664"/>
    </w:p>
    <w:p w14:paraId="23747B3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C620CF">
        <w:rPr>
          <w:i/>
          <w:iCs/>
          <w:color w:val="auto"/>
          <w:sz w:val="24"/>
          <w:szCs w:val="24"/>
        </w:rPr>
        <w:t>вариативно</w:t>
      </w:r>
      <w:r w:rsidRPr="00C620CF">
        <w:rPr>
          <w:color w:val="auto"/>
          <w:sz w:val="24"/>
          <w:szCs w:val="24"/>
        </w:rPr>
        <w:t>).</w:t>
      </w:r>
    </w:p>
    <w:p w14:paraId="46A6A6D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025C88F7"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bookmarkStart w:id="665" w:name="bookmark1530"/>
      <w:r w:rsidRPr="00C620CF">
        <w:rPr>
          <w:rFonts w:ascii="Times New Roman" w:hAnsi="Times New Roman" w:cs="Times New Roman"/>
          <w:sz w:val="24"/>
          <w:szCs w:val="24"/>
        </w:rPr>
        <w:t>Задачами учебного предмета</w:t>
      </w:r>
      <w:bookmarkEnd w:id="665"/>
    </w:p>
    <w:p w14:paraId="32FF17F0"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«Изобразительное искусство» являются:</w:t>
      </w:r>
    </w:p>
    <w:p w14:paraId="7F463278" w14:textId="77777777" w:rsidR="00A57638" w:rsidRPr="00C620CF" w:rsidRDefault="00E235EB" w:rsidP="00C620CF">
      <w:pPr>
        <w:pStyle w:val="13"/>
        <w:numPr>
          <w:ilvl w:val="0"/>
          <w:numId w:val="432"/>
        </w:numPr>
        <w:spacing w:line="276" w:lineRule="auto"/>
        <w:ind w:firstLine="709"/>
        <w:contextualSpacing/>
        <w:jc w:val="both"/>
        <w:rPr>
          <w:color w:val="auto"/>
          <w:sz w:val="24"/>
          <w:szCs w:val="24"/>
        </w:rPr>
      </w:pPr>
      <w:r w:rsidRPr="00C620CF">
        <w:rPr>
          <w:color w:val="auto"/>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430B2619" w14:textId="77777777" w:rsidR="00A57638" w:rsidRPr="00C620CF" w:rsidRDefault="00E235EB" w:rsidP="00C620CF">
      <w:pPr>
        <w:pStyle w:val="13"/>
        <w:numPr>
          <w:ilvl w:val="0"/>
          <w:numId w:val="432"/>
        </w:numPr>
        <w:spacing w:line="276" w:lineRule="auto"/>
        <w:ind w:firstLine="709"/>
        <w:contextualSpacing/>
        <w:jc w:val="both"/>
        <w:rPr>
          <w:color w:val="auto"/>
          <w:sz w:val="24"/>
          <w:szCs w:val="24"/>
        </w:rPr>
      </w:pPr>
      <w:r w:rsidRPr="00C620CF">
        <w:rPr>
          <w:color w:val="auto"/>
          <w:sz w:val="24"/>
          <w:szCs w:val="24"/>
        </w:rPr>
        <w:t>формирование у обучающихся представлений об отечественной и мировой художественной культуре во всём многообразии её видов;</w:t>
      </w:r>
    </w:p>
    <w:p w14:paraId="1DC15457" w14:textId="77777777" w:rsidR="00A57638" w:rsidRPr="00C620CF" w:rsidRDefault="00E235EB" w:rsidP="00C620CF">
      <w:pPr>
        <w:pStyle w:val="13"/>
        <w:numPr>
          <w:ilvl w:val="0"/>
          <w:numId w:val="432"/>
        </w:numPr>
        <w:spacing w:line="276" w:lineRule="auto"/>
        <w:ind w:firstLine="709"/>
        <w:contextualSpacing/>
        <w:jc w:val="both"/>
        <w:rPr>
          <w:color w:val="auto"/>
          <w:sz w:val="24"/>
          <w:szCs w:val="24"/>
        </w:rPr>
      </w:pPr>
      <w:r w:rsidRPr="00C620CF">
        <w:rPr>
          <w:color w:val="auto"/>
          <w:sz w:val="24"/>
          <w:szCs w:val="24"/>
        </w:rPr>
        <w:t>формирование у обучающихся навыков эстетического видения и преобразования мира;</w:t>
      </w:r>
    </w:p>
    <w:p w14:paraId="1CCD5D7B" w14:textId="77777777" w:rsidR="00A57638" w:rsidRPr="00C620CF" w:rsidRDefault="00E235EB" w:rsidP="00C620CF">
      <w:pPr>
        <w:pStyle w:val="13"/>
        <w:numPr>
          <w:ilvl w:val="0"/>
          <w:numId w:val="432"/>
        </w:numPr>
        <w:spacing w:line="276" w:lineRule="auto"/>
        <w:ind w:firstLine="709"/>
        <w:contextualSpacing/>
        <w:jc w:val="both"/>
        <w:rPr>
          <w:color w:val="auto"/>
          <w:sz w:val="24"/>
          <w:szCs w:val="24"/>
        </w:rPr>
      </w:pPr>
      <w:r w:rsidRPr="00C620CF">
        <w:rPr>
          <w:color w:val="auto"/>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C620CF">
        <w:rPr>
          <w:i/>
          <w:iCs/>
          <w:color w:val="auto"/>
          <w:sz w:val="24"/>
          <w:szCs w:val="24"/>
        </w:rPr>
        <w:t>вариативно</w:t>
      </w:r>
      <w:r w:rsidRPr="00C620CF">
        <w:rPr>
          <w:color w:val="auto"/>
          <w:sz w:val="24"/>
          <w:szCs w:val="24"/>
        </w:rPr>
        <w:t>);</w:t>
      </w:r>
    </w:p>
    <w:p w14:paraId="0D88034A" w14:textId="77777777" w:rsidR="00A57638" w:rsidRPr="00C620CF" w:rsidRDefault="00E235EB" w:rsidP="00C620CF">
      <w:pPr>
        <w:pStyle w:val="13"/>
        <w:numPr>
          <w:ilvl w:val="0"/>
          <w:numId w:val="432"/>
        </w:numPr>
        <w:spacing w:line="276" w:lineRule="auto"/>
        <w:ind w:firstLine="709"/>
        <w:contextualSpacing/>
        <w:jc w:val="both"/>
        <w:rPr>
          <w:color w:val="auto"/>
          <w:sz w:val="24"/>
          <w:szCs w:val="24"/>
        </w:rPr>
      </w:pPr>
      <w:r w:rsidRPr="00C620CF">
        <w:rPr>
          <w:color w:val="auto"/>
          <w:sz w:val="24"/>
          <w:szCs w:val="24"/>
        </w:rPr>
        <w:t>формирование пространственного мышления и аналитических визуальных способностей;</w:t>
      </w:r>
    </w:p>
    <w:p w14:paraId="35F2EBED" w14:textId="77777777" w:rsidR="00A57638" w:rsidRPr="00C620CF" w:rsidRDefault="00E235EB" w:rsidP="00C620CF">
      <w:pPr>
        <w:pStyle w:val="13"/>
        <w:numPr>
          <w:ilvl w:val="0"/>
          <w:numId w:val="432"/>
        </w:numPr>
        <w:spacing w:line="276" w:lineRule="auto"/>
        <w:ind w:firstLine="709"/>
        <w:contextualSpacing/>
        <w:jc w:val="both"/>
        <w:rPr>
          <w:color w:val="auto"/>
          <w:sz w:val="24"/>
          <w:szCs w:val="24"/>
        </w:rPr>
      </w:pPr>
      <w:r w:rsidRPr="00C620CF">
        <w:rPr>
          <w:color w:val="auto"/>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351A5DC" w14:textId="77777777" w:rsidR="00A57638" w:rsidRPr="00C620CF" w:rsidRDefault="00E235EB" w:rsidP="00C620CF">
      <w:pPr>
        <w:pStyle w:val="13"/>
        <w:numPr>
          <w:ilvl w:val="0"/>
          <w:numId w:val="432"/>
        </w:numPr>
        <w:spacing w:line="276" w:lineRule="auto"/>
        <w:ind w:firstLine="709"/>
        <w:contextualSpacing/>
        <w:jc w:val="both"/>
        <w:rPr>
          <w:color w:val="auto"/>
          <w:sz w:val="24"/>
          <w:szCs w:val="24"/>
        </w:rPr>
      </w:pPr>
      <w:r w:rsidRPr="00C620CF">
        <w:rPr>
          <w:color w:val="auto"/>
          <w:sz w:val="24"/>
          <w:szCs w:val="24"/>
        </w:rPr>
        <w:t>развитие наблюдательности, ассоциативного мышления и творческого воображения;</w:t>
      </w:r>
    </w:p>
    <w:p w14:paraId="2E54BCB1" w14:textId="77777777" w:rsidR="00A57638" w:rsidRPr="00C620CF" w:rsidRDefault="00E235EB" w:rsidP="00C620CF">
      <w:pPr>
        <w:pStyle w:val="26"/>
        <w:numPr>
          <w:ilvl w:val="0"/>
          <w:numId w:val="432"/>
        </w:numPr>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воспитание уважения и любви к цивилизационному наследию России через освоение отечественной художественной культуры;</w:t>
      </w:r>
    </w:p>
    <w:p w14:paraId="03D7AEFE" w14:textId="77777777" w:rsidR="00A57638" w:rsidRPr="00C620CF" w:rsidRDefault="00E235EB" w:rsidP="00C620CF">
      <w:pPr>
        <w:pStyle w:val="26"/>
        <w:numPr>
          <w:ilvl w:val="0"/>
          <w:numId w:val="432"/>
        </w:numPr>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460EDD7" w14:textId="77777777" w:rsidR="002035A5" w:rsidRPr="00C620CF" w:rsidRDefault="002035A5" w:rsidP="00C620CF">
      <w:pPr>
        <w:pStyle w:val="af5"/>
        <w:spacing w:line="276" w:lineRule="auto"/>
        <w:ind w:firstLine="709"/>
        <w:contextualSpacing/>
        <w:rPr>
          <w:rFonts w:ascii="Times New Roman" w:hAnsi="Times New Roman" w:cs="Times New Roman"/>
          <w:sz w:val="24"/>
          <w:szCs w:val="24"/>
        </w:rPr>
      </w:pPr>
      <w:bookmarkStart w:id="666" w:name="bookmark1533"/>
    </w:p>
    <w:p w14:paraId="159100FD"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МЕСТО ПРЕДМЕТА «ИЗОБРАЗИТЕЛЬНОЕ ИСКУССТВО» В УЧЕБНОМ ПЛАНЕ</w:t>
      </w:r>
      <w:bookmarkEnd w:id="666"/>
    </w:p>
    <w:p w14:paraId="76DFA001" w14:textId="77777777" w:rsidR="00A57638" w:rsidRPr="00C620CF" w:rsidRDefault="00E235EB" w:rsidP="00C620CF">
      <w:pPr>
        <w:pStyle w:val="26"/>
        <w:spacing w:line="276" w:lineRule="auto"/>
        <w:ind w:left="0"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14:paraId="7C0A4C1B" w14:textId="77777777" w:rsidR="00A57638" w:rsidRPr="00C620CF" w:rsidRDefault="00E235EB" w:rsidP="00C620CF">
      <w:pPr>
        <w:pStyle w:val="26"/>
        <w:spacing w:line="276" w:lineRule="auto"/>
        <w:ind w:left="0"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 xml:space="preserve">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w:t>
      </w:r>
      <w:r w:rsidRPr="00C620CF">
        <w:rPr>
          <w:rFonts w:ascii="Times New Roman" w:hAnsi="Times New Roman" w:cs="Times New Roman"/>
          <w:color w:val="auto"/>
          <w:sz w:val="24"/>
          <w:szCs w:val="24"/>
        </w:rPr>
        <w:lastRenderedPageBreak/>
        <w:t>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14:paraId="3216B0DB" w14:textId="77777777" w:rsidR="00A57638" w:rsidRPr="00C620CF" w:rsidRDefault="00E235EB" w:rsidP="00C620CF">
      <w:pPr>
        <w:pStyle w:val="26"/>
        <w:spacing w:line="276" w:lineRule="auto"/>
        <w:ind w:left="0"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2B8B7D94" w14:textId="77777777" w:rsidR="00A57638" w:rsidRPr="00C620CF" w:rsidRDefault="00E235EB" w:rsidP="00C620CF">
      <w:pPr>
        <w:pStyle w:val="26"/>
        <w:spacing w:line="276" w:lineRule="auto"/>
        <w:ind w:left="0"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215D5D33" w14:textId="77777777" w:rsidR="00A57638" w:rsidRPr="00C620CF" w:rsidRDefault="00E235EB" w:rsidP="00C620CF">
      <w:pPr>
        <w:pStyle w:val="26"/>
        <w:spacing w:line="276" w:lineRule="auto"/>
        <w:ind w:left="0"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15CD3D7B" w14:textId="77777777" w:rsidR="002035A5" w:rsidRPr="00C620CF" w:rsidRDefault="002035A5" w:rsidP="00C620CF">
      <w:pPr>
        <w:pStyle w:val="af5"/>
        <w:spacing w:line="276" w:lineRule="auto"/>
        <w:ind w:firstLine="709"/>
        <w:contextualSpacing/>
        <w:rPr>
          <w:rFonts w:ascii="Times New Roman" w:hAnsi="Times New Roman" w:cs="Times New Roman"/>
          <w:sz w:val="24"/>
          <w:szCs w:val="24"/>
        </w:rPr>
      </w:pPr>
      <w:bookmarkStart w:id="667" w:name="bookmark1535"/>
    </w:p>
    <w:p w14:paraId="7DBC43E3" w14:textId="77777777" w:rsidR="002035A5" w:rsidRPr="00C620CF" w:rsidRDefault="002035A5" w:rsidP="00C620CF">
      <w:pPr>
        <w:spacing w:line="276" w:lineRule="auto"/>
        <w:ind w:firstLine="709"/>
        <w:contextualSpacing/>
        <w:rPr>
          <w:rFonts w:ascii="Times New Roman" w:hAnsi="Times New Roman" w:cs="Times New Roman"/>
          <w:b/>
        </w:rPr>
      </w:pPr>
      <w:r w:rsidRPr="00C620CF">
        <w:rPr>
          <w:rFonts w:ascii="Times New Roman" w:hAnsi="Times New Roman" w:cs="Times New Roman"/>
        </w:rPr>
        <w:br w:type="page"/>
      </w:r>
    </w:p>
    <w:p w14:paraId="3A85621D"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lastRenderedPageBreak/>
        <w:t>СОДЕРЖАНИЕ УЧЕБНОГО ПРЕДМЕТА «ИЗОБРАЗИТЕЛЬНОЕ ИСКУССТВО»</w:t>
      </w:r>
      <w:bookmarkEnd w:id="667"/>
    </w:p>
    <w:p w14:paraId="2A11B5BF" w14:textId="77777777" w:rsidR="002035A5" w:rsidRPr="00C620CF" w:rsidRDefault="002035A5" w:rsidP="00C620CF">
      <w:pPr>
        <w:pStyle w:val="af5"/>
        <w:spacing w:line="276" w:lineRule="auto"/>
        <w:ind w:firstLine="709"/>
        <w:contextualSpacing/>
        <w:rPr>
          <w:rFonts w:ascii="Times New Roman" w:hAnsi="Times New Roman" w:cs="Times New Roman"/>
          <w:sz w:val="24"/>
          <w:szCs w:val="24"/>
        </w:rPr>
      </w:pPr>
      <w:bookmarkStart w:id="668" w:name="bookmark1537"/>
      <w:r w:rsidRPr="00C620CF">
        <w:rPr>
          <w:rFonts w:ascii="Times New Roman" w:hAnsi="Times New Roman" w:cs="Times New Roman"/>
          <w:sz w:val="24"/>
          <w:szCs w:val="24"/>
        </w:rPr>
        <w:softHyphen/>
      </w:r>
      <w:r w:rsidRPr="00C620CF">
        <w:rPr>
          <w:rFonts w:ascii="Times New Roman" w:hAnsi="Times New Roman" w:cs="Times New Roman"/>
          <w:sz w:val="24"/>
          <w:szCs w:val="24"/>
        </w:rPr>
        <w:softHyphen/>
      </w:r>
      <w:r w:rsidRPr="00C620CF">
        <w:rPr>
          <w:rFonts w:ascii="Times New Roman" w:hAnsi="Times New Roman" w:cs="Times New Roman"/>
          <w:sz w:val="24"/>
          <w:szCs w:val="24"/>
        </w:rPr>
        <w:softHyphen/>
      </w:r>
      <w:r w:rsidRPr="00C620CF">
        <w:rPr>
          <w:rFonts w:ascii="Times New Roman" w:hAnsi="Times New Roman" w:cs="Times New Roman"/>
          <w:sz w:val="24"/>
          <w:szCs w:val="24"/>
        </w:rPr>
        <w:softHyphen/>
      </w:r>
      <w:r w:rsidRPr="00C620CF">
        <w:rPr>
          <w:rFonts w:ascii="Times New Roman" w:hAnsi="Times New Roman" w:cs="Times New Roman"/>
          <w:sz w:val="24"/>
          <w:szCs w:val="24"/>
        </w:rPr>
        <w:softHyphen/>
      </w:r>
      <w:r w:rsidRPr="00C620CF">
        <w:rPr>
          <w:rFonts w:ascii="Times New Roman" w:hAnsi="Times New Roman" w:cs="Times New Roman"/>
          <w:sz w:val="24"/>
          <w:szCs w:val="24"/>
        </w:rPr>
        <w:softHyphen/>
      </w:r>
      <w:r w:rsidRPr="00C620CF">
        <w:rPr>
          <w:rFonts w:ascii="Times New Roman" w:hAnsi="Times New Roman" w:cs="Times New Roman"/>
          <w:sz w:val="24"/>
          <w:szCs w:val="24"/>
        </w:rPr>
        <w:softHyphen/>
      </w:r>
      <w:r w:rsidRPr="00C620CF">
        <w:rPr>
          <w:rFonts w:ascii="Times New Roman" w:hAnsi="Times New Roman" w:cs="Times New Roman"/>
          <w:sz w:val="24"/>
          <w:szCs w:val="24"/>
        </w:rPr>
        <w:softHyphen/>
      </w:r>
      <w:r w:rsidRPr="00C620CF">
        <w:rPr>
          <w:rFonts w:ascii="Times New Roman" w:hAnsi="Times New Roman" w:cs="Times New Roman"/>
          <w:sz w:val="24"/>
          <w:szCs w:val="24"/>
        </w:rPr>
        <w:softHyphen/>
      </w:r>
      <w:r w:rsidRPr="00C620CF">
        <w:rPr>
          <w:rFonts w:ascii="Times New Roman" w:hAnsi="Times New Roman" w:cs="Times New Roman"/>
          <w:sz w:val="24"/>
          <w:szCs w:val="24"/>
        </w:rPr>
        <w:softHyphen/>
      </w:r>
      <w:r w:rsidRPr="00C620CF">
        <w:rPr>
          <w:rFonts w:ascii="Times New Roman" w:hAnsi="Times New Roman" w:cs="Times New Roman"/>
          <w:sz w:val="24"/>
          <w:szCs w:val="24"/>
        </w:rPr>
        <w:softHyphen/>
      </w:r>
      <w:r w:rsidRPr="00C620CF">
        <w:rPr>
          <w:rFonts w:ascii="Times New Roman" w:hAnsi="Times New Roman" w:cs="Times New Roman"/>
          <w:sz w:val="24"/>
          <w:szCs w:val="24"/>
        </w:rPr>
        <w:softHyphen/>
      </w:r>
      <w:r w:rsidRPr="00C620CF">
        <w:rPr>
          <w:rFonts w:ascii="Times New Roman" w:hAnsi="Times New Roman" w:cs="Times New Roman"/>
          <w:sz w:val="24"/>
          <w:szCs w:val="24"/>
        </w:rPr>
        <w:softHyphen/>
      </w:r>
      <w:r w:rsidRPr="00C620CF">
        <w:rPr>
          <w:rFonts w:ascii="Times New Roman" w:hAnsi="Times New Roman" w:cs="Times New Roman"/>
          <w:sz w:val="24"/>
          <w:szCs w:val="24"/>
        </w:rPr>
        <w:softHyphen/>
      </w:r>
      <w:r w:rsidRPr="00C620CF">
        <w:rPr>
          <w:rFonts w:ascii="Times New Roman" w:hAnsi="Times New Roman" w:cs="Times New Roman"/>
          <w:sz w:val="24"/>
          <w:szCs w:val="24"/>
        </w:rPr>
        <w:softHyphen/>
      </w:r>
    </w:p>
    <w:p w14:paraId="0476379B"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Модуль № 1 «Декоративно-прикладное и народное искусство»</w:t>
      </w:r>
      <w:bookmarkEnd w:id="668"/>
    </w:p>
    <w:p w14:paraId="463FF945" w14:textId="77777777" w:rsidR="002035A5" w:rsidRPr="00C620CF" w:rsidRDefault="002035A5" w:rsidP="00C620CF">
      <w:pPr>
        <w:pStyle w:val="16"/>
        <w:spacing w:line="276" w:lineRule="auto"/>
        <w:ind w:firstLine="709"/>
        <w:contextualSpacing/>
        <w:rPr>
          <w:rFonts w:ascii="Times New Roman" w:hAnsi="Times New Roman" w:cs="Times New Roman"/>
          <w:sz w:val="24"/>
          <w:szCs w:val="24"/>
        </w:rPr>
      </w:pPr>
    </w:p>
    <w:p w14:paraId="1F4A9C3E"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Общие сведения о декоративно-прикладном искусстве</w:t>
      </w:r>
    </w:p>
    <w:p w14:paraId="0C58B7A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Декоративно-прикладное искусство и его виды.</w:t>
      </w:r>
    </w:p>
    <w:p w14:paraId="4289BC2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Декоративно-прикладное искусство и предметная среда жизни людей.</w:t>
      </w:r>
    </w:p>
    <w:p w14:paraId="39034EFA"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Древние корни народного искусства</w:t>
      </w:r>
    </w:p>
    <w:p w14:paraId="4EF9928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Истоки образного языка декоративно-прикладного искусства.</w:t>
      </w:r>
    </w:p>
    <w:p w14:paraId="577635D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Традиционные образы народного (крестьянского) прикладного искусства.</w:t>
      </w:r>
    </w:p>
    <w:p w14:paraId="6CFCE7F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Связь народного искусства с природой, бытом, трудом, верованиями и эпосом.</w:t>
      </w:r>
    </w:p>
    <w:p w14:paraId="3D5C3E5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Роль природных материалов в строительстве и изготовлении предметов быта, их значение в характере труда и жизненного уклада.</w:t>
      </w:r>
    </w:p>
    <w:p w14:paraId="16D10F7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Образно-символический язык народного прикладного искусства.</w:t>
      </w:r>
    </w:p>
    <w:p w14:paraId="6D4BED7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Знаки-символы традиционного крестьянского прикладного искусства.</w:t>
      </w:r>
    </w:p>
    <w:p w14:paraId="14E31F1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82C9C3B"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Убранство русской избы</w:t>
      </w:r>
    </w:p>
    <w:p w14:paraId="12726C5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Конструкция избы, единство красоты и пользы — функционального и символического — в её постройке и украшении.</w:t>
      </w:r>
    </w:p>
    <w:p w14:paraId="4AB2DE1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AFF9AD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Выполнение рисунков — эскизов орнаментального декора крестьянского дома.</w:t>
      </w:r>
    </w:p>
    <w:p w14:paraId="4AE4B6B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Устройство внутреннего пространства крестьянского дома. Декоративные элементы жилой среды.</w:t>
      </w:r>
    </w:p>
    <w:p w14:paraId="4342B80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19A3F0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14:paraId="456FE321"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Народный праздничный костюм</w:t>
      </w:r>
    </w:p>
    <w:p w14:paraId="706933D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Образный строй народного праздничного костюма — женского и мужского.</w:t>
      </w:r>
    </w:p>
    <w:p w14:paraId="0EF6AA8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Традиционная конструкция русского женского костюма — северорусский (сарафан) и южнорусский (понёва) варианты.</w:t>
      </w:r>
    </w:p>
    <w:p w14:paraId="27F9CF5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Разнообразие форм и украшений народного праздничного костюма для различных регионов страны.</w:t>
      </w:r>
    </w:p>
    <w:p w14:paraId="359440E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38BBBC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72AEDE6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Народные праздники и праздничные обряды как синтез всех видов народного творчества.</w:t>
      </w:r>
    </w:p>
    <w:p w14:paraId="39965EC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Выполнение сюжетной композиции или участие в работе по созданию коллективного панно на тему традиций народных праздников.</w:t>
      </w:r>
    </w:p>
    <w:p w14:paraId="58BF8210"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Народные художественные промыслы</w:t>
      </w:r>
    </w:p>
    <w:p w14:paraId="45ED845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Роль и значение народных промыслов в современной жизни. Искусство и ремесло. Традиции культуры, особенные для каждого региона.</w:t>
      </w:r>
    </w:p>
    <w:p w14:paraId="43FBDAD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Многообразие видов традиционных ремёсел и происхождение художественных промыслов народов России.</w:t>
      </w:r>
    </w:p>
    <w:p w14:paraId="3007825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2B20E0D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75F1EC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Создание эскиза игрушки по мотивам избранного промысла.</w:t>
      </w:r>
    </w:p>
    <w:p w14:paraId="072D983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B35EFA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5F37491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6FC8B9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184FB1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5A0D71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668DA0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Мир сказок и легенд, примет и оберегов в творчестве мастеров художественных промыслов.</w:t>
      </w:r>
    </w:p>
    <w:p w14:paraId="5F82600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Отражение в изделиях народных промыслов многообразия исторических, духовных и культурных традиций.</w:t>
      </w:r>
    </w:p>
    <w:p w14:paraId="27AB63B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Народные художественные ремёсла и промыслы — материальные и духовные ценности, неотъемлемая часть культурного наследия России.</w:t>
      </w:r>
    </w:p>
    <w:p w14:paraId="751DDFB0" w14:textId="77777777" w:rsidR="002035A5" w:rsidRPr="00C620CF" w:rsidRDefault="002035A5" w:rsidP="00C620CF">
      <w:pPr>
        <w:pStyle w:val="16"/>
        <w:spacing w:line="276" w:lineRule="auto"/>
        <w:ind w:firstLine="709"/>
        <w:contextualSpacing/>
        <w:rPr>
          <w:rFonts w:ascii="Times New Roman" w:hAnsi="Times New Roman" w:cs="Times New Roman"/>
          <w:sz w:val="24"/>
          <w:szCs w:val="24"/>
        </w:rPr>
      </w:pPr>
    </w:p>
    <w:p w14:paraId="161B4C37"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Декоративно-прикладное искусство в культуре разных эпох и народов</w:t>
      </w:r>
    </w:p>
    <w:p w14:paraId="3047956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Роль декоративно-прикладного искусства в культуре древних цивилизаций.</w:t>
      </w:r>
    </w:p>
    <w:p w14:paraId="453B457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Отражение в декоре мировоззрения эпохи, организации общества, традиций быта и ремесла, уклада жизни людей.</w:t>
      </w:r>
    </w:p>
    <w:p w14:paraId="0DE4D72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14:paraId="1F1E9C6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74620B5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Украшение жизненного пространства: построений, интерьеров, предметов быта — в культуре разных эпох.</w:t>
      </w:r>
    </w:p>
    <w:p w14:paraId="70598A67" w14:textId="77777777" w:rsidR="002035A5" w:rsidRPr="00C620CF" w:rsidRDefault="002035A5" w:rsidP="00C620CF">
      <w:pPr>
        <w:pStyle w:val="16"/>
        <w:spacing w:line="276" w:lineRule="auto"/>
        <w:ind w:firstLine="709"/>
        <w:contextualSpacing/>
        <w:rPr>
          <w:rFonts w:ascii="Times New Roman" w:hAnsi="Times New Roman" w:cs="Times New Roman"/>
          <w:sz w:val="24"/>
          <w:szCs w:val="24"/>
        </w:rPr>
      </w:pPr>
    </w:p>
    <w:p w14:paraId="361F790B"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Декоративно-прикладное искусство в жизни современного человека</w:t>
      </w:r>
    </w:p>
    <w:p w14:paraId="70737CE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98C797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Символический знак в современной жизни: эмблема, логотип, указующий или декоративный знак.</w:t>
      </w:r>
    </w:p>
    <w:p w14:paraId="3D1BF33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Государственная символика и традиции геральдики.</w:t>
      </w:r>
    </w:p>
    <w:p w14:paraId="744F496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Декоративные украшения предметов нашего быта и одежды.</w:t>
      </w:r>
    </w:p>
    <w:p w14:paraId="20C07B0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Значение украшений в проявлении образа человека, его характера, самопонимания, установок и намерений.</w:t>
      </w:r>
    </w:p>
    <w:p w14:paraId="133D218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Декор на улицах и декор помещений.</w:t>
      </w:r>
    </w:p>
    <w:p w14:paraId="2B3AF07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Декор праздничный и повседневный.</w:t>
      </w:r>
    </w:p>
    <w:p w14:paraId="0F26B05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Праздничное оформление школы.</w:t>
      </w:r>
    </w:p>
    <w:p w14:paraId="5A4891B0" w14:textId="77777777" w:rsidR="002035A5" w:rsidRPr="00C620CF" w:rsidRDefault="002035A5" w:rsidP="00C620CF">
      <w:pPr>
        <w:spacing w:line="276" w:lineRule="auto"/>
        <w:ind w:firstLine="709"/>
        <w:contextualSpacing/>
        <w:rPr>
          <w:rFonts w:ascii="Times New Roman" w:hAnsi="Times New Roman" w:cs="Times New Roman"/>
        </w:rPr>
      </w:pPr>
      <w:bookmarkStart w:id="669" w:name="bookmark1539"/>
    </w:p>
    <w:p w14:paraId="2D09E5BB"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Модуль № 2 «Живопись, графика, скульптура»</w:t>
      </w:r>
      <w:bookmarkEnd w:id="669"/>
    </w:p>
    <w:p w14:paraId="6FBEF3C6"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Общие сведения о видах искусства</w:t>
      </w:r>
    </w:p>
    <w:p w14:paraId="0B9ADFA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Пространственные и временные виды искусства.</w:t>
      </w:r>
    </w:p>
    <w:p w14:paraId="4F82D2B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Изобразительные, конструктивные и декоративные виды пространственных искусств, их место и назначение в жизни людей.</w:t>
      </w:r>
    </w:p>
    <w:p w14:paraId="68DAE0D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Основные виды живописи, графики и скульптуры.</w:t>
      </w:r>
    </w:p>
    <w:p w14:paraId="2FF1807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Художник и зритель: зрительские умения, знания и творчество зрителя.</w:t>
      </w:r>
    </w:p>
    <w:p w14:paraId="5ED90FB8" w14:textId="77777777" w:rsidR="002035A5" w:rsidRPr="00C620CF" w:rsidRDefault="002035A5" w:rsidP="00C620CF">
      <w:pPr>
        <w:pStyle w:val="16"/>
        <w:spacing w:line="276" w:lineRule="auto"/>
        <w:ind w:firstLine="709"/>
        <w:contextualSpacing/>
        <w:rPr>
          <w:rFonts w:ascii="Times New Roman" w:hAnsi="Times New Roman" w:cs="Times New Roman"/>
          <w:sz w:val="24"/>
          <w:szCs w:val="24"/>
        </w:rPr>
      </w:pPr>
    </w:p>
    <w:p w14:paraId="483CE72D"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Язык изобразительного искусства и его выразительные средства</w:t>
      </w:r>
    </w:p>
    <w:p w14:paraId="637D815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Живописные, графические и скульптурные художественные материалы, их особые свойства.</w:t>
      </w:r>
    </w:p>
    <w:p w14:paraId="60D6BD5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Рисунок — основа изобразительного искусства и мастерства художника.</w:t>
      </w:r>
    </w:p>
    <w:p w14:paraId="292AA64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Виды рисунка: зарисовка, набросок, учебный рисунок и творческий рисунок.</w:t>
      </w:r>
    </w:p>
    <w:p w14:paraId="643A767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Навыки размещения рисунка в листе, выбор формата.</w:t>
      </w:r>
    </w:p>
    <w:p w14:paraId="31DFB0A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Начальные умения рисунка с натуры. Зарисовки простых предметов.</w:t>
      </w:r>
    </w:p>
    <w:p w14:paraId="6D891FC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Линейные графические рисунки и наброски.</w:t>
      </w:r>
    </w:p>
    <w:p w14:paraId="4095141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Тон и тональные отношения: тёмное — светлое.</w:t>
      </w:r>
    </w:p>
    <w:p w14:paraId="322FDD4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Ритм и ритмическая организация плоскости листа.</w:t>
      </w:r>
    </w:p>
    <w:p w14:paraId="714854A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EE4EB3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14:paraId="2F20F87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Виды скульптуры и характер материала в скульптуре. Скульптурные памятники, парковая скульптура, камерная скульптура.</w:t>
      </w:r>
    </w:p>
    <w:p w14:paraId="1EE8084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Статика и движение в скульптуре. Круглая скульптура. Произведения мелкой пластики. Виды рельефа.</w:t>
      </w:r>
    </w:p>
    <w:p w14:paraId="46935879"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Жанры изобразительного искусства</w:t>
      </w:r>
    </w:p>
    <w:p w14:paraId="1DB6066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Жанровая система в изобразительном искусстве как инструмент для сравнения и анализа произведений изобразительного искусства.</w:t>
      </w:r>
    </w:p>
    <w:p w14:paraId="6B1F8AB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Предмет изображения, сюжет и содержание произведения изобразительного искусства.</w:t>
      </w:r>
    </w:p>
    <w:p w14:paraId="341928EE"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Натюрморт</w:t>
      </w:r>
    </w:p>
    <w:p w14:paraId="444410F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14:paraId="024AEFA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Основы графической грамоты: правила объёмного изображения предметов на плоскости.</w:t>
      </w:r>
    </w:p>
    <w:p w14:paraId="0FD7B38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Линейное построение предмета в пространстве: линия горизонта, точка зрения и точка схода, правила перспективных сокращений.</w:t>
      </w:r>
    </w:p>
    <w:p w14:paraId="61100DA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Изображение окружности в перспективе.</w:t>
      </w:r>
    </w:p>
    <w:p w14:paraId="3FE9947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Рисование геометрических тел на основе правил линейной перспективы.</w:t>
      </w:r>
    </w:p>
    <w:p w14:paraId="7EF090C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Сложная пространственная форма и выявление её конструкции.</w:t>
      </w:r>
    </w:p>
    <w:p w14:paraId="6DEF51C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Рисунок сложной формы предмета как соотношение простых геометрических фигур.</w:t>
      </w:r>
    </w:p>
    <w:p w14:paraId="1121025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Линейный рисунок конструкции из нескольких геометрических тел.</w:t>
      </w:r>
    </w:p>
    <w:p w14:paraId="3A64266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F2283A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Рисунок натюрморта графическими материалами с натуры или по представлению.</w:t>
      </w:r>
    </w:p>
    <w:p w14:paraId="5A22758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Творческий натюрморт в графике. Произведения художников-графиков. Особенности графических техник. Печатная графика.</w:t>
      </w:r>
    </w:p>
    <w:p w14:paraId="7703117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14:paraId="4BC2954B"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Портрет</w:t>
      </w:r>
    </w:p>
    <w:p w14:paraId="02E6309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E3029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Великие портретисты в европейском искусстве.</w:t>
      </w:r>
    </w:p>
    <w:p w14:paraId="46E7771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Особенности развития портретного жанра в отечественном искусстве. Великие портретисты в русской живописи.</w:t>
      </w:r>
    </w:p>
    <w:p w14:paraId="38D046C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Парадный и камерный портрет в живописи.</w:t>
      </w:r>
    </w:p>
    <w:p w14:paraId="29374A0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Особенности развития жанра портрета в искусстве ХХ в.— отечественном и европейском.</w:t>
      </w:r>
    </w:p>
    <w:p w14:paraId="4920E32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Построение головы человека, основные пропорции лица, соотношение лицевой и черепной частей головы.</w:t>
      </w:r>
    </w:p>
    <w:p w14:paraId="0DB7813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Графический портрет в работах известных художников. Разнообразие графических средств в изображении образа человека.</w:t>
      </w:r>
    </w:p>
    <w:p w14:paraId="53E44B2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Графический портретный рисунок с натуры или по памяти.</w:t>
      </w:r>
    </w:p>
    <w:p w14:paraId="782512C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Роль освещения головы при создании портретного образа.</w:t>
      </w:r>
    </w:p>
    <w:p w14:paraId="414D574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Свет и тень в изображении головы человека.</w:t>
      </w:r>
    </w:p>
    <w:p w14:paraId="4F1AC8B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Портрет в скульптуре.</w:t>
      </w:r>
    </w:p>
    <w:p w14:paraId="5192E09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Выражение характера человека, его социального положения и образа эпохи в скульптурном портрете.</w:t>
      </w:r>
    </w:p>
    <w:p w14:paraId="0ABF892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Значение свойств художественных материалов в создании скульптурного портрета.</w:t>
      </w:r>
    </w:p>
    <w:p w14:paraId="70FC834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Живописное изображение портрета. Роль цвета в живописном портретном образе в произведениях выдающихся живописцев.</w:t>
      </w:r>
    </w:p>
    <w:p w14:paraId="22449E1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Опыт работы над созданием живописного портрета.</w:t>
      </w:r>
    </w:p>
    <w:p w14:paraId="3D71E931"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Пейзаж</w:t>
      </w:r>
    </w:p>
    <w:p w14:paraId="560BDAE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Особенности изображения пространства в эпоху Древнего мира, в средневековом искусстве и в эпоху Возрождения.</w:t>
      </w:r>
    </w:p>
    <w:p w14:paraId="1FD9FBE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Правила построения линейной перспективы в изображении пространства.</w:t>
      </w:r>
    </w:p>
    <w:p w14:paraId="08A0BB6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Правила воздушной перспективы, построения переднего, среднего и дальнего планов при изображении пейзажа.</w:t>
      </w:r>
    </w:p>
    <w:p w14:paraId="1942685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Особенности изображения разных состояний природы и её освещения. Романтический пейзаж. Морские пейзажи И. Айвазовского.</w:t>
      </w:r>
    </w:p>
    <w:p w14:paraId="23AA7AA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E2F008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Живописное изображение различных состояний природы.</w:t>
      </w:r>
    </w:p>
    <w:p w14:paraId="4C33071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C620CF">
        <w:rPr>
          <w:color w:val="auto"/>
          <w:sz w:val="24"/>
          <w:szCs w:val="24"/>
          <w:lang w:val="en-US" w:eastAsia="en-US" w:bidi="en-US"/>
        </w:rPr>
        <w:t>XIX</w:t>
      </w:r>
      <w:r w:rsidRPr="00C620CF">
        <w:rPr>
          <w:color w:val="auto"/>
          <w:sz w:val="24"/>
          <w:szCs w:val="24"/>
          <w:lang w:eastAsia="en-US" w:bidi="en-US"/>
        </w:rPr>
        <w:t xml:space="preserve"> </w:t>
      </w:r>
      <w:r w:rsidRPr="00C620CF">
        <w:rPr>
          <w:color w:val="auto"/>
          <w:sz w:val="24"/>
          <w:szCs w:val="24"/>
        </w:rPr>
        <w:t>в.</w:t>
      </w:r>
    </w:p>
    <w:p w14:paraId="5CA2E57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620CF">
        <w:rPr>
          <w:color w:val="auto"/>
          <w:sz w:val="24"/>
          <w:szCs w:val="24"/>
        </w:rPr>
        <w:lastRenderedPageBreak/>
        <w:t>Значение художественного образа отечественного пейзажа в развитии чувства Родины.</w:t>
      </w:r>
    </w:p>
    <w:p w14:paraId="704A4C0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Творческий опыт в создании композиционного живописного пейзажа своей Родины.</w:t>
      </w:r>
    </w:p>
    <w:p w14:paraId="6D5409D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Графический образ пейзажа в работах выдающихся мастеров.</w:t>
      </w:r>
    </w:p>
    <w:p w14:paraId="4C0AD18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Средства выразительности в графическом рисунке и многообразие графических техник.</w:t>
      </w:r>
    </w:p>
    <w:p w14:paraId="5615001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Графические зарисовки и графическая композиция на темы окружающей природы.</w:t>
      </w:r>
    </w:p>
    <w:p w14:paraId="7EB10FE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Городской пейзаж в творчестве мастеров искусства. Многообразие в понимании образа города.</w:t>
      </w:r>
    </w:p>
    <w:p w14:paraId="69BAF3F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42D503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Опыт изображения городского пейзажа. Наблюдательная перспектива и ритмическая организация плоскости изображения.</w:t>
      </w:r>
    </w:p>
    <w:p w14:paraId="196B7539"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Бытовой жанр в изобразительном искусстве</w:t>
      </w:r>
    </w:p>
    <w:p w14:paraId="4A7CCF5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12C23D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566B42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01A5B51"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Исторический жанр в изобразительном искусстве</w:t>
      </w:r>
    </w:p>
    <w:p w14:paraId="1E2E04C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Историческая тема в искусстве как изображение наиболее значительных событий в жизни общества.</w:t>
      </w:r>
    </w:p>
    <w:p w14:paraId="6679EB4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E45053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Историческая картина в русском искусстве </w:t>
      </w:r>
      <w:r w:rsidRPr="00C620CF">
        <w:rPr>
          <w:color w:val="auto"/>
          <w:sz w:val="24"/>
          <w:szCs w:val="24"/>
          <w:lang w:val="en-US" w:eastAsia="en-US" w:bidi="en-US"/>
        </w:rPr>
        <w:t>XIX</w:t>
      </w:r>
      <w:r w:rsidRPr="00C620CF">
        <w:rPr>
          <w:color w:val="auto"/>
          <w:sz w:val="24"/>
          <w:szCs w:val="24"/>
          <w:lang w:eastAsia="en-US" w:bidi="en-US"/>
        </w:rPr>
        <w:t xml:space="preserve"> </w:t>
      </w:r>
      <w:r w:rsidRPr="00C620CF">
        <w:rPr>
          <w:color w:val="auto"/>
          <w:sz w:val="24"/>
          <w:szCs w:val="24"/>
        </w:rPr>
        <w:t>в. и её особое место в развитии отечественной культуры.</w:t>
      </w:r>
    </w:p>
    <w:p w14:paraId="68E544A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Картина К. Брюллова «Последний день Помпеи», исторические картины в творчестве В. Сурикова и др. Исторический образ России в картинах ХХ в.</w:t>
      </w:r>
    </w:p>
    <w:p w14:paraId="3E878D5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71451D5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Разработка эскизов композиции на историческую тему с опорой на собранный материал по задуманному сюжету.</w:t>
      </w:r>
    </w:p>
    <w:p w14:paraId="03826B72"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Библейские темы в изобразительном искусстве</w:t>
      </w:r>
    </w:p>
    <w:p w14:paraId="3D609EC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Исторические картины на библейские темы: место и значение сюжетов Священной истории в европейской культуре.</w:t>
      </w:r>
    </w:p>
    <w:p w14:paraId="3EB6F74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Вечные темы и их нравственное и духовно-ценностное выражение как «духовная ось», соединяющая жизненные позиции разных поколений.</w:t>
      </w:r>
    </w:p>
    <w:p w14:paraId="0C393C3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Произведения на библейские темы Леонардо да Винчи, Рафаэля, Рембрандта, в скульптуре «Пьета» Микеланджело и др.</w:t>
      </w:r>
    </w:p>
    <w:p w14:paraId="0AC86A5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Библейские темы в отечественных картинах </w:t>
      </w:r>
      <w:r w:rsidRPr="00C620CF">
        <w:rPr>
          <w:color w:val="auto"/>
          <w:sz w:val="24"/>
          <w:szCs w:val="24"/>
          <w:lang w:val="en-US" w:eastAsia="en-US" w:bidi="en-US"/>
        </w:rPr>
        <w:t>XIX</w:t>
      </w:r>
      <w:r w:rsidRPr="00C620CF">
        <w:rPr>
          <w:color w:val="auto"/>
          <w:sz w:val="24"/>
          <w:szCs w:val="24"/>
          <w:lang w:eastAsia="en-US" w:bidi="en-US"/>
        </w:rPr>
        <w:t xml:space="preserve"> </w:t>
      </w:r>
      <w:r w:rsidRPr="00C620CF">
        <w:rPr>
          <w:color w:val="auto"/>
          <w:sz w:val="24"/>
          <w:szCs w:val="24"/>
        </w:rPr>
        <w:t>в. (А. Иванов. «Явление Христа народу», И. Крамской. «Христос в пустыне», Н. Ге. «Тайная вечеря», В. Поленов. «Христос и грешница»).</w:t>
      </w:r>
    </w:p>
    <w:p w14:paraId="45A378D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Иконопись как великое проявление русской культуры. Язык изображения в иконе — его религиозный и символический смысл.</w:t>
      </w:r>
    </w:p>
    <w:p w14:paraId="2B5EF08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Великие русские иконописцы: духовный свет икон Андрея Рублёва, Феофана Грека, Дионисия.</w:t>
      </w:r>
    </w:p>
    <w:p w14:paraId="743D1AA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Работа над эскизом сюжетной композиции.</w:t>
      </w:r>
    </w:p>
    <w:p w14:paraId="6734E67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Роль и значение изобразительного искусства в жизни людей: образ мира в изобразительном искусстве.</w:t>
      </w:r>
    </w:p>
    <w:p w14:paraId="5911FCBE"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670" w:name="bookmark1541"/>
      <w:r w:rsidRPr="00C620CF">
        <w:rPr>
          <w:rFonts w:ascii="Times New Roman" w:hAnsi="Times New Roman" w:cs="Times New Roman"/>
          <w:sz w:val="24"/>
          <w:szCs w:val="24"/>
        </w:rPr>
        <w:t>Модуль № 3 «Архитектура и дизайн»</w:t>
      </w:r>
      <w:bookmarkEnd w:id="670"/>
    </w:p>
    <w:p w14:paraId="2219FC8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Архитектура и дизайн — искусства художественной постройки — конструктивные искусства.</w:t>
      </w:r>
    </w:p>
    <w:p w14:paraId="59F9E2B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Дизайн и архитектура как создатели «второй природы» — предметно-пространственной среды жизни людей.</w:t>
      </w:r>
    </w:p>
    <w:p w14:paraId="627C7E1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Функциональность предметно-пространственной среды и выражение в ней мировосприятия, духовно-ценностных позиций общества.</w:t>
      </w:r>
    </w:p>
    <w:p w14:paraId="5CFE4E3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Материальная культура человечества как уникальная информация о жизни людей в разные исторические эпохи.</w:t>
      </w:r>
    </w:p>
    <w:p w14:paraId="230B523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Роль архитектуры в понимании человеком своей идентичности. Задачи сохранения культурного наследия и природного ландшафта.</w:t>
      </w:r>
    </w:p>
    <w:p w14:paraId="045F128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4E5798FE"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Графический дизайн</w:t>
      </w:r>
    </w:p>
    <w:p w14:paraId="1195261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14:paraId="21E2DD5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Элементы композиции в графическом дизайне: пятно, линия, цвет, буква, текст и изображение.</w:t>
      </w:r>
    </w:p>
    <w:p w14:paraId="1752AAD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Формальная композиция как композиционное построение на основе сочетания геометрических фигур, без предметного содержания.</w:t>
      </w:r>
    </w:p>
    <w:p w14:paraId="597128E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Основные свойства композиции: целостность и соподчинённость элементов.</w:t>
      </w:r>
    </w:p>
    <w:p w14:paraId="653B69E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35BAFE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Практические упражнения по созданию композиции с вариативным ритмическим расположением геометрических фигур на плоскости.</w:t>
      </w:r>
    </w:p>
    <w:p w14:paraId="5F77B54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Роль цвета в организации композиционного пространства.</w:t>
      </w:r>
    </w:p>
    <w:p w14:paraId="0E71B9B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3BEE43F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Шрифты и шрифтовая композиция в графическом дизайне.</w:t>
      </w:r>
    </w:p>
    <w:p w14:paraId="3EB18A0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Форма буквы как изобразительно-смысловой символ.</w:t>
      </w:r>
    </w:p>
    <w:p w14:paraId="3C093D0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Шрифт и содержание текста. Стилизация шрифта.</w:t>
      </w:r>
    </w:p>
    <w:p w14:paraId="49782E5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Типографика. Понимание типографской строки как элемента плоскостной композиции.</w:t>
      </w:r>
    </w:p>
    <w:p w14:paraId="229744F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Выполнение аналитических и практических работ по теме «Буква — изобразительный элемент композиции».</w:t>
      </w:r>
    </w:p>
    <w:p w14:paraId="203D341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14:paraId="6703011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Композиционные основы макетирования в графическом дизайне при соединении текста и изображения.</w:t>
      </w:r>
    </w:p>
    <w:p w14:paraId="794E6AF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06A266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34FF86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Макет разворота книги или журнала по выбранной теме в виде коллажа или на основе компьютерных программ.</w:t>
      </w:r>
    </w:p>
    <w:p w14:paraId="7DF8C5ED"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Макетирование объёмно-пространственных композиций</w:t>
      </w:r>
    </w:p>
    <w:p w14:paraId="4BCE1EB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Композиция плоскостная и пространственная. Композиционная организация пространства. </w:t>
      </w:r>
      <w:r w:rsidRPr="00C620CF">
        <w:rPr>
          <w:color w:val="auto"/>
          <w:sz w:val="24"/>
          <w:szCs w:val="24"/>
        </w:rPr>
        <w:lastRenderedPageBreak/>
        <w:t>Прочтение плоскостной композиции как «чертежа» пространства.</w:t>
      </w:r>
    </w:p>
    <w:p w14:paraId="3D7E2C6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Макетирование. Введение в макет понятия рельефа местности и способы его обозначения на макете.</w:t>
      </w:r>
    </w:p>
    <w:p w14:paraId="2C7B1D6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A24B18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CBBFE4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315FEE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DDF832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Многообразие предметного мира, создаваемого человеком. Функция вещи и её форма. Образ времени в предметах, создаваемых человеком.</w:t>
      </w:r>
    </w:p>
    <w:p w14:paraId="12B68C3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02CE94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Выполнение аналитических зарисовок форм бытовых предметов.</w:t>
      </w:r>
    </w:p>
    <w:p w14:paraId="55FEFCF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Творческое проектирование предметов быта с определением их функций и материала изготовления</w:t>
      </w:r>
    </w:p>
    <w:p w14:paraId="323BB9A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84EBBD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Конструирование объектов дизайна или архитектурное макетирование с использованием цвета.</w:t>
      </w:r>
    </w:p>
    <w:p w14:paraId="3F894ECC"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Социальное значение дизайна и архитектуры как среды жизни человека</w:t>
      </w:r>
    </w:p>
    <w:p w14:paraId="11A0AF3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C6EB94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EC6D30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Архитектура народного жилища, храмовая архитектура, частный дом в предметно-пространственной среде жизни разных народов.</w:t>
      </w:r>
    </w:p>
    <w:p w14:paraId="4C998AA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396918D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Пути развития современной архитектуры и дизайна: город сегодня и завтра.</w:t>
      </w:r>
    </w:p>
    <w:p w14:paraId="0FEAA05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Архитектурная и градостроительная революция </w:t>
      </w:r>
      <w:r w:rsidRPr="00C620CF">
        <w:rPr>
          <w:color w:val="auto"/>
          <w:sz w:val="24"/>
          <w:szCs w:val="24"/>
          <w:lang w:val="en-US" w:eastAsia="en-US" w:bidi="en-US"/>
        </w:rPr>
        <w:t>XX</w:t>
      </w:r>
      <w:r w:rsidRPr="00C620CF">
        <w:rPr>
          <w:color w:val="auto"/>
          <w:sz w:val="24"/>
          <w:szCs w:val="24"/>
          <w:lang w:eastAsia="en-US" w:bidi="en-US"/>
        </w:rPr>
        <w:t xml:space="preserve"> </w:t>
      </w:r>
      <w:r w:rsidRPr="00C620CF">
        <w:rPr>
          <w:color w:val="auto"/>
          <w:sz w:val="24"/>
          <w:szCs w:val="24"/>
        </w:rPr>
        <w:t>в. Её технологические и эстетические предпосылки и истоки. Социальный аспект «перестройки» в архитектуре.</w:t>
      </w:r>
    </w:p>
    <w:p w14:paraId="3716C25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F2B348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Пространство городской среды. Исторические формы планировки городской среды и их связь с образом жизни людей.</w:t>
      </w:r>
    </w:p>
    <w:p w14:paraId="378C5CC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Роль цвета в формировании пространства. Схема-планировка и реальность.</w:t>
      </w:r>
    </w:p>
    <w:p w14:paraId="1ED0A18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Современные поиски новой эстетики в градостроительстве.</w:t>
      </w:r>
    </w:p>
    <w:p w14:paraId="44D274D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8D9350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Индивидуальный образ каждого города. Неповторимость исторических кварталов и значение </w:t>
      </w:r>
      <w:r w:rsidRPr="00C620CF">
        <w:rPr>
          <w:color w:val="auto"/>
          <w:sz w:val="24"/>
          <w:szCs w:val="24"/>
        </w:rPr>
        <w:lastRenderedPageBreak/>
        <w:t>культурного наследия для современной жизни людей.</w:t>
      </w:r>
    </w:p>
    <w:p w14:paraId="1FD4D82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3749B3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6B7296E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26139ED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14:paraId="59C17B3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Образно-стилевое единство материальной культуры каждой эпохи. Интерьер как отражение стиля жизни его хозяев.</w:t>
      </w:r>
    </w:p>
    <w:p w14:paraId="6EA1CAE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Зонирование интерьера — создание многофункционального пространства. Отделочные материалы, введение фактуры и цвета в интерьер.</w:t>
      </w:r>
    </w:p>
    <w:p w14:paraId="4FF1971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Интерьеры общественных зданий (театр, кафе, вокзал, офис, школа).</w:t>
      </w:r>
    </w:p>
    <w:p w14:paraId="023D6C5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9717D6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Организация архитектурно-ландшафтного пространства. Город в единстве с ландшафтно-парковой средой.</w:t>
      </w:r>
    </w:p>
    <w:p w14:paraId="61E3A1D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4C3CCD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Выполнение дизайн-проекта территории парка или приусадебного участка в виде схемы-чертежа.</w:t>
      </w:r>
    </w:p>
    <w:p w14:paraId="16975E8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Единство эстетического и функционального в объёмнопространственной организации среды жизнедеятельности людей.</w:t>
      </w:r>
    </w:p>
    <w:p w14:paraId="7F4FB76C"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Образ человека и индивидуальное проектирование</w:t>
      </w:r>
    </w:p>
    <w:p w14:paraId="303CB99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4A8025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Проектные работы по созданию облика частного дома, комнаты и сада. Дизайн предметной среды в интерьере частного дома.</w:t>
      </w:r>
    </w:p>
    <w:p w14:paraId="5C6D7C9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Мода и культура как параметры создания собственного костюма или комплекта одежды.</w:t>
      </w:r>
    </w:p>
    <w:p w14:paraId="6F51C2A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EA4C4E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0221A15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Выполнение практических творческих эскизов по теме «Дизайн современной одежды».</w:t>
      </w:r>
    </w:p>
    <w:p w14:paraId="5F364F0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Искусство грима и причёски. Форма лица и причёска. Макияж дневной, вечерний и карнавальный. Грим бытовой и сценический.</w:t>
      </w:r>
    </w:p>
    <w:p w14:paraId="4182BF0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Имидж-дизайн и его связь с публичностью, технологией социального поведения, рекламой, общественной деятельностью.</w:t>
      </w:r>
    </w:p>
    <w:p w14:paraId="4FE62C5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Дизайн и архитектура — средства организации среды жизни людей и строительства нового мира.</w:t>
      </w:r>
    </w:p>
    <w:p w14:paraId="4C40723B" w14:textId="77777777" w:rsidR="008360B6" w:rsidRPr="00C620CF" w:rsidRDefault="008360B6" w:rsidP="00C620CF">
      <w:pPr>
        <w:pStyle w:val="af5"/>
        <w:spacing w:line="276" w:lineRule="auto"/>
        <w:ind w:firstLine="709"/>
        <w:contextualSpacing/>
        <w:rPr>
          <w:rFonts w:ascii="Times New Roman" w:hAnsi="Times New Roman" w:cs="Times New Roman"/>
          <w:sz w:val="24"/>
          <w:szCs w:val="24"/>
        </w:rPr>
      </w:pPr>
      <w:bookmarkStart w:id="671" w:name="bookmark1543"/>
    </w:p>
    <w:p w14:paraId="5F6B0CBC"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lastRenderedPageBreak/>
        <w:t>Модуль № 4 «Изображение в синтетических, экранных видах искусства и художественная фотография» (</w:t>
      </w:r>
      <w:r w:rsidRPr="00C620CF">
        <w:rPr>
          <w:rFonts w:ascii="Times New Roman" w:hAnsi="Times New Roman" w:cs="Times New Roman"/>
          <w:i/>
          <w:iCs/>
          <w:sz w:val="24"/>
          <w:szCs w:val="24"/>
        </w:rPr>
        <w:t>вариативный</w:t>
      </w:r>
      <w:r w:rsidRPr="00C620CF">
        <w:rPr>
          <w:rFonts w:ascii="Times New Roman" w:hAnsi="Times New Roman" w:cs="Times New Roman"/>
          <w:sz w:val="24"/>
          <w:szCs w:val="24"/>
        </w:rPr>
        <w:t>)</w:t>
      </w:r>
      <w:bookmarkEnd w:id="671"/>
    </w:p>
    <w:p w14:paraId="28D4773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9ED660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Значение развития технологий в становлении новых видов искусства.</w:t>
      </w:r>
    </w:p>
    <w:p w14:paraId="2370ACA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Мультимедиа и объединение множества воспринимаемых человеком информационных средств на экране цифрового искусства.</w:t>
      </w:r>
    </w:p>
    <w:p w14:paraId="349B8769"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Художник и искусство театра</w:t>
      </w:r>
    </w:p>
    <w:p w14:paraId="4DA6A8B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Рождение театра в древнейших обрядах. История развития искусства театра.</w:t>
      </w:r>
    </w:p>
    <w:p w14:paraId="0DA2C7E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Жанровое многообразие театральных представлений, шоу, праздников и их визуальный облик.</w:t>
      </w:r>
    </w:p>
    <w:p w14:paraId="38DB997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Роль художника и виды профессиональной деятельности художника в современном театре.</w:t>
      </w:r>
    </w:p>
    <w:p w14:paraId="5B9B856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Сценография и создание сценического образа. Сотворчество художника-постановщика с драматургом, режиссёром и актёрами.</w:t>
      </w:r>
    </w:p>
    <w:p w14:paraId="7859C77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Роль освещения в визуальном облике театрального действия. Бутафорские, пошивочные, декорационные и иные цеха в театре.</w:t>
      </w:r>
    </w:p>
    <w:p w14:paraId="2744F9A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Сценический костюм, грим и маска. Стилистическое единство в решении образа спектакля. Выражение в костюме характера персонажа.</w:t>
      </w:r>
    </w:p>
    <w:p w14:paraId="1C2AD0D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Творчество художников-постановщиков в истории отечественного искусства (К. Коровин, И. Билибин, А. Головин и др.).</w:t>
      </w:r>
    </w:p>
    <w:p w14:paraId="319A990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Школьный спектакль и работа художника по его подготовке.</w:t>
      </w:r>
    </w:p>
    <w:p w14:paraId="12ED81F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Художник в театре кукол и его ведущая роль как соавтора режиссёра и актёра в процессе создания образа персонажа.</w:t>
      </w:r>
    </w:p>
    <w:p w14:paraId="3CA024E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Условность и метафора в театральной постановке как образная и авторская интерпретация реальности.</w:t>
      </w:r>
    </w:p>
    <w:p w14:paraId="66B42D32"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Художественная фотография</w:t>
      </w:r>
    </w:p>
    <w:p w14:paraId="2936C65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3564802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Современные возможности художественной обработки цифровой фотографии.</w:t>
      </w:r>
    </w:p>
    <w:p w14:paraId="6B96267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7A4FC26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0E1FBC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Композиция кадра, ракурс, плановость, графический ритм.</w:t>
      </w:r>
    </w:p>
    <w:p w14:paraId="5883EB3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Умения наблюдать и выявлять выразительность и красоту окружающей жизни с помощью фотографии.</w:t>
      </w:r>
    </w:p>
    <w:p w14:paraId="57E3572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Фотопейзаж в творчестве профессиональных фотографов.</w:t>
      </w:r>
    </w:p>
    <w:p w14:paraId="47923EA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507AEA0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Роль освещения в портретном образе. Фотография постановочная и документальная.</w:t>
      </w:r>
    </w:p>
    <w:p w14:paraId="167017E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Фотопортрет в истории профессиональной фотографии и его связь с направлениями в изобразительном искусстве.</w:t>
      </w:r>
    </w:p>
    <w:p w14:paraId="6552F10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14:paraId="39F69FF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Фоторепортаж. Образ события в кадре. Репортажный снимок — свидетельство истории и его значение в сохранении памяти о событии.</w:t>
      </w:r>
    </w:p>
    <w:p w14:paraId="4564C16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14:paraId="455D0029" w14:textId="77777777" w:rsidR="00A57638" w:rsidRPr="00C620CF" w:rsidRDefault="00B07D54" w:rsidP="00C620CF">
      <w:pPr>
        <w:pStyle w:val="13"/>
        <w:spacing w:line="276" w:lineRule="auto"/>
        <w:ind w:firstLine="709"/>
        <w:contextualSpacing/>
        <w:jc w:val="both"/>
        <w:rPr>
          <w:color w:val="auto"/>
          <w:sz w:val="24"/>
          <w:szCs w:val="24"/>
        </w:rPr>
      </w:pPr>
      <w:r w:rsidRPr="00C620CF">
        <w:rPr>
          <w:color w:val="auto"/>
          <w:sz w:val="24"/>
          <w:szCs w:val="24"/>
        </w:rPr>
        <w:t xml:space="preserve">«Работать для </w:t>
      </w:r>
      <w:r w:rsidR="00E235EB" w:rsidRPr="00C620CF">
        <w:rPr>
          <w:color w:val="auto"/>
          <w:sz w:val="24"/>
          <w:szCs w:val="24"/>
        </w:rPr>
        <w:t xml:space="preserve">жизни...» — фотографии Александра Родченко, их значение и влияние на стиль </w:t>
      </w:r>
      <w:r w:rsidR="00E235EB" w:rsidRPr="00C620CF">
        <w:rPr>
          <w:color w:val="auto"/>
          <w:sz w:val="24"/>
          <w:szCs w:val="24"/>
        </w:rPr>
        <w:lastRenderedPageBreak/>
        <w:t>эпохи.</w:t>
      </w:r>
    </w:p>
    <w:p w14:paraId="1BDBFA0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Возможности компьютерной обработки фотографий, задачи преобразования фотографий и границы достоверности.</w:t>
      </w:r>
    </w:p>
    <w:p w14:paraId="61132C1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Коллаж как жанр художественного творчества с помощью различных компьютерных программ.</w:t>
      </w:r>
    </w:p>
    <w:p w14:paraId="37904B5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Художественная фотография как авторское видение мира, как образ времени и влияние фотообраза на жизнь людей.</w:t>
      </w:r>
    </w:p>
    <w:p w14:paraId="35A85880"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Изображение и искусство кино</w:t>
      </w:r>
    </w:p>
    <w:p w14:paraId="1657E9F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Ожившее изображение. История кино и его эволюция как искусства.</w:t>
      </w:r>
    </w:p>
    <w:p w14:paraId="45B661F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0D85EE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Монтаж композиционно построенных кадров — основа языка киноискусства.</w:t>
      </w:r>
    </w:p>
    <w:p w14:paraId="07BC88A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66D40B6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Создание видеоролика — от замысла до съёмки. Разные жанры — разные задачи в работе над видеороликом. Этапы создания видеоролика.</w:t>
      </w:r>
    </w:p>
    <w:p w14:paraId="6FC6100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C618EB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Использование электронно-цифровых технологий в современном игровом кинематографе.</w:t>
      </w:r>
    </w:p>
    <w:p w14:paraId="65AE03D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FD6096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Этапы создания анимационного фильма. Требования и критерии художественности.</w:t>
      </w:r>
    </w:p>
    <w:p w14:paraId="31337409"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Изобразительное искусство на телевидении</w:t>
      </w:r>
    </w:p>
    <w:p w14:paraId="1DF738E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04F32F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Искусство и технология. Создатель телевидения — русский инженер Владимир Козьмич Зворыкин.</w:t>
      </w:r>
    </w:p>
    <w:p w14:paraId="6962EBE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13018D6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Деятельность художника на телевидении: художники по свету, костюму, гриму; сценографический дизайн и компьютерная графика.</w:t>
      </w:r>
    </w:p>
    <w:p w14:paraId="3D9BA6D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Школьное телевидение и студия мультимедиа. Построение видеоряда и художественного оформления.</w:t>
      </w:r>
    </w:p>
    <w:p w14:paraId="175CD6A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Художнические роли каждого человека в реальной бытийной жизни.</w:t>
      </w:r>
    </w:p>
    <w:p w14:paraId="5FA2CBBB" w14:textId="77777777" w:rsidR="00A57638" w:rsidRPr="00C620CF" w:rsidRDefault="00E235EB" w:rsidP="00C620CF">
      <w:pPr>
        <w:pStyle w:val="13"/>
        <w:spacing w:line="276" w:lineRule="auto"/>
        <w:ind w:firstLine="709"/>
        <w:contextualSpacing/>
        <w:jc w:val="both"/>
        <w:rPr>
          <w:color w:val="auto"/>
          <w:sz w:val="24"/>
          <w:szCs w:val="24"/>
        </w:rPr>
        <w:sectPr w:rsidR="00A57638" w:rsidRPr="00C620CF" w:rsidSect="0047134A">
          <w:footerReference w:type="even" r:id="rId48"/>
          <w:footerReference w:type="default" r:id="rId49"/>
          <w:footnotePr>
            <w:numRestart w:val="eachPage"/>
          </w:footnotePr>
          <w:pgSz w:w="11907" w:h="16839" w:code="9"/>
          <w:pgMar w:top="667" w:right="711" w:bottom="866" w:left="714" w:header="0" w:footer="3" w:gutter="0"/>
          <w:cols w:space="720"/>
          <w:noEndnote/>
          <w:docGrid w:linePitch="360"/>
        </w:sectPr>
      </w:pPr>
      <w:r w:rsidRPr="00C620CF">
        <w:rPr>
          <w:color w:val="auto"/>
          <w:sz w:val="24"/>
          <w:szCs w:val="24"/>
        </w:rPr>
        <w:t>Роль искусства в жизни общества и его влияние на жизнь каждого человека.</w:t>
      </w:r>
    </w:p>
    <w:p w14:paraId="036EBEB2"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sz w:val="24"/>
          <w:szCs w:val="24"/>
        </w:rPr>
      </w:pPr>
      <w:bookmarkStart w:id="672" w:name="bookmark1545"/>
      <w:r w:rsidRPr="00C620CF">
        <w:rPr>
          <w:rFonts w:ascii="Times New Roman" w:hAnsi="Times New Roman" w:cs="Times New Roman"/>
          <w:sz w:val="24"/>
          <w:szCs w:val="24"/>
        </w:rPr>
        <w:lastRenderedPageBreak/>
        <w:t>ПЛАНИРУЕМЫЕ РЕЗУЛЬТАТЫ ОСВОЕНИЯ УЧЕБНОГО ПРЕДМЕТА «ИЗОБРАЗИТЕЛЬНОЕ ИСКУССТВО» НА УРОВНЕ ОСНОВНОГО ОБЩЕГО ОБРАЗОВАНИЯ</w:t>
      </w:r>
      <w:bookmarkEnd w:id="672"/>
    </w:p>
    <w:p w14:paraId="4A966C82" w14:textId="77777777" w:rsidR="008360B6" w:rsidRPr="00C620CF" w:rsidRDefault="008360B6" w:rsidP="00C620CF">
      <w:pPr>
        <w:pStyle w:val="af5"/>
        <w:spacing w:line="276" w:lineRule="auto"/>
        <w:ind w:firstLine="709"/>
        <w:contextualSpacing/>
        <w:rPr>
          <w:rFonts w:ascii="Times New Roman" w:hAnsi="Times New Roman" w:cs="Times New Roman"/>
          <w:sz w:val="24"/>
          <w:szCs w:val="24"/>
        </w:rPr>
      </w:pPr>
    </w:p>
    <w:p w14:paraId="07CD99C3"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673" w:name="bookmark1547"/>
      <w:r w:rsidRPr="00C620CF">
        <w:rPr>
          <w:rFonts w:ascii="Times New Roman" w:hAnsi="Times New Roman" w:cs="Times New Roman"/>
          <w:sz w:val="24"/>
          <w:szCs w:val="24"/>
        </w:rPr>
        <w:t>ЛИЧНОСТНЫЕ РЕЗУЛЬТАТЫ</w:t>
      </w:r>
      <w:bookmarkEnd w:id="673"/>
    </w:p>
    <w:p w14:paraId="75907BD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2EBFB8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21DB08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780A0B3F" w14:textId="77777777" w:rsidR="00A57638" w:rsidRPr="00C620CF" w:rsidRDefault="008360B6" w:rsidP="00C620CF">
      <w:pPr>
        <w:pStyle w:val="16"/>
        <w:spacing w:line="276" w:lineRule="auto"/>
        <w:ind w:firstLine="709"/>
        <w:contextualSpacing/>
        <w:rPr>
          <w:rFonts w:ascii="Times New Roman" w:hAnsi="Times New Roman" w:cs="Times New Roman"/>
          <w:sz w:val="24"/>
          <w:szCs w:val="24"/>
        </w:rPr>
      </w:pPr>
      <w:bookmarkStart w:id="674" w:name="bookmark1549"/>
      <w:r w:rsidRPr="00C620CF">
        <w:rPr>
          <w:rFonts w:ascii="Times New Roman" w:hAnsi="Times New Roman" w:cs="Times New Roman"/>
          <w:sz w:val="24"/>
          <w:szCs w:val="24"/>
        </w:rPr>
        <w:t xml:space="preserve">1. </w:t>
      </w:r>
      <w:r w:rsidR="00E235EB" w:rsidRPr="00C620CF">
        <w:rPr>
          <w:rFonts w:ascii="Times New Roman" w:hAnsi="Times New Roman" w:cs="Times New Roman"/>
          <w:sz w:val="24"/>
          <w:szCs w:val="24"/>
        </w:rPr>
        <w:t>Патриотическое воспитание</w:t>
      </w:r>
      <w:bookmarkEnd w:id="674"/>
    </w:p>
    <w:p w14:paraId="345E78C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74C651A" w14:textId="77777777" w:rsidR="00A57638" w:rsidRPr="00C620CF" w:rsidRDefault="008360B6" w:rsidP="00C620CF">
      <w:pPr>
        <w:pStyle w:val="16"/>
        <w:spacing w:line="276" w:lineRule="auto"/>
        <w:ind w:firstLine="709"/>
        <w:contextualSpacing/>
        <w:rPr>
          <w:rFonts w:ascii="Times New Roman" w:hAnsi="Times New Roman" w:cs="Times New Roman"/>
          <w:sz w:val="24"/>
          <w:szCs w:val="24"/>
        </w:rPr>
      </w:pPr>
      <w:bookmarkStart w:id="675" w:name="bookmark1551"/>
      <w:r w:rsidRPr="00C620CF">
        <w:rPr>
          <w:rFonts w:ascii="Times New Roman" w:hAnsi="Times New Roman" w:cs="Times New Roman"/>
          <w:sz w:val="24"/>
          <w:szCs w:val="24"/>
        </w:rPr>
        <w:t xml:space="preserve">2. </w:t>
      </w:r>
      <w:r w:rsidR="00E235EB" w:rsidRPr="00C620CF">
        <w:rPr>
          <w:rFonts w:ascii="Times New Roman" w:hAnsi="Times New Roman" w:cs="Times New Roman"/>
          <w:sz w:val="24"/>
          <w:szCs w:val="24"/>
        </w:rPr>
        <w:t>Гражданское воспитание</w:t>
      </w:r>
      <w:bookmarkEnd w:id="675"/>
    </w:p>
    <w:p w14:paraId="38CF651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7672577" w14:textId="77777777" w:rsidR="00A57638" w:rsidRPr="00C620CF" w:rsidRDefault="008360B6" w:rsidP="00C620CF">
      <w:pPr>
        <w:pStyle w:val="16"/>
        <w:spacing w:line="276" w:lineRule="auto"/>
        <w:ind w:firstLine="709"/>
        <w:contextualSpacing/>
        <w:rPr>
          <w:rFonts w:ascii="Times New Roman" w:hAnsi="Times New Roman" w:cs="Times New Roman"/>
          <w:sz w:val="24"/>
          <w:szCs w:val="24"/>
        </w:rPr>
      </w:pPr>
      <w:bookmarkStart w:id="676" w:name="bookmark1553"/>
      <w:r w:rsidRPr="00C620CF">
        <w:rPr>
          <w:rFonts w:ascii="Times New Roman" w:hAnsi="Times New Roman" w:cs="Times New Roman"/>
          <w:sz w:val="24"/>
          <w:szCs w:val="24"/>
        </w:rPr>
        <w:t xml:space="preserve">3. </w:t>
      </w:r>
      <w:r w:rsidR="00E235EB" w:rsidRPr="00C620CF">
        <w:rPr>
          <w:rFonts w:ascii="Times New Roman" w:hAnsi="Times New Roman" w:cs="Times New Roman"/>
          <w:sz w:val="24"/>
          <w:szCs w:val="24"/>
        </w:rPr>
        <w:t>Духовно-нравственное воспитание</w:t>
      </w:r>
      <w:bookmarkEnd w:id="676"/>
    </w:p>
    <w:p w14:paraId="1B14F97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EB3C6D1" w14:textId="77777777" w:rsidR="00A57638" w:rsidRPr="00C620CF" w:rsidRDefault="008360B6" w:rsidP="00C620CF">
      <w:pPr>
        <w:pStyle w:val="16"/>
        <w:spacing w:line="276" w:lineRule="auto"/>
        <w:ind w:firstLine="709"/>
        <w:contextualSpacing/>
        <w:rPr>
          <w:rFonts w:ascii="Times New Roman" w:hAnsi="Times New Roman" w:cs="Times New Roman"/>
          <w:sz w:val="24"/>
          <w:szCs w:val="24"/>
        </w:rPr>
      </w:pPr>
      <w:bookmarkStart w:id="677" w:name="bookmark1555"/>
      <w:r w:rsidRPr="00C620CF">
        <w:rPr>
          <w:rFonts w:ascii="Times New Roman" w:hAnsi="Times New Roman" w:cs="Times New Roman"/>
          <w:sz w:val="24"/>
          <w:szCs w:val="24"/>
        </w:rPr>
        <w:lastRenderedPageBreak/>
        <w:t xml:space="preserve">4. </w:t>
      </w:r>
      <w:r w:rsidR="00E235EB" w:rsidRPr="00C620CF">
        <w:rPr>
          <w:rFonts w:ascii="Times New Roman" w:hAnsi="Times New Roman" w:cs="Times New Roman"/>
          <w:sz w:val="24"/>
          <w:szCs w:val="24"/>
        </w:rPr>
        <w:t>Эстетическое воспитание</w:t>
      </w:r>
      <w:bookmarkEnd w:id="677"/>
    </w:p>
    <w:p w14:paraId="21DEFF5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Эстетическое (от греч. </w:t>
      </w:r>
      <w:r w:rsidRPr="00C620CF">
        <w:rPr>
          <w:color w:val="auto"/>
          <w:sz w:val="24"/>
          <w:szCs w:val="24"/>
          <w:lang w:val="en-US" w:eastAsia="en-US" w:bidi="en-US"/>
        </w:rPr>
        <w:t>aisthetikos</w:t>
      </w:r>
      <w:r w:rsidRPr="00C620CF">
        <w:rPr>
          <w:color w:val="auto"/>
          <w:sz w:val="24"/>
          <w:szCs w:val="24"/>
          <w:lang w:eastAsia="en-US" w:bidi="en-US"/>
        </w:rPr>
        <w:t xml:space="preserve"> </w:t>
      </w:r>
      <w:r w:rsidRPr="00C620CF">
        <w:rPr>
          <w:color w:val="auto"/>
          <w:sz w:val="24"/>
          <w:szCs w:val="24"/>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02F59388" w14:textId="77777777" w:rsidR="00A57638" w:rsidRPr="00C620CF" w:rsidRDefault="008360B6" w:rsidP="00C620CF">
      <w:pPr>
        <w:pStyle w:val="16"/>
        <w:spacing w:line="276" w:lineRule="auto"/>
        <w:ind w:firstLine="709"/>
        <w:contextualSpacing/>
        <w:rPr>
          <w:rFonts w:ascii="Times New Roman" w:hAnsi="Times New Roman" w:cs="Times New Roman"/>
          <w:sz w:val="24"/>
          <w:szCs w:val="24"/>
        </w:rPr>
      </w:pPr>
      <w:bookmarkStart w:id="678" w:name="bookmark1557"/>
      <w:r w:rsidRPr="00C620CF">
        <w:rPr>
          <w:rFonts w:ascii="Times New Roman" w:hAnsi="Times New Roman" w:cs="Times New Roman"/>
          <w:sz w:val="24"/>
          <w:szCs w:val="24"/>
        </w:rPr>
        <w:t xml:space="preserve">5. </w:t>
      </w:r>
      <w:r w:rsidR="00E235EB" w:rsidRPr="00C620CF">
        <w:rPr>
          <w:rFonts w:ascii="Times New Roman" w:hAnsi="Times New Roman" w:cs="Times New Roman"/>
          <w:sz w:val="24"/>
          <w:szCs w:val="24"/>
        </w:rPr>
        <w:t>Ценности познавательной деятельности</w:t>
      </w:r>
      <w:bookmarkEnd w:id="678"/>
    </w:p>
    <w:p w14:paraId="2229785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2BFB44DB" w14:textId="77777777" w:rsidR="00A57638" w:rsidRPr="00C620CF" w:rsidRDefault="008360B6" w:rsidP="00C620CF">
      <w:pPr>
        <w:pStyle w:val="16"/>
        <w:spacing w:line="276" w:lineRule="auto"/>
        <w:ind w:firstLine="709"/>
        <w:contextualSpacing/>
        <w:rPr>
          <w:rFonts w:ascii="Times New Roman" w:hAnsi="Times New Roman" w:cs="Times New Roman"/>
          <w:sz w:val="24"/>
          <w:szCs w:val="24"/>
        </w:rPr>
      </w:pPr>
      <w:bookmarkStart w:id="679" w:name="bookmark1559"/>
      <w:r w:rsidRPr="00C620CF">
        <w:rPr>
          <w:rFonts w:ascii="Times New Roman" w:hAnsi="Times New Roman" w:cs="Times New Roman"/>
          <w:sz w:val="24"/>
          <w:szCs w:val="24"/>
        </w:rPr>
        <w:t xml:space="preserve">6. </w:t>
      </w:r>
      <w:r w:rsidR="00E235EB" w:rsidRPr="00C620CF">
        <w:rPr>
          <w:rFonts w:ascii="Times New Roman" w:hAnsi="Times New Roman" w:cs="Times New Roman"/>
          <w:sz w:val="24"/>
          <w:szCs w:val="24"/>
        </w:rPr>
        <w:t>Экологическое воспитание</w:t>
      </w:r>
      <w:bookmarkEnd w:id="679"/>
    </w:p>
    <w:p w14:paraId="618D517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057AF5C9" w14:textId="77777777" w:rsidR="00A57638" w:rsidRPr="00C620CF" w:rsidRDefault="008360B6" w:rsidP="00C620CF">
      <w:pPr>
        <w:pStyle w:val="16"/>
        <w:spacing w:line="276" w:lineRule="auto"/>
        <w:ind w:firstLine="709"/>
        <w:contextualSpacing/>
        <w:rPr>
          <w:rFonts w:ascii="Times New Roman" w:hAnsi="Times New Roman" w:cs="Times New Roman"/>
          <w:sz w:val="24"/>
          <w:szCs w:val="24"/>
        </w:rPr>
      </w:pPr>
      <w:bookmarkStart w:id="680" w:name="bookmark1561"/>
      <w:r w:rsidRPr="00C620CF">
        <w:rPr>
          <w:rFonts w:ascii="Times New Roman" w:hAnsi="Times New Roman" w:cs="Times New Roman"/>
          <w:sz w:val="24"/>
          <w:szCs w:val="24"/>
        </w:rPr>
        <w:t xml:space="preserve">7. </w:t>
      </w:r>
      <w:r w:rsidR="00E235EB" w:rsidRPr="00C620CF">
        <w:rPr>
          <w:rFonts w:ascii="Times New Roman" w:hAnsi="Times New Roman" w:cs="Times New Roman"/>
          <w:sz w:val="24"/>
          <w:szCs w:val="24"/>
        </w:rPr>
        <w:t>Трудовое воспитание</w:t>
      </w:r>
      <w:bookmarkEnd w:id="680"/>
    </w:p>
    <w:p w14:paraId="5933D24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341782E1" w14:textId="77777777" w:rsidR="00A57638" w:rsidRPr="00C620CF" w:rsidRDefault="008360B6" w:rsidP="00C620CF">
      <w:pPr>
        <w:pStyle w:val="16"/>
        <w:spacing w:line="276" w:lineRule="auto"/>
        <w:ind w:firstLine="709"/>
        <w:contextualSpacing/>
        <w:rPr>
          <w:rFonts w:ascii="Times New Roman" w:hAnsi="Times New Roman" w:cs="Times New Roman"/>
          <w:sz w:val="24"/>
          <w:szCs w:val="24"/>
        </w:rPr>
      </w:pPr>
      <w:bookmarkStart w:id="681" w:name="bookmark1563"/>
      <w:r w:rsidRPr="00C620CF">
        <w:rPr>
          <w:rFonts w:ascii="Times New Roman" w:hAnsi="Times New Roman" w:cs="Times New Roman"/>
          <w:sz w:val="24"/>
          <w:szCs w:val="24"/>
        </w:rPr>
        <w:t xml:space="preserve">8. </w:t>
      </w:r>
      <w:r w:rsidR="00E235EB" w:rsidRPr="00C620CF">
        <w:rPr>
          <w:rFonts w:ascii="Times New Roman" w:hAnsi="Times New Roman" w:cs="Times New Roman"/>
          <w:sz w:val="24"/>
          <w:szCs w:val="24"/>
        </w:rPr>
        <w:t>Воспитывающая предметно-эстетическая среда</w:t>
      </w:r>
      <w:bookmarkEnd w:id="681"/>
    </w:p>
    <w:p w14:paraId="0504C05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C620CF">
        <w:rPr>
          <w:color w:val="auto"/>
          <w:sz w:val="24"/>
          <w:szCs w:val="24"/>
        </w:rPr>
        <w:t xml:space="preserve"> </w:t>
      </w:r>
      <w:r w:rsidRPr="00C620CF">
        <w:rPr>
          <w:color w:val="auto"/>
          <w:sz w:val="24"/>
          <w:szCs w:val="24"/>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225391D7"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682" w:name="bookmark1565"/>
      <w:r w:rsidRPr="00C620CF">
        <w:rPr>
          <w:rFonts w:ascii="Times New Roman" w:hAnsi="Times New Roman" w:cs="Times New Roman"/>
          <w:sz w:val="24"/>
          <w:szCs w:val="24"/>
        </w:rPr>
        <w:t>МЕТАПРЕДМЕТНЫЕ РЕЗУЛЬТАТЫ</w:t>
      </w:r>
      <w:bookmarkEnd w:id="682"/>
    </w:p>
    <w:p w14:paraId="7B0E9C7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Метапредметные результаты освоения основной образовательной программы, формируемые при изучении предмета «Изобразительное искусство»:</w:t>
      </w:r>
    </w:p>
    <w:p w14:paraId="7A95D713"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bookmarkStart w:id="683" w:name="bookmark1567"/>
      <w:r w:rsidRPr="00C620CF">
        <w:rPr>
          <w:rFonts w:ascii="Times New Roman" w:hAnsi="Times New Roman" w:cs="Times New Roman"/>
          <w:sz w:val="24"/>
          <w:szCs w:val="24"/>
        </w:rPr>
        <w:t>1. Овладение универсальными познавательными действиями</w:t>
      </w:r>
      <w:bookmarkEnd w:id="683"/>
    </w:p>
    <w:p w14:paraId="6168DD5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Формирование пространственных представлений и сенсорных способностей:</w:t>
      </w:r>
    </w:p>
    <w:p w14:paraId="0EFFA8E0" w14:textId="77777777" w:rsidR="00A57638" w:rsidRPr="00C620CF" w:rsidRDefault="00E235EB" w:rsidP="00C620CF">
      <w:pPr>
        <w:pStyle w:val="13"/>
        <w:numPr>
          <w:ilvl w:val="0"/>
          <w:numId w:val="433"/>
        </w:numPr>
        <w:spacing w:line="276" w:lineRule="auto"/>
        <w:ind w:left="714" w:firstLine="709"/>
        <w:contextualSpacing/>
        <w:jc w:val="both"/>
        <w:rPr>
          <w:color w:val="auto"/>
          <w:sz w:val="24"/>
          <w:szCs w:val="24"/>
        </w:rPr>
      </w:pPr>
      <w:r w:rsidRPr="00C620CF">
        <w:rPr>
          <w:color w:val="auto"/>
          <w:sz w:val="24"/>
          <w:szCs w:val="24"/>
        </w:rPr>
        <w:t>сравнивать предметные и пространственные объекты по заданным основаниям;</w:t>
      </w:r>
    </w:p>
    <w:p w14:paraId="00FE4630" w14:textId="77777777" w:rsidR="00A57638" w:rsidRPr="00C620CF" w:rsidRDefault="00E235EB" w:rsidP="00C620CF">
      <w:pPr>
        <w:pStyle w:val="13"/>
        <w:numPr>
          <w:ilvl w:val="0"/>
          <w:numId w:val="433"/>
        </w:numPr>
        <w:spacing w:line="276" w:lineRule="auto"/>
        <w:ind w:left="714" w:firstLine="709"/>
        <w:contextualSpacing/>
        <w:jc w:val="both"/>
        <w:rPr>
          <w:color w:val="auto"/>
          <w:sz w:val="24"/>
          <w:szCs w:val="24"/>
        </w:rPr>
      </w:pPr>
      <w:r w:rsidRPr="00C620CF">
        <w:rPr>
          <w:color w:val="auto"/>
          <w:sz w:val="24"/>
          <w:szCs w:val="24"/>
        </w:rPr>
        <w:t>характеризовать форму предмета, конструкции;</w:t>
      </w:r>
    </w:p>
    <w:p w14:paraId="35D74461" w14:textId="77777777" w:rsidR="00A57638" w:rsidRPr="00C620CF" w:rsidRDefault="00E235EB" w:rsidP="00C620CF">
      <w:pPr>
        <w:pStyle w:val="13"/>
        <w:numPr>
          <w:ilvl w:val="0"/>
          <w:numId w:val="433"/>
        </w:numPr>
        <w:spacing w:line="276" w:lineRule="auto"/>
        <w:ind w:left="714" w:firstLine="709"/>
        <w:contextualSpacing/>
        <w:jc w:val="both"/>
        <w:rPr>
          <w:color w:val="auto"/>
          <w:sz w:val="24"/>
          <w:szCs w:val="24"/>
        </w:rPr>
      </w:pPr>
      <w:r w:rsidRPr="00C620CF">
        <w:rPr>
          <w:color w:val="auto"/>
          <w:sz w:val="24"/>
          <w:szCs w:val="24"/>
        </w:rPr>
        <w:lastRenderedPageBreak/>
        <w:t>выявлять положение предметной формы в пространстве;</w:t>
      </w:r>
    </w:p>
    <w:p w14:paraId="1E6705C6" w14:textId="77777777" w:rsidR="00A57638" w:rsidRPr="00C620CF" w:rsidRDefault="00E235EB" w:rsidP="00C620CF">
      <w:pPr>
        <w:pStyle w:val="13"/>
        <w:numPr>
          <w:ilvl w:val="0"/>
          <w:numId w:val="433"/>
        </w:numPr>
        <w:spacing w:line="276" w:lineRule="auto"/>
        <w:ind w:left="714" w:firstLine="709"/>
        <w:contextualSpacing/>
        <w:jc w:val="both"/>
        <w:rPr>
          <w:color w:val="auto"/>
          <w:sz w:val="24"/>
          <w:szCs w:val="24"/>
        </w:rPr>
      </w:pPr>
      <w:r w:rsidRPr="00C620CF">
        <w:rPr>
          <w:color w:val="auto"/>
          <w:sz w:val="24"/>
          <w:szCs w:val="24"/>
        </w:rPr>
        <w:t>обобщать форму составной конструкции;</w:t>
      </w:r>
    </w:p>
    <w:p w14:paraId="71553546" w14:textId="77777777" w:rsidR="00A57638" w:rsidRPr="00C620CF" w:rsidRDefault="00E235EB" w:rsidP="00C620CF">
      <w:pPr>
        <w:pStyle w:val="13"/>
        <w:numPr>
          <w:ilvl w:val="0"/>
          <w:numId w:val="433"/>
        </w:numPr>
        <w:spacing w:line="276" w:lineRule="auto"/>
        <w:ind w:left="714" w:firstLine="709"/>
        <w:contextualSpacing/>
        <w:jc w:val="both"/>
        <w:rPr>
          <w:color w:val="auto"/>
          <w:sz w:val="24"/>
          <w:szCs w:val="24"/>
        </w:rPr>
      </w:pPr>
      <w:r w:rsidRPr="00C620CF">
        <w:rPr>
          <w:color w:val="auto"/>
          <w:sz w:val="24"/>
          <w:szCs w:val="24"/>
        </w:rPr>
        <w:t>анализировать структуру предмета, конструкции, пространства, зрительного образа;</w:t>
      </w:r>
    </w:p>
    <w:p w14:paraId="6CE9AF0B" w14:textId="77777777" w:rsidR="00A57638" w:rsidRPr="00C620CF" w:rsidRDefault="00E235EB" w:rsidP="00C620CF">
      <w:pPr>
        <w:pStyle w:val="13"/>
        <w:numPr>
          <w:ilvl w:val="0"/>
          <w:numId w:val="433"/>
        </w:numPr>
        <w:spacing w:line="276" w:lineRule="auto"/>
        <w:ind w:left="714" w:firstLine="709"/>
        <w:contextualSpacing/>
        <w:jc w:val="both"/>
        <w:rPr>
          <w:color w:val="auto"/>
          <w:sz w:val="24"/>
          <w:szCs w:val="24"/>
        </w:rPr>
      </w:pPr>
      <w:r w:rsidRPr="00C620CF">
        <w:rPr>
          <w:color w:val="auto"/>
          <w:sz w:val="24"/>
          <w:szCs w:val="24"/>
        </w:rPr>
        <w:t>структурировать предметно-пространственные явления;</w:t>
      </w:r>
    </w:p>
    <w:p w14:paraId="5BED397F" w14:textId="77777777" w:rsidR="00A57638" w:rsidRPr="00C620CF" w:rsidRDefault="00E235EB" w:rsidP="00C620CF">
      <w:pPr>
        <w:pStyle w:val="13"/>
        <w:numPr>
          <w:ilvl w:val="0"/>
          <w:numId w:val="433"/>
        </w:numPr>
        <w:spacing w:line="276" w:lineRule="auto"/>
        <w:ind w:left="714" w:firstLine="709"/>
        <w:contextualSpacing/>
        <w:jc w:val="both"/>
        <w:rPr>
          <w:color w:val="auto"/>
          <w:sz w:val="24"/>
          <w:szCs w:val="24"/>
        </w:rPr>
      </w:pPr>
      <w:r w:rsidRPr="00C620CF">
        <w:rPr>
          <w:color w:val="auto"/>
          <w:sz w:val="24"/>
          <w:szCs w:val="24"/>
        </w:rPr>
        <w:t>сопоставлять пропорциональное соотношение частей внутри целого и предметов между собой;</w:t>
      </w:r>
    </w:p>
    <w:p w14:paraId="36C3AAC2" w14:textId="77777777" w:rsidR="00A57638" w:rsidRPr="00C620CF" w:rsidRDefault="00E235EB" w:rsidP="00C620CF">
      <w:pPr>
        <w:pStyle w:val="13"/>
        <w:numPr>
          <w:ilvl w:val="0"/>
          <w:numId w:val="433"/>
        </w:numPr>
        <w:spacing w:line="276" w:lineRule="auto"/>
        <w:ind w:left="714" w:firstLine="709"/>
        <w:contextualSpacing/>
        <w:jc w:val="both"/>
        <w:rPr>
          <w:color w:val="auto"/>
          <w:sz w:val="24"/>
          <w:szCs w:val="24"/>
        </w:rPr>
      </w:pPr>
      <w:r w:rsidRPr="00C620CF">
        <w:rPr>
          <w:color w:val="auto"/>
          <w:sz w:val="24"/>
          <w:szCs w:val="24"/>
        </w:rPr>
        <w:t>абстрагировать образ реальности в построении плоской или пространственной композиции.</w:t>
      </w:r>
    </w:p>
    <w:p w14:paraId="0B7AA45B" w14:textId="77777777" w:rsidR="00A57638" w:rsidRPr="00C620CF" w:rsidRDefault="00E235EB" w:rsidP="00C620CF">
      <w:pPr>
        <w:pStyle w:val="13"/>
        <w:numPr>
          <w:ilvl w:val="0"/>
          <w:numId w:val="433"/>
        </w:numPr>
        <w:spacing w:line="276" w:lineRule="auto"/>
        <w:ind w:left="714" w:firstLine="709"/>
        <w:contextualSpacing/>
        <w:jc w:val="both"/>
        <w:rPr>
          <w:color w:val="auto"/>
          <w:sz w:val="24"/>
          <w:szCs w:val="24"/>
        </w:rPr>
      </w:pPr>
      <w:r w:rsidRPr="00C620CF">
        <w:rPr>
          <w:color w:val="auto"/>
          <w:sz w:val="24"/>
          <w:szCs w:val="24"/>
        </w:rPr>
        <w:t>Базовые логические и исследовательские действия:</w:t>
      </w:r>
    </w:p>
    <w:p w14:paraId="7AFFDC4B" w14:textId="77777777" w:rsidR="00A57638" w:rsidRPr="00C620CF" w:rsidRDefault="00E235EB" w:rsidP="00C620CF">
      <w:pPr>
        <w:pStyle w:val="13"/>
        <w:numPr>
          <w:ilvl w:val="0"/>
          <w:numId w:val="433"/>
        </w:numPr>
        <w:spacing w:line="276" w:lineRule="auto"/>
        <w:ind w:left="714" w:firstLine="709"/>
        <w:contextualSpacing/>
        <w:jc w:val="both"/>
        <w:rPr>
          <w:color w:val="auto"/>
          <w:sz w:val="24"/>
          <w:szCs w:val="24"/>
        </w:rPr>
      </w:pPr>
      <w:r w:rsidRPr="00C620CF">
        <w:rPr>
          <w:color w:val="auto"/>
          <w:sz w:val="24"/>
          <w:szCs w:val="24"/>
        </w:rPr>
        <w:t>выявлять и характеризовать существенные признаки явлений художественной культуры;</w:t>
      </w:r>
    </w:p>
    <w:p w14:paraId="44B33403" w14:textId="77777777" w:rsidR="00A57638" w:rsidRPr="00C620CF" w:rsidRDefault="00E235EB" w:rsidP="00C620CF">
      <w:pPr>
        <w:pStyle w:val="13"/>
        <w:numPr>
          <w:ilvl w:val="0"/>
          <w:numId w:val="433"/>
        </w:numPr>
        <w:spacing w:line="276" w:lineRule="auto"/>
        <w:ind w:left="714" w:firstLine="709"/>
        <w:contextualSpacing/>
        <w:jc w:val="both"/>
        <w:rPr>
          <w:color w:val="auto"/>
          <w:sz w:val="24"/>
          <w:szCs w:val="24"/>
        </w:rPr>
      </w:pPr>
      <w:r w:rsidRPr="00C620CF">
        <w:rPr>
          <w:color w:val="auto"/>
          <w:sz w:val="24"/>
          <w:szCs w:val="24"/>
        </w:rPr>
        <w:t>сопоставлять, анализировать, сравнивать и оценивать с позиций эстетических категорий явления искусства и действительности;</w:t>
      </w:r>
    </w:p>
    <w:p w14:paraId="29DF4037" w14:textId="77777777" w:rsidR="00A57638" w:rsidRPr="00C620CF" w:rsidRDefault="00E235EB" w:rsidP="00C620CF">
      <w:pPr>
        <w:pStyle w:val="13"/>
        <w:numPr>
          <w:ilvl w:val="0"/>
          <w:numId w:val="433"/>
        </w:numPr>
        <w:spacing w:line="276" w:lineRule="auto"/>
        <w:ind w:left="714" w:firstLine="709"/>
        <w:contextualSpacing/>
        <w:jc w:val="both"/>
        <w:rPr>
          <w:color w:val="auto"/>
          <w:sz w:val="24"/>
          <w:szCs w:val="24"/>
        </w:rPr>
      </w:pPr>
      <w:r w:rsidRPr="00C620CF">
        <w:rPr>
          <w:color w:val="auto"/>
          <w:sz w:val="24"/>
          <w:szCs w:val="24"/>
        </w:rPr>
        <w:t>классифицировать произведения искусства по видам и, соответственно, по назначению в жизни людей;</w:t>
      </w:r>
    </w:p>
    <w:p w14:paraId="74AF51BF" w14:textId="77777777" w:rsidR="00A57638" w:rsidRPr="00C620CF" w:rsidRDefault="00E235EB" w:rsidP="00C620CF">
      <w:pPr>
        <w:pStyle w:val="13"/>
        <w:numPr>
          <w:ilvl w:val="0"/>
          <w:numId w:val="433"/>
        </w:numPr>
        <w:spacing w:line="276" w:lineRule="auto"/>
        <w:ind w:left="714" w:firstLine="709"/>
        <w:contextualSpacing/>
        <w:jc w:val="both"/>
        <w:rPr>
          <w:color w:val="auto"/>
          <w:sz w:val="24"/>
          <w:szCs w:val="24"/>
        </w:rPr>
      </w:pPr>
      <w:r w:rsidRPr="00C620CF">
        <w:rPr>
          <w:color w:val="auto"/>
          <w:sz w:val="24"/>
          <w:szCs w:val="24"/>
        </w:rPr>
        <w:t>ставить и использовать вопросы как исследовательский инструмент познания;</w:t>
      </w:r>
    </w:p>
    <w:p w14:paraId="04E00F71" w14:textId="77777777" w:rsidR="00A57638" w:rsidRPr="00C620CF" w:rsidRDefault="00E235EB" w:rsidP="00C620CF">
      <w:pPr>
        <w:pStyle w:val="13"/>
        <w:numPr>
          <w:ilvl w:val="0"/>
          <w:numId w:val="433"/>
        </w:numPr>
        <w:spacing w:line="276" w:lineRule="auto"/>
        <w:ind w:left="714" w:firstLine="709"/>
        <w:contextualSpacing/>
        <w:jc w:val="both"/>
        <w:rPr>
          <w:color w:val="auto"/>
          <w:sz w:val="24"/>
          <w:szCs w:val="24"/>
        </w:rPr>
      </w:pPr>
      <w:r w:rsidRPr="00C620CF">
        <w:rPr>
          <w:color w:val="auto"/>
          <w:sz w:val="24"/>
          <w:szCs w:val="24"/>
        </w:rPr>
        <w:t>вести исследовательскую работу по сбору информационного материала по установленной или выбранной теме;</w:t>
      </w:r>
    </w:p>
    <w:p w14:paraId="22BD09B1" w14:textId="77777777" w:rsidR="00A57638" w:rsidRPr="00C620CF" w:rsidRDefault="00E235EB" w:rsidP="00C620CF">
      <w:pPr>
        <w:pStyle w:val="13"/>
        <w:numPr>
          <w:ilvl w:val="0"/>
          <w:numId w:val="433"/>
        </w:numPr>
        <w:spacing w:line="276" w:lineRule="auto"/>
        <w:ind w:left="714" w:firstLine="709"/>
        <w:contextualSpacing/>
        <w:jc w:val="both"/>
        <w:rPr>
          <w:color w:val="auto"/>
          <w:sz w:val="24"/>
          <w:szCs w:val="24"/>
        </w:rPr>
      </w:pPr>
      <w:r w:rsidRPr="00C620CF">
        <w:rPr>
          <w:color w:val="auto"/>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14:paraId="49298226" w14:textId="77777777" w:rsidR="00A57638" w:rsidRPr="00C620CF" w:rsidRDefault="00E235EB" w:rsidP="00C620CF">
      <w:pPr>
        <w:pStyle w:val="13"/>
        <w:numPr>
          <w:ilvl w:val="0"/>
          <w:numId w:val="433"/>
        </w:numPr>
        <w:spacing w:line="276" w:lineRule="auto"/>
        <w:ind w:left="714" w:firstLine="709"/>
        <w:contextualSpacing/>
        <w:jc w:val="both"/>
        <w:rPr>
          <w:color w:val="auto"/>
          <w:sz w:val="24"/>
          <w:szCs w:val="24"/>
        </w:rPr>
      </w:pPr>
      <w:r w:rsidRPr="00C620CF">
        <w:rPr>
          <w:color w:val="auto"/>
          <w:sz w:val="24"/>
          <w:szCs w:val="24"/>
        </w:rPr>
        <w:t>Работа с информацией:</w:t>
      </w:r>
    </w:p>
    <w:p w14:paraId="5872C425" w14:textId="77777777" w:rsidR="00A57638" w:rsidRPr="00C620CF" w:rsidRDefault="00E235EB" w:rsidP="00C620CF">
      <w:pPr>
        <w:pStyle w:val="13"/>
        <w:numPr>
          <w:ilvl w:val="0"/>
          <w:numId w:val="433"/>
        </w:numPr>
        <w:spacing w:line="276" w:lineRule="auto"/>
        <w:ind w:left="714" w:firstLine="709"/>
        <w:contextualSpacing/>
        <w:jc w:val="both"/>
        <w:rPr>
          <w:color w:val="auto"/>
          <w:sz w:val="24"/>
          <w:szCs w:val="24"/>
        </w:rPr>
      </w:pPr>
      <w:r w:rsidRPr="00C620CF">
        <w:rPr>
          <w:color w:val="auto"/>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45DB9F33" w14:textId="77777777" w:rsidR="00A57638" w:rsidRPr="00C620CF" w:rsidRDefault="00E235EB" w:rsidP="00C620CF">
      <w:pPr>
        <w:pStyle w:val="13"/>
        <w:numPr>
          <w:ilvl w:val="0"/>
          <w:numId w:val="433"/>
        </w:numPr>
        <w:spacing w:line="276" w:lineRule="auto"/>
        <w:ind w:left="714" w:firstLine="709"/>
        <w:contextualSpacing/>
        <w:jc w:val="both"/>
        <w:rPr>
          <w:color w:val="auto"/>
          <w:sz w:val="24"/>
          <w:szCs w:val="24"/>
        </w:rPr>
      </w:pPr>
      <w:r w:rsidRPr="00C620CF">
        <w:rPr>
          <w:color w:val="auto"/>
          <w:sz w:val="24"/>
          <w:szCs w:val="24"/>
        </w:rPr>
        <w:t>использовать электронные образовательные ресурсы;</w:t>
      </w:r>
    </w:p>
    <w:p w14:paraId="1577469D" w14:textId="77777777" w:rsidR="00A57638" w:rsidRPr="00C620CF" w:rsidRDefault="00E235EB" w:rsidP="00C620CF">
      <w:pPr>
        <w:pStyle w:val="13"/>
        <w:numPr>
          <w:ilvl w:val="0"/>
          <w:numId w:val="433"/>
        </w:numPr>
        <w:spacing w:line="276" w:lineRule="auto"/>
        <w:ind w:left="714" w:firstLine="709"/>
        <w:contextualSpacing/>
        <w:jc w:val="both"/>
        <w:rPr>
          <w:color w:val="auto"/>
          <w:sz w:val="24"/>
          <w:szCs w:val="24"/>
        </w:rPr>
      </w:pPr>
      <w:r w:rsidRPr="00C620CF">
        <w:rPr>
          <w:color w:val="auto"/>
          <w:sz w:val="24"/>
          <w:szCs w:val="24"/>
        </w:rPr>
        <w:t>уметь работать с электронными учебными пособиями и учебниками;</w:t>
      </w:r>
    </w:p>
    <w:p w14:paraId="1BDCBBC5" w14:textId="77777777" w:rsidR="00A57638" w:rsidRPr="00C620CF" w:rsidRDefault="00E235EB" w:rsidP="00C620CF">
      <w:pPr>
        <w:pStyle w:val="13"/>
        <w:numPr>
          <w:ilvl w:val="0"/>
          <w:numId w:val="433"/>
        </w:numPr>
        <w:spacing w:line="276" w:lineRule="auto"/>
        <w:ind w:left="714" w:firstLine="709"/>
        <w:contextualSpacing/>
        <w:jc w:val="both"/>
        <w:rPr>
          <w:color w:val="auto"/>
          <w:sz w:val="24"/>
          <w:szCs w:val="24"/>
        </w:rPr>
      </w:pPr>
      <w:r w:rsidRPr="00C620CF">
        <w:rPr>
          <w:color w:val="auto"/>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E1C3A05" w14:textId="77777777" w:rsidR="00A57638" w:rsidRPr="00C620CF" w:rsidRDefault="00E235EB" w:rsidP="00C620CF">
      <w:pPr>
        <w:pStyle w:val="13"/>
        <w:numPr>
          <w:ilvl w:val="0"/>
          <w:numId w:val="433"/>
        </w:numPr>
        <w:spacing w:line="276" w:lineRule="auto"/>
        <w:ind w:left="714" w:firstLine="709"/>
        <w:contextualSpacing/>
        <w:jc w:val="both"/>
        <w:rPr>
          <w:color w:val="auto"/>
          <w:sz w:val="24"/>
          <w:szCs w:val="24"/>
        </w:rPr>
      </w:pPr>
      <w:r w:rsidRPr="00C620CF">
        <w:rPr>
          <w:color w:val="auto"/>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BEAE0A2" w14:textId="77777777" w:rsidR="008360B6" w:rsidRPr="00C620CF" w:rsidRDefault="008360B6" w:rsidP="00C620CF">
      <w:pPr>
        <w:pStyle w:val="16"/>
        <w:spacing w:line="276" w:lineRule="auto"/>
        <w:ind w:firstLine="709"/>
        <w:contextualSpacing/>
        <w:rPr>
          <w:rFonts w:ascii="Times New Roman" w:hAnsi="Times New Roman" w:cs="Times New Roman"/>
          <w:sz w:val="24"/>
          <w:szCs w:val="24"/>
        </w:rPr>
      </w:pPr>
    </w:p>
    <w:p w14:paraId="1CB8626C" w14:textId="77777777" w:rsidR="008360B6"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2. Овладение универсальными коммуникативными действиями </w:t>
      </w:r>
    </w:p>
    <w:p w14:paraId="68A48C38" w14:textId="77777777" w:rsidR="00A57638" w:rsidRPr="00C620CF" w:rsidRDefault="00E235EB" w:rsidP="00C620CF">
      <w:pPr>
        <w:pStyle w:val="13"/>
        <w:spacing w:line="276" w:lineRule="auto"/>
        <w:ind w:firstLine="709"/>
        <w:contextualSpacing/>
        <w:rPr>
          <w:color w:val="auto"/>
          <w:sz w:val="24"/>
          <w:szCs w:val="24"/>
        </w:rPr>
      </w:pPr>
      <w:r w:rsidRPr="00C620CF">
        <w:rPr>
          <w:color w:val="auto"/>
          <w:sz w:val="24"/>
          <w:szCs w:val="24"/>
        </w:rPr>
        <w:t>Понимать искусство в качестве особого языка общения — межличностного (автор — зритель), между поколениями, между народами;</w:t>
      </w:r>
    </w:p>
    <w:p w14:paraId="0BA42906" w14:textId="77777777" w:rsidR="00A57638" w:rsidRPr="00C620CF" w:rsidRDefault="00E235EB" w:rsidP="00C620CF">
      <w:pPr>
        <w:pStyle w:val="13"/>
        <w:numPr>
          <w:ilvl w:val="0"/>
          <w:numId w:val="433"/>
        </w:numPr>
        <w:spacing w:line="276" w:lineRule="auto"/>
        <w:ind w:left="714" w:firstLine="709"/>
        <w:contextualSpacing/>
        <w:jc w:val="both"/>
        <w:rPr>
          <w:color w:val="auto"/>
          <w:sz w:val="24"/>
          <w:szCs w:val="24"/>
        </w:rPr>
      </w:pPr>
      <w:r w:rsidRPr="00C620CF">
        <w:rPr>
          <w:color w:val="auto"/>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33C67524" w14:textId="77777777" w:rsidR="00A57638" w:rsidRPr="00C620CF" w:rsidRDefault="00E235EB" w:rsidP="00C620CF">
      <w:pPr>
        <w:pStyle w:val="13"/>
        <w:numPr>
          <w:ilvl w:val="0"/>
          <w:numId w:val="433"/>
        </w:numPr>
        <w:spacing w:line="276" w:lineRule="auto"/>
        <w:ind w:left="714" w:firstLine="709"/>
        <w:contextualSpacing/>
        <w:jc w:val="both"/>
        <w:rPr>
          <w:color w:val="auto"/>
          <w:sz w:val="24"/>
          <w:szCs w:val="24"/>
        </w:rPr>
      </w:pPr>
      <w:r w:rsidRPr="00C620CF">
        <w:rPr>
          <w:color w:val="auto"/>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5F88B520" w14:textId="77777777" w:rsidR="00A57638" w:rsidRPr="00C620CF" w:rsidRDefault="00E235EB" w:rsidP="00C620CF">
      <w:pPr>
        <w:pStyle w:val="13"/>
        <w:numPr>
          <w:ilvl w:val="0"/>
          <w:numId w:val="433"/>
        </w:numPr>
        <w:spacing w:line="276" w:lineRule="auto"/>
        <w:ind w:left="714" w:firstLine="709"/>
        <w:contextualSpacing/>
        <w:jc w:val="both"/>
        <w:rPr>
          <w:color w:val="auto"/>
          <w:sz w:val="24"/>
          <w:szCs w:val="24"/>
        </w:rPr>
      </w:pPr>
      <w:r w:rsidRPr="00C620CF">
        <w:rPr>
          <w:color w:val="auto"/>
          <w:sz w:val="24"/>
          <w:szCs w:val="24"/>
        </w:rPr>
        <w:t>публично представлять и объяснять результаты своего творческого, художественного или исследовательского опыта;</w:t>
      </w:r>
    </w:p>
    <w:p w14:paraId="1A997EAB" w14:textId="77777777" w:rsidR="00A57638" w:rsidRPr="00C620CF" w:rsidRDefault="00E235EB" w:rsidP="00C620CF">
      <w:pPr>
        <w:pStyle w:val="13"/>
        <w:numPr>
          <w:ilvl w:val="0"/>
          <w:numId w:val="433"/>
        </w:numPr>
        <w:spacing w:line="276" w:lineRule="auto"/>
        <w:ind w:left="714" w:firstLine="709"/>
        <w:contextualSpacing/>
        <w:jc w:val="both"/>
        <w:rPr>
          <w:color w:val="auto"/>
          <w:sz w:val="24"/>
          <w:szCs w:val="24"/>
        </w:rPr>
      </w:pPr>
      <w:r w:rsidRPr="00C620CF">
        <w:rPr>
          <w:color w:val="auto"/>
          <w:sz w:val="24"/>
          <w:szCs w:val="24"/>
        </w:rPr>
        <w:t xml:space="preserve">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w:t>
      </w:r>
      <w:r w:rsidRPr="00C620CF">
        <w:rPr>
          <w:color w:val="auto"/>
          <w:sz w:val="24"/>
          <w:szCs w:val="24"/>
        </w:rPr>
        <w:lastRenderedPageBreak/>
        <w:t>задачам, своей роли в достижении общего результата.</w:t>
      </w:r>
    </w:p>
    <w:p w14:paraId="0D9D2B22" w14:textId="77777777" w:rsidR="008360B6" w:rsidRPr="00C620CF" w:rsidRDefault="008360B6" w:rsidP="00C620CF">
      <w:pPr>
        <w:pStyle w:val="16"/>
        <w:spacing w:line="276" w:lineRule="auto"/>
        <w:ind w:firstLine="709"/>
        <w:contextualSpacing/>
        <w:rPr>
          <w:rFonts w:ascii="Times New Roman" w:hAnsi="Times New Roman" w:cs="Times New Roman"/>
          <w:sz w:val="24"/>
          <w:szCs w:val="24"/>
        </w:rPr>
      </w:pPr>
      <w:bookmarkStart w:id="684" w:name="bookmark1569"/>
    </w:p>
    <w:p w14:paraId="618C75FD"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3. Овладение универсальными регулятивными действиями</w:t>
      </w:r>
      <w:bookmarkEnd w:id="684"/>
    </w:p>
    <w:p w14:paraId="6497656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Самоорганизация:</w:t>
      </w:r>
    </w:p>
    <w:p w14:paraId="1F1A930A" w14:textId="77777777" w:rsidR="00A57638" w:rsidRPr="00C620CF" w:rsidRDefault="00E235EB" w:rsidP="00C620CF">
      <w:pPr>
        <w:pStyle w:val="13"/>
        <w:numPr>
          <w:ilvl w:val="0"/>
          <w:numId w:val="433"/>
        </w:numPr>
        <w:spacing w:line="276" w:lineRule="auto"/>
        <w:ind w:left="714" w:firstLine="709"/>
        <w:contextualSpacing/>
        <w:jc w:val="both"/>
        <w:rPr>
          <w:color w:val="auto"/>
          <w:sz w:val="24"/>
          <w:szCs w:val="24"/>
        </w:rPr>
      </w:pPr>
      <w:r w:rsidRPr="00C620CF">
        <w:rPr>
          <w:color w:val="auto"/>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9879FF4" w14:textId="77777777" w:rsidR="00A57638" w:rsidRPr="00C620CF" w:rsidRDefault="00E235EB" w:rsidP="00C620CF">
      <w:pPr>
        <w:pStyle w:val="13"/>
        <w:numPr>
          <w:ilvl w:val="0"/>
          <w:numId w:val="433"/>
        </w:numPr>
        <w:spacing w:line="276" w:lineRule="auto"/>
        <w:ind w:left="714" w:firstLine="709"/>
        <w:contextualSpacing/>
        <w:jc w:val="both"/>
        <w:rPr>
          <w:color w:val="auto"/>
          <w:sz w:val="24"/>
          <w:szCs w:val="24"/>
        </w:rPr>
      </w:pPr>
      <w:r w:rsidRPr="00C620CF">
        <w:rPr>
          <w:color w:val="auto"/>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3102BC2" w14:textId="77777777" w:rsidR="00A57638" w:rsidRPr="00C620CF" w:rsidRDefault="00E235EB" w:rsidP="00C620CF">
      <w:pPr>
        <w:pStyle w:val="13"/>
        <w:numPr>
          <w:ilvl w:val="0"/>
          <w:numId w:val="433"/>
        </w:numPr>
        <w:spacing w:line="276" w:lineRule="auto"/>
        <w:ind w:left="714" w:firstLine="709"/>
        <w:contextualSpacing/>
        <w:jc w:val="both"/>
        <w:rPr>
          <w:color w:val="auto"/>
          <w:sz w:val="24"/>
          <w:szCs w:val="24"/>
        </w:rPr>
      </w:pPr>
      <w:r w:rsidRPr="00C620CF">
        <w:rPr>
          <w:color w:val="auto"/>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E6B7C54" w14:textId="77777777" w:rsidR="00A57638" w:rsidRPr="00C620CF" w:rsidRDefault="00E235EB" w:rsidP="00C620CF">
      <w:pPr>
        <w:pStyle w:val="13"/>
        <w:numPr>
          <w:ilvl w:val="0"/>
          <w:numId w:val="433"/>
        </w:numPr>
        <w:spacing w:line="276" w:lineRule="auto"/>
        <w:ind w:left="714" w:firstLine="709"/>
        <w:contextualSpacing/>
        <w:jc w:val="both"/>
        <w:rPr>
          <w:color w:val="auto"/>
          <w:sz w:val="24"/>
          <w:szCs w:val="24"/>
        </w:rPr>
      </w:pPr>
      <w:r w:rsidRPr="00C620CF">
        <w:rPr>
          <w:color w:val="auto"/>
          <w:sz w:val="24"/>
          <w:szCs w:val="24"/>
        </w:rPr>
        <w:t>Самоконтроль:</w:t>
      </w:r>
    </w:p>
    <w:p w14:paraId="5C8D8DF6" w14:textId="77777777" w:rsidR="00A57638" w:rsidRPr="00C620CF" w:rsidRDefault="00E235EB" w:rsidP="00C620CF">
      <w:pPr>
        <w:pStyle w:val="13"/>
        <w:numPr>
          <w:ilvl w:val="0"/>
          <w:numId w:val="433"/>
        </w:numPr>
        <w:spacing w:line="276" w:lineRule="auto"/>
        <w:ind w:left="714" w:firstLine="709"/>
        <w:contextualSpacing/>
        <w:jc w:val="both"/>
        <w:rPr>
          <w:color w:val="auto"/>
          <w:sz w:val="24"/>
          <w:szCs w:val="24"/>
        </w:rPr>
      </w:pPr>
      <w:r w:rsidRPr="00C620CF">
        <w:rPr>
          <w:color w:val="auto"/>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14:paraId="3D8C0257" w14:textId="77777777" w:rsidR="00A57638" w:rsidRPr="00C620CF" w:rsidRDefault="00E235EB" w:rsidP="00C620CF">
      <w:pPr>
        <w:pStyle w:val="13"/>
        <w:numPr>
          <w:ilvl w:val="0"/>
          <w:numId w:val="433"/>
        </w:numPr>
        <w:spacing w:line="276" w:lineRule="auto"/>
        <w:ind w:left="714" w:firstLine="709"/>
        <w:contextualSpacing/>
        <w:jc w:val="both"/>
        <w:rPr>
          <w:color w:val="auto"/>
          <w:sz w:val="24"/>
          <w:szCs w:val="24"/>
        </w:rPr>
      </w:pPr>
      <w:r w:rsidRPr="00C620CF">
        <w:rPr>
          <w:color w:val="auto"/>
          <w:sz w:val="24"/>
          <w:szCs w:val="24"/>
        </w:rPr>
        <w:t>владеть основами самоконтроля, рефлексии, самооценки на основе соответствующих целям критериев.</w:t>
      </w:r>
    </w:p>
    <w:p w14:paraId="3F4293A1" w14:textId="77777777" w:rsidR="00A57638" w:rsidRPr="00C620CF" w:rsidRDefault="00E235EB" w:rsidP="00C620CF">
      <w:pPr>
        <w:pStyle w:val="13"/>
        <w:numPr>
          <w:ilvl w:val="0"/>
          <w:numId w:val="433"/>
        </w:numPr>
        <w:spacing w:line="276" w:lineRule="auto"/>
        <w:ind w:left="714" w:firstLine="709"/>
        <w:contextualSpacing/>
        <w:jc w:val="both"/>
        <w:rPr>
          <w:color w:val="auto"/>
          <w:sz w:val="24"/>
          <w:szCs w:val="24"/>
        </w:rPr>
      </w:pPr>
      <w:r w:rsidRPr="00C620CF">
        <w:rPr>
          <w:color w:val="auto"/>
          <w:sz w:val="24"/>
          <w:szCs w:val="24"/>
        </w:rPr>
        <w:t>Эмоциональный интеллект:</w:t>
      </w:r>
    </w:p>
    <w:p w14:paraId="78266106" w14:textId="77777777" w:rsidR="00A57638" w:rsidRPr="00C620CF" w:rsidRDefault="00E235EB" w:rsidP="00C620CF">
      <w:pPr>
        <w:pStyle w:val="13"/>
        <w:numPr>
          <w:ilvl w:val="0"/>
          <w:numId w:val="433"/>
        </w:numPr>
        <w:spacing w:line="276" w:lineRule="auto"/>
        <w:ind w:left="714" w:firstLine="709"/>
        <w:contextualSpacing/>
        <w:jc w:val="both"/>
        <w:rPr>
          <w:color w:val="auto"/>
          <w:sz w:val="24"/>
          <w:szCs w:val="24"/>
        </w:rPr>
      </w:pPr>
      <w:r w:rsidRPr="00C620CF">
        <w:rPr>
          <w:color w:val="auto"/>
          <w:sz w:val="24"/>
          <w:szCs w:val="24"/>
        </w:rPr>
        <w:t>развивать способность управлять собственными эмоциями, стремиться к пониманию эмоций других;</w:t>
      </w:r>
    </w:p>
    <w:p w14:paraId="736525B4" w14:textId="77777777" w:rsidR="00A57638" w:rsidRPr="00C620CF" w:rsidRDefault="00E235EB" w:rsidP="00C620CF">
      <w:pPr>
        <w:pStyle w:val="13"/>
        <w:numPr>
          <w:ilvl w:val="0"/>
          <w:numId w:val="433"/>
        </w:numPr>
        <w:spacing w:line="276" w:lineRule="auto"/>
        <w:ind w:left="714" w:firstLine="709"/>
        <w:contextualSpacing/>
        <w:jc w:val="both"/>
        <w:rPr>
          <w:color w:val="auto"/>
          <w:sz w:val="24"/>
          <w:szCs w:val="24"/>
        </w:rPr>
      </w:pPr>
      <w:r w:rsidRPr="00C620CF">
        <w:rPr>
          <w:color w:val="auto"/>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14:paraId="0A64546B" w14:textId="77777777" w:rsidR="00A57638" w:rsidRPr="00C620CF" w:rsidRDefault="00E235EB" w:rsidP="00C620CF">
      <w:pPr>
        <w:pStyle w:val="13"/>
        <w:numPr>
          <w:ilvl w:val="0"/>
          <w:numId w:val="433"/>
        </w:numPr>
        <w:spacing w:line="276" w:lineRule="auto"/>
        <w:ind w:left="714" w:firstLine="709"/>
        <w:contextualSpacing/>
        <w:jc w:val="both"/>
        <w:rPr>
          <w:color w:val="auto"/>
          <w:sz w:val="24"/>
          <w:szCs w:val="24"/>
        </w:rPr>
      </w:pPr>
      <w:r w:rsidRPr="00C620CF">
        <w:rPr>
          <w:color w:val="auto"/>
          <w:sz w:val="24"/>
          <w:szCs w:val="24"/>
        </w:rPr>
        <w:t>развивать свои эмпатические способности, способность сопереживать, понимать намерения и переживания свои и других;</w:t>
      </w:r>
    </w:p>
    <w:p w14:paraId="4607413F" w14:textId="77777777" w:rsidR="00A57638" w:rsidRPr="00C620CF" w:rsidRDefault="00E235EB" w:rsidP="00C620CF">
      <w:pPr>
        <w:pStyle w:val="13"/>
        <w:numPr>
          <w:ilvl w:val="0"/>
          <w:numId w:val="433"/>
        </w:numPr>
        <w:spacing w:line="276" w:lineRule="auto"/>
        <w:ind w:left="714" w:firstLine="709"/>
        <w:contextualSpacing/>
        <w:jc w:val="both"/>
        <w:rPr>
          <w:color w:val="auto"/>
          <w:sz w:val="24"/>
          <w:szCs w:val="24"/>
        </w:rPr>
      </w:pPr>
      <w:r w:rsidRPr="00C620CF">
        <w:rPr>
          <w:color w:val="auto"/>
          <w:sz w:val="24"/>
          <w:szCs w:val="24"/>
        </w:rPr>
        <w:t>признавать своё и чужое право на ошибку;</w:t>
      </w:r>
    </w:p>
    <w:p w14:paraId="1F5EE674" w14:textId="77777777" w:rsidR="00A57638" w:rsidRPr="00C620CF" w:rsidRDefault="00E235EB" w:rsidP="00C620CF">
      <w:pPr>
        <w:pStyle w:val="13"/>
        <w:numPr>
          <w:ilvl w:val="0"/>
          <w:numId w:val="433"/>
        </w:numPr>
        <w:spacing w:line="276" w:lineRule="auto"/>
        <w:ind w:left="714" w:firstLine="709"/>
        <w:contextualSpacing/>
        <w:jc w:val="both"/>
        <w:rPr>
          <w:color w:val="auto"/>
          <w:sz w:val="24"/>
          <w:szCs w:val="24"/>
        </w:rPr>
      </w:pPr>
      <w:r w:rsidRPr="00C620CF">
        <w:rPr>
          <w:color w:val="auto"/>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6BBBE72" w14:textId="77777777" w:rsidR="008360B6" w:rsidRPr="00C620CF" w:rsidRDefault="008360B6" w:rsidP="00C620CF">
      <w:pPr>
        <w:pStyle w:val="af5"/>
        <w:spacing w:line="276" w:lineRule="auto"/>
        <w:ind w:firstLine="709"/>
        <w:contextualSpacing/>
        <w:rPr>
          <w:rFonts w:ascii="Times New Roman" w:hAnsi="Times New Roman" w:cs="Times New Roman"/>
          <w:sz w:val="24"/>
          <w:szCs w:val="24"/>
        </w:rPr>
      </w:pPr>
      <w:bookmarkStart w:id="685" w:name="bookmark1571"/>
    </w:p>
    <w:p w14:paraId="3B85C7C6"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ПРЕДМЕТНЫЕ РЕЗУЛЬТАТЫ</w:t>
      </w:r>
      <w:bookmarkEnd w:id="685"/>
    </w:p>
    <w:p w14:paraId="164DBEC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3F9D0647" w14:textId="77777777" w:rsidR="008360B6" w:rsidRPr="00C620CF" w:rsidRDefault="008360B6" w:rsidP="00C620CF">
      <w:pPr>
        <w:pStyle w:val="af5"/>
        <w:spacing w:line="276" w:lineRule="auto"/>
        <w:ind w:firstLine="709"/>
        <w:contextualSpacing/>
        <w:rPr>
          <w:rFonts w:ascii="Times New Roman" w:hAnsi="Times New Roman" w:cs="Times New Roman"/>
          <w:sz w:val="24"/>
          <w:szCs w:val="24"/>
        </w:rPr>
      </w:pPr>
      <w:bookmarkStart w:id="686" w:name="bookmark1573"/>
    </w:p>
    <w:p w14:paraId="0606A2CB"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Модуль № 1 «Декоративно-прикладное и народное искусство»:</w:t>
      </w:r>
      <w:bookmarkEnd w:id="686"/>
    </w:p>
    <w:p w14:paraId="47A006C9" w14:textId="77777777" w:rsidR="00A57638" w:rsidRPr="00C620CF" w:rsidRDefault="00E235EB" w:rsidP="00C620CF">
      <w:pPr>
        <w:pStyle w:val="13"/>
        <w:numPr>
          <w:ilvl w:val="0"/>
          <w:numId w:val="434"/>
        </w:numPr>
        <w:spacing w:line="276" w:lineRule="auto"/>
        <w:ind w:firstLine="709"/>
        <w:contextualSpacing/>
        <w:jc w:val="both"/>
        <w:rPr>
          <w:color w:val="auto"/>
          <w:sz w:val="24"/>
          <w:szCs w:val="24"/>
        </w:rPr>
      </w:pPr>
      <w:r w:rsidRPr="00C620CF">
        <w:rPr>
          <w:color w:val="auto"/>
          <w:sz w:val="24"/>
          <w:szCs w:val="24"/>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613119F8" w14:textId="77777777" w:rsidR="00A57638" w:rsidRPr="00C620CF" w:rsidRDefault="00E235EB" w:rsidP="00C620CF">
      <w:pPr>
        <w:pStyle w:val="13"/>
        <w:numPr>
          <w:ilvl w:val="0"/>
          <w:numId w:val="434"/>
        </w:numPr>
        <w:spacing w:line="276" w:lineRule="auto"/>
        <w:ind w:left="714" w:firstLine="709"/>
        <w:contextualSpacing/>
        <w:jc w:val="both"/>
        <w:rPr>
          <w:color w:val="auto"/>
          <w:sz w:val="24"/>
          <w:szCs w:val="24"/>
        </w:rPr>
      </w:pPr>
      <w:r w:rsidRPr="00C620CF">
        <w:rPr>
          <w:color w:val="auto"/>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3BE2DD7" w14:textId="77777777" w:rsidR="00A57638" w:rsidRPr="00C620CF" w:rsidRDefault="00E235EB" w:rsidP="00C620CF">
      <w:pPr>
        <w:pStyle w:val="13"/>
        <w:numPr>
          <w:ilvl w:val="0"/>
          <w:numId w:val="434"/>
        </w:numPr>
        <w:spacing w:line="276" w:lineRule="auto"/>
        <w:ind w:left="714" w:firstLine="709"/>
        <w:contextualSpacing/>
        <w:jc w:val="both"/>
        <w:rPr>
          <w:color w:val="auto"/>
          <w:sz w:val="24"/>
          <w:szCs w:val="24"/>
        </w:rPr>
      </w:pPr>
      <w:r w:rsidRPr="00C620CF">
        <w:rPr>
          <w:color w:val="auto"/>
          <w:sz w:val="24"/>
          <w:szCs w:val="24"/>
        </w:rPr>
        <w:t>характеризовать коммуникативные, познавательные и культовые функции декоративно-прикладного искусства;</w:t>
      </w:r>
    </w:p>
    <w:p w14:paraId="21F1566B" w14:textId="77777777" w:rsidR="00A57638" w:rsidRPr="00C620CF" w:rsidRDefault="00E235EB" w:rsidP="00C620CF">
      <w:pPr>
        <w:pStyle w:val="13"/>
        <w:numPr>
          <w:ilvl w:val="0"/>
          <w:numId w:val="434"/>
        </w:numPr>
        <w:spacing w:line="276" w:lineRule="auto"/>
        <w:ind w:left="714" w:firstLine="709"/>
        <w:contextualSpacing/>
        <w:jc w:val="both"/>
        <w:rPr>
          <w:color w:val="auto"/>
          <w:sz w:val="24"/>
          <w:szCs w:val="24"/>
        </w:rPr>
      </w:pPr>
      <w:r w:rsidRPr="00C620CF">
        <w:rPr>
          <w:color w:val="auto"/>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428CFB05" w14:textId="77777777" w:rsidR="00A57638" w:rsidRPr="00C620CF" w:rsidRDefault="00E235EB" w:rsidP="00C620CF">
      <w:pPr>
        <w:pStyle w:val="13"/>
        <w:numPr>
          <w:ilvl w:val="0"/>
          <w:numId w:val="434"/>
        </w:numPr>
        <w:spacing w:line="276" w:lineRule="auto"/>
        <w:ind w:left="714" w:firstLine="709"/>
        <w:contextualSpacing/>
        <w:jc w:val="both"/>
        <w:rPr>
          <w:color w:val="auto"/>
          <w:sz w:val="24"/>
          <w:szCs w:val="24"/>
        </w:rPr>
      </w:pPr>
      <w:r w:rsidRPr="00C620CF">
        <w:rPr>
          <w:color w:val="auto"/>
          <w:sz w:val="24"/>
          <w:szCs w:val="24"/>
        </w:rPr>
        <w:t xml:space="preserve">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w:t>
      </w:r>
      <w:r w:rsidRPr="00C620CF">
        <w:rPr>
          <w:color w:val="auto"/>
          <w:sz w:val="24"/>
          <w:szCs w:val="24"/>
        </w:rPr>
        <w:lastRenderedPageBreak/>
        <w:t>неразрывную связь декора и материала;</w:t>
      </w:r>
    </w:p>
    <w:p w14:paraId="3586D8D7" w14:textId="77777777" w:rsidR="00A57638" w:rsidRPr="00C620CF" w:rsidRDefault="00E235EB" w:rsidP="00C620CF">
      <w:pPr>
        <w:pStyle w:val="13"/>
        <w:numPr>
          <w:ilvl w:val="0"/>
          <w:numId w:val="434"/>
        </w:numPr>
        <w:spacing w:line="276" w:lineRule="auto"/>
        <w:ind w:left="714" w:firstLine="709"/>
        <w:contextualSpacing/>
        <w:jc w:val="both"/>
        <w:rPr>
          <w:color w:val="auto"/>
          <w:sz w:val="24"/>
          <w:szCs w:val="24"/>
        </w:rPr>
      </w:pPr>
      <w:r w:rsidRPr="00C620CF">
        <w:rPr>
          <w:color w:val="auto"/>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1398AC6" w14:textId="77777777" w:rsidR="00A57638" w:rsidRPr="00C620CF" w:rsidRDefault="00E235EB" w:rsidP="00C620CF">
      <w:pPr>
        <w:pStyle w:val="13"/>
        <w:numPr>
          <w:ilvl w:val="0"/>
          <w:numId w:val="434"/>
        </w:numPr>
        <w:spacing w:line="276" w:lineRule="auto"/>
        <w:ind w:left="714" w:firstLine="709"/>
        <w:contextualSpacing/>
        <w:jc w:val="both"/>
        <w:rPr>
          <w:color w:val="auto"/>
          <w:sz w:val="24"/>
          <w:szCs w:val="24"/>
        </w:rPr>
      </w:pPr>
      <w:r w:rsidRPr="00C620CF">
        <w:rPr>
          <w:color w:val="auto"/>
          <w:sz w:val="24"/>
          <w:szCs w:val="24"/>
        </w:rPr>
        <w:t>знать специфику образного языка декоративного искусства — его знаковую природу, орнаментальность, стилизацию изображения;</w:t>
      </w:r>
    </w:p>
    <w:p w14:paraId="678D7929" w14:textId="77777777" w:rsidR="00A57638" w:rsidRPr="00C620CF" w:rsidRDefault="00E235EB" w:rsidP="00C620CF">
      <w:pPr>
        <w:pStyle w:val="13"/>
        <w:numPr>
          <w:ilvl w:val="0"/>
          <w:numId w:val="434"/>
        </w:numPr>
        <w:spacing w:line="276" w:lineRule="auto"/>
        <w:ind w:left="714" w:firstLine="709"/>
        <w:contextualSpacing/>
        <w:jc w:val="both"/>
        <w:rPr>
          <w:color w:val="auto"/>
          <w:sz w:val="24"/>
          <w:szCs w:val="24"/>
        </w:rPr>
      </w:pPr>
      <w:r w:rsidRPr="00C620CF">
        <w:rPr>
          <w:color w:val="auto"/>
          <w:sz w:val="24"/>
          <w:szCs w:val="24"/>
        </w:rPr>
        <w:t>различать разные виды орнамента по сюжетной основе: геометрический, растительный, зооморфный, антропоморфный;</w:t>
      </w:r>
    </w:p>
    <w:p w14:paraId="396E12AE" w14:textId="77777777" w:rsidR="00A57638" w:rsidRPr="00C620CF" w:rsidRDefault="00E235EB" w:rsidP="00C620CF">
      <w:pPr>
        <w:pStyle w:val="13"/>
        <w:numPr>
          <w:ilvl w:val="0"/>
          <w:numId w:val="434"/>
        </w:numPr>
        <w:spacing w:line="276" w:lineRule="auto"/>
        <w:ind w:left="714" w:firstLine="709"/>
        <w:contextualSpacing/>
        <w:jc w:val="both"/>
        <w:rPr>
          <w:color w:val="auto"/>
          <w:sz w:val="24"/>
          <w:szCs w:val="24"/>
        </w:rPr>
      </w:pPr>
      <w:r w:rsidRPr="00C620CF">
        <w:rPr>
          <w:color w:val="auto"/>
          <w:sz w:val="24"/>
          <w:szCs w:val="24"/>
        </w:rPr>
        <w:t>владеть практическими навыками самостоятельного творческого создания орнаментов ленточных, сетчатых, центрических;</w:t>
      </w:r>
    </w:p>
    <w:p w14:paraId="4ECF6F8E" w14:textId="77777777" w:rsidR="00A57638" w:rsidRPr="00C620CF" w:rsidRDefault="00E235EB" w:rsidP="00C620CF">
      <w:pPr>
        <w:pStyle w:val="13"/>
        <w:numPr>
          <w:ilvl w:val="0"/>
          <w:numId w:val="434"/>
        </w:numPr>
        <w:spacing w:line="276" w:lineRule="auto"/>
        <w:ind w:left="714" w:firstLine="709"/>
        <w:contextualSpacing/>
        <w:jc w:val="both"/>
        <w:rPr>
          <w:color w:val="auto"/>
          <w:sz w:val="24"/>
          <w:szCs w:val="24"/>
        </w:rPr>
      </w:pPr>
      <w:r w:rsidRPr="00C620CF">
        <w:rPr>
          <w:color w:val="auto"/>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6F78C55" w14:textId="77777777" w:rsidR="00A57638" w:rsidRPr="00C620CF" w:rsidRDefault="00E235EB" w:rsidP="00C620CF">
      <w:pPr>
        <w:pStyle w:val="13"/>
        <w:numPr>
          <w:ilvl w:val="0"/>
          <w:numId w:val="434"/>
        </w:numPr>
        <w:spacing w:line="276" w:lineRule="auto"/>
        <w:ind w:left="714" w:firstLine="709"/>
        <w:contextualSpacing/>
        <w:jc w:val="both"/>
        <w:rPr>
          <w:color w:val="auto"/>
          <w:sz w:val="24"/>
          <w:szCs w:val="24"/>
        </w:rPr>
      </w:pPr>
      <w:r w:rsidRPr="00C620CF">
        <w:rPr>
          <w:color w:val="auto"/>
          <w:sz w:val="24"/>
          <w:szCs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61CF4203" w14:textId="77777777" w:rsidR="00A57638" w:rsidRPr="00C620CF" w:rsidRDefault="00E235EB" w:rsidP="00C620CF">
      <w:pPr>
        <w:pStyle w:val="13"/>
        <w:numPr>
          <w:ilvl w:val="0"/>
          <w:numId w:val="434"/>
        </w:numPr>
        <w:spacing w:line="276" w:lineRule="auto"/>
        <w:ind w:left="714" w:firstLine="709"/>
        <w:contextualSpacing/>
        <w:jc w:val="both"/>
        <w:rPr>
          <w:color w:val="auto"/>
          <w:sz w:val="24"/>
          <w:szCs w:val="24"/>
        </w:rPr>
      </w:pPr>
      <w:r w:rsidRPr="00C620CF">
        <w:rPr>
          <w:color w:val="auto"/>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7246293" w14:textId="77777777" w:rsidR="00A57638" w:rsidRPr="00C620CF" w:rsidRDefault="00E235EB" w:rsidP="00C620CF">
      <w:pPr>
        <w:pStyle w:val="13"/>
        <w:numPr>
          <w:ilvl w:val="0"/>
          <w:numId w:val="434"/>
        </w:numPr>
        <w:spacing w:line="276" w:lineRule="auto"/>
        <w:ind w:left="714" w:firstLine="709"/>
        <w:contextualSpacing/>
        <w:jc w:val="both"/>
        <w:rPr>
          <w:color w:val="auto"/>
          <w:sz w:val="24"/>
          <w:szCs w:val="24"/>
        </w:rPr>
      </w:pPr>
      <w:r w:rsidRPr="00C620CF">
        <w:rPr>
          <w:color w:val="auto"/>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9E69A69" w14:textId="77777777" w:rsidR="00A57638" w:rsidRPr="00C620CF" w:rsidRDefault="00E235EB" w:rsidP="00C620CF">
      <w:pPr>
        <w:pStyle w:val="13"/>
        <w:numPr>
          <w:ilvl w:val="0"/>
          <w:numId w:val="434"/>
        </w:numPr>
        <w:spacing w:line="276" w:lineRule="auto"/>
        <w:ind w:left="714" w:firstLine="709"/>
        <w:contextualSpacing/>
        <w:jc w:val="both"/>
        <w:rPr>
          <w:color w:val="auto"/>
          <w:sz w:val="24"/>
          <w:szCs w:val="24"/>
        </w:rPr>
      </w:pPr>
      <w:r w:rsidRPr="00C620CF">
        <w:rPr>
          <w:color w:val="auto"/>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EBE9566" w14:textId="77777777" w:rsidR="00A57638" w:rsidRPr="00C620CF" w:rsidRDefault="00E235EB" w:rsidP="00C620CF">
      <w:pPr>
        <w:pStyle w:val="13"/>
        <w:numPr>
          <w:ilvl w:val="0"/>
          <w:numId w:val="434"/>
        </w:numPr>
        <w:spacing w:line="276" w:lineRule="auto"/>
        <w:ind w:left="714" w:firstLine="709"/>
        <w:contextualSpacing/>
        <w:jc w:val="both"/>
        <w:rPr>
          <w:color w:val="auto"/>
          <w:sz w:val="24"/>
          <w:szCs w:val="24"/>
        </w:rPr>
      </w:pPr>
      <w:r w:rsidRPr="00C620CF">
        <w:rPr>
          <w:color w:val="auto"/>
          <w:sz w:val="24"/>
          <w:szCs w:val="24"/>
        </w:rPr>
        <w:t>иметь практический опыт изображения характерных традиционных предметов крестьянского быта;</w:t>
      </w:r>
    </w:p>
    <w:p w14:paraId="10762939" w14:textId="77777777" w:rsidR="00A57638" w:rsidRPr="00C620CF" w:rsidRDefault="00E235EB" w:rsidP="00C620CF">
      <w:pPr>
        <w:pStyle w:val="13"/>
        <w:numPr>
          <w:ilvl w:val="0"/>
          <w:numId w:val="434"/>
        </w:numPr>
        <w:spacing w:line="276" w:lineRule="auto"/>
        <w:ind w:left="714" w:firstLine="709"/>
        <w:contextualSpacing/>
        <w:jc w:val="both"/>
        <w:rPr>
          <w:color w:val="auto"/>
          <w:sz w:val="24"/>
          <w:szCs w:val="24"/>
        </w:rPr>
      </w:pPr>
      <w:r w:rsidRPr="00C620CF">
        <w:rPr>
          <w:color w:val="auto"/>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201827E8" w14:textId="77777777" w:rsidR="00A57638" w:rsidRPr="00C620CF" w:rsidRDefault="00E235EB" w:rsidP="00C620CF">
      <w:pPr>
        <w:pStyle w:val="13"/>
        <w:numPr>
          <w:ilvl w:val="0"/>
          <w:numId w:val="434"/>
        </w:numPr>
        <w:spacing w:line="276" w:lineRule="auto"/>
        <w:ind w:left="714" w:firstLine="709"/>
        <w:contextualSpacing/>
        <w:jc w:val="both"/>
        <w:rPr>
          <w:color w:val="auto"/>
          <w:sz w:val="24"/>
          <w:szCs w:val="24"/>
        </w:rPr>
      </w:pPr>
      <w:r w:rsidRPr="00C620CF">
        <w:rPr>
          <w:color w:val="auto"/>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9BFAB99" w14:textId="77777777" w:rsidR="00A57638" w:rsidRPr="00C620CF" w:rsidRDefault="00E235EB" w:rsidP="00C620CF">
      <w:pPr>
        <w:pStyle w:val="13"/>
        <w:numPr>
          <w:ilvl w:val="0"/>
          <w:numId w:val="434"/>
        </w:numPr>
        <w:spacing w:line="276" w:lineRule="auto"/>
        <w:ind w:left="714" w:firstLine="709"/>
        <w:contextualSpacing/>
        <w:jc w:val="both"/>
        <w:rPr>
          <w:color w:val="auto"/>
          <w:sz w:val="24"/>
          <w:szCs w:val="24"/>
        </w:rPr>
      </w:pPr>
      <w:r w:rsidRPr="00C620CF">
        <w:rPr>
          <w:color w:val="auto"/>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2926EEE4" w14:textId="77777777" w:rsidR="00A57638" w:rsidRPr="00C620CF" w:rsidRDefault="00E235EB" w:rsidP="00C620CF">
      <w:pPr>
        <w:pStyle w:val="13"/>
        <w:numPr>
          <w:ilvl w:val="0"/>
          <w:numId w:val="434"/>
        </w:numPr>
        <w:spacing w:line="276" w:lineRule="auto"/>
        <w:ind w:left="714" w:firstLine="709"/>
        <w:contextualSpacing/>
        <w:jc w:val="both"/>
        <w:rPr>
          <w:color w:val="auto"/>
          <w:sz w:val="24"/>
          <w:szCs w:val="24"/>
        </w:rPr>
      </w:pPr>
      <w:r w:rsidRPr="00C620CF">
        <w:rPr>
          <w:color w:val="auto"/>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5A7604B" w14:textId="77777777" w:rsidR="00A57638" w:rsidRPr="00C620CF" w:rsidRDefault="00E235EB" w:rsidP="00C620CF">
      <w:pPr>
        <w:pStyle w:val="13"/>
        <w:numPr>
          <w:ilvl w:val="0"/>
          <w:numId w:val="434"/>
        </w:numPr>
        <w:spacing w:line="276" w:lineRule="auto"/>
        <w:ind w:left="714" w:firstLine="709"/>
        <w:contextualSpacing/>
        <w:jc w:val="both"/>
        <w:rPr>
          <w:color w:val="auto"/>
          <w:sz w:val="24"/>
          <w:szCs w:val="24"/>
        </w:rPr>
      </w:pPr>
      <w:r w:rsidRPr="00C620CF">
        <w:rPr>
          <w:color w:val="auto"/>
          <w:sz w:val="24"/>
          <w:szCs w:val="24"/>
        </w:rPr>
        <w:t>объяснять значение народных промыслов и традиций художественного ремесла в современной жизни;</w:t>
      </w:r>
    </w:p>
    <w:p w14:paraId="1125F152" w14:textId="77777777" w:rsidR="00A57638" w:rsidRPr="00C620CF" w:rsidRDefault="00E235EB" w:rsidP="00C620CF">
      <w:pPr>
        <w:pStyle w:val="13"/>
        <w:numPr>
          <w:ilvl w:val="0"/>
          <w:numId w:val="434"/>
        </w:numPr>
        <w:spacing w:line="276" w:lineRule="auto"/>
        <w:ind w:left="714" w:firstLine="709"/>
        <w:contextualSpacing/>
        <w:jc w:val="both"/>
        <w:rPr>
          <w:color w:val="auto"/>
          <w:sz w:val="24"/>
          <w:szCs w:val="24"/>
        </w:rPr>
      </w:pPr>
      <w:r w:rsidRPr="00C620CF">
        <w:rPr>
          <w:color w:val="auto"/>
          <w:sz w:val="24"/>
          <w:szCs w:val="24"/>
        </w:rPr>
        <w:t>рассказывать о происхождении народных художественных промыслов; о соотношении ремесла и искусства;</w:t>
      </w:r>
    </w:p>
    <w:p w14:paraId="77A7829E" w14:textId="77777777" w:rsidR="00A57638" w:rsidRPr="00C620CF" w:rsidRDefault="00E235EB" w:rsidP="00C620CF">
      <w:pPr>
        <w:pStyle w:val="13"/>
        <w:numPr>
          <w:ilvl w:val="0"/>
          <w:numId w:val="434"/>
        </w:numPr>
        <w:spacing w:line="276" w:lineRule="auto"/>
        <w:ind w:left="714" w:firstLine="709"/>
        <w:contextualSpacing/>
        <w:jc w:val="both"/>
        <w:rPr>
          <w:color w:val="auto"/>
          <w:sz w:val="24"/>
          <w:szCs w:val="24"/>
        </w:rPr>
      </w:pPr>
      <w:r w:rsidRPr="00C620CF">
        <w:rPr>
          <w:color w:val="auto"/>
          <w:sz w:val="24"/>
          <w:szCs w:val="24"/>
        </w:rPr>
        <w:t>называть характерные черты орнаментов и изделий ряда отечественных народных художественных промыслов;</w:t>
      </w:r>
    </w:p>
    <w:p w14:paraId="704AF190" w14:textId="77777777" w:rsidR="00A57638" w:rsidRPr="00C620CF" w:rsidRDefault="00E235EB" w:rsidP="00C620CF">
      <w:pPr>
        <w:pStyle w:val="13"/>
        <w:numPr>
          <w:ilvl w:val="0"/>
          <w:numId w:val="434"/>
        </w:numPr>
        <w:spacing w:line="276" w:lineRule="auto"/>
        <w:ind w:left="714" w:firstLine="709"/>
        <w:contextualSpacing/>
        <w:jc w:val="both"/>
        <w:rPr>
          <w:color w:val="auto"/>
          <w:sz w:val="24"/>
          <w:szCs w:val="24"/>
        </w:rPr>
      </w:pPr>
      <w:r w:rsidRPr="00C620CF">
        <w:rPr>
          <w:color w:val="auto"/>
          <w:sz w:val="24"/>
          <w:szCs w:val="24"/>
        </w:rPr>
        <w:lastRenderedPageBreak/>
        <w:t>характеризовать древние образы народного искусства в произведениях современных народных промыслов;</w:t>
      </w:r>
    </w:p>
    <w:p w14:paraId="06221F6C" w14:textId="77777777" w:rsidR="00A57638" w:rsidRPr="00C620CF" w:rsidRDefault="00E235EB" w:rsidP="00C620CF">
      <w:pPr>
        <w:pStyle w:val="13"/>
        <w:numPr>
          <w:ilvl w:val="0"/>
          <w:numId w:val="434"/>
        </w:numPr>
        <w:spacing w:line="276" w:lineRule="auto"/>
        <w:ind w:left="714" w:firstLine="709"/>
        <w:contextualSpacing/>
        <w:jc w:val="both"/>
        <w:rPr>
          <w:color w:val="auto"/>
          <w:sz w:val="24"/>
          <w:szCs w:val="24"/>
        </w:rPr>
      </w:pPr>
      <w:r w:rsidRPr="00C620CF">
        <w:rPr>
          <w:color w:val="auto"/>
          <w:sz w:val="24"/>
          <w:szCs w:val="24"/>
        </w:rPr>
        <w:t>уметь перечислять материалы, используемые в народных художественных промыслах: дерево, глина, металл, стекло, др.;</w:t>
      </w:r>
    </w:p>
    <w:p w14:paraId="661C1A52" w14:textId="77777777" w:rsidR="00A57638" w:rsidRPr="00C620CF" w:rsidRDefault="00E235EB" w:rsidP="00C620CF">
      <w:pPr>
        <w:pStyle w:val="13"/>
        <w:numPr>
          <w:ilvl w:val="0"/>
          <w:numId w:val="434"/>
        </w:numPr>
        <w:spacing w:line="276" w:lineRule="auto"/>
        <w:ind w:left="714" w:firstLine="709"/>
        <w:contextualSpacing/>
        <w:jc w:val="both"/>
        <w:rPr>
          <w:color w:val="auto"/>
          <w:sz w:val="24"/>
          <w:szCs w:val="24"/>
        </w:rPr>
      </w:pPr>
      <w:r w:rsidRPr="00C620CF">
        <w:rPr>
          <w:color w:val="auto"/>
          <w:sz w:val="24"/>
          <w:szCs w:val="24"/>
        </w:rPr>
        <w:t>различать изделия народных художественных промыслов по материалу изготовления и технике декора;</w:t>
      </w:r>
    </w:p>
    <w:p w14:paraId="5F2A9C72" w14:textId="77777777" w:rsidR="00A57638" w:rsidRPr="00C620CF" w:rsidRDefault="00E235EB" w:rsidP="00C620CF">
      <w:pPr>
        <w:pStyle w:val="13"/>
        <w:numPr>
          <w:ilvl w:val="0"/>
          <w:numId w:val="434"/>
        </w:numPr>
        <w:spacing w:line="276" w:lineRule="auto"/>
        <w:ind w:left="714" w:firstLine="709"/>
        <w:contextualSpacing/>
        <w:jc w:val="both"/>
        <w:rPr>
          <w:color w:val="auto"/>
          <w:sz w:val="24"/>
          <w:szCs w:val="24"/>
        </w:rPr>
      </w:pPr>
      <w:r w:rsidRPr="00C620CF">
        <w:rPr>
          <w:color w:val="auto"/>
          <w:sz w:val="24"/>
          <w:szCs w:val="24"/>
        </w:rPr>
        <w:t>объяснять связь между материалом, формой и техникой декора в произведениях народных промыслов;</w:t>
      </w:r>
    </w:p>
    <w:p w14:paraId="00C0A765" w14:textId="77777777" w:rsidR="00A57638" w:rsidRPr="00C620CF" w:rsidRDefault="00E235EB" w:rsidP="00C620CF">
      <w:pPr>
        <w:pStyle w:val="13"/>
        <w:numPr>
          <w:ilvl w:val="0"/>
          <w:numId w:val="434"/>
        </w:numPr>
        <w:spacing w:line="276" w:lineRule="auto"/>
        <w:ind w:left="714" w:firstLine="709"/>
        <w:contextualSpacing/>
        <w:jc w:val="both"/>
        <w:rPr>
          <w:color w:val="auto"/>
          <w:sz w:val="24"/>
          <w:szCs w:val="24"/>
        </w:rPr>
      </w:pPr>
      <w:r w:rsidRPr="00C620CF">
        <w:rPr>
          <w:color w:val="auto"/>
          <w:sz w:val="24"/>
          <w:szCs w:val="24"/>
        </w:rPr>
        <w:t>иметь представление о приёмах и последовательности работы при создании изделий некоторых художественных промыслов;</w:t>
      </w:r>
    </w:p>
    <w:p w14:paraId="79E28955" w14:textId="77777777" w:rsidR="00A57638" w:rsidRPr="00C620CF" w:rsidRDefault="00E235EB" w:rsidP="00C620CF">
      <w:pPr>
        <w:pStyle w:val="13"/>
        <w:numPr>
          <w:ilvl w:val="0"/>
          <w:numId w:val="434"/>
        </w:numPr>
        <w:spacing w:line="276" w:lineRule="auto"/>
        <w:ind w:left="714" w:firstLine="709"/>
        <w:contextualSpacing/>
        <w:jc w:val="both"/>
        <w:rPr>
          <w:color w:val="auto"/>
          <w:sz w:val="24"/>
          <w:szCs w:val="24"/>
        </w:rPr>
      </w:pPr>
      <w:r w:rsidRPr="00C620CF">
        <w:rPr>
          <w:color w:val="auto"/>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14:paraId="02BB7234" w14:textId="77777777" w:rsidR="00A57638" w:rsidRPr="00C620CF" w:rsidRDefault="00E235EB" w:rsidP="00C620CF">
      <w:pPr>
        <w:pStyle w:val="13"/>
        <w:numPr>
          <w:ilvl w:val="0"/>
          <w:numId w:val="434"/>
        </w:numPr>
        <w:spacing w:line="276" w:lineRule="auto"/>
        <w:ind w:left="714" w:firstLine="709"/>
        <w:contextualSpacing/>
        <w:jc w:val="both"/>
        <w:rPr>
          <w:color w:val="auto"/>
          <w:sz w:val="24"/>
          <w:szCs w:val="24"/>
        </w:rPr>
      </w:pPr>
      <w:r w:rsidRPr="00C620CF">
        <w:rPr>
          <w:color w:val="auto"/>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C18D854" w14:textId="77777777" w:rsidR="00A57638" w:rsidRPr="00C620CF" w:rsidRDefault="00E235EB" w:rsidP="00C620CF">
      <w:pPr>
        <w:pStyle w:val="13"/>
        <w:numPr>
          <w:ilvl w:val="0"/>
          <w:numId w:val="434"/>
        </w:numPr>
        <w:spacing w:line="276" w:lineRule="auto"/>
        <w:ind w:left="714" w:firstLine="709"/>
        <w:contextualSpacing/>
        <w:jc w:val="both"/>
        <w:rPr>
          <w:color w:val="auto"/>
          <w:sz w:val="24"/>
          <w:szCs w:val="24"/>
        </w:rPr>
      </w:pPr>
      <w:r w:rsidRPr="00C620CF">
        <w:rPr>
          <w:color w:val="auto"/>
          <w:sz w:val="24"/>
          <w:szCs w:val="24"/>
        </w:rPr>
        <w:t>понимать и объяснять значение государственной символики, иметь представление о значении и содержании геральдики;</w:t>
      </w:r>
    </w:p>
    <w:p w14:paraId="10300B80" w14:textId="77777777" w:rsidR="00A57638" w:rsidRPr="00C620CF" w:rsidRDefault="00E235EB" w:rsidP="00C620CF">
      <w:pPr>
        <w:pStyle w:val="13"/>
        <w:numPr>
          <w:ilvl w:val="0"/>
          <w:numId w:val="434"/>
        </w:numPr>
        <w:spacing w:line="276" w:lineRule="auto"/>
        <w:ind w:left="714" w:firstLine="709"/>
        <w:contextualSpacing/>
        <w:jc w:val="both"/>
        <w:rPr>
          <w:color w:val="auto"/>
          <w:sz w:val="24"/>
          <w:szCs w:val="24"/>
        </w:rPr>
      </w:pPr>
      <w:r w:rsidRPr="00C620CF">
        <w:rPr>
          <w:color w:val="auto"/>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E35F728" w14:textId="77777777" w:rsidR="00A57638" w:rsidRPr="00C620CF" w:rsidRDefault="00E235EB" w:rsidP="00C620CF">
      <w:pPr>
        <w:pStyle w:val="13"/>
        <w:numPr>
          <w:ilvl w:val="0"/>
          <w:numId w:val="434"/>
        </w:numPr>
        <w:spacing w:line="276" w:lineRule="auto"/>
        <w:ind w:left="714" w:firstLine="709"/>
        <w:contextualSpacing/>
        <w:jc w:val="both"/>
        <w:rPr>
          <w:color w:val="auto"/>
          <w:sz w:val="24"/>
          <w:szCs w:val="24"/>
        </w:rPr>
      </w:pPr>
      <w:r w:rsidRPr="00C620CF">
        <w:rPr>
          <w:color w:val="auto"/>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17578237" w14:textId="77777777" w:rsidR="00A57638" w:rsidRPr="00C620CF" w:rsidRDefault="00E235EB" w:rsidP="00C620CF">
      <w:pPr>
        <w:pStyle w:val="13"/>
        <w:numPr>
          <w:ilvl w:val="0"/>
          <w:numId w:val="435"/>
        </w:numPr>
        <w:spacing w:line="276" w:lineRule="auto"/>
        <w:ind w:firstLine="709"/>
        <w:contextualSpacing/>
        <w:jc w:val="both"/>
        <w:rPr>
          <w:color w:val="auto"/>
          <w:sz w:val="24"/>
          <w:szCs w:val="24"/>
        </w:rPr>
      </w:pPr>
      <w:r w:rsidRPr="00C620CF">
        <w:rPr>
          <w:color w:val="auto"/>
          <w:sz w:val="24"/>
          <w:szCs w:val="24"/>
        </w:rPr>
        <w:t>овладевать навыками коллективной практической творческой работы по оформлению пространства школы и школьных праздников.</w:t>
      </w:r>
    </w:p>
    <w:p w14:paraId="132B32CD"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687" w:name="bookmark1575"/>
      <w:r w:rsidRPr="00C620CF">
        <w:rPr>
          <w:rFonts w:ascii="Times New Roman" w:hAnsi="Times New Roman" w:cs="Times New Roman"/>
          <w:sz w:val="24"/>
          <w:szCs w:val="24"/>
        </w:rPr>
        <w:t>Модуль № 2 «Живопись, графика, скульптура»:</w:t>
      </w:r>
      <w:bookmarkEnd w:id="687"/>
    </w:p>
    <w:p w14:paraId="7B48AC80" w14:textId="77777777" w:rsidR="00A57638" w:rsidRPr="00C620CF" w:rsidRDefault="00E235EB" w:rsidP="00C620CF">
      <w:pPr>
        <w:pStyle w:val="13"/>
        <w:numPr>
          <w:ilvl w:val="0"/>
          <w:numId w:val="435"/>
        </w:numPr>
        <w:spacing w:line="276" w:lineRule="auto"/>
        <w:ind w:firstLine="709"/>
        <w:contextualSpacing/>
        <w:jc w:val="both"/>
        <w:rPr>
          <w:color w:val="auto"/>
          <w:sz w:val="24"/>
          <w:szCs w:val="24"/>
        </w:rPr>
      </w:pPr>
      <w:r w:rsidRPr="00C620CF">
        <w:rPr>
          <w:color w:val="auto"/>
          <w:sz w:val="24"/>
          <w:szCs w:val="24"/>
        </w:rPr>
        <w:t>характеризовать различия между пространственными и временными видами искусства и их значение в жизни людей;</w:t>
      </w:r>
    </w:p>
    <w:p w14:paraId="2E0E9606" w14:textId="77777777" w:rsidR="00A57638" w:rsidRPr="00C620CF" w:rsidRDefault="00E235EB" w:rsidP="00C620CF">
      <w:pPr>
        <w:pStyle w:val="13"/>
        <w:numPr>
          <w:ilvl w:val="0"/>
          <w:numId w:val="435"/>
        </w:numPr>
        <w:spacing w:line="276" w:lineRule="auto"/>
        <w:ind w:firstLine="709"/>
        <w:contextualSpacing/>
        <w:jc w:val="both"/>
        <w:rPr>
          <w:color w:val="auto"/>
          <w:sz w:val="24"/>
          <w:szCs w:val="24"/>
        </w:rPr>
      </w:pPr>
      <w:r w:rsidRPr="00C620CF">
        <w:rPr>
          <w:color w:val="auto"/>
          <w:sz w:val="24"/>
          <w:szCs w:val="24"/>
        </w:rPr>
        <w:t>объяснять причины деления пространственных искусств на виды;</w:t>
      </w:r>
    </w:p>
    <w:p w14:paraId="009E30D6" w14:textId="77777777" w:rsidR="00A57638" w:rsidRPr="00C620CF" w:rsidRDefault="00E235EB" w:rsidP="00C620CF">
      <w:pPr>
        <w:pStyle w:val="13"/>
        <w:numPr>
          <w:ilvl w:val="0"/>
          <w:numId w:val="435"/>
        </w:numPr>
        <w:spacing w:line="276" w:lineRule="auto"/>
        <w:ind w:firstLine="709"/>
        <w:contextualSpacing/>
        <w:jc w:val="both"/>
        <w:rPr>
          <w:color w:val="auto"/>
          <w:sz w:val="24"/>
          <w:szCs w:val="24"/>
        </w:rPr>
      </w:pPr>
      <w:r w:rsidRPr="00C620CF">
        <w:rPr>
          <w:color w:val="auto"/>
          <w:sz w:val="24"/>
          <w:szCs w:val="24"/>
        </w:rPr>
        <w:t>знать основные виды живописи, графики и скульптуры, объяснять их назначение в жизни людей.</w:t>
      </w:r>
    </w:p>
    <w:p w14:paraId="4FC42E40"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Язык изобразительного искусства и его выразительные средства:</w:t>
      </w:r>
    </w:p>
    <w:p w14:paraId="342F230C" w14:textId="77777777" w:rsidR="00A57638" w:rsidRPr="00C620CF" w:rsidRDefault="00E235EB" w:rsidP="00C620CF">
      <w:pPr>
        <w:pStyle w:val="13"/>
        <w:numPr>
          <w:ilvl w:val="0"/>
          <w:numId w:val="436"/>
        </w:numPr>
        <w:spacing w:line="276" w:lineRule="auto"/>
        <w:ind w:firstLine="709"/>
        <w:contextualSpacing/>
        <w:jc w:val="both"/>
        <w:rPr>
          <w:color w:val="auto"/>
          <w:sz w:val="24"/>
          <w:szCs w:val="24"/>
        </w:rPr>
      </w:pPr>
      <w:r w:rsidRPr="00C620CF">
        <w:rPr>
          <w:color w:val="auto"/>
          <w:sz w:val="24"/>
          <w:szCs w:val="24"/>
        </w:rPr>
        <w:t>различать и характеризовать традиционные художественные материалы для графики, живописи, скульптуры;</w:t>
      </w:r>
    </w:p>
    <w:p w14:paraId="0F60417A" w14:textId="77777777" w:rsidR="00A57638" w:rsidRPr="00C620CF" w:rsidRDefault="00E235EB" w:rsidP="00C620CF">
      <w:pPr>
        <w:pStyle w:val="13"/>
        <w:numPr>
          <w:ilvl w:val="0"/>
          <w:numId w:val="436"/>
        </w:numPr>
        <w:spacing w:line="276" w:lineRule="auto"/>
        <w:ind w:firstLine="709"/>
        <w:contextualSpacing/>
        <w:jc w:val="both"/>
        <w:rPr>
          <w:color w:val="auto"/>
          <w:sz w:val="24"/>
          <w:szCs w:val="24"/>
        </w:rPr>
      </w:pPr>
      <w:r w:rsidRPr="00C620CF">
        <w:rPr>
          <w:color w:val="auto"/>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ABCAF0C" w14:textId="77777777" w:rsidR="00A57638" w:rsidRPr="00C620CF" w:rsidRDefault="00E235EB" w:rsidP="00C620CF">
      <w:pPr>
        <w:pStyle w:val="13"/>
        <w:numPr>
          <w:ilvl w:val="0"/>
          <w:numId w:val="436"/>
        </w:numPr>
        <w:spacing w:line="276" w:lineRule="auto"/>
        <w:ind w:firstLine="709"/>
        <w:contextualSpacing/>
        <w:jc w:val="both"/>
        <w:rPr>
          <w:color w:val="auto"/>
          <w:sz w:val="24"/>
          <w:szCs w:val="24"/>
        </w:rPr>
      </w:pPr>
      <w:r w:rsidRPr="00C620CF">
        <w:rPr>
          <w:color w:val="auto"/>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3394555F" w14:textId="77777777" w:rsidR="00A57638" w:rsidRPr="00C620CF" w:rsidRDefault="00E235EB" w:rsidP="00C620CF">
      <w:pPr>
        <w:pStyle w:val="13"/>
        <w:numPr>
          <w:ilvl w:val="0"/>
          <w:numId w:val="436"/>
        </w:numPr>
        <w:spacing w:line="276" w:lineRule="auto"/>
        <w:ind w:firstLine="709"/>
        <w:contextualSpacing/>
        <w:jc w:val="both"/>
        <w:rPr>
          <w:color w:val="auto"/>
          <w:sz w:val="24"/>
          <w:szCs w:val="24"/>
        </w:rPr>
      </w:pPr>
      <w:r w:rsidRPr="00C620CF">
        <w:rPr>
          <w:color w:val="auto"/>
          <w:sz w:val="24"/>
          <w:szCs w:val="24"/>
        </w:rPr>
        <w:t>иметь представление о различных художественных техниках в использовании художественных материалов;</w:t>
      </w:r>
    </w:p>
    <w:p w14:paraId="5C9BFAA5" w14:textId="77777777" w:rsidR="00A57638" w:rsidRPr="00C620CF" w:rsidRDefault="00E235EB" w:rsidP="00C620CF">
      <w:pPr>
        <w:pStyle w:val="13"/>
        <w:numPr>
          <w:ilvl w:val="0"/>
          <w:numId w:val="436"/>
        </w:numPr>
        <w:spacing w:line="276" w:lineRule="auto"/>
        <w:ind w:firstLine="709"/>
        <w:contextualSpacing/>
        <w:jc w:val="both"/>
        <w:rPr>
          <w:color w:val="auto"/>
          <w:sz w:val="24"/>
          <w:szCs w:val="24"/>
        </w:rPr>
      </w:pPr>
      <w:r w:rsidRPr="00C620CF">
        <w:rPr>
          <w:color w:val="auto"/>
          <w:sz w:val="24"/>
          <w:szCs w:val="24"/>
        </w:rPr>
        <w:t>понимать роль рисунка как основы изобразительной деятельности;</w:t>
      </w:r>
    </w:p>
    <w:p w14:paraId="66EB83AD" w14:textId="77777777" w:rsidR="00A57638" w:rsidRPr="00C620CF" w:rsidRDefault="00E235EB" w:rsidP="00C620CF">
      <w:pPr>
        <w:pStyle w:val="13"/>
        <w:numPr>
          <w:ilvl w:val="0"/>
          <w:numId w:val="436"/>
        </w:numPr>
        <w:spacing w:line="276" w:lineRule="auto"/>
        <w:ind w:firstLine="709"/>
        <w:contextualSpacing/>
        <w:jc w:val="both"/>
        <w:rPr>
          <w:color w:val="auto"/>
          <w:sz w:val="24"/>
          <w:szCs w:val="24"/>
        </w:rPr>
      </w:pPr>
      <w:r w:rsidRPr="00C620CF">
        <w:rPr>
          <w:color w:val="auto"/>
          <w:sz w:val="24"/>
          <w:szCs w:val="24"/>
        </w:rPr>
        <w:t>иметь опыт учебного рисунка — светотеневого изображения объёмных форм;</w:t>
      </w:r>
    </w:p>
    <w:p w14:paraId="742767B9" w14:textId="77777777" w:rsidR="00A57638" w:rsidRPr="00C620CF" w:rsidRDefault="00E235EB" w:rsidP="00C620CF">
      <w:pPr>
        <w:pStyle w:val="13"/>
        <w:numPr>
          <w:ilvl w:val="0"/>
          <w:numId w:val="436"/>
        </w:numPr>
        <w:spacing w:line="276" w:lineRule="auto"/>
        <w:ind w:firstLine="709"/>
        <w:contextualSpacing/>
        <w:jc w:val="both"/>
        <w:rPr>
          <w:color w:val="auto"/>
          <w:sz w:val="24"/>
          <w:szCs w:val="24"/>
        </w:rPr>
      </w:pPr>
      <w:r w:rsidRPr="00C620CF">
        <w:rPr>
          <w:color w:val="auto"/>
          <w:sz w:val="24"/>
          <w:szCs w:val="24"/>
        </w:rPr>
        <w:t>знать основы линейной перспективы и уметь изображать объёмные геометрические тела на двухмерной плоскости;</w:t>
      </w:r>
    </w:p>
    <w:p w14:paraId="26C32948" w14:textId="77777777" w:rsidR="00A57638" w:rsidRPr="00C620CF" w:rsidRDefault="00E235EB" w:rsidP="00C620CF">
      <w:pPr>
        <w:pStyle w:val="13"/>
        <w:numPr>
          <w:ilvl w:val="0"/>
          <w:numId w:val="436"/>
        </w:numPr>
        <w:spacing w:line="276" w:lineRule="auto"/>
        <w:ind w:firstLine="709"/>
        <w:contextualSpacing/>
        <w:jc w:val="both"/>
        <w:rPr>
          <w:color w:val="auto"/>
          <w:sz w:val="24"/>
          <w:szCs w:val="24"/>
        </w:rPr>
      </w:pPr>
      <w:r w:rsidRPr="00C620CF">
        <w:rPr>
          <w:color w:val="auto"/>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8137969" w14:textId="77777777" w:rsidR="00A57638" w:rsidRPr="00C620CF" w:rsidRDefault="00E235EB" w:rsidP="00C620CF">
      <w:pPr>
        <w:pStyle w:val="13"/>
        <w:numPr>
          <w:ilvl w:val="0"/>
          <w:numId w:val="436"/>
        </w:numPr>
        <w:spacing w:line="276" w:lineRule="auto"/>
        <w:ind w:firstLine="709"/>
        <w:contextualSpacing/>
        <w:jc w:val="both"/>
        <w:rPr>
          <w:color w:val="auto"/>
          <w:sz w:val="24"/>
          <w:szCs w:val="24"/>
        </w:rPr>
      </w:pPr>
      <w:r w:rsidRPr="00C620CF">
        <w:rPr>
          <w:color w:val="auto"/>
          <w:sz w:val="24"/>
          <w:szCs w:val="24"/>
        </w:rPr>
        <w:lastRenderedPageBreak/>
        <w:t>понимать содержание понятий «тон», «тональные отношения» и иметь опыт их визуального анализа;</w:t>
      </w:r>
    </w:p>
    <w:p w14:paraId="0E258B36" w14:textId="77777777" w:rsidR="00A57638" w:rsidRPr="00C620CF" w:rsidRDefault="00E235EB" w:rsidP="00C620CF">
      <w:pPr>
        <w:pStyle w:val="13"/>
        <w:numPr>
          <w:ilvl w:val="0"/>
          <w:numId w:val="436"/>
        </w:numPr>
        <w:spacing w:line="276" w:lineRule="auto"/>
        <w:ind w:firstLine="709"/>
        <w:contextualSpacing/>
        <w:jc w:val="both"/>
        <w:rPr>
          <w:color w:val="auto"/>
          <w:sz w:val="24"/>
          <w:szCs w:val="24"/>
        </w:rPr>
      </w:pPr>
      <w:r w:rsidRPr="00C620CF">
        <w:rPr>
          <w:color w:val="auto"/>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515A56D4" w14:textId="77777777" w:rsidR="00A57638" w:rsidRPr="00C620CF" w:rsidRDefault="00E235EB" w:rsidP="00C620CF">
      <w:pPr>
        <w:pStyle w:val="13"/>
        <w:numPr>
          <w:ilvl w:val="0"/>
          <w:numId w:val="436"/>
        </w:numPr>
        <w:spacing w:line="276" w:lineRule="auto"/>
        <w:ind w:firstLine="709"/>
        <w:contextualSpacing/>
        <w:jc w:val="both"/>
        <w:rPr>
          <w:color w:val="auto"/>
          <w:sz w:val="24"/>
          <w:szCs w:val="24"/>
        </w:rPr>
      </w:pPr>
      <w:r w:rsidRPr="00C620CF">
        <w:rPr>
          <w:color w:val="auto"/>
          <w:sz w:val="24"/>
          <w:szCs w:val="24"/>
        </w:rPr>
        <w:t>иметь опыт линейного рисунка, понимать выразительные возможности линии;</w:t>
      </w:r>
    </w:p>
    <w:p w14:paraId="11C1F669" w14:textId="77777777" w:rsidR="00A57638" w:rsidRPr="00C620CF" w:rsidRDefault="00E235EB" w:rsidP="00C620CF">
      <w:pPr>
        <w:pStyle w:val="13"/>
        <w:numPr>
          <w:ilvl w:val="0"/>
          <w:numId w:val="436"/>
        </w:numPr>
        <w:spacing w:line="276" w:lineRule="auto"/>
        <w:ind w:firstLine="709"/>
        <w:contextualSpacing/>
        <w:jc w:val="both"/>
        <w:rPr>
          <w:color w:val="auto"/>
          <w:sz w:val="24"/>
          <w:szCs w:val="24"/>
        </w:rPr>
      </w:pPr>
      <w:r w:rsidRPr="00C620CF">
        <w:rPr>
          <w:color w:val="auto"/>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14:paraId="5916C321" w14:textId="77777777" w:rsidR="00A57638" w:rsidRPr="00C620CF" w:rsidRDefault="00E235EB" w:rsidP="00C620CF">
      <w:pPr>
        <w:pStyle w:val="13"/>
        <w:numPr>
          <w:ilvl w:val="0"/>
          <w:numId w:val="436"/>
        </w:numPr>
        <w:spacing w:line="276" w:lineRule="auto"/>
        <w:ind w:firstLine="709"/>
        <w:contextualSpacing/>
        <w:jc w:val="both"/>
        <w:rPr>
          <w:color w:val="auto"/>
          <w:sz w:val="24"/>
          <w:szCs w:val="24"/>
        </w:rPr>
      </w:pPr>
      <w:r w:rsidRPr="00C620CF">
        <w:rPr>
          <w:color w:val="auto"/>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948B08A" w14:textId="77777777" w:rsidR="00A57638" w:rsidRPr="00C620CF" w:rsidRDefault="00E235EB" w:rsidP="00C620CF">
      <w:pPr>
        <w:pStyle w:val="13"/>
        <w:numPr>
          <w:ilvl w:val="0"/>
          <w:numId w:val="436"/>
        </w:numPr>
        <w:spacing w:line="276" w:lineRule="auto"/>
        <w:ind w:firstLine="709"/>
        <w:contextualSpacing/>
        <w:jc w:val="both"/>
        <w:rPr>
          <w:color w:val="auto"/>
          <w:sz w:val="24"/>
          <w:szCs w:val="24"/>
        </w:rPr>
      </w:pPr>
      <w:r w:rsidRPr="00C620CF">
        <w:rPr>
          <w:color w:val="auto"/>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14:paraId="54A97905" w14:textId="77777777" w:rsidR="00A57638" w:rsidRPr="00C620CF" w:rsidRDefault="00E235EB" w:rsidP="00C620CF">
      <w:pPr>
        <w:pStyle w:val="13"/>
        <w:numPr>
          <w:ilvl w:val="0"/>
          <w:numId w:val="436"/>
        </w:numPr>
        <w:spacing w:line="276" w:lineRule="auto"/>
        <w:ind w:firstLine="709"/>
        <w:contextualSpacing/>
        <w:jc w:val="both"/>
        <w:rPr>
          <w:color w:val="auto"/>
          <w:sz w:val="24"/>
          <w:szCs w:val="24"/>
        </w:rPr>
      </w:pPr>
      <w:r w:rsidRPr="00C620CF">
        <w:rPr>
          <w:color w:val="auto"/>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04949B52"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Жанры изобразительного искусства:</w:t>
      </w:r>
    </w:p>
    <w:p w14:paraId="54175ED9" w14:textId="77777777" w:rsidR="00A57638" w:rsidRPr="00C620CF" w:rsidRDefault="00E235EB" w:rsidP="00C620CF">
      <w:pPr>
        <w:pStyle w:val="13"/>
        <w:numPr>
          <w:ilvl w:val="0"/>
          <w:numId w:val="436"/>
        </w:numPr>
        <w:spacing w:line="276" w:lineRule="auto"/>
        <w:ind w:firstLine="709"/>
        <w:contextualSpacing/>
        <w:jc w:val="both"/>
        <w:rPr>
          <w:color w:val="auto"/>
          <w:sz w:val="24"/>
          <w:szCs w:val="24"/>
        </w:rPr>
      </w:pPr>
      <w:r w:rsidRPr="00C620CF">
        <w:rPr>
          <w:color w:val="auto"/>
          <w:sz w:val="24"/>
          <w:szCs w:val="24"/>
        </w:rPr>
        <w:t>объяснять понятие «жанры в изобразительном искусстве», перечислять жанры;</w:t>
      </w:r>
    </w:p>
    <w:p w14:paraId="1F9E7E4E" w14:textId="77777777" w:rsidR="00A57638" w:rsidRPr="00C620CF" w:rsidRDefault="00E235EB" w:rsidP="00C620CF">
      <w:pPr>
        <w:pStyle w:val="13"/>
        <w:numPr>
          <w:ilvl w:val="0"/>
          <w:numId w:val="436"/>
        </w:numPr>
        <w:spacing w:line="276" w:lineRule="auto"/>
        <w:ind w:firstLine="709"/>
        <w:contextualSpacing/>
        <w:jc w:val="both"/>
        <w:rPr>
          <w:color w:val="auto"/>
          <w:sz w:val="24"/>
          <w:szCs w:val="24"/>
        </w:rPr>
      </w:pPr>
      <w:r w:rsidRPr="00C620CF">
        <w:rPr>
          <w:color w:val="auto"/>
          <w:sz w:val="24"/>
          <w:szCs w:val="24"/>
        </w:rPr>
        <w:t>объяснять разницу между предметом изображения, сюжетом и содержанием произведения искусства.</w:t>
      </w:r>
    </w:p>
    <w:p w14:paraId="1E603727"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Натюрморт:</w:t>
      </w:r>
    </w:p>
    <w:p w14:paraId="6C308B36" w14:textId="77777777" w:rsidR="00A57638" w:rsidRPr="00C620CF" w:rsidRDefault="00E235EB" w:rsidP="00C620CF">
      <w:pPr>
        <w:pStyle w:val="13"/>
        <w:numPr>
          <w:ilvl w:val="0"/>
          <w:numId w:val="436"/>
        </w:numPr>
        <w:spacing w:line="276" w:lineRule="auto"/>
        <w:ind w:firstLine="709"/>
        <w:contextualSpacing/>
        <w:jc w:val="both"/>
        <w:rPr>
          <w:color w:val="auto"/>
          <w:sz w:val="24"/>
          <w:szCs w:val="24"/>
        </w:rPr>
      </w:pPr>
      <w:r w:rsidRPr="00C620CF">
        <w:rPr>
          <w:color w:val="auto"/>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1D5991BA" w14:textId="77777777" w:rsidR="00A57638" w:rsidRPr="00C620CF" w:rsidRDefault="00E235EB" w:rsidP="00C620CF">
      <w:pPr>
        <w:pStyle w:val="13"/>
        <w:numPr>
          <w:ilvl w:val="0"/>
          <w:numId w:val="436"/>
        </w:numPr>
        <w:spacing w:line="276" w:lineRule="auto"/>
        <w:ind w:firstLine="709"/>
        <w:contextualSpacing/>
        <w:jc w:val="both"/>
        <w:rPr>
          <w:color w:val="auto"/>
          <w:sz w:val="24"/>
          <w:szCs w:val="24"/>
        </w:rPr>
      </w:pPr>
      <w:r w:rsidRPr="00C620CF">
        <w:rPr>
          <w:color w:val="auto"/>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103850D5" w14:textId="77777777" w:rsidR="00A57638" w:rsidRPr="00C620CF" w:rsidRDefault="00E235EB" w:rsidP="00C620CF">
      <w:pPr>
        <w:pStyle w:val="13"/>
        <w:numPr>
          <w:ilvl w:val="0"/>
          <w:numId w:val="436"/>
        </w:numPr>
        <w:spacing w:line="276" w:lineRule="auto"/>
        <w:ind w:firstLine="709"/>
        <w:contextualSpacing/>
        <w:jc w:val="both"/>
        <w:rPr>
          <w:color w:val="auto"/>
          <w:sz w:val="24"/>
          <w:szCs w:val="24"/>
        </w:rPr>
      </w:pPr>
      <w:r w:rsidRPr="00C620CF">
        <w:rPr>
          <w:color w:val="auto"/>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14:paraId="5B81C110" w14:textId="77777777" w:rsidR="00A57638" w:rsidRPr="00C620CF" w:rsidRDefault="00E235EB" w:rsidP="00C620CF">
      <w:pPr>
        <w:pStyle w:val="13"/>
        <w:numPr>
          <w:ilvl w:val="0"/>
          <w:numId w:val="436"/>
        </w:numPr>
        <w:spacing w:line="276" w:lineRule="auto"/>
        <w:ind w:firstLine="709"/>
        <w:contextualSpacing/>
        <w:jc w:val="both"/>
        <w:rPr>
          <w:color w:val="auto"/>
          <w:sz w:val="24"/>
          <w:szCs w:val="24"/>
        </w:rPr>
      </w:pPr>
      <w:r w:rsidRPr="00C620CF">
        <w:rPr>
          <w:color w:val="auto"/>
          <w:sz w:val="24"/>
          <w:szCs w:val="24"/>
        </w:rPr>
        <w:t>знать об освещении как средстве выявления объёма предмета;</w:t>
      </w:r>
    </w:p>
    <w:p w14:paraId="1BD859CF" w14:textId="77777777" w:rsidR="00A57638" w:rsidRPr="00C620CF" w:rsidRDefault="00E235EB" w:rsidP="00C620CF">
      <w:pPr>
        <w:pStyle w:val="13"/>
        <w:numPr>
          <w:ilvl w:val="0"/>
          <w:numId w:val="436"/>
        </w:numPr>
        <w:spacing w:line="276" w:lineRule="auto"/>
        <w:ind w:firstLine="709"/>
        <w:contextualSpacing/>
        <w:jc w:val="both"/>
        <w:rPr>
          <w:color w:val="auto"/>
          <w:sz w:val="24"/>
          <w:szCs w:val="24"/>
        </w:rPr>
      </w:pPr>
      <w:r w:rsidRPr="00C620CF">
        <w:rPr>
          <w:color w:val="auto"/>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55FA0941" w14:textId="77777777" w:rsidR="00A57638" w:rsidRPr="00C620CF" w:rsidRDefault="00E235EB" w:rsidP="00C620CF">
      <w:pPr>
        <w:pStyle w:val="13"/>
        <w:numPr>
          <w:ilvl w:val="0"/>
          <w:numId w:val="436"/>
        </w:numPr>
        <w:spacing w:line="276" w:lineRule="auto"/>
        <w:ind w:firstLine="709"/>
        <w:contextualSpacing/>
        <w:jc w:val="both"/>
        <w:rPr>
          <w:color w:val="auto"/>
          <w:sz w:val="24"/>
          <w:szCs w:val="24"/>
        </w:rPr>
      </w:pPr>
      <w:r w:rsidRPr="00C620CF">
        <w:rPr>
          <w:color w:val="auto"/>
          <w:sz w:val="24"/>
          <w:szCs w:val="24"/>
        </w:rPr>
        <w:t>иметь опыт создания графического натюрморта;</w:t>
      </w:r>
    </w:p>
    <w:p w14:paraId="7441DF26" w14:textId="77777777" w:rsidR="00A57638" w:rsidRPr="00C620CF" w:rsidRDefault="00E235EB" w:rsidP="00C620CF">
      <w:pPr>
        <w:pStyle w:val="13"/>
        <w:numPr>
          <w:ilvl w:val="0"/>
          <w:numId w:val="436"/>
        </w:numPr>
        <w:spacing w:line="276" w:lineRule="auto"/>
        <w:ind w:firstLine="709"/>
        <w:contextualSpacing/>
        <w:jc w:val="both"/>
        <w:rPr>
          <w:color w:val="auto"/>
          <w:sz w:val="24"/>
          <w:szCs w:val="24"/>
        </w:rPr>
      </w:pPr>
      <w:r w:rsidRPr="00C620CF">
        <w:rPr>
          <w:color w:val="auto"/>
          <w:sz w:val="24"/>
          <w:szCs w:val="24"/>
        </w:rPr>
        <w:t>иметь опыт создания натюрморта средствами живописи.</w:t>
      </w:r>
    </w:p>
    <w:p w14:paraId="1E1A9B29"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Портрет:</w:t>
      </w:r>
    </w:p>
    <w:p w14:paraId="7DBF2C2A" w14:textId="77777777" w:rsidR="00A57638" w:rsidRPr="00C620CF" w:rsidRDefault="00E235EB" w:rsidP="00C620CF">
      <w:pPr>
        <w:pStyle w:val="13"/>
        <w:numPr>
          <w:ilvl w:val="0"/>
          <w:numId w:val="437"/>
        </w:numPr>
        <w:spacing w:line="276" w:lineRule="auto"/>
        <w:ind w:firstLine="709"/>
        <w:contextualSpacing/>
        <w:jc w:val="both"/>
        <w:rPr>
          <w:color w:val="auto"/>
          <w:sz w:val="24"/>
          <w:szCs w:val="24"/>
        </w:rPr>
      </w:pPr>
      <w:r w:rsidRPr="00C620CF">
        <w:rPr>
          <w:color w:val="auto"/>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A0E30E9" w14:textId="77777777" w:rsidR="00A57638" w:rsidRPr="00C620CF" w:rsidRDefault="00E235EB" w:rsidP="00C620CF">
      <w:pPr>
        <w:pStyle w:val="13"/>
        <w:numPr>
          <w:ilvl w:val="0"/>
          <w:numId w:val="437"/>
        </w:numPr>
        <w:spacing w:line="276" w:lineRule="auto"/>
        <w:ind w:firstLine="709"/>
        <w:contextualSpacing/>
        <w:jc w:val="both"/>
        <w:rPr>
          <w:color w:val="auto"/>
          <w:sz w:val="24"/>
          <w:szCs w:val="24"/>
        </w:rPr>
      </w:pPr>
      <w:r w:rsidRPr="00C620CF">
        <w:rPr>
          <w:color w:val="auto"/>
          <w:sz w:val="24"/>
          <w:szCs w:val="24"/>
        </w:rPr>
        <w:t>сравнивать содержание портретного образа в искусстве Древнего Рима, эпохи Возрождения и Нового времени;</w:t>
      </w:r>
    </w:p>
    <w:p w14:paraId="7D77129D" w14:textId="77777777" w:rsidR="00A57638" w:rsidRPr="00C620CF" w:rsidRDefault="00E235EB" w:rsidP="00C620CF">
      <w:pPr>
        <w:pStyle w:val="13"/>
        <w:numPr>
          <w:ilvl w:val="0"/>
          <w:numId w:val="437"/>
        </w:numPr>
        <w:spacing w:line="276" w:lineRule="auto"/>
        <w:ind w:firstLine="709"/>
        <w:contextualSpacing/>
        <w:jc w:val="both"/>
        <w:rPr>
          <w:color w:val="auto"/>
          <w:sz w:val="24"/>
          <w:szCs w:val="24"/>
        </w:rPr>
      </w:pPr>
      <w:r w:rsidRPr="00C620CF">
        <w:rPr>
          <w:color w:val="auto"/>
          <w:sz w:val="24"/>
          <w:szCs w:val="24"/>
        </w:rPr>
        <w:t>понимать, что в художественном портрете присутствует также выражение идеалов эпохи и авторская позиция художника;</w:t>
      </w:r>
    </w:p>
    <w:p w14:paraId="5C12052C" w14:textId="77777777" w:rsidR="00A57638" w:rsidRPr="00C620CF" w:rsidRDefault="00E235EB" w:rsidP="00C620CF">
      <w:pPr>
        <w:pStyle w:val="13"/>
        <w:numPr>
          <w:ilvl w:val="0"/>
          <w:numId w:val="437"/>
        </w:numPr>
        <w:spacing w:line="276" w:lineRule="auto"/>
        <w:ind w:firstLine="709"/>
        <w:contextualSpacing/>
        <w:jc w:val="both"/>
        <w:rPr>
          <w:color w:val="auto"/>
          <w:sz w:val="24"/>
          <w:szCs w:val="24"/>
        </w:rPr>
      </w:pPr>
      <w:r w:rsidRPr="00C620CF">
        <w:rPr>
          <w:color w:val="auto"/>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3A5D57CE" w14:textId="77777777" w:rsidR="00A57638" w:rsidRPr="00C620CF" w:rsidRDefault="00E235EB" w:rsidP="00C620CF">
      <w:pPr>
        <w:pStyle w:val="13"/>
        <w:numPr>
          <w:ilvl w:val="0"/>
          <w:numId w:val="437"/>
        </w:numPr>
        <w:spacing w:line="276" w:lineRule="auto"/>
        <w:ind w:firstLine="709"/>
        <w:contextualSpacing/>
        <w:jc w:val="both"/>
        <w:rPr>
          <w:color w:val="auto"/>
          <w:sz w:val="24"/>
          <w:szCs w:val="24"/>
        </w:rPr>
      </w:pPr>
      <w:r w:rsidRPr="00C620CF">
        <w:rPr>
          <w:color w:val="auto"/>
          <w:sz w:val="24"/>
          <w:szCs w:val="24"/>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14:paraId="29FE461D" w14:textId="77777777" w:rsidR="00A57638" w:rsidRPr="00C620CF" w:rsidRDefault="00E235EB" w:rsidP="00C620CF">
      <w:pPr>
        <w:pStyle w:val="13"/>
        <w:numPr>
          <w:ilvl w:val="0"/>
          <w:numId w:val="437"/>
        </w:numPr>
        <w:spacing w:line="276" w:lineRule="auto"/>
        <w:ind w:firstLine="709"/>
        <w:contextualSpacing/>
        <w:jc w:val="both"/>
        <w:rPr>
          <w:color w:val="auto"/>
          <w:sz w:val="24"/>
          <w:szCs w:val="24"/>
        </w:rPr>
      </w:pPr>
      <w:r w:rsidRPr="00C620CF">
        <w:rPr>
          <w:color w:val="auto"/>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14:paraId="1AD49CEE" w14:textId="77777777" w:rsidR="00A57638" w:rsidRPr="00C620CF" w:rsidRDefault="00E235EB" w:rsidP="00C620CF">
      <w:pPr>
        <w:pStyle w:val="13"/>
        <w:numPr>
          <w:ilvl w:val="0"/>
          <w:numId w:val="437"/>
        </w:numPr>
        <w:spacing w:line="276" w:lineRule="auto"/>
        <w:ind w:firstLine="709"/>
        <w:contextualSpacing/>
        <w:jc w:val="both"/>
        <w:rPr>
          <w:color w:val="auto"/>
          <w:sz w:val="24"/>
          <w:szCs w:val="24"/>
        </w:rPr>
      </w:pPr>
      <w:r w:rsidRPr="00C620CF">
        <w:rPr>
          <w:color w:val="auto"/>
          <w:sz w:val="24"/>
          <w:szCs w:val="24"/>
        </w:rPr>
        <w:t xml:space="preserve">иметь представление о способах объёмного изображения головы человека, </w:t>
      </w:r>
      <w:r w:rsidRPr="00C620CF">
        <w:rPr>
          <w:color w:val="auto"/>
          <w:sz w:val="24"/>
          <w:szCs w:val="24"/>
        </w:rPr>
        <w:lastRenderedPageBreak/>
        <w:t>создавать зарисовки объёмной конструкции головы; понимать термин «ракурс» и определять его на практике;</w:t>
      </w:r>
    </w:p>
    <w:p w14:paraId="69951A7E" w14:textId="77777777" w:rsidR="00A57638" w:rsidRPr="00C620CF" w:rsidRDefault="00E235EB" w:rsidP="00C620CF">
      <w:pPr>
        <w:pStyle w:val="13"/>
        <w:numPr>
          <w:ilvl w:val="0"/>
          <w:numId w:val="437"/>
        </w:numPr>
        <w:spacing w:line="276" w:lineRule="auto"/>
        <w:ind w:firstLine="709"/>
        <w:contextualSpacing/>
        <w:jc w:val="both"/>
        <w:rPr>
          <w:color w:val="auto"/>
          <w:sz w:val="24"/>
          <w:szCs w:val="24"/>
        </w:rPr>
      </w:pPr>
      <w:r w:rsidRPr="00C620CF">
        <w:rPr>
          <w:color w:val="auto"/>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14:paraId="18265148" w14:textId="77777777" w:rsidR="00A57638" w:rsidRPr="00C620CF" w:rsidRDefault="00E235EB" w:rsidP="00C620CF">
      <w:pPr>
        <w:pStyle w:val="13"/>
        <w:numPr>
          <w:ilvl w:val="0"/>
          <w:numId w:val="437"/>
        </w:numPr>
        <w:spacing w:line="276" w:lineRule="auto"/>
        <w:ind w:firstLine="709"/>
        <w:contextualSpacing/>
        <w:jc w:val="both"/>
        <w:rPr>
          <w:color w:val="auto"/>
          <w:sz w:val="24"/>
          <w:szCs w:val="24"/>
        </w:rPr>
      </w:pPr>
      <w:r w:rsidRPr="00C620CF">
        <w:rPr>
          <w:color w:val="auto"/>
          <w:sz w:val="24"/>
          <w:szCs w:val="24"/>
        </w:rPr>
        <w:t>иметь начальный опыт лепки головы человека;</w:t>
      </w:r>
    </w:p>
    <w:p w14:paraId="1108F427" w14:textId="77777777" w:rsidR="00A57638" w:rsidRPr="00C620CF" w:rsidRDefault="00E235EB" w:rsidP="00C620CF">
      <w:pPr>
        <w:pStyle w:val="13"/>
        <w:numPr>
          <w:ilvl w:val="0"/>
          <w:numId w:val="437"/>
        </w:numPr>
        <w:spacing w:line="276" w:lineRule="auto"/>
        <w:ind w:firstLine="709"/>
        <w:contextualSpacing/>
        <w:jc w:val="both"/>
        <w:rPr>
          <w:color w:val="auto"/>
          <w:sz w:val="24"/>
          <w:szCs w:val="24"/>
        </w:rPr>
      </w:pPr>
      <w:r w:rsidRPr="00C620CF">
        <w:rPr>
          <w:color w:val="auto"/>
          <w:sz w:val="24"/>
          <w:szCs w:val="24"/>
        </w:rPr>
        <w:t>приобретать опыт графического портретного изображения как нового для себя видения индивидуальности человека;</w:t>
      </w:r>
    </w:p>
    <w:p w14:paraId="1F8B2A1A" w14:textId="77777777" w:rsidR="00A57638" w:rsidRPr="00C620CF" w:rsidRDefault="00E235EB" w:rsidP="00C620CF">
      <w:pPr>
        <w:pStyle w:val="13"/>
        <w:numPr>
          <w:ilvl w:val="0"/>
          <w:numId w:val="437"/>
        </w:numPr>
        <w:spacing w:line="276" w:lineRule="auto"/>
        <w:ind w:firstLine="709"/>
        <w:contextualSpacing/>
        <w:jc w:val="both"/>
        <w:rPr>
          <w:color w:val="auto"/>
          <w:sz w:val="24"/>
          <w:szCs w:val="24"/>
        </w:rPr>
      </w:pPr>
      <w:r w:rsidRPr="00C620CF">
        <w:rPr>
          <w:color w:val="auto"/>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14:paraId="38DAE82F" w14:textId="77777777" w:rsidR="00A57638" w:rsidRPr="00C620CF" w:rsidRDefault="00E235EB" w:rsidP="00C620CF">
      <w:pPr>
        <w:pStyle w:val="13"/>
        <w:numPr>
          <w:ilvl w:val="0"/>
          <w:numId w:val="437"/>
        </w:numPr>
        <w:spacing w:line="276" w:lineRule="auto"/>
        <w:ind w:firstLine="709"/>
        <w:contextualSpacing/>
        <w:jc w:val="both"/>
        <w:rPr>
          <w:color w:val="auto"/>
          <w:sz w:val="24"/>
          <w:szCs w:val="24"/>
        </w:rPr>
      </w:pPr>
      <w:r w:rsidRPr="00C620CF">
        <w:rPr>
          <w:color w:val="auto"/>
          <w:sz w:val="24"/>
          <w:szCs w:val="24"/>
        </w:rPr>
        <w:t>уметь характеризовать роль освещения как выразительного средства при создании художественного образа;</w:t>
      </w:r>
    </w:p>
    <w:p w14:paraId="410A2A84" w14:textId="77777777" w:rsidR="00A57638" w:rsidRPr="00C620CF" w:rsidRDefault="00E235EB" w:rsidP="00C620CF">
      <w:pPr>
        <w:pStyle w:val="13"/>
        <w:numPr>
          <w:ilvl w:val="0"/>
          <w:numId w:val="437"/>
        </w:numPr>
        <w:spacing w:line="276" w:lineRule="auto"/>
        <w:ind w:firstLine="709"/>
        <w:contextualSpacing/>
        <w:jc w:val="both"/>
        <w:rPr>
          <w:color w:val="auto"/>
          <w:sz w:val="24"/>
          <w:szCs w:val="24"/>
        </w:rPr>
      </w:pPr>
      <w:r w:rsidRPr="00C620CF">
        <w:rPr>
          <w:color w:val="auto"/>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E0DE2D2" w14:textId="77777777" w:rsidR="00A57638" w:rsidRPr="00C620CF" w:rsidRDefault="00E235EB" w:rsidP="00C620CF">
      <w:pPr>
        <w:pStyle w:val="13"/>
        <w:numPr>
          <w:ilvl w:val="0"/>
          <w:numId w:val="436"/>
        </w:numPr>
        <w:spacing w:line="276" w:lineRule="auto"/>
        <w:ind w:firstLine="709"/>
        <w:contextualSpacing/>
        <w:jc w:val="both"/>
        <w:rPr>
          <w:color w:val="auto"/>
          <w:sz w:val="24"/>
          <w:szCs w:val="24"/>
        </w:rPr>
      </w:pPr>
      <w:r w:rsidRPr="00C620CF">
        <w:rPr>
          <w:color w:val="auto"/>
          <w:sz w:val="24"/>
          <w:szCs w:val="24"/>
        </w:rPr>
        <w:t>иметь представление о жанре портрета в искусстве ХХ в. — западном и отечественном.</w:t>
      </w:r>
    </w:p>
    <w:p w14:paraId="35C3561A"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Пейзаж:</w:t>
      </w:r>
    </w:p>
    <w:p w14:paraId="21CAE5AF" w14:textId="77777777" w:rsidR="00A57638" w:rsidRPr="00C620CF" w:rsidRDefault="00E235EB" w:rsidP="00C620CF">
      <w:pPr>
        <w:pStyle w:val="13"/>
        <w:numPr>
          <w:ilvl w:val="0"/>
          <w:numId w:val="438"/>
        </w:numPr>
        <w:spacing w:line="276" w:lineRule="auto"/>
        <w:ind w:firstLine="709"/>
        <w:contextualSpacing/>
        <w:jc w:val="both"/>
        <w:rPr>
          <w:color w:val="auto"/>
          <w:sz w:val="24"/>
          <w:szCs w:val="24"/>
        </w:rPr>
      </w:pPr>
      <w:r w:rsidRPr="00C620CF">
        <w:rPr>
          <w:color w:val="auto"/>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14:paraId="7FDA33ED" w14:textId="77777777" w:rsidR="00A57638" w:rsidRPr="00C620CF" w:rsidRDefault="00E235EB" w:rsidP="00C620CF">
      <w:pPr>
        <w:pStyle w:val="13"/>
        <w:numPr>
          <w:ilvl w:val="0"/>
          <w:numId w:val="438"/>
        </w:numPr>
        <w:spacing w:line="276" w:lineRule="auto"/>
        <w:ind w:firstLine="709"/>
        <w:contextualSpacing/>
        <w:jc w:val="both"/>
        <w:rPr>
          <w:color w:val="auto"/>
          <w:sz w:val="24"/>
          <w:szCs w:val="24"/>
        </w:rPr>
      </w:pPr>
      <w:r w:rsidRPr="00C620CF">
        <w:rPr>
          <w:color w:val="auto"/>
          <w:sz w:val="24"/>
          <w:szCs w:val="24"/>
        </w:rPr>
        <w:t>знать правила построения линейной перспективы и уметь применять их в рисунке;</w:t>
      </w:r>
    </w:p>
    <w:p w14:paraId="710704A1" w14:textId="77777777" w:rsidR="00A57638" w:rsidRPr="00C620CF" w:rsidRDefault="00E235EB" w:rsidP="00C620CF">
      <w:pPr>
        <w:pStyle w:val="13"/>
        <w:numPr>
          <w:ilvl w:val="0"/>
          <w:numId w:val="438"/>
        </w:numPr>
        <w:spacing w:line="276" w:lineRule="auto"/>
        <w:ind w:firstLine="709"/>
        <w:contextualSpacing/>
        <w:jc w:val="both"/>
        <w:rPr>
          <w:color w:val="auto"/>
          <w:sz w:val="24"/>
          <w:szCs w:val="24"/>
        </w:rPr>
      </w:pPr>
      <w:r w:rsidRPr="00C620CF">
        <w:rPr>
          <w:color w:val="auto"/>
          <w:sz w:val="24"/>
          <w:szCs w:val="24"/>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3549864E" w14:textId="77777777" w:rsidR="00A57638" w:rsidRPr="00C620CF" w:rsidRDefault="00E235EB" w:rsidP="00C620CF">
      <w:pPr>
        <w:pStyle w:val="13"/>
        <w:numPr>
          <w:ilvl w:val="0"/>
          <w:numId w:val="438"/>
        </w:numPr>
        <w:spacing w:line="276" w:lineRule="auto"/>
        <w:ind w:firstLine="709"/>
        <w:contextualSpacing/>
        <w:jc w:val="both"/>
        <w:rPr>
          <w:color w:val="auto"/>
          <w:sz w:val="24"/>
          <w:szCs w:val="24"/>
        </w:rPr>
      </w:pPr>
      <w:r w:rsidRPr="00C620CF">
        <w:rPr>
          <w:color w:val="auto"/>
          <w:sz w:val="24"/>
          <w:szCs w:val="24"/>
        </w:rPr>
        <w:t>знать правила воздушной перспективы и уметь их применять на практике;</w:t>
      </w:r>
    </w:p>
    <w:p w14:paraId="60B234E0" w14:textId="77777777" w:rsidR="00A57638" w:rsidRPr="00C620CF" w:rsidRDefault="00E235EB" w:rsidP="00C620CF">
      <w:pPr>
        <w:pStyle w:val="13"/>
        <w:numPr>
          <w:ilvl w:val="0"/>
          <w:numId w:val="438"/>
        </w:numPr>
        <w:spacing w:line="276" w:lineRule="auto"/>
        <w:ind w:firstLine="709"/>
        <w:contextualSpacing/>
        <w:jc w:val="both"/>
        <w:rPr>
          <w:color w:val="auto"/>
          <w:sz w:val="24"/>
          <w:szCs w:val="24"/>
        </w:rPr>
      </w:pPr>
      <w:r w:rsidRPr="00C620CF">
        <w:rPr>
          <w:color w:val="auto"/>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FA36DB6" w14:textId="77777777" w:rsidR="00A57638" w:rsidRPr="00C620CF" w:rsidRDefault="00E235EB" w:rsidP="00C620CF">
      <w:pPr>
        <w:pStyle w:val="13"/>
        <w:numPr>
          <w:ilvl w:val="0"/>
          <w:numId w:val="438"/>
        </w:numPr>
        <w:spacing w:line="276" w:lineRule="auto"/>
        <w:ind w:firstLine="709"/>
        <w:contextualSpacing/>
        <w:jc w:val="both"/>
        <w:rPr>
          <w:color w:val="auto"/>
          <w:sz w:val="24"/>
          <w:szCs w:val="24"/>
        </w:rPr>
      </w:pPr>
      <w:r w:rsidRPr="00C620CF">
        <w:rPr>
          <w:color w:val="auto"/>
          <w:sz w:val="24"/>
          <w:szCs w:val="24"/>
        </w:rPr>
        <w:t>иметь представление о морских пейзажах И. Айвазовского;</w:t>
      </w:r>
    </w:p>
    <w:p w14:paraId="2BB4AE05" w14:textId="77777777" w:rsidR="00A57638" w:rsidRPr="00C620CF" w:rsidRDefault="00E235EB" w:rsidP="00C620CF">
      <w:pPr>
        <w:pStyle w:val="13"/>
        <w:numPr>
          <w:ilvl w:val="0"/>
          <w:numId w:val="438"/>
        </w:numPr>
        <w:spacing w:line="276" w:lineRule="auto"/>
        <w:ind w:firstLine="709"/>
        <w:contextualSpacing/>
        <w:jc w:val="both"/>
        <w:rPr>
          <w:color w:val="auto"/>
          <w:sz w:val="24"/>
          <w:szCs w:val="24"/>
        </w:rPr>
      </w:pPr>
      <w:r w:rsidRPr="00C620CF">
        <w:rPr>
          <w:color w:val="auto"/>
          <w:sz w:val="24"/>
          <w:szCs w:val="24"/>
        </w:rPr>
        <w:t>иметь представление об особенностях пленэрной живописи и колористической изменчивости состояний природы;</w:t>
      </w:r>
    </w:p>
    <w:p w14:paraId="4D84B38F" w14:textId="77777777" w:rsidR="00A57638" w:rsidRPr="00C620CF" w:rsidRDefault="00E235EB" w:rsidP="00C620CF">
      <w:pPr>
        <w:pStyle w:val="13"/>
        <w:numPr>
          <w:ilvl w:val="0"/>
          <w:numId w:val="438"/>
        </w:numPr>
        <w:spacing w:line="276" w:lineRule="auto"/>
        <w:ind w:firstLine="709"/>
        <w:contextualSpacing/>
        <w:jc w:val="both"/>
        <w:rPr>
          <w:color w:val="auto"/>
          <w:sz w:val="24"/>
          <w:szCs w:val="24"/>
        </w:rPr>
      </w:pPr>
      <w:r w:rsidRPr="00C620CF">
        <w:rPr>
          <w:color w:val="auto"/>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76E94232" w14:textId="77777777" w:rsidR="00A57638" w:rsidRPr="00C620CF" w:rsidRDefault="00E235EB" w:rsidP="00C620CF">
      <w:pPr>
        <w:pStyle w:val="13"/>
        <w:numPr>
          <w:ilvl w:val="0"/>
          <w:numId w:val="438"/>
        </w:numPr>
        <w:spacing w:line="276" w:lineRule="auto"/>
        <w:ind w:firstLine="709"/>
        <w:contextualSpacing/>
        <w:jc w:val="both"/>
        <w:rPr>
          <w:color w:val="auto"/>
          <w:sz w:val="24"/>
          <w:szCs w:val="24"/>
        </w:rPr>
      </w:pPr>
      <w:r w:rsidRPr="00C620CF">
        <w:rPr>
          <w:color w:val="auto"/>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14:paraId="6D9D82C7" w14:textId="77777777" w:rsidR="00A57638" w:rsidRPr="00C620CF" w:rsidRDefault="00E235EB" w:rsidP="00C620CF">
      <w:pPr>
        <w:pStyle w:val="13"/>
        <w:numPr>
          <w:ilvl w:val="0"/>
          <w:numId w:val="438"/>
        </w:numPr>
        <w:spacing w:line="276" w:lineRule="auto"/>
        <w:ind w:firstLine="709"/>
        <w:contextualSpacing/>
        <w:jc w:val="both"/>
        <w:rPr>
          <w:color w:val="auto"/>
          <w:sz w:val="24"/>
          <w:szCs w:val="24"/>
        </w:rPr>
      </w:pPr>
      <w:r w:rsidRPr="00C620CF">
        <w:rPr>
          <w:color w:val="auto"/>
          <w:sz w:val="24"/>
          <w:szCs w:val="24"/>
        </w:rPr>
        <w:t>иметь опыт живописного изображения различных активно выраженных состояний природы;</w:t>
      </w:r>
    </w:p>
    <w:p w14:paraId="4EAF0DFE" w14:textId="77777777" w:rsidR="00A57638" w:rsidRPr="00C620CF" w:rsidRDefault="00E235EB" w:rsidP="00C620CF">
      <w:pPr>
        <w:pStyle w:val="13"/>
        <w:numPr>
          <w:ilvl w:val="0"/>
          <w:numId w:val="438"/>
        </w:numPr>
        <w:spacing w:line="276" w:lineRule="auto"/>
        <w:ind w:firstLine="709"/>
        <w:contextualSpacing/>
        <w:jc w:val="both"/>
        <w:rPr>
          <w:color w:val="auto"/>
          <w:sz w:val="24"/>
          <w:szCs w:val="24"/>
        </w:rPr>
      </w:pPr>
      <w:r w:rsidRPr="00C620CF">
        <w:rPr>
          <w:color w:val="auto"/>
          <w:sz w:val="24"/>
          <w:szCs w:val="24"/>
        </w:rPr>
        <w:t>иметь опыт пейзажных зарисовок, графического изображения природы по памяти и представлению;</w:t>
      </w:r>
    </w:p>
    <w:p w14:paraId="2CB8B34C" w14:textId="77777777" w:rsidR="00A57638" w:rsidRPr="00C620CF" w:rsidRDefault="00E235EB" w:rsidP="00C620CF">
      <w:pPr>
        <w:pStyle w:val="13"/>
        <w:numPr>
          <w:ilvl w:val="0"/>
          <w:numId w:val="438"/>
        </w:numPr>
        <w:spacing w:line="276" w:lineRule="auto"/>
        <w:ind w:firstLine="709"/>
        <w:contextualSpacing/>
        <w:jc w:val="both"/>
        <w:rPr>
          <w:color w:val="auto"/>
          <w:sz w:val="24"/>
          <w:szCs w:val="24"/>
        </w:rPr>
      </w:pPr>
      <w:r w:rsidRPr="00C620CF">
        <w:rPr>
          <w:color w:val="auto"/>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14:paraId="44C34546" w14:textId="77777777" w:rsidR="00A57638" w:rsidRPr="00C620CF" w:rsidRDefault="00E235EB" w:rsidP="00C620CF">
      <w:pPr>
        <w:pStyle w:val="13"/>
        <w:numPr>
          <w:ilvl w:val="0"/>
          <w:numId w:val="438"/>
        </w:numPr>
        <w:spacing w:line="276" w:lineRule="auto"/>
        <w:ind w:firstLine="709"/>
        <w:contextualSpacing/>
        <w:jc w:val="both"/>
        <w:rPr>
          <w:color w:val="auto"/>
          <w:sz w:val="24"/>
          <w:szCs w:val="24"/>
        </w:rPr>
      </w:pPr>
      <w:r w:rsidRPr="00C620CF">
        <w:rPr>
          <w:color w:val="auto"/>
          <w:sz w:val="24"/>
          <w:szCs w:val="24"/>
        </w:rPr>
        <w:t>иметь опыт изображения городского пейзажа — по памяти или представлению;</w:t>
      </w:r>
    </w:p>
    <w:p w14:paraId="12456008" w14:textId="77777777" w:rsidR="00A57638" w:rsidRPr="00C620CF" w:rsidRDefault="00E235EB" w:rsidP="00C620CF">
      <w:pPr>
        <w:pStyle w:val="13"/>
        <w:numPr>
          <w:ilvl w:val="0"/>
          <w:numId w:val="438"/>
        </w:numPr>
        <w:spacing w:line="276" w:lineRule="auto"/>
        <w:ind w:firstLine="709"/>
        <w:contextualSpacing/>
        <w:jc w:val="both"/>
        <w:rPr>
          <w:color w:val="auto"/>
          <w:sz w:val="24"/>
          <w:szCs w:val="24"/>
        </w:rPr>
      </w:pPr>
      <w:r w:rsidRPr="00C620CF">
        <w:rPr>
          <w:color w:val="auto"/>
          <w:sz w:val="24"/>
          <w:szCs w:val="24"/>
        </w:rPr>
        <w:t>обрести навыки восприятия образности городского пространства как выражения самобытного лица культуры и истории народа;</w:t>
      </w:r>
    </w:p>
    <w:p w14:paraId="0A81BEF8" w14:textId="77777777" w:rsidR="00A57638" w:rsidRPr="00C620CF" w:rsidRDefault="00E235EB" w:rsidP="00C620CF">
      <w:pPr>
        <w:pStyle w:val="13"/>
        <w:numPr>
          <w:ilvl w:val="0"/>
          <w:numId w:val="438"/>
        </w:numPr>
        <w:spacing w:line="276" w:lineRule="auto"/>
        <w:ind w:firstLine="709"/>
        <w:contextualSpacing/>
        <w:jc w:val="both"/>
        <w:rPr>
          <w:color w:val="auto"/>
          <w:sz w:val="24"/>
          <w:szCs w:val="24"/>
        </w:rPr>
      </w:pPr>
      <w:r w:rsidRPr="00C620CF">
        <w:rPr>
          <w:color w:val="auto"/>
          <w:sz w:val="24"/>
          <w:szCs w:val="24"/>
        </w:rPr>
        <w:t>понимать и объяснять роль культурного наследия в городском пространстве, задачи его охраны и сохранения.</w:t>
      </w:r>
    </w:p>
    <w:p w14:paraId="2E87DC14"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Бытовой жанр:</w:t>
      </w:r>
    </w:p>
    <w:p w14:paraId="2D12B6A5" w14:textId="77777777" w:rsidR="00A57638" w:rsidRPr="00C620CF" w:rsidRDefault="00E235EB" w:rsidP="00C620CF">
      <w:pPr>
        <w:pStyle w:val="13"/>
        <w:numPr>
          <w:ilvl w:val="0"/>
          <w:numId w:val="439"/>
        </w:numPr>
        <w:spacing w:line="276" w:lineRule="auto"/>
        <w:ind w:firstLine="709"/>
        <w:contextualSpacing/>
        <w:jc w:val="both"/>
        <w:rPr>
          <w:color w:val="auto"/>
          <w:sz w:val="24"/>
          <w:szCs w:val="24"/>
        </w:rPr>
      </w:pPr>
      <w:r w:rsidRPr="00C620CF">
        <w:rPr>
          <w:color w:val="auto"/>
          <w:sz w:val="24"/>
          <w:szCs w:val="24"/>
        </w:rPr>
        <w:t>характеризовать роль изобразительного искусства в формировании представлений о жизни людей разных эпох и народов;</w:t>
      </w:r>
    </w:p>
    <w:p w14:paraId="41F5A771" w14:textId="77777777" w:rsidR="00A57638" w:rsidRPr="00C620CF" w:rsidRDefault="00E235EB" w:rsidP="00C620CF">
      <w:pPr>
        <w:pStyle w:val="13"/>
        <w:numPr>
          <w:ilvl w:val="0"/>
          <w:numId w:val="439"/>
        </w:numPr>
        <w:spacing w:line="276" w:lineRule="auto"/>
        <w:ind w:firstLine="709"/>
        <w:contextualSpacing/>
        <w:jc w:val="both"/>
        <w:rPr>
          <w:color w:val="auto"/>
          <w:sz w:val="24"/>
          <w:szCs w:val="24"/>
        </w:rPr>
      </w:pPr>
      <w:r w:rsidRPr="00C620CF">
        <w:rPr>
          <w:color w:val="auto"/>
          <w:sz w:val="24"/>
          <w:szCs w:val="24"/>
        </w:rPr>
        <w:lastRenderedPageBreak/>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825692E" w14:textId="77777777" w:rsidR="00A57638" w:rsidRPr="00C620CF" w:rsidRDefault="00E235EB" w:rsidP="00C620CF">
      <w:pPr>
        <w:pStyle w:val="13"/>
        <w:numPr>
          <w:ilvl w:val="0"/>
          <w:numId w:val="439"/>
        </w:numPr>
        <w:spacing w:line="276" w:lineRule="auto"/>
        <w:ind w:firstLine="709"/>
        <w:contextualSpacing/>
        <w:jc w:val="both"/>
        <w:rPr>
          <w:color w:val="auto"/>
          <w:sz w:val="24"/>
          <w:szCs w:val="24"/>
        </w:rPr>
      </w:pPr>
      <w:r w:rsidRPr="00C620CF">
        <w:rPr>
          <w:color w:val="auto"/>
          <w:sz w:val="24"/>
          <w:szCs w:val="24"/>
        </w:rPr>
        <w:t>различать тему, сюжет и содержание в жанровой картине; выявлять образ нравственных и ценностных смыслов в жанровой картине;</w:t>
      </w:r>
    </w:p>
    <w:p w14:paraId="1E40B5FF" w14:textId="77777777" w:rsidR="00A57638" w:rsidRPr="00C620CF" w:rsidRDefault="00E235EB" w:rsidP="00C620CF">
      <w:pPr>
        <w:pStyle w:val="13"/>
        <w:numPr>
          <w:ilvl w:val="0"/>
          <w:numId w:val="439"/>
        </w:numPr>
        <w:spacing w:line="276" w:lineRule="auto"/>
        <w:ind w:firstLine="709"/>
        <w:contextualSpacing/>
        <w:jc w:val="both"/>
        <w:rPr>
          <w:color w:val="auto"/>
          <w:sz w:val="24"/>
          <w:szCs w:val="24"/>
        </w:rPr>
      </w:pPr>
      <w:r w:rsidRPr="00C620CF">
        <w:rPr>
          <w:color w:val="auto"/>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392B887" w14:textId="77777777" w:rsidR="00A57638" w:rsidRPr="00C620CF" w:rsidRDefault="00E235EB" w:rsidP="00C620CF">
      <w:pPr>
        <w:pStyle w:val="13"/>
        <w:numPr>
          <w:ilvl w:val="0"/>
          <w:numId w:val="439"/>
        </w:numPr>
        <w:spacing w:line="276" w:lineRule="auto"/>
        <w:ind w:firstLine="709"/>
        <w:contextualSpacing/>
        <w:jc w:val="both"/>
        <w:rPr>
          <w:color w:val="auto"/>
          <w:sz w:val="24"/>
          <w:szCs w:val="24"/>
        </w:rPr>
      </w:pPr>
      <w:r w:rsidRPr="00C620CF">
        <w:rPr>
          <w:color w:val="auto"/>
          <w:sz w:val="24"/>
          <w:szCs w:val="24"/>
        </w:rPr>
        <w:t>объяснять значение художественного изображения бытовой жизни людей в понимании истории человечества и современной жизни;</w:t>
      </w:r>
    </w:p>
    <w:p w14:paraId="1EBDD20F" w14:textId="77777777" w:rsidR="00A57638" w:rsidRPr="00C620CF" w:rsidRDefault="00E235EB" w:rsidP="00C620CF">
      <w:pPr>
        <w:pStyle w:val="13"/>
        <w:numPr>
          <w:ilvl w:val="0"/>
          <w:numId w:val="439"/>
        </w:numPr>
        <w:spacing w:line="276" w:lineRule="auto"/>
        <w:ind w:firstLine="709"/>
        <w:contextualSpacing/>
        <w:jc w:val="both"/>
        <w:rPr>
          <w:color w:val="auto"/>
          <w:sz w:val="24"/>
          <w:szCs w:val="24"/>
        </w:rPr>
      </w:pPr>
      <w:r w:rsidRPr="00C620CF">
        <w:rPr>
          <w:color w:val="auto"/>
          <w:sz w:val="24"/>
          <w:szCs w:val="24"/>
        </w:rPr>
        <w:t>осознавать многообразие форм организации бытовой жизни и одновременно единство мира людей;</w:t>
      </w:r>
    </w:p>
    <w:p w14:paraId="73305A12" w14:textId="77777777" w:rsidR="00A57638" w:rsidRPr="00C620CF" w:rsidRDefault="00E235EB" w:rsidP="00C620CF">
      <w:pPr>
        <w:pStyle w:val="13"/>
        <w:numPr>
          <w:ilvl w:val="0"/>
          <w:numId w:val="439"/>
        </w:numPr>
        <w:spacing w:line="276" w:lineRule="auto"/>
        <w:ind w:firstLine="709"/>
        <w:contextualSpacing/>
        <w:jc w:val="both"/>
        <w:rPr>
          <w:color w:val="auto"/>
          <w:sz w:val="24"/>
          <w:szCs w:val="24"/>
        </w:rPr>
      </w:pPr>
      <w:r w:rsidRPr="00C620CF">
        <w:rPr>
          <w:color w:val="auto"/>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20FC4F77" w14:textId="77777777" w:rsidR="00A57638" w:rsidRPr="00C620CF" w:rsidRDefault="00E235EB" w:rsidP="00C620CF">
      <w:pPr>
        <w:pStyle w:val="13"/>
        <w:numPr>
          <w:ilvl w:val="0"/>
          <w:numId w:val="439"/>
        </w:numPr>
        <w:spacing w:line="276" w:lineRule="auto"/>
        <w:ind w:firstLine="709"/>
        <w:contextualSpacing/>
        <w:jc w:val="both"/>
        <w:rPr>
          <w:color w:val="auto"/>
          <w:sz w:val="24"/>
          <w:szCs w:val="24"/>
        </w:rPr>
      </w:pPr>
      <w:r w:rsidRPr="00C620CF">
        <w:rPr>
          <w:color w:val="auto"/>
          <w:sz w:val="24"/>
          <w:szCs w:val="24"/>
        </w:rPr>
        <w:t>иметь опыт изображения бытовой жизни разных народов в контексте традиций их искусства;</w:t>
      </w:r>
    </w:p>
    <w:p w14:paraId="0A814381" w14:textId="77777777" w:rsidR="00A57638" w:rsidRPr="00C620CF" w:rsidRDefault="00E235EB" w:rsidP="00C620CF">
      <w:pPr>
        <w:pStyle w:val="13"/>
        <w:numPr>
          <w:ilvl w:val="0"/>
          <w:numId w:val="439"/>
        </w:numPr>
        <w:spacing w:line="276" w:lineRule="auto"/>
        <w:ind w:firstLine="709"/>
        <w:contextualSpacing/>
        <w:jc w:val="both"/>
        <w:rPr>
          <w:color w:val="auto"/>
          <w:sz w:val="24"/>
          <w:szCs w:val="24"/>
        </w:rPr>
      </w:pPr>
      <w:r w:rsidRPr="00C620CF">
        <w:rPr>
          <w:color w:val="auto"/>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14:paraId="1C0752FA" w14:textId="77777777" w:rsidR="00A57638" w:rsidRPr="00C620CF" w:rsidRDefault="00E235EB" w:rsidP="00C620CF">
      <w:pPr>
        <w:pStyle w:val="13"/>
        <w:numPr>
          <w:ilvl w:val="0"/>
          <w:numId w:val="439"/>
        </w:numPr>
        <w:spacing w:line="276" w:lineRule="auto"/>
        <w:ind w:firstLine="709"/>
        <w:contextualSpacing/>
        <w:jc w:val="both"/>
        <w:rPr>
          <w:color w:val="auto"/>
          <w:sz w:val="24"/>
          <w:szCs w:val="24"/>
        </w:rPr>
      </w:pPr>
      <w:r w:rsidRPr="00C620CF">
        <w:rPr>
          <w:color w:val="auto"/>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007139D"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Исторический жанр:</w:t>
      </w:r>
    </w:p>
    <w:p w14:paraId="0A88633A" w14:textId="77777777" w:rsidR="00A57638" w:rsidRPr="00C620CF" w:rsidRDefault="00E235EB" w:rsidP="00C620CF">
      <w:pPr>
        <w:pStyle w:val="13"/>
        <w:numPr>
          <w:ilvl w:val="0"/>
          <w:numId w:val="440"/>
        </w:numPr>
        <w:spacing w:line="276" w:lineRule="auto"/>
        <w:ind w:firstLine="709"/>
        <w:contextualSpacing/>
        <w:jc w:val="both"/>
        <w:rPr>
          <w:color w:val="auto"/>
          <w:sz w:val="24"/>
          <w:szCs w:val="24"/>
        </w:rPr>
      </w:pPr>
      <w:r w:rsidRPr="00C620CF">
        <w:rPr>
          <w:color w:val="auto"/>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D535ED8" w14:textId="77777777" w:rsidR="00A57638" w:rsidRPr="00C620CF" w:rsidRDefault="00E235EB" w:rsidP="00C620CF">
      <w:pPr>
        <w:pStyle w:val="13"/>
        <w:numPr>
          <w:ilvl w:val="0"/>
          <w:numId w:val="440"/>
        </w:numPr>
        <w:spacing w:line="276" w:lineRule="auto"/>
        <w:ind w:firstLine="709"/>
        <w:contextualSpacing/>
        <w:jc w:val="both"/>
        <w:rPr>
          <w:color w:val="auto"/>
          <w:sz w:val="24"/>
          <w:szCs w:val="24"/>
        </w:rPr>
      </w:pPr>
      <w:r w:rsidRPr="00C620CF">
        <w:rPr>
          <w:color w:val="auto"/>
          <w:sz w:val="24"/>
          <w:szCs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726A55D7" w14:textId="77777777" w:rsidR="00A57638" w:rsidRPr="00C620CF" w:rsidRDefault="00E235EB" w:rsidP="00C620CF">
      <w:pPr>
        <w:pStyle w:val="13"/>
        <w:numPr>
          <w:ilvl w:val="0"/>
          <w:numId w:val="440"/>
        </w:numPr>
        <w:spacing w:line="276" w:lineRule="auto"/>
        <w:ind w:firstLine="709"/>
        <w:contextualSpacing/>
        <w:jc w:val="both"/>
        <w:rPr>
          <w:color w:val="auto"/>
          <w:sz w:val="24"/>
          <w:szCs w:val="24"/>
        </w:rPr>
      </w:pPr>
      <w:r w:rsidRPr="00C620CF">
        <w:rPr>
          <w:color w:val="auto"/>
          <w:sz w:val="24"/>
          <w:szCs w:val="24"/>
        </w:rPr>
        <w:t>иметь представление о развитии исторического жанра в творчестве отечественных художников ХХ в.;</w:t>
      </w:r>
    </w:p>
    <w:p w14:paraId="746BFCFB" w14:textId="77777777" w:rsidR="00A57638" w:rsidRPr="00C620CF" w:rsidRDefault="00E235EB" w:rsidP="00C620CF">
      <w:pPr>
        <w:pStyle w:val="13"/>
        <w:numPr>
          <w:ilvl w:val="0"/>
          <w:numId w:val="440"/>
        </w:numPr>
        <w:spacing w:line="276" w:lineRule="auto"/>
        <w:ind w:firstLine="709"/>
        <w:contextualSpacing/>
        <w:jc w:val="both"/>
        <w:rPr>
          <w:color w:val="auto"/>
          <w:sz w:val="24"/>
          <w:szCs w:val="24"/>
        </w:rPr>
      </w:pPr>
      <w:r w:rsidRPr="00C620CF">
        <w:rPr>
          <w:color w:val="auto"/>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6DD52E54" w14:textId="77777777" w:rsidR="00A57638" w:rsidRPr="00C620CF" w:rsidRDefault="00E235EB" w:rsidP="00C620CF">
      <w:pPr>
        <w:pStyle w:val="13"/>
        <w:numPr>
          <w:ilvl w:val="0"/>
          <w:numId w:val="440"/>
        </w:numPr>
        <w:spacing w:line="276" w:lineRule="auto"/>
        <w:ind w:firstLine="709"/>
        <w:contextualSpacing/>
        <w:jc w:val="both"/>
        <w:rPr>
          <w:color w:val="auto"/>
          <w:sz w:val="24"/>
          <w:szCs w:val="24"/>
        </w:rPr>
      </w:pPr>
      <w:r w:rsidRPr="00C620CF">
        <w:rPr>
          <w:color w:val="auto"/>
          <w:sz w:val="24"/>
          <w:szCs w:val="24"/>
        </w:rPr>
        <w:t>узнавать и называть авторов таких произведений, как «Давид» Микеланджело, «Весна» С. Боттичелли;</w:t>
      </w:r>
    </w:p>
    <w:p w14:paraId="265F442E" w14:textId="77777777" w:rsidR="00A57638" w:rsidRPr="00C620CF" w:rsidRDefault="00E235EB" w:rsidP="00C620CF">
      <w:pPr>
        <w:pStyle w:val="13"/>
        <w:numPr>
          <w:ilvl w:val="0"/>
          <w:numId w:val="440"/>
        </w:numPr>
        <w:spacing w:line="276" w:lineRule="auto"/>
        <w:ind w:firstLine="709"/>
        <w:contextualSpacing/>
        <w:jc w:val="both"/>
        <w:rPr>
          <w:color w:val="auto"/>
          <w:sz w:val="24"/>
          <w:szCs w:val="24"/>
        </w:rPr>
      </w:pPr>
      <w:r w:rsidRPr="00C620CF">
        <w:rPr>
          <w:color w:val="auto"/>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2FC74F56" w14:textId="77777777" w:rsidR="00A57638" w:rsidRPr="00C620CF" w:rsidRDefault="00E235EB" w:rsidP="00C620CF">
      <w:pPr>
        <w:pStyle w:val="13"/>
        <w:numPr>
          <w:ilvl w:val="0"/>
          <w:numId w:val="440"/>
        </w:numPr>
        <w:spacing w:line="276" w:lineRule="auto"/>
        <w:ind w:firstLine="709"/>
        <w:contextualSpacing/>
        <w:jc w:val="both"/>
        <w:rPr>
          <w:color w:val="auto"/>
          <w:sz w:val="24"/>
          <w:szCs w:val="24"/>
        </w:rPr>
      </w:pPr>
      <w:r w:rsidRPr="00C620CF">
        <w:rPr>
          <w:color w:val="auto"/>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C3B59AE"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Библейские темы в изобразительном искусстве:</w:t>
      </w:r>
    </w:p>
    <w:p w14:paraId="5BEC2DF8" w14:textId="77777777" w:rsidR="00A57638" w:rsidRPr="00C620CF" w:rsidRDefault="00E235EB" w:rsidP="00C620CF">
      <w:pPr>
        <w:pStyle w:val="13"/>
        <w:numPr>
          <w:ilvl w:val="0"/>
          <w:numId w:val="441"/>
        </w:numPr>
        <w:spacing w:line="276" w:lineRule="auto"/>
        <w:ind w:firstLine="709"/>
        <w:contextualSpacing/>
        <w:jc w:val="both"/>
        <w:rPr>
          <w:color w:val="auto"/>
          <w:sz w:val="24"/>
          <w:szCs w:val="24"/>
        </w:rPr>
      </w:pPr>
      <w:r w:rsidRPr="00C620CF">
        <w:rPr>
          <w:color w:val="auto"/>
          <w:sz w:val="24"/>
          <w:szCs w:val="24"/>
        </w:rPr>
        <w:t>знать о значении библейских сюжетов в истории культуры и узнавать сюжеты Священной истории в произведениях искусства;</w:t>
      </w:r>
    </w:p>
    <w:p w14:paraId="0EAC610F" w14:textId="77777777" w:rsidR="00A57638" w:rsidRPr="00C620CF" w:rsidRDefault="00E235EB" w:rsidP="00C620CF">
      <w:pPr>
        <w:pStyle w:val="13"/>
        <w:numPr>
          <w:ilvl w:val="0"/>
          <w:numId w:val="441"/>
        </w:numPr>
        <w:spacing w:line="276" w:lineRule="auto"/>
        <w:ind w:firstLine="709"/>
        <w:contextualSpacing/>
        <w:jc w:val="both"/>
        <w:rPr>
          <w:color w:val="auto"/>
          <w:sz w:val="24"/>
          <w:szCs w:val="24"/>
        </w:rPr>
      </w:pPr>
      <w:r w:rsidRPr="00C620CF">
        <w:rPr>
          <w:color w:val="auto"/>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6142763" w14:textId="77777777" w:rsidR="00A57638" w:rsidRPr="00C620CF" w:rsidRDefault="00E235EB" w:rsidP="00C620CF">
      <w:pPr>
        <w:pStyle w:val="13"/>
        <w:numPr>
          <w:ilvl w:val="0"/>
          <w:numId w:val="441"/>
        </w:numPr>
        <w:spacing w:line="276" w:lineRule="auto"/>
        <w:ind w:firstLine="709"/>
        <w:contextualSpacing/>
        <w:jc w:val="both"/>
        <w:rPr>
          <w:color w:val="auto"/>
          <w:sz w:val="24"/>
          <w:szCs w:val="24"/>
        </w:rPr>
      </w:pPr>
      <w:r w:rsidRPr="00C620CF">
        <w:rPr>
          <w:color w:val="auto"/>
          <w:sz w:val="24"/>
          <w:szCs w:val="24"/>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w:t>
      </w:r>
      <w:r w:rsidRPr="00C620CF">
        <w:rPr>
          <w:color w:val="auto"/>
          <w:sz w:val="24"/>
          <w:szCs w:val="24"/>
        </w:rPr>
        <w:lastRenderedPageBreak/>
        <w:t>скульптуре «Пьета» Микеланджело и др.;</w:t>
      </w:r>
    </w:p>
    <w:p w14:paraId="4E37B783" w14:textId="77777777" w:rsidR="00A57638" w:rsidRPr="00C620CF" w:rsidRDefault="00E235EB" w:rsidP="00C620CF">
      <w:pPr>
        <w:pStyle w:val="13"/>
        <w:numPr>
          <w:ilvl w:val="0"/>
          <w:numId w:val="441"/>
        </w:numPr>
        <w:spacing w:line="276" w:lineRule="auto"/>
        <w:ind w:firstLine="709"/>
        <w:contextualSpacing/>
        <w:jc w:val="both"/>
        <w:rPr>
          <w:color w:val="auto"/>
          <w:sz w:val="24"/>
          <w:szCs w:val="24"/>
        </w:rPr>
      </w:pPr>
      <w:r w:rsidRPr="00C620CF">
        <w:rPr>
          <w:color w:val="auto"/>
          <w:sz w:val="24"/>
          <w:szCs w:val="24"/>
        </w:rPr>
        <w:t>знать о картинах на библейские темы в истории русского искусства;</w:t>
      </w:r>
    </w:p>
    <w:p w14:paraId="4A87FF6C" w14:textId="77777777" w:rsidR="00A57638" w:rsidRPr="00C620CF" w:rsidRDefault="00E235EB" w:rsidP="00C620CF">
      <w:pPr>
        <w:pStyle w:val="13"/>
        <w:numPr>
          <w:ilvl w:val="0"/>
          <w:numId w:val="441"/>
        </w:numPr>
        <w:spacing w:line="276" w:lineRule="auto"/>
        <w:ind w:firstLine="709"/>
        <w:contextualSpacing/>
        <w:jc w:val="both"/>
        <w:rPr>
          <w:color w:val="auto"/>
          <w:sz w:val="24"/>
          <w:szCs w:val="24"/>
        </w:rPr>
      </w:pPr>
      <w:r w:rsidRPr="00C620CF">
        <w:rPr>
          <w:color w:val="auto"/>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5E5E9C1D" w14:textId="77777777" w:rsidR="00A57638" w:rsidRPr="00C620CF" w:rsidRDefault="00E235EB" w:rsidP="00C620CF">
      <w:pPr>
        <w:pStyle w:val="13"/>
        <w:numPr>
          <w:ilvl w:val="0"/>
          <w:numId w:val="441"/>
        </w:numPr>
        <w:spacing w:line="276" w:lineRule="auto"/>
        <w:ind w:firstLine="709"/>
        <w:contextualSpacing/>
        <w:jc w:val="both"/>
        <w:rPr>
          <w:color w:val="auto"/>
          <w:sz w:val="24"/>
          <w:szCs w:val="24"/>
        </w:rPr>
      </w:pPr>
      <w:r w:rsidRPr="00C620CF">
        <w:rPr>
          <w:color w:val="auto"/>
          <w:sz w:val="24"/>
          <w:szCs w:val="24"/>
        </w:rPr>
        <w:t>иметь представление о смысловом различии между иконой и картиной на библейские темы;</w:t>
      </w:r>
    </w:p>
    <w:p w14:paraId="6E97E21E" w14:textId="77777777" w:rsidR="00A57638" w:rsidRPr="00C620CF" w:rsidRDefault="00E235EB" w:rsidP="00C620CF">
      <w:pPr>
        <w:pStyle w:val="13"/>
        <w:numPr>
          <w:ilvl w:val="0"/>
          <w:numId w:val="441"/>
        </w:numPr>
        <w:spacing w:line="276" w:lineRule="auto"/>
        <w:ind w:firstLine="709"/>
        <w:contextualSpacing/>
        <w:jc w:val="both"/>
        <w:rPr>
          <w:color w:val="auto"/>
          <w:sz w:val="24"/>
          <w:szCs w:val="24"/>
        </w:rPr>
      </w:pPr>
      <w:r w:rsidRPr="00C620CF">
        <w:rPr>
          <w:color w:val="auto"/>
          <w:sz w:val="24"/>
          <w:szCs w:val="24"/>
        </w:rPr>
        <w:t>иметь знания о русской иконописи, о великих русских иконописцах: Андрее Рублёве, Феофане Греке, Дионисии;</w:t>
      </w:r>
    </w:p>
    <w:p w14:paraId="53CA9414" w14:textId="77777777" w:rsidR="00A57638" w:rsidRPr="00C620CF" w:rsidRDefault="00E235EB" w:rsidP="00C620CF">
      <w:pPr>
        <w:pStyle w:val="13"/>
        <w:numPr>
          <w:ilvl w:val="0"/>
          <w:numId w:val="441"/>
        </w:numPr>
        <w:spacing w:line="276" w:lineRule="auto"/>
        <w:ind w:firstLine="709"/>
        <w:contextualSpacing/>
        <w:jc w:val="both"/>
        <w:rPr>
          <w:color w:val="auto"/>
          <w:sz w:val="24"/>
          <w:szCs w:val="24"/>
        </w:rPr>
      </w:pPr>
      <w:r w:rsidRPr="00C620CF">
        <w:rPr>
          <w:color w:val="auto"/>
          <w:sz w:val="24"/>
          <w:szCs w:val="24"/>
        </w:rPr>
        <w:t>воспринимать искусство древнерусской иконописи как уникальное и высокое достижение отечественной культуры;</w:t>
      </w:r>
    </w:p>
    <w:p w14:paraId="1D9FB4C9" w14:textId="77777777" w:rsidR="00A57638" w:rsidRPr="00C620CF" w:rsidRDefault="00E235EB" w:rsidP="00C620CF">
      <w:pPr>
        <w:pStyle w:val="13"/>
        <w:numPr>
          <w:ilvl w:val="0"/>
          <w:numId w:val="441"/>
        </w:numPr>
        <w:spacing w:line="276" w:lineRule="auto"/>
        <w:ind w:firstLine="709"/>
        <w:contextualSpacing/>
        <w:jc w:val="both"/>
        <w:rPr>
          <w:color w:val="auto"/>
          <w:sz w:val="24"/>
          <w:szCs w:val="24"/>
        </w:rPr>
      </w:pPr>
      <w:r w:rsidRPr="00C620CF">
        <w:rPr>
          <w:color w:val="auto"/>
          <w:sz w:val="24"/>
          <w:szCs w:val="24"/>
        </w:rPr>
        <w:t>объяснять творческий и деятельный характер восприятия произведений искусства на основе художественной культуры зрителя;</w:t>
      </w:r>
    </w:p>
    <w:p w14:paraId="12E73D9E" w14:textId="77777777" w:rsidR="00A57638" w:rsidRPr="00C620CF" w:rsidRDefault="00E235EB" w:rsidP="00C620CF">
      <w:pPr>
        <w:pStyle w:val="13"/>
        <w:numPr>
          <w:ilvl w:val="0"/>
          <w:numId w:val="441"/>
        </w:numPr>
        <w:spacing w:line="276" w:lineRule="auto"/>
        <w:ind w:firstLine="709"/>
        <w:contextualSpacing/>
        <w:jc w:val="both"/>
        <w:rPr>
          <w:color w:val="auto"/>
          <w:sz w:val="24"/>
          <w:szCs w:val="24"/>
        </w:rPr>
      </w:pPr>
      <w:r w:rsidRPr="00C620CF">
        <w:rPr>
          <w:color w:val="auto"/>
          <w:sz w:val="24"/>
          <w:szCs w:val="24"/>
        </w:rPr>
        <w:t>уметь рассуждать о месте и значении изобразительного искусства в культуре, в жизни общества, в жизни человека.</w:t>
      </w:r>
    </w:p>
    <w:p w14:paraId="4C338B86"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688" w:name="bookmark1577"/>
      <w:r w:rsidRPr="00C620CF">
        <w:rPr>
          <w:rFonts w:ascii="Times New Roman" w:hAnsi="Times New Roman" w:cs="Times New Roman"/>
          <w:sz w:val="24"/>
          <w:szCs w:val="24"/>
        </w:rPr>
        <w:t>Модуль № 3 «Архитектура и дизайн»:</w:t>
      </w:r>
      <w:bookmarkEnd w:id="688"/>
    </w:p>
    <w:p w14:paraId="707C6533" w14:textId="77777777" w:rsidR="00A57638" w:rsidRPr="00C620CF" w:rsidRDefault="00E235EB" w:rsidP="00C620CF">
      <w:pPr>
        <w:pStyle w:val="13"/>
        <w:numPr>
          <w:ilvl w:val="0"/>
          <w:numId w:val="442"/>
        </w:numPr>
        <w:spacing w:line="276" w:lineRule="auto"/>
        <w:ind w:firstLine="709"/>
        <w:contextualSpacing/>
        <w:jc w:val="both"/>
        <w:rPr>
          <w:color w:val="auto"/>
          <w:sz w:val="24"/>
          <w:szCs w:val="24"/>
        </w:rPr>
      </w:pPr>
      <w:r w:rsidRPr="00C620CF">
        <w:rPr>
          <w:color w:val="auto"/>
          <w:sz w:val="24"/>
          <w:szCs w:val="24"/>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6F434757" w14:textId="77777777" w:rsidR="00A57638" w:rsidRPr="00C620CF" w:rsidRDefault="00E235EB" w:rsidP="00C620CF">
      <w:pPr>
        <w:pStyle w:val="13"/>
        <w:numPr>
          <w:ilvl w:val="0"/>
          <w:numId w:val="442"/>
        </w:numPr>
        <w:spacing w:line="276" w:lineRule="auto"/>
        <w:ind w:firstLine="709"/>
        <w:contextualSpacing/>
        <w:jc w:val="both"/>
        <w:rPr>
          <w:color w:val="auto"/>
          <w:sz w:val="24"/>
          <w:szCs w:val="24"/>
        </w:rPr>
      </w:pPr>
      <w:r w:rsidRPr="00C620CF">
        <w:rPr>
          <w:color w:val="auto"/>
          <w:sz w:val="24"/>
          <w:szCs w:val="24"/>
        </w:rPr>
        <w:t>объяснять роль архитектуры и дизайна в построении предметно-пространственной среды жизнедеятельности человека;</w:t>
      </w:r>
    </w:p>
    <w:p w14:paraId="0314D184" w14:textId="77777777" w:rsidR="00A57638" w:rsidRPr="00C620CF" w:rsidRDefault="00E235EB" w:rsidP="00C620CF">
      <w:pPr>
        <w:pStyle w:val="13"/>
        <w:numPr>
          <w:ilvl w:val="0"/>
          <w:numId w:val="442"/>
        </w:numPr>
        <w:spacing w:line="276" w:lineRule="auto"/>
        <w:ind w:firstLine="709"/>
        <w:contextualSpacing/>
        <w:jc w:val="both"/>
        <w:rPr>
          <w:color w:val="auto"/>
          <w:sz w:val="24"/>
          <w:szCs w:val="24"/>
        </w:rPr>
      </w:pPr>
      <w:r w:rsidRPr="00C620CF">
        <w:rPr>
          <w:color w:val="auto"/>
          <w:sz w:val="24"/>
          <w:szCs w:val="24"/>
        </w:rPr>
        <w:t>рассуждать о влиянии предметно-пространственной среды на чувства, установки и поведение человека;</w:t>
      </w:r>
    </w:p>
    <w:p w14:paraId="50B660A3" w14:textId="77777777" w:rsidR="00A57638" w:rsidRPr="00C620CF" w:rsidRDefault="00E235EB" w:rsidP="00C620CF">
      <w:pPr>
        <w:pStyle w:val="13"/>
        <w:numPr>
          <w:ilvl w:val="0"/>
          <w:numId w:val="442"/>
        </w:numPr>
        <w:spacing w:line="276" w:lineRule="auto"/>
        <w:ind w:firstLine="709"/>
        <w:contextualSpacing/>
        <w:jc w:val="both"/>
        <w:rPr>
          <w:color w:val="auto"/>
          <w:sz w:val="24"/>
          <w:szCs w:val="24"/>
        </w:rPr>
      </w:pPr>
      <w:r w:rsidRPr="00C620CF">
        <w:rPr>
          <w:color w:val="auto"/>
          <w:sz w:val="24"/>
          <w:szCs w:val="24"/>
        </w:rPr>
        <w:t>рассуждать о том, как предметно-пространственная среда организует деятельность человека и представления о самом себе;</w:t>
      </w:r>
    </w:p>
    <w:p w14:paraId="7FA62315" w14:textId="77777777" w:rsidR="00A57638" w:rsidRPr="00C620CF" w:rsidRDefault="00E235EB" w:rsidP="00C620CF">
      <w:pPr>
        <w:pStyle w:val="13"/>
        <w:numPr>
          <w:ilvl w:val="0"/>
          <w:numId w:val="442"/>
        </w:numPr>
        <w:spacing w:line="276" w:lineRule="auto"/>
        <w:ind w:firstLine="709"/>
        <w:contextualSpacing/>
        <w:jc w:val="both"/>
        <w:rPr>
          <w:color w:val="auto"/>
          <w:sz w:val="24"/>
          <w:szCs w:val="24"/>
        </w:rPr>
      </w:pPr>
      <w:r w:rsidRPr="00C620CF">
        <w:rPr>
          <w:color w:val="auto"/>
          <w:sz w:val="24"/>
          <w:szCs w:val="24"/>
        </w:rPr>
        <w:t>объяснять ценность сохранения культурного наследия, выраженного в архитектуре, предметах труда и быта разных эпох.</w:t>
      </w:r>
    </w:p>
    <w:p w14:paraId="239CD39E"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Графический дизайн:</w:t>
      </w:r>
    </w:p>
    <w:p w14:paraId="526F18F5" w14:textId="77777777" w:rsidR="00A57638" w:rsidRPr="00C620CF" w:rsidRDefault="00E235EB" w:rsidP="00C620CF">
      <w:pPr>
        <w:pStyle w:val="13"/>
        <w:numPr>
          <w:ilvl w:val="0"/>
          <w:numId w:val="443"/>
        </w:numPr>
        <w:spacing w:line="276" w:lineRule="auto"/>
        <w:ind w:firstLine="709"/>
        <w:contextualSpacing/>
        <w:jc w:val="both"/>
        <w:rPr>
          <w:color w:val="auto"/>
          <w:sz w:val="24"/>
          <w:szCs w:val="24"/>
        </w:rPr>
      </w:pPr>
      <w:r w:rsidRPr="00C620CF">
        <w:rPr>
          <w:color w:val="auto"/>
          <w:sz w:val="24"/>
          <w:szCs w:val="24"/>
        </w:rPr>
        <w:t>объяснять понятие формальной композиции и её значение как основы языка конструктивных искусств;</w:t>
      </w:r>
    </w:p>
    <w:p w14:paraId="0B1D5090" w14:textId="77777777" w:rsidR="00A57638" w:rsidRPr="00C620CF" w:rsidRDefault="00E235EB" w:rsidP="00C620CF">
      <w:pPr>
        <w:pStyle w:val="13"/>
        <w:numPr>
          <w:ilvl w:val="0"/>
          <w:numId w:val="443"/>
        </w:numPr>
        <w:spacing w:line="276" w:lineRule="auto"/>
        <w:ind w:firstLine="709"/>
        <w:contextualSpacing/>
        <w:jc w:val="both"/>
        <w:rPr>
          <w:color w:val="auto"/>
          <w:sz w:val="24"/>
          <w:szCs w:val="24"/>
        </w:rPr>
      </w:pPr>
      <w:r w:rsidRPr="00C620CF">
        <w:rPr>
          <w:color w:val="auto"/>
          <w:sz w:val="24"/>
          <w:szCs w:val="24"/>
        </w:rPr>
        <w:t>объяснять основные средства — требования к композиции;</w:t>
      </w:r>
    </w:p>
    <w:p w14:paraId="7EA86AD1" w14:textId="77777777" w:rsidR="00A57638" w:rsidRPr="00C620CF" w:rsidRDefault="00E235EB" w:rsidP="00C620CF">
      <w:pPr>
        <w:pStyle w:val="13"/>
        <w:numPr>
          <w:ilvl w:val="0"/>
          <w:numId w:val="443"/>
        </w:numPr>
        <w:spacing w:line="276" w:lineRule="auto"/>
        <w:ind w:firstLine="709"/>
        <w:contextualSpacing/>
        <w:jc w:val="both"/>
        <w:rPr>
          <w:color w:val="auto"/>
          <w:sz w:val="24"/>
          <w:szCs w:val="24"/>
        </w:rPr>
      </w:pPr>
      <w:r w:rsidRPr="00C620CF">
        <w:rPr>
          <w:color w:val="auto"/>
          <w:sz w:val="24"/>
          <w:szCs w:val="24"/>
        </w:rPr>
        <w:t>уметь перечислять и объяснять основные типы формальной композиции;</w:t>
      </w:r>
    </w:p>
    <w:p w14:paraId="1E16D135" w14:textId="77777777" w:rsidR="00A57638" w:rsidRPr="00C620CF" w:rsidRDefault="00E235EB" w:rsidP="00C620CF">
      <w:pPr>
        <w:pStyle w:val="13"/>
        <w:numPr>
          <w:ilvl w:val="0"/>
          <w:numId w:val="443"/>
        </w:numPr>
        <w:spacing w:line="276" w:lineRule="auto"/>
        <w:ind w:firstLine="709"/>
        <w:contextualSpacing/>
        <w:jc w:val="both"/>
        <w:rPr>
          <w:color w:val="auto"/>
          <w:sz w:val="24"/>
          <w:szCs w:val="24"/>
        </w:rPr>
      </w:pPr>
      <w:r w:rsidRPr="00C620CF">
        <w:rPr>
          <w:color w:val="auto"/>
          <w:sz w:val="24"/>
          <w:szCs w:val="24"/>
        </w:rPr>
        <w:t>составлять различные формальные композиции на плоскости в зависимости от поставленных задач;</w:t>
      </w:r>
    </w:p>
    <w:p w14:paraId="6C64ACB4" w14:textId="77777777" w:rsidR="00A57638" w:rsidRPr="00C620CF" w:rsidRDefault="00E235EB" w:rsidP="00C620CF">
      <w:pPr>
        <w:pStyle w:val="13"/>
        <w:numPr>
          <w:ilvl w:val="0"/>
          <w:numId w:val="443"/>
        </w:numPr>
        <w:spacing w:line="276" w:lineRule="auto"/>
        <w:ind w:firstLine="709"/>
        <w:contextualSpacing/>
        <w:jc w:val="both"/>
        <w:rPr>
          <w:color w:val="auto"/>
          <w:sz w:val="24"/>
          <w:szCs w:val="24"/>
        </w:rPr>
      </w:pPr>
      <w:r w:rsidRPr="00C620CF">
        <w:rPr>
          <w:color w:val="auto"/>
          <w:sz w:val="24"/>
          <w:szCs w:val="24"/>
        </w:rPr>
        <w:t>выделять при творческом построении композиции листа композиционную доминанту;</w:t>
      </w:r>
    </w:p>
    <w:p w14:paraId="6D42560C" w14:textId="77777777" w:rsidR="00A57638" w:rsidRPr="00C620CF" w:rsidRDefault="00E235EB" w:rsidP="00C620CF">
      <w:pPr>
        <w:pStyle w:val="13"/>
        <w:numPr>
          <w:ilvl w:val="0"/>
          <w:numId w:val="443"/>
        </w:numPr>
        <w:spacing w:line="276" w:lineRule="auto"/>
        <w:ind w:firstLine="709"/>
        <w:contextualSpacing/>
        <w:jc w:val="both"/>
        <w:rPr>
          <w:color w:val="auto"/>
          <w:sz w:val="24"/>
          <w:szCs w:val="24"/>
        </w:rPr>
      </w:pPr>
      <w:r w:rsidRPr="00C620CF">
        <w:rPr>
          <w:color w:val="auto"/>
          <w:sz w:val="24"/>
          <w:szCs w:val="24"/>
        </w:rPr>
        <w:t>составлять формальные композиции на выражение в них движения и статики;</w:t>
      </w:r>
    </w:p>
    <w:p w14:paraId="24EBF07D" w14:textId="77777777" w:rsidR="00A57638" w:rsidRPr="00C620CF" w:rsidRDefault="00E235EB" w:rsidP="00C620CF">
      <w:pPr>
        <w:pStyle w:val="13"/>
        <w:numPr>
          <w:ilvl w:val="0"/>
          <w:numId w:val="443"/>
        </w:numPr>
        <w:spacing w:line="276" w:lineRule="auto"/>
        <w:ind w:firstLine="709"/>
        <w:contextualSpacing/>
        <w:jc w:val="both"/>
        <w:rPr>
          <w:color w:val="auto"/>
          <w:sz w:val="24"/>
          <w:szCs w:val="24"/>
        </w:rPr>
      </w:pPr>
      <w:r w:rsidRPr="00C620CF">
        <w:rPr>
          <w:color w:val="auto"/>
          <w:sz w:val="24"/>
          <w:szCs w:val="24"/>
        </w:rPr>
        <w:t>осваивать навыки вариативности в ритмической организации листа;</w:t>
      </w:r>
    </w:p>
    <w:p w14:paraId="0A75B511" w14:textId="77777777" w:rsidR="00A57638" w:rsidRPr="00C620CF" w:rsidRDefault="00E235EB" w:rsidP="00C620CF">
      <w:pPr>
        <w:pStyle w:val="13"/>
        <w:numPr>
          <w:ilvl w:val="0"/>
          <w:numId w:val="443"/>
        </w:numPr>
        <w:spacing w:line="276" w:lineRule="auto"/>
        <w:ind w:firstLine="709"/>
        <w:contextualSpacing/>
        <w:jc w:val="both"/>
        <w:rPr>
          <w:color w:val="auto"/>
          <w:sz w:val="24"/>
          <w:szCs w:val="24"/>
        </w:rPr>
      </w:pPr>
      <w:r w:rsidRPr="00C620CF">
        <w:rPr>
          <w:color w:val="auto"/>
          <w:sz w:val="24"/>
          <w:szCs w:val="24"/>
        </w:rPr>
        <w:t>объяснять роль цвета в конструктивных искусствах;</w:t>
      </w:r>
    </w:p>
    <w:p w14:paraId="60B015DB" w14:textId="77777777" w:rsidR="00A57638" w:rsidRPr="00C620CF" w:rsidRDefault="00E235EB" w:rsidP="00C620CF">
      <w:pPr>
        <w:pStyle w:val="13"/>
        <w:numPr>
          <w:ilvl w:val="0"/>
          <w:numId w:val="443"/>
        </w:numPr>
        <w:spacing w:line="276" w:lineRule="auto"/>
        <w:ind w:firstLine="709"/>
        <w:contextualSpacing/>
        <w:jc w:val="both"/>
        <w:rPr>
          <w:color w:val="auto"/>
          <w:sz w:val="24"/>
          <w:szCs w:val="24"/>
        </w:rPr>
      </w:pPr>
      <w:r w:rsidRPr="00C620CF">
        <w:rPr>
          <w:color w:val="auto"/>
          <w:sz w:val="24"/>
          <w:szCs w:val="24"/>
        </w:rPr>
        <w:t>различать технологию использования цвета в живописи и в конструктивных искусствах;</w:t>
      </w:r>
    </w:p>
    <w:p w14:paraId="5E4353BD" w14:textId="77777777" w:rsidR="00A57638" w:rsidRPr="00C620CF" w:rsidRDefault="00E235EB" w:rsidP="00C620CF">
      <w:pPr>
        <w:pStyle w:val="13"/>
        <w:numPr>
          <w:ilvl w:val="0"/>
          <w:numId w:val="443"/>
        </w:numPr>
        <w:spacing w:line="276" w:lineRule="auto"/>
        <w:ind w:firstLine="709"/>
        <w:contextualSpacing/>
        <w:jc w:val="both"/>
        <w:rPr>
          <w:color w:val="auto"/>
          <w:sz w:val="24"/>
          <w:szCs w:val="24"/>
        </w:rPr>
      </w:pPr>
      <w:r w:rsidRPr="00C620CF">
        <w:rPr>
          <w:color w:val="auto"/>
          <w:sz w:val="24"/>
          <w:szCs w:val="24"/>
        </w:rPr>
        <w:t>объяснять выражение «цветовой образ»;</w:t>
      </w:r>
    </w:p>
    <w:p w14:paraId="57F06A0D" w14:textId="77777777" w:rsidR="00A57638" w:rsidRPr="00C620CF" w:rsidRDefault="00E235EB" w:rsidP="00C620CF">
      <w:pPr>
        <w:pStyle w:val="13"/>
        <w:numPr>
          <w:ilvl w:val="0"/>
          <w:numId w:val="443"/>
        </w:numPr>
        <w:spacing w:line="276" w:lineRule="auto"/>
        <w:ind w:firstLine="709"/>
        <w:contextualSpacing/>
        <w:jc w:val="both"/>
        <w:rPr>
          <w:color w:val="auto"/>
          <w:sz w:val="24"/>
          <w:szCs w:val="24"/>
        </w:rPr>
      </w:pPr>
      <w:r w:rsidRPr="00C620CF">
        <w:rPr>
          <w:color w:val="auto"/>
          <w:sz w:val="24"/>
          <w:szCs w:val="24"/>
        </w:rPr>
        <w:t>применять цвет в графических композициях как акцент или доминанту, объединённые одним стилем;</w:t>
      </w:r>
    </w:p>
    <w:p w14:paraId="3D21603F" w14:textId="77777777" w:rsidR="00A57638" w:rsidRPr="00C620CF" w:rsidRDefault="00E235EB" w:rsidP="00C620CF">
      <w:pPr>
        <w:pStyle w:val="13"/>
        <w:numPr>
          <w:ilvl w:val="0"/>
          <w:numId w:val="443"/>
        </w:numPr>
        <w:spacing w:line="276" w:lineRule="auto"/>
        <w:ind w:firstLine="709"/>
        <w:contextualSpacing/>
        <w:jc w:val="both"/>
        <w:rPr>
          <w:color w:val="auto"/>
          <w:sz w:val="24"/>
          <w:szCs w:val="24"/>
        </w:rPr>
      </w:pPr>
      <w:r w:rsidRPr="00C620CF">
        <w:rPr>
          <w:color w:val="auto"/>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14:paraId="44761D77" w14:textId="77777777" w:rsidR="00A57638" w:rsidRPr="00C620CF" w:rsidRDefault="00E235EB" w:rsidP="00C620CF">
      <w:pPr>
        <w:pStyle w:val="13"/>
        <w:numPr>
          <w:ilvl w:val="0"/>
          <w:numId w:val="443"/>
        </w:numPr>
        <w:spacing w:line="276" w:lineRule="auto"/>
        <w:ind w:firstLine="709"/>
        <w:contextualSpacing/>
        <w:jc w:val="both"/>
        <w:rPr>
          <w:color w:val="auto"/>
          <w:sz w:val="24"/>
          <w:szCs w:val="24"/>
        </w:rPr>
      </w:pPr>
      <w:r w:rsidRPr="00C620CF">
        <w:rPr>
          <w:color w:val="auto"/>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2552A23" w14:textId="77777777" w:rsidR="00A57638" w:rsidRPr="00C620CF" w:rsidRDefault="00E235EB" w:rsidP="00C620CF">
      <w:pPr>
        <w:pStyle w:val="13"/>
        <w:numPr>
          <w:ilvl w:val="0"/>
          <w:numId w:val="443"/>
        </w:numPr>
        <w:spacing w:line="276" w:lineRule="auto"/>
        <w:ind w:firstLine="709"/>
        <w:contextualSpacing/>
        <w:jc w:val="both"/>
        <w:rPr>
          <w:color w:val="auto"/>
          <w:sz w:val="24"/>
          <w:szCs w:val="24"/>
        </w:rPr>
      </w:pPr>
      <w:r w:rsidRPr="00C620CF">
        <w:rPr>
          <w:color w:val="auto"/>
          <w:sz w:val="24"/>
          <w:szCs w:val="24"/>
        </w:rPr>
        <w:lastRenderedPageBreak/>
        <w:t>применять печатное слово, типографскую строку в качестве элементов графической композиции;</w:t>
      </w:r>
    </w:p>
    <w:p w14:paraId="183E3445" w14:textId="77777777" w:rsidR="00A57638" w:rsidRPr="00C620CF" w:rsidRDefault="00E235EB" w:rsidP="00C620CF">
      <w:pPr>
        <w:pStyle w:val="13"/>
        <w:numPr>
          <w:ilvl w:val="0"/>
          <w:numId w:val="443"/>
        </w:numPr>
        <w:spacing w:line="276" w:lineRule="auto"/>
        <w:ind w:firstLine="709"/>
        <w:contextualSpacing/>
        <w:jc w:val="both"/>
        <w:rPr>
          <w:color w:val="auto"/>
          <w:sz w:val="24"/>
          <w:szCs w:val="24"/>
        </w:rPr>
      </w:pPr>
      <w:r w:rsidRPr="00C620CF">
        <w:rPr>
          <w:color w:val="auto"/>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567ED59" w14:textId="77777777" w:rsidR="00A57638" w:rsidRPr="00C620CF" w:rsidRDefault="00E235EB" w:rsidP="00C620CF">
      <w:pPr>
        <w:pStyle w:val="13"/>
        <w:numPr>
          <w:ilvl w:val="0"/>
          <w:numId w:val="443"/>
        </w:numPr>
        <w:spacing w:line="276" w:lineRule="auto"/>
        <w:ind w:firstLine="709"/>
        <w:contextualSpacing/>
        <w:jc w:val="both"/>
        <w:rPr>
          <w:color w:val="auto"/>
          <w:sz w:val="24"/>
          <w:szCs w:val="24"/>
        </w:rPr>
      </w:pPr>
      <w:r w:rsidRPr="00C620CF">
        <w:rPr>
          <w:color w:val="auto"/>
          <w:sz w:val="24"/>
          <w:szCs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1F09353E" w14:textId="77777777" w:rsidR="00A57638" w:rsidRPr="00C620CF" w:rsidRDefault="00E235EB" w:rsidP="00C620CF">
      <w:pPr>
        <w:pStyle w:val="13"/>
        <w:numPr>
          <w:ilvl w:val="0"/>
          <w:numId w:val="443"/>
        </w:numPr>
        <w:spacing w:line="276" w:lineRule="auto"/>
        <w:ind w:firstLine="709"/>
        <w:contextualSpacing/>
        <w:jc w:val="both"/>
        <w:rPr>
          <w:color w:val="auto"/>
          <w:sz w:val="24"/>
          <w:szCs w:val="24"/>
        </w:rPr>
      </w:pPr>
      <w:r w:rsidRPr="00C620CF">
        <w:rPr>
          <w:color w:val="auto"/>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F4C510F"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Социальное значение дизайна и архитектуры как среды жизни человека:</w:t>
      </w:r>
    </w:p>
    <w:p w14:paraId="6DCE7580" w14:textId="77777777" w:rsidR="00A57638" w:rsidRPr="00C620CF" w:rsidRDefault="00E235EB" w:rsidP="00C620CF">
      <w:pPr>
        <w:pStyle w:val="13"/>
        <w:numPr>
          <w:ilvl w:val="0"/>
          <w:numId w:val="444"/>
        </w:numPr>
        <w:spacing w:line="276" w:lineRule="auto"/>
        <w:ind w:firstLine="709"/>
        <w:contextualSpacing/>
        <w:jc w:val="both"/>
        <w:rPr>
          <w:color w:val="auto"/>
          <w:sz w:val="24"/>
          <w:szCs w:val="24"/>
        </w:rPr>
      </w:pPr>
      <w:r w:rsidRPr="00C620CF">
        <w:rPr>
          <w:color w:val="auto"/>
          <w:sz w:val="24"/>
          <w:szCs w:val="24"/>
        </w:rPr>
        <w:t>иметь опыт построения объёмно-пространственной композиции как макета архитектурного пространства в реальной жизни;</w:t>
      </w:r>
    </w:p>
    <w:p w14:paraId="247EB387" w14:textId="77777777" w:rsidR="00A57638" w:rsidRPr="00C620CF" w:rsidRDefault="00E235EB" w:rsidP="00C620CF">
      <w:pPr>
        <w:pStyle w:val="13"/>
        <w:numPr>
          <w:ilvl w:val="0"/>
          <w:numId w:val="444"/>
        </w:numPr>
        <w:spacing w:line="276" w:lineRule="auto"/>
        <w:ind w:firstLine="709"/>
        <w:contextualSpacing/>
        <w:jc w:val="both"/>
        <w:rPr>
          <w:color w:val="auto"/>
          <w:sz w:val="24"/>
          <w:szCs w:val="24"/>
        </w:rPr>
      </w:pPr>
      <w:r w:rsidRPr="00C620CF">
        <w:rPr>
          <w:color w:val="auto"/>
          <w:sz w:val="24"/>
          <w:szCs w:val="24"/>
        </w:rPr>
        <w:t>выполнять построение макета пространственно-объёмной композиции по его чертежу;</w:t>
      </w:r>
    </w:p>
    <w:p w14:paraId="2BB9F79E" w14:textId="77777777" w:rsidR="00A57638" w:rsidRPr="00C620CF" w:rsidRDefault="00E235EB" w:rsidP="00C620CF">
      <w:pPr>
        <w:pStyle w:val="13"/>
        <w:numPr>
          <w:ilvl w:val="0"/>
          <w:numId w:val="444"/>
        </w:numPr>
        <w:spacing w:line="276" w:lineRule="auto"/>
        <w:ind w:firstLine="709"/>
        <w:contextualSpacing/>
        <w:jc w:val="both"/>
        <w:rPr>
          <w:color w:val="auto"/>
          <w:sz w:val="24"/>
          <w:szCs w:val="24"/>
        </w:rPr>
      </w:pPr>
      <w:r w:rsidRPr="00C620CF">
        <w:rPr>
          <w:color w:val="auto"/>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185D3D5F" w14:textId="77777777" w:rsidR="00A57638" w:rsidRPr="00C620CF" w:rsidRDefault="00E235EB" w:rsidP="00C620CF">
      <w:pPr>
        <w:pStyle w:val="13"/>
        <w:numPr>
          <w:ilvl w:val="0"/>
          <w:numId w:val="444"/>
        </w:numPr>
        <w:spacing w:line="276" w:lineRule="auto"/>
        <w:ind w:firstLine="709"/>
        <w:contextualSpacing/>
        <w:jc w:val="both"/>
        <w:rPr>
          <w:color w:val="auto"/>
          <w:sz w:val="24"/>
          <w:szCs w:val="24"/>
        </w:rPr>
      </w:pPr>
      <w:r w:rsidRPr="00C620CF">
        <w:rPr>
          <w:color w:val="auto"/>
          <w:sz w:val="24"/>
          <w:szCs w:val="24"/>
        </w:rPr>
        <w:t>знать о роли строительного материала в эволюции архитектурных конструкций и изменении облика архитектурных сооружений;</w:t>
      </w:r>
    </w:p>
    <w:p w14:paraId="4C08183D" w14:textId="77777777" w:rsidR="00A57638" w:rsidRPr="00C620CF" w:rsidRDefault="00E235EB" w:rsidP="00C620CF">
      <w:pPr>
        <w:pStyle w:val="13"/>
        <w:numPr>
          <w:ilvl w:val="0"/>
          <w:numId w:val="444"/>
        </w:numPr>
        <w:spacing w:line="276" w:lineRule="auto"/>
        <w:ind w:firstLine="709"/>
        <w:contextualSpacing/>
        <w:jc w:val="both"/>
        <w:rPr>
          <w:color w:val="auto"/>
          <w:sz w:val="24"/>
          <w:szCs w:val="24"/>
        </w:rPr>
      </w:pPr>
      <w:r w:rsidRPr="00C620CF">
        <w:rPr>
          <w:color w:val="auto"/>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D96B4DF" w14:textId="77777777" w:rsidR="00A57638" w:rsidRPr="00C620CF" w:rsidRDefault="00E235EB" w:rsidP="00C620CF">
      <w:pPr>
        <w:pStyle w:val="13"/>
        <w:numPr>
          <w:ilvl w:val="0"/>
          <w:numId w:val="444"/>
        </w:numPr>
        <w:spacing w:line="276" w:lineRule="auto"/>
        <w:ind w:firstLine="709"/>
        <w:contextualSpacing/>
        <w:jc w:val="both"/>
        <w:rPr>
          <w:color w:val="auto"/>
          <w:sz w:val="24"/>
          <w:szCs w:val="24"/>
        </w:rPr>
      </w:pPr>
      <w:r w:rsidRPr="00C620CF">
        <w:rPr>
          <w:color w:val="auto"/>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9A5D19D" w14:textId="77777777" w:rsidR="00A57638" w:rsidRPr="00C620CF" w:rsidRDefault="00E235EB" w:rsidP="00C620CF">
      <w:pPr>
        <w:pStyle w:val="13"/>
        <w:numPr>
          <w:ilvl w:val="0"/>
          <w:numId w:val="444"/>
        </w:numPr>
        <w:spacing w:line="276" w:lineRule="auto"/>
        <w:ind w:firstLine="709"/>
        <w:contextualSpacing/>
        <w:jc w:val="both"/>
        <w:rPr>
          <w:color w:val="auto"/>
          <w:sz w:val="24"/>
          <w:szCs w:val="24"/>
        </w:rPr>
      </w:pPr>
      <w:r w:rsidRPr="00C620CF">
        <w:rPr>
          <w:color w:val="auto"/>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673E96" w14:textId="77777777" w:rsidR="00A57638" w:rsidRPr="00C620CF" w:rsidRDefault="00E235EB" w:rsidP="00C620CF">
      <w:pPr>
        <w:pStyle w:val="13"/>
        <w:numPr>
          <w:ilvl w:val="0"/>
          <w:numId w:val="444"/>
        </w:numPr>
        <w:spacing w:line="276" w:lineRule="auto"/>
        <w:ind w:firstLine="709"/>
        <w:contextualSpacing/>
        <w:jc w:val="both"/>
        <w:rPr>
          <w:color w:val="auto"/>
          <w:sz w:val="24"/>
          <w:szCs w:val="24"/>
        </w:rPr>
      </w:pPr>
      <w:r w:rsidRPr="00C620CF">
        <w:rPr>
          <w:color w:val="auto"/>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08D8F66F" w14:textId="77777777" w:rsidR="00A57638" w:rsidRPr="00C620CF" w:rsidRDefault="00E235EB" w:rsidP="00C620CF">
      <w:pPr>
        <w:pStyle w:val="13"/>
        <w:numPr>
          <w:ilvl w:val="0"/>
          <w:numId w:val="444"/>
        </w:numPr>
        <w:spacing w:line="276" w:lineRule="auto"/>
        <w:ind w:firstLine="709"/>
        <w:contextualSpacing/>
        <w:jc w:val="both"/>
        <w:rPr>
          <w:color w:val="auto"/>
          <w:sz w:val="24"/>
          <w:szCs w:val="24"/>
        </w:rPr>
      </w:pPr>
      <w:r w:rsidRPr="00C620CF">
        <w:rPr>
          <w:color w:val="auto"/>
          <w:sz w:val="24"/>
          <w:szCs w:val="24"/>
        </w:rPr>
        <w:t>определять понятие «городская среда»; рассматривать и объяснять планировку города как способ организации образа жизни людей;</w:t>
      </w:r>
    </w:p>
    <w:p w14:paraId="0672B035" w14:textId="77777777" w:rsidR="00A57638" w:rsidRPr="00C620CF" w:rsidRDefault="00E235EB" w:rsidP="00C620CF">
      <w:pPr>
        <w:pStyle w:val="13"/>
        <w:numPr>
          <w:ilvl w:val="0"/>
          <w:numId w:val="444"/>
        </w:numPr>
        <w:spacing w:line="276" w:lineRule="auto"/>
        <w:ind w:firstLine="709"/>
        <w:contextualSpacing/>
        <w:jc w:val="both"/>
        <w:rPr>
          <w:color w:val="auto"/>
          <w:sz w:val="24"/>
          <w:szCs w:val="24"/>
        </w:rPr>
      </w:pPr>
      <w:r w:rsidRPr="00C620CF">
        <w:rPr>
          <w:color w:val="auto"/>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8DE9759" w14:textId="77777777" w:rsidR="00A57638" w:rsidRPr="00C620CF" w:rsidRDefault="00E235EB" w:rsidP="00C620CF">
      <w:pPr>
        <w:pStyle w:val="13"/>
        <w:numPr>
          <w:ilvl w:val="0"/>
          <w:numId w:val="444"/>
        </w:numPr>
        <w:spacing w:line="276" w:lineRule="auto"/>
        <w:ind w:firstLine="709"/>
        <w:contextualSpacing/>
        <w:jc w:val="both"/>
        <w:rPr>
          <w:color w:val="auto"/>
          <w:sz w:val="24"/>
          <w:szCs w:val="24"/>
        </w:rPr>
      </w:pPr>
      <w:r w:rsidRPr="00C620CF">
        <w:rPr>
          <w:color w:val="auto"/>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0E613715" w14:textId="77777777" w:rsidR="00A57638" w:rsidRPr="00C620CF" w:rsidRDefault="00E235EB" w:rsidP="00C620CF">
      <w:pPr>
        <w:pStyle w:val="13"/>
        <w:numPr>
          <w:ilvl w:val="0"/>
          <w:numId w:val="444"/>
        </w:numPr>
        <w:spacing w:line="276" w:lineRule="auto"/>
        <w:ind w:firstLine="709"/>
        <w:contextualSpacing/>
        <w:jc w:val="both"/>
        <w:rPr>
          <w:color w:val="auto"/>
          <w:sz w:val="24"/>
          <w:szCs w:val="24"/>
        </w:rPr>
      </w:pPr>
      <w:r w:rsidRPr="00C620CF">
        <w:rPr>
          <w:color w:val="auto"/>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28ADCF2" w14:textId="77777777" w:rsidR="00A57638" w:rsidRPr="00C620CF" w:rsidRDefault="00E235EB" w:rsidP="00C620CF">
      <w:pPr>
        <w:pStyle w:val="13"/>
        <w:numPr>
          <w:ilvl w:val="0"/>
          <w:numId w:val="444"/>
        </w:numPr>
        <w:spacing w:line="276" w:lineRule="auto"/>
        <w:ind w:firstLine="709"/>
        <w:contextualSpacing/>
        <w:jc w:val="both"/>
        <w:rPr>
          <w:color w:val="auto"/>
          <w:sz w:val="24"/>
          <w:szCs w:val="24"/>
        </w:rPr>
      </w:pPr>
      <w:r w:rsidRPr="00C620CF">
        <w:rPr>
          <w:color w:val="auto"/>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44B1238" w14:textId="77777777" w:rsidR="00A57638" w:rsidRPr="00C620CF" w:rsidRDefault="00E235EB" w:rsidP="00C620CF">
      <w:pPr>
        <w:pStyle w:val="13"/>
        <w:numPr>
          <w:ilvl w:val="0"/>
          <w:numId w:val="444"/>
        </w:numPr>
        <w:spacing w:line="276" w:lineRule="auto"/>
        <w:ind w:firstLine="709"/>
        <w:contextualSpacing/>
        <w:jc w:val="both"/>
        <w:rPr>
          <w:color w:val="auto"/>
          <w:sz w:val="24"/>
          <w:szCs w:val="24"/>
        </w:rPr>
      </w:pPr>
      <w:r w:rsidRPr="00C620CF">
        <w:rPr>
          <w:color w:val="auto"/>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2F06D42C" w14:textId="77777777" w:rsidR="00A57638" w:rsidRPr="00C620CF" w:rsidRDefault="00E235EB" w:rsidP="00C620CF">
      <w:pPr>
        <w:pStyle w:val="13"/>
        <w:numPr>
          <w:ilvl w:val="0"/>
          <w:numId w:val="444"/>
        </w:numPr>
        <w:spacing w:line="276" w:lineRule="auto"/>
        <w:ind w:firstLine="709"/>
        <w:contextualSpacing/>
        <w:jc w:val="both"/>
        <w:rPr>
          <w:color w:val="auto"/>
          <w:sz w:val="24"/>
          <w:szCs w:val="24"/>
        </w:rPr>
      </w:pPr>
      <w:r w:rsidRPr="00C620CF">
        <w:rPr>
          <w:color w:val="auto"/>
          <w:sz w:val="24"/>
          <w:szCs w:val="24"/>
        </w:rPr>
        <w:lastRenderedPageBreak/>
        <w:t>иметь опыт творческого проектирования интерьерного пространства для конкретных задач жизнедеятельности человека;</w:t>
      </w:r>
    </w:p>
    <w:p w14:paraId="3406700E" w14:textId="77777777" w:rsidR="00A57638" w:rsidRPr="00C620CF" w:rsidRDefault="00E235EB" w:rsidP="00C620CF">
      <w:pPr>
        <w:pStyle w:val="13"/>
        <w:numPr>
          <w:ilvl w:val="0"/>
          <w:numId w:val="444"/>
        </w:numPr>
        <w:spacing w:line="276" w:lineRule="auto"/>
        <w:ind w:firstLine="709"/>
        <w:contextualSpacing/>
        <w:jc w:val="both"/>
        <w:rPr>
          <w:color w:val="auto"/>
          <w:sz w:val="24"/>
          <w:szCs w:val="24"/>
        </w:rPr>
      </w:pPr>
      <w:r w:rsidRPr="00C620CF">
        <w:rPr>
          <w:color w:val="auto"/>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76059B48" w14:textId="77777777" w:rsidR="00A57638" w:rsidRPr="00C620CF" w:rsidRDefault="00E235EB" w:rsidP="00C620CF">
      <w:pPr>
        <w:pStyle w:val="13"/>
        <w:numPr>
          <w:ilvl w:val="0"/>
          <w:numId w:val="444"/>
        </w:numPr>
        <w:spacing w:line="276" w:lineRule="auto"/>
        <w:ind w:firstLine="709"/>
        <w:contextualSpacing/>
        <w:jc w:val="both"/>
        <w:rPr>
          <w:color w:val="auto"/>
          <w:sz w:val="24"/>
          <w:szCs w:val="24"/>
        </w:rPr>
      </w:pPr>
      <w:r w:rsidRPr="00C620CF">
        <w:rPr>
          <w:color w:val="auto"/>
          <w:sz w:val="24"/>
          <w:szCs w:val="24"/>
        </w:rPr>
        <w:t>иметь представление об истории костюма в истории разных эпох; характеризовать понятие моды в одежде; объяснять,</w:t>
      </w:r>
    </w:p>
    <w:p w14:paraId="5022FCF6" w14:textId="77777777" w:rsidR="00A57638" w:rsidRPr="00C620CF" w:rsidRDefault="00E235EB" w:rsidP="00C620CF">
      <w:pPr>
        <w:pStyle w:val="13"/>
        <w:numPr>
          <w:ilvl w:val="0"/>
          <w:numId w:val="444"/>
        </w:numPr>
        <w:spacing w:line="276" w:lineRule="auto"/>
        <w:ind w:firstLine="709"/>
        <w:contextualSpacing/>
        <w:jc w:val="both"/>
        <w:rPr>
          <w:color w:val="auto"/>
          <w:sz w:val="24"/>
          <w:szCs w:val="24"/>
        </w:rPr>
      </w:pPr>
      <w:r w:rsidRPr="00C620CF">
        <w:rPr>
          <w:color w:val="auto"/>
          <w:sz w:val="24"/>
          <w:szCs w:val="24"/>
        </w:rPr>
        <w:t>как в одежде проявляются социальный статус человека, его ценностные ориентации, мировоззренческие идеалы и характер деятельности;</w:t>
      </w:r>
    </w:p>
    <w:p w14:paraId="694F411B" w14:textId="77777777" w:rsidR="00A57638" w:rsidRPr="00C620CF" w:rsidRDefault="00E235EB" w:rsidP="00C620CF">
      <w:pPr>
        <w:pStyle w:val="13"/>
        <w:numPr>
          <w:ilvl w:val="0"/>
          <w:numId w:val="444"/>
        </w:numPr>
        <w:spacing w:line="276" w:lineRule="auto"/>
        <w:ind w:firstLine="709"/>
        <w:contextualSpacing/>
        <w:jc w:val="both"/>
        <w:rPr>
          <w:color w:val="auto"/>
          <w:sz w:val="24"/>
          <w:szCs w:val="24"/>
        </w:rPr>
      </w:pPr>
      <w:r w:rsidRPr="00C620CF">
        <w:rPr>
          <w:color w:val="auto"/>
          <w:sz w:val="24"/>
          <w:szCs w:val="24"/>
        </w:rPr>
        <w:t>иметь представление о конструкции костюма и применении законов композиции в проектировании одежды, ансамбле в костюме;</w:t>
      </w:r>
    </w:p>
    <w:p w14:paraId="20819D8D" w14:textId="77777777" w:rsidR="00A57638" w:rsidRPr="00C620CF" w:rsidRDefault="00E235EB" w:rsidP="00C620CF">
      <w:pPr>
        <w:pStyle w:val="13"/>
        <w:numPr>
          <w:ilvl w:val="0"/>
          <w:numId w:val="444"/>
        </w:numPr>
        <w:spacing w:line="276" w:lineRule="auto"/>
        <w:ind w:firstLine="709"/>
        <w:contextualSpacing/>
        <w:jc w:val="both"/>
        <w:rPr>
          <w:color w:val="auto"/>
          <w:sz w:val="24"/>
          <w:szCs w:val="24"/>
        </w:rPr>
      </w:pPr>
      <w:r w:rsidRPr="00C620CF">
        <w:rPr>
          <w:color w:val="auto"/>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785DD8D" w14:textId="77777777" w:rsidR="00A57638" w:rsidRPr="00C620CF" w:rsidRDefault="00E235EB" w:rsidP="00C620CF">
      <w:pPr>
        <w:pStyle w:val="13"/>
        <w:numPr>
          <w:ilvl w:val="0"/>
          <w:numId w:val="444"/>
        </w:numPr>
        <w:spacing w:line="276" w:lineRule="auto"/>
        <w:ind w:firstLine="709"/>
        <w:contextualSpacing/>
        <w:jc w:val="both"/>
        <w:rPr>
          <w:color w:val="auto"/>
          <w:sz w:val="24"/>
          <w:szCs w:val="24"/>
        </w:rPr>
      </w:pPr>
      <w:r w:rsidRPr="00C620CF">
        <w:rPr>
          <w:color w:val="auto"/>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5912DF5" w14:textId="77777777" w:rsidR="00A57638" w:rsidRPr="00C620CF" w:rsidRDefault="00E235EB" w:rsidP="00C620CF">
      <w:pPr>
        <w:pStyle w:val="13"/>
        <w:numPr>
          <w:ilvl w:val="0"/>
          <w:numId w:val="444"/>
        </w:numPr>
        <w:spacing w:line="276" w:lineRule="auto"/>
        <w:ind w:firstLine="709"/>
        <w:contextualSpacing/>
        <w:jc w:val="both"/>
        <w:rPr>
          <w:color w:val="auto"/>
          <w:sz w:val="24"/>
          <w:szCs w:val="24"/>
        </w:rPr>
      </w:pPr>
      <w:r w:rsidRPr="00C620CF">
        <w:rPr>
          <w:color w:val="auto"/>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3D9CF1A3" w14:textId="77777777" w:rsidR="008360B6" w:rsidRPr="00C620CF" w:rsidRDefault="008360B6" w:rsidP="00C620CF">
      <w:pPr>
        <w:pStyle w:val="af5"/>
        <w:spacing w:line="276" w:lineRule="auto"/>
        <w:ind w:firstLine="709"/>
        <w:contextualSpacing/>
        <w:rPr>
          <w:rFonts w:ascii="Times New Roman" w:hAnsi="Times New Roman" w:cs="Times New Roman"/>
          <w:sz w:val="24"/>
          <w:szCs w:val="24"/>
        </w:rPr>
      </w:pPr>
      <w:bookmarkStart w:id="689" w:name="bookmark1579"/>
    </w:p>
    <w:p w14:paraId="48EEC7B1"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Модуль № 4 «Изображение в синтетических,</w:t>
      </w:r>
      <w:bookmarkEnd w:id="689"/>
      <w:r w:rsidR="008360B6" w:rsidRPr="00C620CF">
        <w:rPr>
          <w:rFonts w:ascii="Times New Roman" w:hAnsi="Times New Roman" w:cs="Times New Roman"/>
          <w:sz w:val="24"/>
          <w:szCs w:val="24"/>
        </w:rPr>
        <w:t xml:space="preserve"> </w:t>
      </w:r>
      <w:r w:rsidRPr="00C620CF">
        <w:rPr>
          <w:rFonts w:ascii="Times New Roman" w:hAnsi="Times New Roman" w:cs="Times New Roman"/>
          <w:sz w:val="24"/>
          <w:szCs w:val="24"/>
        </w:rPr>
        <w:t>экранных видах искусства и художественная фотография» (</w:t>
      </w:r>
      <w:r w:rsidRPr="00C620CF">
        <w:rPr>
          <w:rFonts w:ascii="Times New Roman" w:hAnsi="Times New Roman" w:cs="Times New Roman"/>
          <w:i/>
          <w:iCs/>
          <w:sz w:val="24"/>
          <w:szCs w:val="24"/>
        </w:rPr>
        <w:t>вариативный</w:t>
      </w:r>
      <w:r w:rsidRPr="00C620CF">
        <w:rPr>
          <w:rFonts w:ascii="Times New Roman" w:hAnsi="Times New Roman" w:cs="Times New Roman"/>
          <w:sz w:val="24"/>
          <w:szCs w:val="24"/>
        </w:rPr>
        <w:t>):</w:t>
      </w:r>
    </w:p>
    <w:p w14:paraId="0B6FA41A" w14:textId="77777777" w:rsidR="00A57638" w:rsidRPr="00C620CF" w:rsidRDefault="00E235EB" w:rsidP="00C620CF">
      <w:pPr>
        <w:pStyle w:val="13"/>
        <w:numPr>
          <w:ilvl w:val="0"/>
          <w:numId w:val="445"/>
        </w:numPr>
        <w:spacing w:line="276" w:lineRule="auto"/>
        <w:ind w:firstLine="709"/>
        <w:contextualSpacing/>
        <w:jc w:val="both"/>
        <w:rPr>
          <w:color w:val="auto"/>
          <w:sz w:val="24"/>
          <w:szCs w:val="24"/>
        </w:rPr>
      </w:pPr>
      <w:r w:rsidRPr="00C620CF">
        <w:rPr>
          <w:color w:val="auto"/>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4F721E8" w14:textId="77777777" w:rsidR="00A57638" w:rsidRPr="00C620CF" w:rsidRDefault="00E235EB" w:rsidP="00C620CF">
      <w:pPr>
        <w:pStyle w:val="13"/>
        <w:numPr>
          <w:ilvl w:val="0"/>
          <w:numId w:val="445"/>
        </w:numPr>
        <w:spacing w:line="276" w:lineRule="auto"/>
        <w:ind w:firstLine="709"/>
        <w:contextualSpacing/>
        <w:jc w:val="both"/>
        <w:rPr>
          <w:color w:val="auto"/>
          <w:sz w:val="24"/>
          <w:szCs w:val="24"/>
        </w:rPr>
      </w:pPr>
      <w:r w:rsidRPr="00C620CF">
        <w:rPr>
          <w:color w:val="auto"/>
          <w:sz w:val="24"/>
          <w:szCs w:val="24"/>
        </w:rPr>
        <w:t>понимать и характеризовать роль визуального образа в синтетических искусствах;</w:t>
      </w:r>
    </w:p>
    <w:p w14:paraId="27DC9E6B" w14:textId="77777777" w:rsidR="00A57638" w:rsidRPr="00C620CF" w:rsidRDefault="00E235EB" w:rsidP="00C620CF">
      <w:pPr>
        <w:pStyle w:val="13"/>
        <w:numPr>
          <w:ilvl w:val="0"/>
          <w:numId w:val="445"/>
        </w:numPr>
        <w:spacing w:line="276" w:lineRule="auto"/>
        <w:ind w:firstLine="709"/>
        <w:contextualSpacing/>
        <w:jc w:val="both"/>
        <w:rPr>
          <w:color w:val="auto"/>
          <w:sz w:val="24"/>
          <w:szCs w:val="24"/>
        </w:rPr>
      </w:pPr>
      <w:r w:rsidRPr="00C620CF">
        <w:rPr>
          <w:color w:val="auto"/>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55B6403E"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Художник и искусство театра:</w:t>
      </w:r>
    </w:p>
    <w:p w14:paraId="4BCB6E67" w14:textId="77777777" w:rsidR="00A57638" w:rsidRPr="00C620CF" w:rsidRDefault="00E235EB" w:rsidP="00C620CF">
      <w:pPr>
        <w:pStyle w:val="13"/>
        <w:numPr>
          <w:ilvl w:val="0"/>
          <w:numId w:val="446"/>
        </w:numPr>
        <w:spacing w:line="276" w:lineRule="auto"/>
        <w:ind w:firstLine="709"/>
        <w:contextualSpacing/>
        <w:jc w:val="both"/>
        <w:rPr>
          <w:color w:val="auto"/>
          <w:sz w:val="24"/>
          <w:szCs w:val="24"/>
        </w:rPr>
      </w:pPr>
      <w:r w:rsidRPr="00C620CF">
        <w:rPr>
          <w:color w:val="auto"/>
          <w:sz w:val="24"/>
          <w:szCs w:val="24"/>
        </w:rPr>
        <w:t>иметь представление об истории развития театра и жанровом многообразии театральных представлений;</w:t>
      </w:r>
    </w:p>
    <w:p w14:paraId="56574420" w14:textId="77777777" w:rsidR="00A57638" w:rsidRPr="00C620CF" w:rsidRDefault="00E235EB" w:rsidP="00C620CF">
      <w:pPr>
        <w:pStyle w:val="13"/>
        <w:numPr>
          <w:ilvl w:val="0"/>
          <w:numId w:val="446"/>
        </w:numPr>
        <w:spacing w:line="276" w:lineRule="auto"/>
        <w:ind w:firstLine="709"/>
        <w:contextualSpacing/>
        <w:jc w:val="both"/>
        <w:rPr>
          <w:color w:val="auto"/>
          <w:sz w:val="24"/>
          <w:szCs w:val="24"/>
        </w:rPr>
      </w:pPr>
      <w:r w:rsidRPr="00C620CF">
        <w:rPr>
          <w:color w:val="auto"/>
          <w:sz w:val="24"/>
          <w:szCs w:val="24"/>
        </w:rPr>
        <w:t>знать о роли художника и видах профессиональной художнической деятельности в современном театре;</w:t>
      </w:r>
    </w:p>
    <w:p w14:paraId="6CDD703D" w14:textId="77777777" w:rsidR="00A57638" w:rsidRPr="00C620CF" w:rsidRDefault="00E235EB" w:rsidP="00C620CF">
      <w:pPr>
        <w:pStyle w:val="13"/>
        <w:numPr>
          <w:ilvl w:val="0"/>
          <w:numId w:val="446"/>
        </w:numPr>
        <w:spacing w:line="276" w:lineRule="auto"/>
        <w:ind w:firstLine="709"/>
        <w:contextualSpacing/>
        <w:jc w:val="both"/>
        <w:rPr>
          <w:color w:val="auto"/>
          <w:sz w:val="24"/>
          <w:szCs w:val="24"/>
        </w:rPr>
      </w:pPr>
      <w:r w:rsidRPr="00C620CF">
        <w:rPr>
          <w:color w:val="auto"/>
          <w:sz w:val="24"/>
          <w:szCs w:val="24"/>
        </w:rPr>
        <w:t>иметь представление о сценографии и символическом характере сценического образа;</w:t>
      </w:r>
    </w:p>
    <w:p w14:paraId="0627D497" w14:textId="77777777" w:rsidR="00A57638" w:rsidRPr="00C620CF" w:rsidRDefault="00E235EB" w:rsidP="00C620CF">
      <w:pPr>
        <w:pStyle w:val="13"/>
        <w:numPr>
          <w:ilvl w:val="0"/>
          <w:numId w:val="446"/>
        </w:numPr>
        <w:spacing w:line="276" w:lineRule="auto"/>
        <w:ind w:firstLine="709"/>
        <w:contextualSpacing/>
        <w:jc w:val="both"/>
        <w:rPr>
          <w:color w:val="auto"/>
          <w:sz w:val="24"/>
          <w:szCs w:val="24"/>
        </w:rPr>
      </w:pPr>
      <w:r w:rsidRPr="00C620CF">
        <w:rPr>
          <w:color w:val="auto"/>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136538" w14:textId="77777777" w:rsidR="00A57638" w:rsidRPr="00C620CF" w:rsidRDefault="00E235EB" w:rsidP="00C620CF">
      <w:pPr>
        <w:pStyle w:val="13"/>
        <w:numPr>
          <w:ilvl w:val="0"/>
          <w:numId w:val="446"/>
        </w:numPr>
        <w:spacing w:line="276" w:lineRule="auto"/>
        <w:ind w:firstLine="709"/>
        <w:contextualSpacing/>
        <w:jc w:val="both"/>
        <w:rPr>
          <w:color w:val="auto"/>
          <w:sz w:val="24"/>
          <w:szCs w:val="24"/>
        </w:rPr>
      </w:pPr>
      <w:r w:rsidRPr="00C620CF">
        <w:rPr>
          <w:color w:val="auto"/>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01EF04F" w14:textId="77777777" w:rsidR="00A57638" w:rsidRPr="00C620CF" w:rsidRDefault="00E235EB" w:rsidP="00C620CF">
      <w:pPr>
        <w:pStyle w:val="13"/>
        <w:numPr>
          <w:ilvl w:val="0"/>
          <w:numId w:val="446"/>
        </w:numPr>
        <w:spacing w:line="276" w:lineRule="auto"/>
        <w:ind w:firstLine="709"/>
        <w:contextualSpacing/>
        <w:jc w:val="both"/>
        <w:rPr>
          <w:color w:val="auto"/>
          <w:sz w:val="24"/>
          <w:szCs w:val="24"/>
        </w:rPr>
      </w:pPr>
      <w:r w:rsidRPr="00C620CF">
        <w:rPr>
          <w:color w:val="auto"/>
          <w:sz w:val="24"/>
          <w:szCs w:val="24"/>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5DF5CDCE" w14:textId="77777777" w:rsidR="00A57638" w:rsidRPr="00C620CF" w:rsidRDefault="00E235EB" w:rsidP="00C620CF">
      <w:pPr>
        <w:pStyle w:val="13"/>
        <w:numPr>
          <w:ilvl w:val="0"/>
          <w:numId w:val="446"/>
        </w:numPr>
        <w:spacing w:line="276" w:lineRule="auto"/>
        <w:ind w:firstLine="709"/>
        <w:contextualSpacing/>
        <w:jc w:val="both"/>
        <w:rPr>
          <w:color w:val="auto"/>
          <w:sz w:val="24"/>
          <w:szCs w:val="24"/>
        </w:rPr>
      </w:pPr>
      <w:r w:rsidRPr="00C620CF">
        <w:rPr>
          <w:color w:val="auto"/>
          <w:sz w:val="24"/>
          <w:szCs w:val="24"/>
        </w:rPr>
        <w:t>объяснять ведущую роль художника кукольного спектакля как соавтора режиссёра и актёра в процессе создания образа персонажа;</w:t>
      </w:r>
    </w:p>
    <w:p w14:paraId="39E54023" w14:textId="77777777" w:rsidR="00A57638" w:rsidRPr="00C620CF" w:rsidRDefault="00E235EB" w:rsidP="00C620CF">
      <w:pPr>
        <w:pStyle w:val="13"/>
        <w:numPr>
          <w:ilvl w:val="0"/>
          <w:numId w:val="446"/>
        </w:numPr>
        <w:spacing w:line="276" w:lineRule="auto"/>
        <w:ind w:firstLine="709"/>
        <w:contextualSpacing/>
        <w:jc w:val="both"/>
        <w:rPr>
          <w:color w:val="auto"/>
          <w:sz w:val="24"/>
          <w:szCs w:val="24"/>
        </w:rPr>
      </w:pPr>
      <w:r w:rsidRPr="00C620CF">
        <w:rPr>
          <w:color w:val="auto"/>
          <w:sz w:val="24"/>
          <w:szCs w:val="24"/>
        </w:rPr>
        <w:t xml:space="preserve">иметь практический навык игрового одушевления куклы из простых бытовых </w:t>
      </w:r>
      <w:r w:rsidRPr="00C620CF">
        <w:rPr>
          <w:color w:val="auto"/>
          <w:sz w:val="24"/>
          <w:szCs w:val="24"/>
        </w:rPr>
        <w:lastRenderedPageBreak/>
        <w:t>предметов;</w:t>
      </w:r>
    </w:p>
    <w:p w14:paraId="2ADA5290" w14:textId="77777777" w:rsidR="00A57638" w:rsidRPr="00C620CF" w:rsidRDefault="00E235EB" w:rsidP="00C620CF">
      <w:pPr>
        <w:pStyle w:val="13"/>
        <w:numPr>
          <w:ilvl w:val="0"/>
          <w:numId w:val="446"/>
        </w:numPr>
        <w:spacing w:line="276" w:lineRule="auto"/>
        <w:ind w:firstLine="709"/>
        <w:contextualSpacing/>
        <w:jc w:val="both"/>
        <w:rPr>
          <w:color w:val="auto"/>
          <w:sz w:val="24"/>
          <w:szCs w:val="24"/>
        </w:rPr>
      </w:pPr>
      <w:r w:rsidRPr="00C620CF">
        <w:rPr>
          <w:color w:val="auto"/>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49E1B9B"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Художественная фотография:</w:t>
      </w:r>
    </w:p>
    <w:p w14:paraId="1095D31E" w14:textId="77777777" w:rsidR="00A57638" w:rsidRPr="00C620CF" w:rsidRDefault="00E235EB" w:rsidP="00C620CF">
      <w:pPr>
        <w:pStyle w:val="13"/>
        <w:numPr>
          <w:ilvl w:val="0"/>
          <w:numId w:val="447"/>
        </w:numPr>
        <w:spacing w:line="276" w:lineRule="auto"/>
        <w:ind w:firstLine="709"/>
        <w:contextualSpacing/>
        <w:jc w:val="both"/>
        <w:rPr>
          <w:color w:val="auto"/>
          <w:sz w:val="24"/>
          <w:szCs w:val="24"/>
        </w:rPr>
      </w:pPr>
      <w:r w:rsidRPr="00C620CF">
        <w:rPr>
          <w:color w:val="auto"/>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ED0D627" w14:textId="77777777" w:rsidR="00A57638" w:rsidRPr="00C620CF" w:rsidRDefault="00E235EB" w:rsidP="00C620CF">
      <w:pPr>
        <w:pStyle w:val="13"/>
        <w:numPr>
          <w:ilvl w:val="0"/>
          <w:numId w:val="447"/>
        </w:numPr>
        <w:spacing w:line="276" w:lineRule="auto"/>
        <w:ind w:firstLine="709"/>
        <w:contextualSpacing/>
        <w:jc w:val="both"/>
        <w:rPr>
          <w:color w:val="auto"/>
          <w:sz w:val="24"/>
          <w:szCs w:val="24"/>
        </w:rPr>
      </w:pPr>
      <w:r w:rsidRPr="00C620CF">
        <w:rPr>
          <w:color w:val="auto"/>
          <w:sz w:val="24"/>
          <w:szCs w:val="24"/>
        </w:rPr>
        <w:t>уметь объяснять понятия «длительность экспозиции», «выдержка», «диафрагма»;</w:t>
      </w:r>
    </w:p>
    <w:p w14:paraId="0CB46F1C" w14:textId="77777777" w:rsidR="00A57638" w:rsidRPr="00C620CF" w:rsidRDefault="00E235EB" w:rsidP="00C620CF">
      <w:pPr>
        <w:pStyle w:val="13"/>
        <w:numPr>
          <w:ilvl w:val="0"/>
          <w:numId w:val="447"/>
        </w:numPr>
        <w:spacing w:line="276" w:lineRule="auto"/>
        <w:ind w:firstLine="709"/>
        <w:contextualSpacing/>
        <w:jc w:val="both"/>
        <w:rPr>
          <w:color w:val="auto"/>
          <w:sz w:val="24"/>
          <w:szCs w:val="24"/>
        </w:rPr>
      </w:pPr>
      <w:r w:rsidRPr="00C620CF">
        <w:rPr>
          <w:color w:val="auto"/>
          <w:sz w:val="24"/>
          <w:szCs w:val="24"/>
        </w:rPr>
        <w:t>иметь навыки фотографирования и обработки цифровых фотографий с помощью компьютерных графических редакторов;</w:t>
      </w:r>
    </w:p>
    <w:p w14:paraId="01174FF4" w14:textId="77777777" w:rsidR="00A57638" w:rsidRPr="00C620CF" w:rsidRDefault="00E235EB" w:rsidP="00C620CF">
      <w:pPr>
        <w:pStyle w:val="13"/>
        <w:numPr>
          <w:ilvl w:val="0"/>
          <w:numId w:val="447"/>
        </w:numPr>
        <w:spacing w:line="276" w:lineRule="auto"/>
        <w:ind w:firstLine="709"/>
        <w:contextualSpacing/>
        <w:jc w:val="both"/>
        <w:rPr>
          <w:color w:val="auto"/>
          <w:sz w:val="24"/>
          <w:szCs w:val="24"/>
        </w:rPr>
      </w:pPr>
      <w:r w:rsidRPr="00C620CF">
        <w:rPr>
          <w:color w:val="auto"/>
          <w:sz w:val="24"/>
          <w:szCs w:val="24"/>
        </w:rPr>
        <w:t>уметь объяснять значение фотографий «Родиноведения» С. М. Прокудина-Горского для современных представлений об истории жизни в нашей стране;</w:t>
      </w:r>
    </w:p>
    <w:p w14:paraId="766301C1" w14:textId="77777777" w:rsidR="00A57638" w:rsidRPr="00C620CF" w:rsidRDefault="00E235EB" w:rsidP="00C620CF">
      <w:pPr>
        <w:pStyle w:val="13"/>
        <w:numPr>
          <w:ilvl w:val="0"/>
          <w:numId w:val="447"/>
        </w:numPr>
        <w:spacing w:line="276" w:lineRule="auto"/>
        <w:ind w:firstLine="709"/>
        <w:contextualSpacing/>
        <w:jc w:val="both"/>
        <w:rPr>
          <w:color w:val="auto"/>
          <w:sz w:val="24"/>
          <w:szCs w:val="24"/>
        </w:rPr>
      </w:pPr>
      <w:r w:rsidRPr="00C620CF">
        <w:rPr>
          <w:color w:val="auto"/>
          <w:sz w:val="24"/>
          <w:szCs w:val="24"/>
        </w:rPr>
        <w:t>различать и характеризовать различные жанры художественной фотографии;</w:t>
      </w:r>
    </w:p>
    <w:p w14:paraId="4F473935" w14:textId="77777777" w:rsidR="00A57638" w:rsidRPr="00C620CF" w:rsidRDefault="00E235EB" w:rsidP="00C620CF">
      <w:pPr>
        <w:pStyle w:val="13"/>
        <w:numPr>
          <w:ilvl w:val="0"/>
          <w:numId w:val="447"/>
        </w:numPr>
        <w:spacing w:line="276" w:lineRule="auto"/>
        <w:ind w:firstLine="709"/>
        <w:contextualSpacing/>
        <w:jc w:val="both"/>
        <w:rPr>
          <w:color w:val="auto"/>
          <w:sz w:val="24"/>
          <w:szCs w:val="24"/>
        </w:rPr>
      </w:pPr>
      <w:r w:rsidRPr="00C620CF">
        <w:rPr>
          <w:color w:val="auto"/>
          <w:sz w:val="24"/>
          <w:szCs w:val="24"/>
        </w:rPr>
        <w:t>объяснять роль света как художественного средства в искусстве фотографии;</w:t>
      </w:r>
    </w:p>
    <w:p w14:paraId="7A6A8170" w14:textId="77777777" w:rsidR="00A57638" w:rsidRPr="00C620CF" w:rsidRDefault="00E235EB" w:rsidP="00C620CF">
      <w:pPr>
        <w:pStyle w:val="13"/>
        <w:numPr>
          <w:ilvl w:val="0"/>
          <w:numId w:val="447"/>
        </w:numPr>
        <w:spacing w:line="276" w:lineRule="auto"/>
        <w:ind w:firstLine="709"/>
        <w:contextualSpacing/>
        <w:jc w:val="both"/>
        <w:rPr>
          <w:color w:val="auto"/>
          <w:sz w:val="24"/>
          <w:szCs w:val="24"/>
        </w:rPr>
      </w:pPr>
      <w:r w:rsidRPr="00C620CF">
        <w:rPr>
          <w:color w:val="auto"/>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2F4A810" w14:textId="77777777" w:rsidR="00A57638" w:rsidRPr="00C620CF" w:rsidRDefault="00E235EB" w:rsidP="00C620CF">
      <w:pPr>
        <w:pStyle w:val="13"/>
        <w:numPr>
          <w:ilvl w:val="0"/>
          <w:numId w:val="447"/>
        </w:numPr>
        <w:spacing w:line="276" w:lineRule="auto"/>
        <w:ind w:firstLine="709"/>
        <w:contextualSpacing/>
        <w:jc w:val="both"/>
        <w:rPr>
          <w:color w:val="auto"/>
          <w:sz w:val="24"/>
          <w:szCs w:val="24"/>
        </w:rPr>
      </w:pPr>
      <w:r w:rsidRPr="00C620CF">
        <w:rPr>
          <w:color w:val="auto"/>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EE049BF" w14:textId="77777777" w:rsidR="00A57638" w:rsidRPr="00C620CF" w:rsidRDefault="00E235EB" w:rsidP="00C620CF">
      <w:pPr>
        <w:pStyle w:val="13"/>
        <w:numPr>
          <w:ilvl w:val="0"/>
          <w:numId w:val="447"/>
        </w:numPr>
        <w:spacing w:line="276" w:lineRule="auto"/>
        <w:ind w:firstLine="709"/>
        <w:contextualSpacing/>
        <w:jc w:val="both"/>
        <w:rPr>
          <w:color w:val="auto"/>
          <w:sz w:val="24"/>
          <w:szCs w:val="24"/>
        </w:rPr>
      </w:pPr>
      <w:r w:rsidRPr="00C620CF">
        <w:rPr>
          <w:color w:val="auto"/>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5D7A1FB8" w14:textId="77777777" w:rsidR="00A57638" w:rsidRPr="00C620CF" w:rsidRDefault="00E235EB" w:rsidP="00C620CF">
      <w:pPr>
        <w:pStyle w:val="13"/>
        <w:numPr>
          <w:ilvl w:val="0"/>
          <w:numId w:val="447"/>
        </w:numPr>
        <w:spacing w:line="276" w:lineRule="auto"/>
        <w:ind w:firstLine="709"/>
        <w:contextualSpacing/>
        <w:jc w:val="both"/>
        <w:rPr>
          <w:color w:val="auto"/>
          <w:sz w:val="24"/>
          <w:szCs w:val="24"/>
        </w:rPr>
      </w:pPr>
      <w:r w:rsidRPr="00C620CF">
        <w:rPr>
          <w:color w:val="auto"/>
          <w:sz w:val="24"/>
          <w:szCs w:val="24"/>
        </w:rPr>
        <w:t>обретать опыт художественного наблюдения жизни, развивая познавательный интерес и внимание к окружающему миру, к людям;</w:t>
      </w:r>
    </w:p>
    <w:p w14:paraId="311FAEEF" w14:textId="77777777" w:rsidR="00A57638" w:rsidRPr="00C620CF" w:rsidRDefault="00E235EB" w:rsidP="00C620CF">
      <w:pPr>
        <w:pStyle w:val="13"/>
        <w:numPr>
          <w:ilvl w:val="0"/>
          <w:numId w:val="447"/>
        </w:numPr>
        <w:spacing w:line="276" w:lineRule="auto"/>
        <w:ind w:firstLine="709"/>
        <w:contextualSpacing/>
        <w:jc w:val="both"/>
        <w:rPr>
          <w:color w:val="auto"/>
          <w:sz w:val="24"/>
          <w:szCs w:val="24"/>
        </w:rPr>
      </w:pPr>
      <w:r w:rsidRPr="00C620CF">
        <w:rPr>
          <w:color w:val="auto"/>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786DF8B" w14:textId="77777777" w:rsidR="00A57638" w:rsidRPr="00C620CF" w:rsidRDefault="00E235EB" w:rsidP="00C620CF">
      <w:pPr>
        <w:pStyle w:val="13"/>
        <w:numPr>
          <w:ilvl w:val="0"/>
          <w:numId w:val="447"/>
        </w:numPr>
        <w:spacing w:line="276" w:lineRule="auto"/>
        <w:ind w:firstLine="709"/>
        <w:contextualSpacing/>
        <w:jc w:val="both"/>
        <w:rPr>
          <w:color w:val="auto"/>
          <w:sz w:val="24"/>
          <w:szCs w:val="24"/>
        </w:rPr>
      </w:pPr>
      <w:r w:rsidRPr="00C620CF">
        <w:rPr>
          <w:color w:val="auto"/>
          <w:sz w:val="24"/>
          <w:szCs w:val="24"/>
        </w:rPr>
        <w:t>понимать значение репортажного жанра, роли журналистов- фотографов в истории ХХ в. и современном мире;</w:t>
      </w:r>
    </w:p>
    <w:p w14:paraId="7C3A8D5E" w14:textId="77777777" w:rsidR="00A57638" w:rsidRPr="00C620CF" w:rsidRDefault="00E235EB" w:rsidP="00C620CF">
      <w:pPr>
        <w:pStyle w:val="13"/>
        <w:numPr>
          <w:ilvl w:val="0"/>
          <w:numId w:val="447"/>
        </w:numPr>
        <w:spacing w:line="276" w:lineRule="auto"/>
        <w:ind w:firstLine="709"/>
        <w:contextualSpacing/>
        <w:jc w:val="both"/>
        <w:rPr>
          <w:color w:val="auto"/>
          <w:sz w:val="24"/>
          <w:szCs w:val="24"/>
        </w:rPr>
      </w:pPr>
      <w:r w:rsidRPr="00C620CF">
        <w:rPr>
          <w:color w:val="auto"/>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6D4E3FFD" w14:textId="77777777" w:rsidR="00A57638" w:rsidRPr="00C620CF" w:rsidRDefault="00E235EB" w:rsidP="00C620CF">
      <w:pPr>
        <w:pStyle w:val="13"/>
        <w:numPr>
          <w:ilvl w:val="0"/>
          <w:numId w:val="447"/>
        </w:numPr>
        <w:spacing w:line="276" w:lineRule="auto"/>
        <w:ind w:firstLine="709"/>
        <w:contextualSpacing/>
        <w:jc w:val="both"/>
        <w:rPr>
          <w:color w:val="auto"/>
          <w:sz w:val="24"/>
          <w:szCs w:val="24"/>
        </w:rPr>
      </w:pPr>
      <w:r w:rsidRPr="00C620CF">
        <w:rPr>
          <w:color w:val="auto"/>
          <w:sz w:val="24"/>
          <w:szCs w:val="24"/>
        </w:rPr>
        <w:t>иметь навыки компьютерной обработки и преобразования фотографий.</w:t>
      </w:r>
    </w:p>
    <w:p w14:paraId="6DF9BC07"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Изображение и искусство кино:</w:t>
      </w:r>
    </w:p>
    <w:p w14:paraId="20AF40C5" w14:textId="77777777" w:rsidR="00A57638" w:rsidRPr="00C620CF" w:rsidRDefault="00E235EB" w:rsidP="00C620CF">
      <w:pPr>
        <w:pStyle w:val="13"/>
        <w:numPr>
          <w:ilvl w:val="0"/>
          <w:numId w:val="448"/>
        </w:numPr>
        <w:spacing w:line="276" w:lineRule="auto"/>
        <w:ind w:firstLine="709"/>
        <w:contextualSpacing/>
        <w:jc w:val="both"/>
        <w:rPr>
          <w:color w:val="auto"/>
          <w:sz w:val="24"/>
          <w:szCs w:val="24"/>
        </w:rPr>
      </w:pPr>
      <w:r w:rsidRPr="00C620CF">
        <w:rPr>
          <w:color w:val="auto"/>
          <w:sz w:val="24"/>
          <w:szCs w:val="24"/>
        </w:rPr>
        <w:t>иметь представление об этапах в истории кино и его эволюции как искусства;</w:t>
      </w:r>
    </w:p>
    <w:p w14:paraId="7E549284" w14:textId="77777777" w:rsidR="00A57638" w:rsidRPr="00C620CF" w:rsidRDefault="00E235EB" w:rsidP="00C620CF">
      <w:pPr>
        <w:pStyle w:val="13"/>
        <w:numPr>
          <w:ilvl w:val="0"/>
          <w:numId w:val="448"/>
        </w:numPr>
        <w:spacing w:line="276" w:lineRule="auto"/>
        <w:ind w:firstLine="709"/>
        <w:contextualSpacing/>
        <w:jc w:val="both"/>
        <w:rPr>
          <w:color w:val="auto"/>
          <w:sz w:val="24"/>
          <w:szCs w:val="24"/>
        </w:rPr>
      </w:pPr>
      <w:r w:rsidRPr="00C620CF">
        <w:rPr>
          <w:color w:val="auto"/>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14:paraId="0D85C0B3" w14:textId="77777777" w:rsidR="00A57638" w:rsidRPr="00C620CF" w:rsidRDefault="00E235EB" w:rsidP="00C620CF">
      <w:pPr>
        <w:pStyle w:val="13"/>
        <w:numPr>
          <w:ilvl w:val="0"/>
          <w:numId w:val="448"/>
        </w:numPr>
        <w:spacing w:line="276" w:lineRule="auto"/>
        <w:ind w:firstLine="709"/>
        <w:contextualSpacing/>
        <w:jc w:val="both"/>
        <w:rPr>
          <w:color w:val="auto"/>
          <w:sz w:val="24"/>
          <w:szCs w:val="24"/>
        </w:rPr>
      </w:pPr>
      <w:r w:rsidRPr="00C620CF">
        <w:rPr>
          <w:color w:val="auto"/>
          <w:sz w:val="24"/>
          <w:szCs w:val="24"/>
        </w:rPr>
        <w:t>иметь представление об экранных искусствах как монтаже композиционно построенных кадров;</w:t>
      </w:r>
    </w:p>
    <w:p w14:paraId="5F3E587C" w14:textId="77777777" w:rsidR="00A57638" w:rsidRPr="00C620CF" w:rsidRDefault="00E235EB" w:rsidP="00C620CF">
      <w:pPr>
        <w:pStyle w:val="13"/>
        <w:numPr>
          <w:ilvl w:val="0"/>
          <w:numId w:val="448"/>
        </w:numPr>
        <w:spacing w:line="276" w:lineRule="auto"/>
        <w:ind w:firstLine="709"/>
        <w:contextualSpacing/>
        <w:jc w:val="both"/>
        <w:rPr>
          <w:color w:val="auto"/>
          <w:sz w:val="24"/>
          <w:szCs w:val="24"/>
        </w:rPr>
      </w:pPr>
      <w:r w:rsidRPr="00C620CF">
        <w:rPr>
          <w:color w:val="auto"/>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5D5757E" w14:textId="77777777" w:rsidR="00A57638" w:rsidRPr="00C620CF" w:rsidRDefault="00E235EB" w:rsidP="00C620CF">
      <w:pPr>
        <w:pStyle w:val="13"/>
        <w:numPr>
          <w:ilvl w:val="0"/>
          <w:numId w:val="448"/>
        </w:numPr>
        <w:spacing w:line="276" w:lineRule="auto"/>
        <w:ind w:firstLine="709"/>
        <w:contextualSpacing/>
        <w:jc w:val="both"/>
        <w:rPr>
          <w:color w:val="auto"/>
          <w:sz w:val="24"/>
          <w:szCs w:val="24"/>
        </w:rPr>
      </w:pPr>
      <w:r w:rsidRPr="00C620CF">
        <w:rPr>
          <w:color w:val="auto"/>
          <w:sz w:val="24"/>
          <w:szCs w:val="24"/>
        </w:rPr>
        <w:t>объяснять роль видео в современной бытовой культуре;</w:t>
      </w:r>
    </w:p>
    <w:p w14:paraId="19096AEC" w14:textId="77777777" w:rsidR="00A57638" w:rsidRPr="00C620CF" w:rsidRDefault="00E235EB" w:rsidP="00C620CF">
      <w:pPr>
        <w:pStyle w:val="13"/>
        <w:numPr>
          <w:ilvl w:val="0"/>
          <w:numId w:val="448"/>
        </w:numPr>
        <w:spacing w:line="276" w:lineRule="auto"/>
        <w:ind w:firstLine="709"/>
        <w:contextualSpacing/>
        <w:jc w:val="both"/>
        <w:rPr>
          <w:color w:val="auto"/>
          <w:sz w:val="24"/>
          <w:szCs w:val="24"/>
        </w:rPr>
      </w:pPr>
      <w:r w:rsidRPr="00C620CF">
        <w:rPr>
          <w:color w:val="auto"/>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14:paraId="195794DC" w14:textId="77777777" w:rsidR="00A57638" w:rsidRPr="00C620CF" w:rsidRDefault="00E235EB" w:rsidP="00C620CF">
      <w:pPr>
        <w:pStyle w:val="13"/>
        <w:numPr>
          <w:ilvl w:val="0"/>
          <w:numId w:val="448"/>
        </w:numPr>
        <w:spacing w:line="276" w:lineRule="auto"/>
        <w:ind w:firstLine="709"/>
        <w:contextualSpacing/>
        <w:jc w:val="both"/>
        <w:rPr>
          <w:color w:val="auto"/>
          <w:sz w:val="24"/>
          <w:szCs w:val="24"/>
        </w:rPr>
      </w:pPr>
      <w:r w:rsidRPr="00C620CF">
        <w:rPr>
          <w:color w:val="auto"/>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FF68D71" w14:textId="77777777" w:rsidR="00A57638" w:rsidRPr="00C620CF" w:rsidRDefault="00E235EB" w:rsidP="00C620CF">
      <w:pPr>
        <w:pStyle w:val="13"/>
        <w:numPr>
          <w:ilvl w:val="0"/>
          <w:numId w:val="448"/>
        </w:numPr>
        <w:spacing w:line="276" w:lineRule="auto"/>
        <w:ind w:firstLine="709"/>
        <w:contextualSpacing/>
        <w:jc w:val="both"/>
        <w:rPr>
          <w:color w:val="auto"/>
          <w:sz w:val="24"/>
          <w:szCs w:val="24"/>
        </w:rPr>
      </w:pPr>
      <w:r w:rsidRPr="00C620CF">
        <w:rPr>
          <w:color w:val="auto"/>
          <w:sz w:val="24"/>
          <w:szCs w:val="24"/>
        </w:rPr>
        <w:t>осваивать начальные навыки практической работы по видеомонтажу на основе соответствующих компьютерных программ;</w:t>
      </w:r>
    </w:p>
    <w:p w14:paraId="409D19DE" w14:textId="77777777" w:rsidR="00A57638" w:rsidRPr="00C620CF" w:rsidRDefault="00E235EB" w:rsidP="00C620CF">
      <w:pPr>
        <w:pStyle w:val="13"/>
        <w:numPr>
          <w:ilvl w:val="0"/>
          <w:numId w:val="448"/>
        </w:numPr>
        <w:spacing w:line="276" w:lineRule="auto"/>
        <w:ind w:firstLine="709"/>
        <w:contextualSpacing/>
        <w:jc w:val="both"/>
        <w:rPr>
          <w:color w:val="auto"/>
          <w:sz w:val="24"/>
          <w:szCs w:val="24"/>
        </w:rPr>
      </w:pPr>
      <w:r w:rsidRPr="00C620CF">
        <w:rPr>
          <w:color w:val="auto"/>
          <w:sz w:val="24"/>
          <w:szCs w:val="24"/>
        </w:rPr>
        <w:lastRenderedPageBreak/>
        <w:t>обрести навык критического осмысления качества снятых роликов;</w:t>
      </w:r>
    </w:p>
    <w:p w14:paraId="65F6301D" w14:textId="77777777" w:rsidR="00A57638" w:rsidRPr="00C620CF" w:rsidRDefault="00E235EB" w:rsidP="00C620CF">
      <w:pPr>
        <w:pStyle w:val="13"/>
        <w:numPr>
          <w:ilvl w:val="0"/>
          <w:numId w:val="448"/>
        </w:numPr>
        <w:spacing w:line="276" w:lineRule="auto"/>
        <w:ind w:firstLine="709"/>
        <w:contextualSpacing/>
        <w:jc w:val="both"/>
        <w:rPr>
          <w:color w:val="auto"/>
          <w:sz w:val="24"/>
          <w:szCs w:val="24"/>
        </w:rPr>
      </w:pPr>
      <w:r w:rsidRPr="00C620CF">
        <w:rPr>
          <w:color w:val="auto"/>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0A0B9E7" w14:textId="77777777" w:rsidR="00A57638" w:rsidRPr="00C620CF" w:rsidRDefault="00E235EB" w:rsidP="00C620CF">
      <w:pPr>
        <w:pStyle w:val="13"/>
        <w:numPr>
          <w:ilvl w:val="0"/>
          <w:numId w:val="448"/>
        </w:numPr>
        <w:spacing w:line="276" w:lineRule="auto"/>
        <w:ind w:firstLine="709"/>
        <w:contextualSpacing/>
        <w:jc w:val="both"/>
        <w:rPr>
          <w:color w:val="auto"/>
          <w:sz w:val="24"/>
          <w:szCs w:val="24"/>
        </w:rPr>
      </w:pPr>
      <w:r w:rsidRPr="00C620CF">
        <w:rPr>
          <w:color w:val="auto"/>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2108A5F1" w14:textId="77777777" w:rsidR="00A57638" w:rsidRPr="00C620CF" w:rsidRDefault="00E235EB" w:rsidP="00C620CF">
      <w:pPr>
        <w:pStyle w:val="13"/>
        <w:numPr>
          <w:ilvl w:val="0"/>
          <w:numId w:val="448"/>
        </w:numPr>
        <w:spacing w:line="276" w:lineRule="auto"/>
        <w:ind w:firstLine="709"/>
        <w:contextualSpacing/>
        <w:jc w:val="both"/>
        <w:rPr>
          <w:color w:val="auto"/>
          <w:sz w:val="24"/>
          <w:szCs w:val="24"/>
        </w:rPr>
      </w:pPr>
      <w:r w:rsidRPr="00C620CF">
        <w:rPr>
          <w:color w:val="auto"/>
          <w:sz w:val="24"/>
          <w:szCs w:val="24"/>
        </w:rPr>
        <w:t>осваивать опыт создания компьютерной анимации в выбранной технике и в соответствующей компьютерной программе;</w:t>
      </w:r>
    </w:p>
    <w:p w14:paraId="63D2CBEA" w14:textId="77777777" w:rsidR="00A57638" w:rsidRPr="00C620CF" w:rsidRDefault="00E235EB" w:rsidP="00C620CF">
      <w:pPr>
        <w:pStyle w:val="13"/>
        <w:numPr>
          <w:ilvl w:val="0"/>
          <w:numId w:val="448"/>
        </w:numPr>
        <w:spacing w:line="276" w:lineRule="auto"/>
        <w:ind w:firstLine="709"/>
        <w:contextualSpacing/>
        <w:jc w:val="both"/>
        <w:rPr>
          <w:color w:val="auto"/>
          <w:sz w:val="24"/>
          <w:szCs w:val="24"/>
        </w:rPr>
      </w:pPr>
      <w:r w:rsidRPr="00C620CF">
        <w:rPr>
          <w:color w:val="auto"/>
          <w:sz w:val="24"/>
          <w:szCs w:val="24"/>
        </w:rPr>
        <w:t>иметь опыт совместной творческой коллективной работы по созданию анимационного фильма.</w:t>
      </w:r>
    </w:p>
    <w:p w14:paraId="28E5C725"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Изобразительное искусство на телевидении:</w:t>
      </w:r>
    </w:p>
    <w:p w14:paraId="1215A8F1" w14:textId="77777777" w:rsidR="00A57638" w:rsidRPr="00C620CF" w:rsidRDefault="00E235EB" w:rsidP="00C620CF">
      <w:pPr>
        <w:pStyle w:val="13"/>
        <w:numPr>
          <w:ilvl w:val="0"/>
          <w:numId w:val="449"/>
        </w:numPr>
        <w:spacing w:line="276" w:lineRule="auto"/>
        <w:ind w:firstLine="709"/>
        <w:contextualSpacing/>
        <w:jc w:val="both"/>
        <w:rPr>
          <w:color w:val="auto"/>
          <w:sz w:val="24"/>
          <w:szCs w:val="24"/>
        </w:rPr>
      </w:pPr>
      <w:r w:rsidRPr="00C620CF">
        <w:rPr>
          <w:color w:val="auto"/>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3FED880" w14:textId="77777777" w:rsidR="00A57638" w:rsidRPr="00C620CF" w:rsidRDefault="00E235EB" w:rsidP="00C620CF">
      <w:pPr>
        <w:pStyle w:val="13"/>
        <w:numPr>
          <w:ilvl w:val="0"/>
          <w:numId w:val="449"/>
        </w:numPr>
        <w:spacing w:line="276" w:lineRule="auto"/>
        <w:ind w:firstLine="709"/>
        <w:contextualSpacing/>
        <w:jc w:val="both"/>
        <w:rPr>
          <w:color w:val="auto"/>
          <w:sz w:val="24"/>
          <w:szCs w:val="24"/>
        </w:rPr>
      </w:pPr>
      <w:r w:rsidRPr="00C620CF">
        <w:rPr>
          <w:color w:val="auto"/>
          <w:sz w:val="24"/>
          <w:szCs w:val="24"/>
        </w:rPr>
        <w:t>знать о создателе телевидения — русском инженере Владимире Зворыкине;</w:t>
      </w:r>
    </w:p>
    <w:p w14:paraId="42C4941F" w14:textId="77777777" w:rsidR="00A57638" w:rsidRPr="00C620CF" w:rsidRDefault="00E235EB" w:rsidP="00C620CF">
      <w:pPr>
        <w:pStyle w:val="13"/>
        <w:numPr>
          <w:ilvl w:val="0"/>
          <w:numId w:val="449"/>
        </w:numPr>
        <w:spacing w:line="276" w:lineRule="auto"/>
        <w:ind w:firstLine="709"/>
        <w:contextualSpacing/>
        <w:jc w:val="both"/>
        <w:rPr>
          <w:color w:val="auto"/>
          <w:sz w:val="24"/>
          <w:szCs w:val="24"/>
        </w:rPr>
      </w:pPr>
      <w:r w:rsidRPr="00C620CF">
        <w:rPr>
          <w:color w:val="auto"/>
          <w:sz w:val="24"/>
          <w:szCs w:val="24"/>
        </w:rPr>
        <w:t>осознавать роль телевидения в превращении мира в единое информационное пространство;</w:t>
      </w:r>
    </w:p>
    <w:p w14:paraId="0A733924" w14:textId="77777777" w:rsidR="00A57638" w:rsidRPr="00C620CF" w:rsidRDefault="00E235EB" w:rsidP="00C620CF">
      <w:pPr>
        <w:pStyle w:val="13"/>
        <w:numPr>
          <w:ilvl w:val="0"/>
          <w:numId w:val="449"/>
        </w:numPr>
        <w:spacing w:line="276" w:lineRule="auto"/>
        <w:ind w:firstLine="709"/>
        <w:contextualSpacing/>
        <w:jc w:val="both"/>
        <w:rPr>
          <w:color w:val="auto"/>
          <w:sz w:val="24"/>
          <w:szCs w:val="24"/>
        </w:rPr>
      </w:pPr>
      <w:r w:rsidRPr="00C620CF">
        <w:rPr>
          <w:color w:val="auto"/>
          <w:sz w:val="24"/>
          <w:szCs w:val="24"/>
        </w:rPr>
        <w:t>иметь представление о многих направлениях деятельности и профессиях художника на телевидении;</w:t>
      </w:r>
    </w:p>
    <w:p w14:paraId="0163BF52" w14:textId="77777777" w:rsidR="00A57638" w:rsidRPr="00C620CF" w:rsidRDefault="00E235EB" w:rsidP="00C620CF">
      <w:pPr>
        <w:pStyle w:val="13"/>
        <w:numPr>
          <w:ilvl w:val="0"/>
          <w:numId w:val="449"/>
        </w:numPr>
        <w:spacing w:line="276" w:lineRule="auto"/>
        <w:ind w:firstLine="709"/>
        <w:contextualSpacing/>
        <w:jc w:val="both"/>
        <w:rPr>
          <w:color w:val="auto"/>
          <w:sz w:val="24"/>
          <w:szCs w:val="24"/>
        </w:rPr>
      </w:pPr>
      <w:r w:rsidRPr="00C620CF">
        <w:rPr>
          <w:color w:val="auto"/>
          <w:sz w:val="24"/>
          <w:szCs w:val="24"/>
        </w:rPr>
        <w:t>применять полученные знания и опыт творчества в работе школьного телевидения и студии мультимедиа;</w:t>
      </w:r>
    </w:p>
    <w:p w14:paraId="6AAF6AD4" w14:textId="77777777" w:rsidR="00A57638" w:rsidRPr="00C620CF" w:rsidRDefault="00E235EB" w:rsidP="00C620CF">
      <w:pPr>
        <w:pStyle w:val="13"/>
        <w:numPr>
          <w:ilvl w:val="0"/>
          <w:numId w:val="449"/>
        </w:numPr>
        <w:spacing w:line="276" w:lineRule="auto"/>
        <w:ind w:firstLine="709"/>
        <w:contextualSpacing/>
        <w:jc w:val="both"/>
        <w:rPr>
          <w:color w:val="auto"/>
          <w:sz w:val="24"/>
          <w:szCs w:val="24"/>
        </w:rPr>
      </w:pPr>
      <w:r w:rsidRPr="00C620CF">
        <w:rPr>
          <w:color w:val="auto"/>
          <w:sz w:val="24"/>
          <w:szCs w:val="24"/>
        </w:rPr>
        <w:t>понимать образовательные задачи зрительской культуры и необходимость зрительских умений;</w:t>
      </w:r>
    </w:p>
    <w:p w14:paraId="66A23024" w14:textId="77777777" w:rsidR="00A57638" w:rsidRPr="00C620CF" w:rsidRDefault="00E235EB" w:rsidP="00C620CF">
      <w:pPr>
        <w:pStyle w:val="13"/>
        <w:numPr>
          <w:ilvl w:val="0"/>
          <w:numId w:val="449"/>
        </w:numPr>
        <w:spacing w:line="276" w:lineRule="auto"/>
        <w:ind w:firstLine="709"/>
        <w:contextualSpacing/>
        <w:jc w:val="both"/>
        <w:rPr>
          <w:color w:val="auto"/>
          <w:sz w:val="24"/>
          <w:szCs w:val="24"/>
        </w:rPr>
        <w:sectPr w:rsidR="00A57638" w:rsidRPr="00C620CF" w:rsidSect="0047134A">
          <w:footnotePr>
            <w:numRestart w:val="eachPage"/>
          </w:footnotePr>
          <w:pgSz w:w="11907" w:h="16839" w:code="9"/>
          <w:pgMar w:top="681" w:right="702" w:bottom="872" w:left="720" w:header="0" w:footer="3" w:gutter="0"/>
          <w:cols w:space="720"/>
          <w:noEndnote/>
          <w:docGrid w:linePitch="360"/>
        </w:sectPr>
      </w:pPr>
      <w:r w:rsidRPr="00C620CF">
        <w:rPr>
          <w:color w:val="auto"/>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71DB44F" w14:textId="09A19732" w:rsidR="00A57638" w:rsidRPr="00C620CF" w:rsidRDefault="00E235EB" w:rsidP="00C620CF">
      <w:pPr>
        <w:pStyle w:val="3"/>
        <w:pBdr>
          <w:bottom w:val="single" w:sz="12" w:space="1" w:color="auto"/>
        </w:pBdr>
        <w:spacing w:after="0" w:line="276" w:lineRule="auto"/>
        <w:ind w:firstLine="709"/>
        <w:contextualSpacing/>
        <w:rPr>
          <w:rFonts w:ascii="Times New Roman" w:hAnsi="Times New Roman" w:cs="Times New Roman"/>
          <w:sz w:val="24"/>
          <w:szCs w:val="24"/>
        </w:rPr>
      </w:pPr>
      <w:bookmarkStart w:id="690" w:name="bookmark1582"/>
      <w:bookmarkStart w:id="691" w:name="_Toc105502795"/>
      <w:r w:rsidRPr="00C620CF">
        <w:rPr>
          <w:rFonts w:ascii="Times New Roman" w:hAnsi="Times New Roman" w:cs="Times New Roman"/>
          <w:sz w:val="24"/>
          <w:szCs w:val="24"/>
        </w:rPr>
        <w:lastRenderedPageBreak/>
        <w:t>2.1.1</w:t>
      </w:r>
      <w:r w:rsidR="00CE4351">
        <w:rPr>
          <w:rFonts w:ascii="Times New Roman" w:hAnsi="Times New Roman" w:cs="Times New Roman"/>
          <w:sz w:val="24"/>
          <w:szCs w:val="24"/>
        </w:rPr>
        <w:t>5.</w:t>
      </w:r>
      <w:r w:rsidRPr="00C620CF">
        <w:rPr>
          <w:rFonts w:ascii="Times New Roman" w:hAnsi="Times New Roman" w:cs="Times New Roman"/>
          <w:sz w:val="24"/>
          <w:szCs w:val="24"/>
        </w:rPr>
        <w:t xml:space="preserve"> МУЗЫКА</w:t>
      </w:r>
      <w:bookmarkEnd w:id="690"/>
      <w:bookmarkEnd w:id="691"/>
    </w:p>
    <w:p w14:paraId="499B35BB" w14:textId="77777777" w:rsidR="0050458E" w:rsidRPr="00C620CF" w:rsidRDefault="0050458E" w:rsidP="00C620CF">
      <w:pPr>
        <w:spacing w:line="276" w:lineRule="auto"/>
        <w:ind w:firstLine="709"/>
        <w:contextualSpacing/>
        <w:rPr>
          <w:rFonts w:ascii="Times New Roman" w:hAnsi="Times New Roman" w:cs="Times New Roman"/>
        </w:rPr>
      </w:pPr>
    </w:p>
    <w:p w14:paraId="659A0FE6" w14:textId="6ABBE20D" w:rsidR="00A57638" w:rsidRPr="00C620CF" w:rsidRDefault="0060447E" w:rsidP="00C620CF">
      <w:pPr>
        <w:pStyle w:val="13"/>
        <w:spacing w:line="276" w:lineRule="auto"/>
        <w:ind w:firstLine="709"/>
        <w:contextualSpacing/>
        <w:jc w:val="both"/>
        <w:rPr>
          <w:color w:val="auto"/>
          <w:sz w:val="24"/>
          <w:szCs w:val="24"/>
        </w:rPr>
      </w:pPr>
      <w:r w:rsidRPr="00C620CF">
        <w:rPr>
          <w:color w:val="auto"/>
          <w:sz w:val="24"/>
          <w:szCs w:val="24"/>
        </w:rPr>
        <w:t>Р</w:t>
      </w:r>
      <w:r w:rsidR="00E235EB" w:rsidRPr="00C620CF">
        <w:rPr>
          <w:color w:val="auto"/>
          <w:sz w:val="24"/>
          <w:szCs w:val="24"/>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w:t>
      </w:r>
      <w:r w:rsidRPr="00C620CF">
        <w:rPr>
          <w:color w:val="auto"/>
          <w:sz w:val="24"/>
          <w:szCs w:val="24"/>
        </w:rPr>
        <w:t xml:space="preserve">го общего образования, с учётом </w:t>
      </w:r>
      <w:r w:rsidR="00E235EB" w:rsidRPr="00C620CF">
        <w:rPr>
          <w:color w:val="auto"/>
          <w:sz w:val="24"/>
          <w:szCs w:val="24"/>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r w:rsidRPr="00C620CF">
        <w:rPr>
          <w:color w:val="auto"/>
          <w:sz w:val="24"/>
          <w:szCs w:val="24"/>
        </w:rPr>
        <w:t xml:space="preserve">, Примерной рабочей программы по предмету «Музыка» на уровне основного общего образования, </w:t>
      </w:r>
      <w:r w:rsidR="00E235EB" w:rsidRPr="00C620CF">
        <w:rPr>
          <w:color w:val="auto"/>
          <w:sz w:val="24"/>
          <w:szCs w:val="24"/>
        </w:rPr>
        <w:t>Примерной программы воспитания.</w:t>
      </w:r>
    </w:p>
    <w:p w14:paraId="44DBF52C" w14:textId="77777777" w:rsidR="0060447E" w:rsidRPr="00C620CF" w:rsidRDefault="0060447E" w:rsidP="00C620CF">
      <w:pPr>
        <w:pStyle w:val="13"/>
        <w:spacing w:line="276" w:lineRule="auto"/>
        <w:ind w:firstLine="709"/>
        <w:contextualSpacing/>
        <w:jc w:val="both"/>
        <w:rPr>
          <w:color w:val="auto"/>
          <w:sz w:val="24"/>
          <w:szCs w:val="24"/>
        </w:rPr>
      </w:pPr>
    </w:p>
    <w:p w14:paraId="6260EA4E"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sz w:val="24"/>
          <w:szCs w:val="24"/>
        </w:rPr>
      </w:pPr>
      <w:bookmarkStart w:id="692" w:name="bookmark1584"/>
      <w:r w:rsidRPr="00C620CF">
        <w:rPr>
          <w:rFonts w:ascii="Times New Roman" w:hAnsi="Times New Roman" w:cs="Times New Roman"/>
          <w:sz w:val="24"/>
          <w:szCs w:val="24"/>
        </w:rPr>
        <w:t>ПОЯСНИТЕЛЬНАЯ ЗАПИСКА</w:t>
      </w:r>
      <w:bookmarkEnd w:id="692"/>
    </w:p>
    <w:p w14:paraId="3B09A6ED" w14:textId="77777777" w:rsidR="0050458E" w:rsidRPr="00C620CF" w:rsidRDefault="0050458E" w:rsidP="00C620CF">
      <w:pPr>
        <w:pStyle w:val="af5"/>
        <w:spacing w:line="276" w:lineRule="auto"/>
        <w:ind w:firstLine="709"/>
        <w:contextualSpacing/>
        <w:rPr>
          <w:rFonts w:ascii="Times New Roman" w:hAnsi="Times New Roman" w:cs="Times New Roman"/>
          <w:sz w:val="24"/>
          <w:szCs w:val="24"/>
        </w:rPr>
      </w:pPr>
    </w:p>
    <w:p w14:paraId="7C559DD9"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693" w:name="bookmark1586"/>
      <w:r w:rsidRPr="00C620CF">
        <w:rPr>
          <w:rFonts w:ascii="Times New Roman" w:hAnsi="Times New Roman" w:cs="Times New Roman"/>
          <w:sz w:val="24"/>
          <w:szCs w:val="24"/>
        </w:rPr>
        <w:t>ОБЩАЯ ХАРАКТЕРИСТИКА УЧЕБНОГО ПРЕДМЕТА «МУЗЫКА»</w:t>
      </w:r>
      <w:bookmarkEnd w:id="693"/>
    </w:p>
    <w:p w14:paraId="7B95802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162F90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CF7F0F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EE4C7E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79D64A1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068FBBA4"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694" w:name="bookmark1588"/>
      <w:r w:rsidRPr="00C620CF">
        <w:rPr>
          <w:rFonts w:ascii="Times New Roman" w:hAnsi="Times New Roman" w:cs="Times New Roman"/>
          <w:sz w:val="24"/>
          <w:szCs w:val="24"/>
        </w:rPr>
        <w:t>ЦЕЛЬ ИЗУЧЕНИЯ УЧЕБНОГО ПРЕДМЕТА «МУЗЫКА»</w:t>
      </w:r>
      <w:bookmarkEnd w:id="694"/>
    </w:p>
    <w:p w14:paraId="531E442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w:t>
      </w:r>
      <w:r w:rsidRPr="00C620CF">
        <w:rPr>
          <w:color w:val="auto"/>
          <w:sz w:val="24"/>
          <w:szCs w:val="24"/>
        </w:rPr>
        <w:lastRenderedPageBreak/>
        <w:t>воспитание делает неприменимыми критерии утилитарности.</w:t>
      </w:r>
    </w:p>
    <w:p w14:paraId="4B28F07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C9D174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процессе конкретизации учебных целей их реализация осуществляется по следующим направлениям:</w:t>
      </w:r>
    </w:p>
    <w:p w14:paraId="31941FFF" w14:textId="77777777" w:rsidR="00A57638" w:rsidRPr="00C620CF" w:rsidRDefault="00E235EB" w:rsidP="00C620CF">
      <w:pPr>
        <w:pStyle w:val="13"/>
        <w:numPr>
          <w:ilvl w:val="0"/>
          <w:numId w:val="195"/>
        </w:numPr>
        <w:tabs>
          <w:tab w:val="left" w:pos="543"/>
        </w:tabs>
        <w:spacing w:line="276" w:lineRule="auto"/>
        <w:ind w:firstLine="709"/>
        <w:contextualSpacing/>
        <w:jc w:val="both"/>
        <w:rPr>
          <w:color w:val="auto"/>
          <w:sz w:val="24"/>
          <w:szCs w:val="24"/>
        </w:rPr>
      </w:pPr>
      <w:r w:rsidRPr="00C620CF">
        <w:rPr>
          <w:color w:val="auto"/>
          <w:sz w:val="24"/>
          <w:szCs w:val="24"/>
        </w:rPr>
        <w:t>становление системы ценностей обучающихся, развитие целостного миропонимания в единстве эмоциональной и познавательной сферы;</w:t>
      </w:r>
    </w:p>
    <w:p w14:paraId="1A9C3B80" w14:textId="77777777" w:rsidR="00A57638" w:rsidRPr="00C620CF" w:rsidRDefault="00E235EB" w:rsidP="00C620CF">
      <w:pPr>
        <w:pStyle w:val="13"/>
        <w:numPr>
          <w:ilvl w:val="0"/>
          <w:numId w:val="195"/>
        </w:numPr>
        <w:tabs>
          <w:tab w:val="left" w:pos="548"/>
        </w:tabs>
        <w:spacing w:line="276" w:lineRule="auto"/>
        <w:ind w:firstLine="709"/>
        <w:contextualSpacing/>
        <w:jc w:val="both"/>
        <w:rPr>
          <w:color w:val="auto"/>
          <w:sz w:val="24"/>
          <w:szCs w:val="24"/>
        </w:rPr>
      </w:pPr>
      <w:r w:rsidRPr="00C620CF">
        <w:rPr>
          <w:color w:val="auto"/>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76A36A60" w14:textId="77777777" w:rsidR="00A57638" w:rsidRPr="00C620CF" w:rsidRDefault="00E235EB" w:rsidP="00C620CF">
      <w:pPr>
        <w:pStyle w:val="13"/>
        <w:numPr>
          <w:ilvl w:val="0"/>
          <w:numId w:val="195"/>
        </w:numPr>
        <w:tabs>
          <w:tab w:val="left" w:pos="548"/>
        </w:tabs>
        <w:spacing w:line="276" w:lineRule="auto"/>
        <w:ind w:firstLine="709"/>
        <w:contextualSpacing/>
        <w:jc w:val="both"/>
        <w:rPr>
          <w:color w:val="auto"/>
          <w:sz w:val="24"/>
          <w:szCs w:val="24"/>
        </w:rPr>
      </w:pPr>
      <w:r w:rsidRPr="00C620CF">
        <w:rPr>
          <w:color w:val="auto"/>
          <w:sz w:val="24"/>
          <w:szCs w:val="24"/>
        </w:rPr>
        <w:t>формирование творческих способностей ребёнка, развитие внутренней мотивации к интонационно-содержательной деятельности.</w:t>
      </w:r>
    </w:p>
    <w:p w14:paraId="7634CCA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Важнейшими задачами изучения предмета «Музыка» в основной школе являются:</w:t>
      </w:r>
    </w:p>
    <w:p w14:paraId="629BEC2C" w14:textId="77777777" w:rsidR="00A57638" w:rsidRPr="00C620CF" w:rsidRDefault="00E235EB" w:rsidP="00C620CF">
      <w:pPr>
        <w:pStyle w:val="13"/>
        <w:numPr>
          <w:ilvl w:val="0"/>
          <w:numId w:val="196"/>
        </w:numPr>
        <w:tabs>
          <w:tab w:val="left" w:pos="534"/>
        </w:tabs>
        <w:spacing w:line="276" w:lineRule="auto"/>
        <w:ind w:firstLine="709"/>
        <w:contextualSpacing/>
        <w:jc w:val="both"/>
        <w:rPr>
          <w:color w:val="auto"/>
          <w:sz w:val="24"/>
          <w:szCs w:val="24"/>
        </w:rPr>
      </w:pPr>
      <w:r w:rsidRPr="00C620CF">
        <w:rPr>
          <w:color w:val="auto"/>
          <w:sz w:val="24"/>
          <w:szCs w:val="24"/>
        </w:rPr>
        <w:t>Приобщение к общечеловеческим духовным ценностям через личный психологический опыт эмоционально-эстетического переживания.</w:t>
      </w:r>
    </w:p>
    <w:p w14:paraId="12C0352B" w14:textId="77777777" w:rsidR="00A57638" w:rsidRPr="00C620CF" w:rsidRDefault="00E235EB" w:rsidP="00C620CF">
      <w:pPr>
        <w:pStyle w:val="13"/>
        <w:numPr>
          <w:ilvl w:val="0"/>
          <w:numId w:val="196"/>
        </w:numPr>
        <w:tabs>
          <w:tab w:val="left" w:pos="534"/>
        </w:tabs>
        <w:spacing w:line="276" w:lineRule="auto"/>
        <w:ind w:firstLine="709"/>
        <w:contextualSpacing/>
        <w:jc w:val="both"/>
        <w:rPr>
          <w:color w:val="auto"/>
          <w:sz w:val="24"/>
          <w:szCs w:val="24"/>
        </w:rPr>
      </w:pPr>
      <w:r w:rsidRPr="00C620CF">
        <w:rPr>
          <w:color w:val="auto"/>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2C47CA6" w14:textId="77777777" w:rsidR="00A57638" w:rsidRPr="00C620CF" w:rsidRDefault="00E235EB" w:rsidP="00C620CF">
      <w:pPr>
        <w:pStyle w:val="13"/>
        <w:numPr>
          <w:ilvl w:val="0"/>
          <w:numId w:val="196"/>
        </w:numPr>
        <w:tabs>
          <w:tab w:val="left" w:pos="529"/>
        </w:tabs>
        <w:spacing w:line="276" w:lineRule="auto"/>
        <w:ind w:firstLine="709"/>
        <w:contextualSpacing/>
        <w:jc w:val="both"/>
        <w:rPr>
          <w:color w:val="auto"/>
          <w:sz w:val="24"/>
          <w:szCs w:val="24"/>
        </w:rPr>
      </w:pPr>
      <w:r w:rsidRPr="00C620CF">
        <w:rPr>
          <w:color w:val="auto"/>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6EED7D3" w14:textId="77777777" w:rsidR="00A57638" w:rsidRPr="00C620CF" w:rsidRDefault="00E235EB" w:rsidP="00C620CF">
      <w:pPr>
        <w:pStyle w:val="13"/>
        <w:numPr>
          <w:ilvl w:val="0"/>
          <w:numId w:val="196"/>
        </w:numPr>
        <w:tabs>
          <w:tab w:val="left" w:pos="529"/>
        </w:tabs>
        <w:spacing w:line="276" w:lineRule="auto"/>
        <w:ind w:firstLine="709"/>
        <w:contextualSpacing/>
        <w:jc w:val="both"/>
        <w:rPr>
          <w:color w:val="auto"/>
          <w:sz w:val="24"/>
          <w:szCs w:val="24"/>
        </w:rPr>
      </w:pPr>
      <w:r w:rsidRPr="00C620CF">
        <w:rPr>
          <w:color w:val="auto"/>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DAACAB" w14:textId="77777777" w:rsidR="00A57638" w:rsidRPr="00C620CF" w:rsidRDefault="00E235EB" w:rsidP="00C620CF">
      <w:pPr>
        <w:pStyle w:val="13"/>
        <w:numPr>
          <w:ilvl w:val="0"/>
          <w:numId w:val="196"/>
        </w:numPr>
        <w:tabs>
          <w:tab w:val="left" w:pos="529"/>
        </w:tabs>
        <w:spacing w:line="276" w:lineRule="auto"/>
        <w:ind w:firstLine="709"/>
        <w:contextualSpacing/>
        <w:jc w:val="both"/>
        <w:rPr>
          <w:color w:val="auto"/>
          <w:sz w:val="24"/>
          <w:szCs w:val="24"/>
        </w:rPr>
      </w:pPr>
      <w:r w:rsidRPr="00C620CF">
        <w:rPr>
          <w:color w:val="auto"/>
          <w:sz w:val="24"/>
          <w:szCs w:val="24"/>
        </w:rPr>
        <w:t>Развитие общих и специальных музыкальных способностей, совершенствование в предметных умениях и навыках, в том числе:</w:t>
      </w:r>
    </w:p>
    <w:p w14:paraId="371EEF11" w14:textId="77777777" w:rsidR="00A57638" w:rsidRPr="00C620CF" w:rsidRDefault="00E235EB" w:rsidP="00C620CF">
      <w:pPr>
        <w:pStyle w:val="13"/>
        <w:numPr>
          <w:ilvl w:val="0"/>
          <w:numId w:val="197"/>
        </w:numPr>
        <w:tabs>
          <w:tab w:val="left" w:pos="534"/>
        </w:tabs>
        <w:spacing w:line="276" w:lineRule="auto"/>
        <w:ind w:firstLine="709"/>
        <w:contextualSpacing/>
        <w:jc w:val="both"/>
        <w:rPr>
          <w:color w:val="auto"/>
          <w:sz w:val="24"/>
          <w:szCs w:val="24"/>
        </w:rPr>
      </w:pPr>
      <w:r w:rsidRPr="00C620CF">
        <w:rPr>
          <w:color w:val="auto"/>
          <w:sz w:val="24"/>
          <w:szCs w:val="24"/>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8C63BF0" w14:textId="77777777" w:rsidR="00A57638" w:rsidRPr="00C620CF" w:rsidRDefault="00E235EB" w:rsidP="00C620CF">
      <w:pPr>
        <w:pStyle w:val="13"/>
        <w:numPr>
          <w:ilvl w:val="0"/>
          <w:numId w:val="197"/>
        </w:numPr>
        <w:tabs>
          <w:tab w:val="left" w:pos="534"/>
        </w:tabs>
        <w:spacing w:line="276" w:lineRule="auto"/>
        <w:ind w:firstLine="709"/>
        <w:contextualSpacing/>
        <w:jc w:val="both"/>
        <w:rPr>
          <w:color w:val="auto"/>
          <w:sz w:val="24"/>
          <w:szCs w:val="24"/>
        </w:rPr>
      </w:pPr>
      <w:r w:rsidRPr="00C620CF">
        <w:rPr>
          <w:color w:val="auto"/>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27F63B15" w14:textId="77777777" w:rsidR="00A57638" w:rsidRPr="00C620CF" w:rsidRDefault="00E235EB" w:rsidP="00C620CF">
      <w:pPr>
        <w:pStyle w:val="13"/>
        <w:numPr>
          <w:ilvl w:val="0"/>
          <w:numId w:val="197"/>
        </w:numPr>
        <w:tabs>
          <w:tab w:val="left" w:pos="534"/>
        </w:tabs>
        <w:spacing w:line="276" w:lineRule="auto"/>
        <w:ind w:firstLine="709"/>
        <w:contextualSpacing/>
        <w:jc w:val="both"/>
        <w:rPr>
          <w:color w:val="auto"/>
          <w:sz w:val="24"/>
          <w:szCs w:val="24"/>
        </w:rPr>
      </w:pPr>
      <w:r w:rsidRPr="00C620CF">
        <w:rPr>
          <w:color w:val="auto"/>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C4566C0" w14:textId="77777777" w:rsidR="00A57638" w:rsidRPr="00C620CF" w:rsidRDefault="00E235EB" w:rsidP="00C620CF">
      <w:pPr>
        <w:pStyle w:val="13"/>
        <w:numPr>
          <w:ilvl w:val="0"/>
          <w:numId w:val="197"/>
        </w:numPr>
        <w:tabs>
          <w:tab w:val="left" w:pos="519"/>
        </w:tabs>
        <w:spacing w:line="276" w:lineRule="auto"/>
        <w:ind w:firstLine="709"/>
        <w:contextualSpacing/>
        <w:jc w:val="both"/>
        <w:rPr>
          <w:color w:val="auto"/>
          <w:sz w:val="24"/>
          <w:szCs w:val="24"/>
        </w:rPr>
      </w:pPr>
      <w:r w:rsidRPr="00C620CF">
        <w:rPr>
          <w:color w:val="auto"/>
          <w:sz w:val="24"/>
          <w:szCs w:val="24"/>
        </w:rPr>
        <w:t>музыкальное движение (пластическое интонирование, инсценировка, танец, двигательное моделирование и др.);</w:t>
      </w:r>
    </w:p>
    <w:p w14:paraId="7D83B095" w14:textId="77777777" w:rsidR="00A57638" w:rsidRPr="00C620CF" w:rsidRDefault="00E235EB" w:rsidP="00C620CF">
      <w:pPr>
        <w:pStyle w:val="13"/>
        <w:numPr>
          <w:ilvl w:val="0"/>
          <w:numId w:val="197"/>
        </w:numPr>
        <w:tabs>
          <w:tab w:val="left" w:pos="538"/>
        </w:tabs>
        <w:spacing w:line="276" w:lineRule="auto"/>
        <w:ind w:firstLine="709"/>
        <w:contextualSpacing/>
        <w:jc w:val="both"/>
        <w:rPr>
          <w:color w:val="auto"/>
          <w:sz w:val="24"/>
          <w:szCs w:val="24"/>
        </w:rPr>
      </w:pPr>
      <w:r w:rsidRPr="00C620CF">
        <w:rPr>
          <w:color w:val="auto"/>
          <w:sz w:val="24"/>
          <w:szCs w:val="24"/>
        </w:rPr>
        <w:t>творческие проекты, музыкально-театральная деятельность (концерты, фестивали, представления);</w:t>
      </w:r>
    </w:p>
    <w:p w14:paraId="401A465B" w14:textId="77777777" w:rsidR="00A57638" w:rsidRPr="00C620CF" w:rsidRDefault="00E235EB" w:rsidP="00C620CF">
      <w:pPr>
        <w:pStyle w:val="13"/>
        <w:numPr>
          <w:ilvl w:val="0"/>
          <w:numId w:val="197"/>
        </w:numPr>
        <w:tabs>
          <w:tab w:val="left" w:pos="524"/>
        </w:tabs>
        <w:spacing w:line="276" w:lineRule="auto"/>
        <w:ind w:firstLine="709"/>
        <w:contextualSpacing/>
        <w:jc w:val="both"/>
        <w:rPr>
          <w:color w:val="auto"/>
          <w:sz w:val="24"/>
          <w:szCs w:val="24"/>
        </w:rPr>
      </w:pPr>
      <w:r w:rsidRPr="00C620CF">
        <w:rPr>
          <w:color w:val="auto"/>
          <w:sz w:val="24"/>
          <w:szCs w:val="24"/>
        </w:rPr>
        <w:t>исследовательская деятельность на материале музыкального искусства.</w:t>
      </w:r>
    </w:p>
    <w:p w14:paraId="4B09DF3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4C4DF6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Программа составлена на основе модульного принципа построения учебного материала и </w:t>
      </w:r>
      <w:r w:rsidRPr="00C620CF">
        <w:rPr>
          <w:color w:val="auto"/>
          <w:sz w:val="24"/>
          <w:szCs w:val="24"/>
        </w:rPr>
        <w:lastRenderedPageBreak/>
        <w:t>допускает вариативный подход к очерёдности изучения модулей, принципам компоновки учебных тем, форм и методов освоения содержания.</w:t>
      </w:r>
    </w:p>
    <w:p w14:paraId="1FBB4285" w14:textId="77777777" w:rsidR="00A57638" w:rsidRPr="00C620CF" w:rsidRDefault="00E235EB" w:rsidP="00C620CF">
      <w:pPr>
        <w:pStyle w:val="13"/>
        <w:spacing w:line="276" w:lineRule="auto"/>
        <w:ind w:firstLine="709"/>
        <w:contextualSpacing/>
        <w:jc w:val="both"/>
        <w:rPr>
          <w:color w:val="auto"/>
          <w:sz w:val="24"/>
          <w:szCs w:val="24"/>
          <w:highlight w:val="yellow"/>
        </w:rPr>
      </w:pPr>
      <w:r w:rsidRPr="00C620CF">
        <w:rPr>
          <w:color w:val="auto"/>
          <w:sz w:val="24"/>
          <w:szCs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DF3A275" w14:textId="77777777" w:rsidR="00A57638" w:rsidRPr="00C620CF" w:rsidRDefault="00A57638" w:rsidP="00C620CF">
      <w:pPr>
        <w:spacing w:line="276" w:lineRule="auto"/>
        <w:ind w:firstLine="709"/>
        <w:contextualSpacing/>
        <w:rPr>
          <w:rFonts w:ascii="Times New Roman" w:hAnsi="Times New Roman" w:cs="Times New Roman"/>
          <w:color w:val="auto"/>
          <w:highlight w:val="yellow"/>
        </w:rPr>
        <w:sectPr w:rsidR="00A57638" w:rsidRPr="00C620CF" w:rsidSect="0047134A">
          <w:footerReference w:type="even" r:id="rId50"/>
          <w:footerReference w:type="default" r:id="rId51"/>
          <w:footnotePr>
            <w:numRestart w:val="eachPage"/>
          </w:footnotePr>
          <w:pgSz w:w="11907" w:h="16839" w:code="9"/>
          <w:pgMar w:top="687" w:right="709" w:bottom="874" w:left="711" w:header="0" w:footer="3" w:gutter="0"/>
          <w:cols w:space="720"/>
          <w:noEndnote/>
          <w:docGrid w:linePitch="360"/>
        </w:sectPr>
      </w:pPr>
    </w:p>
    <w:p w14:paraId="36AC60E9" w14:textId="77777777" w:rsidR="001B6F1E" w:rsidRPr="00C620CF" w:rsidRDefault="001B6F1E" w:rsidP="00C620CF">
      <w:pPr>
        <w:spacing w:line="276" w:lineRule="auto"/>
        <w:ind w:firstLine="709"/>
        <w:contextualSpacing/>
        <w:rPr>
          <w:rFonts w:ascii="Times New Roman" w:hAnsi="Times New Roman" w:cs="Times New Roman"/>
          <w:color w:val="auto"/>
        </w:rPr>
      </w:pPr>
      <w:r w:rsidRPr="00C620CF">
        <w:rPr>
          <w:rFonts w:ascii="Times New Roman" w:hAnsi="Times New Roman" w:cs="Times New Roman"/>
          <w:color w:val="auto"/>
        </w:rPr>
        <w:lastRenderedPageBreak/>
        <w:t>модуль № 1 «Музыка моего края»;</w:t>
      </w:r>
    </w:p>
    <w:p w14:paraId="0E0E8E9C" w14:textId="77777777" w:rsidR="001B6F1E" w:rsidRPr="00C620CF" w:rsidRDefault="001B6F1E" w:rsidP="00C620CF">
      <w:pPr>
        <w:spacing w:line="276" w:lineRule="auto"/>
        <w:ind w:firstLine="709"/>
        <w:contextualSpacing/>
        <w:rPr>
          <w:rFonts w:ascii="Times New Roman" w:hAnsi="Times New Roman" w:cs="Times New Roman"/>
          <w:color w:val="auto"/>
        </w:rPr>
      </w:pPr>
      <w:r w:rsidRPr="00C620CF">
        <w:rPr>
          <w:rFonts w:ascii="Times New Roman" w:hAnsi="Times New Roman" w:cs="Times New Roman"/>
          <w:color w:val="auto"/>
        </w:rPr>
        <w:t>модуль № 2 «Народное музыкальное творчество России»;</w:t>
      </w:r>
    </w:p>
    <w:p w14:paraId="5F81A07B" w14:textId="77777777" w:rsidR="001B6F1E" w:rsidRPr="00C620CF" w:rsidRDefault="001B6F1E" w:rsidP="00C620CF">
      <w:pPr>
        <w:spacing w:line="276" w:lineRule="auto"/>
        <w:ind w:firstLine="709"/>
        <w:contextualSpacing/>
        <w:rPr>
          <w:rFonts w:ascii="Times New Roman" w:hAnsi="Times New Roman" w:cs="Times New Roman"/>
          <w:color w:val="auto"/>
        </w:rPr>
      </w:pPr>
      <w:r w:rsidRPr="00C620CF">
        <w:rPr>
          <w:rFonts w:ascii="Times New Roman" w:hAnsi="Times New Roman" w:cs="Times New Roman"/>
          <w:color w:val="auto"/>
        </w:rPr>
        <w:t>модуль № 3 «Музыка народов мира»;</w:t>
      </w:r>
    </w:p>
    <w:p w14:paraId="0AF6762A" w14:textId="77777777" w:rsidR="001B6F1E" w:rsidRPr="00C620CF" w:rsidRDefault="001B6F1E" w:rsidP="00C620CF">
      <w:pPr>
        <w:spacing w:line="276" w:lineRule="auto"/>
        <w:ind w:firstLine="709"/>
        <w:contextualSpacing/>
        <w:rPr>
          <w:rFonts w:ascii="Times New Roman" w:hAnsi="Times New Roman" w:cs="Times New Roman"/>
          <w:color w:val="auto"/>
        </w:rPr>
      </w:pPr>
      <w:r w:rsidRPr="00C620CF">
        <w:rPr>
          <w:rFonts w:ascii="Times New Roman" w:hAnsi="Times New Roman" w:cs="Times New Roman"/>
          <w:color w:val="auto"/>
        </w:rPr>
        <w:t>модуль № 4 «Европейская классическая музыка»;</w:t>
      </w:r>
    </w:p>
    <w:p w14:paraId="2C1FD6D1" w14:textId="77777777" w:rsidR="001B6F1E" w:rsidRPr="00C620CF" w:rsidRDefault="001B6F1E" w:rsidP="00C620CF">
      <w:pPr>
        <w:spacing w:line="276" w:lineRule="auto"/>
        <w:ind w:firstLine="709"/>
        <w:contextualSpacing/>
        <w:rPr>
          <w:rFonts w:ascii="Times New Roman" w:hAnsi="Times New Roman" w:cs="Times New Roman"/>
          <w:color w:val="auto"/>
        </w:rPr>
      </w:pPr>
      <w:r w:rsidRPr="00C620CF">
        <w:rPr>
          <w:rFonts w:ascii="Times New Roman" w:hAnsi="Times New Roman" w:cs="Times New Roman"/>
          <w:color w:val="auto"/>
        </w:rPr>
        <w:t>модуль № 5 «Русская классическая музыка»;</w:t>
      </w:r>
    </w:p>
    <w:p w14:paraId="5C80D42F" w14:textId="77777777" w:rsidR="001B6F1E" w:rsidRPr="00C620CF" w:rsidRDefault="001B6F1E" w:rsidP="00C620CF">
      <w:pPr>
        <w:spacing w:line="276" w:lineRule="auto"/>
        <w:ind w:firstLine="709"/>
        <w:contextualSpacing/>
        <w:rPr>
          <w:rFonts w:ascii="Times New Roman" w:hAnsi="Times New Roman" w:cs="Times New Roman"/>
          <w:color w:val="auto"/>
        </w:rPr>
      </w:pPr>
      <w:r w:rsidRPr="00C620CF">
        <w:rPr>
          <w:rFonts w:ascii="Times New Roman" w:hAnsi="Times New Roman" w:cs="Times New Roman"/>
          <w:color w:val="auto"/>
        </w:rPr>
        <w:t>модуль № 6 «Истоки и образы русской и европейской духовной музыки»;</w:t>
      </w:r>
    </w:p>
    <w:p w14:paraId="5558FB1F" w14:textId="77777777" w:rsidR="001B6F1E" w:rsidRPr="00C620CF" w:rsidRDefault="001B6F1E" w:rsidP="00C620CF">
      <w:pPr>
        <w:spacing w:line="276" w:lineRule="auto"/>
        <w:ind w:firstLine="709"/>
        <w:contextualSpacing/>
        <w:rPr>
          <w:rFonts w:ascii="Times New Roman" w:hAnsi="Times New Roman" w:cs="Times New Roman"/>
          <w:color w:val="auto"/>
        </w:rPr>
      </w:pPr>
      <w:r w:rsidRPr="00C620CF">
        <w:rPr>
          <w:rFonts w:ascii="Times New Roman" w:hAnsi="Times New Roman" w:cs="Times New Roman"/>
          <w:color w:val="auto"/>
        </w:rPr>
        <w:t>модуль № 7 «Современная музыка: основные жанры и направления»;</w:t>
      </w:r>
    </w:p>
    <w:p w14:paraId="51A6AB41" w14:textId="77777777" w:rsidR="001B6F1E" w:rsidRPr="00C620CF" w:rsidRDefault="001B6F1E" w:rsidP="00C620CF">
      <w:pPr>
        <w:spacing w:line="276" w:lineRule="auto"/>
        <w:ind w:firstLine="709"/>
        <w:contextualSpacing/>
        <w:rPr>
          <w:rFonts w:ascii="Times New Roman" w:hAnsi="Times New Roman" w:cs="Times New Roman"/>
          <w:color w:val="auto"/>
        </w:rPr>
      </w:pPr>
      <w:r w:rsidRPr="00C620CF">
        <w:rPr>
          <w:rFonts w:ascii="Times New Roman" w:hAnsi="Times New Roman" w:cs="Times New Roman"/>
          <w:color w:val="auto"/>
        </w:rPr>
        <w:t>модуль № 8 «Связь музыки с другими видами искусства»;</w:t>
      </w:r>
    </w:p>
    <w:p w14:paraId="0204B209" w14:textId="77777777" w:rsidR="001B6F1E" w:rsidRPr="00C620CF" w:rsidRDefault="001B6F1E" w:rsidP="00C620CF">
      <w:pPr>
        <w:spacing w:line="276" w:lineRule="auto"/>
        <w:ind w:firstLine="709"/>
        <w:contextualSpacing/>
        <w:rPr>
          <w:rFonts w:ascii="Times New Roman" w:hAnsi="Times New Roman" w:cs="Times New Roman"/>
          <w:color w:val="auto"/>
        </w:rPr>
      </w:pPr>
      <w:r w:rsidRPr="00C620CF">
        <w:rPr>
          <w:rFonts w:ascii="Times New Roman" w:hAnsi="Times New Roman" w:cs="Times New Roman"/>
          <w:color w:val="auto"/>
        </w:rPr>
        <w:t>модуль № 9 «Жанры музыкального искусства».</w:t>
      </w:r>
    </w:p>
    <w:p w14:paraId="092EB972" w14:textId="77777777" w:rsidR="004353B1" w:rsidRPr="00C620CF" w:rsidRDefault="004353B1" w:rsidP="00C620CF">
      <w:pPr>
        <w:spacing w:line="276" w:lineRule="auto"/>
        <w:ind w:firstLine="709"/>
        <w:contextualSpacing/>
        <w:rPr>
          <w:rFonts w:ascii="Times New Roman" w:hAnsi="Times New Roman" w:cs="Times New Roman"/>
          <w:color w:val="auto"/>
        </w:rPr>
      </w:pPr>
    </w:p>
    <w:p w14:paraId="608D0A67"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695" w:name="bookmark1590"/>
      <w:r w:rsidRPr="00C620CF">
        <w:rPr>
          <w:rFonts w:ascii="Times New Roman" w:hAnsi="Times New Roman" w:cs="Times New Roman"/>
          <w:sz w:val="24"/>
          <w:szCs w:val="24"/>
        </w:rPr>
        <w:t>МЕСТО ПРЕДМЕТА В УЧЕБНОМ ПЛАНЕ</w:t>
      </w:r>
      <w:bookmarkEnd w:id="695"/>
    </w:p>
    <w:p w14:paraId="1DD506E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107668EB" w14:textId="3B79E10F"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Общее количество — не менее 136 часов (по 34 часа в год).</w:t>
      </w:r>
    </w:p>
    <w:p w14:paraId="29A3BE2A" w14:textId="77777777" w:rsidR="00A57638" w:rsidRPr="00961A65" w:rsidRDefault="00E235EB" w:rsidP="00C620CF">
      <w:pPr>
        <w:pStyle w:val="13"/>
        <w:spacing w:line="276" w:lineRule="auto"/>
        <w:ind w:firstLine="709"/>
        <w:contextualSpacing/>
        <w:jc w:val="both"/>
        <w:rPr>
          <w:color w:val="auto"/>
          <w:sz w:val="24"/>
          <w:szCs w:val="24"/>
        </w:rPr>
      </w:pPr>
      <w:r w:rsidRPr="00961A65">
        <w:rPr>
          <w:color w:val="auto"/>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961A65">
        <w:rPr>
          <w:rStyle w:val="25"/>
          <w:color w:val="auto"/>
          <w:sz w:val="24"/>
          <w:szCs w:val="24"/>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14:paraId="09C30CFB" w14:textId="77777777" w:rsidR="00A57638" w:rsidRPr="00C620CF" w:rsidRDefault="00E235EB" w:rsidP="00C620CF">
      <w:pPr>
        <w:pStyle w:val="26"/>
        <w:spacing w:line="276" w:lineRule="auto"/>
        <w:ind w:left="0" w:firstLine="709"/>
        <w:contextualSpacing/>
        <w:jc w:val="both"/>
        <w:rPr>
          <w:rFonts w:ascii="Times New Roman" w:hAnsi="Times New Roman" w:cs="Times New Roman"/>
          <w:color w:val="auto"/>
          <w:sz w:val="24"/>
          <w:szCs w:val="24"/>
        </w:rPr>
        <w:sectPr w:rsidR="00A57638" w:rsidRPr="00C620CF" w:rsidSect="0047134A">
          <w:footnotePr>
            <w:numRestart w:val="eachPage"/>
          </w:footnotePr>
          <w:type w:val="continuous"/>
          <w:pgSz w:w="11907" w:h="16839" w:code="9"/>
          <w:pgMar w:top="710" w:right="715" w:bottom="870" w:left="715" w:header="0" w:footer="3" w:gutter="0"/>
          <w:cols w:space="720"/>
          <w:noEndnote/>
          <w:docGrid w:linePitch="360"/>
        </w:sectPr>
      </w:pPr>
      <w:r w:rsidRPr="00C620CF">
        <w:rPr>
          <w:rFonts w:ascii="Times New Roman" w:hAnsi="Times New Roman" w:cs="Times New Roman"/>
          <w:color w:val="auto"/>
          <w:sz w:val="24"/>
          <w:szCs w:val="24"/>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1AD5A3BF"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sz w:val="24"/>
          <w:szCs w:val="24"/>
        </w:rPr>
      </w:pPr>
      <w:bookmarkStart w:id="696" w:name="bookmark1592"/>
      <w:r w:rsidRPr="00C620CF">
        <w:rPr>
          <w:rFonts w:ascii="Times New Roman" w:hAnsi="Times New Roman" w:cs="Times New Roman"/>
          <w:sz w:val="24"/>
          <w:szCs w:val="24"/>
        </w:rPr>
        <w:lastRenderedPageBreak/>
        <w:t>СОДЕРЖАНИЕ УЧЕБНОГО ПРЕДМЕТА «МУЗЫКА»</w:t>
      </w:r>
      <w:bookmarkEnd w:id="696"/>
    </w:p>
    <w:p w14:paraId="10F79076" w14:textId="77777777" w:rsidR="0050458E" w:rsidRPr="00C620CF" w:rsidRDefault="0050458E" w:rsidP="00C620CF">
      <w:pPr>
        <w:pStyle w:val="af5"/>
        <w:spacing w:line="276" w:lineRule="auto"/>
        <w:ind w:firstLine="709"/>
        <w:contextualSpacing/>
        <w:rPr>
          <w:rFonts w:ascii="Times New Roman" w:hAnsi="Times New Roman" w:cs="Times New Roman"/>
          <w:sz w:val="24"/>
          <w:szCs w:val="24"/>
        </w:rPr>
      </w:pPr>
    </w:p>
    <w:p w14:paraId="046DA99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C620CF">
        <w:rPr>
          <w:color w:val="auto"/>
          <w:sz w:val="24"/>
          <w:szCs w:val="24"/>
        </w:rPr>
        <w:t>календарно тематического</w:t>
      </w:r>
      <w:r w:rsidRPr="00C620CF">
        <w:rPr>
          <w:color w:val="auto"/>
          <w:sz w:val="24"/>
          <w:szCs w:val="24"/>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7E0F5AC5" w14:textId="77777777" w:rsidR="00A57638" w:rsidRPr="00C620CF" w:rsidRDefault="00E235EB" w:rsidP="00C620CF">
      <w:pPr>
        <w:pStyle w:val="13"/>
        <w:spacing w:line="276" w:lineRule="auto"/>
        <w:ind w:firstLine="709"/>
        <w:contextualSpacing/>
        <w:jc w:val="both"/>
        <w:rPr>
          <w:color w:val="auto"/>
          <w:sz w:val="24"/>
          <w:szCs w:val="24"/>
        </w:rPr>
        <w:sectPr w:rsidR="00A57638" w:rsidRPr="00C620CF" w:rsidSect="0047134A">
          <w:footnotePr>
            <w:numRestart w:val="eachPage"/>
          </w:footnotePr>
          <w:pgSz w:w="11907" w:h="16839" w:code="9"/>
          <w:pgMar w:top="677" w:right="710" w:bottom="754" w:left="715" w:header="0" w:footer="3" w:gutter="0"/>
          <w:cols w:space="720"/>
          <w:noEndnote/>
          <w:docGrid w:linePitch="360"/>
        </w:sectPr>
      </w:pPr>
      <w:r w:rsidRPr="00C620CF">
        <w:rPr>
          <w:color w:val="auto"/>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3C4DCF99"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697" w:name="bookmark1594"/>
      <w:r w:rsidRPr="00C620CF">
        <w:rPr>
          <w:rFonts w:ascii="Times New Roman" w:hAnsi="Times New Roman" w:cs="Times New Roman"/>
          <w:sz w:val="24"/>
          <w:szCs w:val="24"/>
        </w:rPr>
        <w:lastRenderedPageBreak/>
        <w:t>Модуль № 1 «Музыка моего края»</w:t>
      </w:r>
      <w:bookmarkEnd w:id="697"/>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A57638" w:rsidRPr="00C620CF" w14:paraId="4BA5276C" w14:textId="77777777" w:rsidTr="0050458E">
        <w:trPr>
          <w:trHeight w:hRule="exact" w:val="619"/>
        </w:trPr>
        <w:tc>
          <w:tcPr>
            <w:tcW w:w="1349" w:type="dxa"/>
            <w:tcBorders>
              <w:top w:val="single" w:sz="4" w:space="0" w:color="auto"/>
              <w:left w:val="single" w:sz="4" w:space="0" w:color="auto"/>
            </w:tcBorders>
            <w:shd w:val="clear" w:color="auto" w:fill="auto"/>
          </w:tcPr>
          <w:p w14:paraId="1021E25F" w14:textId="77777777" w:rsidR="00A57638" w:rsidRPr="00C620CF" w:rsidRDefault="00E235EB" w:rsidP="00961A65">
            <w:pPr>
              <w:pStyle w:val="a6"/>
              <w:framePr w:w="10152" w:h="4368" w:wrap="none" w:hAnchor="page" w:x="1134" w:y="467"/>
              <w:spacing w:line="276" w:lineRule="auto"/>
              <w:ind w:firstLine="0"/>
              <w:contextualSpacing/>
              <w:jc w:val="center"/>
              <w:rPr>
                <w:b/>
                <w:bCs/>
                <w:color w:val="auto"/>
                <w:sz w:val="24"/>
                <w:szCs w:val="24"/>
              </w:rPr>
            </w:pPr>
            <w:r w:rsidRPr="00C620CF">
              <w:rPr>
                <w:b/>
                <w:bCs/>
                <w:color w:val="auto"/>
                <w:sz w:val="24"/>
                <w:szCs w:val="24"/>
              </w:rPr>
              <w:t>№ блока, кол-во часов</w:t>
            </w:r>
          </w:p>
        </w:tc>
        <w:tc>
          <w:tcPr>
            <w:tcW w:w="1531" w:type="dxa"/>
            <w:tcBorders>
              <w:top w:val="single" w:sz="4" w:space="0" w:color="auto"/>
              <w:left w:val="single" w:sz="4" w:space="0" w:color="auto"/>
            </w:tcBorders>
            <w:shd w:val="clear" w:color="auto" w:fill="auto"/>
          </w:tcPr>
          <w:p w14:paraId="7EF61C6B" w14:textId="77777777" w:rsidR="00A57638" w:rsidRPr="00C620CF" w:rsidRDefault="00E235EB" w:rsidP="00961A65">
            <w:pPr>
              <w:pStyle w:val="a6"/>
              <w:framePr w:w="10152" w:h="4368" w:wrap="none" w:hAnchor="page" w:x="1134" w:y="467"/>
              <w:spacing w:line="276" w:lineRule="auto"/>
              <w:ind w:firstLine="0"/>
              <w:contextualSpacing/>
              <w:jc w:val="center"/>
              <w:rPr>
                <w:b/>
                <w:bCs/>
                <w:color w:val="auto"/>
                <w:sz w:val="24"/>
                <w:szCs w:val="24"/>
              </w:rPr>
            </w:pPr>
            <w:r w:rsidRPr="00C620CF">
              <w:rPr>
                <w:b/>
                <w:bCs/>
                <w:color w:val="auto"/>
                <w:sz w:val="24"/>
                <w:szCs w:val="24"/>
              </w:rPr>
              <w:t>Темы</w:t>
            </w:r>
          </w:p>
        </w:tc>
        <w:tc>
          <w:tcPr>
            <w:tcW w:w="2174" w:type="dxa"/>
            <w:tcBorders>
              <w:top w:val="single" w:sz="4" w:space="0" w:color="auto"/>
              <w:left w:val="single" w:sz="4" w:space="0" w:color="auto"/>
            </w:tcBorders>
            <w:shd w:val="clear" w:color="auto" w:fill="auto"/>
          </w:tcPr>
          <w:p w14:paraId="42AD20C5" w14:textId="77777777" w:rsidR="00A57638" w:rsidRPr="00C620CF" w:rsidRDefault="00E235EB" w:rsidP="00961A65">
            <w:pPr>
              <w:pStyle w:val="a6"/>
              <w:framePr w:w="10152" w:h="4368" w:wrap="none" w:hAnchor="page" w:x="1134" w:y="467"/>
              <w:spacing w:line="276" w:lineRule="auto"/>
              <w:ind w:firstLine="0"/>
              <w:contextualSpacing/>
              <w:rPr>
                <w:b/>
                <w:bCs/>
                <w:color w:val="auto"/>
                <w:sz w:val="24"/>
                <w:szCs w:val="24"/>
              </w:rPr>
            </w:pPr>
            <w:r w:rsidRPr="00C620CF">
              <w:rPr>
                <w:b/>
                <w:bCs/>
                <w:color w:val="auto"/>
                <w:sz w:val="24"/>
                <w:szCs w:val="24"/>
              </w:rPr>
              <w:t>Содержание</w:t>
            </w:r>
          </w:p>
        </w:tc>
        <w:tc>
          <w:tcPr>
            <w:tcW w:w="5098" w:type="dxa"/>
            <w:tcBorders>
              <w:top w:val="single" w:sz="4" w:space="0" w:color="auto"/>
              <w:left w:val="single" w:sz="4" w:space="0" w:color="auto"/>
              <w:right w:val="single" w:sz="4" w:space="0" w:color="auto"/>
            </w:tcBorders>
            <w:shd w:val="clear" w:color="auto" w:fill="auto"/>
          </w:tcPr>
          <w:p w14:paraId="06CEEEA0" w14:textId="77777777" w:rsidR="00A57638" w:rsidRPr="00C620CF" w:rsidRDefault="00E235EB" w:rsidP="00961A65">
            <w:pPr>
              <w:pStyle w:val="a6"/>
              <w:framePr w:w="10152" w:h="4368" w:wrap="none" w:hAnchor="page" w:x="1134" w:y="467"/>
              <w:spacing w:line="276" w:lineRule="auto"/>
              <w:ind w:firstLine="49"/>
              <w:contextualSpacing/>
              <w:rPr>
                <w:b/>
                <w:bCs/>
                <w:color w:val="auto"/>
                <w:sz w:val="24"/>
                <w:szCs w:val="24"/>
              </w:rPr>
            </w:pPr>
            <w:r w:rsidRPr="00C620CF">
              <w:rPr>
                <w:b/>
                <w:bCs/>
                <w:color w:val="auto"/>
                <w:sz w:val="24"/>
                <w:szCs w:val="24"/>
              </w:rPr>
              <w:t>Виды деятельности обучающихся</w:t>
            </w:r>
          </w:p>
        </w:tc>
      </w:tr>
      <w:tr w:rsidR="00A57638" w:rsidRPr="00C620CF" w14:paraId="37FBE00A" w14:textId="77777777" w:rsidTr="0050458E">
        <w:trPr>
          <w:trHeight w:hRule="exact" w:val="1968"/>
        </w:trPr>
        <w:tc>
          <w:tcPr>
            <w:tcW w:w="1349" w:type="dxa"/>
            <w:tcBorders>
              <w:top w:val="single" w:sz="4" w:space="0" w:color="auto"/>
              <w:left w:val="single" w:sz="4" w:space="0" w:color="auto"/>
            </w:tcBorders>
            <w:shd w:val="clear" w:color="auto" w:fill="auto"/>
          </w:tcPr>
          <w:p w14:paraId="19E63606" w14:textId="77777777" w:rsidR="00A57638" w:rsidRPr="00C620CF" w:rsidRDefault="00E235EB" w:rsidP="00961A65">
            <w:pPr>
              <w:pStyle w:val="a6"/>
              <w:framePr w:w="10152" w:h="4368" w:wrap="none" w:hAnchor="page" w:x="1134" w:y="467"/>
              <w:spacing w:line="276" w:lineRule="auto"/>
              <w:ind w:firstLine="0"/>
              <w:contextualSpacing/>
              <w:jc w:val="center"/>
              <w:rPr>
                <w:color w:val="auto"/>
                <w:sz w:val="24"/>
                <w:szCs w:val="24"/>
              </w:rPr>
            </w:pPr>
            <w:r w:rsidRPr="00C620CF">
              <w:rPr>
                <w:rFonts w:eastAsia="Courier New"/>
                <w:color w:val="auto"/>
                <w:sz w:val="24"/>
                <w:szCs w:val="24"/>
              </w:rPr>
              <w:t>А)</w:t>
            </w:r>
          </w:p>
          <w:p w14:paraId="2FB34B37" w14:textId="77777777" w:rsidR="00A57638" w:rsidRPr="00C620CF" w:rsidRDefault="00E235EB" w:rsidP="00961A65">
            <w:pPr>
              <w:pStyle w:val="a6"/>
              <w:framePr w:w="10152" w:h="4368" w:wrap="none" w:hAnchor="page" w:x="1134" w:y="467"/>
              <w:spacing w:line="276" w:lineRule="auto"/>
              <w:ind w:firstLine="0"/>
              <w:contextualSpacing/>
              <w:jc w:val="center"/>
              <w:rPr>
                <w:color w:val="auto"/>
                <w:sz w:val="24"/>
                <w:szCs w:val="24"/>
              </w:rPr>
            </w:pPr>
            <w:r w:rsidRPr="00C620CF">
              <w:rPr>
                <w:rFonts w:eastAsia="Courier New"/>
                <w:color w:val="auto"/>
                <w:sz w:val="24"/>
                <w:szCs w:val="24"/>
              </w:rPr>
              <w:t>3—4 учебных часа</w:t>
            </w:r>
          </w:p>
        </w:tc>
        <w:tc>
          <w:tcPr>
            <w:tcW w:w="1531" w:type="dxa"/>
            <w:tcBorders>
              <w:top w:val="single" w:sz="4" w:space="0" w:color="auto"/>
              <w:left w:val="single" w:sz="4" w:space="0" w:color="auto"/>
            </w:tcBorders>
            <w:shd w:val="clear" w:color="auto" w:fill="auto"/>
          </w:tcPr>
          <w:p w14:paraId="0C5937F4" w14:textId="68E8663E" w:rsidR="00A57638" w:rsidRPr="00C620CF" w:rsidRDefault="00E235EB" w:rsidP="00961A65">
            <w:pPr>
              <w:pStyle w:val="a6"/>
              <w:framePr w:w="10152" w:h="4368" w:wrap="none" w:hAnchor="page" w:x="1134" w:y="467"/>
              <w:spacing w:line="276" w:lineRule="auto"/>
              <w:ind w:firstLine="0"/>
              <w:contextualSpacing/>
              <w:jc w:val="center"/>
              <w:rPr>
                <w:color w:val="auto"/>
                <w:sz w:val="24"/>
                <w:szCs w:val="24"/>
              </w:rPr>
            </w:pPr>
            <w:r w:rsidRPr="00C620CF">
              <w:rPr>
                <w:rFonts w:eastAsia="Courier New"/>
                <w:color w:val="auto"/>
                <w:sz w:val="24"/>
                <w:szCs w:val="24"/>
              </w:rPr>
              <w:t>Фольклор — народное творчество</w:t>
            </w:r>
          </w:p>
        </w:tc>
        <w:tc>
          <w:tcPr>
            <w:tcW w:w="2174" w:type="dxa"/>
            <w:tcBorders>
              <w:top w:val="single" w:sz="4" w:space="0" w:color="auto"/>
              <w:left w:val="single" w:sz="4" w:space="0" w:color="auto"/>
            </w:tcBorders>
            <w:shd w:val="clear" w:color="auto" w:fill="auto"/>
          </w:tcPr>
          <w:p w14:paraId="55C43D3E" w14:textId="77777777" w:rsidR="00A57638" w:rsidRPr="00C620CF" w:rsidRDefault="00E235EB" w:rsidP="00961A65">
            <w:pPr>
              <w:pStyle w:val="a6"/>
              <w:framePr w:w="10152" w:h="4368" w:wrap="none" w:hAnchor="page" w:x="1134" w:y="467"/>
              <w:spacing w:line="276" w:lineRule="auto"/>
              <w:ind w:firstLine="0"/>
              <w:contextualSpacing/>
              <w:rPr>
                <w:color w:val="auto"/>
                <w:sz w:val="24"/>
                <w:szCs w:val="24"/>
              </w:rPr>
            </w:pPr>
            <w:r w:rsidRPr="00C620CF">
              <w:rPr>
                <w:rFonts w:eastAsia="Courier New"/>
                <w:color w:val="auto"/>
                <w:sz w:val="24"/>
                <w:szCs w:val="24"/>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14:paraId="646E56CD" w14:textId="77777777" w:rsidR="00A57638" w:rsidRPr="00C620CF" w:rsidRDefault="00E235EB" w:rsidP="00961A65">
            <w:pPr>
              <w:pStyle w:val="a6"/>
              <w:framePr w:w="10152" w:h="4368" w:wrap="none" w:hAnchor="page" w:x="1134" w:y="467"/>
              <w:spacing w:line="276" w:lineRule="auto"/>
              <w:ind w:firstLine="49"/>
              <w:contextualSpacing/>
              <w:rPr>
                <w:color w:val="auto"/>
                <w:sz w:val="24"/>
                <w:szCs w:val="24"/>
              </w:rPr>
            </w:pPr>
            <w:r w:rsidRPr="00C620CF">
              <w:rPr>
                <w:rFonts w:eastAsia="Courier New"/>
                <w:color w:val="auto"/>
                <w:sz w:val="24"/>
                <w:szCs w:val="24"/>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14:paraId="7804EA29" w14:textId="77777777" w:rsidR="00A57638" w:rsidRPr="00C620CF" w:rsidRDefault="00E235EB" w:rsidP="00961A65">
            <w:pPr>
              <w:pStyle w:val="a6"/>
              <w:framePr w:w="10152" w:h="4368" w:wrap="none" w:hAnchor="page" w:x="1134" w:y="467"/>
              <w:spacing w:line="276" w:lineRule="auto"/>
              <w:ind w:firstLine="49"/>
              <w:contextualSpacing/>
              <w:rPr>
                <w:color w:val="auto"/>
                <w:sz w:val="24"/>
                <w:szCs w:val="24"/>
              </w:rPr>
            </w:pPr>
            <w:r w:rsidRPr="00C620CF">
              <w:rPr>
                <w:rFonts w:eastAsia="Courier New"/>
                <w:color w:val="auto"/>
                <w:sz w:val="24"/>
                <w:szCs w:val="24"/>
              </w:rPr>
              <w:t>— исполнительского состава (вокального, инструментального, смешанного);</w:t>
            </w:r>
          </w:p>
          <w:p w14:paraId="6F98121D" w14:textId="77777777" w:rsidR="00A57638" w:rsidRPr="00C620CF" w:rsidRDefault="00E235EB" w:rsidP="00961A65">
            <w:pPr>
              <w:pStyle w:val="a6"/>
              <w:framePr w:w="10152" w:h="4368" w:wrap="none" w:hAnchor="page" w:x="1134" w:y="467"/>
              <w:spacing w:line="276" w:lineRule="auto"/>
              <w:ind w:firstLine="49"/>
              <w:contextualSpacing/>
              <w:rPr>
                <w:color w:val="auto"/>
                <w:sz w:val="24"/>
                <w:szCs w:val="24"/>
              </w:rPr>
            </w:pPr>
            <w:r w:rsidRPr="00C620CF">
              <w:rPr>
                <w:rFonts w:eastAsia="Courier New"/>
                <w:color w:val="auto"/>
                <w:sz w:val="24"/>
                <w:szCs w:val="24"/>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C620CF" w14:paraId="010F67A6" w14:textId="77777777" w:rsidTr="00961A65">
        <w:trPr>
          <w:trHeight w:hRule="exact" w:val="3228"/>
        </w:trPr>
        <w:tc>
          <w:tcPr>
            <w:tcW w:w="1349" w:type="dxa"/>
            <w:tcBorders>
              <w:top w:val="single" w:sz="4" w:space="0" w:color="auto"/>
              <w:left w:val="single" w:sz="4" w:space="0" w:color="auto"/>
              <w:bottom w:val="single" w:sz="4" w:space="0" w:color="auto"/>
            </w:tcBorders>
            <w:shd w:val="clear" w:color="auto" w:fill="auto"/>
          </w:tcPr>
          <w:p w14:paraId="54CEC310" w14:textId="77777777" w:rsidR="00A57638" w:rsidRPr="00C620CF" w:rsidRDefault="00E235EB" w:rsidP="00961A65">
            <w:pPr>
              <w:pStyle w:val="a6"/>
              <w:framePr w:w="10152" w:h="4368" w:wrap="none" w:hAnchor="page" w:x="1134" w:y="467"/>
              <w:spacing w:line="276" w:lineRule="auto"/>
              <w:ind w:firstLine="0"/>
              <w:contextualSpacing/>
              <w:jc w:val="center"/>
              <w:rPr>
                <w:color w:val="auto"/>
                <w:sz w:val="24"/>
                <w:szCs w:val="24"/>
              </w:rPr>
            </w:pPr>
            <w:r w:rsidRPr="00C620CF">
              <w:rPr>
                <w:rFonts w:eastAsia="Courier New"/>
                <w:color w:val="auto"/>
                <w:sz w:val="24"/>
                <w:szCs w:val="24"/>
              </w:rPr>
              <w:t>Б)</w:t>
            </w:r>
          </w:p>
          <w:p w14:paraId="1B1E1814" w14:textId="77777777" w:rsidR="00A57638" w:rsidRPr="00C620CF" w:rsidRDefault="00E235EB" w:rsidP="00961A65">
            <w:pPr>
              <w:pStyle w:val="a6"/>
              <w:framePr w:w="10152" w:h="4368" w:wrap="none" w:hAnchor="page" w:x="1134" w:y="467"/>
              <w:spacing w:line="276" w:lineRule="auto"/>
              <w:ind w:firstLine="0"/>
              <w:contextualSpacing/>
              <w:jc w:val="center"/>
              <w:rPr>
                <w:color w:val="auto"/>
                <w:sz w:val="24"/>
                <w:szCs w:val="24"/>
              </w:rPr>
            </w:pPr>
            <w:r w:rsidRPr="00C620CF">
              <w:rPr>
                <w:rFonts w:eastAsia="Courier New"/>
                <w:color w:val="auto"/>
                <w:sz w:val="24"/>
                <w:szCs w:val="24"/>
              </w:rPr>
              <w:t>3—4 учебных часа</w:t>
            </w:r>
          </w:p>
        </w:tc>
        <w:tc>
          <w:tcPr>
            <w:tcW w:w="1531" w:type="dxa"/>
            <w:tcBorders>
              <w:top w:val="single" w:sz="4" w:space="0" w:color="auto"/>
              <w:left w:val="single" w:sz="4" w:space="0" w:color="auto"/>
              <w:bottom w:val="single" w:sz="4" w:space="0" w:color="auto"/>
            </w:tcBorders>
            <w:shd w:val="clear" w:color="auto" w:fill="auto"/>
          </w:tcPr>
          <w:p w14:paraId="6C8E73E1" w14:textId="77777777" w:rsidR="00A57638" w:rsidRPr="00C620CF" w:rsidRDefault="00E235EB" w:rsidP="00961A65">
            <w:pPr>
              <w:pStyle w:val="a6"/>
              <w:framePr w:w="10152" w:h="4368" w:wrap="none" w:hAnchor="page" w:x="1134" w:y="467"/>
              <w:spacing w:line="276" w:lineRule="auto"/>
              <w:ind w:firstLine="0"/>
              <w:contextualSpacing/>
              <w:jc w:val="center"/>
              <w:rPr>
                <w:color w:val="auto"/>
                <w:sz w:val="24"/>
                <w:szCs w:val="24"/>
              </w:rPr>
            </w:pPr>
            <w:r w:rsidRPr="00C620CF">
              <w:rPr>
                <w:rFonts w:eastAsia="Courier New"/>
                <w:color w:val="auto"/>
                <w:sz w:val="24"/>
                <w:szCs w:val="24"/>
              </w:rPr>
              <w:t>Календарный фольклор</w:t>
            </w:r>
            <w:r w:rsidR="009F0C49" w:rsidRPr="00C620CF">
              <w:rPr>
                <w:rFonts w:eastAsia="Courier New"/>
                <w:color w:val="auto"/>
                <w:sz w:val="24"/>
                <w:szCs w:val="24"/>
                <w:vertAlign w:val="superscript"/>
              </w:rPr>
              <w:t>2</w:t>
            </w:r>
          </w:p>
        </w:tc>
        <w:tc>
          <w:tcPr>
            <w:tcW w:w="2174" w:type="dxa"/>
            <w:tcBorders>
              <w:top w:val="single" w:sz="4" w:space="0" w:color="auto"/>
              <w:left w:val="single" w:sz="4" w:space="0" w:color="auto"/>
              <w:bottom w:val="single" w:sz="4" w:space="0" w:color="auto"/>
            </w:tcBorders>
            <w:shd w:val="clear" w:color="auto" w:fill="auto"/>
          </w:tcPr>
          <w:p w14:paraId="30007CEB" w14:textId="77777777" w:rsidR="00A57638" w:rsidRPr="00C620CF" w:rsidRDefault="00E235EB" w:rsidP="00961A65">
            <w:pPr>
              <w:pStyle w:val="a6"/>
              <w:framePr w:w="10152" w:h="4368" w:wrap="none" w:hAnchor="page" w:x="1134" w:y="467"/>
              <w:spacing w:line="276" w:lineRule="auto"/>
              <w:ind w:firstLine="0"/>
              <w:contextualSpacing/>
              <w:rPr>
                <w:color w:val="auto"/>
                <w:sz w:val="24"/>
                <w:szCs w:val="24"/>
              </w:rPr>
            </w:pPr>
            <w:r w:rsidRPr="00C620CF">
              <w:rPr>
                <w:rFonts w:eastAsia="Courier New"/>
                <w:color w:val="auto"/>
                <w:sz w:val="24"/>
                <w:szCs w:val="24"/>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1DC518B8" w14:textId="77777777" w:rsidR="00A57638" w:rsidRPr="00C620CF" w:rsidRDefault="00E235EB" w:rsidP="00961A65">
            <w:pPr>
              <w:pStyle w:val="a6"/>
              <w:framePr w:w="10152" w:h="4368" w:wrap="none" w:hAnchor="page" w:x="1134" w:y="467"/>
              <w:spacing w:line="276" w:lineRule="auto"/>
              <w:ind w:firstLine="49"/>
              <w:contextualSpacing/>
              <w:rPr>
                <w:color w:val="auto"/>
                <w:sz w:val="24"/>
                <w:szCs w:val="24"/>
              </w:rPr>
            </w:pPr>
            <w:r w:rsidRPr="00C620CF">
              <w:rPr>
                <w:rFonts w:eastAsia="Courier New"/>
                <w:color w:val="auto"/>
                <w:sz w:val="24"/>
                <w:szCs w:val="24"/>
              </w:rPr>
              <w:t>Знакомство с символикой календарных обрядов, поиск информации о соответствующих фольклорных традициях.</w:t>
            </w:r>
          </w:p>
          <w:p w14:paraId="2D51FA0D" w14:textId="77777777" w:rsidR="00A57638" w:rsidRPr="00C620CF" w:rsidRDefault="00E235EB" w:rsidP="00961A65">
            <w:pPr>
              <w:pStyle w:val="a6"/>
              <w:framePr w:w="10152" w:h="4368" w:wrap="none" w:hAnchor="page" w:x="1134" w:y="467"/>
              <w:spacing w:line="276" w:lineRule="auto"/>
              <w:ind w:firstLine="49"/>
              <w:contextualSpacing/>
              <w:rPr>
                <w:color w:val="auto"/>
                <w:sz w:val="24"/>
                <w:szCs w:val="24"/>
              </w:rPr>
            </w:pPr>
            <w:r w:rsidRPr="00C620CF">
              <w:rPr>
                <w:rFonts w:eastAsia="Courier New"/>
                <w:color w:val="auto"/>
                <w:sz w:val="24"/>
                <w:szCs w:val="24"/>
              </w:rPr>
              <w:t>Разучивание и исполнение народных песен, танцев.</w:t>
            </w:r>
          </w:p>
          <w:p w14:paraId="3CF288D5" w14:textId="77777777" w:rsidR="00A57638" w:rsidRPr="00C620CF" w:rsidRDefault="00E235EB" w:rsidP="00961A65">
            <w:pPr>
              <w:pStyle w:val="a6"/>
              <w:framePr w:w="10152" w:h="4368" w:wrap="none" w:hAnchor="page" w:x="1134" w:y="467"/>
              <w:spacing w:line="276" w:lineRule="auto"/>
              <w:ind w:firstLine="49"/>
              <w:contextualSpacing/>
              <w:rPr>
                <w:color w:val="auto"/>
                <w:sz w:val="24"/>
                <w:szCs w:val="24"/>
              </w:rPr>
            </w:pPr>
            <w:r w:rsidRPr="00C620CF">
              <w:rPr>
                <w:rFonts w:eastAsia="Courier New"/>
                <w:i/>
                <w:iCs/>
                <w:color w:val="auto"/>
                <w:sz w:val="24"/>
                <w:szCs w:val="24"/>
              </w:rPr>
              <w:t>На выбор или факультативно</w:t>
            </w:r>
          </w:p>
          <w:p w14:paraId="3F78317D" w14:textId="77777777" w:rsidR="00A57638" w:rsidRPr="00C620CF" w:rsidRDefault="00E235EB" w:rsidP="00961A65">
            <w:pPr>
              <w:pStyle w:val="a6"/>
              <w:framePr w:w="10152" w:h="4368" w:wrap="none" w:hAnchor="page" w:x="1134" w:y="467"/>
              <w:spacing w:line="276" w:lineRule="auto"/>
              <w:ind w:firstLine="49"/>
              <w:contextualSpacing/>
              <w:rPr>
                <w:color w:val="auto"/>
                <w:sz w:val="24"/>
                <w:szCs w:val="24"/>
              </w:rPr>
            </w:pPr>
            <w:r w:rsidRPr="00C620CF">
              <w:rPr>
                <w:rFonts w:eastAsia="Courier New"/>
                <w:color w:val="auto"/>
                <w:sz w:val="24"/>
                <w:szCs w:val="24"/>
              </w:rPr>
              <w:t>Реконструкция фольклорного обряда или его фрагмента. Участие в народном гулянии, празднике на улицах своего города, посёлка</w:t>
            </w:r>
          </w:p>
        </w:tc>
      </w:tr>
    </w:tbl>
    <w:p w14:paraId="4707F99C" w14:textId="77777777" w:rsidR="00A57638" w:rsidRPr="00C620CF" w:rsidRDefault="00A57638" w:rsidP="00C620CF">
      <w:pPr>
        <w:framePr w:w="10152" w:h="4368" w:wrap="none" w:hAnchor="page" w:x="1134" w:y="467"/>
        <w:spacing w:line="276" w:lineRule="auto"/>
        <w:ind w:firstLine="709"/>
        <w:contextualSpacing/>
        <w:rPr>
          <w:rFonts w:ascii="Times New Roman" w:hAnsi="Times New Roman" w:cs="Times New Roman"/>
          <w:color w:val="auto"/>
        </w:rPr>
      </w:pPr>
    </w:p>
    <w:p w14:paraId="755FA3BA"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711904CA"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67D99AB6"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22113686"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09657692"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148261E2"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68F1E055"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223816CA"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5CCF0B2A"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0DEC248D"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3742E3FB"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1C30D4D9"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1862594F"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1008E253"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3FDF4D97"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74B05F9C"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2D50E7FF"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13E0F316" w14:textId="77777777" w:rsidR="00A57638" w:rsidRPr="00C620CF" w:rsidRDefault="00A57638" w:rsidP="00C620CF">
      <w:pPr>
        <w:spacing w:line="276" w:lineRule="auto"/>
        <w:ind w:firstLine="709"/>
        <w:contextualSpacing/>
        <w:rPr>
          <w:rFonts w:ascii="Times New Roman" w:hAnsi="Times New Roman" w:cs="Times New Roman"/>
          <w:color w:val="auto"/>
        </w:rPr>
        <w:sectPr w:rsidR="00A57638" w:rsidRPr="00C620CF" w:rsidSect="003D432D">
          <w:footerReference w:type="even" r:id="rId52"/>
          <w:footerReference w:type="default" r:id="rId53"/>
          <w:footnotePr>
            <w:numRestart w:val="eachPage"/>
          </w:footnotePr>
          <w:pgSz w:w="11907" w:h="16839" w:code="9"/>
          <w:pgMar w:top="700" w:right="515" w:bottom="566" w:left="710"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A57638" w:rsidRPr="00C620CF" w14:paraId="4D7D52CB" w14:textId="77777777" w:rsidTr="00B66B6F">
        <w:trPr>
          <w:trHeight w:hRule="exact" w:val="3551"/>
        </w:trPr>
        <w:tc>
          <w:tcPr>
            <w:tcW w:w="1354" w:type="dxa"/>
            <w:tcBorders>
              <w:top w:val="single" w:sz="4" w:space="0" w:color="auto"/>
              <w:left w:val="single" w:sz="4" w:space="0" w:color="auto"/>
            </w:tcBorders>
            <w:shd w:val="clear" w:color="auto" w:fill="auto"/>
          </w:tcPr>
          <w:p w14:paraId="37DA577A" w14:textId="77777777" w:rsidR="00A57638" w:rsidRPr="00C620CF" w:rsidRDefault="00E235EB" w:rsidP="00B66B6F">
            <w:pPr>
              <w:pStyle w:val="a6"/>
              <w:framePr w:w="10157" w:h="6302" w:hSpace="523" w:vSpace="5" w:wrap="notBeside" w:vAnchor="text" w:hAnchor="text" w:x="529" w:y="6"/>
              <w:spacing w:line="276" w:lineRule="auto"/>
              <w:ind w:firstLine="0"/>
              <w:contextualSpacing/>
              <w:jc w:val="center"/>
              <w:rPr>
                <w:color w:val="auto"/>
                <w:sz w:val="24"/>
                <w:szCs w:val="24"/>
              </w:rPr>
            </w:pPr>
            <w:r w:rsidRPr="00C620CF">
              <w:rPr>
                <w:rFonts w:eastAsia="Courier New"/>
                <w:color w:val="auto"/>
                <w:sz w:val="24"/>
                <w:szCs w:val="24"/>
              </w:rPr>
              <w:lastRenderedPageBreak/>
              <w:t>В)</w:t>
            </w:r>
          </w:p>
          <w:p w14:paraId="4E5ABDE8" w14:textId="77777777" w:rsidR="00A57638" w:rsidRPr="00C620CF" w:rsidRDefault="00E235EB" w:rsidP="00B66B6F">
            <w:pPr>
              <w:pStyle w:val="a6"/>
              <w:framePr w:w="10157" w:h="6302" w:hSpace="523" w:vSpace="5" w:wrap="notBeside" w:vAnchor="text" w:hAnchor="text" w:x="529" w:y="6"/>
              <w:spacing w:line="276" w:lineRule="auto"/>
              <w:ind w:firstLine="0"/>
              <w:contextualSpacing/>
              <w:jc w:val="center"/>
              <w:rPr>
                <w:color w:val="auto"/>
                <w:sz w:val="24"/>
                <w:szCs w:val="24"/>
              </w:rPr>
            </w:pPr>
            <w:r w:rsidRPr="00C620CF">
              <w:rPr>
                <w:rFonts w:eastAsia="Courier New"/>
                <w:color w:val="auto"/>
                <w:sz w:val="24"/>
                <w:szCs w:val="24"/>
              </w:rPr>
              <w:t>3—4 учебных часа</w:t>
            </w:r>
          </w:p>
        </w:tc>
        <w:tc>
          <w:tcPr>
            <w:tcW w:w="1526" w:type="dxa"/>
            <w:tcBorders>
              <w:top w:val="single" w:sz="4" w:space="0" w:color="auto"/>
              <w:left w:val="single" w:sz="4" w:space="0" w:color="auto"/>
            </w:tcBorders>
            <w:shd w:val="clear" w:color="auto" w:fill="auto"/>
          </w:tcPr>
          <w:p w14:paraId="0A345E47" w14:textId="77777777" w:rsidR="00A57638" w:rsidRPr="00C620CF" w:rsidRDefault="00E235EB" w:rsidP="00B66B6F">
            <w:pPr>
              <w:pStyle w:val="a6"/>
              <w:framePr w:w="10157" w:h="6302" w:hSpace="523" w:vSpace="5" w:wrap="notBeside" w:vAnchor="text" w:hAnchor="text" w:x="529" w:y="6"/>
              <w:spacing w:line="276" w:lineRule="auto"/>
              <w:ind w:left="140" w:hanging="76"/>
              <w:contextualSpacing/>
              <w:jc w:val="center"/>
              <w:rPr>
                <w:color w:val="auto"/>
                <w:sz w:val="24"/>
                <w:szCs w:val="24"/>
              </w:rPr>
            </w:pPr>
            <w:r w:rsidRPr="00C620CF">
              <w:rPr>
                <w:rFonts w:eastAsia="Courier New"/>
                <w:color w:val="auto"/>
                <w:sz w:val="24"/>
                <w:szCs w:val="24"/>
              </w:rPr>
              <w:t>Семейный фольклор</w:t>
            </w:r>
          </w:p>
        </w:tc>
        <w:tc>
          <w:tcPr>
            <w:tcW w:w="2179" w:type="dxa"/>
            <w:tcBorders>
              <w:top w:val="single" w:sz="4" w:space="0" w:color="auto"/>
              <w:left w:val="single" w:sz="4" w:space="0" w:color="auto"/>
            </w:tcBorders>
            <w:shd w:val="clear" w:color="auto" w:fill="auto"/>
          </w:tcPr>
          <w:p w14:paraId="161179FA" w14:textId="77777777" w:rsidR="00A57638" w:rsidRPr="00C620CF" w:rsidRDefault="00E235EB" w:rsidP="00B66B6F">
            <w:pPr>
              <w:pStyle w:val="a6"/>
              <w:framePr w:w="10157" w:h="6302" w:hSpace="523" w:vSpace="5" w:wrap="notBeside" w:vAnchor="text" w:hAnchor="text" w:x="529" w:y="6"/>
              <w:spacing w:line="276" w:lineRule="auto"/>
              <w:ind w:left="160" w:firstLine="79"/>
              <w:contextualSpacing/>
              <w:rPr>
                <w:color w:val="auto"/>
                <w:sz w:val="24"/>
                <w:szCs w:val="24"/>
              </w:rPr>
            </w:pPr>
            <w:r w:rsidRPr="00C620CF">
              <w:rPr>
                <w:rFonts w:eastAsia="Courier New"/>
                <w:color w:val="auto"/>
                <w:sz w:val="24"/>
                <w:szCs w:val="24"/>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14:paraId="3781176E" w14:textId="77777777" w:rsidR="00A57638" w:rsidRPr="00C620CF" w:rsidRDefault="00E235EB" w:rsidP="00C620CF">
            <w:pPr>
              <w:pStyle w:val="a6"/>
              <w:framePr w:w="10157" w:h="6302" w:hSpace="523" w:vSpace="5" w:wrap="notBeside" w:vAnchor="text" w:hAnchor="text" w:x="529" w:y="6"/>
              <w:spacing w:line="276" w:lineRule="auto"/>
              <w:ind w:left="140" w:firstLine="709"/>
              <w:contextualSpacing/>
              <w:rPr>
                <w:color w:val="auto"/>
                <w:sz w:val="24"/>
                <w:szCs w:val="24"/>
              </w:rPr>
            </w:pPr>
            <w:r w:rsidRPr="00C620CF">
              <w:rPr>
                <w:rFonts w:eastAsia="Courier New"/>
                <w:color w:val="auto"/>
                <w:sz w:val="24"/>
                <w:szCs w:val="24"/>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14:paraId="6E6CA5DC" w14:textId="77777777" w:rsidR="00A57638" w:rsidRPr="00C620CF" w:rsidRDefault="0050458E" w:rsidP="00C620CF">
            <w:pPr>
              <w:pStyle w:val="a6"/>
              <w:framePr w:w="10157" w:h="6302" w:hSpace="523" w:vSpace="5" w:wrap="notBeside" w:vAnchor="text" w:hAnchor="text" w:x="529" w:y="6"/>
              <w:spacing w:line="276" w:lineRule="auto"/>
              <w:ind w:firstLine="709"/>
              <w:contextualSpacing/>
              <w:rPr>
                <w:color w:val="auto"/>
                <w:sz w:val="24"/>
                <w:szCs w:val="24"/>
              </w:rPr>
            </w:pPr>
            <w:r w:rsidRPr="00C620CF">
              <w:rPr>
                <w:rFonts w:eastAsia="Courier New"/>
                <w:i/>
                <w:iCs/>
                <w:color w:val="auto"/>
                <w:sz w:val="24"/>
                <w:szCs w:val="24"/>
              </w:rPr>
              <w:t xml:space="preserve">   </w:t>
            </w:r>
            <w:r w:rsidR="00E235EB" w:rsidRPr="00C620CF">
              <w:rPr>
                <w:rFonts w:eastAsia="Courier New"/>
                <w:i/>
                <w:iCs/>
                <w:color w:val="auto"/>
                <w:sz w:val="24"/>
                <w:szCs w:val="24"/>
              </w:rPr>
              <w:t>На выбор или факультативно</w:t>
            </w:r>
          </w:p>
          <w:p w14:paraId="5923CD06" w14:textId="77777777" w:rsidR="00A57638" w:rsidRPr="00C620CF" w:rsidRDefault="00E235EB" w:rsidP="00C620CF">
            <w:pPr>
              <w:pStyle w:val="a6"/>
              <w:framePr w:w="10157" w:h="6302" w:hSpace="523" w:vSpace="5" w:wrap="notBeside" w:vAnchor="text" w:hAnchor="text" w:x="529" w:y="6"/>
              <w:spacing w:line="276" w:lineRule="auto"/>
              <w:ind w:left="140" w:firstLine="709"/>
              <w:contextualSpacing/>
              <w:rPr>
                <w:color w:val="auto"/>
                <w:sz w:val="24"/>
                <w:szCs w:val="24"/>
              </w:rPr>
            </w:pPr>
            <w:r w:rsidRPr="00C620CF">
              <w:rPr>
                <w:rFonts w:eastAsia="Courier New"/>
                <w:color w:val="auto"/>
                <w:sz w:val="24"/>
                <w:szCs w:val="24"/>
              </w:rPr>
              <w:t>Реконструкция фольклорного обряда или его фрагмента. Исследовательские проекты по теме «Жанры семейного фольклора»</w:t>
            </w:r>
          </w:p>
        </w:tc>
      </w:tr>
      <w:tr w:rsidR="00A57638" w:rsidRPr="00C620CF" w14:paraId="177A24F5" w14:textId="77777777" w:rsidTr="00B66B6F">
        <w:trPr>
          <w:trHeight w:hRule="exact" w:val="6379"/>
        </w:trPr>
        <w:tc>
          <w:tcPr>
            <w:tcW w:w="1354" w:type="dxa"/>
            <w:tcBorders>
              <w:top w:val="single" w:sz="4" w:space="0" w:color="auto"/>
              <w:left w:val="single" w:sz="4" w:space="0" w:color="auto"/>
              <w:bottom w:val="single" w:sz="4" w:space="0" w:color="auto"/>
            </w:tcBorders>
            <w:shd w:val="clear" w:color="auto" w:fill="auto"/>
          </w:tcPr>
          <w:p w14:paraId="5BDE1A00" w14:textId="77777777" w:rsidR="00A57638" w:rsidRPr="00C620CF" w:rsidRDefault="00E235EB" w:rsidP="00B66B6F">
            <w:pPr>
              <w:pStyle w:val="a6"/>
              <w:framePr w:w="10157" w:h="6302" w:hSpace="523" w:vSpace="5" w:wrap="notBeside" w:vAnchor="text" w:hAnchor="text" w:x="529" w:y="6"/>
              <w:spacing w:line="276" w:lineRule="auto"/>
              <w:ind w:firstLine="0"/>
              <w:contextualSpacing/>
              <w:jc w:val="center"/>
              <w:rPr>
                <w:color w:val="auto"/>
                <w:sz w:val="24"/>
                <w:szCs w:val="24"/>
              </w:rPr>
            </w:pPr>
            <w:r w:rsidRPr="00C620CF">
              <w:rPr>
                <w:rFonts w:eastAsia="Courier New"/>
                <w:color w:val="auto"/>
                <w:sz w:val="24"/>
                <w:szCs w:val="24"/>
              </w:rPr>
              <w:t>Г)</w:t>
            </w:r>
          </w:p>
          <w:p w14:paraId="72984D2F" w14:textId="77777777" w:rsidR="00A57638" w:rsidRPr="00C620CF" w:rsidRDefault="00E235EB" w:rsidP="00B66B6F">
            <w:pPr>
              <w:pStyle w:val="a6"/>
              <w:framePr w:w="10157" w:h="6302" w:hSpace="523" w:vSpace="5" w:wrap="notBeside" w:vAnchor="text" w:hAnchor="text" w:x="529" w:y="6"/>
              <w:spacing w:line="276" w:lineRule="auto"/>
              <w:ind w:firstLine="0"/>
              <w:contextualSpacing/>
              <w:jc w:val="center"/>
              <w:rPr>
                <w:color w:val="auto"/>
                <w:sz w:val="24"/>
                <w:szCs w:val="24"/>
              </w:rPr>
            </w:pPr>
            <w:r w:rsidRPr="00C620CF">
              <w:rPr>
                <w:rFonts w:eastAsia="Courier New"/>
                <w:color w:val="auto"/>
                <w:sz w:val="24"/>
                <w:szCs w:val="24"/>
              </w:rPr>
              <w:t>3—4 учебных часа</w:t>
            </w:r>
          </w:p>
        </w:tc>
        <w:tc>
          <w:tcPr>
            <w:tcW w:w="1526" w:type="dxa"/>
            <w:tcBorders>
              <w:top w:val="single" w:sz="4" w:space="0" w:color="auto"/>
              <w:left w:val="single" w:sz="4" w:space="0" w:color="auto"/>
              <w:bottom w:val="single" w:sz="4" w:space="0" w:color="auto"/>
            </w:tcBorders>
            <w:shd w:val="clear" w:color="auto" w:fill="auto"/>
          </w:tcPr>
          <w:p w14:paraId="57D60673" w14:textId="77777777" w:rsidR="00A57638" w:rsidRPr="00C620CF" w:rsidRDefault="00E235EB" w:rsidP="00B66B6F">
            <w:pPr>
              <w:pStyle w:val="a6"/>
              <w:framePr w:w="10157" w:h="6302" w:hSpace="523" w:vSpace="5" w:wrap="notBeside" w:vAnchor="text" w:hAnchor="text" w:x="529" w:y="6"/>
              <w:spacing w:line="276" w:lineRule="auto"/>
              <w:ind w:left="140" w:hanging="76"/>
              <w:contextualSpacing/>
              <w:jc w:val="center"/>
              <w:rPr>
                <w:color w:val="auto"/>
                <w:sz w:val="24"/>
                <w:szCs w:val="24"/>
              </w:rPr>
            </w:pPr>
            <w:r w:rsidRPr="00C620CF">
              <w:rPr>
                <w:rFonts w:eastAsia="Courier New"/>
                <w:color w:val="auto"/>
                <w:sz w:val="24"/>
                <w:szCs w:val="24"/>
              </w:rPr>
              <w:t>Наш край сегодня</w:t>
            </w:r>
          </w:p>
        </w:tc>
        <w:tc>
          <w:tcPr>
            <w:tcW w:w="2179" w:type="dxa"/>
            <w:tcBorders>
              <w:top w:val="single" w:sz="4" w:space="0" w:color="auto"/>
              <w:left w:val="single" w:sz="4" w:space="0" w:color="auto"/>
              <w:bottom w:val="single" w:sz="4" w:space="0" w:color="auto"/>
            </w:tcBorders>
            <w:shd w:val="clear" w:color="auto" w:fill="auto"/>
          </w:tcPr>
          <w:p w14:paraId="48C245B7" w14:textId="77777777" w:rsidR="00A57638" w:rsidRPr="00C620CF" w:rsidRDefault="00E235EB" w:rsidP="00B66B6F">
            <w:pPr>
              <w:pStyle w:val="a6"/>
              <w:framePr w:w="10157" w:h="6302" w:hSpace="523" w:vSpace="5" w:wrap="notBeside" w:vAnchor="text" w:hAnchor="text" w:x="529" w:y="6"/>
              <w:spacing w:line="276" w:lineRule="auto"/>
              <w:ind w:left="160" w:firstLine="79"/>
              <w:contextualSpacing/>
              <w:rPr>
                <w:color w:val="auto"/>
                <w:sz w:val="24"/>
                <w:szCs w:val="24"/>
              </w:rPr>
            </w:pPr>
            <w:r w:rsidRPr="00C620CF">
              <w:rPr>
                <w:rFonts w:eastAsia="Courier New"/>
                <w:color w:val="auto"/>
                <w:sz w:val="24"/>
                <w:szCs w:val="24"/>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5FF95273" w14:textId="77777777" w:rsidR="00A57638" w:rsidRPr="00C620CF" w:rsidRDefault="00E235EB" w:rsidP="00C620CF">
            <w:pPr>
              <w:pStyle w:val="a6"/>
              <w:framePr w:w="10157" w:h="6302" w:hSpace="523" w:vSpace="5" w:wrap="notBeside" w:vAnchor="text" w:hAnchor="text" w:x="529" w:y="6"/>
              <w:spacing w:line="276" w:lineRule="auto"/>
              <w:ind w:left="140" w:firstLine="709"/>
              <w:contextualSpacing/>
              <w:rPr>
                <w:color w:val="auto"/>
                <w:sz w:val="24"/>
                <w:szCs w:val="24"/>
              </w:rPr>
            </w:pPr>
            <w:r w:rsidRPr="00C620CF">
              <w:rPr>
                <w:rFonts w:eastAsia="Courier New"/>
                <w:color w:val="auto"/>
                <w:sz w:val="24"/>
                <w:szCs w:val="24"/>
              </w:rPr>
              <w:t>Разучивание и исполнение гимна республики, города; песен местных композиторов.</w:t>
            </w:r>
          </w:p>
          <w:p w14:paraId="7ADCDEDD" w14:textId="77777777" w:rsidR="0050458E" w:rsidRPr="00C620CF" w:rsidRDefault="00E235EB" w:rsidP="00C620CF">
            <w:pPr>
              <w:pStyle w:val="a6"/>
              <w:framePr w:w="10157" w:h="6302" w:hSpace="523" w:vSpace="5" w:wrap="notBeside" w:vAnchor="text" w:hAnchor="text" w:x="529" w:y="6"/>
              <w:spacing w:line="276" w:lineRule="auto"/>
              <w:ind w:left="140" w:firstLine="709"/>
              <w:contextualSpacing/>
              <w:rPr>
                <w:rFonts w:eastAsia="Courier New"/>
                <w:color w:val="auto"/>
                <w:sz w:val="24"/>
                <w:szCs w:val="24"/>
              </w:rPr>
            </w:pPr>
            <w:r w:rsidRPr="00C620CF">
              <w:rPr>
                <w:rFonts w:eastAsia="Courier New"/>
                <w:color w:val="auto"/>
                <w:sz w:val="24"/>
                <w:szCs w:val="24"/>
              </w:rPr>
              <w:t xml:space="preserve">Знакомство с творческой биографией, деятельностью местных мастеров культуры и искусства. </w:t>
            </w:r>
          </w:p>
          <w:p w14:paraId="065EC35E" w14:textId="77777777" w:rsidR="00A57638" w:rsidRPr="00C620CF" w:rsidRDefault="00E235EB" w:rsidP="00C620CF">
            <w:pPr>
              <w:pStyle w:val="a6"/>
              <w:framePr w:w="10157" w:h="6302" w:hSpace="523" w:vSpace="5" w:wrap="notBeside" w:vAnchor="text" w:hAnchor="text" w:x="529" w:y="6"/>
              <w:spacing w:line="276" w:lineRule="auto"/>
              <w:ind w:left="140" w:firstLine="709"/>
              <w:contextualSpacing/>
              <w:rPr>
                <w:color w:val="auto"/>
                <w:sz w:val="24"/>
                <w:szCs w:val="24"/>
              </w:rPr>
            </w:pPr>
            <w:r w:rsidRPr="00C620CF">
              <w:rPr>
                <w:rFonts w:eastAsia="Courier New"/>
                <w:i/>
                <w:iCs/>
                <w:color w:val="auto"/>
                <w:sz w:val="24"/>
                <w:szCs w:val="24"/>
              </w:rPr>
              <w:t>На выбор или факультативно</w:t>
            </w:r>
          </w:p>
          <w:p w14:paraId="7C79A305" w14:textId="77777777" w:rsidR="00A57638" w:rsidRPr="00C620CF" w:rsidRDefault="00E235EB" w:rsidP="00C620CF">
            <w:pPr>
              <w:pStyle w:val="a6"/>
              <w:framePr w:w="10157" w:h="6302" w:hSpace="523" w:vSpace="5" w:wrap="notBeside" w:vAnchor="text" w:hAnchor="text" w:x="529" w:y="6"/>
              <w:spacing w:line="276" w:lineRule="auto"/>
              <w:ind w:left="140" w:firstLine="709"/>
              <w:contextualSpacing/>
              <w:rPr>
                <w:color w:val="auto"/>
                <w:sz w:val="24"/>
                <w:szCs w:val="24"/>
              </w:rPr>
            </w:pPr>
            <w:r w:rsidRPr="00C620CF">
              <w:rPr>
                <w:rFonts w:eastAsia="Courier New"/>
                <w:color w:val="auto"/>
                <w:sz w:val="24"/>
                <w:szCs w:val="24"/>
              </w:rPr>
              <w:t>Посещение местных музыкальных театров, музеев, концертов; написание отзыва с анализом спектакля, концерта, экскурсии.</w:t>
            </w:r>
          </w:p>
          <w:p w14:paraId="616FE7A8" w14:textId="77777777" w:rsidR="00A57638" w:rsidRPr="00C620CF" w:rsidRDefault="00E235EB" w:rsidP="00C620CF">
            <w:pPr>
              <w:pStyle w:val="a6"/>
              <w:framePr w:w="10157" w:h="6302" w:hSpace="523" w:vSpace="5" w:wrap="notBeside" w:vAnchor="text" w:hAnchor="text" w:x="529" w:y="6"/>
              <w:spacing w:line="276" w:lineRule="auto"/>
              <w:ind w:left="140" w:firstLine="709"/>
              <w:contextualSpacing/>
              <w:rPr>
                <w:color w:val="auto"/>
                <w:sz w:val="24"/>
                <w:szCs w:val="24"/>
              </w:rPr>
            </w:pPr>
            <w:r w:rsidRPr="00C620CF">
              <w:rPr>
                <w:rFonts w:eastAsia="Courier New"/>
                <w:color w:val="auto"/>
                <w:sz w:val="24"/>
                <w:szCs w:val="24"/>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1D170727" w14:textId="77777777" w:rsidR="00A57638" w:rsidRPr="00C620CF" w:rsidRDefault="00E235EB" w:rsidP="00C620CF">
            <w:pPr>
              <w:pStyle w:val="a6"/>
              <w:framePr w:w="10157" w:h="6302" w:hSpace="523" w:vSpace="5" w:wrap="notBeside" w:vAnchor="text" w:hAnchor="text" w:x="529" w:y="6"/>
              <w:spacing w:line="276" w:lineRule="auto"/>
              <w:ind w:left="140" w:firstLine="709"/>
              <w:contextualSpacing/>
              <w:rPr>
                <w:color w:val="auto"/>
                <w:sz w:val="24"/>
                <w:szCs w:val="24"/>
              </w:rPr>
            </w:pPr>
            <w:r w:rsidRPr="00C620CF">
              <w:rPr>
                <w:rFonts w:eastAsia="Courier New"/>
                <w:color w:val="auto"/>
                <w:sz w:val="24"/>
                <w:szCs w:val="24"/>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4C0C268A" w14:textId="77777777" w:rsidR="00A57638" w:rsidRPr="00C620CF" w:rsidRDefault="00E235EB" w:rsidP="00C620CF">
      <w:pPr>
        <w:spacing w:line="276" w:lineRule="auto"/>
        <w:ind w:firstLine="709"/>
        <w:contextualSpacing/>
        <w:rPr>
          <w:rFonts w:ascii="Times New Roman" w:hAnsi="Times New Roman" w:cs="Times New Roman"/>
          <w:color w:val="auto"/>
        </w:rPr>
      </w:pPr>
      <w:r w:rsidRPr="00C620CF">
        <w:rPr>
          <w:rFonts w:ascii="Times New Roman" w:hAnsi="Times New Roman" w:cs="Times New Roman"/>
          <w:color w:val="auto"/>
        </w:rPr>
        <w:br w:type="page"/>
      </w:r>
    </w:p>
    <w:p w14:paraId="092F6B8E" w14:textId="2D43218F" w:rsidR="00A57638" w:rsidRPr="00C620CF" w:rsidRDefault="006B14E0" w:rsidP="00C620CF">
      <w:pPr>
        <w:pStyle w:val="af5"/>
        <w:spacing w:line="276" w:lineRule="auto"/>
        <w:ind w:left="567" w:firstLine="709"/>
        <w:contextualSpacing/>
        <w:rPr>
          <w:rFonts w:ascii="Times New Roman" w:hAnsi="Times New Roman" w:cs="Times New Roman"/>
          <w:sz w:val="24"/>
          <w:szCs w:val="24"/>
        </w:rPr>
      </w:pPr>
      <w:r w:rsidRPr="00C620CF">
        <w:rPr>
          <w:rFonts w:ascii="Times New Roman" w:hAnsi="Times New Roman" w:cs="Times New Roman"/>
          <w:noProof/>
          <w:sz w:val="24"/>
          <w:szCs w:val="24"/>
          <w:lang w:bidi="ar-SA"/>
        </w:rPr>
        <w:lastRenderedPageBreak/>
        <mc:AlternateContent>
          <mc:Choice Requires="wps">
            <w:drawing>
              <wp:anchor distT="0" distB="0" distL="114300" distR="114300" simplePos="0" relativeHeight="125829390" behindDoc="0" locked="0" layoutInCell="1" allowOverlap="1" wp14:anchorId="2AFFAF60" wp14:editId="246CE758">
                <wp:simplePos x="0" y="0"/>
                <wp:positionH relativeFrom="page">
                  <wp:posOffset>706755</wp:posOffset>
                </wp:positionH>
                <wp:positionV relativeFrom="margin">
                  <wp:posOffset>297815</wp:posOffset>
                </wp:positionV>
                <wp:extent cx="6452870" cy="2647950"/>
                <wp:effectExtent l="0" t="0" r="0" b="0"/>
                <wp:wrapTopAndBottom/>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2870" cy="264795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CE4351"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CE4351" w:rsidRPr="001B7D17" w:rsidRDefault="00CE4351" w:rsidP="00DC36EB">
                                  <w:pPr>
                                    <w:pStyle w:val="a6"/>
                                    <w:spacing w:line="240" w:lineRule="auto"/>
                                    <w:ind w:firstLine="0"/>
                                    <w:rPr>
                                      <w:b/>
                                      <w:bCs/>
                                      <w:sz w:val="24"/>
                                      <w:szCs w:val="24"/>
                                    </w:rPr>
                                  </w:pPr>
                                  <w:r w:rsidRPr="001B7D17">
                                    <w:rPr>
                                      <w:b/>
                                      <w:bCs/>
                                      <w:sz w:val="24"/>
                                      <w:szCs w:val="24"/>
                                    </w:rPr>
                                    <w:t>№ блока, кол-во часов</w:t>
                                  </w:r>
                                </w:p>
                              </w:tc>
                              <w:tc>
                                <w:tcPr>
                                  <w:tcW w:w="1334" w:type="dxa"/>
                                  <w:tcBorders>
                                    <w:top w:val="single" w:sz="4" w:space="0" w:color="auto"/>
                                    <w:left w:val="single" w:sz="4" w:space="0" w:color="auto"/>
                                  </w:tcBorders>
                                  <w:shd w:val="clear" w:color="auto" w:fill="auto"/>
                                </w:tcPr>
                                <w:p w14:paraId="56077415" w14:textId="77777777" w:rsidR="00CE4351" w:rsidRPr="001B7D17" w:rsidRDefault="00CE4351" w:rsidP="00DC36EB">
                                  <w:pPr>
                                    <w:pStyle w:val="a6"/>
                                    <w:spacing w:line="240" w:lineRule="auto"/>
                                    <w:ind w:firstLine="400"/>
                                    <w:rPr>
                                      <w:b/>
                                      <w:bCs/>
                                      <w:sz w:val="24"/>
                                      <w:szCs w:val="24"/>
                                    </w:rPr>
                                  </w:pPr>
                                  <w:r w:rsidRPr="001B7D17">
                                    <w:rPr>
                                      <w:b/>
                                      <w:bCs/>
                                      <w:sz w:val="24"/>
                                      <w:szCs w:val="24"/>
                                    </w:rPr>
                                    <w:t>Темы</w:t>
                                  </w:r>
                                </w:p>
                              </w:tc>
                              <w:tc>
                                <w:tcPr>
                                  <w:tcW w:w="2054" w:type="dxa"/>
                                  <w:tcBorders>
                                    <w:top w:val="single" w:sz="4" w:space="0" w:color="auto"/>
                                    <w:left w:val="single" w:sz="4" w:space="0" w:color="auto"/>
                                  </w:tcBorders>
                                  <w:shd w:val="clear" w:color="auto" w:fill="auto"/>
                                </w:tcPr>
                                <w:p w14:paraId="76FD3227" w14:textId="77777777" w:rsidR="00CE4351" w:rsidRPr="001B7D17" w:rsidRDefault="00CE4351" w:rsidP="00DC36EB">
                                  <w:pPr>
                                    <w:pStyle w:val="a6"/>
                                    <w:spacing w:line="240" w:lineRule="auto"/>
                                    <w:ind w:firstLine="460"/>
                                    <w:rPr>
                                      <w:b/>
                                      <w:bCs/>
                                      <w:sz w:val="24"/>
                                      <w:szCs w:val="24"/>
                                    </w:rPr>
                                  </w:pPr>
                                  <w:r w:rsidRPr="001B7D17">
                                    <w:rPr>
                                      <w:b/>
                                      <w:bCs/>
                                      <w:sz w:val="24"/>
                                      <w:szCs w:val="24"/>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CE4351" w:rsidRPr="001B7D17" w:rsidRDefault="00CE4351" w:rsidP="00DC36EB">
                                  <w:pPr>
                                    <w:pStyle w:val="a6"/>
                                    <w:spacing w:line="240" w:lineRule="auto"/>
                                    <w:ind w:firstLine="0"/>
                                    <w:rPr>
                                      <w:b/>
                                      <w:bCs/>
                                      <w:sz w:val="24"/>
                                      <w:szCs w:val="24"/>
                                    </w:rPr>
                                  </w:pPr>
                                  <w:r w:rsidRPr="001B7D17">
                                    <w:rPr>
                                      <w:b/>
                                      <w:bCs/>
                                      <w:sz w:val="24"/>
                                      <w:szCs w:val="24"/>
                                    </w:rPr>
                                    <w:t xml:space="preserve">Виды деятельности </w:t>
                                  </w:r>
                                  <w:proofErr w:type="gramStart"/>
                                  <w:r w:rsidRPr="001B7D17">
                                    <w:rPr>
                                      <w:b/>
                                      <w:bCs/>
                                      <w:sz w:val="24"/>
                                      <w:szCs w:val="24"/>
                                    </w:rPr>
                                    <w:t>обучающихся</w:t>
                                  </w:r>
                                  <w:proofErr w:type="gramEnd"/>
                                </w:p>
                              </w:tc>
                            </w:tr>
                            <w:tr w:rsidR="00CE4351" w14:paraId="1273E927" w14:textId="77777777" w:rsidTr="001B7D17">
                              <w:trPr>
                                <w:trHeight w:hRule="exact" w:val="3641"/>
                              </w:trPr>
                              <w:tc>
                                <w:tcPr>
                                  <w:tcW w:w="1272" w:type="dxa"/>
                                  <w:tcBorders>
                                    <w:top w:val="single" w:sz="4" w:space="0" w:color="auto"/>
                                    <w:left w:val="single" w:sz="4" w:space="0" w:color="auto"/>
                                    <w:bottom w:val="single" w:sz="4" w:space="0" w:color="auto"/>
                                  </w:tcBorders>
                                  <w:shd w:val="clear" w:color="auto" w:fill="auto"/>
                                </w:tcPr>
                                <w:p w14:paraId="4F2FD46D" w14:textId="77777777" w:rsidR="00CE4351" w:rsidRPr="001B7D17" w:rsidRDefault="00CE4351" w:rsidP="00DC36EB">
                                  <w:pPr>
                                    <w:pStyle w:val="a6"/>
                                    <w:spacing w:line="240" w:lineRule="auto"/>
                                    <w:ind w:left="140" w:firstLine="0"/>
                                    <w:rPr>
                                      <w:rFonts w:eastAsia="Courier New"/>
                                      <w:color w:val="auto"/>
                                      <w:sz w:val="24"/>
                                      <w:szCs w:val="24"/>
                                    </w:rPr>
                                  </w:pPr>
                                  <w:r w:rsidRPr="001B7D17">
                                    <w:rPr>
                                      <w:rFonts w:eastAsia="Courier New"/>
                                      <w:color w:val="auto"/>
                                      <w:sz w:val="24"/>
                                      <w:szCs w:val="24"/>
                                    </w:rPr>
                                    <w:t xml:space="preserve">А) 3—4 </w:t>
                                  </w:r>
                                  <w:proofErr w:type="gramStart"/>
                                  <w:r w:rsidRPr="001B7D17">
                                    <w:rPr>
                                      <w:rFonts w:eastAsia="Courier New"/>
                                      <w:color w:val="auto"/>
                                      <w:sz w:val="24"/>
                                      <w:szCs w:val="24"/>
                                    </w:rPr>
                                    <w:t>учебных</w:t>
                                  </w:r>
                                  <w:proofErr w:type="gramEnd"/>
                                  <w:r w:rsidRPr="001B7D17">
                                    <w:rPr>
                                      <w:rFonts w:eastAsia="Courier New"/>
                                      <w:color w:val="auto"/>
                                      <w:sz w:val="24"/>
                                      <w:szCs w:val="24"/>
                                    </w:rPr>
                                    <w:t xml:space="preserve">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CE4351" w:rsidRPr="001B7D17" w:rsidRDefault="00CE4351" w:rsidP="00DC36EB">
                                  <w:pPr>
                                    <w:pStyle w:val="a6"/>
                                    <w:spacing w:line="240" w:lineRule="auto"/>
                                    <w:ind w:left="140" w:firstLine="0"/>
                                    <w:rPr>
                                      <w:rFonts w:eastAsia="Courier New"/>
                                      <w:color w:val="auto"/>
                                      <w:sz w:val="24"/>
                                      <w:szCs w:val="24"/>
                                    </w:rPr>
                                  </w:pPr>
                                  <w:r w:rsidRPr="001B7D17">
                                    <w:rPr>
                                      <w:rFonts w:eastAsia="Courier New"/>
                                      <w:color w:val="auto"/>
                                      <w:sz w:val="24"/>
                                      <w:szCs w:val="24"/>
                                    </w:rPr>
                                    <w:t>Россия — наш об</w:t>
                                  </w:r>
                                  <w:r w:rsidRPr="001B7D17">
                                    <w:rPr>
                                      <w:rFonts w:eastAsia="Courier New"/>
                                      <w:color w:val="auto"/>
                                      <w:sz w:val="24"/>
                                      <w:szCs w:val="24"/>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CE4351" w:rsidRPr="001B7D17" w:rsidRDefault="00CE4351" w:rsidP="00DC36EB">
                                  <w:pPr>
                                    <w:pStyle w:val="a6"/>
                                    <w:spacing w:line="240" w:lineRule="auto"/>
                                    <w:ind w:left="140" w:firstLine="0"/>
                                    <w:rPr>
                                      <w:rFonts w:eastAsia="Courier New"/>
                                      <w:color w:val="auto"/>
                                      <w:sz w:val="24"/>
                                      <w:szCs w:val="24"/>
                                    </w:rPr>
                                  </w:pPr>
                                  <w:r w:rsidRPr="001B7D17">
                                    <w:rPr>
                                      <w:rFonts w:eastAsia="Courier New"/>
                                      <w:color w:val="auto"/>
                                      <w:sz w:val="24"/>
                                      <w:szCs w:val="24"/>
                                    </w:rPr>
                                    <w:t>Богатство и раз</w:t>
                                  </w:r>
                                  <w:r w:rsidRPr="001B7D17">
                                    <w:rPr>
                                      <w:rFonts w:eastAsia="Courier New"/>
                                      <w:color w:val="auto"/>
                                      <w:sz w:val="24"/>
                                      <w:szCs w:val="24"/>
                                    </w:rPr>
                                    <w:softHyphen/>
                                    <w:t>нообразие фоль</w:t>
                                  </w:r>
                                  <w:r w:rsidRPr="001B7D17">
                                    <w:rPr>
                                      <w:rFonts w:eastAsia="Courier New"/>
                                      <w:color w:val="auto"/>
                                      <w:sz w:val="24"/>
                                      <w:szCs w:val="24"/>
                                    </w:rPr>
                                    <w:softHyphen/>
                                    <w:t>клорных тради</w:t>
                                  </w:r>
                                  <w:r w:rsidRPr="001B7D17">
                                    <w:rPr>
                                      <w:rFonts w:eastAsia="Courier New"/>
                                      <w:color w:val="auto"/>
                                      <w:sz w:val="24"/>
                                      <w:szCs w:val="24"/>
                                    </w:rPr>
                                    <w:softHyphen/>
                                    <w:t>ций народов на</w:t>
                                  </w:r>
                                  <w:r w:rsidRPr="001B7D17">
                                    <w:rPr>
                                      <w:rFonts w:eastAsia="Courier New"/>
                                      <w:color w:val="auto"/>
                                      <w:sz w:val="24"/>
                                      <w:szCs w:val="24"/>
                                    </w:rPr>
                                    <w:softHyphen/>
                                    <w:t>шей страны.</w:t>
                                  </w:r>
                                </w:p>
                                <w:p w14:paraId="4DD9CBFA" w14:textId="77777777" w:rsidR="00CE4351" w:rsidRPr="001B7D17" w:rsidRDefault="00CE4351" w:rsidP="00DC36EB">
                                  <w:pPr>
                                    <w:pStyle w:val="a6"/>
                                    <w:spacing w:line="240" w:lineRule="auto"/>
                                    <w:ind w:left="140" w:firstLine="0"/>
                                    <w:rPr>
                                      <w:rFonts w:eastAsia="Courier New"/>
                                      <w:color w:val="auto"/>
                                      <w:sz w:val="24"/>
                                      <w:szCs w:val="24"/>
                                    </w:rPr>
                                  </w:pPr>
                                  <w:r w:rsidRPr="001B7D17">
                                    <w:rPr>
                                      <w:rFonts w:eastAsia="Courier New"/>
                                      <w:color w:val="auto"/>
                                      <w:sz w:val="24"/>
                                      <w:szCs w:val="24"/>
                                    </w:rPr>
                                    <w:t>Музыка наших соседей, музыка других регионов</w:t>
                                  </w:r>
                                  <w:proofErr w:type="gramStart"/>
                                  <w:r w:rsidRPr="001B7D17">
                                    <w:rPr>
                                      <w:rFonts w:eastAsia="Courier New"/>
                                      <w:color w:val="auto"/>
                                      <w:sz w:val="24"/>
                                      <w:szCs w:val="24"/>
                                      <w:vertAlign w:val="superscript"/>
                                    </w:rPr>
                                    <w:t>2</w:t>
                                  </w:r>
                                  <w:proofErr w:type="gramEnd"/>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CE4351" w:rsidRPr="001B7D17" w:rsidRDefault="00CE4351" w:rsidP="00DC36EB">
                                  <w:pPr>
                                    <w:pStyle w:val="a6"/>
                                    <w:spacing w:line="240" w:lineRule="auto"/>
                                    <w:ind w:left="140" w:firstLine="0"/>
                                    <w:rPr>
                                      <w:rFonts w:eastAsia="Courier New"/>
                                      <w:color w:val="auto"/>
                                      <w:sz w:val="24"/>
                                      <w:szCs w:val="24"/>
                                    </w:rPr>
                                  </w:pPr>
                                  <w:r w:rsidRPr="001B7D17">
                                    <w:rPr>
                                      <w:rFonts w:eastAsia="Courier New"/>
                                      <w:color w:val="auto"/>
                                      <w:sz w:val="24"/>
                                      <w:szCs w:val="24"/>
                                    </w:rPr>
                                    <w:t>Знакомство со звучанием фольклорных образцов близ</w:t>
                                  </w:r>
                                  <w:r w:rsidRPr="001B7D17">
                                    <w:rPr>
                                      <w:rFonts w:eastAsia="Courier New"/>
                                      <w:color w:val="auto"/>
                                      <w:sz w:val="24"/>
                                      <w:szCs w:val="24"/>
                                    </w:rPr>
                                    <w:softHyphen/>
                                    <w:t>ких и далёких регионов в аудио- и видеозаписи.</w:t>
                                  </w:r>
                                </w:p>
                                <w:p w14:paraId="532FA372" w14:textId="77777777" w:rsidR="00CE4351" w:rsidRPr="001B7D17" w:rsidRDefault="00CE4351" w:rsidP="00DC36EB">
                                  <w:pPr>
                                    <w:pStyle w:val="a6"/>
                                    <w:spacing w:line="240" w:lineRule="auto"/>
                                    <w:ind w:left="140" w:firstLine="160"/>
                                    <w:rPr>
                                      <w:rFonts w:eastAsia="Courier New"/>
                                      <w:color w:val="auto"/>
                                      <w:sz w:val="24"/>
                                      <w:szCs w:val="24"/>
                                    </w:rPr>
                                  </w:pPr>
                                  <w:r w:rsidRPr="001B7D17">
                                    <w:rPr>
                                      <w:rFonts w:eastAsia="Courier New"/>
                                      <w:color w:val="auto"/>
                                      <w:sz w:val="24"/>
                                      <w:szCs w:val="24"/>
                                    </w:rPr>
                                    <w:t>Определение на слух:</w:t>
                                  </w:r>
                                </w:p>
                                <w:p w14:paraId="659E372F" w14:textId="77777777" w:rsidR="00CE4351" w:rsidRPr="001B7D17" w:rsidRDefault="00CE4351" w:rsidP="00DC36EB">
                                  <w:pPr>
                                    <w:pStyle w:val="a6"/>
                                    <w:numPr>
                                      <w:ilvl w:val="0"/>
                                      <w:numId w:val="199"/>
                                    </w:numPr>
                                    <w:tabs>
                                      <w:tab w:val="left" w:pos="443"/>
                                    </w:tabs>
                                    <w:spacing w:line="240" w:lineRule="auto"/>
                                    <w:ind w:left="140" w:firstLine="0"/>
                                    <w:rPr>
                                      <w:rFonts w:eastAsia="Courier New"/>
                                      <w:color w:val="auto"/>
                                      <w:sz w:val="24"/>
                                      <w:szCs w:val="24"/>
                                    </w:rPr>
                                  </w:pPr>
                                  <w:r w:rsidRPr="001B7D17">
                                    <w:rPr>
                                      <w:rFonts w:eastAsia="Courier New"/>
                                      <w:color w:val="auto"/>
                                      <w:sz w:val="24"/>
                                      <w:szCs w:val="24"/>
                                    </w:rPr>
                                    <w:t>принадлежности к народной или композиторской музыке;</w:t>
                                  </w:r>
                                </w:p>
                                <w:p w14:paraId="01B80010" w14:textId="77777777" w:rsidR="00CE4351" w:rsidRPr="001B7D17" w:rsidRDefault="00CE4351" w:rsidP="00DC36EB">
                                  <w:pPr>
                                    <w:pStyle w:val="a6"/>
                                    <w:numPr>
                                      <w:ilvl w:val="0"/>
                                      <w:numId w:val="199"/>
                                    </w:numPr>
                                    <w:tabs>
                                      <w:tab w:val="left" w:pos="443"/>
                                    </w:tabs>
                                    <w:spacing w:line="240" w:lineRule="auto"/>
                                    <w:ind w:left="140" w:firstLine="0"/>
                                    <w:rPr>
                                      <w:rFonts w:eastAsia="Courier New"/>
                                      <w:color w:val="auto"/>
                                      <w:sz w:val="24"/>
                                      <w:szCs w:val="24"/>
                                    </w:rPr>
                                  </w:pPr>
                                  <w:r w:rsidRPr="001B7D17">
                                    <w:rPr>
                                      <w:rFonts w:eastAsia="Courier New"/>
                                      <w:color w:val="auto"/>
                                      <w:sz w:val="24"/>
                                      <w:szCs w:val="24"/>
                                    </w:rPr>
                                    <w:t>исполнительского состава (вокального, инструмен</w:t>
                                  </w:r>
                                  <w:r w:rsidRPr="001B7D17">
                                    <w:rPr>
                                      <w:rFonts w:eastAsia="Courier New"/>
                                      <w:color w:val="auto"/>
                                      <w:sz w:val="24"/>
                                      <w:szCs w:val="24"/>
                                    </w:rPr>
                                    <w:softHyphen/>
                                    <w:t>тального, смешанного);</w:t>
                                  </w:r>
                                </w:p>
                                <w:p w14:paraId="0AE70E34" w14:textId="77777777" w:rsidR="00CE4351" w:rsidRPr="001B7D17" w:rsidRDefault="00CE4351" w:rsidP="00DC36EB">
                                  <w:pPr>
                                    <w:pStyle w:val="a6"/>
                                    <w:numPr>
                                      <w:ilvl w:val="0"/>
                                      <w:numId w:val="199"/>
                                    </w:numPr>
                                    <w:tabs>
                                      <w:tab w:val="left" w:pos="443"/>
                                    </w:tabs>
                                    <w:spacing w:line="240" w:lineRule="auto"/>
                                    <w:ind w:left="140" w:firstLine="160"/>
                                    <w:rPr>
                                      <w:rFonts w:eastAsia="Courier New"/>
                                      <w:color w:val="auto"/>
                                      <w:sz w:val="24"/>
                                      <w:szCs w:val="24"/>
                                    </w:rPr>
                                  </w:pPr>
                                  <w:r w:rsidRPr="001B7D17">
                                    <w:rPr>
                                      <w:rFonts w:eastAsia="Courier New"/>
                                      <w:color w:val="auto"/>
                                      <w:sz w:val="24"/>
                                      <w:szCs w:val="24"/>
                                    </w:rPr>
                                    <w:t>жанра, характера музыки.</w:t>
                                  </w:r>
                                </w:p>
                                <w:p w14:paraId="5D1890B2" w14:textId="77777777" w:rsidR="00CE4351" w:rsidRPr="001B7D17" w:rsidRDefault="00CE4351" w:rsidP="00DC36EB">
                                  <w:pPr>
                                    <w:pStyle w:val="a6"/>
                                    <w:spacing w:line="240" w:lineRule="auto"/>
                                    <w:ind w:left="140" w:firstLine="0"/>
                                    <w:rPr>
                                      <w:rFonts w:eastAsia="Courier New"/>
                                      <w:color w:val="auto"/>
                                      <w:sz w:val="24"/>
                                      <w:szCs w:val="24"/>
                                    </w:rPr>
                                  </w:pPr>
                                  <w:r w:rsidRPr="001B7D17">
                                    <w:rPr>
                                      <w:rFonts w:eastAsia="Courier New"/>
                                      <w:color w:val="auto"/>
                                      <w:sz w:val="24"/>
                                      <w:szCs w:val="24"/>
                                    </w:rPr>
                                    <w:t>Разучивание и исполнение народных песен, танцев, инструментальных наигрышей, фольклорных игр раз</w:t>
                                  </w:r>
                                  <w:r w:rsidRPr="001B7D17">
                                    <w:rPr>
                                      <w:rFonts w:eastAsia="Courier New"/>
                                      <w:color w:val="auto"/>
                                      <w:sz w:val="24"/>
                                      <w:szCs w:val="24"/>
                                    </w:rPr>
                                    <w:softHyphen/>
                                    <w:t>ных народов России</w:t>
                                  </w:r>
                                </w:p>
                              </w:tc>
                            </w:tr>
                          </w:tbl>
                          <w:p w14:paraId="03C44853" w14:textId="77777777" w:rsidR="00CE4351" w:rsidRDefault="00CE4351">
                            <w:pPr>
                              <w:spacing w:line="1" w:lineRule="exact"/>
                            </w:pP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01" o:spid="_x0000_s1026" type="#_x0000_t202" style="position:absolute;left:0;text-align:left;margin-left:55.65pt;margin-top:23.45pt;width:508.1pt;height:208.5pt;z-index:12582939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CE4351"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CE4351" w:rsidRPr="001B7D17" w:rsidRDefault="00CE4351" w:rsidP="00DC36EB">
                            <w:pPr>
                              <w:pStyle w:val="a6"/>
                              <w:spacing w:line="240" w:lineRule="auto"/>
                              <w:ind w:firstLine="0"/>
                              <w:rPr>
                                <w:b/>
                                <w:bCs/>
                                <w:sz w:val="24"/>
                                <w:szCs w:val="24"/>
                              </w:rPr>
                            </w:pPr>
                            <w:r w:rsidRPr="001B7D17">
                              <w:rPr>
                                <w:b/>
                                <w:bCs/>
                                <w:sz w:val="24"/>
                                <w:szCs w:val="24"/>
                              </w:rPr>
                              <w:t>№ блока, кол-во часов</w:t>
                            </w:r>
                          </w:p>
                        </w:tc>
                        <w:tc>
                          <w:tcPr>
                            <w:tcW w:w="1334" w:type="dxa"/>
                            <w:tcBorders>
                              <w:top w:val="single" w:sz="4" w:space="0" w:color="auto"/>
                              <w:left w:val="single" w:sz="4" w:space="0" w:color="auto"/>
                            </w:tcBorders>
                            <w:shd w:val="clear" w:color="auto" w:fill="auto"/>
                          </w:tcPr>
                          <w:p w14:paraId="56077415" w14:textId="77777777" w:rsidR="00CE4351" w:rsidRPr="001B7D17" w:rsidRDefault="00CE4351" w:rsidP="00DC36EB">
                            <w:pPr>
                              <w:pStyle w:val="a6"/>
                              <w:spacing w:line="240" w:lineRule="auto"/>
                              <w:ind w:firstLine="400"/>
                              <w:rPr>
                                <w:b/>
                                <w:bCs/>
                                <w:sz w:val="24"/>
                                <w:szCs w:val="24"/>
                              </w:rPr>
                            </w:pPr>
                            <w:r w:rsidRPr="001B7D17">
                              <w:rPr>
                                <w:b/>
                                <w:bCs/>
                                <w:sz w:val="24"/>
                                <w:szCs w:val="24"/>
                              </w:rPr>
                              <w:t>Темы</w:t>
                            </w:r>
                          </w:p>
                        </w:tc>
                        <w:tc>
                          <w:tcPr>
                            <w:tcW w:w="2054" w:type="dxa"/>
                            <w:tcBorders>
                              <w:top w:val="single" w:sz="4" w:space="0" w:color="auto"/>
                              <w:left w:val="single" w:sz="4" w:space="0" w:color="auto"/>
                            </w:tcBorders>
                            <w:shd w:val="clear" w:color="auto" w:fill="auto"/>
                          </w:tcPr>
                          <w:p w14:paraId="76FD3227" w14:textId="77777777" w:rsidR="00CE4351" w:rsidRPr="001B7D17" w:rsidRDefault="00CE4351" w:rsidP="00DC36EB">
                            <w:pPr>
                              <w:pStyle w:val="a6"/>
                              <w:spacing w:line="240" w:lineRule="auto"/>
                              <w:ind w:firstLine="460"/>
                              <w:rPr>
                                <w:b/>
                                <w:bCs/>
                                <w:sz w:val="24"/>
                                <w:szCs w:val="24"/>
                              </w:rPr>
                            </w:pPr>
                            <w:r w:rsidRPr="001B7D17">
                              <w:rPr>
                                <w:b/>
                                <w:bCs/>
                                <w:sz w:val="24"/>
                                <w:szCs w:val="24"/>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CE4351" w:rsidRPr="001B7D17" w:rsidRDefault="00CE4351" w:rsidP="00DC36EB">
                            <w:pPr>
                              <w:pStyle w:val="a6"/>
                              <w:spacing w:line="240" w:lineRule="auto"/>
                              <w:ind w:firstLine="0"/>
                              <w:rPr>
                                <w:b/>
                                <w:bCs/>
                                <w:sz w:val="24"/>
                                <w:szCs w:val="24"/>
                              </w:rPr>
                            </w:pPr>
                            <w:r w:rsidRPr="001B7D17">
                              <w:rPr>
                                <w:b/>
                                <w:bCs/>
                                <w:sz w:val="24"/>
                                <w:szCs w:val="24"/>
                              </w:rPr>
                              <w:t xml:space="preserve">Виды деятельности </w:t>
                            </w:r>
                            <w:proofErr w:type="gramStart"/>
                            <w:r w:rsidRPr="001B7D17">
                              <w:rPr>
                                <w:b/>
                                <w:bCs/>
                                <w:sz w:val="24"/>
                                <w:szCs w:val="24"/>
                              </w:rPr>
                              <w:t>обучающихся</w:t>
                            </w:r>
                            <w:proofErr w:type="gramEnd"/>
                          </w:p>
                        </w:tc>
                      </w:tr>
                      <w:tr w:rsidR="00CE4351" w14:paraId="1273E927" w14:textId="77777777" w:rsidTr="001B7D17">
                        <w:trPr>
                          <w:trHeight w:hRule="exact" w:val="3641"/>
                        </w:trPr>
                        <w:tc>
                          <w:tcPr>
                            <w:tcW w:w="1272" w:type="dxa"/>
                            <w:tcBorders>
                              <w:top w:val="single" w:sz="4" w:space="0" w:color="auto"/>
                              <w:left w:val="single" w:sz="4" w:space="0" w:color="auto"/>
                              <w:bottom w:val="single" w:sz="4" w:space="0" w:color="auto"/>
                            </w:tcBorders>
                            <w:shd w:val="clear" w:color="auto" w:fill="auto"/>
                          </w:tcPr>
                          <w:p w14:paraId="4F2FD46D" w14:textId="77777777" w:rsidR="00CE4351" w:rsidRPr="001B7D17" w:rsidRDefault="00CE4351" w:rsidP="00DC36EB">
                            <w:pPr>
                              <w:pStyle w:val="a6"/>
                              <w:spacing w:line="240" w:lineRule="auto"/>
                              <w:ind w:left="140" w:firstLine="0"/>
                              <w:rPr>
                                <w:rFonts w:eastAsia="Courier New"/>
                                <w:color w:val="auto"/>
                                <w:sz w:val="24"/>
                                <w:szCs w:val="24"/>
                              </w:rPr>
                            </w:pPr>
                            <w:r w:rsidRPr="001B7D17">
                              <w:rPr>
                                <w:rFonts w:eastAsia="Courier New"/>
                                <w:color w:val="auto"/>
                                <w:sz w:val="24"/>
                                <w:szCs w:val="24"/>
                              </w:rPr>
                              <w:t xml:space="preserve">А) 3—4 </w:t>
                            </w:r>
                            <w:proofErr w:type="gramStart"/>
                            <w:r w:rsidRPr="001B7D17">
                              <w:rPr>
                                <w:rFonts w:eastAsia="Courier New"/>
                                <w:color w:val="auto"/>
                                <w:sz w:val="24"/>
                                <w:szCs w:val="24"/>
                              </w:rPr>
                              <w:t>учебных</w:t>
                            </w:r>
                            <w:proofErr w:type="gramEnd"/>
                            <w:r w:rsidRPr="001B7D17">
                              <w:rPr>
                                <w:rFonts w:eastAsia="Courier New"/>
                                <w:color w:val="auto"/>
                                <w:sz w:val="24"/>
                                <w:szCs w:val="24"/>
                              </w:rPr>
                              <w:t xml:space="preserve">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CE4351" w:rsidRPr="001B7D17" w:rsidRDefault="00CE4351" w:rsidP="00DC36EB">
                            <w:pPr>
                              <w:pStyle w:val="a6"/>
                              <w:spacing w:line="240" w:lineRule="auto"/>
                              <w:ind w:left="140" w:firstLine="0"/>
                              <w:rPr>
                                <w:rFonts w:eastAsia="Courier New"/>
                                <w:color w:val="auto"/>
                                <w:sz w:val="24"/>
                                <w:szCs w:val="24"/>
                              </w:rPr>
                            </w:pPr>
                            <w:r w:rsidRPr="001B7D17">
                              <w:rPr>
                                <w:rFonts w:eastAsia="Courier New"/>
                                <w:color w:val="auto"/>
                                <w:sz w:val="24"/>
                                <w:szCs w:val="24"/>
                              </w:rPr>
                              <w:t>Россия — наш об</w:t>
                            </w:r>
                            <w:r w:rsidRPr="001B7D17">
                              <w:rPr>
                                <w:rFonts w:eastAsia="Courier New"/>
                                <w:color w:val="auto"/>
                                <w:sz w:val="24"/>
                                <w:szCs w:val="24"/>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CE4351" w:rsidRPr="001B7D17" w:rsidRDefault="00CE4351" w:rsidP="00DC36EB">
                            <w:pPr>
                              <w:pStyle w:val="a6"/>
                              <w:spacing w:line="240" w:lineRule="auto"/>
                              <w:ind w:left="140" w:firstLine="0"/>
                              <w:rPr>
                                <w:rFonts w:eastAsia="Courier New"/>
                                <w:color w:val="auto"/>
                                <w:sz w:val="24"/>
                                <w:szCs w:val="24"/>
                              </w:rPr>
                            </w:pPr>
                            <w:r w:rsidRPr="001B7D17">
                              <w:rPr>
                                <w:rFonts w:eastAsia="Courier New"/>
                                <w:color w:val="auto"/>
                                <w:sz w:val="24"/>
                                <w:szCs w:val="24"/>
                              </w:rPr>
                              <w:t>Богатство и раз</w:t>
                            </w:r>
                            <w:r w:rsidRPr="001B7D17">
                              <w:rPr>
                                <w:rFonts w:eastAsia="Courier New"/>
                                <w:color w:val="auto"/>
                                <w:sz w:val="24"/>
                                <w:szCs w:val="24"/>
                              </w:rPr>
                              <w:softHyphen/>
                              <w:t>нообразие фоль</w:t>
                            </w:r>
                            <w:r w:rsidRPr="001B7D17">
                              <w:rPr>
                                <w:rFonts w:eastAsia="Courier New"/>
                                <w:color w:val="auto"/>
                                <w:sz w:val="24"/>
                                <w:szCs w:val="24"/>
                              </w:rPr>
                              <w:softHyphen/>
                              <w:t>клорных тради</w:t>
                            </w:r>
                            <w:r w:rsidRPr="001B7D17">
                              <w:rPr>
                                <w:rFonts w:eastAsia="Courier New"/>
                                <w:color w:val="auto"/>
                                <w:sz w:val="24"/>
                                <w:szCs w:val="24"/>
                              </w:rPr>
                              <w:softHyphen/>
                              <w:t>ций народов на</w:t>
                            </w:r>
                            <w:r w:rsidRPr="001B7D17">
                              <w:rPr>
                                <w:rFonts w:eastAsia="Courier New"/>
                                <w:color w:val="auto"/>
                                <w:sz w:val="24"/>
                                <w:szCs w:val="24"/>
                              </w:rPr>
                              <w:softHyphen/>
                              <w:t>шей страны.</w:t>
                            </w:r>
                          </w:p>
                          <w:p w14:paraId="4DD9CBFA" w14:textId="77777777" w:rsidR="00CE4351" w:rsidRPr="001B7D17" w:rsidRDefault="00CE4351" w:rsidP="00DC36EB">
                            <w:pPr>
                              <w:pStyle w:val="a6"/>
                              <w:spacing w:line="240" w:lineRule="auto"/>
                              <w:ind w:left="140" w:firstLine="0"/>
                              <w:rPr>
                                <w:rFonts w:eastAsia="Courier New"/>
                                <w:color w:val="auto"/>
                                <w:sz w:val="24"/>
                                <w:szCs w:val="24"/>
                              </w:rPr>
                            </w:pPr>
                            <w:r w:rsidRPr="001B7D17">
                              <w:rPr>
                                <w:rFonts w:eastAsia="Courier New"/>
                                <w:color w:val="auto"/>
                                <w:sz w:val="24"/>
                                <w:szCs w:val="24"/>
                              </w:rPr>
                              <w:t>Музыка наших соседей, музыка других регионов</w:t>
                            </w:r>
                            <w:proofErr w:type="gramStart"/>
                            <w:r w:rsidRPr="001B7D17">
                              <w:rPr>
                                <w:rFonts w:eastAsia="Courier New"/>
                                <w:color w:val="auto"/>
                                <w:sz w:val="24"/>
                                <w:szCs w:val="24"/>
                                <w:vertAlign w:val="superscript"/>
                              </w:rPr>
                              <w:t>2</w:t>
                            </w:r>
                            <w:proofErr w:type="gramEnd"/>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CE4351" w:rsidRPr="001B7D17" w:rsidRDefault="00CE4351" w:rsidP="00DC36EB">
                            <w:pPr>
                              <w:pStyle w:val="a6"/>
                              <w:spacing w:line="240" w:lineRule="auto"/>
                              <w:ind w:left="140" w:firstLine="0"/>
                              <w:rPr>
                                <w:rFonts w:eastAsia="Courier New"/>
                                <w:color w:val="auto"/>
                                <w:sz w:val="24"/>
                                <w:szCs w:val="24"/>
                              </w:rPr>
                            </w:pPr>
                            <w:r w:rsidRPr="001B7D17">
                              <w:rPr>
                                <w:rFonts w:eastAsia="Courier New"/>
                                <w:color w:val="auto"/>
                                <w:sz w:val="24"/>
                                <w:szCs w:val="24"/>
                              </w:rPr>
                              <w:t>Знакомство со звучанием фольклорных образцов близ</w:t>
                            </w:r>
                            <w:r w:rsidRPr="001B7D17">
                              <w:rPr>
                                <w:rFonts w:eastAsia="Courier New"/>
                                <w:color w:val="auto"/>
                                <w:sz w:val="24"/>
                                <w:szCs w:val="24"/>
                              </w:rPr>
                              <w:softHyphen/>
                              <w:t>ких и далёких регионов в аудио- и видеозаписи.</w:t>
                            </w:r>
                          </w:p>
                          <w:p w14:paraId="532FA372" w14:textId="77777777" w:rsidR="00CE4351" w:rsidRPr="001B7D17" w:rsidRDefault="00CE4351" w:rsidP="00DC36EB">
                            <w:pPr>
                              <w:pStyle w:val="a6"/>
                              <w:spacing w:line="240" w:lineRule="auto"/>
                              <w:ind w:left="140" w:firstLine="160"/>
                              <w:rPr>
                                <w:rFonts w:eastAsia="Courier New"/>
                                <w:color w:val="auto"/>
                                <w:sz w:val="24"/>
                                <w:szCs w:val="24"/>
                              </w:rPr>
                            </w:pPr>
                            <w:r w:rsidRPr="001B7D17">
                              <w:rPr>
                                <w:rFonts w:eastAsia="Courier New"/>
                                <w:color w:val="auto"/>
                                <w:sz w:val="24"/>
                                <w:szCs w:val="24"/>
                              </w:rPr>
                              <w:t>Определение на слух:</w:t>
                            </w:r>
                          </w:p>
                          <w:p w14:paraId="659E372F" w14:textId="77777777" w:rsidR="00CE4351" w:rsidRPr="001B7D17" w:rsidRDefault="00CE4351" w:rsidP="00DC36EB">
                            <w:pPr>
                              <w:pStyle w:val="a6"/>
                              <w:numPr>
                                <w:ilvl w:val="0"/>
                                <w:numId w:val="199"/>
                              </w:numPr>
                              <w:tabs>
                                <w:tab w:val="left" w:pos="443"/>
                              </w:tabs>
                              <w:spacing w:line="240" w:lineRule="auto"/>
                              <w:ind w:left="140" w:firstLine="0"/>
                              <w:rPr>
                                <w:rFonts w:eastAsia="Courier New"/>
                                <w:color w:val="auto"/>
                                <w:sz w:val="24"/>
                                <w:szCs w:val="24"/>
                              </w:rPr>
                            </w:pPr>
                            <w:r w:rsidRPr="001B7D17">
                              <w:rPr>
                                <w:rFonts w:eastAsia="Courier New"/>
                                <w:color w:val="auto"/>
                                <w:sz w:val="24"/>
                                <w:szCs w:val="24"/>
                              </w:rPr>
                              <w:t>принадлежности к народной или композиторской музыке;</w:t>
                            </w:r>
                          </w:p>
                          <w:p w14:paraId="01B80010" w14:textId="77777777" w:rsidR="00CE4351" w:rsidRPr="001B7D17" w:rsidRDefault="00CE4351" w:rsidP="00DC36EB">
                            <w:pPr>
                              <w:pStyle w:val="a6"/>
                              <w:numPr>
                                <w:ilvl w:val="0"/>
                                <w:numId w:val="199"/>
                              </w:numPr>
                              <w:tabs>
                                <w:tab w:val="left" w:pos="443"/>
                              </w:tabs>
                              <w:spacing w:line="240" w:lineRule="auto"/>
                              <w:ind w:left="140" w:firstLine="0"/>
                              <w:rPr>
                                <w:rFonts w:eastAsia="Courier New"/>
                                <w:color w:val="auto"/>
                                <w:sz w:val="24"/>
                                <w:szCs w:val="24"/>
                              </w:rPr>
                            </w:pPr>
                            <w:r w:rsidRPr="001B7D17">
                              <w:rPr>
                                <w:rFonts w:eastAsia="Courier New"/>
                                <w:color w:val="auto"/>
                                <w:sz w:val="24"/>
                                <w:szCs w:val="24"/>
                              </w:rPr>
                              <w:t>исполнительского состава (вокального, инструмен</w:t>
                            </w:r>
                            <w:r w:rsidRPr="001B7D17">
                              <w:rPr>
                                <w:rFonts w:eastAsia="Courier New"/>
                                <w:color w:val="auto"/>
                                <w:sz w:val="24"/>
                                <w:szCs w:val="24"/>
                              </w:rPr>
                              <w:softHyphen/>
                              <w:t>тального, смешанного);</w:t>
                            </w:r>
                          </w:p>
                          <w:p w14:paraId="0AE70E34" w14:textId="77777777" w:rsidR="00CE4351" w:rsidRPr="001B7D17" w:rsidRDefault="00CE4351" w:rsidP="00DC36EB">
                            <w:pPr>
                              <w:pStyle w:val="a6"/>
                              <w:numPr>
                                <w:ilvl w:val="0"/>
                                <w:numId w:val="199"/>
                              </w:numPr>
                              <w:tabs>
                                <w:tab w:val="left" w:pos="443"/>
                              </w:tabs>
                              <w:spacing w:line="240" w:lineRule="auto"/>
                              <w:ind w:left="140" w:firstLine="160"/>
                              <w:rPr>
                                <w:rFonts w:eastAsia="Courier New"/>
                                <w:color w:val="auto"/>
                                <w:sz w:val="24"/>
                                <w:szCs w:val="24"/>
                              </w:rPr>
                            </w:pPr>
                            <w:r w:rsidRPr="001B7D17">
                              <w:rPr>
                                <w:rFonts w:eastAsia="Courier New"/>
                                <w:color w:val="auto"/>
                                <w:sz w:val="24"/>
                                <w:szCs w:val="24"/>
                              </w:rPr>
                              <w:t>жанра, характера музыки.</w:t>
                            </w:r>
                          </w:p>
                          <w:p w14:paraId="5D1890B2" w14:textId="77777777" w:rsidR="00CE4351" w:rsidRPr="001B7D17" w:rsidRDefault="00CE4351" w:rsidP="00DC36EB">
                            <w:pPr>
                              <w:pStyle w:val="a6"/>
                              <w:spacing w:line="240" w:lineRule="auto"/>
                              <w:ind w:left="140" w:firstLine="0"/>
                              <w:rPr>
                                <w:rFonts w:eastAsia="Courier New"/>
                                <w:color w:val="auto"/>
                                <w:sz w:val="24"/>
                                <w:szCs w:val="24"/>
                              </w:rPr>
                            </w:pPr>
                            <w:r w:rsidRPr="001B7D17">
                              <w:rPr>
                                <w:rFonts w:eastAsia="Courier New"/>
                                <w:color w:val="auto"/>
                                <w:sz w:val="24"/>
                                <w:szCs w:val="24"/>
                              </w:rPr>
                              <w:t>Разучивание и исполнение народных песен, танцев, инструментальных наигрышей, фольклорных игр раз</w:t>
                            </w:r>
                            <w:r w:rsidRPr="001B7D17">
                              <w:rPr>
                                <w:rFonts w:eastAsia="Courier New"/>
                                <w:color w:val="auto"/>
                                <w:sz w:val="24"/>
                                <w:szCs w:val="24"/>
                              </w:rPr>
                              <w:softHyphen/>
                              <w:t>ных народов России</w:t>
                            </w:r>
                          </w:p>
                        </w:tc>
                      </w:tr>
                    </w:tbl>
                    <w:p w14:paraId="03C44853" w14:textId="77777777" w:rsidR="00CE4351" w:rsidRDefault="00CE4351">
                      <w:pPr>
                        <w:spacing w:line="1" w:lineRule="exact"/>
                      </w:pPr>
                    </w:p>
                  </w:txbxContent>
                </v:textbox>
                <w10:wrap type="topAndBottom" anchorx="page" anchory="margin"/>
              </v:shape>
            </w:pict>
          </mc:Fallback>
        </mc:AlternateContent>
      </w:r>
      <w:bookmarkStart w:id="698" w:name="bookmark1596"/>
      <w:r w:rsidR="00E235EB" w:rsidRPr="00C620CF">
        <w:rPr>
          <w:rFonts w:ascii="Times New Roman" w:hAnsi="Times New Roman" w:cs="Times New Roman"/>
          <w:sz w:val="24"/>
          <w:szCs w:val="24"/>
        </w:rPr>
        <w:t>Модуль № 2 «Народное музыкальное творчество России»</w:t>
      </w:r>
      <w:r w:rsidR="00E235EB" w:rsidRPr="00C620CF">
        <w:rPr>
          <w:rFonts w:ascii="Times New Roman" w:hAnsi="Times New Roman" w:cs="Times New Roman"/>
          <w:sz w:val="24"/>
          <w:szCs w:val="24"/>
          <w:vertAlign w:val="superscript"/>
        </w:rPr>
        <w:footnoteReference w:id="24"/>
      </w:r>
      <w:bookmarkEnd w:id="698"/>
      <w:r w:rsidR="00E235EB" w:rsidRPr="00C620CF">
        <w:rPr>
          <w:rFonts w:ascii="Times New Roman" w:hAnsi="Times New Roman" w:cs="Times New Roman"/>
          <w:sz w:val="24"/>
          <w:szCs w:val="24"/>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A57638" w:rsidRPr="00C620CF" w14:paraId="3514F055" w14:textId="77777777" w:rsidTr="009F0C49">
        <w:trPr>
          <w:trHeight w:hRule="exact" w:val="3551"/>
        </w:trPr>
        <w:tc>
          <w:tcPr>
            <w:tcW w:w="1272" w:type="dxa"/>
            <w:tcBorders>
              <w:top w:val="single" w:sz="4" w:space="0" w:color="auto"/>
              <w:left w:val="single" w:sz="4" w:space="0" w:color="auto"/>
            </w:tcBorders>
            <w:shd w:val="clear" w:color="auto" w:fill="auto"/>
          </w:tcPr>
          <w:p w14:paraId="7B3DDDE1" w14:textId="77777777" w:rsidR="00A57638" w:rsidRPr="00C620CF" w:rsidRDefault="00E235EB" w:rsidP="001B7D17">
            <w:pPr>
              <w:pStyle w:val="a6"/>
              <w:framePr w:w="10166" w:h="6302" w:hSpace="523" w:vSpace="10" w:wrap="notBeside" w:vAnchor="text" w:hAnchor="text" w:x="524" w:y="11"/>
              <w:spacing w:line="276" w:lineRule="auto"/>
              <w:ind w:left="140" w:firstLine="2"/>
              <w:contextualSpacing/>
              <w:rPr>
                <w:rFonts w:eastAsia="Courier New"/>
                <w:color w:val="auto"/>
                <w:sz w:val="24"/>
                <w:szCs w:val="24"/>
              </w:rPr>
            </w:pPr>
            <w:r w:rsidRPr="00C620CF">
              <w:rPr>
                <w:rFonts w:eastAsia="Courier New"/>
                <w:color w:val="auto"/>
                <w:sz w:val="24"/>
                <w:szCs w:val="24"/>
              </w:rPr>
              <w:lastRenderedPageBreak/>
              <w:t>Б) 3—4 учебных часа</w:t>
            </w:r>
          </w:p>
        </w:tc>
        <w:tc>
          <w:tcPr>
            <w:tcW w:w="1339" w:type="dxa"/>
            <w:tcBorders>
              <w:top w:val="single" w:sz="4" w:space="0" w:color="auto"/>
              <w:left w:val="single" w:sz="4" w:space="0" w:color="auto"/>
            </w:tcBorders>
            <w:shd w:val="clear" w:color="auto" w:fill="auto"/>
          </w:tcPr>
          <w:p w14:paraId="0F7602E4" w14:textId="77777777" w:rsidR="00A57638" w:rsidRPr="00C620CF" w:rsidRDefault="00E235EB" w:rsidP="001B7D17">
            <w:pPr>
              <w:pStyle w:val="a6"/>
              <w:framePr w:w="10166" w:h="6302" w:hSpace="523" w:vSpace="10" w:wrap="notBeside" w:vAnchor="text" w:hAnchor="text" w:x="524" w:y="11"/>
              <w:spacing w:line="276" w:lineRule="auto"/>
              <w:ind w:left="140" w:firstLine="6"/>
              <w:contextualSpacing/>
              <w:rPr>
                <w:rFonts w:eastAsia="Courier New"/>
                <w:color w:val="auto"/>
                <w:sz w:val="24"/>
                <w:szCs w:val="24"/>
              </w:rPr>
            </w:pPr>
            <w:r w:rsidRPr="00C620CF">
              <w:rPr>
                <w:rFonts w:eastAsia="Courier New"/>
                <w:color w:val="auto"/>
                <w:sz w:val="24"/>
                <w:szCs w:val="24"/>
              </w:rPr>
              <w:t>Фольклорные жанры</w:t>
            </w:r>
          </w:p>
        </w:tc>
        <w:tc>
          <w:tcPr>
            <w:tcW w:w="2050" w:type="dxa"/>
            <w:tcBorders>
              <w:top w:val="single" w:sz="4" w:space="0" w:color="auto"/>
              <w:left w:val="single" w:sz="4" w:space="0" w:color="auto"/>
            </w:tcBorders>
            <w:shd w:val="clear" w:color="auto" w:fill="auto"/>
          </w:tcPr>
          <w:p w14:paraId="3D59ABF0" w14:textId="77777777" w:rsidR="00A57638" w:rsidRPr="00C620CF" w:rsidRDefault="00E235EB" w:rsidP="001B7D17">
            <w:pPr>
              <w:pStyle w:val="a6"/>
              <w:framePr w:w="10166" w:h="6302" w:hSpace="523" w:vSpace="10" w:wrap="notBeside" w:vAnchor="text" w:hAnchor="text" w:x="524" w:y="11"/>
              <w:spacing w:line="276" w:lineRule="auto"/>
              <w:ind w:left="140" w:hanging="57"/>
              <w:contextualSpacing/>
              <w:rPr>
                <w:rFonts w:eastAsia="Courier New"/>
                <w:color w:val="auto"/>
                <w:sz w:val="24"/>
                <w:szCs w:val="24"/>
              </w:rPr>
            </w:pPr>
            <w:r w:rsidRPr="00C620CF">
              <w:rPr>
                <w:rFonts w:eastAsia="Courier New"/>
                <w:color w:val="auto"/>
                <w:sz w:val="24"/>
                <w:szCs w:val="24"/>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14:paraId="3425D820" w14:textId="77777777" w:rsidR="00A57638" w:rsidRPr="00C620CF" w:rsidRDefault="00E235EB" w:rsidP="00C620CF">
            <w:pPr>
              <w:pStyle w:val="a6"/>
              <w:framePr w:w="10166" w:h="6302" w:hSpace="523" w:vSpace="10" w:wrap="notBeside" w:vAnchor="text" w:hAnchor="text" w:x="524" w:y="11"/>
              <w:spacing w:line="276" w:lineRule="auto"/>
              <w:ind w:left="140" w:firstLine="709"/>
              <w:contextualSpacing/>
              <w:rPr>
                <w:rFonts w:eastAsia="Courier New"/>
                <w:color w:val="auto"/>
                <w:sz w:val="24"/>
                <w:szCs w:val="24"/>
              </w:rPr>
            </w:pPr>
            <w:r w:rsidRPr="00C620CF">
              <w:rPr>
                <w:rFonts w:eastAsia="Courier New"/>
                <w:color w:val="auto"/>
                <w:sz w:val="24"/>
                <w:szCs w:val="24"/>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2AE11779" w14:textId="77777777" w:rsidR="00A57638" w:rsidRPr="00C620CF" w:rsidRDefault="00E235EB" w:rsidP="00C620CF">
            <w:pPr>
              <w:pStyle w:val="a6"/>
              <w:framePr w:w="10166" w:h="6302" w:hSpace="523" w:vSpace="10" w:wrap="notBeside" w:vAnchor="text" w:hAnchor="text" w:x="524" w:y="11"/>
              <w:spacing w:line="276" w:lineRule="auto"/>
              <w:ind w:left="140" w:firstLine="709"/>
              <w:contextualSpacing/>
              <w:rPr>
                <w:rFonts w:eastAsia="Courier New"/>
                <w:color w:val="auto"/>
                <w:sz w:val="24"/>
                <w:szCs w:val="24"/>
              </w:rPr>
            </w:pPr>
            <w:r w:rsidRPr="00C620CF">
              <w:rPr>
                <w:rFonts w:eastAsia="Courier New"/>
                <w:color w:val="auto"/>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14:paraId="184E3A40" w14:textId="77777777" w:rsidR="00A57638" w:rsidRPr="00C620CF" w:rsidRDefault="00E235EB" w:rsidP="00C620CF">
            <w:pPr>
              <w:pStyle w:val="a6"/>
              <w:framePr w:w="10166" w:h="6302" w:hSpace="523" w:vSpace="10" w:wrap="notBeside" w:vAnchor="text" w:hAnchor="text" w:x="524" w:y="11"/>
              <w:spacing w:line="276" w:lineRule="auto"/>
              <w:ind w:left="140" w:firstLine="709"/>
              <w:contextualSpacing/>
              <w:rPr>
                <w:rFonts w:eastAsia="Courier New"/>
                <w:color w:val="auto"/>
                <w:sz w:val="24"/>
                <w:szCs w:val="24"/>
              </w:rPr>
            </w:pPr>
            <w:r w:rsidRPr="00C620CF">
              <w:rPr>
                <w:rFonts w:eastAsia="Courier New"/>
                <w:color w:val="auto"/>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0C1D730F" w14:textId="77777777" w:rsidR="00A57638" w:rsidRPr="00C620CF" w:rsidRDefault="00E235EB" w:rsidP="00C620CF">
            <w:pPr>
              <w:pStyle w:val="a6"/>
              <w:framePr w:w="10166" w:h="6302" w:hSpace="523" w:vSpace="10" w:wrap="notBeside" w:vAnchor="text" w:hAnchor="text" w:x="524" w:y="11"/>
              <w:spacing w:line="276" w:lineRule="auto"/>
              <w:ind w:left="140" w:firstLine="709"/>
              <w:contextualSpacing/>
              <w:rPr>
                <w:rFonts w:eastAsia="Courier New"/>
                <w:i/>
                <w:color w:val="auto"/>
                <w:sz w:val="24"/>
                <w:szCs w:val="24"/>
              </w:rPr>
            </w:pPr>
            <w:r w:rsidRPr="00C620CF">
              <w:rPr>
                <w:rFonts w:eastAsia="Courier New"/>
                <w:i/>
                <w:color w:val="auto"/>
                <w:sz w:val="24"/>
                <w:szCs w:val="24"/>
              </w:rPr>
              <w:t>На выбор или факультативно</w:t>
            </w:r>
          </w:p>
          <w:p w14:paraId="60D3B6B4" w14:textId="77777777" w:rsidR="00A57638" w:rsidRPr="00C620CF" w:rsidRDefault="00E235EB" w:rsidP="00C620CF">
            <w:pPr>
              <w:pStyle w:val="a6"/>
              <w:framePr w:w="10166" w:h="6302" w:hSpace="523" w:vSpace="10" w:wrap="notBeside" w:vAnchor="text" w:hAnchor="text" w:x="524" w:y="11"/>
              <w:spacing w:line="276" w:lineRule="auto"/>
              <w:ind w:left="140" w:firstLine="709"/>
              <w:contextualSpacing/>
              <w:rPr>
                <w:rFonts w:eastAsia="Courier New"/>
                <w:color w:val="auto"/>
                <w:sz w:val="24"/>
                <w:szCs w:val="24"/>
              </w:rPr>
            </w:pPr>
            <w:r w:rsidRPr="00C620CF">
              <w:rPr>
                <w:rFonts w:eastAsia="Courier New"/>
                <w:color w:val="auto"/>
                <w:sz w:val="24"/>
                <w:szCs w:val="24"/>
              </w:rPr>
              <w:t>Исследовательские проекты, посвящённые музыке разных народов России. Музыкальный фестиваль «Народы России»</w:t>
            </w:r>
          </w:p>
        </w:tc>
      </w:tr>
      <w:tr w:rsidR="00A57638" w:rsidRPr="00C620CF" w14:paraId="631F3F3F" w14:textId="7777777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14:paraId="7F54B7A7" w14:textId="77777777" w:rsidR="00A57638" w:rsidRPr="00C620CF" w:rsidRDefault="00E235EB" w:rsidP="001B7D17">
            <w:pPr>
              <w:pStyle w:val="a6"/>
              <w:framePr w:w="10166" w:h="6302" w:hSpace="523" w:vSpace="10" w:wrap="notBeside" w:vAnchor="text" w:hAnchor="text" w:x="524" w:y="11"/>
              <w:spacing w:line="276" w:lineRule="auto"/>
              <w:ind w:left="140" w:firstLine="2"/>
              <w:contextualSpacing/>
              <w:rPr>
                <w:rFonts w:eastAsia="Courier New"/>
                <w:color w:val="auto"/>
                <w:sz w:val="24"/>
                <w:szCs w:val="24"/>
              </w:rPr>
            </w:pPr>
            <w:r w:rsidRPr="00C620CF">
              <w:rPr>
                <w:rFonts w:eastAsia="Courier New"/>
                <w:color w:val="auto"/>
                <w:sz w:val="24"/>
                <w:szCs w:val="24"/>
              </w:rPr>
              <w:t>В) 3—4 учебных часа</w:t>
            </w:r>
          </w:p>
        </w:tc>
        <w:tc>
          <w:tcPr>
            <w:tcW w:w="1339" w:type="dxa"/>
            <w:tcBorders>
              <w:top w:val="single" w:sz="4" w:space="0" w:color="auto"/>
              <w:left w:val="single" w:sz="4" w:space="0" w:color="auto"/>
              <w:bottom w:val="single" w:sz="4" w:space="0" w:color="auto"/>
            </w:tcBorders>
            <w:shd w:val="clear" w:color="auto" w:fill="auto"/>
          </w:tcPr>
          <w:p w14:paraId="70168C82" w14:textId="77777777" w:rsidR="00A57638" w:rsidRPr="00C620CF" w:rsidRDefault="00E235EB" w:rsidP="001B7D17">
            <w:pPr>
              <w:pStyle w:val="a6"/>
              <w:framePr w:w="10166" w:h="6302" w:hSpace="523" w:vSpace="10" w:wrap="notBeside" w:vAnchor="text" w:hAnchor="text" w:x="524" w:y="11"/>
              <w:spacing w:line="276" w:lineRule="auto"/>
              <w:ind w:left="140" w:firstLine="6"/>
              <w:contextualSpacing/>
              <w:rPr>
                <w:rFonts w:eastAsia="Courier New"/>
                <w:color w:val="auto"/>
                <w:sz w:val="24"/>
                <w:szCs w:val="24"/>
              </w:rPr>
            </w:pPr>
            <w:r w:rsidRPr="00C620CF">
              <w:rPr>
                <w:rFonts w:eastAsia="Courier New"/>
                <w:color w:val="auto"/>
                <w:sz w:val="24"/>
                <w:szCs w:val="24"/>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14:paraId="2C194765" w14:textId="77777777" w:rsidR="00A57638" w:rsidRPr="00C620CF" w:rsidRDefault="00E235EB" w:rsidP="001B7D17">
            <w:pPr>
              <w:pStyle w:val="a6"/>
              <w:framePr w:w="10166" w:h="6302" w:hSpace="523" w:vSpace="10" w:wrap="notBeside" w:vAnchor="text" w:hAnchor="text" w:x="524" w:y="11"/>
              <w:spacing w:line="276" w:lineRule="auto"/>
              <w:ind w:left="140" w:hanging="57"/>
              <w:contextualSpacing/>
              <w:rPr>
                <w:rFonts w:eastAsia="Courier New"/>
                <w:color w:val="auto"/>
                <w:sz w:val="24"/>
                <w:szCs w:val="24"/>
              </w:rPr>
            </w:pPr>
            <w:r w:rsidRPr="00C620CF">
              <w:rPr>
                <w:rFonts w:eastAsia="Courier New"/>
                <w:color w:val="auto"/>
                <w:sz w:val="24"/>
                <w:szCs w:val="2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14:paraId="60D4C462" w14:textId="77777777" w:rsidR="00A57638" w:rsidRPr="00C620CF" w:rsidRDefault="00E235EB" w:rsidP="00C620CF">
            <w:pPr>
              <w:pStyle w:val="a6"/>
              <w:framePr w:w="10166" w:h="6302" w:hSpace="523" w:vSpace="10" w:wrap="notBeside" w:vAnchor="text" w:hAnchor="text" w:x="524" w:y="11"/>
              <w:spacing w:line="276" w:lineRule="auto"/>
              <w:ind w:left="140" w:firstLine="709"/>
              <w:contextualSpacing/>
              <w:rPr>
                <w:rFonts w:eastAsia="Courier New"/>
                <w:color w:val="auto"/>
                <w:sz w:val="24"/>
                <w:szCs w:val="24"/>
              </w:rPr>
            </w:pPr>
            <w:r w:rsidRPr="00C620CF">
              <w:rPr>
                <w:rFonts w:eastAsia="Courier New"/>
                <w:color w:val="auto"/>
                <w:sz w:val="24"/>
                <w:szCs w:val="24"/>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5D7EC382" w14:textId="77777777" w:rsidR="00A57638" w:rsidRPr="00C620CF" w:rsidRDefault="00E235EB" w:rsidP="00C620CF">
            <w:pPr>
              <w:pStyle w:val="a6"/>
              <w:framePr w:w="10166" w:h="6302" w:hSpace="523" w:vSpace="10" w:wrap="notBeside" w:vAnchor="text" w:hAnchor="text" w:x="524" w:y="11"/>
              <w:spacing w:line="276" w:lineRule="auto"/>
              <w:ind w:left="140" w:firstLine="709"/>
              <w:contextualSpacing/>
              <w:rPr>
                <w:rFonts w:eastAsia="Courier New"/>
                <w:color w:val="auto"/>
                <w:sz w:val="24"/>
                <w:szCs w:val="24"/>
              </w:rPr>
            </w:pPr>
            <w:r w:rsidRPr="00C620CF">
              <w:rPr>
                <w:rFonts w:eastAsia="Courier New"/>
                <w:color w:val="auto"/>
                <w:sz w:val="24"/>
                <w:szCs w:val="24"/>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14:paraId="28EF973C" w14:textId="77777777" w:rsidR="00A57638" w:rsidRPr="00C620CF" w:rsidRDefault="00A57638" w:rsidP="00C620CF">
      <w:pPr>
        <w:spacing w:line="276" w:lineRule="auto"/>
        <w:ind w:firstLine="709"/>
        <w:contextualSpacing/>
        <w:rPr>
          <w:rFonts w:ascii="Times New Roman" w:hAnsi="Times New Roman" w:cs="Times New Roman"/>
          <w:color w:val="auto"/>
        </w:rPr>
        <w:sectPr w:rsidR="00A57638" w:rsidRPr="00C620CF" w:rsidSect="003D432D">
          <w:footnotePr>
            <w:numRestart w:val="eachPage"/>
          </w:footnotePr>
          <w:pgSz w:w="11907" w:h="16839" w:code="9"/>
          <w:pgMar w:top="726" w:right="528" w:bottom="603" w:left="722" w:header="294" w:footer="100"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C620CF" w14:paraId="4FA29F5C" w14:textId="77777777" w:rsidTr="00DC36EB">
        <w:trPr>
          <w:trHeight w:hRule="exact" w:val="619"/>
        </w:trPr>
        <w:tc>
          <w:tcPr>
            <w:tcW w:w="1272" w:type="dxa"/>
            <w:tcBorders>
              <w:top w:val="single" w:sz="4" w:space="0" w:color="auto"/>
              <w:left w:val="single" w:sz="4" w:space="0" w:color="auto"/>
            </w:tcBorders>
            <w:shd w:val="clear" w:color="auto" w:fill="auto"/>
          </w:tcPr>
          <w:p w14:paraId="5AF97E0A" w14:textId="77777777" w:rsidR="00A57638" w:rsidRPr="00C620CF" w:rsidRDefault="00E235EB" w:rsidP="001B7D17">
            <w:pPr>
              <w:pStyle w:val="a6"/>
              <w:framePr w:w="10162" w:h="5341" w:wrap="none" w:hAnchor="page" w:x="1134" w:y="35"/>
              <w:spacing w:line="276" w:lineRule="auto"/>
              <w:ind w:firstLine="0"/>
              <w:contextualSpacing/>
              <w:jc w:val="center"/>
              <w:rPr>
                <w:rFonts w:eastAsia="Courier New"/>
                <w:b/>
                <w:color w:val="auto"/>
                <w:sz w:val="24"/>
                <w:szCs w:val="24"/>
              </w:rPr>
            </w:pPr>
            <w:r w:rsidRPr="00C620CF">
              <w:rPr>
                <w:rFonts w:eastAsia="Courier New"/>
                <w:b/>
                <w:color w:val="auto"/>
                <w:sz w:val="24"/>
                <w:szCs w:val="24"/>
              </w:rPr>
              <w:lastRenderedPageBreak/>
              <w:t>№ блока, кол-во часов</w:t>
            </w:r>
          </w:p>
        </w:tc>
        <w:tc>
          <w:tcPr>
            <w:tcW w:w="1334" w:type="dxa"/>
            <w:tcBorders>
              <w:top w:val="single" w:sz="4" w:space="0" w:color="auto"/>
              <w:left w:val="single" w:sz="4" w:space="0" w:color="auto"/>
            </w:tcBorders>
            <w:shd w:val="clear" w:color="auto" w:fill="auto"/>
          </w:tcPr>
          <w:p w14:paraId="306524CB" w14:textId="77777777" w:rsidR="00A57638" w:rsidRPr="00C620CF" w:rsidRDefault="00E235EB" w:rsidP="001B7D17">
            <w:pPr>
              <w:pStyle w:val="a6"/>
              <w:framePr w:w="10162" w:h="5341" w:wrap="none" w:hAnchor="page" w:x="1134" w:y="35"/>
              <w:spacing w:line="276" w:lineRule="auto"/>
              <w:ind w:firstLine="0"/>
              <w:contextualSpacing/>
              <w:jc w:val="center"/>
              <w:rPr>
                <w:rFonts w:eastAsia="Courier New"/>
                <w:b/>
                <w:color w:val="auto"/>
                <w:sz w:val="24"/>
                <w:szCs w:val="24"/>
              </w:rPr>
            </w:pPr>
            <w:r w:rsidRPr="00C620CF">
              <w:rPr>
                <w:rFonts w:eastAsia="Courier New"/>
                <w:b/>
                <w:color w:val="auto"/>
                <w:sz w:val="24"/>
                <w:szCs w:val="24"/>
              </w:rPr>
              <w:t>Темы</w:t>
            </w:r>
          </w:p>
        </w:tc>
        <w:tc>
          <w:tcPr>
            <w:tcW w:w="2054" w:type="dxa"/>
            <w:tcBorders>
              <w:top w:val="single" w:sz="4" w:space="0" w:color="auto"/>
              <w:left w:val="single" w:sz="4" w:space="0" w:color="auto"/>
            </w:tcBorders>
            <w:shd w:val="clear" w:color="auto" w:fill="auto"/>
          </w:tcPr>
          <w:p w14:paraId="33414D73" w14:textId="77777777" w:rsidR="00A57638" w:rsidRPr="00C620CF" w:rsidRDefault="00E235EB" w:rsidP="001B7D17">
            <w:pPr>
              <w:pStyle w:val="a6"/>
              <w:framePr w:w="10162" w:h="5341" w:wrap="none" w:hAnchor="page" w:x="1134" w:y="35"/>
              <w:spacing w:line="276" w:lineRule="auto"/>
              <w:ind w:firstLine="0"/>
              <w:contextualSpacing/>
              <w:jc w:val="center"/>
              <w:rPr>
                <w:rFonts w:eastAsia="Courier New"/>
                <w:b/>
                <w:color w:val="auto"/>
                <w:sz w:val="24"/>
                <w:szCs w:val="24"/>
              </w:rPr>
            </w:pPr>
            <w:r w:rsidRPr="00C620CF">
              <w:rPr>
                <w:rFonts w:eastAsia="Courier New"/>
                <w:b/>
                <w:color w:val="auto"/>
                <w:sz w:val="24"/>
                <w:szCs w:val="24"/>
              </w:rPr>
              <w:t>Содержание</w:t>
            </w:r>
          </w:p>
        </w:tc>
        <w:tc>
          <w:tcPr>
            <w:tcW w:w="5501" w:type="dxa"/>
            <w:tcBorders>
              <w:top w:val="single" w:sz="4" w:space="0" w:color="auto"/>
              <w:left w:val="single" w:sz="4" w:space="0" w:color="auto"/>
              <w:right w:val="single" w:sz="4" w:space="0" w:color="auto"/>
            </w:tcBorders>
            <w:shd w:val="clear" w:color="auto" w:fill="auto"/>
          </w:tcPr>
          <w:p w14:paraId="6B44F61D" w14:textId="77777777" w:rsidR="00A57638" w:rsidRPr="00C620CF" w:rsidRDefault="00E235EB" w:rsidP="00C620CF">
            <w:pPr>
              <w:pStyle w:val="a6"/>
              <w:framePr w:w="10162" w:h="5341" w:wrap="none" w:hAnchor="page" w:x="1134" w:y="35"/>
              <w:spacing w:line="276" w:lineRule="auto"/>
              <w:ind w:firstLine="709"/>
              <w:contextualSpacing/>
              <w:jc w:val="center"/>
              <w:rPr>
                <w:rFonts w:eastAsia="Courier New"/>
                <w:b/>
                <w:color w:val="auto"/>
                <w:sz w:val="24"/>
                <w:szCs w:val="24"/>
              </w:rPr>
            </w:pPr>
            <w:r w:rsidRPr="00C620CF">
              <w:rPr>
                <w:rFonts w:eastAsia="Courier New"/>
                <w:b/>
                <w:color w:val="auto"/>
                <w:sz w:val="24"/>
                <w:szCs w:val="24"/>
              </w:rPr>
              <w:t>Виды деятельности обучающихся</w:t>
            </w:r>
          </w:p>
        </w:tc>
      </w:tr>
      <w:tr w:rsidR="00A57638" w:rsidRPr="00C620CF" w14:paraId="3C2A5DED" w14:textId="77777777" w:rsidTr="001B7D17">
        <w:trPr>
          <w:trHeight w:hRule="exact" w:val="3075"/>
        </w:trPr>
        <w:tc>
          <w:tcPr>
            <w:tcW w:w="1272" w:type="dxa"/>
            <w:tcBorders>
              <w:top w:val="single" w:sz="4" w:space="0" w:color="auto"/>
              <w:left w:val="single" w:sz="4" w:space="0" w:color="auto"/>
            </w:tcBorders>
            <w:shd w:val="clear" w:color="auto" w:fill="auto"/>
          </w:tcPr>
          <w:p w14:paraId="2CC86AC2" w14:textId="77777777" w:rsidR="00A57638" w:rsidRPr="00C620CF" w:rsidRDefault="00A57638" w:rsidP="001B7D17">
            <w:pPr>
              <w:pStyle w:val="a6"/>
              <w:framePr w:w="10162" w:h="5341" w:wrap="none" w:hAnchor="page" w:x="1134" w:y="35"/>
              <w:spacing w:line="276" w:lineRule="auto"/>
              <w:ind w:firstLine="0"/>
              <w:contextualSpacing/>
              <w:rPr>
                <w:rFonts w:eastAsia="Courier New"/>
                <w:color w:val="auto"/>
                <w:sz w:val="24"/>
                <w:szCs w:val="24"/>
              </w:rPr>
            </w:pPr>
          </w:p>
        </w:tc>
        <w:tc>
          <w:tcPr>
            <w:tcW w:w="1334" w:type="dxa"/>
            <w:tcBorders>
              <w:top w:val="single" w:sz="4" w:space="0" w:color="auto"/>
              <w:left w:val="single" w:sz="4" w:space="0" w:color="auto"/>
            </w:tcBorders>
            <w:shd w:val="clear" w:color="auto" w:fill="auto"/>
          </w:tcPr>
          <w:p w14:paraId="1FB46241" w14:textId="77777777" w:rsidR="00A57638" w:rsidRPr="00C620CF" w:rsidRDefault="00A57638" w:rsidP="001B7D17">
            <w:pPr>
              <w:pStyle w:val="a6"/>
              <w:framePr w:w="10162" w:h="5341" w:wrap="none" w:hAnchor="page" w:x="1134" w:y="35"/>
              <w:spacing w:line="276" w:lineRule="auto"/>
              <w:ind w:firstLine="0"/>
              <w:contextualSpacing/>
              <w:rPr>
                <w:rFonts w:eastAsia="Courier New"/>
                <w:color w:val="auto"/>
                <w:sz w:val="24"/>
                <w:szCs w:val="24"/>
              </w:rPr>
            </w:pPr>
          </w:p>
        </w:tc>
        <w:tc>
          <w:tcPr>
            <w:tcW w:w="2054" w:type="dxa"/>
            <w:tcBorders>
              <w:top w:val="single" w:sz="4" w:space="0" w:color="auto"/>
              <w:left w:val="single" w:sz="4" w:space="0" w:color="auto"/>
            </w:tcBorders>
            <w:shd w:val="clear" w:color="auto" w:fill="auto"/>
          </w:tcPr>
          <w:p w14:paraId="662A1FEB" w14:textId="77777777" w:rsidR="00A57638" w:rsidRPr="00C620CF" w:rsidRDefault="00E235EB" w:rsidP="001B7D17">
            <w:pPr>
              <w:pStyle w:val="a6"/>
              <w:framePr w:w="10162" w:h="5341" w:wrap="none" w:hAnchor="page" w:x="1134" w:y="35"/>
              <w:spacing w:line="276" w:lineRule="auto"/>
              <w:ind w:firstLine="0"/>
              <w:contextualSpacing/>
              <w:rPr>
                <w:rFonts w:eastAsia="Courier New"/>
                <w:color w:val="auto"/>
                <w:sz w:val="24"/>
                <w:szCs w:val="24"/>
              </w:rPr>
            </w:pPr>
            <w:r w:rsidRPr="00C620CF">
              <w:rPr>
                <w:rFonts w:eastAsia="Courier New"/>
                <w:color w:val="auto"/>
                <w:sz w:val="24"/>
                <w:szCs w:val="24"/>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14:paraId="79175F12" w14:textId="77777777" w:rsidR="00A57638" w:rsidRPr="00C620CF" w:rsidRDefault="00E235EB" w:rsidP="00C620CF">
            <w:pPr>
              <w:pStyle w:val="a6"/>
              <w:framePr w:w="10162" w:h="5341" w:wrap="none" w:hAnchor="page" w:x="1134" w:y="35"/>
              <w:spacing w:line="276" w:lineRule="auto"/>
              <w:ind w:left="140" w:firstLine="709"/>
              <w:contextualSpacing/>
              <w:rPr>
                <w:rFonts w:eastAsia="Courier New"/>
                <w:i/>
                <w:color w:val="auto"/>
                <w:sz w:val="24"/>
                <w:szCs w:val="24"/>
              </w:rPr>
            </w:pPr>
            <w:r w:rsidRPr="00C620CF">
              <w:rPr>
                <w:rFonts w:eastAsia="Courier New"/>
                <w:i/>
                <w:color w:val="auto"/>
                <w:sz w:val="24"/>
                <w:szCs w:val="24"/>
              </w:rPr>
              <w:t>На выбор или факультативно</w:t>
            </w:r>
          </w:p>
          <w:p w14:paraId="10A73A8A" w14:textId="77777777" w:rsidR="00A57638" w:rsidRPr="00C620CF" w:rsidRDefault="00E235EB" w:rsidP="00C620CF">
            <w:pPr>
              <w:pStyle w:val="a6"/>
              <w:framePr w:w="10162" w:h="5341" w:wrap="none" w:hAnchor="page" w:x="1134" w:y="35"/>
              <w:spacing w:line="276" w:lineRule="auto"/>
              <w:ind w:left="140" w:firstLine="709"/>
              <w:contextualSpacing/>
              <w:rPr>
                <w:rFonts w:eastAsia="Courier New"/>
                <w:color w:val="auto"/>
                <w:sz w:val="24"/>
                <w:szCs w:val="24"/>
              </w:rPr>
            </w:pPr>
            <w:r w:rsidRPr="00C620CF">
              <w:rPr>
                <w:rFonts w:eastAsia="Courier New"/>
                <w:color w:val="auto"/>
                <w:sz w:val="24"/>
                <w:szCs w:val="24"/>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7A7D837D" w14:textId="77777777" w:rsidR="00A57638" w:rsidRPr="00C620CF" w:rsidRDefault="00E235EB" w:rsidP="00C620CF">
            <w:pPr>
              <w:pStyle w:val="a6"/>
              <w:framePr w:w="10162" w:h="5341" w:wrap="none" w:hAnchor="page" w:x="1134" w:y="35"/>
              <w:spacing w:line="276" w:lineRule="auto"/>
              <w:ind w:left="140" w:firstLine="709"/>
              <w:contextualSpacing/>
              <w:rPr>
                <w:rFonts w:eastAsia="Courier New"/>
                <w:color w:val="auto"/>
                <w:sz w:val="24"/>
                <w:szCs w:val="24"/>
              </w:rPr>
            </w:pPr>
            <w:r w:rsidRPr="00C620CF">
              <w:rPr>
                <w:rFonts w:eastAsia="Courier New"/>
                <w:color w:val="auto"/>
                <w:sz w:val="24"/>
                <w:szCs w:val="24"/>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C620CF" w14:paraId="65A34D1B" w14:textId="77777777" w:rsidTr="001B7D17">
        <w:trPr>
          <w:trHeight w:hRule="exact" w:val="3672"/>
        </w:trPr>
        <w:tc>
          <w:tcPr>
            <w:tcW w:w="1272" w:type="dxa"/>
            <w:tcBorders>
              <w:top w:val="single" w:sz="4" w:space="0" w:color="auto"/>
              <w:left w:val="single" w:sz="4" w:space="0" w:color="auto"/>
              <w:bottom w:val="single" w:sz="4" w:space="0" w:color="auto"/>
            </w:tcBorders>
            <w:shd w:val="clear" w:color="auto" w:fill="auto"/>
          </w:tcPr>
          <w:p w14:paraId="40622F54" w14:textId="77777777" w:rsidR="00A57638" w:rsidRPr="00C620CF" w:rsidRDefault="00E235EB" w:rsidP="001B7D17">
            <w:pPr>
              <w:pStyle w:val="a6"/>
              <w:framePr w:w="10162" w:h="5341" w:wrap="none" w:hAnchor="page" w:x="1134" w:y="35"/>
              <w:spacing w:line="276" w:lineRule="auto"/>
              <w:ind w:firstLine="0"/>
              <w:contextualSpacing/>
              <w:rPr>
                <w:rFonts w:eastAsia="Courier New"/>
                <w:color w:val="auto"/>
                <w:sz w:val="24"/>
                <w:szCs w:val="24"/>
              </w:rPr>
            </w:pPr>
            <w:r w:rsidRPr="00C620CF">
              <w:rPr>
                <w:rFonts w:eastAsia="Courier New"/>
                <w:color w:val="auto"/>
                <w:sz w:val="24"/>
                <w:szCs w:val="24"/>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11BE8861" w14:textId="77777777" w:rsidR="00A57638" w:rsidRPr="00C620CF" w:rsidRDefault="00E235EB" w:rsidP="001B7D17">
            <w:pPr>
              <w:pStyle w:val="a6"/>
              <w:framePr w:w="10162" w:h="5341" w:wrap="none" w:hAnchor="page" w:x="1134" w:y="35"/>
              <w:spacing w:line="276" w:lineRule="auto"/>
              <w:ind w:firstLine="0"/>
              <w:contextualSpacing/>
              <w:rPr>
                <w:rFonts w:eastAsia="Courier New"/>
                <w:color w:val="auto"/>
                <w:sz w:val="24"/>
                <w:szCs w:val="24"/>
              </w:rPr>
            </w:pPr>
            <w:r w:rsidRPr="00C620CF">
              <w:rPr>
                <w:rFonts w:eastAsia="Courier New"/>
                <w:color w:val="auto"/>
                <w:sz w:val="24"/>
                <w:szCs w:val="24"/>
              </w:rPr>
              <w:t>На рубежах культур</w:t>
            </w:r>
          </w:p>
        </w:tc>
        <w:tc>
          <w:tcPr>
            <w:tcW w:w="2054" w:type="dxa"/>
            <w:tcBorders>
              <w:top w:val="single" w:sz="4" w:space="0" w:color="auto"/>
              <w:left w:val="single" w:sz="4" w:space="0" w:color="auto"/>
              <w:bottom w:val="single" w:sz="4" w:space="0" w:color="auto"/>
            </w:tcBorders>
            <w:shd w:val="clear" w:color="auto" w:fill="auto"/>
          </w:tcPr>
          <w:p w14:paraId="5582A311" w14:textId="77777777" w:rsidR="00A57638" w:rsidRPr="00C620CF" w:rsidRDefault="00E235EB" w:rsidP="001B7D17">
            <w:pPr>
              <w:pStyle w:val="a6"/>
              <w:framePr w:w="10162" w:h="5341" w:wrap="none" w:hAnchor="page" w:x="1134" w:y="35"/>
              <w:spacing w:line="276" w:lineRule="auto"/>
              <w:ind w:firstLine="0"/>
              <w:contextualSpacing/>
              <w:rPr>
                <w:rFonts w:eastAsia="Courier New"/>
                <w:color w:val="auto"/>
                <w:sz w:val="24"/>
                <w:szCs w:val="24"/>
              </w:rPr>
            </w:pPr>
            <w:r w:rsidRPr="00C620CF">
              <w:rPr>
                <w:rFonts w:eastAsia="Courier New"/>
                <w:color w:val="auto"/>
                <w:sz w:val="24"/>
                <w:szCs w:val="24"/>
              </w:rPr>
              <w:t>Взаимное влияние фольклорных традиций друг на друга.</w:t>
            </w:r>
          </w:p>
          <w:p w14:paraId="0FB69500" w14:textId="77777777" w:rsidR="00A57638" w:rsidRPr="00C620CF" w:rsidRDefault="00E235EB" w:rsidP="001B7D17">
            <w:pPr>
              <w:pStyle w:val="a6"/>
              <w:framePr w:w="10162" w:h="5341" w:wrap="none" w:hAnchor="page" w:x="1134" w:y="35"/>
              <w:spacing w:line="276" w:lineRule="auto"/>
              <w:ind w:firstLine="0"/>
              <w:contextualSpacing/>
              <w:rPr>
                <w:rFonts w:eastAsia="Courier New"/>
                <w:color w:val="auto"/>
                <w:sz w:val="24"/>
                <w:szCs w:val="24"/>
              </w:rPr>
            </w:pPr>
            <w:r w:rsidRPr="00C620CF">
              <w:rPr>
                <w:rFonts w:eastAsia="Courier New"/>
                <w:color w:val="auto"/>
                <w:sz w:val="24"/>
                <w:szCs w:val="24"/>
              </w:rPr>
              <w:t>Этнографические экспедиции и фестивали.</w:t>
            </w:r>
          </w:p>
          <w:p w14:paraId="6A7EE1F6" w14:textId="77777777" w:rsidR="00A57638" w:rsidRPr="00C620CF" w:rsidRDefault="00E235EB" w:rsidP="001B7D17">
            <w:pPr>
              <w:pStyle w:val="a6"/>
              <w:framePr w:w="10162" w:h="5341" w:wrap="none" w:hAnchor="page" w:x="1134" w:y="35"/>
              <w:spacing w:line="276" w:lineRule="auto"/>
              <w:ind w:firstLine="0"/>
              <w:contextualSpacing/>
              <w:rPr>
                <w:rFonts w:eastAsia="Courier New"/>
                <w:color w:val="auto"/>
                <w:sz w:val="24"/>
                <w:szCs w:val="24"/>
              </w:rPr>
            </w:pPr>
            <w:r w:rsidRPr="00C620CF">
              <w:rPr>
                <w:rFonts w:eastAsia="Courier New"/>
                <w:color w:val="auto"/>
                <w:sz w:val="24"/>
                <w:szCs w:val="24"/>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20AF86B7" w14:textId="77777777" w:rsidR="00A57638" w:rsidRPr="00C620CF" w:rsidRDefault="00E235EB" w:rsidP="00C620CF">
            <w:pPr>
              <w:pStyle w:val="a6"/>
              <w:framePr w:w="10162" w:h="5341" w:wrap="none" w:hAnchor="page" w:x="1134" w:y="35"/>
              <w:spacing w:line="276" w:lineRule="auto"/>
              <w:ind w:left="140" w:firstLine="709"/>
              <w:contextualSpacing/>
              <w:rPr>
                <w:rFonts w:eastAsia="Courier New"/>
                <w:color w:val="auto"/>
                <w:sz w:val="24"/>
                <w:szCs w:val="24"/>
              </w:rPr>
            </w:pPr>
            <w:r w:rsidRPr="00C620CF">
              <w:rPr>
                <w:rFonts w:eastAsia="Courier New"/>
                <w:color w:val="auto"/>
                <w:sz w:val="24"/>
                <w:szCs w:val="24"/>
              </w:rPr>
              <w:t>Знакомство с примерами смешения культурных традиций в пограничных территориях</w:t>
            </w:r>
            <w:r w:rsidR="00DC36EB" w:rsidRPr="00C620CF">
              <w:rPr>
                <w:rFonts w:eastAsia="Courier New"/>
                <w:color w:val="auto"/>
                <w:sz w:val="24"/>
                <w:szCs w:val="24"/>
                <w:vertAlign w:val="superscript"/>
              </w:rPr>
              <w:t>1</w:t>
            </w:r>
            <w:r w:rsidRPr="00C620CF">
              <w:rPr>
                <w:rFonts w:eastAsia="Courier New"/>
                <w:color w:val="auto"/>
                <w:sz w:val="24"/>
                <w:szCs w:val="24"/>
              </w:rPr>
              <w:t>. Выявление причинно-следственных связей такого смешения.</w:t>
            </w:r>
          </w:p>
          <w:p w14:paraId="08CFE6FC" w14:textId="77777777" w:rsidR="00A57638" w:rsidRPr="00C620CF" w:rsidRDefault="00E235EB" w:rsidP="00C620CF">
            <w:pPr>
              <w:pStyle w:val="a6"/>
              <w:framePr w:w="10162" w:h="5341" w:wrap="none" w:hAnchor="page" w:x="1134" w:y="35"/>
              <w:spacing w:line="276" w:lineRule="auto"/>
              <w:ind w:left="140" w:firstLine="709"/>
              <w:contextualSpacing/>
              <w:rPr>
                <w:rFonts w:eastAsia="Courier New"/>
                <w:color w:val="auto"/>
                <w:sz w:val="24"/>
                <w:szCs w:val="24"/>
              </w:rPr>
            </w:pPr>
            <w:r w:rsidRPr="00C620CF">
              <w:rPr>
                <w:rFonts w:eastAsia="Courier New"/>
                <w:color w:val="auto"/>
                <w:sz w:val="24"/>
                <w:szCs w:val="24"/>
              </w:rPr>
              <w:t>Изучение творчества и вклада в развитие культуры современных этно-исполнителей, исследователей традиционного фольклора.</w:t>
            </w:r>
          </w:p>
          <w:p w14:paraId="2ADD167C" w14:textId="77777777" w:rsidR="00A57638" w:rsidRPr="00C620CF" w:rsidRDefault="00E235EB" w:rsidP="00C620CF">
            <w:pPr>
              <w:pStyle w:val="a6"/>
              <w:framePr w:w="10162" w:h="5341" w:wrap="none" w:hAnchor="page" w:x="1134" w:y="35"/>
              <w:spacing w:line="276" w:lineRule="auto"/>
              <w:ind w:left="140" w:firstLine="709"/>
              <w:contextualSpacing/>
              <w:rPr>
                <w:rFonts w:eastAsia="Courier New"/>
                <w:i/>
                <w:color w:val="auto"/>
                <w:sz w:val="24"/>
                <w:szCs w:val="24"/>
              </w:rPr>
            </w:pPr>
            <w:r w:rsidRPr="00C620CF">
              <w:rPr>
                <w:rFonts w:eastAsia="Courier New"/>
                <w:i/>
                <w:color w:val="auto"/>
                <w:sz w:val="24"/>
                <w:szCs w:val="24"/>
              </w:rPr>
              <w:t>На выбор или факультативно</w:t>
            </w:r>
          </w:p>
          <w:p w14:paraId="7EB44AB7" w14:textId="77777777" w:rsidR="00A57638" w:rsidRPr="00C620CF" w:rsidRDefault="00E235EB" w:rsidP="00C620CF">
            <w:pPr>
              <w:pStyle w:val="a6"/>
              <w:framePr w:w="10162" w:h="5341" w:wrap="none" w:hAnchor="page" w:x="1134" w:y="35"/>
              <w:spacing w:line="276" w:lineRule="auto"/>
              <w:ind w:left="140" w:firstLine="709"/>
              <w:contextualSpacing/>
              <w:rPr>
                <w:rFonts w:eastAsia="Courier New"/>
                <w:color w:val="auto"/>
                <w:sz w:val="24"/>
                <w:szCs w:val="24"/>
              </w:rPr>
            </w:pPr>
            <w:r w:rsidRPr="00C620CF">
              <w:rPr>
                <w:rFonts w:eastAsia="Courier New"/>
                <w:color w:val="auto"/>
                <w:sz w:val="24"/>
                <w:szCs w:val="24"/>
              </w:rPr>
              <w:t>Участие в этнографической экспедиции, посещение/ участие в фестивале традиционной культуры</w:t>
            </w:r>
          </w:p>
        </w:tc>
      </w:tr>
    </w:tbl>
    <w:p w14:paraId="44D2041D" w14:textId="77777777" w:rsidR="00A57638" w:rsidRPr="00C620CF" w:rsidRDefault="00A57638" w:rsidP="00C620CF">
      <w:pPr>
        <w:framePr w:w="10162" w:h="5341" w:wrap="none" w:hAnchor="page" w:x="1134" w:y="35"/>
        <w:spacing w:line="276" w:lineRule="auto"/>
        <w:ind w:firstLine="709"/>
        <w:contextualSpacing/>
        <w:rPr>
          <w:rFonts w:ascii="Times New Roman" w:hAnsi="Times New Roman" w:cs="Times New Roman"/>
          <w:color w:val="auto"/>
        </w:rPr>
      </w:pPr>
    </w:p>
    <w:p w14:paraId="0D5DBC8B"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6016EA39"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6A2482B8"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15B7A9E8"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41FDF3AF"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467A6893"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610AADBC"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71B7F96F"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39E905FE"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3B97C60D"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4895C653"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34E643AE"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00BF48C6"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4557903F"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4B45A332"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49928018"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1448E4C6" w14:textId="77777777" w:rsidR="00A57638" w:rsidRPr="00C620CF" w:rsidRDefault="00A57638" w:rsidP="00C620CF">
      <w:pPr>
        <w:spacing w:line="276" w:lineRule="auto"/>
        <w:ind w:firstLine="709"/>
        <w:contextualSpacing/>
        <w:rPr>
          <w:rFonts w:ascii="Times New Roman" w:hAnsi="Times New Roman" w:cs="Times New Roman"/>
          <w:color w:val="auto"/>
        </w:rPr>
        <w:sectPr w:rsidR="00A57638" w:rsidRPr="00C620CF" w:rsidSect="003D432D">
          <w:headerReference w:type="even" r:id="rId54"/>
          <w:headerReference w:type="default" r:id="rId55"/>
          <w:footerReference w:type="even" r:id="rId56"/>
          <w:footerReference w:type="default" r:id="rId57"/>
          <w:footnotePr>
            <w:numRestart w:val="eachPage"/>
          </w:footnotePr>
          <w:pgSz w:w="11907" w:h="16839" w:code="9"/>
          <w:pgMar w:top="724" w:right="715" w:bottom="566" w:left="983" w:header="0" w:footer="3" w:gutter="0"/>
          <w:cols w:space="720"/>
          <w:noEndnote/>
          <w:docGrid w:linePitch="360"/>
        </w:sectPr>
      </w:pPr>
    </w:p>
    <w:p w14:paraId="4B7D416B" w14:textId="56657DD9" w:rsidR="00A57638" w:rsidRPr="00C620CF" w:rsidRDefault="006B14E0" w:rsidP="00C620CF">
      <w:pPr>
        <w:pStyle w:val="af5"/>
        <w:spacing w:line="276" w:lineRule="auto"/>
        <w:ind w:firstLine="709"/>
        <w:contextualSpacing/>
        <w:rPr>
          <w:rFonts w:ascii="Times New Roman" w:hAnsi="Times New Roman" w:cs="Times New Roman"/>
          <w:sz w:val="24"/>
          <w:szCs w:val="24"/>
        </w:rPr>
      </w:pPr>
      <w:bookmarkStart w:id="699" w:name="bookmark1598"/>
      <w:r w:rsidRPr="00C620CF">
        <w:rPr>
          <w:rFonts w:ascii="Times New Roman" w:hAnsi="Times New Roman" w:cs="Times New Roman"/>
          <w:noProof/>
          <w:sz w:val="24"/>
          <w:szCs w:val="24"/>
          <w:lang w:bidi="ar-SA"/>
        </w:rPr>
        <w:lastRenderedPageBreak/>
        <mc:AlternateContent>
          <mc:Choice Requires="wps">
            <w:drawing>
              <wp:anchor distT="0" distB="0" distL="114300" distR="114300" simplePos="0" relativeHeight="125829394" behindDoc="0" locked="0" layoutInCell="1" allowOverlap="1" wp14:anchorId="4FEF668B" wp14:editId="69A54415">
                <wp:simplePos x="0" y="0"/>
                <wp:positionH relativeFrom="page">
                  <wp:posOffset>715645</wp:posOffset>
                </wp:positionH>
                <wp:positionV relativeFrom="paragraph">
                  <wp:posOffset>267970</wp:posOffset>
                </wp:positionV>
                <wp:extent cx="6446520" cy="4752975"/>
                <wp:effectExtent l="0" t="0" r="0" b="0"/>
                <wp:wrapTopAndBottom/>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475297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CE4351" w:rsidRPr="00502C33"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CE4351" w:rsidRPr="00502C33" w:rsidRDefault="00CE4351" w:rsidP="007F450A">
                                  <w:pPr>
                                    <w:pStyle w:val="a6"/>
                                    <w:spacing w:line="259" w:lineRule="auto"/>
                                    <w:ind w:firstLine="0"/>
                                    <w:jc w:val="center"/>
                                    <w:rPr>
                                      <w:rFonts w:eastAsia="Courier New"/>
                                      <w:b/>
                                      <w:color w:val="auto"/>
                                      <w:sz w:val="24"/>
                                      <w:szCs w:val="24"/>
                                    </w:rPr>
                                  </w:pPr>
                                  <w:r w:rsidRPr="00502C33">
                                    <w:rPr>
                                      <w:rFonts w:eastAsia="Courier New"/>
                                      <w:b/>
                                      <w:color w:val="auto"/>
                                      <w:sz w:val="24"/>
                                      <w:szCs w:val="24"/>
                                    </w:rPr>
                                    <w:t>№ блока, кол-во часов</w:t>
                                  </w:r>
                                </w:p>
                              </w:tc>
                              <w:tc>
                                <w:tcPr>
                                  <w:tcW w:w="1301" w:type="dxa"/>
                                  <w:tcBorders>
                                    <w:top w:val="single" w:sz="4" w:space="0" w:color="auto"/>
                                    <w:left w:val="single" w:sz="4" w:space="0" w:color="auto"/>
                                  </w:tcBorders>
                                  <w:shd w:val="clear" w:color="auto" w:fill="auto"/>
                                </w:tcPr>
                                <w:p w14:paraId="4116C032" w14:textId="77777777" w:rsidR="00CE4351" w:rsidRPr="00502C33" w:rsidRDefault="00CE4351" w:rsidP="007F450A">
                                  <w:pPr>
                                    <w:pStyle w:val="a6"/>
                                    <w:spacing w:line="259" w:lineRule="auto"/>
                                    <w:ind w:firstLine="0"/>
                                    <w:jc w:val="center"/>
                                    <w:rPr>
                                      <w:rFonts w:eastAsia="Courier New"/>
                                      <w:b/>
                                      <w:color w:val="auto"/>
                                      <w:sz w:val="24"/>
                                      <w:szCs w:val="24"/>
                                    </w:rPr>
                                  </w:pPr>
                                  <w:r w:rsidRPr="00502C33">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14:paraId="20D8092B" w14:textId="77777777" w:rsidR="00CE4351" w:rsidRPr="00502C33" w:rsidRDefault="00CE4351" w:rsidP="007F450A">
                                  <w:pPr>
                                    <w:pStyle w:val="a6"/>
                                    <w:spacing w:line="259" w:lineRule="auto"/>
                                    <w:ind w:firstLine="440"/>
                                    <w:jc w:val="center"/>
                                    <w:rPr>
                                      <w:rFonts w:eastAsia="Courier New"/>
                                      <w:b/>
                                      <w:color w:val="auto"/>
                                      <w:sz w:val="24"/>
                                      <w:szCs w:val="24"/>
                                    </w:rPr>
                                  </w:pPr>
                                  <w:r w:rsidRPr="00502C33">
                                    <w:rPr>
                                      <w:rFonts w:eastAsia="Courier New"/>
                                      <w:b/>
                                      <w:color w:val="auto"/>
                                      <w:sz w:val="24"/>
                                      <w:szCs w:val="24"/>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CE4351" w:rsidRPr="00502C33" w:rsidRDefault="00CE4351" w:rsidP="007F450A">
                                  <w:pPr>
                                    <w:pStyle w:val="a6"/>
                                    <w:spacing w:line="259" w:lineRule="auto"/>
                                    <w:ind w:firstLine="0"/>
                                    <w:jc w:val="center"/>
                                    <w:rPr>
                                      <w:rFonts w:eastAsia="Courier New"/>
                                      <w:b/>
                                      <w:color w:val="auto"/>
                                      <w:sz w:val="24"/>
                                      <w:szCs w:val="24"/>
                                    </w:rPr>
                                  </w:pPr>
                                  <w:r w:rsidRPr="00502C33">
                                    <w:rPr>
                                      <w:rFonts w:eastAsia="Courier New"/>
                                      <w:b/>
                                      <w:color w:val="auto"/>
                                      <w:sz w:val="24"/>
                                      <w:szCs w:val="24"/>
                                    </w:rPr>
                                    <w:t xml:space="preserve">Виды деятельности </w:t>
                                  </w:r>
                                  <w:proofErr w:type="gramStart"/>
                                  <w:r w:rsidRPr="00502C33">
                                    <w:rPr>
                                      <w:rFonts w:eastAsia="Courier New"/>
                                      <w:b/>
                                      <w:color w:val="auto"/>
                                      <w:sz w:val="24"/>
                                      <w:szCs w:val="24"/>
                                    </w:rPr>
                                    <w:t>обучающихся</w:t>
                                  </w:r>
                                  <w:proofErr w:type="gramEnd"/>
                                </w:p>
                              </w:tc>
                            </w:tr>
                            <w:tr w:rsidR="00CE4351" w:rsidRPr="00502C33" w14:paraId="0A51E9AE" w14:textId="77777777" w:rsidTr="00502C33">
                              <w:trPr>
                                <w:trHeight w:val="3636"/>
                              </w:trPr>
                              <w:tc>
                                <w:tcPr>
                                  <w:tcW w:w="1272" w:type="dxa"/>
                                  <w:tcBorders>
                                    <w:top w:val="single" w:sz="4" w:space="0" w:color="auto"/>
                                    <w:left w:val="single" w:sz="4" w:space="0" w:color="auto"/>
                                  </w:tcBorders>
                                  <w:shd w:val="clear" w:color="auto" w:fill="auto"/>
                                </w:tcPr>
                                <w:p w14:paraId="14F3737A" w14:textId="77777777" w:rsidR="00CE4351" w:rsidRPr="00502C33" w:rsidRDefault="00CE4351" w:rsidP="00DC36EB">
                                  <w:pPr>
                                    <w:pStyle w:val="a6"/>
                                    <w:spacing w:line="259" w:lineRule="auto"/>
                                    <w:ind w:left="140" w:firstLine="0"/>
                                    <w:rPr>
                                      <w:rFonts w:eastAsia="Courier New"/>
                                      <w:color w:val="auto"/>
                                      <w:sz w:val="24"/>
                                      <w:szCs w:val="24"/>
                                    </w:rPr>
                                  </w:pPr>
                                  <w:r w:rsidRPr="00502C33">
                                    <w:rPr>
                                      <w:rFonts w:eastAsia="Courier New"/>
                                      <w:color w:val="auto"/>
                                      <w:sz w:val="24"/>
                                      <w:szCs w:val="24"/>
                                    </w:rPr>
                                    <w:t xml:space="preserve">А) 3—4 </w:t>
                                  </w:r>
                                  <w:proofErr w:type="gramStart"/>
                                  <w:r w:rsidRPr="00502C33">
                                    <w:rPr>
                                      <w:rFonts w:eastAsia="Courier New"/>
                                      <w:color w:val="auto"/>
                                      <w:sz w:val="24"/>
                                      <w:szCs w:val="24"/>
                                    </w:rPr>
                                    <w:t>учебных</w:t>
                                  </w:r>
                                  <w:proofErr w:type="gramEnd"/>
                                  <w:r w:rsidRPr="00502C33">
                                    <w:rPr>
                                      <w:rFonts w:eastAsia="Courier New"/>
                                      <w:color w:val="auto"/>
                                      <w:sz w:val="24"/>
                                      <w:szCs w:val="24"/>
                                    </w:rPr>
                                    <w:t xml:space="preserve"> часа</w:t>
                                  </w:r>
                                </w:p>
                              </w:tc>
                              <w:tc>
                                <w:tcPr>
                                  <w:tcW w:w="1301" w:type="dxa"/>
                                  <w:tcBorders>
                                    <w:top w:val="single" w:sz="4" w:space="0" w:color="auto"/>
                                    <w:left w:val="single" w:sz="4" w:space="0" w:color="auto"/>
                                  </w:tcBorders>
                                  <w:shd w:val="clear" w:color="auto" w:fill="auto"/>
                                </w:tcPr>
                                <w:p w14:paraId="5AA1BB74" w14:textId="77777777" w:rsidR="00CE4351" w:rsidRPr="00502C33" w:rsidRDefault="00CE4351" w:rsidP="00DC36EB">
                                  <w:pPr>
                                    <w:pStyle w:val="a6"/>
                                    <w:spacing w:line="259" w:lineRule="auto"/>
                                    <w:ind w:left="140" w:firstLine="0"/>
                                    <w:rPr>
                                      <w:rFonts w:eastAsia="Courier New"/>
                                      <w:color w:val="auto"/>
                                      <w:sz w:val="24"/>
                                      <w:szCs w:val="24"/>
                                    </w:rPr>
                                  </w:pPr>
                                  <w:r w:rsidRPr="00502C33">
                                    <w:rPr>
                                      <w:rFonts w:eastAsia="Courier New"/>
                                      <w:color w:val="auto"/>
                                      <w:sz w:val="24"/>
                                      <w:szCs w:val="24"/>
                                    </w:rPr>
                                    <w:t>Музы</w:t>
                                  </w:r>
                                  <w:r w:rsidRPr="00502C33">
                                    <w:rPr>
                                      <w:rFonts w:eastAsia="Courier New"/>
                                      <w:color w:val="auto"/>
                                      <w:sz w:val="24"/>
                                      <w:szCs w:val="24"/>
                                    </w:rPr>
                                    <w:softHyphen/>
                                    <w:t>ка — древней</w:t>
                                  </w:r>
                                  <w:r w:rsidRPr="00502C33">
                                    <w:rPr>
                                      <w:rFonts w:eastAsia="Courier New"/>
                                      <w:color w:val="auto"/>
                                      <w:sz w:val="24"/>
                                      <w:szCs w:val="24"/>
                                    </w:rPr>
                                    <w:softHyphen/>
                                    <w:t>ший язык человече</w:t>
                                  </w:r>
                                  <w:r w:rsidRPr="00502C33">
                                    <w:rPr>
                                      <w:rFonts w:eastAsia="Courier New"/>
                                      <w:color w:val="auto"/>
                                      <w:sz w:val="24"/>
                                      <w:szCs w:val="24"/>
                                    </w:rPr>
                                    <w:softHyphen/>
                                    <w:t>ства</w:t>
                                  </w:r>
                                </w:p>
                              </w:tc>
                              <w:tc>
                                <w:tcPr>
                                  <w:tcW w:w="2030" w:type="dxa"/>
                                  <w:tcBorders>
                                    <w:top w:val="single" w:sz="4" w:space="0" w:color="auto"/>
                                    <w:left w:val="single" w:sz="4" w:space="0" w:color="auto"/>
                                  </w:tcBorders>
                                  <w:shd w:val="clear" w:color="auto" w:fill="auto"/>
                                </w:tcPr>
                                <w:p w14:paraId="09A12A75" w14:textId="77777777" w:rsidR="00CE4351" w:rsidRPr="00502C33" w:rsidRDefault="00CE4351" w:rsidP="00DC36EB">
                                  <w:pPr>
                                    <w:pStyle w:val="a6"/>
                                    <w:spacing w:line="259" w:lineRule="auto"/>
                                    <w:ind w:left="140" w:firstLine="20"/>
                                    <w:rPr>
                                      <w:rFonts w:eastAsia="Courier New"/>
                                      <w:color w:val="auto"/>
                                      <w:sz w:val="24"/>
                                      <w:szCs w:val="24"/>
                                    </w:rPr>
                                  </w:pPr>
                                  <w:r w:rsidRPr="00502C33">
                                    <w:rPr>
                                      <w:rFonts w:eastAsia="Courier New"/>
                                      <w:color w:val="auto"/>
                                      <w:sz w:val="24"/>
                                      <w:szCs w:val="24"/>
                                    </w:rPr>
                                    <w:t>Археологические находки, легенды и сказания о му</w:t>
                                  </w:r>
                                  <w:r w:rsidRPr="00502C33">
                                    <w:rPr>
                                      <w:rFonts w:eastAsia="Courier New"/>
                                      <w:color w:val="auto"/>
                                      <w:sz w:val="24"/>
                                      <w:szCs w:val="24"/>
                                    </w:rPr>
                                    <w:softHyphen/>
                                    <w:t>зыке древних. Древняя Греция — колыбель европей</w:t>
                                  </w:r>
                                  <w:r w:rsidRPr="00502C33">
                                    <w:rPr>
                                      <w:rFonts w:eastAsia="Courier New"/>
                                      <w:color w:val="auto"/>
                                      <w:sz w:val="24"/>
                                      <w:szCs w:val="24"/>
                                    </w:rPr>
                                    <w:softHyphen/>
                                    <w:t>ской культуры (те</w:t>
                                  </w:r>
                                  <w:r w:rsidRPr="00502C33">
                                    <w:rPr>
                                      <w:rFonts w:eastAsia="Courier New"/>
                                      <w:color w:val="auto"/>
                                      <w:sz w:val="24"/>
                                      <w:szCs w:val="24"/>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CE4351" w:rsidRPr="00502C33" w:rsidRDefault="00CE4351" w:rsidP="00DC36EB">
                                  <w:pPr>
                                    <w:pStyle w:val="a6"/>
                                    <w:spacing w:line="259" w:lineRule="auto"/>
                                    <w:ind w:left="140" w:firstLine="20"/>
                                    <w:rPr>
                                      <w:rFonts w:eastAsia="Courier New"/>
                                      <w:color w:val="auto"/>
                                      <w:sz w:val="24"/>
                                      <w:szCs w:val="24"/>
                                    </w:rPr>
                                  </w:pPr>
                                  <w:r w:rsidRPr="00502C33">
                                    <w:rPr>
                                      <w:rFonts w:eastAsia="Courier New"/>
                                      <w:color w:val="auto"/>
                                      <w:sz w:val="24"/>
                                      <w:szCs w:val="24"/>
                                    </w:rPr>
                                    <w:t>Экскурсия в музей (реальный или виртуальный) с экс</w:t>
                                  </w:r>
                                  <w:r w:rsidRPr="00502C33">
                                    <w:rPr>
                                      <w:rFonts w:eastAsia="Courier New"/>
                                      <w:color w:val="auto"/>
                                      <w:sz w:val="24"/>
                                      <w:szCs w:val="24"/>
                                    </w:rPr>
                                    <w:softHyphen/>
                                    <w:t>позицией музыкальных артефактов древности, последу</w:t>
                                  </w:r>
                                  <w:r w:rsidRPr="00502C33">
                                    <w:rPr>
                                      <w:rFonts w:eastAsia="Courier New"/>
                                      <w:color w:val="auto"/>
                                      <w:sz w:val="24"/>
                                      <w:szCs w:val="24"/>
                                    </w:rPr>
                                    <w:softHyphen/>
                                    <w:t>ющий пересказ полученной информации.</w:t>
                                  </w:r>
                                </w:p>
                                <w:p w14:paraId="5672B5B6" w14:textId="77777777" w:rsidR="00CE4351" w:rsidRPr="00502C33" w:rsidRDefault="00CE4351" w:rsidP="00DC36EB">
                                  <w:pPr>
                                    <w:pStyle w:val="a6"/>
                                    <w:spacing w:line="259" w:lineRule="auto"/>
                                    <w:ind w:left="140" w:firstLine="20"/>
                                    <w:rPr>
                                      <w:rFonts w:eastAsia="Courier New"/>
                                      <w:color w:val="auto"/>
                                      <w:sz w:val="24"/>
                                      <w:szCs w:val="24"/>
                                    </w:rPr>
                                  </w:pPr>
                                  <w:r w:rsidRPr="00502C33">
                                    <w:rPr>
                                      <w:rFonts w:eastAsia="Courier New"/>
                                      <w:color w:val="auto"/>
                                      <w:sz w:val="24"/>
                                      <w:szCs w:val="24"/>
                                    </w:rPr>
                                    <w:t>Импровизация в духе древнего обряда (вызывание до</w:t>
                                  </w:r>
                                  <w:r w:rsidRPr="00502C33">
                                    <w:rPr>
                                      <w:rFonts w:eastAsia="Courier New"/>
                                      <w:color w:val="auto"/>
                                      <w:sz w:val="24"/>
                                      <w:szCs w:val="24"/>
                                    </w:rPr>
                                    <w:softHyphen/>
                                    <w:t>ждя, поклонение тотемному животному и т. п.).</w:t>
                                  </w:r>
                                </w:p>
                                <w:p w14:paraId="09B1F916" w14:textId="77777777" w:rsidR="00CE4351" w:rsidRPr="00502C33" w:rsidRDefault="00CE4351" w:rsidP="00DC36EB">
                                  <w:pPr>
                                    <w:pStyle w:val="a6"/>
                                    <w:spacing w:line="259" w:lineRule="auto"/>
                                    <w:ind w:left="140" w:firstLine="20"/>
                                    <w:rPr>
                                      <w:rFonts w:eastAsia="Courier New"/>
                                      <w:color w:val="auto"/>
                                      <w:sz w:val="24"/>
                                      <w:szCs w:val="24"/>
                                    </w:rPr>
                                  </w:pPr>
                                  <w:r w:rsidRPr="00502C33">
                                    <w:rPr>
                                      <w:rFonts w:eastAsia="Courier New"/>
                                      <w:color w:val="auto"/>
                                      <w:sz w:val="24"/>
                                      <w:szCs w:val="24"/>
                                    </w:rPr>
                                    <w:t xml:space="preserve">Озвучивание, театрализация легенды/мифа о музыке. </w:t>
                                  </w:r>
                                </w:p>
                                <w:p w14:paraId="0BAD7F09" w14:textId="77777777" w:rsidR="00CE4351" w:rsidRPr="00502C33" w:rsidRDefault="00CE4351" w:rsidP="00DC36EB">
                                  <w:pPr>
                                    <w:pStyle w:val="a6"/>
                                    <w:spacing w:line="259" w:lineRule="auto"/>
                                    <w:ind w:left="140" w:firstLine="20"/>
                                    <w:rPr>
                                      <w:rFonts w:eastAsia="Courier New"/>
                                      <w:i/>
                                      <w:color w:val="auto"/>
                                      <w:sz w:val="24"/>
                                      <w:szCs w:val="24"/>
                                    </w:rPr>
                                  </w:pPr>
                                  <w:r w:rsidRPr="00502C33">
                                    <w:rPr>
                                      <w:rFonts w:eastAsia="Courier New"/>
                                      <w:i/>
                                      <w:color w:val="auto"/>
                                      <w:sz w:val="24"/>
                                      <w:szCs w:val="24"/>
                                    </w:rPr>
                                    <w:t>На выбор или факультативно</w:t>
                                  </w:r>
                                </w:p>
                                <w:p w14:paraId="19EF3F09" w14:textId="77777777" w:rsidR="00CE4351" w:rsidRPr="00502C33" w:rsidRDefault="00CE4351" w:rsidP="00DC36EB">
                                  <w:pPr>
                                    <w:pStyle w:val="a6"/>
                                    <w:spacing w:line="259" w:lineRule="auto"/>
                                    <w:ind w:left="140" w:firstLine="20"/>
                                    <w:rPr>
                                      <w:rFonts w:eastAsia="Courier New"/>
                                      <w:color w:val="auto"/>
                                      <w:sz w:val="24"/>
                                      <w:szCs w:val="24"/>
                                    </w:rPr>
                                  </w:pPr>
                                  <w:r w:rsidRPr="00502C33">
                                    <w:rPr>
                                      <w:rFonts w:eastAsia="Courier New"/>
                                      <w:color w:val="auto"/>
                                      <w:sz w:val="24"/>
                                      <w:szCs w:val="24"/>
                                    </w:rPr>
                                    <w:t>Квесты, викторины, интеллектуальные игры. Исследо</w:t>
                                  </w:r>
                                  <w:r w:rsidRPr="00502C33">
                                    <w:rPr>
                                      <w:rFonts w:eastAsia="Courier New"/>
                                      <w:color w:val="auto"/>
                                      <w:sz w:val="24"/>
                                      <w:szCs w:val="24"/>
                                    </w:rPr>
                                    <w:softHyphen/>
                                    <w:t>вательские проекты в рамках тематики «Мифы Древ</w:t>
                                  </w:r>
                                  <w:r w:rsidRPr="00502C33">
                                    <w:rPr>
                                      <w:rFonts w:eastAsia="Courier New"/>
                                      <w:color w:val="auto"/>
                                      <w:sz w:val="24"/>
                                      <w:szCs w:val="24"/>
                                    </w:rPr>
                                    <w:softHyphen/>
                                    <w:t>ней Греции в музыкальном искусстве XVII—XX веков»</w:t>
                                  </w:r>
                                </w:p>
                              </w:tc>
                            </w:tr>
                            <w:tr w:rsidR="00CE4351" w:rsidRPr="00502C33" w14:paraId="1148D564" w14:textId="77777777" w:rsidTr="00502C33">
                              <w:trPr>
                                <w:trHeight w:val="2384"/>
                              </w:trPr>
                              <w:tc>
                                <w:tcPr>
                                  <w:tcW w:w="1272" w:type="dxa"/>
                                  <w:tcBorders>
                                    <w:top w:val="single" w:sz="4" w:space="0" w:color="auto"/>
                                    <w:left w:val="single" w:sz="4" w:space="0" w:color="auto"/>
                                    <w:bottom w:val="single" w:sz="4" w:space="0" w:color="auto"/>
                                  </w:tcBorders>
                                  <w:shd w:val="clear" w:color="auto" w:fill="auto"/>
                                </w:tcPr>
                                <w:p w14:paraId="037E6E8A" w14:textId="77777777" w:rsidR="00CE4351" w:rsidRPr="00502C33" w:rsidRDefault="00CE4351" w:rsidP="00DC36EB">
                                  <w:pPr>
                                    <w:pStyle w:val="a6"/>
                                    <w:spacing w:line="259" w:lineRule="auto"/>
                                    <w:ind w:left="140" w:firstLine="0"/>
                                    <w:rPr>
                                      <w:rFonts w:eastAsia="Courier New"/>
                                      <w:color w:val="auto"/>
                                      <w:sz w:val="24"/>
                                      <w:szCs w:val="24"/>
                                    </w:rPr>
                                  </w:pPr>
                                  <w:r w:rsidRPr="00502C33">
                                    <w:rPr>
                                      <w:rFonts w:eastAsia="Courier New"/>
                                      <w:color w:val="auto"/>
                                      <w:sz w:val="24"/>
                                      <w:szCs w:val="24"/>
                                    </w:rPr>
                                    <w:t xml:space="preserve">Б) 3—4 </w:t>
                                  </w:r>
                                  <w:proofErr w:type="gramStart"/>
                                  <w:r w:rsidRPr="00502C33">
                                    <w:rPr>
                                      <w:rFonts w:eastAsia="Courier New"/>
                                      <w:color w:val="auto"/>
                                      <w:sz w:val="24"/>
                                      <w:szCs w:val="24"/>
                                    </w:rPr>
                                    <w:t>учебных</w:t>
                                  </w:r>
                                  <w:proofErr w:type="gramEnd"/>
                                  <w:r w:rsidRPr="00502C33">
                                    <w:rPr>
                                      <w:rFonts w:eastAsia="Courier New"/>
                                      <w:color w:val="auto"/>
                                      <w:sz w:val="24"/>
                                      <w:szCs w:val="24"/>
                                    </w:rPr>
                                    <w:t xml:space="preserve">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CE4351" w:rsidRPr="00502C33" w:rsidRDefault="00CE4351" w:rsidP="00DC36EB">
                                  <w:pPr>
                                    <w:pStyle w:val="a6"/>
                                    <w:spacing w:line="259" w:lineRule="auto"/>
                                    <w:ind w:left="140" w:firstLine="0"/>
                                    <w:rPr>
                                      <w:rFonts w:eastAsia="Courier New"/>
                                      <w:color w:val="auto"/>
                                      <w:sz w:val="24"/>
                                      <w:szCs w:val="24"/>
                                    </w:rPr>
                                  </w:pPr>
                                  <w:r w:rsidRPr="00502C33">
                                    <w:rPr>
                                      <w:rFonts w:eastAsia="Courier New"/>
                                      <w:color w:val="auto"/>
                                      <w:sz w:val="24"/>
                                      <w:szCs w:val="24"/>
                                    </w:rPr>
                                    <w:t>Музыкаль</w:t>
                                  </w:r>
                                  <w:r w:rsidRPr="00502C33">
                                    <w:rPr>
                                      <w:rFonts w:eastAsia="Courier New"/>
                                      <w:color w:val="auto"/>
                                      <w:sz w:val="24"/>
                                      <w:szCs w:val="24"/>
                                    </w:rPr>
                                    <w:softHyphen/>
                                    <w:t>ный фоль</w:t>
                                  </w:r>
                                  <w:r w:rsidRPr="00502C33">
                                    <w:rPr>
                                      <w:rFonts w:eastAsia="Courier New"/>
                                      <w:color w:val="auto"/>
                                      <w:sz w:val="24"/>
                                      <w:szCs w:val="24"/>
                                    </w:rPr>
                                    <w:softHyphen/>
                                    <w:t>клор наро</w:t>
                                  </w:r>
                                  <w:r w:rsidRPr="00502C33">
                                    <w:rPr>
                                      <w:rFonts w:eastAsia="Courier New"/>
                                      <w:color w:val="auto"/>
                                      <w:sz w:val="24"/>
                                      <w:szCs w:val="24"/>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CE4351" w:rsidRPr="00502C33" w:rsidRDefault="00CE4351" w:rsidP="00DC36EB">
                                  <w:pPr>
                                    <w:pStyle w:val="a6"/>
                                    <w:spacing w:line="259" w:lineRule="auto"/>
                                    <w:ind w:left="140" w:firstLine="20"/>
                                    <w:rPr>
                                      <w:rFonts w:eastAsia="Courier New"/>
                                      <w:color w:val="auto"/>
                                      <w:sz w:val="24"/>
                                      <w:szCs w:val="24"/>
                                    </w:rPr>
                                  </w:pPr>
                                  <w:r w:rsidRPr="00502C33">
                                    <w:rPr>
                                      <w:rFonts w:eastAsia="Courier New"/>
                                      <w:color w:val="auto"/>
                                      <w:sz w:val="24"/>
                                      <w:szCs w:val="24"/>
                                    </w:rPr>
                                    <w:t>Интонации и рит</w:t>
                                  </w:r>
                                  <w:r w:rsidRPr="00502C33">
                                    <w:rPr>
                                      <w:rFonts w:eastAsia="Courier New"/>
                                      <w:color w:val="auto"/>
                                      <w:sz w:val="24"/>
                                      <w:szCs w:val="24"/>
                                    </w:rPr>
                                    <w:softHyphen/>
                                    <w:t>мы, формы и жанры европей</w:t>
                                  </w:r>
                                  <w:r w:rsidRPr="00502C33">
                                    <w:rPr>
                                      <w:rFonts w:eastAsia="Courier New"/>
                                      <w:color w:val="auto"/>
                                      <w:sz w:val="24"/>
                                      <w:szCs w:val="24"/>
                                    </w:rPr>
                                    <w:softHyphen/>
                                    <w:t>ского фольклора</w:t>
                                  </w:r>
                                  <w:proofErr w:type="gramStart"/>
                                  <w:r w:rsidRPr="00502C33">
                                    <w:rPr>
                                      <w:rFonts w:eastAsia="Courier New"/>
                                      <w:color w:val="auto"/>
                                      <w:sz w:val="24"/>
                                      <w:szCs w:val="24"/>
                                      <w:vertAlign w:val="superscript"/>
                                    </w:rPr>
                                    <w:t>2</w:t>
                                  </w:r>
                                  <w:proofErr w:type="gramEnd"/>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CE4351" w:rsidRPr="00502C33" w:rsidRDefault="00CE4351" w:rsidP="00DC36EB">
                                  <w:pPr>
                                    <w:pStyle w:val="a6"/>
                                    <w:spacing w:line="259" w:lineRule="auto"/>
                                    <w:ind w:left="140" w:firstLine="20"/>
                                    <w:rPr>
                                      <w:rFonts w:eastAsia="Courier New"/>
                                      <w:color w:val="auto"/>
                                      <w:sz w:val="24"/>
                                      <w:szCs w:val="24"/>
                                    </w:rPr>
                                  </w:pPr>
                                  <w:r w:rsidRPr="00502C33">
                                    <w:rPr>
                                      <w:rFonts w:eastAsia="Courier New"/>
                                      <w:color w:val="auto"/>
                                      <w:sz w:val="24"/>
                                      <w:szCs w:val="24"/>
                                    </w:rPr>
                                    <w:t>Выявление характерных интонаций и ритмов в звуча</w:t>
                                  </w:r>
                                  <w:r w:rsidRPr="00502C33">
                                    <w:rPr>
                                      <w:rFonts w:eastAsia="Courier New"/>
                                      <w:color w:val="auto"/>
                                      <w:sz w:val="24"/>
                                      <w:szCs w:val="24"/>
                                    </w:rPr>
                                    <w:softHyphen/>
                                    <w:t>нии традиционной музыки народов Европы.</w:t>
                                  </w:r>
                                </w:p>
                                <w:p w14:paraId="21BE0169" w14:textId="77777777" w:rsidR="00CE4351" w:rsidRPr="00502C33" w:rsidRDefault="00CE4351" w:rsidP="00DC36EB">
                                  <w:pPr>
                                    <w:pStyle w:val="a6"/>
                                    <w:spacing w:line="259" w:lineRule="auto"/>
                                    <w:ind w:left="140" w:firstLine="20"/>
                                    <w:rPr>
                                      <w:rFonts w:eastAsia="Courier New"/>
                                      <w:color w:val="auto"/>
                                      <w:sz w:val="24"/>
                                      <w:szCs w:val="24"/>
                                    </w:rPr>
                                  </w:pPr>
                                  <w:r w:rsidRPr="00502C33">
                                    <w:rPr>
                                      <w:rFonts w:eastAsia="Courier New"/>
                                      <w:color w:val="auto"/>
                                      <w:sz w:val="24"/>
                                      <w:szCs w:val="24"/>
                                    </w:rPr>
                                    <w:t>Выявление общего и особенного при сравнении изучае</w:t>
                                  </w:r>
                                  <w:r w:rsidRPr="00502C33">
                                    <w:rPr>
                                      <w:rFonts w:eastAsia="Courier New"/>
                                      <w:color w:val="auto"/>
                                      <w:sz w:val="24"/>
                                      <w:szCs w:val="24"/>
                                    </w:rPr>
                                    <w:softHyphen/>
                                    <w:t>мых образцов европейского фольклора и фольклора на</w:t>
                                  </w:r>
                                  <w:r w:rsidRPr="00502C33">
                                    <w:rPr>
                                      <w:rFonts w:eastAsia="Courier New"/>
                                      <w:color w:val="auto"/>
                                      <w:sz w:val="24"/>
                                      <w:szCs w:val="24"/>
                                    </w:rPr>
                                    <w:softHyphen/>
                                    <w:t>родов России.</w:t>
                                  </w:r>
                                </w:p>
                              </w:tc>
                            </w:tr>
                          </w:tbl>
                          <w:p w14:paraId="322F124E" w14:textId="77777777" w:rsidR="00CE4351" w:rsidRDefault="00CE4351">
                            <w:pPr>
                              <w:spacing w:line="1" w:lineRule="exact"/>
                            </w:pP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shape id="Shape 107" o:spid="_x0000_s1027" type="#_x0000_t202" style="position:absolute;left:0;text-align:left;margin-left:56.35pt;margin-top:21.1pt;width:507.6pt;height:374.25pt;z-index:1258293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CE4351" w:rsidRPr="00502C33"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CE4351" w:rsidRPr="00502C33" w:rsidRDefault="00CE4351" w:rsidP="007F450A">
                            <w:pPr>
                              <w:pStyle w:val="a6"/>
                              <w:spacing w:line="259" w:lineRule="auto"/>
                              <w:ind w:firstLine="0"/>
                              <w:jc w:val="center"/>
                              <w:rPr>
                                <w:rFonts w:eastAsia="Courier New"/>
                                <w:b/>
                                <w:color w:val="auto"/>
                                <w:sz w:val="24"/>
                                <w:szCs w:val="24"/>
                              </w:rPr>
                            </w:pPr>
                            <w:r w:rsidRPr="00502C33">
                              <w:rPr>
                                <w:rFonts w:eastAsia="Courier New"/>
                                <w:b/>
                                <w:color w:val="auto"/>
                                <w:sz w:val="24"/>
                                <w:szCs w:val="24"/>
                              </w:rPr>
                              <w:t>№ блока, кол-во часов</w:t>
                            </w:r>
                          </w:p>
                        </w:tc>
                        <w:tc>
                          <w:tcPr>
                            <w:tcW w:w="1301" w:type="dxa"/>
                            <w:tcBorders>
                              <w:top w:val="single" w:sz="4" w:space="0" w:color="auto"/>
                              <w:left w:val="single" w:sz="4" w:space="0" w:color="auto"/>
                            </w:tcBorders>
                            <w:shd w:val="clear" w:color="auto" w:fill="auto"/>
                          </w:tcPr>
                          <w:p w14:paraId="4116C032" w14:textId="77777777" w:rsidR="00CE4351" w:rsidRPr="00502C33" w:rsidRDefault="00CE4351" w:rsidP="007F450A">
                            <w:pPr>
                              <w:pStyle w:val="a6"/>
                              <w:spacing w:line="259" w:lineRule="auto"/>
                              <w:ind w:firstLine="0"/>
                              <w:jc w:val="center"/>
                              <w:rPr>
                                <w:rFonts w:eastAsia="Courier New"/>
                                <w:b/>
                                <w:color w:val="auto"/>
                                <w:sz w:val="24"/>
                                <w:szCs w:val="24"/>
                              </w:rPr>
                            </w:pPr>
                            <w:r w:rsidRPr="00502C33">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14:paraId="20D8092B" w14:textId="77777777" w:rsidR="00CE4351" w:rsidRPr="00502C33" w:rsidRDefault="00CE4351" w:rsidP="007F450A">
                            <w:pPr>
                              <w:pStyle w:val="a6"/>
                              <w:spacing w:line="259" w:lineRule="auto"/>
                              <w:ind w:firstLine="440"/>
                              <w:jc w:val="center"/>
                              <w:rPr>
                                <w:rFonts w:eastAsia="Courier New"/>
                                <w:b/>
                                <w:color w:val="auto"/>
                                <w:sz w:val="24"/>
                                <w:szCs w:val="24"/>
                              </w:rPr>
                            </w:pPr>
                            <w:r w:rsidRPr="00502C33">
                              <w:rPr>
                                <w:rFonts w:eastAsia="Courier New"/>
                                <w:b/>
                                <w:color w:val="auto"/>
                                <w:sz w:val="24"/>
                                <w:szCs w:val="24"/>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CE4351" w:rsidRPr="00502C33" w:rsidRDefault="00CE4351" w:rsidP="007F450A">
                            <w:pPr>
                              <w:pStyle w:val="a6"/>
                              <w:spacing w:line="259" w:lineRule="auto"/>
                              <w:ind w:firstLine="0"/>
                              <w:jc w:val="center"/>
                              <w:rPr>
                                <w:rFonts w:eastAsia="Courier New"/>
                                <w:b/>
                                <w:color w:val="auto"/>
                                <w:sz w:val="24"/>
                                <w:szCs w:val="24"/>
                              </w:rPr>
                            </w:pPr>
                            <w:r w:rsidRPr="00502C33">
                              <w:rPr>
                                <w:rFonts w:eastAsia="Courier New"/>
                                <w:b/>
                                <w:color w:val="auto"/>
                                <w:sz w:val="24"/>
                                <w:szCs w:val="24"/>
                              </w:rPr>
                              <w:t xml:space="preserve">Виды деятельности </w:t>
                            </w:r>
                            <w:proofErr w:type="gramStart"/>
                            <w:r w:rsidRPr="00502C33">
                              <w:rPr>
                                <w:rFonts w:eastAsia="Courier New"/>
                                <w:b/>
                                <w:color w:val="auto"/>
                                <w:sz w:val="24"/>
                                <w:szCs w:val="24"/>
                              </w:rPr>
                              <w:t>обучающихся</w:t>
                            </w:r>
                            <w:proofErr w:type="gramEnd"/>
                          </w:p>
                        </w:tc>
                      </w:tr>
                      <w:tr w:rsidR="00CE4351" w:rsidRPr="00502C33" w14:paraId="0A51E9AE" w14:textId="77777777" w:rsidTr="00502C33">
                        <w:trPr>
                          <w:trHeight w:val="3636"/>
                        </w:trPr>
                        <w:tc>
                          <w:tcPr>
                            <w:tcW w:w="1272" w:type="dxa"/>
                            <w:tcBorders>
                              <w:top w:val="single" w:sz="4" w:space="0" w:color="auto"/>
                              <w:left w:val="single" w:sz="4" w:space="0" w:color="auto"/>
                            </w:tcBorders>
                            <w:shd w:val="clear" w:color="auto" w:fill="auto"/>
                          </w:tcPr>
                          <w:p w14:paraId="14F3737A" w14:textId="77777777" w:rsidR="00CE4351" w:rsidRPr="00502C33" w:rsidRDefault="00CE4351" w:rsidP="00DC36EB">
                            <w:pPr>
                              <w:pStyle w:val="a6"/>
                              <w:spacing w:line="259" w:lineRule="auto"/>
                              <w:ind w:left="140" w:firstLine="0"/>
                              <w:rPr>
                                <w:rFonts w:eastAsia="Courier New"/>
                                <w:color w:val="auto"/>
                                <w:sz w:val="24"/>
                                <w:szCs w:val="24"/>
                              </w:rPr>
                            </w:pPr>
                            <w:r w:rsidRPr="00502C33">
                              <w:rPr>
                                <w:rFonts w:eastAsia="Courier New"/>
                                <w:color w:val="auto"/>
                                <w:sz w:val="24"/>
                                <w:szCs w:val="24"/>
                              </w:rPr>
                              <w:t xml:space="preserve">А) 3—4 </w:t>
                            </w:r>
                            <w:proofErr w:type="gramStart"/>
                            <w:r w:rsidRPr="00502C33">
                              <w:rPr>
                                <w:rFonts w:eastAsia="Courier New"/>
                                <w:color w:val="auto"/>
                                <w:sz w:val="24"/>
                                <w:szCs w:val="24"/>
                              </w:rPr>
                              <w:t>учебных</w:t>
                            </w:r>
                            <w:proofErr w:type="gramEnd"/>
                            <w:r w:rsidRPr="00502C33">
                              <w:rPr>
                                <w:rFonts w:eastAsia="Courier New"/>
                                <w:color w:val="auto"/>
                                <w:sz w:val="24"/>
                                <w:szCs w:val="24"/>
                              </w:rPr>
                              <w:t xml:space="preserve"> часа</w:t>
                            </w:r>
                          </w:p>
                        </w:tc>
                        <w:tc>
                          <w:tcPr>
                            <w:tcW w:w="1301" w:type="dxa"/>
                            <w:tcBorders>
                              <w:top w:val="single" w:sz="4" w:space="0" w:color="auto"/>
                              <w:left w:val="single" w:sz="4" w:space="0" w:color="auto"/>
                            </w:tcBorders>
                            <w:shd w:val="clear" w:color="auto" w:fill="auto"/>
                          </w:tcPr>
                          <w:p w14:paraId="5AA1BB74" w14:textId="77777777" w:rsidR="00CE4351" w:rsidRPr="00502C33" w:rsidRDefault="00CE4351" w:rsidP="00DC36EB">
                            <w:pPr>
                              <w:pStyle w:val="a6"/>
                              <w:spacing w:line="259" w:lineRule="auto"/>
                              <w:ind w:left="140" w:firstLine="0"/>
                              <w:rPr>
                                <w:rFonts w:eastAsia="Courier New"/>
                                <w:color w:val="auto"/>
                                <w:sz w:val="24"/>
                                <w:szCs w:val="24"/>
                              </w:rPr>
                            </w:pPr>
                            <w:r w:rsidRPr="00502C33">
                              <w:rPr>
                                <w:rFonts w:eastAsia="Courier New"/>
                                <w:color w:val="auto"/>
                                <w:sz w:val="24"/>
                                <w:szCs w:val="24"/>
                              </w:rPr>
                              <w:t>Музы</w:t>
                            </w:r>
                            <w:r w:rsidRPr="00502C33">
                              <w:rPr>
                                <w:rFonts w:eastAsia="Courier New"/>
                                <w:color w:val="auto"/>
                                <w:sz w:val="24"/>
                                <w:szCs w:val="24"/>
                              </w:rPr>
                              <w:softHyphen/>
                              <w:t>ка — древней</w:t>
                            </w:r>
                            <w:r w:rsidRPr="00502C33">
                              <w:rPr>
                                <w:rFonts w:eastAsia="Courier New"/>
                                <w:color w:val="auto"/>
                                <w:sz w:val="24"/>
                                <w:szCs w:val="24"/>
                              </w:rPr>
                              <w:softHyphen/>
                              <w:t>ший язык человече</w:t>
                            </w:r>
                            <w:r w:rsidRPr="00502C33">
                              <w:rPr>
                                <w:rFonts w:eastAsia="Courier New"/>
                                <w:color w:val="auto"/>
                                <w:sz w:val="24"/>
                                <w:szCs w:val="24"/>
                              </w:rPr>
                              <w:softHyphen/>
                              <w:t>ства</w:t>
                            </w:r>
                          </w:p>
                        </w:tc>
                        <w:tc>
                          <w:tcPr>
                            <w:tcW w:w="2030" w:type="dxa"/>
                            <w:tcBorders>
                              <w:top w:val="single" w:sz="4" w:space="0" w:color="auto"/>
                              <w:left w:val="single" w:sz="4" w:space="0" w:color="auto"/>
                            </w:tcBorders>
                            <w:shd w:val="clear" w:color="auto" w:fill="auto"/>
                          </w:tcPr>
                          <w:p w14:paraId="09A12A75" w14:textId="77777777" w:rsidR="00CE4351" w:rsidRPr="00502C33" w:rsidRDefault="00CE4351" w:rsidP="00DC36EB">
                            <w:pPr>
                              <w:pStyle w:val="a6"/>
                              <w:spacing w:line="259" w:lineRule="auto"/>
                              <w:ind w:left="140" w:firstLine="20"/>
                              <w:rPr>
                                <w:rFonts w:eastAsia="Courier New"/>
                                <w:color w:val="auto"/>
                                <w:sz w:val="24"/>
                                <w:szCs w:val="24"/>
                              </w:rPr>
                            </w:pPr>
                            <w:r w:rsidRPr="00502C33">
                              <w:rPr>
                                <w:rFonts w:eastAsia="Courier New"/>
                                <w:color w:val="auto"/>
                                <w:sz w:val="24"/>
                                <w:szCs w:val="24"/>
                              </w:rPr>
                              <w:t>Археологические находки, легенды и сказания о му</w:t>
                            </w:r>
                            <w:r w:rsidRPr="00502C33">
                              <w:rPr>
                                <w:rFonts w:eastAsia="Courier New"/>
                                <w:color w:val="auto"/>
                                <w:sz w:val="24"/>
                                <w:szCs w:val="24"/>
                              </w:rPr>
                              <w:softHyphen/>
                              <w:t>зыке древних. Древняя Греция — колыбель европей</w:t>
                            </w:r>
                            <w:r w:rsidRPr="00502C33">
                              <w:rPr>
                                <w:rFonts w:eastAsia="Courier New"/>
                                <w:color w:val="auto"/>
                                <w:sz w:val="24"/>
                                <w:szCs w:val="24"/>
                              </w:rPr>
                              <w:softHyphen/>
                              <w:t>ской культуры (те</w:t>
                            </w:r>
                            <w:r w:rsidRPr="00502C33">
                              <w:rPr>
                                <w:rFonts w:eastAsia="Courier New"/>
                                <w:color w:val="auto"/>
                                <w:sz w:val="24"/>
                                <w:szCs w:val="24"/>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CE4351" w:rsidRPr="00502C33" w:rsidRDefault="00CE4351" w:rsidP="00DC36EB">
                            <w:pPr>
                              <w:pStyle w:val="a6"/>
                              <w:spacing w:line="259" w:lineRule="auto"/>
                              <w:ind w:left="140" w:firstLine="20"/>
                              <w:rPr>
                                <w:rFonts w:eastAsia="Courier New"/>
                                <w:color w:val="auto"/>
                                <w:sz w:val="24"/>
                                <w:szCs w:val="24"/>
                              </w:rPr>
                            </w:pPr>
                            <w:r w:rsidRPr="00502C33">
                              <w:rPr>
                                <w:rFonts w:eastAsia="Courier New"/>
                                <w:color w:val="auto"/>
                                <w:sz w:val="24"/>
                                <w:szCs w:val="24"/>
                              </w:rPr>
                              <w:t>Экскурсия в музей (реальный или виртуальный) с экс</w:t>
                            </w:r>
                            <w:r w:rsidRPr="00502C33">
                              <w:rPr>
                                <w:rFonts w:eastAsia="Courier New"/>
                                <w:color w:val="auto"/>
                                <w:sz w:val="24"/>
                                <w:szCs w:val="24"/>
                              </w:rPr>
                              <w:softHyphen/>
                              <w:t>позицией музыкальных артефактов древности, последу</w:t>
                            </w:r>
                            <w:r w:rsidRPr="00502C33">
                              <w:rPr>
                                <w:rFonts w:eastAsia="Courier New"/>
                                <w:color w:val="auto"/>
                                <w:sz w:val="24"/>
                                <w:szCs w:val="24"/>
                              </w:rPr>
                              <w:softHyphen/>
                              <w:t>ющий пересказ полученной информации.</w:t>
                            </w:r>
                          </w:p>
                          <w:p w14:paraId="5672B5B6" w14:textId="77777777" w:rsidR="00CE4351" w:rsidRPr="00502C33" w:rsidRDefault="00CE4351" w:rsidP="00DC36EB">
                            <w:pPr>
                              <w:pStyle w:val="a6"/>
                              <w:spacing w:line="259" w:lineRule="auto"/>
                              <w:ind w:left="140" w:firstLine="20"/>
                              <w:rPr>
                                <w:rFonts w:eastAsia="Courier New"/>
                                <w:color w:val="auto"/>
                                <w:sz w:val="24"/>
                                <w:szCs w:val="24"/>
                              </w:rPr>
                            </w:pPr>
                            <w:r w:rsidRPr="00502C33">
                              <w:rPr>
                                <w:rFonts w:eastAsia="Courier New"/>
                                <w:color w:val="auto"/>
                                <w:sz w:val="24"/>
                                <w:szCs w:val="24"/>
                              </w:rPr>
                              <w:t>Импровизация в духе древнего обряда (вызывание до</w:t>
                            </w:r>
                            <w:r w:rsidRPr="00502C33">
                              <w:rPr>
                                <w:rFonts w:eastAsia="Courier New"/>
                                <w:color w:val="auto"/>
                                <w:sz w:val="24"/>
                                <w:szCs w:val="24"/>
                              </w:rPr>
                              <w:softHyphen/>
                              <w:t>ждя, поклонение тотемному животному и т. п.).</w:t>
                            </w:r>
                          </w:p>
                          <w:p w14:paraId="09B1F916" w14:textId="77777777" w:rsidR="00CE4351" w:rsidRPr="00502C33" w:rsidRDefault="00CE4351" w:rsidP="00DC36EB">
                            <w:pPr>
                              <w:pStyle w:val="a6"/>
                              <w:spacing w:line="259" w:lineRule="auto"/>
                              <w:ind w:left="140" w:firstLine="20"/>
                              <w:rPr>
                                <w:rFonts w:eastAsia="Courier New"/>
                                <w:color w:val="auto"/>
                                <w:sz w:val="24"/>
                                <w:szCs w:val="24"/>
                              </w:rPr>
                            </w:pPr>
                            <w:r w:rsidRPr="00502C33">
                              <w:rPr>
                                <w:rFonts w:eastAsia="Courier New"/>
                                <w:color w:val="auto"/>
                                <w:sz w:val="24"/>
                                <w:szCs w:val="24"/>
                              </w:rPr>
                              <w:t xml:space="preserve">Озвучивание, театрализация легенды/мифа о музыке. </w:t>
                            </w:r>
                          </w:p>
                          <w:p w14:paraId="0BAD7F09" w14:textId="77777777" w:rsidR="00CE4351" w:rsidRPr="00502C33" w:rsidRDefault="00CE4351" w:rsidP="00DC36EB">
                            <w:pPr>
                              <w:pStyle w:val="a6"/>
                              <w:spacing w:line="259" w:lineRule="auto"/>
                              <w:ind w:left="140" w:firstLine="20"/>
                              <w:rPr>
                                <w:rFonts w:eastAsia="Courier New"/>
                                <w:i/>
                                <w:color w:val="auto"/>
                                <w:sz w:val="24"/>
                                <w:szCs w:val="24"/>
                              </w:rPr>
                            </w:pPr>
                            <w:r w:rsidRPr="00502C33">
                              <w:rPr>
                                <w:rFonts w:eastAsia="Courier New"/>
                                <w:i/>
                                <w:color w:val="auto"/>
                                <w:sz w:val="24"/>
                                <w:szCs w:val="24"/>
                              </w:rPr>
                              <w:t>На выбор или факультативно</w:t>
                            </w:r>
                          </w:p>
                          <w:p w14:paraId="19EF3F09" w14:textId="77777777" w:rsidR="00CE4351" w:rsidRPr="00502C33" w:rsidRDefault="00CE4351" w:rsidP="00DC36EB">
                            <w:pPr>
                              <w:pStyle w:val="a6"/>
                              <w:spacing w:line="259" w:lineRule="auto"/>
                              <w:ind w:left="140" w:firstLine="20"/>
                              <w:rPr>
                                <w:rFonts w:eastAsia="Courier New"/>
                                <w:color w:val="auto"/>
                                <w:sz w:val="24"/>
                                <w:szCs w:val="24"/>
                              </w:rPr>
                            </w:pPr>
                            <w:r w:rsidRPr="00502C33">
                              <w:rPr>
                                <w:rFonts w:eastAsia="Courier New"/>
                                <w:color w:val="auto"/>
                                <w:sz w:val="24"/>
                                <w:szCs w:val="24"/>
                              </w:rPr>
                              <w:t>Квесты, викторины, интеллектуальные игры. Исследо</w:t>
                            </w:r>
                            <w:r w:rsidRPr="00502C33">
                              <w:rPr>
                                <w:rFonts w:eastAsia="Courier New"/>
                                <w:color w:val="auto"/>
                                <w:sz w:val="24"/>
                                <w:szCs w:val="24"/>
                              </w:rPr>
                              <w:softHyphen/>
                              <w:t>вательские проекты в рамках тематики «Мифы Древ</w:t>
                            </w:r>
                            <w:r w:rsidRPr="00502C33">
                              <w:rPr>
                                <w:rFonts w:eastAsia="Courier New"/>
                                <w:color w:val="auto"/>
                                <w:sz w:val="24"/>
                                <w:szCs w:val="24"/>
                              </w:rPr>
                              <w:softHyphen/>
                              <w:t>ней Греции в музыкальном искусстве XVII—XX веков»</w:t>
                            </w:r>
                          </w:p>
                        </w:tc>
                      </w:tr>
                      <w:tr w:rsidR="00CE4351" w:rsidRPr="00502C33" w14:paraId="1148D564" w14:textId="77777777" w:rsidTr="00502C33">
                        <w:trPr>
                          <w:trHeight w:val="2384"/>
                        </w:trPr>
                        <w:tc>
                          <w:tcPr>
                            <w:tcW w:w="1272" w:type="dxa"/>
                            <w:tcBorders>
                              <w:top w:val="single" w:sz="4" w:space="0" w:color="auto"/>
                              <w:left w:val="single" w:sz="4" w:space="0" w:color="auto"/>
                              <w:bottom w:val="single" w:sz="4" w:space="0" w:color="auto"/>
                            </w:tcBorders>
                            <w:shd w:val="clear" w:color="auto" w:fill="auto"/>
                          </w:tcPr>
                          <w:p w14:paraId="037E6E8A" w14:textId="77777777" w:rsidR="00CE4351" w:rsidRPr="00502C33" w:rsidRDefault="00CE4351" w:rsidP="00DC36EB">
                            <w:pPr>
                              <w:pStyle w:val="a6"/>
                              <w:spacing w:line="259" w:lineRule="auto"/>
                              <w:ind w:left="140" w:firstLine="0"/>
                              <w:rPr>
                                <w:rFonts w:eastAsia="Courier New"/>
                                <w:color w:val="auto"/>
                                <w:sz w:val="24"/>
                                <w:szCs w:val="24"/>
                              </w:rPr>
                            </w:pPr>
                            <w:r w:rsidRPr="00502C33">
                              <w:rPr>
                                <w:rFonts w:eastAsia="Courier New"/>
                                <w:color w:val="auto"/>
                                <w:sz w:val="24"/>
                                <w:szCs w:val="24"/>
                              </w:rPr>
                              <w:t xml:space="preserve">Б) 3—4 </w:t>
                            </w:r>
                            <w:proofErr w:type="gramStart"/>
                            <w:r w:rsidRPr="00502C33">
                              <w:rPr>
                                <w:rFonts w:eastAsia="Courier New"/>
                                <w:color w:val="auto"/>
                                <w:sz w:val="24"/>
                                <w:szCs w:val="24"/>
                              </w:rPr>
                              <w:t>учебных</w:t>
                            </w:r>
                            <w:proofErr w:type="gramEnd"/>
                            <w:r w:rsidRPr="00502C33">
                              <w:rPr>
                                <w:rFonts w:eastAsia="Courier New"/>
                                <w:color w:val="auto"/>
                                <w:sz w:val="24"/>
                                <w:szCs w:val="24"/>
                              </w:rPr>
                              <w:t xml:space="preserve">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CE4351" w:rsidRPr="00502C33" w:rsidRDefault="00CE4351" w:rsidP="00DC36EB">
                            <w:pPr>
                              <w:pStyle w:val="a6"/>
                              <w:spacing w:line="259" w:lineRule="auto"/>
                              <w:ind w:left="140" w:firstLine="0"/>
                              <w:rPr>
                                <w:rFonts w:eastAsia="Courier New"/>
                                <w:color w:val="auto"/>
                                <w:sz w:val="24"/>
                                <w:szCs w:val="24"/>
                              </w:rPr>
                            </w:pPr>
                            <w:r w:rsidRPr="00502C33">
                              <w:rPr>
                                <w:rFonts w:eastAsia="Courier New"/>
                                <w:color w:val="auto"/>
                                <w:sz w:val="24"/>
                                <w:szCs w:val="24"/>
                              </w:rPr>
                              <w:t>Музыкаль</w:t>
                            </w:r>
                            <w:r w:rsidRPr="00502C33">
                              <w:rPr>
                                <w:rFonts w:eastAsia="Courier New"/>
                                <w:color w:val="auto"/>
                                <w:sz w:val="24"/>
                                <w:szCs w:val="24"/>
                              </w:rPr>
                              <w:softHyphen/>
                              <w:t>ный фоль</w:t>
                            </w:r>
                            <w:r w:rsidRPr="00502C33">
                              <w:rPr>
                                <w:rFonts w:eastAsia="Courier New"/>
                                <w:color w:val="auto"/>
                                <w:sz w:val="24"/>
                                <w:szCs w:val="24"/>
                              </w:rPr>
                              <w:softHyphen/>
                              <w:t>клор наро</w:t>
                            </w:r>
                            <w:r w:rsidRPr="00502C33">
                              <w:rPr>
                                <w:rFonts w:eastAsia="Courier New"/>
                                <w:color w:val="auto"/>
                                <w:sz w:val="24"/>
                                <w:szCs w:val="24"/>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CE4351" w:rsidRPr="00502C33" w:rsidRDefault="00CE4351" w:rsidP="00DC36EB">
                            <w:pPr>
                              <w:pStyle w:val="a6"/>
                              <w:spacing w:line="259" w:lineRule="auto"/>
                              <w:ind w:left="140" w:firstLine="20"/>
                              <w:rPr>
                                <w:rFonts w:eastAsia="Courier New"/>
                                <w:color w:val="auto"/>
                                <w:sz w:val="24"/>
                                <w:szCs w:val="24"/>
                              </w:rPr>
                            </w:pPr>
                            <w:r w:rsidRPr="00502C33">
                              <w:rPr>
                                <w:rFonts w:eastAsia="Courier New"/>
                                <w:color w:val="auto"/>
                                <w:sz w:val="24"/>
                                <w:szCs w:val="24"/>
                              </w:rPr>
                              <w:t>Интонации и рит</w:t>
                            </w:r>
                            <w:r w:rsidRPr="00502C33">
                              <w:rPr>
                                <w:rFonts w:eastAsia="Courier New"/>
                                <w:color w:val="auto"/>
                                <w:sz w:val="24"/>
                                <w:szCs w:val="24"/>
                              </w:rPr>
                              <w:softHyphen/>
                              <w:t>мы, формы и жанры европей</w:t>
                            </w:r>
                            <w:r w:rsidRPr="00502C33">
                              <w:rPr>
                                <w:rFonts w:eastAsia="Courier New"/>
                                <w:color w:val="auto"/>
                                <w:sz w:val="24"/>
                                <w:szCs w:val="24"/>
                              </w:rPr>
                              <w:softHyphen/>
                              <w:t>ского фольклора</w:t>
                            </w:r>
                            <w:proofErr w:type="gramStart"/>
                            <w:r w:rsidRPr="00502C33">
                              <w:rPr>
                                <w:rFonts w:eastAsia="Courier New"/>
                                <w:color w:val="auto"/>
                                <w:sz w:val="24"/>
                                <w:szCs w:val="24"/>
                                <w:vertAlign w:val="superscript"/>
                              </w:rPr>
                              <w:t>2</w:t>
                            </w:r>
                            <w:proofErr w:type="gramEnd"/>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CE4351" w:rsidRPr="00502C33" w:rsidRDefault="00CE4351" w:rsidP="00DC36EB">
                            <w:pPr>
                              <w:pStyle w:val="a6"/>
                              <w:spacing w:line="259" w:lineRule="auto"/>
                              <w:ind w:left="140" w:firstLine="20"/>
                              <w:rPr>
                                <w:rFonts w:eastAsia="Courier New"/>
                                <w:color w:val="auto"/>
                                <w:sz w:val="24"/>
                                <w:szCs w:val="24"/>
                              </w:rPr>
                            </w:pPr>
                            <w:r w:rsidRPr="00502C33">
                              <w:rPr>
                                <w:rFonts w:eastAsia="Courier New"/>
                                <w:color w:val="auto"/>
                                <w:sz w:val="24"/>
                                <w:szCs w:val="24"/>
                              </w:rPr>
                              <w:t>Выявление характерных интонаций и ритмов в звуча</w:t>
                            </w:r>
                            <w:r w:rsidRPr="00502C33">
                              <w:rPr>
                                <w:rFonts w:eastAsia="Courier New"/>
                                <w:color w:val="auto"/>
                                <w:sz w:val="24"/>
                                <w:szCs w:val="24"/>
                              </w:rPr>
                              <w:softHyphen/>
                              <w:t>нии традиционной музыки народов Европы.</w:t>
                            </w:r>
                          </w:p>
                          <w:p w14:paraId="21BE0169" w14:textId="77777777" w:rsidR="00CE4351" w:rsidRPr="00502C33" w:rsidRDefault="00CE4351" w:rsidP="00DC36EB">
                            <w:pPr>
                              <w:pStyle w:val="a6"/>
                              <w:spacing w:line="259" w:lineRule="auto"/>
                              <w:ind w:left="140" w:firstLine="20"/>
                              <w:rPr>
                                <w:rFonts w:eastAsia="Courier New"/>
                                <w:color w:val="auto"/>
                                <w:sz w:val="24"/>
                                <w:szCs w:val="24"/>
                              </w:rPr>
                            </w:pPr>
                            <w:r w:rsidRPr="00502C33">
                              <w:rPr>
                                <w:rFonts w:eastAsia="Courier New"/>
                                <w:color w:val="auto"/>
                                <w:sz w:val="24"/>
                                <w:szCs w:val="24"/>
                              </w:rPr>
                              <w:t>Выявление общего и особенного при сравнении изучае</w:t>
                            </w:r>
                            <w:r w:rsidRPr="00502C33">
                              <w:rPr>
                                <w:rFonts w:eastAsia="Courier New"/>
                                <w:color w:val="auto"/>
                                <w:sz w:val="24"/>
                                <w:szCs w:val="24"/>
                              </w:rPr>
                              <w:softHyphen/>
                              <w:t>мых образцов европейского фольклора и фольклора на</w:t>
                            </w:r>
                            <w:r w:rsidRPr="00502C33">
                              <w:rPr>
                                <w:rFonts w:eastAsia="Courier New"/>
                                <w:color w:val="auto"/>
                                <w:sz w:val="24"/>
                                <w:szCs w:val="24"/>
                              </w:rPr>
                              <w:softHyphen/>
                              <w:t>родов России.</w:t>
                            </w:r>
                          </w:p>
                        </w:tc>
                      </w:tr>
                    </w:tbl>
                    <w:p w14:paraId="322F124E" w14:textId="77777777" w:rsidR="00CE4351" w:rsidRDefault="00CE4351">
                      <w:pPr>
                        <w:spacing w:line="1" w:lineRule="exact"/>
                      </w:pPr>
                    </w:p>
                  </w:txbxContent>
                </v:textbox>
                <w10:wrap type="topAndBottom" anchorx="page"/>
              </v:shape>
            </w:pict>
          </mc:Fallback>
        </mc:AlternateContent>
      </w:r>
      <w:r w:rsidR="00DC36EB" w:rsidRPr="00C620CF">
        <w:rPr>
          <w:rFonts w:ascii="Times New Roman" w:hAnsi="Times New Roman" w:cs="Times New Roman"/>
          <w:sz w:val="24"/>
          <w:szCs w:val="24"/>
        </w:rPr>
        <w:t>Модуль № 3 «Музыка народов мира»</w:t>
      </w:r>
      <w:r w:rsidR="00DC36EB" w:rsidRPr="00C620CF">
        <w:rPr>
          <w:rFonts w:ascii="Times New Roman" w:hAnsi="Times New Roman" w:cs="Times New Roman"/>
          <w:sz w:val="24"/>
          <w:szCs w:val="24"/>
          <w:vertAlign w:val="superscript"/>
        </w:rPr>
        <w:footnoteReference w:id="25"/>
      </w:r>
      <w:bookmarkEnd w:id="699"/>
    </w:p>
    <w:p w14:paraId="1F437645" w14:textId="77777777" w:rsidR="00A57638" w:rsidRPr="00C620CF" w:rsidRDefault="00A57638" w:rsidP="00C620CF">
      <w:pPr>
        <w:pStyle w:val="24"/>
        <w:keepNext/>
        <w:keepLines/>
        <w:spacing w:after="0" w:line="276" w:lineRule="auto"/>
        <w:ind w:firstLine="709"/>
        <w:contextualSpacing/>
        <w:rPr>
          <w:rFonts w:ascii="Times New Roman" w:hAnsi="Times New Roman" w:cs="Times New Roman"/>
          <w:color w:val="auto"/>
          <w:sz w:val="24"/>
          <w:szCs w:val="24"/>
        </w:rPr>
        <w:sectPr w:rsidR="00A57638" w:rsidRPr="00C620CF" w:rsidSect="003D432D">
          <w:footnotePr>
            <w:numRestart w:val="eachPage"/>
          </w:footnotePr>
          <w:pgSz w:w="11907" w:h="16839" w:code="9"/>
          <w:pgMar w:top="705" w:right="371" w:bottom="595" w:left="504"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57638" w:rsidRPr="00C620CF" w14:paraId="3048542D" w14:textId="77777777" w:rsidTr="009F0C49">
        <w:trPr>
          <w:trHeight w:hRule="exact" w:val="579"/>
        </w:trPr>
        <w:tc>
          <w:tcPr>
            <w:tcW w:w="1272" w:type="dxa"/>
            <w:tcBorders>
              <w:top w:val="single" w:sz="4" w:space="0" w:color="auto"/>
              <w:left w:val="single" w:sz="4" w:space="0" w:color="auto"/>
            </w:tcBorders>
            <w:shd w:val="clear" w:color="auto" w:fill="auto"/>
          </w:tcPr>
          <w:p w14:paraId="7A1D0B15" w14:textId="77777777" w:rsidR="00A57638" w:rsidRPr="00C620CF" w:rsidRDefault="00E235EB" w:rsidP="001B7D17">
            <w:pPr>
              <w:pStyle w:val="a6"/>
              <w:framePr w:w="10152" w:h="5525" w:hSpace="566" w:vSpace="298" w:wrap="notBeside" w:vAnchor="text" w:hAnchor="text" w:x="567" w:y="299"/>
              <w:spacing w:line="276" w:lineRule="auto"/>
              <w:ind w:firstLine="0"/>
              <w:contextualSpacing/>
              <w:jc w:val="center"/>
              <w:rPr>
                <w:rFonts w:eastAsia="Courier New"/>
                <w:b/>
                <w:color w:val="auto"/>
                <w:sz w:val="24"/>
                <w:szCs w:val="24"/>
              </w:rPr>
            </w:pPr>
            <w:r w:rsidRPr="00C620CF">
              <w:rPr>
                <w:rFonts w:eastAsia="Courier New"/>
                <w:b/>
                <w:color w:val="auto"/>
                <w:sz w:val="24"/>
                <w:szCs w:val="24"/>
              </w:rPr>
              <w:lastRenderedPageBreak/>
              <w:t>№ блока, кол-во часов</w:t>
            </w:r>
          </w:p>
        </w:tc>
        <w:tc>
          <w:tcPr>
            <w:tcW w:w="1301" w:type="dxa"/>
            <w:tcBorders>
              <w:top w:val="single" w:sz="4" w:space="0" w:color="auto"/>
              <w:left w:val="single" w:sz="4" w:space="0" w:color="auto"/>
            </w:tcBorders>
            <w:shd w:val="clear" w:color="auto" w:fill="auto"/>
          </w:tcPr>
          <w:p w14:paraId="473F128C" w14:textId="77777777" w:rsidR="00A57638" w:rsidRPr="00C620CF" w:rsidRDefault="00E235EB" w:rsidP="001B7D17">
            <w:pPr>
              <w:pStyle w:val="a6"/>
              <w:framePr w:w="10152" w:h="5525" w:hSpace="566" w:vSpace="298" w:wrap="notBeside" w:vAnchor="text" w:hAnchor="text" w:x="567" w:y="299"/>
              <w:spacing w:line="276" w:lineRule="auto"/>
              <w:ind w:firstLine="0"/>
              <w:contextualSpacing/>
              <w:jc w:val="center"/>
              <w:rPr>
                <w:rFonts w:eastAsia="Courier New"/>
                <w:b/>
                <w:color w:val="auto"/>
                <w:sz w:val="24"/>
                <w:szCs w:val="24"/>
              </w:rPr>
            </w:pPr>
            <w:r w:rsidRPr="00C620CF">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14:paraId="59B770AE" w14:textId="77777777" w:rsidR="00A57638" w:rsidRPr="00C620CF" w:rsidRDefault="00E235EB" w:rsidP="001B7D17">
            <w:pPr>
              <w:pStyle w:val="a6"/>
              <w:framePr w:w="10152" w:h="5525" w:hSpace="566" w:vSpace="298" w:wrap="notBeside" w:vAnchor="text" w:hAnchor="text" w:x="567" w:y="299"/>
              <w:spacing w:line="276" w:lineRule="auto"/>
              <w:ind w:firstLine="121"/>
              <w:contextualSpacing/>
              <w:jc w:val="center"/>
              <w:rPr>
                <w:rFonts w:eastAsia="Courier New"/>
                <w:b/>
                <w:color w:val="auto"/>
                <w:sz w:val="24"/>
                <w:szCs w:val="24"/>
              </w:rPr>
            </w:pPr>
            <w:r w:rsidRPr="00C620CF">
              <w:rPr>
                <w:rFonts w:eastAsia="Courier New"/>
                <w:b/>
                <w:color w:val="auto"/>
                <w:sz w:val="24"/>
                <w:szCs w:val="24"/>
              </w:rPr>
              <w:t>Содержание</w:t>
            </w:r>
          </w:p>
        </w:tc>
        <w:tc>
          <w:tcPr>
            <w:tcW w:w="5549" w:type="dxa"/>
            <w:tcBorders>
              <w:top w:val="single" w:sz="4" w:space="0" w:color="auto"/>
              <w:left w:val="single" w:sz="4" w:space="0" w:color="auto"/>
              <w:right w:val="single" w:sz="4" w:space="0" w:color="auto"/>
            </w:tcBorders>
            <w:shd w:val="clear" w:color="auto" w:fill="auto"/>
          </w:tcPr>
          <w:p w14:paraId="6D6AABA9" w14:textId="77777777" w:rsidR="00A57638" w:rsidRPr="00C620CF" w:rsidRDefault="00E235EB" w:rsidP="00C620CF">
            <w:pPr>
              <w:pStyle w:val="a6"/>
              <w:framePr w:w="10152" w:h="5525" w:hSpace="566" w:vSpace="298" w:wrap="notBeside" w:vAnchor="text" w:hAnchor="text" w:x="567" w:y="299"/>
              <w:spacing w:line="276" w:lineRule="auto"/>
              <w:ind w:firstLine="709"/>
              <w:contextualSpacing/>
              <w:jc w:val="center"/>
              <w:rPr>
                <w:rFonts w:eastAsia="Courier New"/>
                <w:b/>
                <w:color w:val="auto"/>
                <w:sz w:val="24"/>
                <w:szCs w:val="24"/>
              </w:rPr>
            </w:pPr>
            <w:r w:rsidRPr="00C620CF">
              <w:rPr>
                <w:rFonts w:eastAsia="Courier New"/>
                <w:b/>
                <w:color w:val="auto"/>
                <w:sz w:val="24"/>
                <w:szCs w:val="24"/>
              </w:rPr>
              <w:t>Виды деятельности обучающихся</w:t>
            </w:r>
          </w:p>
        </w:tc>
      </w:tr>
      <w:tr w:rsidR="00A57638" w:rsidRPr="00C620CF" w14:paraId="36072401" w14:textId="77777777" w:rsidTr="001B7D17">
        <w:trPr>
          <w:trHeight w:hRule="exact" w:val="1977"/>
        </w:trPr>
        <w:tc>
          <w:tcPr>
            <w:tcW w:w="1272" w:type="dxa"/>
            <w:tcBorders>
              <w:top w:val="single" w:sz="4" w:space="0" w:color="auto"/>
              <w:left w:val="single" w:sz="4" w:space="0" w:color="auto"/>
            </w:tcBorders>
            <w:shd w:val="clear" w:color="auto" w:fill="auto"/>
          </w:tcPr>
          <w:p w14:paraId="61D21DD5" w14:textId="77777777" w:rsidR="00A57638" w:rsidRPr="00C620CF" w:rsidRDefault="00A57638" w:rsidP="001B7D17">
            <w:pPr>
              <w:pStyle w:val="a6"/>
              <w:framePr w:w="10152" w:h="5525" w:hSpace="566" w:vSpace="298" w:wrap="notBeside" w:vAnchor="text" w:hAnchor="text" w:x="567" w:y="299"/>
              <w:spacing w:line="276" w:lineRule="auto"/>
              <w:ind w:left="140" w:firstLine="0"/>
              <w:contextualSpacing/>
              <w:rPr>
                <w:rFonts w:eastAsia="Courier New"/>
                <w:color w:val="auto"/>
                <w:sz w:val="24"/>
                <w:szCs w:val="24"/>
              </w:rPr>
            </w:pPr>
          </w:p>
        </w:tc>
        <w:tc>
          <w:tcPr>
            <w:tcW w:w="1301" w:type="dxa"/>
            <w:tcBorders>
              <w:top w:val="single" w:sz="4" w:space="0" w:color="auto"/>
              <w:left w:val="single" w:sz="4" w:space="0" w:color="auto"/>
            </w:tcBorders>
            <w:shd w:val="clear" w:color="auto" w:fill="auto"/>
          </w:tcPr>
          <w:p w14:paraId="54CF6C43" w14:textId="77777777" w:rsidR="00A57638" w:rsidRPr="00C620CF" w:rsidRDefault="00A57638" w:rsidP="001B7D17">
            <w:pPr>
              <w:pStyle w:val="a6"/>
              <w:framePr w:w="10152" w:h="5525" w:hSpace="566" w:vSpace="298" w:wrap="notBeside" w:vAnchor="text" w:hAnchor="text" w:x="567" w:y="299"/>
              <w:spacing w:line="276" w:lineRule="auto"/>
              <w:ind w:left="140" w:firstLine="0"/>
              <w:contextualSpacing/>
              <w:rPr>
                <w:rFonts w:eastAsia="Courier New"/>
                <w:color w:val="auto"/>
                <w:sz w:val="24"/>
                <w:szCs w:val="24"/>
              </w:rPr>
            </w:pPr>
          </w:p>
        </w:tc>
        <w:tc>
          <w:tcPr>
            <w:tcW w:w="2030" w:type="dxa"/>
            <w:tcBorders>
              <w:top w:val="single" w:sz="4" w:space="0" w:color="auto"/>
              <w:left w:val="single" w:sz="4" w:space="0" w:color="auto"/>
            </w:tcBorders>
            <w:shd w:val="clear" w:color="auto" w:fill="auto"/>
          </w:tcPr>
          <w:p w14:paraId="34793828" w14:textId="77777777" w:rsidR="00A57638" w:rsidRPr="00C620CF" w:rsidRDefault="00E235EB" w:rsidP="001B7D17">
            <w:pPr>
              <w:pStyle w:val="a6"/>
              <w:framePr w:w="10152" w:h="5525" w:hSpace="566" w:vSpace="298" w:wrap="notBeside" w:vAnchor="text" w:hAnchor="text" w:x="567" w:y="299"/>
              <w:spacing w:line="276" w:lineRule="auto"/>
              <w:ind w:left="140" w:firstLine="121"/>
              <w:contextualSpacing/>
              <w:rPr>
                <w:rFonts w:eastAsia="Courier New"/>
                <w:color w:val="auto"/>
                <w:sz w:val="24"/>
                <w:szCs w:val="24"/>
              </w:rPr>
            </w:pPr>
            <w:r w:rsidRPr="00C620CF">
              <w:rPr>
                <w:rFonts w:eastAsia="Courier New"/>
                <w:color w:val="auto"/>
                <w:sz w:val="24"/>
                <w:szCs w:val="24"/>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14:paraId="296C2D00" w14:textId="77777777" w:rsidR="00A57638" w:rsidRPr="00C620CF" w:rsidRDefault="00E235EB" w:rsidP="00C620CF">
            <w:pPr>
              <w:pStyle w:val="a6"/>
              <w:framePr w:w="10152" w:h="5525" w:hSpace="566" w:vSpace="298" w:wrap="notBeside" w:vAnchor="text" w:hAnchor="text" w:x="567" w:y="299"/>
              <w:spacing w:line="276" w:lineRule="auto"/>
              <w:ind w:left="140" w:firstLine="709"/>
              <w:contextualSpacing/>
              <w:rPr>
                <w:rFonts w:eastAsia="Courier New"/>
                <w:color w:val="auto"/>
                <w:sz w:val="24"/>
                <w:szCs w:val="24"/>
              </w:rPr>
            </w:pPr>
            <w:r w:rsidRPr="00C620CF">
              <w:rPr>
                <w:rFonts w:eastAsia="Courier New"/>
                <w:color w:val="auto"/>
                <w:sz w:val="24"/>
                <w:szCs w:val="24"/>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C620CF" w14:paraId="533BD119" w14:textId="77777777" w:rsidTr="001B7D17">
        <w:trPr>
          <w:trHeight w:hRule="exact" w:val="4669"/>
        </w:trPr>
        <w:tc>
          <w:tcPr>
            <w:tcW w:w="1272" w:type="dxa"/>
            <w:tcBorders>
              <w:top w:val="single" w:sz="4" w:space="0" w:color="auto"/>
              <w:left w:val="single" w:sz="4" w:space="0" w:color="auto"/>
            </w:tcBorders>
            <w:shd w:val="clear" w:color="auto" w:fill="auto"/>
          </w:tcPr>
          <w:p w14:paraId="4AFD0D62" w14:textId="77777777" w:rsidR="00A57638" w:rsidRPr="00C620CF" w:rsidRDefault="00E235EB" w:rsidP="001B7D17">
            <w:pPr>
              <w:pStyle w:val="a6"/>
              <w:framePr w:w="10152" w:h="5525" w:hSpace="566" w:vSpace="298" w:wrap="notBeside" w:vAnchor="text" w:hAnchor="text" w:x="567" w:y="299"/>
              <w:spacing w:line="276" w:lineRule="auto"/>
              <w:ind w:left="140" w:firstLine="0"/>
              <w:contextualSpacing/>
              <w:rPr>
                <w:rFonts w:eastAsia="Courier New"/>
                <w:color w:val="auto"/>
                <w:sz w:val="24"/>
                <w:szCs w:val="24"/>
              </w:rPr>
            </w:pPr>
            <w:r w:rsidRPr="00C620CF">
              <w:rPr>
                <w:rFonts w:eastAsia="Courier New"/>
                <w:color w:val="auto"/>
                <w:sz w:val="24"/>
                <w:szCs w:val="24"/>
              </w:rPr>
              <w:t>В) 3—4 учебных часа</w:t>
            </w:r>
          </w:p>
        </w:tc>
        <w:tc>
          <w:tcPr>
            <w:tcW w:w="1301" w:type="dxa"/>
            <w:tcBorders>
              <w:top w:val="single" w:sz="4" w:space="0" w:color="auto"/>
              <w:left w:val="single" w:sz="4" w:space="0" w:color="auto"/>
            </w:tcBorders>
            <w:shd w:val="clear" w:color="auto" w:fill="auto"/>
          </w:tcPr>
          <w:p w14:paraId="68F74C54" w14:textId="77777777" w:rsidR="00A57638" w:rsidRPr="00C620CF" w:rsidRDefault="00E235EB" w:rsidP="001B7D17">
            <w:pPr>
              <w:pStyle w:val="a6"/>
              <w:framePr w:w="10152" w:h="5525" w:hSpace="566" w:vSpace="298" w:wrap="notBeside" w:vAnchor="text" w:hAnchor="text" w:x="567" w:y="299"/>
              <w:spacing w:line="276" w:lineRule="auto"/>
              <w:ind w:left="140" w:firstLine="0"/>
              <w:contextualSpacing/>
              <w:rPr>
                <w:rFonts w:eastAsia="Courier New"/>
                <w:color w:val="auto"/>
                <w:sz w:val="24"/>
                <w:szCs w:val="24"/>
              </w:rPr>
            </w:pPr>
            <w:r w:rsidRPr="00C620CF">
              <w:rPr>
                <w:rFonts w:eastAsia="Courier New"/>
                <w:color w:val="auto"/>
                <w:sz w:val="24"/>
                <w:szCs w:val="24"/>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14:paraId="723829A6" w14:textId="77777777" w:rsidR="00A57638" w:rsidRPr="00C620CF" w:rsidRDefault="00E235EB" w:rsidP="001B7D17">
            <w:pPr>
              <w:pStyle w:val="a6"/>
              <w:framePr w:w="10152" w:h="5525" w:hSpace="566" w:vSpace="298" w:wrap="notBeside" w:vAnchor="text" w:hAnchor="text" w:x="567" w:y="299"/>
              <w:spacing w:line="276" w:lineRule="auto"/>
              <w:ind w:left="140" w:firstLine="121"/>
              <w:contextualSpacing/>
              <w:rPr>
                <w:rFonts w:eastAsia="Courier New"/>
                <w:color w:val="auto"/>
                <w:sz w:val="24"/>
                <w:szCs w:val="24"/>
              </w:rPr>
            </w:pPr>
            <w:r w:rsidRPr="00C620CF">
              <w:rPr>
                <w:rFonts w:eastAsia="Courier New"/>
                <w:color w:val="auto"/>
                <w:sz w:val="24"/>
                <w:szCs w:val="24"/>
              </w:rPr>
              <w:t>Африканская музыка — стихия ритма.</w:t>
            </w:r>
          </w:p>
          <w:p w14:paraId="6FA2BE29" w14:textId="77777777" w:rsidR="00A57638" w:rsidRPr="00C620CF" w:rsidRDefault="00E235EB" w:rsidP="001B7D17">
            <w:pPr>
              <w:pStyle w:val="a6"/>
              <w:framePr w:w="10152" w:h="5525" w:hSpace="566" w:vSpace="298" w:wrap="notBeside" w:vAnchor="text" w:hAnchor="text" w:x="567" w:y="299"/>
              <w:spacing w:line="276" w:lineRule="auto"/>
              <w:ind w:left="140" w:firstLine="121"/>
              <w:contextualSpacing/>
              <w:rPr>
                <w:rFonts w:eastAsia="Courier New"/>
                <w:color w:val="auto"/>
                <w:sz w:val="24"/>
                <w:szCs w:val="24"/>
              </w:rPr>
            </w:pPr>
            <w:r w:rsidRPr="00C620CF">
              <w:rPr>
                <w:rFonts w:eastAsia="Courier New"/>
                <w:color w:val="auto"/>
                <w:sz w:val="24"/>
                <w:szCs w:val="24"/>
              </w:rPr>
              <w:t>Интонационно-ладовая основа музыки стран Азии</w:t>
            </w:r>
            <w:r w:rsidRPr="00C620CF">
              <w:rPr>
                <w:rFonts w:eastAsia="Courier New"/>
                <w:color w:val="auto"/>
                <w:sz w:val="24"/>
                <w:szCs w:val="24"/>
                <w:vertAlign w:val="superscript"/>
              </w:rPr>
              <w:t>1</w:t>
            </w:r>
            <w:r w:rsidRPr="00C620CF">
              <w:rPr>
                <w:rFonts w:eastAsia="Courier New"/>
                <w:color w:val="auto"/>
                <w:sz w:val="24"/>
                <w:szCs w:val="24"/>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14:paraId="51662AA6" w14:textId="77777777" w:rsidR="00A57638" w:rsidRPr="00C620CF" w:rsidRDefault="00E235EB" w:rsidP="00C620CF">
            <w:pPr>
              <w:pStyle w:val="a6"/>
              <w:framePr w:w="10152" w:h="5525" w:hSpace="566" w:vSpace="298" w:wrap="notBeside" w:vAnchor="text" w:hAnchor="text" w:x="567" w:y="299"/>
              <w:spacing w:line="276" w:lineRule="auto"/>
              <w:ind w:left="140" w:firstLine="709"/>
              <w:contextualSpacing/>
              <w:rPr>
                <w:rFonts w:eastAsia="Courier New"/>
                <w:color w:val="auto"/>
                <w:sz w:val="24"/>
                <w:szCs w:val="24"/>
              </w:rPr>
            </w:pPr>
            <w:r w:rsidRPr="00C620CF">
              <w:rPr>
                <w:rFonts w:eastAsia="Courier New"/>
                <w:color w:val="auto"/>
                <w:sz w:val="24"/>
                <w:szCs w:val="24"/>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14:paraId="577EF09B" w14:textId="77777777" w:rsidR="00A57638" w:rsidRPr="00C620CF" w:rsidRDefault="00E235EB" w:rsidP="00C620CF">
            <w:pPr>
              <w:pStyle w:val="a6"/>
              <w:framePr w:w="10152" w:h="5525" w:hSpace="566" w:vSpace="298" w:wrap="notBeside" w:vAnchor="text" w:hAnchor="text" w:x="567" w:y="299"/>
              <w:spacing w:line="276" w:lineRule="auto"/>
              <w:ind w:left="140" w:firstLine="709"/>
              <w:contextualSpacing/>
              <w:rPr>
                <w:rFonts w:eastAsia="Courier New"/>
                <w:color w:val="auto"/>
                <w:sz w:val="24"/>
                <w:szCs w:val="24"/>
              </w:rPr>
            </w:pPr>
            <w:r w:rsidRPr="00C620CF">
              <w:rPr>
                <w:rFonts w:eastAsia="Courier New"/>
                <w:color w:val="auto"/>
                <w:sz w:val="24"/>
                <w:szCs w:val="24"/>
              </w:rPr>
              <w:t>Разучивание и исполнение народных песен, танцев. Коллективные ритмические импровизации на шумовых и ударных инструментах.</w:t>
            </w:r>
          </w:p>
          <w:p w14:paraId="3BE13D08" w14:textId="77777777" w:rsidR="00A57638" w:rsidRPr="00C620CF" w:rsidRDefault="00E235EB" w:rsidP="00C620CF">
            <w:pPr>
              <w:pStyle w:val="a6"/>
              <w:framePr w:w="10152" w:h="5525" w:hSpace="566" w:vSpace="298" w:wrap="notBeside" w:vAnchor="text" w:hAnchor="text" w:x="567" w:y="299"/>
              <w:spacing w:line="276" w:lineRule="auto"/>
              <w:ind w:left="140" w:firstLine="709"/>
              <w:contextualSpacing/>
              <w:rPr>
                <w:rFonts w:eastAsia="Courier New"/>
                <w:i/>
                <w:color w:val="auto"/>
                <w:sz w:val="24"/>
                <w:szCs w:val="24"/>
              </w:rPr>
            </w:pPr>
            <w:r w:rsidRPr="00C620CF">
              <w:rPr>
                <w:rFonts w:eastAsia="Courier New"/>
                <w:i/>
                <w:color w:val="auto"/>
                <w:sz w:val="24"/>
                <w:szCs w:val="24"/>
              </w:rPr>
              <w:t>На выбор или факультативно</w:t>
            </w:r>
          </w:p>
          <w:p w14:paraId="4AEF23C3" w14:textId="77777777" w:rsidR="00A57638" w:rsidRPr="00C620CF" w:rsidRDefault="00E235EB" w:rsidP="00C620CF">
            <w:pPr>
              <w:pStyle w:val="a6"/>
              <w:framePr w:w="10152" w:h="5525" w:hSpace="566" w:vSpace="298" w:wrap="notBeside" w:vAnchor="text" w:hAnchor="text" w:x="567" w:y="299"/>
              <w:spacing w:line="276" w:lineRule="auto"/>
              <w:ind w:left="140" w:firstLine="709"/>
              <w:contextualSpacing/>
              <w:rPr>
                <w:rFonts w:eastAsia="Courier New"/>
                <w:color w:val="auto"/>
                <w:sz w:val="24"/>
                <w:szCs w:val="24"/>
              </w:rPr>
            </w:pPr>
            <w:r w:rsidRPr="00C620CF">
              <w:rPr>
                <w:rFonts w:eastAsia="Courier New"/>
                <w:color w:val="auto"/>
                <w:sz w:val="24"/>
                <w:szCs w:val="24"/>
              </w:rPr>
              <w:t>Исследовательские проекты по теме «Музыка стран Азии и Африки»</w:t>
            </w:r>
          </w:p>
        </w:tc>
      </w:tr>
      <w:tr w:rsidR="00A57638" w:rsidRPr="00C620CF" w14:paraId="15A152D5" w14:textId="77777777" w:rsidTr="00C016EA">
        <w:trPr>
          <w:trHeight w:hRule="exact" w:val="2977"/>
        </w:trPr>
        <w:tc>
          <w:tcPr>
            <w:tcW w:w="1272" w:type="dxa"/>
            <w:tcBorders>
              <w:top w:val="single" w:sz="4" w:space="0" w:color="auto"/>
              <w:left w:val="single" w:sz="4" w:space="0" w:color="auto"/>
              <w:bottom w:val="single" w:sz="4" w:space="0" w:color="auto"/>
            </w:tcBorders>
            <w:shd w:val="clear" w:color="auto" w:fill="auto"/>
          </w:tcPr>
          <w:p w14:paraId="1AAC9679" w14:textId="77777777" w:rsidR="00A57638" w:rsidRPr="00C016EA" w:rsidRDefault="00E235EB" w:rsidP="001B7D17">
            <w:pPr>
              <w:pStyle w:val="a6"/>
              <w:framePr w:w="10152" w:h="5525" w:hSpace="566" w:vSpace="298" w:wrap="notBeside" w:vAnchor="text" w:hAnchor="text" w:x="567" w:y="299"/>
              <w:spacing w:line="276" w:lineRule="auto"/>
              <w:ind w:left="140" w:firstLine="0"/>
              <w:contextualSpacing/>
              <w:rPr>
                <w:rFonts w:eastAsia="Courier New"/>
                <w:color w:val="auto"/>
                <w:sz w:val="24"/>
                <w:szCs w:val="24"/>
              </w:rPr>
            </w:pPr>
            <w:r w:rsidRPr="00C016EA">
              <w:rPr>
                <w:rFonts w:eastAsia="Courier New"/>
                <w:color w:val="auto"/>
                <w:sz w:val="24"/>
                <w:szCs w:val="24"/>
              </w:rPr>
              <w:t>Г) 3—4 учебных</w:t>
            </w:r>
          </w:p>
          <w:p w14:paraId="38D17D15" w14:textId="6A15595A" w:rsidR="00C016EA" w:rsidRPr="00C016EA" w:rsidRDefault="00C016EA" w:rsidP="001B7D17">
            <w:pPr>
              <w:pStyle w:val="a6"/>
              <w:framePr w:w="10152" w:h="5525" w:hSpace="566" w:vSpace="298" w:wrap="notBeside" w:vAnchor="text" w:hAnchor="text" w:x="567" w:y="299"/>
              <w:spacing w:line="276" w:lineRule="auto"/>
              <w:ind w:left="140" w:firstLine="0"/>
              <w:contextualSpacing/>
              <w:rPr>
                <w:rFonts w:eastAsia="Courier New"/>
                <w:color w:val="auto"/>
                <w:sz w:val="24"/>
                <w:szCs w:val="24"/>
              </w:rPr>
            </w:pPr>
            <w:r w:rsidRPr="00C016EA">
              <w:rPr>
                <w:rFonts w:eastAsia="Courier New"/>
                <w:color w:val="auto"/>
                <w:sz w:val="24"/>
                <w:szCs w:val="24"/>
              </w:rPr>
              <w:t>часа</w:t>
            </w:r>
          </w:p>
        </w:tc>
        <w:tc>
          <w:tcPr>
            <w:tcW w:w="1301" w:type="dxa"/>
            <w:tcBorders>
              <w:top w:val="single" w:sz="4" w:space="0" w:color="auto"/>
              <w:left w:val="single" w:sz="4" w:space="0" w:color="auto"/>
              <w:bottom w:val="single" w:sz="4" w:space="0" w:color="auto"/>
            </w:tcBorders>
            <w:shd w:val="clear" w:color="auto" w:fill="auto"/>
          </w:tcPr>
          <w:p w14:paraId="78605C5F" w14:textId="4AC5A370" w:rsidR="00C016EA" w:rsidRPr="00C016EA" w:rsidRDefault="00E235EB" w:rsidP="00C016EA">
            <w:pPr>
              <w:pStyle w:val="a6"/>
              <w:framePr w:w="10152" w:h="5525" w:hSpace="566" w:vSpace="298" w:wrap="notBeside" w:vAnchor="text" w:hAnchor="text" w:x="567" w:y="299"/>
              <w:spacing w:line="259" w:lineRule="auto"/>
              <w:ind w:left="140" w:firstLine="0"/>
              <w:rPr>
                <w:rFonts w:eastAsia="Courier New"/>
                <w:color w:val="auto"/>
                <w:sz w:val="24"/>
                <w:szCs w:val="24"/>
              </w:rPr>
            </w:pPr>
            <w:r w:rsidRPr="00C016EA">
              <w:rPr>
                <w:rFonts w:eastAsia="Courier New"/>
                <w:color w:val="auto"/>
                <w:sz w:val="24"/>
                <w:szCs w:val="24"/>
              </w:rPr>
              <w:t>Народная музыка Амер</w:t>
            </w:r>
            <w:proofErr w:type="gramStart"/>
            <w:r w:rsidRPr="00C016EA">
              <w:rPr>
                <w:rFonts w:eastAsia="Courier New"/>
                <w:color w:val="auto"/>
                <w:sz w:val="24"/>
                <w:szCs w:val="24"/>
              </w:rPr>
              <w:t>и-</w:t>
            </w:r>
            <w:proofErr w:type="gramEnd"/>
            <w:r w:rsidR="00C016EA" w:rsidRPr="00C016EA">
              <w:rPr>
                <w:rFonts w:eastAsia="Courier New"/>
                <w:color w:val="auto"/>
                <w:sz w:val="24"/>
                <w:szCs w:val="24"/>
              </w:rPr>
              <w:t xml:space="preserve"> канского</w:t>
            </w:r>
          </w:p>
          <w:p w14:paraId="57B84FAA" w14:textId="23C4AA4A" w:rsidR="00A57638" w:rsidRPr="00C016EA" w:rsidRDefault="00C016EA" w:rsidP="00C016EA">
            <w:pPr>
              <w:pStyle w:val="a6"/>
              <w:framePr w:w="10152" w:h="5525" w:hSpace="566" w:vSpace="298" w:wrap="notBeside" w:vAnchor="text" w:hAnchor="text" w:x="567" w:y="299"/>
              <w:spacing w:line="276" w:lineRule="auto"/>
              <w:ind w:left="140" w:firstLine="0"/>
              <w:contextualSpacing/>
              <w:rPr>
                <w:rFonts w:eastAsia="Courier New"/>
                <w:color w:val="auto"/>
                <w:sz w:val="24"/>
                <w:szCs w:val="24"/>
              </w:rPr>
            </w:pPr>
            <w:r w:rsidRPr="00C016EA">
              <w:rPr>
                <w:rFonts w:eastAsia="Courier New"/>
                <w:color w:val="auto"/>
                <w:sz w:val="24"/>
                <w:szCs w:val="24"/>
              </w:rPr>
              <w:t>континен</w:t>
            </w:r>
            <w:r w:rsidRPr="00C016EA">
              <w:rPr>
                <w:rFonts w:eastAsia="Courier New"/>
                <w:color w:val="auto"/>
                <w:sz w:val="24"/>
                <w:szCs w:val="24"/>
              </w:rPr>
              <w:softHyphen/>
              <w:t>та</w:t>
            </w:r>
          </w:p>
        </w:tc>
        <w:tc>
          <w:tcPr>
            <w:tcW w:w="2030" w:type="dxa"/>
            <w:tcBorders>
              <w:top w:val="single" w:sz="4" w:space="0" w:color="auto"/>
              <w:left w:val="single" w:sz="4" w:space="0" w:color="auto"/>
              <w:bottom w:val="single" w:sz="4" w:space="0" w:color="auto"/>
            </w:tcBorders>
            <w:shd w:val="clear" w:color="auto" w:fill="auto"/>
          </w:tcPr>
          <w:p w14:paraId="54D52012" w14:textId="06E2F55D" w:rsidR="00A57638" w:rsidRPr="00C016EA" w:rsidRDefault="00E235EB" w:rsidP="001B7D17">
            <w:pPr>
              <w:pStyle w:val="a6"/>
              <w:framePr w:w="10152" w:h="5525" w:hSpace="566" w:vSpace="298" w:wrap="notBeside" w:vAnchor="text" w:hAnchor="text" w:x="567" w:y="299"/>
              <w:spacing w:line="276" w:lineRule="auto"/>
              <w:ind w:left="140" w:firstLine="121"/>
              <w:contextualSpacing/>
              <w:rPr>
                <w:rFonts w:eastAsia="Courier New"/>
                <w:color w:val="auto"/>
                <w:sz w:val="24"/>
                <w:szCs w:val="24"/>
              </w:rPr>
            </w:pPr>
            <w:r w:rsidRPr="00C016EA">
              <w:rPr>
                <w:rFonts w:eastAsia="Courier New"/>
                <w:color w:val="auto"/>
                <w:sz w:val="24"/>
                <w:szCs w:val="24"/>
              </w:rPr>
              <w:t>Стили и жанры американской музыки (кантри,</w:t>
            </w:r>
            <w:r w:rsidR="00C016EA" w:rsidRPr="00C016EA">
              <w:rPr>
                <w:rFonts w:eastAsia="Courier New"/>
                <w:color w:val="auto"/>
                <w:sz w:val="24"/>
                <w:szCs w:val="24"/>
              </w:rPr>
              <w:t xml:space="preserve"> блюз, спиричуэле, самба, </w:t>
            </w:r>
            <w:proofErr w:type="gramStart"/>
            <w:r w:rsidR="00C016EA" w:rsidRPr="00C016EA">
              <w:rPr>
                <w:rFonts w:eastAsia="Courier New"/>
                <w:color w:val="auto"/>
                <w:sz w:val="24"/>
                <w:szCs w:val="24"/>
              </w:rPr>
              <w:t>босса-нова</w:t>
            </w:r>
            <w:proofErr w:type="gramEnd"/>
            <w:r w:rsidR="00C016EA" w:rsidRPr="00C016EA">
              <w:rPr>
                <w:rFonts w:eastAsia="Courier New"/>
                <w:color w:val="auto"/>
                <w:sz w:val="24"/>
                <w:szCs w:val="24"/>
              </w:rPr>
              <w:t xml:space="preserve"> и др.). Смешение интонаций и рит</w:t>
            </w:r>
            <w:r w:rsidR="00C016EA" w:rsidRPr="00C016EA">
              <w:rPr>
                <w:rFonts w:eastAsia="Courier New"/>
                <w:color w:val="auto"/>
                <w:sz w:val="24"/>
                <w:szCs w:val="24"/>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9508006" w14:textId="77777777" w:rsidR="00A57638" w:rsidRPr="00C016EA" w:rsidRDefault="00E235EB" w:rsidP="00C620CF">
            <w:pPr>
              <w:pStyle w:val="a6"/>
              <w:framePr w:w="10152" w:h="5525" w:hSpace="566" w:vSpace="298" w:wrap="notBeside" w:vAnchor="text" w:hAnchor="text" w:x="567" w:y="299"/>
              <w:spacing w:line="276" w:lineRule="auto"/>
              <w:ind w:left="140" w:firstLine="709"/>
              <w:contextualSpacing/>
              <w:rPr>
                <w:rFonts w:eastAsia="Courier New"/>
                <w:color w:val="auto"/>
                <w:sz w:val="24"/>
                <w:szCs w:val="24"/>
              </w:rPr>
            </w:pPr>
            <w:r w:rsidRPr="00C016EA">
              <w:rPr>
                <w:rFonts w:eastAsia="Courier New"/>
                <w:color w:val="auto"/>
                <w:sz w:val="24"/>
                <w:szCs w:val="24"/>
              </w:rPr>
              <w:t xml:space="preserve">Выявление характерных интонаций и ритмов в звучании американского, </w:t>
            </w:r>
            <w:proofErr w:type="gramStart"/>
            <w:r w:rsidRPr="00C016EA">
              <w:rPr>
                <w:rFonts w:eastAsia="Courier New"/>
                <w:color w:val="auto"/>
                <w:sz w:val="24"/>
                <w:szCs w:val="24"/>
              </w:rPr>
              <w:t>латино-американского</w:t>
            </w:r>
            <w:proofErr w:type="gramEnd"/>
            <w:r w:rsidRPr="00C016EA">
              <w:rPr>
                <w:rFonts w:eastAsia="Courier New"/>
                <w:color w:val="auto"/>
                <w:sz w:val="24"/>
                <w:szCs w:val="24"/>
              </w:rPr>
              <w:t xml:space="preserve"> фольклора, прослеживание их национальных истоков.</w:t>
            </w:r>
          </w:p>
          <w:p w14:paraId="0F3C4149" w14:textId="504C4676" w:rsidR="00C016EA" w:rsidRPr="00C016EA" w:rsidRDefault="00C016EA" w:rsidP="00C620CF">
            <w:pPr>
              <w:pStyle w:val="a6"/>
              <w:framePr w:w="10152" w:h="5525" w:hSpace="566" w:vSpace="298" w:wrap="notBeside" w:vAnchor="text" w:hAnchor="text" w:x="567" w:y="299"/>
              <w:spacing w:line="276" w:lineRule="auto"/>
              <w:ind w:left="140" w:firstLine="709"/>
              <w:contextualSpacing/>
              <w:rPr>
                <w:rFonts w:eastAsia="Courier New"/>
                <w:color w:val="auto"/>
                <w:sz w:val="24"/>
                <w:szCs w:val="24"/>
              </w:rPr>
            </w:pPr>
            <w:r w:rsidRPr="00C016EA">
              <w:rPr>
                <w:rFonts w:eastAsia="Courier New"/>
                <w:color w:val="auto"/>
                <w:sz w:val="24"/>
                <w:szCs w:val="24"/>
              </w:rPr>
              <w:t>Разучивание и исполнение народных песен, танцев. Индивидуальные и коллективные ритмические и мело</w:t>
            </w:r>
            <w:r w:rsidRPr="00C016EA">
              <w:rPr>
                <w:rFonts w:eastAsia="Courier New"/>
                <w:color w:val="auto"/>
                <w:sz w:val="24"/>
                <w:szCs w:val="24"/>
              </w:rPr>
              <w:softHyphen/>
              <w:t>дические импровизации в стиле (жанре) изучаемой традиции</w:t>
            </w:r>
          </w:p>
        </w:tc>
      </w:tr>
    </w:tbl>
    <w:p w14:paraId="5D244A11" w14:textId="32A9B3F3" w:rsidR="00A57638" w:rsidRPr="00C620CF" w:rsidRDefault="00E235EB" w:rsidP="00C620CF">
      <w:pPr>
        <w:spacing w:line="276" w:lineRule="auto"/>
        <w:ind w:firstLine="709"/>
        <w:contextualSpacing/>
        <w:rPr>
          <w:rFonts w:ascii="Times New Roman" w:hAnsi="Times New Roman" w:cs="Times New Roman"/>
          <w:color w:val="auto"/>
        </w:rPr>
      </w:pPr>
      <w:r w:rsidRPr="00C620CF">
        <w:rPr>
          <w:rFonts w:ascii="Times New Roman" w:hAnsi="Times New Roman" w:cs="Times New Roman"/>
          <w:color w:val="auto"/>
        </w:rPr>
        <w:br w:type="page"/>
      </w:r>
    </w:p>
    <w:p w14:paraId="5B0931B3" w14:textId="77777777" w:rsidR="00A57638" w:rsidRPr="00C620CF" w:rsidRDefault="00E235EB" w:rsidP="00C620CF">
      <w:pPr>
        <w:pStyle w:val="af5"/>
        <w:spacing w:line="276" w:lineRule="auto"/>
        <w:ind w:left="284" w:firstLine="709"/>
        <w:contextualSpacing/>
        <w:rPr>
          <w:rFonts w:ascii="Times New Roman" w:hAnsi="Times New Roman" w:cs="Times New Roman"/>
          <w:sz w:val="24"/>
          <w:szCs w:val="24"/>
        </w:rPr>
      </w:pPr>
      <w:bookmarkStart w:id="700" w:name="bookmark1600"/>
      <w:r w:rsidRPr="00C620CF">
        <w:rPr>
          <w:rFonts w:ascii="Times New Roman" w:hAnsi="Times New Roman" w:cs="Times New Roman"/>
          <w:sz w:val="24"/>
          <w:szCs w:val="24"/>
        </w:rPr>
        <w:lastRenderedPageBreak/>
        <w:t>Модуль № 4 «Европейская классическая музыка»</w:t>
      </w:r>
      <w:r w:rsidRPr="00C620CF">
        <w:rPr>
          <w:rFonts w:ascii="Times New Roman" w:hAnsi="Times New Roman" w:cs="Times New Roman"/>
          <w:sz w:val="24"/>
          <w:szCs w:val="24"/>
          <w:vertAlign w:val="superscript"/>
        </w:rPr>
        <w:footnoteReference w:id="26"/>
      </w:r>
      <w:bookmarkEnd w:id="700"/>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57638" w:rsidRPr="00C620CF" w14:paraId="23FF9257" w14:textId="77777777" w:rsidTr="007F450A">
        <w:trPr>
          <w:trHeight w:hRule="exact" w:val="619"/>
        </w:trPr>
        <w:tc>
          <w:tcPr>
            <w:tcW w:w="1272" w:type="dxa"/>
            <w:tcBorders>
              <w:top w:val="single" w:sz="4" w:space="0" w:color="auto"/>
              <w:left w:val="single" w:sz="4" w:space="0" w:color="auto"/>
            </w:tcBorders>
            <w:shd w:val="clear" w:color="auto" w:fill="auto"/>
            <w:vAlign w:val="center"/>
          </w:tcPr>
          <w:p w14:paraId="0AC498D1" w14:textId="77777777" w:rsidR="00A57638" w:rsidRPr="00C620CF" w:rsidRDefault="00E235EB" w:rsidP="00C016EA">
            <w:pPr>
              <w:pStyle w:val="a6"/>
              <w:spacing w:line="276" w:lineRule="auto"/>
              <w:ind w:firstLine="0"/>
              <w:contextualSpacing/>
              <w:jc w:val="center"/>
              <w:rPr>
                <w:rFonts w:eastAsia="Courier New"/>
                <w:b/>
                <w:color w:val="auto"/>
                <w:sz w:val="24"/>
                <w:szCs w:val="24"/>
              </w:rPr>
            </w:pPr>
            <w:r w:rsidRPr="00C620CF">
              <w:rPr>
                <w:rFonts w:eastAsia="Courier New"/>
                <w:b/>
                <w:color w:val="auto"/>
                <w:sz w:val="24"/>
                <w:szCs w:val="24"/>
              </w:rPr>
              <w:t>№ блока, кол-во часов</w:t>
            </w:r>
          </w:p>
        </w:tc>
        <w:tc>
          <w:tcPr>
            <w:tcW w:w="1502" w:type="dxa"/>
            <w:tcBorders>
              <w:top w:val="single" w:sz="4" w:space="0" w:color="auto"/>
              <w:left w:val="single" w:sz="4" w:space="0" w:color="auto"/>
            </w:tcBorders>
            <w:shd w:val="clear" w:color="auto" w:fill="auto"/>
          </w:tcPr>
          <w:p w14:paraId="332735E9" w14:textId="77777777" w:rsidR="00A57638" w:rsidRPr="00C620CF" w:rsidRDefault="00E235EB" w:rsidP="00C016EA">
            <w:pPr>
              <w:pStyle w:val="a6"/>
              <w:spacing w:line="276" w:lineRule="auto"/>
              <w:ind w:firstLine="0"/>
              <w:contextualSpacing/>
              <w:jc w:val="center"/>
              <w:rPr>
                <w:rFonts w:eastAsia="Courier New"/>
                <w:b/>
                <w:color w:val="auto"/>
                <w:sz w:val="24"/>
                <w:szCs w:val="24"/>
              </w:rPr>
            </w:pPr>
            <w:r w:rsidRPr="00C620CF">
              <w:rPr>
                <w:rFonts w:eastAsia="Courier New"/>
                <w:b/>
                <w:color w:val="auto"/>
                <w:sz w:val="24"/>
                <w:szCs w:val="24"/>
              </w:rPr>
              <w:t>Темы</w:t>
            </w:r>
          </w:p>
        </w:tc>
        <w:tc>
          <w:tcPr>
            <w:tcW w:w="1838" w:type="dxa"/>
            <w:tcBorders>
              <w:top w:val="single" w:sz="4" w:space="0" w:color="auto"/>
              <w:left w:val="single" w:sz="4" w:space="0" w:color="auto"/>
            </w:tcBorders>
            <w:shd w:val="clear" w:color="auto" w:fill="auto"/>
          </w:tcPr>
          <w:p w14:paraId="024BF707" w14:textId="77777777" w:rsidR="00A57638" w:rsidRPr="00C620CF" w:rsidRDefault="00E235EB" w:rsidP="00C016EA">
            <w:pPr>
              <w:pStyle w:val="a6"/>
              <w:spacing w:line="276" w:lineRule="auto"/>
              <w:ind w:firstLine="0"/>
              <w:contextualSpacing/>
              <w:jc w:val="center"/>
              <w:rPr>
                <w:rFonts w:eastAsia="Courier New"/>
                <w:b/>
                <w:color w:val="auto"/>
                <w:sz w:val="24"/>
                <w:szCs w:val="24"/>
              </w:rPr>
            </w:pPr>
            <w:r w:rsidRPr="00C620CF">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14:paraId="375070AE" w14:textId="77777777" w:rsidR="00A57638" w:rsidRPr="00C620CF" w:rsidRDefault="00E235EB" w:rsidP="00C620CF">
            <w:pPr>
              <w:pStyle w:val="a6"/>
              <w:spacing w:line="276" w:lineRule="auto"/>
              <w:ind w:firstLine="709"/>
              <w:contextualSpacing/>
              <w:jc w:val="center"/>
              <w:rPr>
                <w:rFonts w:eastAsia="Courier New"/>
                <w:b/>
                <w:color w:val="auto"/>
                <w:sz w:val="24"/>
                <w:szCs w:val="24"/>
              </w:rPr>
            </w:pPr>
            <w:r w:rsidRPr="00C620CF">
              <w:rPr>
                <w:rFonts w:eastAsia="Courier New"/>
                <w:b/>
                <w:color w:val="auto"/>
                <w:sz w:val="24"/>
                <w:szCs w:val="24"/>
              </w:rPr>
              <w:t>Виды деятельности обучающихся</w:t>
            </w:r>
          </w:p>
        </w:tc>
      </w:tr>
      <w:tr w:rsidR="00A57638" w:rsidRPr="00C620CF" w14:paraId="652FD4DA" w14:textId="77777777" w:rsidTr="00C016EA">
        <w:trPr>
          <w:trHeight w:hRule="exact" w:val="2907"/>
        </w:trPr>
        <w:tc>
          <w:tcPr>
            <w:tcW w:w="1272" w:type="dxa"/>
            <w:tcBorders>
              <w:top w:val="single" w:sz="4" w:space="0" w:color="auto"/>
              <w:left w:val="single" w:sz="4" w:space="0" w:color="auto"/>
              <w:bottom w:val="single" w:sz="4" w:space="0" w:color="auto"/>
            </w:tcBorders>
            <w:shd w:val="clear" w:color="auto" w:fill="auto"/>
          </w:tcPr>
          <w:p w14:paraId="1E9DD6E5" w14:textId="77777777" w:rsidR="00A57638" w:rsidRPr="00C620CF" w:rsidRDefault="00E235EB" w:rsidP="00C016EA">
            <w:pPr>
              <w:pStyle w:val="a6"/>
              <w:spacing w:line="276" w:lineRule="auto"/>
              <w:ind w:left="140" w:firstLine="0"/>
              <w:contextualSpacing/>
              <w:rPr>
                <w:rFonts w:eastAsia="Courier New"/>
                <w:color w:val="auto"/>
                <w:sz w:val="24"/>
                <w:szCs w:val="24"/>
              </w:rPr>
            </w:pPr>
            <w:r w:rsidRPr="00C620CF">
              <w:rPr>
                <w:rFonts w:eastAsia="Courier New"/>
                <w:color w:val="auto"/>
                <w:sz w:val="24"/>
                <w:szCs w:val="24"/>
              </w:rPr>
              <w:t>А) 2—3 учебных часа</w:t>
            </w:r>
          </w:p>
        </w:tc>
        <w:tc>
          <w:tcPr>
            <w:tcW w:w="1502" w:type="dxa"/>
            <w:tcBorders>
              <w:top w:val="single" w:sz="4" w:space="0" w:color="auto"/>
              <w:left w:val="single" w:sz="4" w:space="0" w:color="auto"/>
              <w:bottom w:val="single" w:sz="4" w:space="0" w:color="auto"/>
            </w:tcBorders>
            <w:shd w:val="clear" w:color="auto" w:fill="auto"/>
          </w:tcPr>
          <w:p w14:paraId="2849C704" w14:textId="77777777" w:rsidR="00A57638" w:rsidRPr="00C620CF" w:rsidRDefault="00E235EB" w:rsidP="00C016EA">
            <w:pPr>
              <w:pStyle w:val="a6"/>
              <w:spacing w:line="276" w:lineRule="auto"/>
              <w:ind w:left="140" w:firstLine="0"/>
              <w:contextualSpacing/>
              <w:rPr>
                <w:rFonts w:eastAsia="Courier New"/>
                <w:color w:val="auto"/>
                <w:sz w:val="24"/>
                <w:szCs w:val="24"/>
              </w:rPr>
            </w:pPr>
            <w:r w:rsidRPr="00C620CF">
              <w:rPr>
                <w:rFonts w:eastAsia="Courier New"/>
                <w:color w:val="auto"/>
                <w:sz w:val="24"/>
                <w:szCs w:val="24"/>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14:paraId="3164A44B" w14:textId="77777777" w:rsidR="00A57638" w:rsidRPr="00C620CF" w:rsidRDefault="00E235EB" w:rsidP="00C016EA">
            <w:pPr>
              <w:pStyle w:val="a6"/>
              <w:spacing w:line="276" w:lineRule="auto"/>
              <w:ind w:left="140" w:firstLine="0"/>
              <w:contextualSpacing/>
              <w:rPr>
                <w:rFonts w:eastAsia="Courier New"/>
                <w:color w:val="auto"/>
                <w:sz w:val="24"/>
                <w:szCs w:val="24"/>
              </w:rPr>
            </w:pPr>
            <w:r w:rsidRPr="00C620CF">
              <w:rPr>
                <w:rFonts w:eastAsia="Courier New"/>
                <w:color w:val="auto"/>
                <w:sz w:val="24"/>
                <w:szCs w:val="24"/>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7CFFA1CA" w14:textId="77777777" w:rsidR="00A57638" w:rsidRPr="00C620CF" w:rsidRDefault="00E235EB" w:rsidP="00C620CF">
            <w:pPr>
              <w:pStyle w:val="a6"/>
              <w:spacing w:line="276" w:lineRule="auto"/>
              <w:ind w:left="140" w:firstLine="709"/>
              <w:contextualSpacing/>
              <w:rPr>
                <w:rFonts w:eastAsia="Courier New"/>
                <w:color w:val="auto"/>
                <w:sz w:val="24"/>
                <w:szCs w:val="24"/>
              </w:rPr>
            </w:pPr>
            <w:r w:rsidRPr="00C620CF">
              <w:rPr>
                <w:rFonts w:eastAsia="Courier New"/>
                <w:color w:val="auto"/>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14:paraId="75EECCB3" w14:textId="77777777" w:rsidR="00A57638" w:rsidRPr="00C620CF" w:rsidRDefault="00E235EB" w:rsidP="00C620CF">
            <w:pPr>
              <w:pStyle w:val="a6"/>
              <w:spacing w:line="276" w:lineRule="auto"/>
              <w:ind w:left="140" w:firstLine="709"/>
              <w:contextualSpacing/>
              <w:rPr>
                <w:rFonts w:eastAsia="Courier New"/>
                <w:color w:val="auto"/>
                <w:sz w:val="24"/>
                <w:szCs w:val="24"/>
              </w:rPr>
            </w:pPr>
            <w:r w:rsidRPr="00C620CF">
              <w:rPr>
                <w:rFonts w:eastAsia="Courier New"/>
                <w:color w:val="auto"/>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14:paraId="7705A9B3" w14:textId="77777777" w:rsidR="00A57638" w:rsidRPr="00C620CF" w:rsidRDefault="00A57638" w:rsidP="00C620CF">
      <w:pPr>
        <w:spacing w:line="276" w:lineRule="auto"/>
        <w:ind w:firstLine="709"/>
        <w:contextualSpacing/>
        <w:rPr>
          <w:rFonts w:ascii="Times New Roman" w:hAnsi="Times New Roman" w:cs="Times New Roman"/>
          <w:color w:val="auto"/>
        </w:rPr>
        <w:sectPr w:rsidR="00A57638" w:rsidRPr="00C620CF" w:rsidSect="003D432D">
          <w:footnotePr>
            <w:numRestart w:val="eachPage"/>
          </w:footnotePr>
          <w:pgSz w:w="11907" w:h="16839" w:code="9"/>
          <w:pgMar w:top="721" w:right="701" w:bottom="579" w:left="72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C620CF" w14:paraId="5FFF0206" w14:textId="77777777" w:rsidTr="007F450A">
        <w:trPr>
          <w:trHeight w:hRule="exact" w:val="619"/>
        </w:trPr>
        <w:tc>
          <w:tcPr>
            <w:tcW w:w="1272" w:type="dxa"/>
            <w:tcBorders>
              <w:top w:val="single" w:sz="4" w:space="0" w:color="auto"/>
              <w:left w:val="single" w:sz="4" w:space="0" w:color="auto"/>
            </w:tcBorders>
            <w:shd w:val="clear" w:color="auto" w:fill="auto"/>
          </w:tcPr>
          <w:p w14:paraId="2F4C378F" w14:textId="77777777" w:rsidR="00A57638" w:rsidRPr="00C620CF" w:rsidRDefault="00E235EB" w:rsidP="00A31AEF">
            <w:pPr>
              <w:pStyle w:val="a6"/>
              <w:framePr w:w="10152" w:h="6043" w:hSpace="566" w:vSpace="48" w:wrap="notBeside" w:vAnchor="text" w:hAnchor="page" w:x="1195" w:y="301"/>
              <w:spacing w:line="276" w:lineRule="auto"/>
              <w:ind w:firstLine="0"/>
              <w:contextualSpacing/>
              <w:jc w:val="center"/>
              <w:rPr>
                <w:rFonts w:eastAsia="Courier New"/>
                <w:b/>
                <w:color w:val="auto"/>
                <w:sz w:val="24"/>
                <w:szCs w:val="24"/>
              </w:rPr>
            </w:pPr>
            <w:r w:rsidRPr="00C620CF">
              <w:rPr>
                <w:rFonts w:eastAsia="Courier New"/>
                <w:b/>
                <w:color w:val="auto"/>
                <w:sz w:val="24"/>
                <w:szCs w:val="24"/>
              </w:rPr>
              <w:lastRenderedPageBreak/>
              <w:t>№ блока, кол-во часов</w:t>
            </w:r>
          </w:p>
        </w:tc>
        <w:tc>
          <w:tcPr>
            <w:tcW w:w="1310" w:type="dxa"/>
            <w:tcBorders>
              <w:top w:val="single" w:sz="4" w:space="0" w:color="auto"/>
              <w:left w:val="single" w:sz="4" w:space="0" w:color="auto"/>
            </w:tcBorders>
            <w:shd w:val="clear" w:color="auto" w:fill="auto"/>
          </w:tcPr>
          <w:p w14:paraId="19FC226C" w14:textId="77777777" w:rsidR="00A57638" w:rsidRPr="00C620CF" w:rsidRDefault="00E235EB" w:rsidP="00A31AEF">
            <w:pPr>
              <w:pStyle w:val="a6"/>
              <w:framePr w:w="10152" w:h="6043" w:hSpace="566" w:vSpace="48" w:wrap="notBeside" w:vAnchor="text" w:hAnchor="page" w:x="1195" w:y="301"/>
              <w:spacing w:line="276" w:lineRule="auto"/>
              <w:ind w:left="-279" w:firstLine="279"/>
              <w:contextualSpacing/>
              <w:jc w:val="center"/>
              <w:rPr>
                <w:rFonts w:eastAsia="Courier New"/>
                <w:b/>
                <w:color w:val="auto"/>
                <w:sz w:val="24"/>
                <w:szCs w:val="24"/>
              </w:rPr>
            </w:pPr>
            <w:r w:rsidRPr="00C620CF">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14:paraId="78C148EC" w14:textId="77777777" w:rsidR="00A57638" w:rsidRPr="00C620CF" w:rsidRDefault="00E235EB" w:rsidP="00C34C8F">
            <w:pPr>
              <w:pStyle w:val="a6"/>
              <w:framePr w:w="10152" w:h="6043" w:hSpace="566" w:vSpace="48" w:wrap="notBeside" w:vAnchor="text" w:hAnchor="page" w:x="1195" w:y="301"/>
              <w:spacing w:line="276" w:lineRule="auto"/>
              <w:ind w:firstLine="0"/>
              <w:contextualSpacing/>
              <w:jc w:val="center"/>
              <w:rPr>
                <w:rFonts w:eastAsia="Courier New"/>
                <w:b/>
                <w:color w:val="auto"/>
                <w:sz w:val="24"/>
                <w:szCs w:val="24"/>
              </w:rPr>
            </w:pPr>
            <w:r w:rsidRPr="00C620CF">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14:paraId="2A176EB6" w14:textId="77777777" w:rsidR="00A57638" w:rsidRPr="00C620CF" w:rsidRDefault="00E235EB" w:rsidP="00C620CF">
            <w:pPr>
              <w:pStyle w:val="a6"/>
              <w:framePr w:w="10152" w:h="6043" w:hSpace="566" w:vSpace="48" w:wrap="notBeside" w:vAnchor="text" w:hAnchor="page" w:x="1195" w:y="301"/>
              <w:spacing w:line="276" w:lineRule="auto"/>
              <w:ind w:firstLine="709"/>
              <w:contextualSpacing/>
              <w:jc w:val="center"/>
              <w:rPr>
                <w:rFonts w:eastAsia="Courier New"/>
                <w:b/>
                <w:color w:val="auto"/>
                <w:sz w:val="24"/>
                <w:szCs w:val="24"/>
              </w:rPr>
            </w:pPr>
            <w:r w:rsidRPr="00C620CF">
              <w:rPr>
                <w:rFonts w:eastAsia="Courier New"/>
                <w:b/>
                <w:color w:val="auto"/>
                <w:sz w:val="24"/>
                <w:szCs w:val="24"/>
              </w:rPr>
              <w:t>Виды деятельности обучающихся</w:t>
            </w:r>
          </w:p>
        </w:tc>
      </w:tr>
      <w:tr w:rsidR="00A57638" w:rsidRPr="00C620CF" w14:paraId="475CB7BD" w14:textId="77777777" w:rsidTr="00C34C8F">
        <w:trPr>
          <w:trHeight w:hRule="exact" w:val="5479"/>
        </w:trPr>
        <w:tc>
          <w:tcPr>
            <w:tcW w:w="1272" w:type="dxa"/>
            <w:tcBorders>
              <w:top w:val="single" w:sz="4" w:space="0" w:color="auto"/>
              <w:left w:val="single" w:sz="4" w:space="0" w:color="auto"/>
            </w:tcBorders>
            <w:shd w:val="clear" w:color="auto" w:fill="auto"/>
          </w:tcPr>
          <w:p w14:paraId="54FD8C13" w14:textId="77777777" w:rsidR="00A57638" w:rsidRPr="00C620CF" w:rsidRDefault="00A57638" w:rsidP="00A31AEF">
            <w:pPr>
              <w:pStyle w:val="a6"/>
              <w:framePr w:w="10152" w:h="6043" w:hSpace="566" w:vSpace="48" w:wrap="notBeside" w:vAnchor="text" w:hAnchor="page" w:x="1195" w:y="301"/>
              <w:spacing w:line="276" w:lineRule="auto"/>
              <w:ind w:left="140" w:firstLine="0"/>
              <w:contextualSpacing/>
              <w:rPr>
                <w:rFonts w:eastAsia="Courier New"/>
                <w:color w:val="auto"/>
                <w:sz w:val="24"/>
                <w:szCs w:val="24"/>
              </w:rPr>
            </w:pPr>
          </w:p>
        </w:tc>
        <w:tc>
          <w:tcPr>
            <w:tcW w:w="1310" w:type="dxa"/>
            <w:tcBorders>
              <w:top w:val="single" w:sz="4" w:space="0" w:color="auto"/>
              <w:left w:val="single" w:sz="4" w:space="0" w:color="auto"/>
            </w:tcBorders>
            <w:shd w:val="clear" w:color="auto" w:fill="auto"/>
          </w:tcPr>
          <w:p w14:paraId="1DF3A453" w14:textId="77777777" w:rsidR="00A57638" w:rsidRPr="00C620CF" w:rsidRDefault="00A57638" w:rsidP="00A31AEF">
            <w:pPr>
              <w:pStyle w:val="a6"/>
              <w:framePr w:w="10152" w:h="6043" w:hSpace="566" w:vSpace="48" w:wrap="notBeside" w:vAnchor="text" w:hAnchor="page" w:x="1195" w:y="301"/>
              <w:spacing w:line="276" w:lineRule="auto"/>
              <w:ind w:left="-279" w:firstLine="279"/>
              <w:contextualSpacing/>
              <w:rPr>
                <w:rFonts w:eastAsia="Courier New"/>
                <w:color w:val="auto"/>
                <w:sz w:val="24"/>
                <w:szCs w:val="24"/>
              </w:rPr>
            </w:pPr>
          </w:p>
        </w:tc>
        <w:tc>
          <w:tcPr>
            <w:tcW w:w="2030" w:type="dxa"/>
            <w:tcBorders>
              <w:top w:val="single" w:sz="4" w:space="0" w:color="auto"/>
              <w:left w:val="single" w:sz="4" w:space="0" w:color="auto"/>
            </w:tcBorders>
            <w:shd w:val="clear" w:color="auto" w:fill="auto"/>
          </w:tcPr>
          <w:p w14:paraId="26F3BB74" w14:textId="77777777" w:rsidR="00A57638" w:rsidRPr="00C620CF" w:rsidRDefault="00E235EB" w:rsidP="00C34C8F">
            <w:pPr>
              <w:pStyle w:val="a6"/>
              <w:framePr w:w="10152" w:h="6043" w:hSpace="566" w:vSpace="48" w:wrap="notBeside" w:vAnchor="text" w:hAnchor="page" w:x="1195" w:y="301"/>
              <w:spacing w:line="276" w:lineRule="auto"/>
              <w:ind w:left="142" w:firstLine="0"/>
              <w:contextualSpacing/>
              <w:rPr>
                <w:rFonts w:eastAsia="Courier New"/>
                <w:color w:val="auto"/>
                <w:sz w:val="24"/>
                <w:szCs w:val="24"/>
              </w:rPr>
            </w:pPr>
            <w:r w:rsidRPr="00C620CF">
              <w:rPr>
                <w:rFonts w:eastAsia="Courier New"/>
                <w:color w:val="auto"/>
                <w:sz w:val="24"/>
                <w:szCs w:val="24"/>
              </w:rPr>
              <w:t>Значение и роль композитора — основоположника национальной классической музыки.</w:t>
            </w:r>
          </w:p>
          <w:p w14:paraId="6F6B0690" w14:textId="77777777" w:rsidR="00A57638" w:rsidRPr="00C620CF" w:rsidRDefault="00E235EB" w:rsidP="00C34C8F">
            <w:pPr>
              <w:pStyle w:val="a6"/>
              <w:framePr w:w="10152" w:h="6043" w:hSpace="566" w:vSpace="48" w:wrap="notBeside" w:vAnchor="text" w:hAnchor="page" w:x="1195" w:y="301"/>
              <w:spacing w:line="276" w:lineRule="auto"/>
              <w:ind w:left="142" w:firstLine="0"/>
              <w:contextualSpacing/>
              <w:rPr>
                <w:rFonts w:eastAsia="Courier New"/>
                <w:color w:val="auto"/>
                <w:sz w:val="24"/>
                <w:szCs w:val="24"/>
              </w:rPr>
            </w:pPr>
            <w:r w:rsidRPr="00C620CF">
              <w:rPr>
                <w:rFonts w:eastAsia="Courier New"/>
                <w:color w:val="auto"/>
                <w:sz w:val="24"/>
                <w:szCs w:val="24"/>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14:paraId="77E7AFB4" w14:textId="77777777" w:rsidR="00A57638" w:rsidRPr="00C620CF" w:rsidRDefault="00E235EB" w:rsidP="00C620CF">
            <w:pPr>
              <w:pStyle w:val="a6"/>
              <w:framePr w:w="10152" w:h="6043" w:hSpace="566" w:vSpace="48" w:wrap="notBeside" w:vAnchor="text" w:hAnchor="page" w:x="1195" w:y="301"/>
              <w:spacing w:line="276" w:lineRule="auto"/>
              <w:ind w:left="142" w:firstLine="709"/>
              <w:contextualSpacing/>
              <w:rPr>
                <w:rFonts w:eastAsia="Courier New"/>
                <w:color w:val="auto"/>
                <w:sz w:val="24"/>
                <w:szCs w:val="24"/>
              </w:rPr>
            </w:pPr>
            <w:r w:rsidRPr="00C620CF">
              <w:rPr>
                <w:rFonts w:eastAsia="Courier New"/>
                <w:color w:val="auto"/>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E4C9417" w14:textId="77777777" w:rsidR="00A57638" w:rsidRPr="00C620CF" w:rsidRDefault="00E235EB" w:rsidP="00C620CF">
            <w:pPr>
              <w:pStyle w:val="a6"/>
              <w:framePr w:w="10152" w:h="6043" w:hSpace="566" w:vSpace="48" w:wrap="notBeside" w:vAnchor="text" w:hAnchor="page" w:x="1195" w:y="301"/>
              <w:spacing w:line="276" w:lineRule="auto"/>
              <w:ind w:left="142" w:firstLine="709"/>
              <w:contextualSpacing/>
              <w:rPr>
                <w:rFonts w:eastAsia="Courier New"/>
                <w:color w:val="auto"/>
                <w:sz w:val="24"/>
                <w:szCs w:val="24"/>
              </w:rPr>
            </w:pPr>
            <w:r w:rsidRPr="00C620CF">
              <w:rPr>
                <w:rFonts w:eastAsia="Courier New"/>
                <w:color w:val="auto"/>
                <w:sz w:val="24"/>
                <w:szCs w:val="24"/>
              </w:rPr>
              <w:t>Музыкальная викторина на знание музыки, названий и авторов изученных произведений.</w:t>
            </w:r>
          </w:p>
          <w:p w14:paraId="2AD9E809" w14:textId="77777777" w:rsidR="00A57638" w:rsidRPr="00C620CF" w:rsidRDefault="00E235EB" w:rsidP="00C620CF">
            <w:pPr>
              <w:pStyle w:val="a6"/>
              <w:framePr w:w="10152" w:h="6043" w:hSpace="566" w:vSpace="48" w:wrap="notBeside" w:vAnchor="text" w:hAnchor="page" w:x="1195" w:y="301"/>
              <w:spacing w:line="276" w:lineRule="auto"/>
              <w:ind w:left="142" w:firstLine="709"/>
              <w:contextualSpacing/>
              <w:rPr>
                <w:rFonts w:eastAsia="Courier New"/>
                <w:i/>
                <w:color w:val="auto"/>
                <w:sz w:val="24"/>
                <w:szCs w:val="24"/>
              </w:rPr>
            </w:pPr>
            <w:r w:rsidRPr="00C620CF">
              <w:rPr>
                <w:rFonts w:eastAsia="Courier New"/>
                <w:i/>
                <w:color w:val="auto"/>
                <w:sz w:val="24"/>
                <w:szCs w:val="24"/>
              </w:rPr>
              <w:t>На выбор или факультативно</w:t>
            </w:r>
          </w:p>
          <w:p w14:paraId="04A76529" w14:textId="77777777" w:rsidR="00A57638" w:rsidRPr="00C620CF" w:rsidRDefault="00E235EB" w:rsidP="00C620CF">
            <w:pPr>
              <w:pStyle w:val="a6"/>
              <w:framePr w:w="10152" w:h="6043" w:hSpace="566" w:vSpace="48" w:wrap="notBeside" w:vAnchor="text" w:hAnchor="page" w:x="1195" w:y="301"/>
              <w:spacing w:line="276" w:lineRule="auto"/>
              <w:ind w:left="142" w:firstLine="709"/>
              <w:contextualSpacing/>
              <w:rPr>
                <w:rFonts w:eastAsia="Courier New"/>
                <w:color w:val="auto"/>
                <w:sz w:val="24"/>
                <w:szCs w:val="24"/>
              </w:rPr>
            </w:pPr>
            <w:r w:rsidRPr="00C620CF">
              <w:rPr>
                <w:rFonts w:eastAsia="Courier New"/>
                <w:color w:val="auto"/>
                <w:sz w:val="24"/>
                <w:szCs w:val="24"/>
              </w:rPr>
              <w:t>Исследовательские проекты о творчестве европейских композиторов-классиков, представителей национальных школ.</w:t>
            </w:r>
          </w:p>
          <w:p w14:paraId="24E078BD" w14:textId="77777777" w:rsidR="00A57638" w:rsidRPr="00C620CF" w:rsidRDefault="00E235EB" w:rsidP="00C620CF">
            <w:pPr>
              <w:pStyle w:val="a6"/>
              <w:framePr w:w="10152" w:h="6043" w:hSpace="566" w:vSpace="48" w:wrap="notBeside" w:vAnchor="text" w:hAnchor="page" w:x="1195" w:y="301"/>
              <w:spacing w:line="276" w:lineRule="auto"/>
              <w:ind w:left="142" w:firstLine="709"/>
              <w:contextualSpacing/>
              <w:rPr>
                <w:rFonts w:eastAsia="Courier New"/>
                <w:color w:val="auto"/>
                <w:sz w:val="24"/>
                <w:szCs w:val="24"/>
              </w:rPr>
            </w:pPr>
            <w:r w:rsidRPr="00C620CF">
              <w:rPr>
                <w:rFonts w:eastAsia="Courier New"/>
                <w:color w:val="auto"/>
                <w:sz w:val="24"/>
                <w:szCs w:val="24"/>
              </w:rPr>
              <w:t>Просмотр художественных и документальных фильмов о творчестве выдающих европейских композиторов с последующим обсуждением в классе.</w:t>
            </w:r>
          </w:p>
          <w:p w14:paraId="5284AFE5" w14:textId="77777777" w:rsidR="00A57638" w:rsidRPr="00C620CF" w:rsidRDefault="00E235EB" w:rsidP="00C620CF">
            <w:pPr>
              <w:pStyle w:val="a6"/>
              <w:framePr w:w="10152" w:h="6043" w:hSpace="566" w:vSpace="48" w:wrap="notBeside" w:vAnchor="text" w:hAnchor="page" w:x="1195" w:y="301"/>
              <w:spacing w:line="276" w:lineRule="auto"/>
              <w:ind w:left="142" w:firstLine="709"/>
              <w:contextualSpacing/>
              <w:rPr>
                <w:rFonts w:eastAsia="Courier New"/>
                <w:color w:val="auto"/>
                <w:sz w:val="24"/>
                <w:szCs w:val="24"/>
              </w:rPr>
            </w:pPr>
            <w:r w:rsidRPr="00C620CF">
              <w:rPr>
                <w:rFonts w:eastAsia="Courier New"/>
                <w:color w:val="auto"/>
                <w:sz w:val="24"/>
                <w:szCs w:val="24"/>
              </w:rPr>
              <w:t>Посещение концерта классической музыки, балета, драматического спектакля</w:t>
            </w:r>
          </w:p>
        </w:tc>
      </w:tr>
      <w:tr w:rsidR="00A57638" w:rsidRPr="00C620CF" w14:paraId="7E0B7E98" w14:textId="77777777" w:rsidTr="00C34C8F">
        <w:trPr>
          <w:trHeight w:hRule="exact" w:val="7100"/>
        </w:trPr>
        <w:tc>
          <w:tcPr>
            <w:tcW w:w="1272" w:type="dxa"/>
            <w:tcBorders>
              <w:top w:val="single" w:sz="4" w:space="0" w:color="auto"/>
              <w:left w:val="single" w:sz="4" w:space="0" w:color="auto"/>
              <w:bottom w:val="single" w:sz="4" w:space="0" w:color="auto"/>
            </w:tcBorders>
            <w:shd w:val="clear" w:color="auto" w:fill="auto"/>
          </w:tcPr>
          <w:p w14:paraId="4B019571" w14:textId="77777777" w:rsidR="00A57638" w:rsidRPr="00C620CF" w:rsidRDefault="00E235EB" w:rsidP="00A31AEF">
            <w:pPr>
              <w:pStyle w:val="a6"/>
              <w:framePr w:w="10152" w:h="6043" w:hSpace="566" w:vSpace="48" w:wrap="notBeside" w:vAnchor="text" w:hAnchor="page" w:x="1195" w:y="301"/>
              <w:spacing w:line="276" w:lineRule="auto"/>
              <w:ind w:left="140" w:firstLine="0"/>
              <w:contextualSpacing/>
              <w:rPr>
                <w:rFonts w:eastAsia="Courier New"/>
                <w:color w:val="auto"/>
                <w:sz w:val="24"/>
                <w:szCs w:val="24"/>
              </w:rPr>
            </w:pPr>
            <w:r w:rsidRPr="00C620CF">
              <w:rPr>
                <w:rFonts w:eastAsia="Courier New"/>
                <w:color w:val="auto"/>
                <w:sz w:val="24"/>
                <w:szCs w:val="24"/>
              </w:rPr>
              <w:t xml:space="preserve">Б) 2—3 </w:t>
            </w:r>
            <w:proofErr w:type="gramStart"/>
            <w:r w:rsidRPr="00C620CF">
              <w:rPr>
                <w:rFonts w:eastAsia="Courier New"/>
                <w:color w:val="auto"/>
                <w:sz w:val="24"/>
                <w:szCs w:val="24"/>
              </w:rPr>
              <w:t>учебных</w:t>
            </w:r>
            <w:proofErr w:type="gramEnd"/>
            <w:r w:rsidRPr="00C620CF">
              <w:rPr>
                <w:rFonts w:eastAsia="Courier New"/>
                <w:color w:val="auto"/>
                <w:sz w:val="24"/>
                <w:szCs w:val="24"/>
              </w:rPr>
              <w:t xml:space="preserve"> часа</w:t>
            </w:r>
          </w:p>
        </w:tc>
        <w:tc>
          <w:tcPr>
            <w:tcW w:w="1310" w:type="dxa"/>
            <w:tcBorders>
              <w:top w:val="single" w:sz="4" w:space="0" w:color="auto"/>
              <w:left w:val="single" w:sz="4" w:space="0" w:color="auto"/>
              <w:bottom w:val="single" w:sz="4" w:space="0" w:color="auto"/>
            </w:tcBorders>
            <w:shd w:val="clear" w:color="auto" w:fill="auto"/>
          </w:tcPr>
          <w:p w14:paraId="16CEEA58" w14:textId="77777777" w:rsidR="00A57638" w:rsidRPr="00C620CF" w:rsidRDefault="00E235EB" w:rsidP="00A31AEF">
            <w:pPr>
              <w:pStyle w:val="a6"/>
              <w:framePr w:w="10152" w:h="6043" w:hSpace="566" w:vSpace="48" w:wrap="notBeside" w:vAnchor="text" w:hAnchor="page" w:x="1195" w:y="301"/>
              <w:spacing w:line="276" w:lineRule="auto"/>
              <w:ind w:left="-279" w:firstLine="279"/>
              <w:contextualSpacing/>
              <w:rPr>
                <w:rFonts w:eastAsia="Courier New"/>
                <w:color w:val="auto"/>
                <w:sz w:val="24"/>
                <w:szCs w:val="24"/>
              </w:rPr>
            </w:pPr>
            <w:r w:rsidRPr="00C620CF">
              <w:rPr>
                <w:rFonts w:eastAsia="Courier New"/>
                <w:color w:val="auto"/>
                <w:sz w:val="24"/>
                <w:szCs w:val="24"/>
              </w:rPr>
              <w:t>Музыкант и публика</w:t>
            </w:r>
          </w:p>
        </w:tc>
        <w:tc>
          <w:tcPr>
            <w:tcW w:w="2030" w:type="dxa"/>
            <w:tcBorders>
              <w:top w:val="single" w:sz="4" w:space="0" w:color="auto"/>
              <w:left w:val="single" w:sz="4" w:space="0" w:color="auto"/>
              <w:bottom w:val="single" w:sz="4" w:space="0" w:color="auto"/>
            </w:tcBorders>
            <w:shd w:val="clear" w:color="auto" w:fill="auto"/>
          </w:tcPr>
          <w:p w14:paraId="1B00E0BA" w14:textId="588C689E" w:rsidR="00A57638" w:rsidRPr="00C620CF" w:rsidRDefault="00E235EB" w:rsidP="00C34C8F">
            <w:pPr>
              <w:pStyle w:val="a6"/>
              <w:framePr w:w="10152" w:h="6043" w:hSpace="566" w:vSpace="48" w:wrap="notBeside" w:vAnchor="text" w:hAnchor="page" w:x="1195" w:y="301"/>
              <w:spacing w:line="276" w:lineRule="auto"/>
              <w:ind w:left="142" w:firstLine="0"/>
              <w:contextualSpacing/>
              <w:rPr>
                <w:rFonts w:eastAsia="Courier New"/>
                <w:color w:val="auto"/>
                <w:sz w:val="24"/>
                <w:szCs w:val="24"/>
              </w:rPr>
            </w:pPr>
            <w:r w:rsidRPr="00C620CF">
              <w:rPr>
                <w:rFonts w:eastAsia="Courier New"/>
                <w:color w:val="auto"/>
                <w:sz w:val="24"/>
                <w:szCs w:val="24"/>
              </w:rPr>
              <w:t>Кумиры публики (на примере творчества В. А. Моцарта, Н. Паганини, Ф. Листа и др.)- Виртуозность. Талант, труд, мисси</w:t>
            </w:r>
            <w:r w:rsidR="00C34C8F">
              <w:rPr>
                <w:rFonts w:eastAsia="Courier New"/>
                <w:color w:val="auto"/>
                <w:sz w:val="24"/>
                <w:szCs w:val="24"/>
              </w:rPr>
              <w:t>я композитора, исполнителя. При</w:t>
            </w:r>
            <w:r w:rsidR="00C34C8F" w:rsidRPr="00C620CF">
              <w:rPr>
                <w:rFonts w:eastAsia="Courier New"/>
                <w:color w:val="auto"/>
                <w:sz w:val="24"/>
                <w:szCs w:val="24"/>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0BBA003D" w14:textId="77777777" w:rsidR="00A57638" w:rsidRPr="00C620CF" w:rsidRDefault="00E235EB" w:rsidP="00C620CF">
            <w:pPr>
              <w:pStyle w:val="a6"/>
              <w:framePr w:w="10152" w:h="6043" w:hSpace="566" w:vSpace="48" w:wrap="notBeside" w:vAnchor="text" w:hAnchor="page" w:x="1195" w:y="301"/>
              <w:spacing w:line="276" w:lineRule="auto"/>
              <w:ind w:left="142" w:firstLine="709"/>
              <w:contextualSpacing/>
              <w:rPr>
                <w:rFonts w:eastAsia="Courier New"/>
                <w:color w:val="auto"/>
                <w:sz w:val="24"/>
                <w:szCs w:val="24"/>
              </w:rPr>
            </w:pPr>
            <w:r w:rsidRPr="00C620CF">
              <w:rPr>
                <w:rFonts w:eastAsia="Courier New"/>
                <w:color w:val="auto"/>
                <w:sz w:val="24"/>
                <w:szCs w:val="24"/>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14:paraId="79A7CE44" w14:textId="77777777" w:rsidR="00A57638" w:rsidRPr="00C620CF" w:rsidRDefault="00E235EB" w:rsidP="00C620CF">
            <w:pPr>
              <w:pStyle w:val="a6"/>
              <w:framePr w:w="10152" w:h="6043" w:hSpace="566" w:vSpace="48" w:wrap="notBeside" w:vAnchor="text" w:hAnchor="page" w:x="1195" w:y="301"/>
              <w:spacing w:line="276" w:lineRule="auto"/>
              <w:ind w:left="142" w:firstLine="709"/>
              <w:contextualSpacing/>
              <w:rPr>
                <w:rFonts w:eastAsia="Courier New"/>
                <w:color w:val="auto"/>
                <w:sz w:val="24"/>
                <w:szCs w:val="24"/>
              </w:rPr>
            </w:pPr>
            <w:r w:rsidRPr="00C620CF">
              <w:rPr>
                <w:rFonts w:eastAsia="Courier New"/>
                <w:color w:val="auto"/>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28BB77CD" w14:textId="77777777" w:rsidR="00A57638" w:rsidRDefault="00E235EB" w:rsidP="00C620CF">
            <w:pPr>
              <w:pStyle w:val="a6"/>
              <w:framePr w:w="10152" w:h="6043" w:hSpace="566" w:vSpace="48" w:wrap="notBeside" w:vAnchor="text" w:hAnchor="page" w:x="1195" w:y="301"/>
              <w:spacing w:line="276" w:lineRule="auto"/>
              <w:ind w:left="142" w:firstLine="709"/>
              <w:contextualSpacing/>
              <w:rPr>
                <w:rFonts w:eastAsia="Courier New"/>
                <w:color w:val="auto"/>
                <w:sz w:val="24"/>
                <w:szCs w:val="24"/>
              </w:rPr>
            </w:pPr>
            <w:r w:rsidRPr="00C620CF">
              <w:rPr>
                <w:rFonts w:eastAsia="Courier New"/>
                <w:color w:val="auto"/>
                <w:sz w:val="24"/>
                <w:szCs w:val="24"/>
              </w:rPr>
              <w:t>Музыкальная викторина на знание музыки, названий и авторов изученных произведений.</w:t>
            </w:r>
          </w:p>
          <w:p w14:paraId="3AEFCF2F" w14:textId="77777777" w:rsidR="00C34C8F" w:rsidRPr="00C620CF" w:rsidRDefault="00C34C8F" w:rsidP="00C34C8F">
            <w:pPr>
              <w:pStyle w:val="a6"/>
              <w:framePr w:w="10152" w:h="6043" w:hSpace="566" w:vSpace="48" w:wrap="notBeside" w:vAnchor="text" w:hAnchor="page" w:x="1195" w:y="301"/>
              <w:spacing w:line="276" w:lineRule="auto"/>
              <w:ind w:left="142" w:firstLine="709"/>
              <w:contextualSpacing/>
              <w:rPr>
                <w:rFonts w:eastAsia="Courier New"/>
                <w:color w:val="auto"/>
                <w:sz w:val="24"/>
                <w:szCs w:val="24"/>
              </w:rPr>
            </w:pPr>
            <w:r w:rsidRPr="00C620CF">
              <w:rPr>
                <w:rFonts w:eastAsia="Courier New"/>
                <w:color w:val="auto"/>
                <w:sz w:val="24"/>
                <w:szCs w:val="24"/>
              </w:rPr>
              <w:t>Знание и соблюдение общепринятых норм слушания музыки, правил поведения в концертном зале, театре оперы и балета.</w:t>
            </w:r>
          </w:p>
          <w:p w14:paraId="1CEC2481" w14:textId="77777777" w:rsidR="00C34C8F" w:rsidRPr="00C620CF" w:rsidRDefault="00C34C8F" w:rsidP="00C34C8F">
            <w:pPr>
              <w:pStyle w:val="a6"/>
              <w:framePr w:w="10152" w:h="6043" w:hSpace="566" w:vSpace="48" w:wrap="notBeside" w:vAnchor="text" w:hAnchor="page" w:x="1195" w:y="301"/>
              <w:spacing w:line="276" w:lineRule="auto"/>
              <w:ind w:left="142" w:firstLine="709"/>
              <w:contextualSpacing/>
              <w:rPr>
                <w:rFonts w:eastAsia="Courier New"/>
                <w:i/>
                <w:color w:val="auto"/>
                <w:sz w:val="24"/>
                <w:szCs w:val="24"/>
              </w:rPr>
            </w:pPr>
            <w:r w:rsidRPr="00C620CF">
              <w:rPr>
                <w:rFonts w:eastAsia="Courier New"/>
                <w:i/>
                <w:color w:val="auto"/>
                <w:sz w:val="24"/>
                <w:szCs w:val="24"/>
              </w:rPr>
              <w:t>На выбор или факультативно</w:t>
            </w:r>
          </w:p>
          <w:p w14:paraId="2A4127F4" w14:textId="77777777" w:rsidR="00C34C8F" w:rsidRPr="00C620CF" w:rsidRDefault="00C34C8F" w:rsidP="00C34C8F">
            <w:pPr>
              <w:pStyle w:val="a6"/>
              <w:framePr w:w="10152" w:h="6043" w:hSpace="566" w:vSpace="48" w:wrap="notBeside" w:vAnchor="text" w:hAnchor="page" w:x="1195" w:y="301"/>
              <w:spacing w:line="276" w:lineRule="auto"/>
              <w:ind w:left="142" w:firstLine="709"/>
              <w:contextualSpacing/>
              <w:rPr>
                <w:rFonts w:eastAsia="Courier New"/>
                <w:color w:val="auto"/>
                <w:sz w:val="24"/>
                <w:szCs w:val="24"/>
              </w:rPr>
            </w:pPr>
            <w:proofErr w:type="gramStart"/>
            <w:r w:rsidRPr="00C620CF">
              <w:rPr>
                <w:rFonts w:eastAsia="Courier New"/>
                <w:color w:val="auto"/>
                <w:sz w:val="24"/>
                <w:szCs w:val="24"/>
              </w:rPr>
              <w:t>Работа с интерактивной картой (география путешествий, гастролей), лентой времени (имена, факты, явления, музыкальные произведения).</w:t>
            </w:r>
            <w:proofErr w:type="gramEnd"/>
          </w:p>
          <w:p w14:paraId="70F8FF07" w14:textId="77777777" w:rsidR="00C34C8F" w:rsidRDefault="00C34C8F" w:rsidP="00C34C8F">
            <w:pPr>
              <w:pStyle w:val="a6"/>
              <w:framePr w:w="10152" w:h="6043" w:hSpace="566" w:vSpace="48" w:wrap="notBeside" w:vAnchor="text" w:hAnchor="page" w:x="1195" w:y="301"/>
              <w:spacing w:line="276" w:lineRule="auto"/>
              <w:ind w:left="142" w:firstLine="709"/>
              <w:contextualSpacing/>
              <w:rPr>
                <w:rFonts w:eastAsia="Courier New"/>
                <w:color w:val="auto"/>
                <w:sz w:val="24"/>
                <w:szCs w:val="24"/>
              </w:rPr>
            </w:pPr>
            <w:r w:rsidRPr="00C620CF">
              <w:rPr>
                <w:rFonts w:eastAsia="Courier New"/>
                <w:color w:val="auto"/>
                <w:sz w:val="24"/>
                <w:szCs w:val="24"/>
              </w:rPr>
              <w:t xml:space="preserve">Посещение концерта классической музыки </w:t>
            </w:r>
          </w:p>
          <w:p w14:paraId="5FF7AB33" w14:textId="1B5CAF4C" w:rsidR="00C34C8F" w:rsidRPr="00C620CF" w:rsidRDefault="00C34C8F" w:rsidP="00C34C8F">
            <w:pPr>
              <w:pStyle w:val="a6"/>
              <w:framePr w:w="10152" w:h="6043" w:hSpace="566" w:vSpace="48" w:wrap="notBeside" w:vAnchor="text" w:hAnchor="page" w:x="1195" w:y="301"/>
              <w:spacing w:line="276" w:lineRule="auto"/>
              <w:ind w:left="142" w:firstLine="709"/>
              <w:contextualSpacing/>
              <w:rPr>
                <w:rFonts w:eastAsia="Courier New"/>
                <w:color w:val="auto"/>
                <w:sz w:val="24"/>
                <w:szCs w:val="24"/>
              </w:rPr>
            </w:pPr>
            <w:r w:rsidRPr="00C620CF">
              <w:rPr>
                <w:rFonts w:eastAsia="Courier New"/>
                <w:color w:val="auto"/>
                <w:sz w:val="24"/>
                <w:szCs w:val="24"/>
              </w:rPr>
              <w:t>с последующим обсуждением в классе.</w:t>
            </w:r>
          </w:p>
          <w:p w14:paraId="35A10A0E" w14:textId="5C9CE69E" w:rsidR="00C34C8F" w:rsidRPr="00C620CF" w:rsidRDefault="00C34C8F" w:rsidP="00C34C8F">
            <w:pPr>
              <w:pStyle w:val="a6"/>
              <w:framePr w:w="10152" w:h="6043" w:hSpace="566" w:vSpace="48" w:wrap="notBeside" w:vAnchor="text" w:hAnchor="page" w:x="1195" w:y="301"/>
              <w:spacing w:line="276" w:lineRule="auto"/>
              <w:ind w:left="142" w:firstLine="709"/>
              <w:contextualSpacing/>
              <w:rPr>
                <w:rFonts w:eastAsia="Courier New"/>
                <w:color w:val="auto"/>
                <w:sz w:val="24"/>
                <w:szCs w:val="24"/>
              </w:rPr>
            </w:pPr>
            <w:r w:rsidRPr="00C620CF">
              <w:rPr>
                <w:rFonts w:eastAsia="Courier New"/>
                <w:color w:val="auto"/>
                <w:sz w:val="24"/>
                <w:szCs w:val="24"/>
              </w:rPr>
              <w:t>Создание тематической подборки узыкальных произведений для домашнего прослушивания</w:t>
            </w:r>
          </w:p>
        </w:tc>
      </w:tr>
    </w:tbl>
    <w:p w14:paraId="39BB308A" w14:textId="77777777" w:rsidR="00A57638" w:rsidRPr="00C620CF" w:rsidRDefault="006B14E0" w:rsidP="00C620CF">
      <w:pPr>
        <w:spacing w:line="276" w:lineRule="auto"/>
        <w:ind w:firstLine="709"/>
        <w:contextualSpacing/>
        <w:rPr>
          <w:rFonts w:ascii="Times New Roman" w:hAnsi="Times New Roman" w:cs="Times New Roman"/>
          <w:color w:val="auto"/>
        </w:rPr>
        <w:sectPr w:rsidR="00A57638" w:rsidRPr="00C620CF" w:rsidSect="003D432D">
          <w:headerReference w:type="even" r:id="rId58"/>
          <w:headerReference w:type="default" r:id="rId59"/>
          <w:footerReference w:type="even" r:id="rId60"/>
          <w:footerReference w:type="default" r:id="rId61"/>
          <w:footnotePr>
            <w:numRestart w:val="eachPage"/>
          </w:footnotePr>
          <w:pgSz w:w="11907" w:h="16839" w:code="9"/>
          <w:pgMar w:top="721" w:right="701" w:bottom="579" w:left="720" w:header="292" w:footer="273" w:gutter="0"/>
          <w:cols w:space="720"/>
          <w:noEndnote/>
          <w:docGrid w:linePitch="360"/>
        </w:sectPr>
      </w:pPr>
      <w:r w:rsidRPr="00C620CF">
        <w:rPr>
          <w:rFonts w:ascii="Times New Roman" w:hAnsi="Times New Roman" w:cs="Times New Roman"/>
          <w:noProof/>
          <w:color w:val="auto"/>
          <w:lang w:bidi="ar-SA"/>
        </w:rPr>
        <mc:AlternateContent>
          <mc:Choice Requires="wps">
            <w:drawing>
              <wp:anchor distT="0" distB="0" distL="0" distR="0" simplePos="0" relativeHeight="125829402" behindDoc="0" locked="0" layoutInCell="1" allowOverlap="1" wp14:anchorId="4D7C4FA3" wp14:editId="3507FC9A">
                <wp:simplePos x="0" y="0"/>
                <wp:positionH relativeFrom="page">
                  <wp:posOffset>6372225</wp:posOffset>
                </wp:positionH>
                <wp:positionV relativeFrom="margin">
                  <wp:posOffset>0</wp:posOffset>
                </wp:positionV>
                <wp:extent cx="778510" cy="146050"/>
                <wp:effectExtent l="0" t="0" r="0" b="0"/>
                <wp:wrapSquare wrapText="bothSides"/>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374F9BBE" w14:textId="77777777" w:rsidR="00CE4351" w:rsidRDefault="00CE4351">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15" o:spid="_x0000_s1028" type="#_x0000_t202" style="position:absolute;left:0;text-align:left;margin-left:501.75pt;margin-top:0;width:61.3pt;height:11.5pt;z-index:12582940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AW0onumgEAACsD&#10;AAAOAAAAAAAAAAAAAAAAAC4CAABkcnMvZTJvRG9jLnhtbFBLAQItABQABgAIAAAAIQC0aI063AAA&#10;AAkBAAAPAAAAAAAAAAAAAAAAAPQDAABkcnMvZG93bnJldi54bWxQSwUGAAAAAAQABADzAAAA/QQA&#10;AAAA&#10;" filled="f" stroked="f">
                <v:path arrowok="t"/>
                <v:textbox inset="0,0,0,0">
                  <w:txbxContent>
                    <w:p w14:paraId="374F9BBE" w14:textId="77777777" w:rsidR="00CE4351" w:rsidRDefault="00CE4351">
                      <w:pPr>
                        <w:pStyle w:val="26"/>
                        <w:spacing w:line="240" w:lineRule="auto"/>
                        <w:ind w:left="0" w:firstLine="0"/>
                      </w:pPr>
                      <w:r>
                        <w:rPr>
                          <w:i/>
                          <w:iCs/>
                          <w:color w:val="231E20"/>
                        </w:rPr>
                        <w:t>Продолжение</w:t>
                      </w:r>
                    </w:p>
                  </w:txbxContent>
                </v:textbox>
                <w10:wrap type="square" anchorx="page" anchory="margin"/>
              </v:shape>
            </w:pict>
          </mc:Fallback>
        </mc:AlternateContent>
      </w:r>
    </w:p>
    <w:p w14:paraId="5D41EFCE" w14:textId="71336B01" w:rsidR="00A57638" w:rsidRPr="00C620CF" w:rsidRDefault="00A57638" w:rsidP="00C620CF">
      <w:pPr>
        <w:pStyle w:val="90"/>
        <w:framePr w:w="187" w:h="1709" w:hRule="exact" w:wrap="none" w:hAnchor="page" w:x="596" w:y="1"/>
        <w:spacing w:line="276" w:lineRule="auto"/>
        <w:ind w:firstLine="709"/>
        <w:contextualSpacing/>
        <w:textDirection w:val="tbRl"/>
        <w:rPr>
          <w:rFonts w:ascii="Times New Roman" w:hAnsi="Times New Roman" w:cs="Times New Roman"/>
          <w:color w:val="auto"/>
          <w:sz w:val="24"/>
          <w:szCs w:val="24"/>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C620CF" w14:paraId="316D3170" w14:textId="77777777" w:rsidTr="00C34C8F">
        <w:trPr>
          <w:trHeight w:hRule="exact" w:val="84"/>
        </w:trPr>
        <w:tc>
          <w:tcPr>
            <w:tcW w:w="1272" w:type="dxa"/>
            <w:tcBorders>
              <w:top w:val="single" w:sz="4" w:space="0" w:color="auto"/>
              <w:left w:val="single" w:sz="4" w:space="0" w:color="auto"/>
            </w:tcBorders>
            <w:shd w:val="clear" w:color="auto" w:fill="auto"/>
          </w:tcPr>
          <w:p w14:paraId="45998B3A" w14:textId="77777777" w:rsidR="00A57638" w:rsidRPr="00C620CF" w:rsidRDefault="00A57638" w:rsidP="00C620CF">
            <w:pPr>
              <w:pStyle w:val="a6"/>
              <w:framePr w:w="10152" w:h="6312" w:wrap="none" w:hAnchor="page" w:x="1134" w:y="6"/>
              <w:spacing w:line="276" w:lineRule="auto"/>
              <w:ind w:left="142" w:firstLine="709"/>
              <w:contextualSpacing/>
              <w:rPr>
                <w:rFonts w:eastAsia="Courier New"/>
                <w:color w:val="auto"/>
                <w:sz w:val="24"/>
                <w:szCs w:val="24"/>
              </w:rPr>
            </w:pPr>
          </w:p>
        </w:tc>
        <w:tc>
          <w:tcPr>
            <w:tcW w:w="1310" w:type="dxa"/>
            <w:tcBorders>
              <w:top w:val="single" w:sz="4" w:space="0" w:color="auto"/>
              <w:left w:val="single" w:sz="4" w:space="0" w:color="auto"/>
            </w:tcBorders>
            <w:shd w:val="clear" w:color="auto" w:fill="auto"/>
          </w:tcPr>
          <w:p w14:paraId="2E7EFE4C" w14:textId="77777777" w:rsidR="00A57638" w:rsidRPr="00C620CF" w:rsidRDefault="00A57638" w:rsidP="00C620CF">
            <w:pPr>
              <w:pStyle w:val="a6"/>
              <w:framePr w:w="10152" w:h="6312" w:wrap="none" w:hAnchor="page" w:x="1134" w:y="6"/>
              <w:spacing w:line="276" w:lineRule="auto"/>
              <w:ind w:left="142" w:firstLine="709"/>
              <w:contextualSpacing/>
              <w:rPr>
                <w:rFonts w:eastAsia="Courier New"/>
                <w:color w:val="auto"/>
                <w:sz w:val="24"/>
                <w:szCs w:val="24"/>
              </w:rPr>
            </w:pPr>
          </w:p>
        </w:tc>
        <w:tc>
          <w:tcPr>
            <w:tcW w:w="2030" w:type="dxa"/>
            <w:tcBorders>
              <w:top w:val="single" w:sz="4" w:space="0" w:color="auto"/>
              <w:left w:val="single" w:sz="4" w:space="0" w:color="auto"/>
            </w:tcBorders>
            <w:shd w:val="clear" w:color="auto" w:fill="auto"/>
          </w:tcPr>
          <w:p w14:paraId="58EE755C" w14:textId="0C50595D" w:rsidR="00A57638" w:rsidRPr="00C620CF" w:rsidRDefault="00A57638" w:rsidP="00C620CF">
            <w:pPr>
              <w:pStyle w:val="a6"/>
              <w:framePr w:w="10152" w:h="6312" w:wrap="none" w:hAnchor="page" w:x="1134" w:y="6"/>
              <w:spacing w:line="276" w:lineRule="auto"/>
              <w:ind w:left="142" w:firstLine="709"/>
              <w:contextualSpacing/>
              <w:rPr>
                <w:rFonts w:eastAsia="Courier New"/>
                <w:color w:val="auto"/>
                <w:sz w:val="24"/>
                <w:szCs w:val="24"/>
              </w:rPr>
            </w:pPr>
          </w:p>
        </w:tc>
        <w:tc>
          <w:tcPr>
            <w:tcW w:w="5539" w:type="dxa"/>
            <w:tcBorders>
              <w:top w:val="single" w:sz="4" w:space="0" w:color="auto"/>
              <w:left w:val="single" w:sz="4" w:space="0" w:color="auto"/>
              <w:right w:val="single" w:sz="4" w:space="0" w:color="auto"/>
            </w:tcBorders>
            <w:shd w:val="clear" w:color="auto" w:fill="auto"/>
          </w:tcPr>
          <w:p w14:paraId="3AC4F80F" w14:textId="41AE8A2D" w:rsidR="00A57638" w:rsidRPr="00C620CF" w:rsidRDefault="00A57638" w:rsidP="00C620CF">
            <w:pPr>
              <w:pStyle w:val="a6"/>
              <w:framePr w:w="10152" w:h="6312" w:wrap="none" w:hAnchor="page" w:x="1134" w:y="6"/>
              <w:spacing w:line="276" w:lineRule="auto"/>
              <w:ind w:left="142" w:firstLine="709"/>
              <w:contextualSpacing/>
              <w:rPr>
                <w:rFonts w:eastAsia="Courier New"/>
                <w:color w:val="auto"/>
                <w:sz w:val="24"/>
                <w:szCs w:val="24"/>
              </w:rPr>
            </w:pPr>
          </w:p>
        </w:tc>
      </w:tr>
      <w:tr w:rsidR="00A57638" w:rsidRPr="00C620CF" w14:paraId="6A651C29" w14:textId="7777777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14:paraId="450E754C" w14:textId="77777777" w:rsidR="00A57638" w:rsidRPr="00C620CF" w:rsidRDefault="00E235EB" w:rsidP="00C620CF">
            <w:pPr>
              <w:pStyle w:val="a6"/>
              <w:framePr w:w="10152" w:h="6312" w:wrap="none" w:hAnchor="page" w:x="1134" w:y="6"/>
              <w:spacing w:line="276" w:lineRule="auto"/>
              <w:ind w:left="142" w:firstLine="709"/>
              <w:contextualSpacing/>
              <w:rPr>
                <w:rFonts w:eastAsia="Courier New"/>
                <w:color w:val="auto"/>
                <w:sz w:val="24"/>
                <w:szCs w:val="24"/>
              </w:rPr>
            </w:pPr>
            <w:r w:rsidRPr="00C620CF">
              <w:rPr>
                <w:rFonts w:eastAsia="Courier New"/>
                <w:color w:val="auto"/>
                <w:sz w:val="24"/>
                <w:szCs w:val="24"/>
              </w:rPr>
              <w:t>В)</w:t>
            </w:r>
          </w:p>
          <w:p w14:paraId="56B6B5C1" w14:textId="77777777" w:rsidR="00A57638" w:rsidRPr="00C620CF" w:rsidRDefault="00E235EB" w:rsidP="00C620CF">
            <w:pPr>
              <w:pStyle w:val="a6"/>
              <w:framePr w:w="10152" w:h="6312" w:wrap="none" w:hAnchor="page" w:x="1134" w:y="6"/>
              <w:spacing w:line="276" w:lineRule="auto"/>
              <w:ind w:left="142" w:firstLine="709"/>
              <w:contextualSpacing/>
              <w:rPr>
                <w:rFonts w:eastAsia="Courier New"/>
                <w:color w:val="auto"/>
                <w:sz w:val="24"/>
                <w:szCs w:val="24"/>
              </w:rPr>
            </w:pPr>
            <w:r w:rsidRPr="00C620CF">
              <w:rPr>
                <w:rFonts w:eastAsia="Courier New"/>
                <w:color w:val="auto"/>
                <w:sz w:val="24"/>
                <w:szCs w:val="24"/>
              </w:rPr>
              <w:t>4—6 учебных часов</w:t>
            </w:r>
          </w:p>
        </w:tc>
        <w:tc>
          <w:tcPr>
            <w:tcW w:w="1310" w:type="dxa"/>
            <w:tcBorders>
              <w:top w:val="single" w:sz="4" w:space="0" w:color="auto"/>
              <w:left w:val="single" w:sz="4" w:space="0" w:color="auto"/>
              <w:bottom w:val="single" w:sz="4" w:space="0" w:color="auto"/>
            </w:tcBorders>
            <w:shd w:val="clear" w:color="auto" w:fill="auto"/>
          </w:tcPr>
          <w:p w14:paraId="3A67A274" w14:textId="77777777" w:rsidR="00A57638" w:rsidRPr="00C620CF" w:rsidRDefault="00E235EB" w:rsidP="00C620CF">
            <w:pPr>
              <w:pStyle w:val="a6"/>
              <w:framePr w:w="10152" w:h="6312" w:wrap="none" w:hAnchor="page" w:x="1134" w:y="6"/>
              <w:spacing w:line="276" w:lineRule="auto"/>
              <w:ind w:left="142" w:firstLine="709"/>
              <w:contextualSpacing/>
              <w:rPr>
                <w:rFonts w:eastAsia="Courier New"/>
                <w:color w:val="auto"/>
                <w:sz w:val="24"/>
                <w:szCs w:val="24"/>
              </w:rPr>
            </w:pPr>
            <w:r w:rsidRPr="00C620CF">
              <w:rPr>
                <w:rFonts w:eastAsia="Courier New"/>
                <w:color w:val="auto"/>
                <w:sz w:val="24"/>
                <w:szCs w:val="24"/>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14:paraId="34D000DA" w14:textId="77777777" w:rsidR="00A57638" w:rsidRPr="00C620CF" w:rsidRDefault="00E235EB" w:rsidP="00C620CF">
            <w:pPr>
              <w:pStyle w:val="a6"/>
              <w:framePr w:w="10152" w:h="6312" w:wrap="none" w:hAnchor="page" w:x="1134" w:y="6"/>
              <w:spacing w:line="276" w:lineRule="auto"/>
              <w:ind w:left="142" w:firstLine="709"/>
              <w:contextualSpacing/>
              <w:rPr>
                <w:rFonts w:eastAsia="Courier New"/>
                <w:color w:val="auto"/>
                <w:sz w:val="24"/>
                <w:szCs w:val="24"/>
              </w:rPr>
            </w:pPr>
            <w:r w:rsidRPr="00C620CF">
              <w:rPr>
                <w:rFonts w:eastAsia="Courier New"/>
                <w:color w:val="auto"/>
                <w:sz w:val="24"/>
                <w:szCs w:val="2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ABD7454" w14:textId="77777777" w:rsidR="00A57638" w:rsidRPr="00C620CF" w:rsidRDefault="00E235EB" w:rsidP="00C620CF">
            <w:pPr>
              <w:pStyle w:val="a6"/>
              <w:framePr w:w="10152" w:h="6312" w:wrap="none" w:hAnchor="page" w:x="1134" w:y="6"/>
              <w:spacing w:line="276" w:lineRule="auto"/>
              <w:ind w:left="142" w:firstLine="709"/>
              <w:contextualSpacing/>
              <w:rPr>
                <w:rFonts w:eastAsia="Courier New"/>
                <w:color w:val="auto"/>
                <w:sz w:val="24"/>
                <w:szCs w:val="24"/>
              </w:rPr>
            </w:pPr>
            <w:r w:rsidRPr="00C620CF">
              <w:rPr>
                <w:rFonts w:eastAsia="Courier New"/>
                <w:color w:val="auto"/>
                <w:sz w:val="24"/>
                <w:szCs w:val="24"/>
              </w:rPr>
              <w:t>Знакомство с образцами полифонической и гомофонногармонической музыки.</w:t>
            </w:r>
          </w:p>
          <w:p w14:paraId="412478C8" w14:textId="77777777" w:rsidR="00A57638" w:rsidRPr="00C620CF" w:rsidRDefault="00E235EB" w:rsidP="00C620CF">
            <w:pPr>
              <w:pStyle w:val="a6"/>
              <w:framePr w:w="10152" w:h="6312" w:wrap="none" w:hAnchor="page" w:x="1134" w:y="6"/>
              <w:spacing w:line="276" w:lineRule="auto"/>
              <w:ind w:left="142" w:firstLine="709"/>
              <w:contextualSpacing/>
              <w:rPr>
                <w:rFonts w:eastAsia="Courier New"/>
                <w:color w:val="auto"/>
                <w:sz w:val="24"/>
                <w:szCs w:val="24"/>
              </w:rPr>
            </w:pPr>
            <w:r w:rsidRPr="00C620CF">
              <w:rPr>
                <w:rFonts w:eastAsia="Courier New"/>
                <w:color w:val="auto"/>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p w14:paraId="2F3A6853" w14:textId="77777777" w:rsidR="00A57638" w:rsidRPr="00C620CF" w:rsidRDefault="00E235EB" w:rsidP="00C620CF">
            <w:pPr>
              <w:pStyle w:val="a6"/>
              <w:framePr w:w="10152" w:h="6312" w:wrap="none" w:hAnchor="page" w:x="1134" w:y="6"/>
              <w:spacing w:line="276" w:lineRule="auto"/>
              <w:ind w:left="142" w:firstLine="709"/>
              <w:contextualSpacing/>
              <w:rPr>
                <w:rFonts w:eastAsia="Courier New"/>
                <w:color w:val="auto"/>
                <w:sz w:val="24"/>
                <w:szCs w:val="24"/>
              </w:rPr>
            </w:pPr>
            <w:r w:rsidRPr="00C620CF">
              <w:rPr>
                <w:rFonts w:eastAsia="Courier New"/>
                <w:color w:val="auto"/>
                <w:sz w:val="24"/>
                <w:szCs w:val="24"/>
              </w:rPr>
              <w:t>Исполнение вокальных, ритмических, речевых канонов.</w:t>
            </w:r>
          </w:p>
          <w:p w14:paraId="6EC0FF8E" w14:textId="77777777" w:rsidR="00A57638" w:rsidRPr="00C620CF" w:rsidRDefault="00E235EB" w:rsidP="00C620CF">
            <w:pPr>
              <w:pStyle w:val="a6"/>
              <w:framePr w:w="10152" w:h="6312" w:wrap="none" w:hAnchor="page" w:x="1134" w:y="6"/>
              <w:spacing w:line="276" w:lineRule="auto"/>
              <w:ind w:left="142" w:firstLine="709"/>
              <w:contextualSpacing/>
              <w:rPr>
                <w:rFonts w:eastAsia="Courier New"/>
                <w:color w:val="auto"/>
                <w:sz w:val="24"/>
                <w:szCs w:val="24"/>
              </w:rPr>
            </w:pPr>
            <w:r w:rsidRPr="00C620CF">
              <w:rPr>
                <w:rFonts w:eastAsia="Courier New"/>
                <w:color w:val="auto"/>
                <w:sz w:val="24"/>
                <w:szCs w:val="24"/>
              </w:rPr>
              <w:t>Музыкальная викторина на знание музыки, названий и авторов изученных произведений.</w:t>
            </w:r>
          </w:p>
          <w:p w14:paraId="7D18EEC2" w14:textId="77777777" w:rsidR="00A57638" w:rsidRPr="00C620CF" w:rsidRDefault="00E235EB" w:rsidP="00C620CF">
            <w:pPr>
              <w:pStyle w:val="a6"/>
              <w:framePr w:w="10152" w:h="6312" w:wrap="none" w:hAnchor="page" w:x="1134" w:y="6"/>
              <w:spacing w:line="276" w:lineRule="auto"/>
              <w:ind w:left="142" w:firstLine="709"/>
              <w:contextualSpacing/>
              <w:rPr>
                <w:rFonts w:eastAsia="Courier New"/>
                <w:i/>
                <w:color w:val="auto"/>
                <w:sz w:val="24"/>
                <w:szCs w:val="24"/>
              </w:rPr>
            </w:pPr>
            <w:r w:rsidRPr="00C620CF">
              <w:rPr>
                <w:rFonts w:eastAsia="Courier New"/>
                <w:i/>
                <w:color w:val="auto"/>
                <w:sz w:val="24"/>
                <w:szCs w:val="24"/>
              </w:rPr>
              <w:t>На выбор или факультативно</w:t>
            </w:r>
          </w:p>
          <w:p w14:paraId="408C7233" w14:textId="77777777" w:rsidR="00A57638" w:rsidRPr="00C620CF" w:rsidRDefault="00E235EB" w:rsidP="00C620CF">
            <w:pPr>
              <w:pStyle w:val="a6"/>
              <w:framePr w:w="10152" w:h="6312" w:wrap="none" w:hAnchor="page" w:x="1134" w:y="6"/>
              <w:spacing w:line="276" w:lineRule="auto"/>
              <w:ind w:left="142" w:firstLine="709"/>
              <w:contextualSpacing/>
              <w:rPr>
                <w:rFonts w:eastAsia="Courier New"/>
                <w:color w:val="auto"/>
                <w:sz w:val="24"/>
                <w:szCs w:val="24"/>
              </w:rPr>
            </w:pPr>
            <w:r w:rsidRPr="00C620CF">
              <w:rPr>
                <w:rFonts w:eastAsia="Courier New"/>
                <w:color w:val="auto"/>
                <w:sz w:val="24"/>
                <w:szCs w:val="24"/>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6705F3C1" w14:textId="77777777" w:rsidR="00A57638" w:rsidRPr="00C620CF" w:rsidRDefault="00E235EB" w:rsidP="00C620CF">
            <w:pPr>
              <w:pStyle w:val="a6"/>
              <w:framePr w:w="10152" w:h="6312" w:wrap="none" w:hAnchor="page" w:x="1134" w:y="6"/>
              <w:spacing w:line="276" w:lineRule="auto"/>
              <w:ind w:left="142" w:firstLine="709"/>
              <w:contextualSpacing/>
              <w:rPr>
                <w:rFonts w:eastAsia="Courier New"/>
                <w:color w:val="auto"/>
                <w:sz w:val="24"/>
                <w:szCs w:val="24"/>
              </w:rPr>
            </w:pPr>
            <w:r w:rsidRPr="00C620CF">
              <w:rPr>
                <w:rFonts w:eastAsia="Courier New"/>
                <w:color w:val="auto"/>
                <w:sz w:val="24"/>
                <w:szCs w:val="24"/>
              </w:rPr>
              <w:t>Просмотр художественных фильмов и телепередач, посвящённых стилям барокко и классицизм, творческому пути изучаемых композиторов</w:t>
            </w:r>
          </w:p>
        </w:tc>
      </w:tr>
    </w:tbl>
    <w:p w14:paraId="43F6440F" w14:textId="77777777" w:rsidR="00A57638" w:rsidRPr="00C620CF" w:rsidRDefault="00A57638" w:rsidP="00C620CF">
      <w:pPr>
        <w:framePr w:w="10152" w:h="6312" w:wrap="none" w:hAnchor="page" w:x="1134" w:y="6"/>
        <w:spacing w:line="276" w:lineRule="auto"/>
        <w:ind w:firstLine="709"/>
        <w:contextualSpacing/>
        <w:rPr>
          <w:rFonts w:ascii="Times New Roman" w:hAnsi="Times New Roman" w:cs="Times New Roman"/>
          <w:color w:val="auto"/>
        </w:rPr>
      </w:pPr>
    </w:p>
    <w:p w14:paraId="599DD441"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16E4B588"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5F14D5CE"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3D5B30E7"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6E6FEB6D"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56A7A8CF"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790402E9"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29F08C32"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0C3F3535"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6FE8D9F7"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52FEBCE9"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11A20AF1"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108A804B"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2C686E53"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3D5D3F05"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3D4766A1"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7738F0B9"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5E77D8EC" w14:textId="77777777" w:rsidR="00A57638" w:rsidRPr="00C620CF" w:rsidRDefault="00A57638" w:rsidP="00C620CF">
      <w:pPr>
        <w:spacing w:line="276" w:lineRule="auto"/>
        <w:ind w:firstLine="709"/>
        <w:contextualSpacing/>
        <w:rPr>
          <w:rFonts w:ascii="Times New Roman" w:hAnsi="Times New Roman" w:cs="Times New Roman"/>
          <w:color w:val="auto"/>
        </w:rPr>
        <w:sectPr w:rsidR="00A57638" w:rsidRPr="00C620CF" w:rsidSect="003D432D">
          <w:footnotePr>
            <w:numRestart w:val="eachPage"/>
          </w:footnotePr>
          <w:pgSz w:w="11907" w:h="16839" w:code="9"/>
          <w:pgMar w:top="734" w:right="578" w:bottom="595" w:left="730" w:header="302" w:footer="150" w:gutter="0"/>
          <w:cols w:space="720"/>
          <w:noEndnote/>
          <w:docGrid w:linePitch="360"/>
        </w:sectPr>
      </w:pPr>
    </w:p>
    <w:p w14:paraId="36C9CF58" w14:textId="77777777" w:rsidR="00A57638" w:rsidRPr="00C620CF" w:rsidRDefault="00BF798F" w:rsidP="00C620CF">
      <w:pPr>
        <w:pStyle w:val="50"/>
        <w:framePr w:w="182" w:h="326" w:wrap="none" w:hAnchor="page" w:x="596" w:y="1"/>
        <w:spacing w:after="0"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lastRenderedPageBreak/>
        <w:t xml:space="preserve"> </w:t>
      </w:r>
    </w:p>
    <w:p w14:paraId="7724353D" w14:textId="3A4B964C" w:rsidR="00A57638" w:rsidRPr="00C620CF" w:rsidRDefault="00A57638" w:rsidP="00C620CF">
      <w:pPr>
        <w:pStyle w:val="26"/>
        <w:framePr w:w="1296" w:h="226" w:wrap="none" w:hAnchor="page" w:x="10023" w:y="1"/>
        <w:spacing w:line="276" w:lineRule="auto"/>
        <w:ind w:left="0" w:firstLine="709"/>
        <w:contextualSpacing/>
        <w:rPr>
          <w:rFonts w:ascii="Times New Roman" w:hAnsi="Times New Roman" w:cs="Times New Roman"/>
          <w:color w:val="auto"/>
          <w:sz w:val="24"/>
          <w:szCs w:val="24"/>
        </w:rPr>
      </w:pPr>
    </w:p>
    <w:tbl>
      <w:tblPr>
        <w:tblpPr w:leftFromText="180" w:rightFromText="180" w:horzAnchor="margin" w:tblpXSpec="center" w:tblpY="503"/>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C620CF" w14:paraId="1D362F5F" w14:textId="77777777" w:rsidTr="00192B56">
        <w:trPr>
          <w:trHeight w:hRule="exact" w:val="619"/>
        </w:trPr>
        <w:tc>
          <w:tcPr>
            <w:tcW w:w="1272" w:type="dxa"/>
            <w:tcBorders>
              <w:top w:val="single" w:sz="4" w:space="0" w:color="auto"/>
              <w:left w:val="single" w:sz="4" w:space="0" w:color="auto"/>
            </w:tcBorders>
            <w:shd w:val="clear" w:color="auto" w:fill="auto"/>
          </w:tcPr>
          <w:p w14:paraId="431B4FEF" w14:textId="77777777" w:rsidR="00A57638" w:rsidRPr="00C620CF" w:rsidRDefault="00E235EB" w:rsidP="00192B56">
            <w:pPr>
              <w:pStyle w:val="a6"/>
              <w:spacing w:line="276" w:lineRule="auto"/>
              <w:ind w:firstLine="0"/>
              <w:contextualSpacing/>
              <w:jc w:val="center"/>
              <w:rPr>
                <w:rFonts w:eastAsia="Courier New"/>
                <w:b/>
                <w:color w:val="auto"/>
                <w:sz w:val="24"/>
                <w:szCs w:val="24"/>
              </w:rPr>
            </w:pPr>
            <w:r w:rsidRPr="00C620CF">
              <w:rPr>
                <w:rFonts w:eastAsia="Courier New"/>
                <w:b/>
                <w:color w:val="auto"/>
                <w:sz w:val="24"/>
                <w:szCs w:val="24"/>
              </w:rPr>
              <w:t>№ блока, кол-во часов</w:t>
            </w:r>
          </w:p>
        </w:tc>
        <w:tc>
          <w:tcPr>
            <w:tcW w:w="1310" w:type="dxa"/>
            <w:tcBorders>
              <w:top w:val="single" w:sz="4" w:space="0" w:color="auto"/>
              <w:left w:val="single" w:sz="4" w:space="0" w:color="auto"/>
            </w:tcBorders>
            <w:shd w:val="clear" w:color="auto" w:fill="auto"/>
          </w:tcPr>
          <w:p w14:paraId="09D65786" w14:textId="77777777" w:rsidR="00A57638" w:rsidRPr="00C620CF" w:rsidRDefault="00E235EB" w:rsidP="00192B56">
            <w:pPr>
              <w:pStyle w:val="a6"/>
              <w:spacing w:line="276" w:lineRule="auto"/>
              <w:ind w:firstLine="4"/>
              <w:contextualSpacing/>
              <w:jc w:val="center"/>
              <w:rPr>
                <w:rFonts w:eastAsia="Courier New"/>
                <w:b/>
                <w:color w:val="auto"/>
                <w:sz w:val="24"/>
                <w:szCs w:val="24"/>
              </w:rPr>
            </w:pPr>
            <w:r w:rsidRPr="00C620CF">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14:paraId="7EE85F08" w14:textId="77777777" w:rsidR="00A57638" w:rsidRPr="00C620CF" w:rsidRDefault="00E235EB" w:rsidP="00192B56">
            <w:pPr>
              <w:pStyle w:val="a6"/>
              <w:spacing w:line="276" w:lineRule="auto"/>
              <w:ind w:hanging="30"/>
              <w:contextualSpacing/>
              <w:jc w:val="center"/>
              <w:rPr>
                <w:rFonts w:eastAsia="Courier New"/>
                <w:b/>
                <w:color w:val="auto"/>
                <w:sz w:val="24"/>
                <w:szCs w:val="24"/>
              </w:rPr>
            </w:pPr>
            <w:r w:rsidRPr="00C620CF">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14:paraId="3392AE51" w14:textId="419E8E12" w:rsidR="00A57638" w:rsidRPr="00C620CF" w:rsidRDefault="00E235EB" w:rsidP="00192B56">
            <w:pPr>
              <w:pStyle w:val="a6"/>
              <w:spacing w:line="276" w:lineRule="auto"/>
              <w:ind w:firstLine="709"/>
              <w:contextualSpacing/>
              <w:jc w:val="center"/>
              <w:rPr>
                <w:rFonts w:eastAsia="Courier New"/>
                <w:b/>
                <w:color w:val="auto"/>
                <w:sz w:val="24"/>
                <w:szCs w:val="24"/>
              </w:rPr>
            </w:pPr>
            <w:r w:rsidRPr="00C620CF">
              <w:rPr>
                <w:rFonts w:eastAsia="Courier New"/>
                <w:b/>
                <w:color w:val="auto"/>
                <w:sz w:val="24"/>
                <w:szCs w:val="24"/>
              </w:rPr>
              <w:t>Виды деятельности обучаюихся</w:t>
            </w:r>
          </w:p>
        </w:tc>
      </w:tr>
      <w:tr w:rsidR="00A57638" w:rsidRPr="00C620CF" w14:paraId="6079C968" w14:textId="77777777" w:rsidTr="00192B56">
        <w:trPr>
          <w:trHeight w:hRule="exact" w:val="7894"/>
        </w:trPr>
        <w:tc>
          <w:tcPr>
            <w:tcW w:w="1272" w:type="dxa"/>
            <w:tcBorders>
              <w:top w:val="single" w:sz="4" w:space="0" w:color="auto"/>
              <w:left w:val="single" w:sz="4" w:space="0" w:color="auto"/>
              <w:bottom w:val="single" w:sz="4" w:space="0" w:color="auto"/>
            </w:tcBorders>
            <w:shd w:val="clear" w:color="auto" w:fill="auto"/>
          </w:tcPr>
          <w:p w14:paraId="42C4101A" w14:textId="77777777" w:rsidR="00A57638" w:rsidRPr="00C620CF" w:rsidRDefault="00E235EB" w:rsidP="00192B56">
            <w:pPr>
              <w:pStyle w:val="a6"/>
              <w:spacing w:line="276" w:lineRule="auto"/>
              <w:ind w:left="142" w:firstLine="0"/>
              <w:contextualSpacing/>
              <w:rPr>
                <w:rFonts w:eastAsia="Courier New"/>
                <w:color w:val="auto"/>
                <w:sz w:val="24"/>
                <w:szCs w:val="24"/>
              </w:rPr>
            </w:pPr>
            <w:r w:rsidRPr="00C620CF">
              <w:rPr>
                <w:rFonts w:eastAsia="Courier New"/>
                <w:color w:val="auto"/>
                <w:sz w:val="24"/>
                <w:szCs w:val="24"/>
              </w:rPr>
              <w:t>Г) 4—6 учебных часов</w:t>
            </w:r>
          </w:p>
        </w:tc>
        <w:tc>
          <w:tcPr>
            <w:tcW w:w="1310" w:type="dxa"/>
            <w:tcBorders>
              <w:top w:val="single" w:sz="4" w:space="0" w:color="auto"/>
              <w:left w:val="single" w:sz="4" w:space="0" w:color="auto"/>
              <w:bottom w:val="single" w:sz="4" w:space="0" w:color="auto"/>
            </w:tcBorders>
            <w:shd w:val="clear" w:color="auto" w:fill="auto"/>
          </w:tcPr>
          <w:p w14:paraId="76AA7EF2" w14:textId="77777777" w:rsidR="00A57638" w:rsidRPr="00C620CF" w:rsidRDefault="00E235EB" w:rsidP="00192B56">
            <w:pPr>
              <w:pStyle w:val="a6"/>
              <w:spacing w:line="276" w:lineRule="auto"/>
              <w:ind w:left="4" w:firstLine="4"/>
              <w:contextualSpacing/>
              <w:rPr>
                <w:rFonts w:eastAsia="Courier New"/>
                <w:color w:val="auto"/>
                <w:sz w:val="24"/>
                <w:szCs w:val="24"/>
              </w:rPr>
            </w:pPr>
            <w:r w:rsidRPr="00C620CF">
              <w:rPr>
                <w:rFonts w:eastAsia="Courier New"/>
                <w:color w:val="auto"/>
                <w:sz w:val="24"/>
                <w:szCs w:val="24"/>
              </w:rPr>
              <w:t>Музыкальный образ</w:t>
            </w:r>
          </w:p>
        </w:tc>
        <w:tc>
          <w:tcPr>
            <w:tcW w:w="2030" w:type="dxa"/>
            <w:tcBorders>
              <w:top w:val="single" w:sz="4" w:space="0" w:color="auto"/>
              <w:left w:val="single" w:sz="4" w:space="0" w:color="auto"/>
              <w:bottom w:val="single" w:sz="4" w:space="0" w:color="auto"/>
            </w:tcBorders>
            <w:shd w:val="clear" w:color="auto" w:fill="auto"/>
          </w:tcPr>
          <w:p w14:paraId="05D51163" w14:textId="77777777" w:rsidR="00A57638" w:rsidRPr="00C620CF" w:rsidRDefault="00E235EB" w:rsidP="00192B56">
            <w:pPr>
              <w:pStyle w:val="a6"/>
              <w:spacing w:line="276" w:lineRule="auto"/>
              <w:ind w:left="142" w:hanging="30"/>
              <w:contextualSpacing/>
              <w:rPr>
                <w:rFonts w:eastAsia="Courier New"/>
                <w:color w:val="auto"/>
                <w:sz w:val="24"/>
                <w:szCs w:val="24"/>
              </w:rPr>
            </w:pPr>
            <w:r w:rsidRPr="00C620CF">
              <w:rPr>
                <w:rFonts w:eastAsia="Courier New"/>
                <w:color w:val="auto"/>
                <w:sz w:val="24"/>
                <w:szCs w:val="24"/>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5A08C606" w14:textId="77777777" w:rsidR="00A57638" w:rsidRPr="00C620CF" w:rsidRDefault="00E235EB" w:rsidP="00192B56">
            <w:pPr>
              <w:pStyle w:val="a6"/>
              <w:spacing w:line="276" w:lineRule="auto"/>
              <w:ind w:left="142" w:firstLine="709"/>
              <w:contextualSpacing/>
              <w:rPr>
                <w:rFonts w:eastAsia="Courier New"/>
                <w:color w:val="auto"/>
                <w:sz w:val="24"/>
                <w:szCs w:val="24"/>
              </w:rPr>
            </w:pPr>
            <w:r w:rsidRPr="00C620CF">
              <w:rPr>
                <w:rFonts w:eastAsia="Courier New"/>
                <w:color w:val="auto"/>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1DA1C3D3" w14:textId="77777777" w:rsidR="00A57638" w:rsidRPr="00C620CF" w:rsidRDefault="00E235EB" w:rsidP="00192B56">
            <w:pPr>
              <w:pStyle w:val="a6"/>
              <w:spacing w:line="276" w:lineRule="auto"/>
              <w:ind w:left="142" w:firstLine="709"/>
              <w:contextualSpacing/>
              <w:rPr>
                <w:rFonts w:eastAsia="Courier New"/>
                <w:color w:val="auto"/>
                <w:sz w:val="24"/>
                <w:szCs w:val="24"/>
              </w:rPr>
            </w:pPr>
            <w:r w:rsidRPr="00C620CF">
              <w:rPr>
                <w:rFonts w:eastAsia="Courier New"/>
                <w:color w:val="auto"/>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61E241DA" w14:textId="77777777" w:rsidR="00A57638" w:rsidRPr="00C620CF" w:rsidRDefault="00E235EB" w:rsidP="00192B56">
            <w:pPr>
              <w:pStyle w:val="a6"/>
              <w:spacing w:line="276" w:lineRule="auto"/>
              <w:ind w:left="142" w:firstLine="709"/>
              <w:contextualSpacing/>
              <w:rPr>
                <w:rFonts w:eastAsia="Courier New"/>
                <w:color w:val="auto"/>
                <w:sz w:val="24"/>
                <w:szCs w:val="24"/>
              </w:rPr>
            </w:pPr>
            <w:r w:rsidRPr="00C620CF">
              <w:rPr>
                <w:rFonts w:eastAsia="Courier New"/>
                <w:color w:val="auto"/>
                <w:sz w:val="24"/>
                <w:szCs w:val="24"/>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40053DFC" w14:textId="77777777" w:rsidR="00A57638" w:rsidRPr="00C620CF" w:rsidRDefault="00E235EB" w:rsidP="00192B56">
            <w:pPr>
              <w:pStyle w:val="a6"/>
              <w:spacing w:line="276" w:lineRule="auto"/>
              <w:ind w:left="142" w:firstLine="709"/>
              <w:contextualSpacing/>
              <w:rPr>
                <w:rFonts w:eastAsia="Courier New"/>
                <w:color w:val="auto"/>
                <w:sz w:val="24"/>
                <w:szCs w:val="24"/>
              </w:rPr>
            </w:pPr>
            <w:r w:rsidRPr="00C620CF">
              <w:rPr>
                <w:rFonts w:eastAsia="Courier New"/>
                <w:color w:val="auto"/>
                <w:sz w:val="24"/>
                <w:szCs w:val="24"/>
              </w:rPr>
              <w:t>Музыкальная викторина на знание музыки, названий и авторов изученных произведений.</w:t>
            </w:r>
          </w:p>
          <w:p w14:paraId="2427B4B4" w14:textId="77777777" w:rsidR="00A57638" w:rsidRPr="00C620CF" w:rsidRDefault="00E235EB" w:rsidP="00192B56">
            <w:pPr>
              <w:pStyle w:val="a6"/>
              <w:spacing w:line="276" w:lineRule="auto"/>
              <w:ind w:left="142" w:firstLine="709"/>
              <w:contextualSpacing/>
              <w:rPr>
                <w:rFonts w:eastAsia="Courier New"/>
                <w:i/>
                <w:color w:val="auto"/>
                <w:sz w:val="24"/>
                <w:szCs w:val="24"/>
              </w:rPr>
            </w:pPr>
            <w:r w:rsidRPr="00C620CF">
              <w:rPr>
                <w:rFonts w:eastAsia="Courier New"/>
                <w:i/>
                <w:color w:val="auto"/>
                <w:sz w:val="24"/>
                <w:szCs w:val="24"/>
              </w:rPr>
              <w:t>На выбор или факультативно</w:t>
            </w:r>
          </w:p>
          <w:p w14:paraId="224C3429" w14:textId="77777777" w:rsidR="00A57638" w:rsidRPr="00C620CF" w:rsidRDefault="00E235EB" w:rsidP="00192B56">
            <w:pPr>
              <w:pStyle w:val="a6"/>
              <w:spacing w:line="276" w:lineRule="auto"/>
              <w:ind w:left="142" w:firstLine="709"/>
              <w:contextualSpacing/>
              <w:rPr>
                <w:rFonts w:eastAsia="Courier New"/>
                <w:color w:val="auto"/>
                <w:sz w:val="24"/>
                <w:szCs w:val="24"/>
              </w:rPr>
            </w:pPr>
            <w:r w:rsidRPr="00C620CF">
              <w:rPr>
                <w:rFonts w:eastAsia="Courier New"/>
                <w:color w:val="auto"/>
                <w:sz w:val="24"/>
                <w:szCs w:val="24"/>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14:paraId="47E3A4BD"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0333B377"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717896AC"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3A393867"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403591D2"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62280D4A"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3592AE38"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5732681E"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43D13591"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4C00E061"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58ACC7DF"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777C9FA8"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0305F495"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1684B80C"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7C955583"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07FE796E"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488527BC"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375228AB" w14:textId="77777777" w:rsidR="00A57638" w:rsidRPr="00C620CF" w:rsidRDefault="00A57638" w:rsidP="00C620CF">
      <w:pPr>
        <w:spacing w:line="276" w:lineRule="auto"/>
        <w:ind w:firstLine="709"/>
        <w:contextualSpacing/>
        <w:rPr>
          <w:rFonts w:ascii="Times New Roman" w:hAnsi="Times New Roman" w:cs="Times New Roman"/>
          <w:color w:val="auto"/>
        </w:rPr>
        <w:sectPr w:rsidR="00A57638" w:rsidRPr="00C620CF" w:rsidSect="003D432D">
          <w:footnotePr>
            <w:numRestart w:val="eachPage"/>
          </w:footnotePr>
          <w:pgSz w:w="11907" w:h="16839" w:code="9"/>
          <w:pgMar w:top="700" w:right="515" w:bottom="566" w:left="720" w:header="29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C620CF" w14:paraId="5A18FCBB" w14:textId="77777777" w:rsidTr="00192B56">
        <w:trPr>
          <w:trHeight w:hRule="exact" w:val="8368"/>
        </w:trPr>
        <w:tc>
          <w:tcPr>
            <w:tcW w:w="1272" w:type="dxa"/>
            <w:tcBorders>
              <w:top w:val="single" w:sz="4" w:space="0" w:color="auto"/>
              <w:left w:val="single" w:sz="4" w:space="0" w:color="auto"/>
            </w:tcBorders>
            <w:shd w:val="clear" w:color="auto" w:fill="auto"/>
          </w:tcPr>
          <w:p w14:paraId="1EAC3AB6" w14:textId="77777777" w:rsidR="00A57638" w:rsidRPr="00C620CF" w:rsidRDefault="00E235EB" w:rsidP="00192B56">
            <w:pPr>
              <w:pStyle w:val="a6"/>
              <w:framePr w:w="10152" w:h="6346" w:wrap="none" w:hAnchor="page" w:x="1134" w:y="15"/>
              <w:spacing w:line="276" w:lineRule="auto"/>
              <w:ind w:left="142" w:firstLine="0"/>
              <w:contextualSpacing/>
              <w:rPr>
                <w:rFonts w:eastAsia="Courier New"/>
                <w:color w:val="auto"/>
                <w:sz w:val="24"/>
                <w:szCs w:val="24"/>
              </w:rPr>
            </w:pPr>
            <w:r w:rsidRPr="00C620CF">
              <w:rPr>
                <w:rFonts w:eastAsia="Courier New"/>
                <w:color w:val="auto"/>
                <w:sz w:val="24"/>
                <w:szCs w:val="24"/>
              </w:rPr>
              <w:lastRenderedPageBreak/>
              <w:t xml:space="preserve">Д) 3—4 </w:t>
            </w:r>
            <w:proofErr w:type="gramStart"/>
            <w:r w:rsidRPr="00C620CF">
              <w:rPr>
                <w:rFonts w:eastAsia="Courier New"/>
                <w:color w:val="auto"/>
                <w:sz w:val="24"/>
                <w:szCs w:val="24"/>
              </w:rPr>
              <w:t>учебных</w:t>
            </w:r>
            <w:proofErr w:type="gramEnd"/>
            <w:r w:rsidRPr="00C620CF">
              <w:rPr>
                <w:rFonts w:eastAsia="Courier New"/>
                <w:color w:val="auto"/>
                <w:sz w:val="24"/>
                <w:szCs w:val="24"/>
              </w:rPr>
              <w:t xml:space="preserve"> часа</w:t>
            </w:r>
          </w:p>
        </w:tc>
        <w:tc>
          <w:tcPr>
            <w:tcW w:w="1310" w:type="dxa"/>
            <w:tcBorders>
              <w:top w:val="single" w:sz="4" w:space="0" w:color="auto"/>
              <w:left w:val="single" w:sz="4" w:space="0" w:color="auto"/>
            </w:tcBorders>
            <w:shd w:val="clear" w:color="auto" w:fill="auto"/>
          </w:tcPr>
          <w:p w14:paraId="5055225F" w14:textId="77777777" w:rsidR="00A57638" w:rsidRPr="00C620CF" w:rsidRDefault="00E235EB" w:rsidP="00192B56">
            <w:pPr>
              <w:pStyle w:val="a6"/>
              <w:framePr w:w="10152" w:h="6346" w:wrap="none" w:hAnchor="page" w:x="1134" w:y="15"/>
              <w:spacing w:line="276" w:lineRule="auto"/>
              <w:ind w:left="4" w:firstLine="0"/>
              <w:contextualSpacing/>
              <w:rPr>
                <w:rFonts w:eastAsia="Courier New"/>
                <w:color w:val="auto"/>
                <w:sz w:val="24"/>
                <w:szCs w:val="24"/>
              </w:rPr>
            </w:pPr>
            <w:r w:rsidRPr="00C620CF">
              <w:rPr>
                <w:rFonts w:eastAsia="Courier New"/>
                <w:color w:val="auto"/>
                <w:sz w:val="24"/>
                <w:szCs w:val="24"/>
              </w:rPr>
              <w:t>Музыкальная драматургия</w:t>
            </w:r>
          </w:p>
        </w:tc>
        <w:tc>
          <w:tcPr>
            <w:tcW w:w="2030" w:type="dxa"/>
            <w:tcBorders>
              <w:top w:val="single" w:sz="4" w:space="0" w:color="auto"/>
              <w:left w:val="single" w:sz="4" w:space="0" w:color="auto"/>
            </w:tcBorders>
            <w:shd w:val="clear" w:color="auto" w:fill="auto"/>
          </w:tcPr>
          <w:p w14:paraId="6D147093" w14:textId="77777777" w:rsidR="00A57638" w:rsidRPr="00C620CF" w:rsidRDefault="00E235EB" w:rsidP="00192B56">
            <w:pPr>
              <w:pStyle w:val="a6"/>
              <w:framePr w:w="10152" w:h="6346" w:wrap="none" w:hAnchor="page" w:x="1134" w:y="15"/>
              <w:spacing w:line="276" w:lineRule="auto"/>
              <w:ind w:left="142" w:hanging="30"/>
              <w:contextualSpacing/>
              <w:rPr>
                <w:rFonts w:eastAsia="Courier New"/>
                <w:color w:val="auto"/>
                <w:sz w:val="24"/>
                <w:szCs w:val="24"/>
              </w:rPr>
            </w:pPr>
            <w:r w:rsidRPr="00C620CF">
              <w:rPr>
                <w:rFonts w:eastAsia="Courier New"/>
                <w:color w:val="auto"/>
                <w:sz w:val="24"/>
                <w:szCs w:val="24"/>
              </w:rPr>
              <w:t>Развитие музыкальных образов. Музыкальная тема. Принципы музыкального развития: повтор, контраст, разработка.</w:t>
            </w:r>
          </w:p>
          <w:p w14:paraId="442F9DFB" w14:textId="77777777" w:rsidR="00A57638" w:rsidRPr="00C620CF" w:rsidRDefault="00E235EB" w:rsidP="00192B56">
            <w:pPr>
              <w:pStyle w:val="a6"/>
              <w:framePr w:w="10152" w:h="6346" w:wrap="none" w:hAnchor="page" w:x="1134" w:y="15"/>
              <w:spacing w:line="276" w:lineRule="auto"/>
              <w:ind w:left="142" w:hanging="30"/>
              <w:contextualSpacing/>
              <w:rPr>
                <w:rFonts w:eastAsia="Courier New"/>
                <w:color w:val="auto"/>
                <w:sz w:val="24"/>
                <w:szCs w:val="24"/>
              </w:rPr>
            </w:pPr>
            <w:r w:rsidRPr="00C620CF">
              <w:rPr>
                <w:rFonts w:eastAsia="Courier New"/>
                <w:color w:val="auto"/>
                <w:sz w:val="24"/>
                <w:szCs w:val="24"/>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14:paraId="71CC7348" w14:textId="77777777" w:rsidR="00A57638" w:rsidRPr="00C620CF" w:rsidRDefault="00E235EB" w:rsidP="00C620CF">
            <w:pPr>
              <w:pStyle w:val="a6"/>
              <w:framePr w:w="10152" w:h="6346" w:wrap="none" w:hAnchor="page" w:x="1134" w:y="15"/>
              <w:spacing w:line="276" w:lineRule="auto"/>
              <w:ind w:left="142" w:firstLine="709"/>
              <w:contextualSpacing/>
              <w:rPr>
                <w:rFonts w:eastAsia="Courier New"/>
                <w:color w:val="auto"/>
                <w:sz w:val="24"/>
                <w:szCs w:val="24"/>
              </w:rPr>
            </w:pPr>
            <w:r w:rsidRPr="00C620CF">
              <w:rPr>
                <w:rFonts w:eastAsia="Courier New"/>
                <w:color w:val="auto"/>
                <w:sz w:val="24"/>
                <w:szCs w:val="24"/>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14:paraId="4B6F8DD6" w14:textId="77777777" w:rsidR="00A57638" w:rsidRPr="00C620CF" w:rsidRDefault="00E235EB" w:rsidP="00C620CF">
            <w:pPr>
              <w:pStyle w:val="a6"/>
              <w:framePr w:w="10152" w:h="6346" w:wrap="none" w:hAnchor="page" w:x="1134" w:y="15"/>
              <w:spacing w:line="276" w:lineRule="auto"/>
              <w:ind w:left="142" w:firstLine="709"/>
              <w:contextualSpacing/>
              <w:rPr>
                <w:rFonts w:eastAsia="Courier New"/>
                <w:color w:val="auto"/>
                <w:sz w:val="24"/>
                <w:szCs w:val="24"/>
              </w:rPr>
            </w:pPr>
            <w:r w:rsidRPr="00C620CF">
              <w:rPr>
                <w:rFonts w:eastAsia="Courier New"/>
                <w:color w:val="auto"/>
                <w:sz w:val="24"/>
                <w:szCs w:val="24"/>
              </w:rPr>
              <w:t>Составление наглядной (буквенной, цифровой) схемы строения музыкального произведения.</w:t>
            </w:r>
          </w:p>
          <w:p w14:paraId="11A12E2D" w14:textId="77777777" w:rsidR="00A57638" w:rsidRPr="00C620CF" w:rsidRDefault="00E235EB" w:rsidP="00C620CF">
            <w:pPr>
              <w:pStyle w:val="a6"/>
              <w:framePr w:w="10152" w:h="6346" w:wrap="none" w:hAnchor="page" w:x="1134" w:y="15"/>
              <w:spacing w:line="276" w:lineRule="auto"/>
              <w:ind w:left="142" w:firstLine="709"/>
              <w:contextualSpacing/>
              <w:rPr>
                <w:rFonts w:eastAsia="Courier New"/>
                <w:color w:val="auto"/>
                <w:sz w:val="24"/>
                <w:szCs w:val="24"/>
              </w:rPr>
            </w:pPr>
            <w:r w:rsidRPr="00C620CF">
              <w:rPr>
                <w:rFonts w:eastAsia="Courier New"/>
                <w:color w:val="auto"/>
                <w:sz w:val="24"/>
                <w:szCs w:val="24"/>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6F75293F" w14:textId="77777777" w:rsidR="00A57638" w:rsidRPr="00C620CF" w:rsidRDefault="00E235EB" w:rsidP="00C620CF">
            <w:pPr>
              <w:pStyle w:val="a6"/>
              <w:framePr w:w="10152" w:h="6346" w:wrap="none" w:hAnchor="page" w:x="1134" w:y="15"/>
              <w:spacing w:line="276" w:lineRule="auto"/>
              <w:ind w:left="142" w:firstLine="709"/>
              <w:contextualSpacing/>
              <w:rPr>
                <w:rFonts w:eastAsia="Courier New"/>
                <w:color w:val="auto"/>
                <w:sz w:val="24"/>
                <w:szCs w:val="24"/>
              </w:rPr>
            </w:pPr>
            <w:r w:rsidRPr="00C620CF">
              <w:rPr>
                <w:rFonts w:eastAsia="Courier New"/>
                <w:color w:val="auto"/>
                <w:sz w:val="24"/>
                <w:szCs w:val="24"/>
              </w:rPr>
              <w:t>Музыкальная викторина на знание музыки, названий и авторов изученных произведений.</w:t>
            </w:r>
          </w:p>
          <w:p w14:paraId="7CBC38DD" w14:textId="77777777" w:rsidR="00A57638" w:rsidRPr="00C620CF" w:rsidRDefault="00E235EB" w:rsidP="00C620CF">
            <w:pPr>
              <w:pStyle w:val="a6"/>
              <w:framePr w:w="10152" w:h="6346" w:wrap="none" w:hAnchor="page" w:x="1134" w:y="15"/>
              <w:spacing w:line="276" w:lineRule="auto"/>
              <w:ind w:left="142" w:firstLine="709"/>
              <w:contextualSpacing/>
              <w:rPr>
                <w:rFonts w:eastAsia="Courier New"/>
                <w:i/>
                <w:color w:val="auto"/>
                <w:sz w:val="24"/>
                <w:szCs w:val="24"/>
              </w:rPr>
            </w:pPr>
            <w:r w:rsidRPr="00C620CF">
              <w:rPr>
                <w:rFonts w:eastAsia="Courier New"/>
                <w:i/>
                <w:color w:val="auto"/>
                <w:sz w:val="24"/>
                <w:szCs w:val="24"/>
              </w:rPr>
              <w:t>На выбор или факультативно</w:t>
            </w:r>
          </w:p>
          <w:p w14:paraId="5BDE748A" w14:textId="77777777" w:rsidR="00A57638" w:rsidRPr="00C620CF" w:rsidRDefault="00E235EB" w:rsidP="00C620CF">
            <w:pPr>
              <w:pStyle w:val="a6"/>
              <w:framePr w:w="10152" w:h="6346" w:wrap="none" w:hAnchor="page" w:x="1134" w:y="15"/>
              <w:spacing w:line="276" w:lineRule="auto"/>
              <w:ind w:left="142" w:firstLine="709"/>
              <w:contextualSpacing/>
              <w:rPr>
                <w:rFonts w:eastAsia="Courier New"/>
                <w:color w:val="auto"/>
                <w:sz w:val="24"/>
                <w:szCs w:val="24"/>
              </w:rPr>
            </w:pPr>
            <w:r w:rsidRPr="00C620CF">
              <w:rPr>
                <w:rFonts w:eastAsia="Courier New"/>
                <w:color w:val="auto"/>
                <w:sz w:val="24"/>
                <w:szCs w:val="24"/>
              </w:rPr>
              <w:t>Посещение концерта классической музыки, в программе которого присутствуют крупные симфонические произведения.</w:t>
            </w:r>
          </w:p>
          <w:p w14:paraId="0029AE86" w14:textId="77777777" w:rsidR="00A57638" w:rsidRPr="00C620CF" w:rsidRDefault="00E235EB" w:rsidP="00C620CF">
            <w:pPr>
              <w:pStyle w:val="a6"/>
              <w:framePr w:w="10152" w:h="6346" w:wrap="none" w:hAnchor="page" w:x="1134" w:y="15"/>
              <w:spacing w:line="276" w:lineRule="auto"/>
              <w:ind w:left="142" w:firstLine="709"/>
              <w:contextualSpacing/>
              <w:rPr>
                <w:rFonts w:eastAsia="Courier New"/>
                <w:color w:val="auto"/>
                <w:sz w:val="24"/>
                <w:szCs w:val="24"/>
              </w:rPr>
            </w:pPr>
            <w:r w:rsidRPr="00C620CF">
              <w:rPr>
                <w:rFonts w:eastAsia="Courier New"/>
                <w:color w:val="auto"/>
                <w:sz w:val="24"/>
                <w:szCs w:val="24"/>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C620CF" w14:paraId="2AF3B730" w14:textId="77777777" w:rsidTr="00192B56">
        <w:trPr>
          <w:trHeight w:hRule="exact" w:val="2561"/>
        </w:trPr>
        <w:tc>
          <w:tcPr>
            <w:tcW w:w="1272" w:type="dxa"/>
            <w:tcBorders>
              <w:top w:val="single" w:sz="4" w:space="0" w:color="auto"/>
              <w:left w:val="single" w:sz="4" w:space="0" w:color="auto"/>
              <w:bottom w:val="single" w:sz="4" w:space="0" w:color="auto"/>
            </w:tcBorders>
            <w:shd w:val="clear" w:color="auto" w:fill="auto"/>
          </w:tcPr>
          <w:p w14:paraId="0BA478AA" w14:textId="77777777" w:rsidR="00A57638" w:rsidRPr="00C620CF" w:rsidRDefault="00E235EB" w:rsidP="00192B56">
            <w:pPr>
              <w:pStyle w:val="a6"/>
              <w:framePr w:w="10152" w:h="6346" w:wrap="none" w:hAnchor="page" w:x="1134" w:y="15"/>
              <w:spacing w:line="276" w:lineRule="auto"/>
              <w:ind w:left="142" w:firstLine="0"/>
              <w:contextualSpacing/>
              <w:rPr>
                <w:rFonts w:eastAsia="Courier New"/>
                <w:color w:val="auto"/>
                <w:sz w:val="24"/>
                <w:szCs w:val="24"/>
              </w:rPr>
            </w:pPr>
            <w:r w:rsidRPr="00C620CF">
              <w:rPr>
                <w:rFonts w:eastAsia="Courier New"/>
                <w:color w:val="auto"/>
                <w:sz w:val="24"/>
                <w:szCs w:val="24"/>
              </w:rPr>
              <w:t>Е) 4—6 учебных часов</w:t>
            </w:r>
          </w:p>
        </w:tc>
        <w:tc>
          <w:tcPr>
            <w:tcW w:w="1310" w:type="dxa"/>
            <w:tcBorders>
              <w:top w:val="single" w:sz="4" w:space="0" w:color="auto"/>
              <w:left w:val="single" w:sz="4" w:space="0" w:color="auto"/>
              <w:bottom w:val="single" w:sz="4" w:space="0" w:color="auto"/>
            </w:tcBorders>
            <w:shd w:val="clear" w:color="auto" w:fill="auto"/>
          </w:tcPr>
          <w:p w14:paraId="3FB5D4BE" w14:textId="77777777" w:rsidR="00A57638" w:rsidRPr="00C620CF" w:rsidRDefault="00E235EB" w:rsidP="00192B56">
            <w:pPr>
              <w:pStyle w:val="a6"/>
              <w:framePr w:w="10152" w:h="6346" w:wrap="none" w:hAnchor="page" w:x="1134" w:y="15"/>
              <w:spacing w:line="276" w:lineRule="auto"/>
              <w:ind w:left="4" w:firstLine="0"/>
              <w:contextualSpacing/>
              <w:rPr>
                <w:rFonts w:eastAsia="Courier New"/>
                <w:color w:val="auto"/>
                <w:sz w:val="24"/>
                <w:szCs w:val="24"/>
              </w:rPr>
            </w:pPr>
            <w:r w:rsidRPr="00C620CF">
              <w:rPr>
                <w:rFonts w:eastAsia="Courier New"/>
                <w:color w:val="auto"/>
                <w:sz w:val="24"/>
                <w:szCs w:val="24"/>
              </w:rPr>
              <w:t>Музыкальный</w:t>
            </w:r>
          </w:p>
          <w:p w14:paraId="3DAF65B3" w14:textId="77777777" w:rsidR="00A57638" w:rsidRPr="00C620CF" w:rsidRDefault="00E235EB" w:rsidP="00192B56">
            <w:pPr>
              <w:pStyle w:val="a6"/>
              <w:framePr w:w="10152" w:h="6346" w:wrap="none" w:hAnchor="page" w:x="1134" w:y="15"/>
              <w:spacing w:line="276" w:lineRule="auto"/>
              <w:ind w:left="4" w:firstLine="0"/>
              <w:contextualSpacing/>
              <w:rPr>
                <w:rFonts w:eastAsia="Courier New"/>
                <w:color w:val="auto"/>
                <w:sz w:val="24"/>
                <w:szCs w:val="24"/>
              </w:rPr>
            </w:pPr>
            <w:r w:rsidRPr="00C620CF">
              <w:rPr>
                <w:rFonts w:eastAsia="Courier New"/>
                <w:color w:val="auto"/>
                <w:sz w:val="24"/>
                <w:szCs w:val="24"/>
              </w:rPr>
              <w:t>стиль</w:t>
            </w:r>
          </w:p>
        </w:tc>
        <w:tc>
          <w:tcPr>
            <w:tcW w:w="2030" w:type="dxa"/>
            <w:tcBorders>
              <w:top w:val="single" w:sz="4" w:space="0" w:color="auto"/>
              <w:left w:val="single" w:sz="4" w:space="0" w:color="auto"/>
              <w:bottom w:val="single" w:sz="4" w:space="0" w:color="auto"/>
            </w:tcBorders>
            <w:shd w:val="clear" w:color="auto" w:fill="auto"/>
          </w:tcPr>
          <w:p w14:paraId="0CDD545B" w14:textId="77777777" w:rsidR="00A57638" w:rsidRPr="00C620CF" w:rsidRDefault="00E235EB" w:rsidP="00192B56">
            <w:pPr>
              <w:pStyle w:val="a6"/>
              <w:framePr w:w="10152" w:h="6346" w:wrap="none" w:hAnchor="page" w:x="1134" w:y="15"/>
              <w:spacing w:line="276" w:lineRule="auto"/>
              <w:ind w:left="142" w:hanging="30"/>
              <w:contextualSpacing/>
              <w:rPr>
                <w:rFonts w:eastAsia="Courier New"/>
                <w:color w:val="auto"/>
                <w:sz w:val="24"/>
                <w:szCs w:val="24"/>
              </w:rPr>
            </w:pPr>
            <w:r w:rsidRPr="00C620CF">
              <w:rPr>
                <w:rFonts w:eastAsia="Courier New"/>
                <w:color w:val="auto"/>
                <w:sz w:val="24"/>
                <w:szCs w:val="24"/>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1F9CFBF" w14:textId="77777777" w:rsidR="00A57638" w:rsidRPr="00C620CF" w:rsidRDefault="00E235EB" w:rsidP="00C620CF">
            <w:pPr>
              <w:pStyle w:val="a6"/>
              <w:framePr w:w="10152" w:h="6346" w:wrap="none" w:hAnchor="page" w:x="1134" w:y="15"/>
              <w:spacing w:line="276" w:lineRule="auto"/>
              <w:ind w:left="142" w:firstLine="709"/>
              <w:contextualSpacing/>
              <w:rPr>
                <w:rFonts w:eastAsia="Courier New"/>
                <w:color w:val="auto"/>
                <w:sz w:val="24"/>
                <w:szCs w:val="24"/>
              </w:rPr>
            </w:pPr>
            <w:r w:rsidRPr="00C620CF">
              <w:rPr>
                <w:rFonts w:eastAsia="Courier New"/>
                <w:color w:val="auto"/>
                <w:sz w:val="24"/>
                <w:szCs w:val="24"/>
              </w:rPr>
              <w:t>Обобщение и систематизация знаний о различных проявлениях музыкального стиля (стиль композитора, национальный стиль, стиль эпохи и т. д.).</w:t>
            </w:r>
          </w:p>
          <w:p w14:paraId="07A39E11" w14:textId="77777777" w:rsidR="00A57638" w:rsidRPr="00C620CF" w:rsidRDefault="00E235EB" w:rsidP="00C620CF">
            <w:pPr>
              <w:pStyle w:val="a6"/>
              <w:framePr w:w="10152" w:h="6346" w:wrap="none" w:hAnchor="page" w:x="1134" w:y="15"/>
              <w:spacing w:line="276" w:lineRule="auto"/>
              <w:ind w:left="142" w:firstLine="709"/>
              <w:contextualSpacing/>
              <w:rPr>
                <w:rFonts w:eastAsia="Courier New"/>
                <w:color w:val="auto"/>
                <w:sz w:val="24"/>
                <w:szCs w:val="24"/>
              </w:rPr>
            </w:pPr>
            <w:r w:rsidRPr="00C620CF">
              <w:rPr>
                <w:rFonts w:eastAsia="Courier New"/>
                <w:color w:val="auto"/>
                <w:sz w:val="24"/>
                <w:szCs w:val="24"/>
              </w:rPr>
              <w:t>Исполнение 2—3 вокальных произведений — образцов</w:t>
            </w:r>
          </w:p>
        </w:tc>
      </w:tr>
    </w:tbl>
    <w:p w14:paraId="62C76B13" w14:textId="77777777" w:rsidR="00A57638" w:rsidRPr="00C620CF" w:rsidRDefault="00A57638" w:rsidP="00C620CF">
      <w:pPr>
        <w:framePr w:w="10152" w:h="6346" w:wrap="none" w:hAnchor="page" w:x="1134" w:y="15"/>
        <w:spacing w:line="276" w:lineRule="auto"/>
        <w:ind w:firstLine="709"/>
        <w:contextualSpacing/>
        <w:rPr>
          <w:rFonts w:ascii="Times New Roman" w:hAnsi="Times New Roman" w:cs="Times New Roman"/>
          <w:color w:val="auto"/>
        </w:rPr>
      </w:pPr>
    </w:p>
    <w:p w14:paraId="1763B26A"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66C03F4F"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78499961"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3A8E1CB8"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78F089B2"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3EDF5D1D"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1A03E74C"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22CD0635"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2E73F08D"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30E02E23"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2356B12F"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4FD821F4"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319B6B3A"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326D64E4"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29C449FC"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6A570323"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27205791"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1ECC2733" w14:textId="77777777" w:rsidR="00A57638" w:rsidRPr="00C620CF" w:rsidRDefault="00A57638" w:rsidP="00C620CF">
      <w:pPr>
        <w:spacing w:line="276" w:lineRule="auto"/>
        <w:ind w:firstLine="709"/>
        <w:contextualSpacing/>
        <w:rPr>
          <w:rFonts w:ascii="Times New Roman" w:hAnsi="Times New Roman" w:cs="Times New Roman"/>
          <w:color w:val="auto"/>
        </w:rPr>
        <w:sectPr w:rsidR="00A57638" w:rsidRPr="00C620CF" w:rsidSect="003D432D">
          <w:footnotePr>
            <w:numRestart w:val="eachPage"/>
          </w:footnotePr>
          <w:pgSz w:w="11907" w:h="16839" w:code="9"/>
          <w:pgMar w:top="734" w:right="520" w:bottom="595" w:left="730" w:header="302" w:footer="92" w:gutter="0"/>
          <w:cols w:space="720"/>
          <w:noEndnote/>
          <w:docGrid w:linePitch="360"/>
        </w:sectPr>
      </w:pPr>
    </w:p>
    <w:tbl>
      <w:tblPr>
        <w:tblpPr w:leftFromText="180" w:rightFromText="180" w:vertAnchor="page" w:horzAnchor="margin" w:tblpY="734"/>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192B56" w:rsidRPr="00C620CF" w14:paraId="54345928" w14:textId="77777777" w:rsidTr="00192B56">
        <w:trPr>
          <w:trHeight w:hRule="exact" w:val="619"/>
        </w:trPr>
        <w:tc>
          <w:tcPr>
            <w:tcW w:w="1272" w:type="dxa"/>
            <w:tcBorders>
              <w:top w:val="single" w:sz="4" w:space="0" w:color="auto"/>
              <w:left w:val="single" w:sz="4" w:space="0" w:color="auto"/>
            </w:tcBorders>
            <w:shd w:val="clear" w:color="auto" w:fill="auto"/>
          </w:tcPr>
          <w:p w14:paraId="6473CC22" w14:textId="77777777" w:rsidR="00192B56" w:rsidRPr="00C620CF" w:rsidRDefault="00192B56" w:rsidP="00192B56">
            <w:pPr>
              <w:pStyle w:val="a6"/>
              <w:spacing w:line="276" w:lineRule="auto"/>
              <w:ind w:firstLine="0"/>
              <w:contextualSpacing/>
              <w:jc w:val="center"/>
              <w:rPr>
                <w:rFonts w:eastAsia="Courier New"/>
                <w:b/>
                <w:color w:val="auto"/>
                <w:sz w:val="24"/>
                <w:szCs w:val="24"/>
              </w:rPr>
            </w:pPr>
            <w:r w:rsidRPr="00C620CF">
              <w:rPr>
                <w:rFonts w:eastAsia="Courier New"/>
                <w:b/>
                <w:color w:val="auto"/>
                <w:sz w:val="24"/>
                <w:szCs w:val="24"/>
              </w:rPr>
              <w:lastRenderedPageBreak/>
              <w:t>№ блока, кол-во часов</w:t>
            </w:r>
          </w:p>
        </w:tc>
        <w:tc>
          <w:tcPr>
            <w:tcW w:w="1310" w:type="dxa"/>
            <w:tcBorders>
              <w:top w:val="single" w:sz="4" w:space="0" w:color="auto"/>
              <w:left w:val="single" w:sz="4" w:space="0" w:color="auto"/>
            </w:tcBorders>
            <w:shd w:val="clear" w:color="auto" w:fill="auto"/>
          </w:tcPr>
          <w:p w14:paraId="496B1396" w14:textId="77777777" w:rsidR="00192B56" w:rsidRPr="00C620CF" w:rsidRDefault="00192B56" w:rsidP="00192B56">
            <w:pPr>
              <w:pStyle w:val="a6"/>
              <w:spacing w:line="276" w:lineRule="auto"/>
              <w:ind w:firstLine="4"/>
              <w:contextualSpacing/>
              <w:jc w:val="center"/>
              <w:rPr>
                <w:rFonts w:eastAsia="Courier New"/>
                <w:b/>
                <w:color w:val="auto"/>
                <w:sz w:val="24"/>
                <w:szCs w:val="24"/>
              </w:rPr>
            </w:pPr>
            <w:r w:rsidRPr="00C620CF">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14:paraId="2BDB362A" w14:textId="77777777" w:rsidR="00192B56" w:rsidRPr="00C620CF" w:rsidRDefault="00192B56" w:rsidP="00192B56">
            <w:pPr>
              <w:pStyle w:val="a6"/>
              <w:spacing w:line="276" w:lineRule="auto"/>
              <w:ind w:firstLine="0"/>
              <w:contextualSpacing/>
              <w:jc w:val="center"/>
              <w:rPr>
                <w:rFonts w:eastAsia="Courier New"/>
                <w:b/>
                <w:color w:val="auto"/>
                <w:sz w:val="24"/>
                <w:szCs w:val="24"/>
              </w:rPr>
            </w:pPr>
            <w:r w:rsidRPr="00C620CF">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14:paraId="13B9A67A" w14:textId="77777777" w:rsidR="00192B56" w:rsidRPr="00C620CF" w:rsidRDefault="00192B56" w:rsidP="00192B56">
            <w:pPr>
              <w:pStyle w:val="a6"/>
              <w:spacing w:line="276" w:lineRule="auto"/>
              <w:ind w:firstLine="709"/>
              <w:contextualSpacing/>
              <w:jc w:val="center"/>
              <w:rPr>
                <w:rFonts w:eastAsia="Courier New"/>
                <w:b/>
                <w:color w:val="auto"/>
                <w:sz w:val="24"/>
                <w:szCs w:val="24"/>
              </w:rPr>
            </w:pPr>
            <w:r w:rsidRPr="00C620CF">
              <w:rPr>
                <w:rFonts w:eastAsia="Courier New"/>
                <w:b/>
                <w:color w:val="auto"/>
                <w:sz w:val="24"/>
                <w:szCs w:val="24"/>
              </w:rPr>
              <w:t>Виды деятельности обучающихся</w:t>
            </w:r>
          </w:p>
        </w:tc>
      </w:tr>
      <w:tr w:rsidR="00192B56" w:rsidRPr="00C620CF" w14:paraId="60B069B5" w14:textId="77777777" w:rsidTr="00192B56">
        <w:trPr>
          <w:trHeight w:hRule="exact" w:val="4216"/>
        </w:trPr>
        <w:tc>
          <w:tcPr>
            <w:tcW w:w="1272" w:type="dxa"/>
            <w:tcBorders>
              <w:top w:val="single" w:sz="4" w:space="0" w:color="auto"/>
              <w:left w:val="single" w:sz="4" w:space="0" w:color="auto"/>
              <w:bottom w:val="single" w:sz="4" w:space="0" w:color="auto"/>
            </w:tcBorders>
            <w:shd w:val="clear" w:color="auto" w:fill="auto"/>
          </w:tcPr>
          <w:p w14:paraId="774D2E44" w14:textId="77777777" w:rsidR="00192B56" w:rsidRPr="00C620CF" w:rsidRDefault="00192B56" w:rsidP="00192B56">
            <w:pPr>
              <w:spacing w:line="276" w:lineRule="auto"/>
              <w:contextualSpacing/>
              <w:rPr>
                <w:rFonts w:ascii="Times New Roman" w:hAnsi="Times New Roman" w:cs="Times New Roman"/>
                <w:color w:val="auto"/>
              </w:rPr>
            </w:pPr>
          </w:p>
        </w:tc>
        <w:tc>
          <w:tcPr>
            <w:tcW w:w="1310" w:type="dxa"/>
            <w:tcBorders>
              <w:top w:val="single" w:sz="4" w:space="0" w:color="auto"/>
              <w:left w:val="single" w:sz="4" w:space="0" w:color="auto"/>
              <w:bottom w:val="single" w:sz="4" w:space="0" w:color="auto"/>
            </w:tcBorders>
            <w:shd w:val="clear" w:color="auto" w:fill="auto"/>
          </w:tcPr>
          <w:p w14:paraId="66F4E5A1" w14:textId="77777777" w:rsidR="00192B56" w:rsidRPr="00C620CF" w:rsidRDefault="00192B56" w:rsidP="00192B56">
            <w:pPr>
              <w:spacing w:line="276" w:lineRule="auto"/>
              <w:ind w:firstLine="4"/>
              <w:contextualSpacing/>
              <w:rPr>
                <w:rFonts w:ascii="Times New Roman" w:hAnsi="Times New Roman" w:cs="Times New Roman"/>
                <w:color w:val="auto"/>
              </w:rPr>
            </w:pPr>
          </w:p>
        </w:tc>
        <w:tc>
          <w:tcPr>
            <w:tcW w:w="2030" w:type="dxa"/>
            <w:tcBorders>
              <w:top w:val="single" w:sz="4" w:space="0" w:color="auto"/>
              <w:left w:val="single" w:sz="4" w:space="0" w:color="auto"/>
              <w:bottom w:val="single" w:sz="4" w:space="0" w:color="auto"/>
            </w:tcBorders>
            <w:shd w:val="clear" w:color="auto" w:fill="auto"/>
          </w:tcPr>
          <w:p w14:paraId="5C1A4626" w14:textId="77777777" w:rsidR="00192B56" w:rsidRPr="00C620CF" w:rsidRDefault="00192B56" w:rsidP="00192B56">
            <w:pPr>
              <w:pStyle w:val="a6"/>
              <w:spacing w:line="276" w:lineRule="auto"/>
              <w:ind w:left="142" w:firstLine="0"/>
              <w:contextualSpacing/>
              <w:rPr>
                <w:rFonts w:eastAsia="Courier New"/>
                <w:color w:val="auto"/>
                <w:sz w:val="24"/>
                <w:szCs w:val="24"/>
              </w:rPr>
            </w:pPr>
            <w:r w:rsidRPr="00C620CF">
              <w:rPr>
                <w:rFonts w:eastAsia="Courier New"/>
                <w:color w:val="auto"/>
                <w:sz w:val="24"/>
                <w:szCs w:val="24"/>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770218E3" w14:textId="77777777" w:rsidR="00192B56" w:rsidRPr="00C620CF" w:rsidRDefault="00192B56" w:rsidP="00192B56">
            <w:pPr>
              <w:pStyle w:val="a6"/>
              <w:spacing w:line="276" w:lineRule="auto"/>
              <w:ind w:left="142" w:firstLine="709"/>
              <w:contextualSpacing/>
              <w:rPr>
                <w:rFonts w:eastAsia="Courier New"/>
                <w:color w:val="auto"/>
                <w:sz w:val="24"/>
                <w:szCs w:val="24"/>
              </w:rPr>
            </w:pPr>
            <w:r w:rsidRPr="00C620CF">
              <w:rPr>
                <w:rFonts w:eastAsia="Courier New"/>
                <w:color w:val="auto"/>
                <w:sz w:val="24"/>
                <w:szCs w:val="24"/>
              </w:rPr>
              <w:t>барокко, классицизма, романтизма, импрессионизма (подлинных или стилизованных).</w:t>
            </w:r>
          </w:p>
          <w:p w14:paraId="2681AAB0" w14:textId="77777777" w:rsidR="00192B56" w:rsidRPr="00C620CF" w:rsidRDefault="00192B56" w:rsidP="00192B56">
            <w:pPr>
              <w:pStyle w:val="a6"/>
              <w:spacing w:line="276" w:lineRule="auto"/>
              <w:ind w:left="142" w:firstLine="709"/>
              <w:contextualSpacing/>
              <w:rPr>
                <w:rFonts w:eastAsia="Courier New"/>
                <w:color w:val="auto"/>
                <w:sz w:val="24"/>
                <w:szCs w:val="24"/>
              </w:rPr>
            </w:pPr>
            <w:r w:rsidRPr="00C620CF">
              <w:rPr>
                <w:rFonts w:eastAsia="Courier New"/>
                <w:color w:val="auto"/>
                <w:sz w:val="24"/>
                <w:szCs w:val="24"/>
              </w:rPr>
              <w:t>Определение на слух в звучании незнакомого произведения:</w:t>
            </w:r>
          </w:p>
          <w:p w14:paraId="577DDCE8" w14:textId="77777777" w:rsidR="00192B56" w:rsidRPr="00C620CF" w:rsidRDefault="00192B56" w:rsidP="00192B56">
            <w:pPr>
              <w:pStyle w:val="a6"/>
              <w:numPr>
                <w:ilvl w:val="0"/>
                <w:numId w:val="200"/>
              </w:numPr>
              <w:tabs>
                <w:tab w:val="left" w:pos="423"/>
              </w:tabs>
              <w:spacing w:line="276" w:lineRule="auto"/>
              <w:ind w:left="142" w:firstLine="709"/>
              <w:contextualSpacing/>
              <w:rPr>
                <w:rFonts w:eastAsia="Courier New"/>
                <w:color w:val="auto"/>
                <w:sz w:val="24"/>
                <w:szCs w:val="24"/>
              </w:rPr>
            </w:pPr>
            <w:r w:rsidRPr="00C620CF">
              <w:rPr>
                <w:rFonts w:eastAsia="Courier New"/>
                <w:color w:val="auto"/>
                <w:sz w:val="24"/>
                <w:szCs w:val="24"/>
              </w:rPr>
              <w:t>принадлежности к одному из изученных стилей;</w:t>
            </w:r>
          </w:p>
          <w:p w14:paraId="12908840" w14:textId="77777777" w:rsidR="00192B56" w:rsidRPr="00C620CF" w:rsidRDefault="00192B56" w:rsidP="00192B56">
            <w:pPr>
              <w:pStyle w:val="a6"/>
              <w:numPr>
                <w:ilvl w:val="0"/>
                <w:numId w:val="200"/>
              </w:numPr>
              <w:tabs>
                <w:tab w:val="left" w:pos="423"/>
              </w:tabs>
              <w:spacing w:line="276" w:lineRule="auto"/>
              <w:ind w:left="142" w:firstLine="709"/>
              <w:contextualSpacing/>
              <w:rPr>
                <w:rFonts w:eastAsia="Courier New"/>
                <w:color w:val="auto"/>
                <w:sz w:val="24"/>
                <w:szCs w:val="24"/>
              </w:rPr>
            </w:pPr>
            <w:r w:rsidRPr="00C620CF">
              <w:rPr>
                <w:rFonts w:eastAsia="Courier New"/>
                <w:color w:val="auto"/>
                <w:sz w:val="24"/>
                <w:szCs w:val="24"/>
              </w:rPr>
              <w:t>исполнительского состава (количество и состав исполнителей, музыкальных инструментов);</w:t>
            </w:r>
          </w:p>
          <w:p w14:paraId="4DC7BC2B" w14:textId="77777777" w:rsidR="00192B56" w:rsidRPr="00C620CF" w:rsidRDefault="00192B56" w:rsidP="00192B56">
            <w:pPr>
              <w:pStyle w:val="a6"/>
              <w:numPr>
                <w:ilvl w:val="0"/>
                <w:numId w:val="200"/>
              </w:numPr>
              <w:tabs>
                <w:tab w:val="left" w:pos="423"/>
              </w:tabs>
              <w:spacing w:line="276" w:lineRule="auto"/>
              <w:ind w:left="142" w:firstLine="709"/>
              <w:contextualSpacing/>
              <w:rPr>
                <w:rFonts w:eastAsia="Courier New"/>
                <w:color w:val="auto"/>
                <w:sz w:val="24"/>
                <w:szCs w:val="24"/>
              </w:rPr>
            </w:pPr>
            <w:r w:rsidRPr="00C620CF">
              <w:rPr>
                <w:rFonts w:eastAsia="Courier New"/>
                <w:color w:val="auto"/>
                <w:sz w:val="24"/>
                <w:szCs w:val="24"/>
              </w:rPr>
              <w:t>жанра, круга образов;</w:t>
            </w:r>
          </w:p>
          <w:p w14:paraId="028A8AF3" w14:textId="77777777" w:rsidR="00192B56" w:rsidRPr="00C620CF" w:rsidRDefault="00192B56" w:rsidP="00192B56">
            <w:pPr>
              <w:pStyle w:val="a6"/>
              <w:numPr>
                <w:ilvl w:val="0"/>
                <w:numId w:val="200"/>
              </w:numPr>
              <w:tabs>
                <w:tab w:val="left" w:pos="423"/>
              </w:tabs>
              <w:spacing w:line="276" w:lineRule="auto"/>
              <w:ind w:left="142" w:firstLine="709"/>
              <w:contextualSpacing/>
              <w:rPr>
                <w:rFonts w:eastAsia="Courier New"/>
                <w:color w:val="auto"/>
                <w:sz w:val="24"/>
                <w:szCs w:val="24"/>
              </w:rPr>
            </w:pPr>
            <w:r w:rsidRPr="00C620CF">
              <w:rPr>
                <w:rFonts w:eastAsia="Courier New"/>
                <w:color w:val="auto"/>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18015124" w14:textId="77777777" w:rsidR="00192B56" w:rsidRPr="00C620CF" w:rsidRDefault="00192B56" w:rsidP="00192B56">
            <w:pPr>
              <w:pStyle w:val="a6"/>
              <w:spacing w:line="276" w:lineRule="auto"/>
              <w:ind w:left="142" w:firstLine="709"/>
              <w:contextualSpacing/>
              <w:rPr>
                <w:rFonts w:eastAsia="Courier New"/>
                <w:color w:val="auto"/>
                <w:sz w:val="24"/>
                <w:szCs w:val="24"/>
              </w:rPr>
            </w:pPr>
            <w:r w:rsidRPr="00C620CF">
              <w:rPr>
                <w:rFonts w:eastAsia="Courier New"/>
                <w:color w:val="auto"/>
                <w:sz w:val="24"/>
                <w:szCs w:val="24"/>
              </w:rPr>
              <w:t>Музыкальная викторина на знание музыки, названий и авторов изученных произведений.</w:t>
            </w:r>
          </w:p>
          <w:p w14:paraId="059282CA" w14:textId="77777777" w:rsidR="00192B56" w:rsidRPr="00C620CF" w:rsidRDefault="00192B56" w:rsidP="00192B56">
            <w:pPr>
              <w:pStyle w:val="a6"/>
              <w:spacing w:line="276" w:lineRule="auto"/>
              <w:ind w:left="142" w:firstLine="709"/>
              <w:contextualSpacing/>
              <w:rPr>
                <w:rFonts w:eastAsia="Courier New"/>
                <w:i/>
                <w:color w:val="auto"/>
                <w:sz w:val="24"/>
                <w:szCs w:val="24"/>
              </w:rPr>
            </w:pPr>
            <w:r w:rsidRPr="00C620CF">
              <w:rPr>
                <w:rFonts w:eastAsia="Courier New"/>
                <w:i/>
                <w:color w:val="auto"/>
                <w:sz w:val="24"/>
                <w:szCs w:val="24"/>
              </w:rPr>
              <w:t>На выбор или факультативно</w:t>
            </w:r>
          </w:p>
          <w:p w14:paraId="60B0260B" w14:textId="77777777" w:rsidR="00192B56" w:rsidRPr="00C620CF" w:rsidRDefault="00192B56" w:rsidP="00192B56">
            <w:pPr>
              <w:pStyle w:val="a6"/>
              <w:spacing w:line="276" w:lineRule="auto"/>
              <w:ind w:left="142" w:firstLine="709"/>
              <w:contextualSpacing/>
              <w:rPr>
                <w:rFonts w:eastAsia="Courier New"/>
                <w:color w:val="auto"/>
                <w:sz w:val="24"/>
                <w:szCs w:val="24"/>
              </w:rPr>
            </w:pPr>
            <w:r w:rsidRPr="00C620CF">
              <w:rPr>
                <w:rFonts w:eastAsia="Courier New"/>
                <w:color w:val="auto"/>
                <w:sz w:val="24"/>
                <w:szCs w:val="24"/>
              </w:rPr>
              <w:t>Исследовательские проекты, посвящённые эстетике и особенностям музыкального искусства различных стилей XX века</w:t>
            </w:r>
          </w:p>
        </w:tc>
      </w:tr>
    </w:tbl>
    <w:p w14:paraId="387B7F91" w14:textId="77777777" w:rsidR="00A57638" w:rsidRPr="00C620CF" w:rsidRDefault="00A57638" w:rsidP="00192B56">
      <w:pPr>
        <w:spacing w:line="276" w:lineRule="auto"/>
        <w:ind w:firstLine="709"/>
        <w:contextualSpacing/>
        <w:jc w:val="center"/>
        <w:rPr>
          <w:rFonts w:ascii="Times New Roman" w:hAnsi="Times New Roman" w:cs="Times New Roman"/>
          <w:color w:val="auto"/>
        </w:rPr>
      </w:pPr>
    </w:p>
    <w:p w14:paraId="74D9B1E4"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5E8A7E53"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021D11CB"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304051D8"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2E908EAF"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7ABE976D"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7CC43837"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0EAD8D7F"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3319E9D3"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042C0F55"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2954F4E4"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3B438D78"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299708BD"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223713D4"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36006556"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483C6C5C"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5115D046" w14:textId="77777777" w:rsidR="00A57638" w:rsidRPr="00C620CF" w:rsidRDefault="00A57638" w:rsidP="00C620CF">
      <w:pPr>
        <w:spacing w:line="276" w:lineRule="auto"/>
        <w:ind w:firstLine="709"/>
        <w:contextualSpacing/>
        <w:rPr>
          <w:rFonts w:ascii="Times New Roman" w:hAnsi="Times New Roman" w:cs="Times New Roman"/>
          <w:color w:val="auto"/>
        </w:rPr>
        <w:sectPr w:rsidR="00A57638" w:rsidRPr="00C620CF" w:rsidSect="003D432D">
          <w:headerReference w:type="even" r:id="rId62"/>
          <w:headerReference w:type="default" r:id="rId63"/>
          <w:footerReference w:type="even" r:id="rId64"/>
          <w:footerReference w:type="default" r:id="rId65"/>
          <w:footnotePr>
            <w:numRestart w:val="eachPage"/>
          </w:footnotePr>
          <w:pgSz w:w="11907" w:h="16839" w:code="9"/>
          <w:pgMar w:top="729" w:right="715" w:bottom="566" w:left="983" w:header="0" w:footer="287" w:gutter="0"/>
          <w:cols w:space="720"/>
          <w:noEndnote/>
          <w:docGrid w:linePitch="360"/>
        </w:sectPr>
      </w:pPr>
    </w:p>
    <w:p w14:paraId="60CF9558" w14:textId="77777777" w:rsidR="00A57638" w:rsidRPr="00C620CF" w:rsidRDefault="00E235EB" w:rsidP="00C620CF">
      <w:pPr>
        <w:pStyle w:val="af5"/>
        <w:spacing w:line="276" w:lineRule="auto"/>
        <w:ind w:left="567" w:firstLine="709"/>
        <w:contextualSpacing/>
        <w:rPr>
          <w:rFonts w:ascii="Times New Roman" w:hAnsi="Times New Roman" w:cs="Times New Roman"/>
          <w:sz w:val="24"/>
          <w:szCs w:val="24"/>
        </w:rPr>
      </w:pPr>
      <w:bookmarkStart w:id="701" w:name="bookmark1602"/>
      <w:r w:rsidRPr="00C620CF">
        <w:rPr>
          <w:rFonts w:ascii="Times New Roman" w:hAnsi="Times New Roman" w:cs="Times New Roman"/>
          <w:sz w:val="24"/>
          <w:szCs w:val="24"/>
        </w:rPr>
        <w:lastRenderedPageBreak/>
        <w:t>Модуль № 5 «Русская классическая музыка»</w:t>
      </w:r>
      <w:r w:rsidRPr="00C620CF">
        <w:rPr>
          <w:rFonts w:ascii="Times New Roman" w:hAnsi="Times New Roman" w:cs="Times New Roman"/>
          <w:sz w:val="24"/>
          <w:szCs w:val="24"/>
          <w:vertAlign w:val="superscript"/>
        </w:rPr>
        <w:t>1</w:t>
      </w:r>
      <w:bookmarkEnd w:id="701"/>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C620CF" w14:paraId="78E21247" w14:textId="77777777" w:rsidTr="00EC7AE6">
        <w:trPr>
          <w:trHeight w:hRule="exact" w:val="619"/>
        </w:trPr>
        <w:tc>
          <w:tcPr>
            <w:tcW w:w="1258" w:type="dxa"/>
            <w:tcBorders>
              <w:top w:val="single" w:sz="4" w:space="0" w:color="auto"/>
              <w:left w:val="single" w:sz="4" w:space="0" w:color="auto"/>
            </w:tcBorders>
            <w:shd w:val="clear" w:color="auto" w:fill="auto"/>
          </w:tcPr>
          <w:p w14:paraId="16A1475C" w14:textId="77777777" w:rsidR="00A57638" w:rsidRPr="00C620CF" w:rsidRDefault="00E235EB" w:rsidP="00192B56">
            <w:pPr>
              <w:pStyle w:val="a6"/>
              <w:framePr w:w="10152" w:h="4320" w:wrap="none" w:hAnchor="page" w:x="1139" w:y="476"/>
              <w:spacing w:line="276" w:lineRule="auto"/>
              <w:ind w:firstLine="0"/>
              <w:contextualSpacing/>
              <w:jc w:val="center"/>
              <w:rPr>
                <w:rFonts w:eastAsia="Courier New"/>
                <w:b/>
                <w:color w:val="auto"/>
                <w:sz w:val="24"/>
                <w:szCs w:val="24"/>
              </w:rPr>
            </w:pPr>
            <w:r w:rsidRPr="00C620CF">
              <w:rPr>
                <w:rFonts w:eastAsia="Courier New"/>
                <w:b/>
                <w:color w:val="auto"/>
                <w:sz w:val="24"/>
                <w:szCs w:val="24"/>
              </w:rPr>
              <w:t>№ блока, кол-во часов</w:t>
            </w:r>
          </w:p>
        </w:tc>
        <w:tc>
          <w:tcPr>
            <w:tcW w:w="1330" w:type="dxa"/>
            <w:tcBorders>
              <w:top w:val="single" w:sz="4" w:space="0" w:color="auto"/>
              <w:left w:val="single" w:sz="4" w:space="0" w:color="auto"/>
            </w:tcBorders>
            <w:shd w:val="clear" w:color="auto" w:fill="auto"/>
          </w:tcPr>
          <w:p w14:paraId="443B4799" w14:textId="77777777" w:rsidR="00A57638" w:rsidRPr="00C620CF" w:rsidRDefault="00E235EB" w:rsidP="00192B56">
            <w:pPr>
              <w:pStyle w:val="a6"/>
              <w:framePr w:w="10152" w:h="4320" w:wrap="none" w:hAnchor="page" w:x="1139" w:y="476"/>
              <w:spacing w:line="276" w:lineRule="auto"/>
              <w:ind w:firstLine="0"/>
              <w:contextualSpacing/>
              <w:jc w:val="center"/>
              <w:rPr>
                <w:rFonts w:eastAsia="Courier New"/>
                <w:b/>
                <w:color w:val="auto"/>
                <w:sz w:val="24"/>
                <w:szCs w:val="24"/>
              </w:rPr>
            </w:pPr>
            <w:r w:rsidRPr="00C620CF">
              <w:rPr>
                <w:rFonts w:eastAsia="Courier New"/>
                <w:b/>
                <w:color w:val="auto"/>
                <w:sz w:val="24"/>
                <w:szCs w:val="24"/>
              </w:rPr>
              <w:t>Темы</w:t>
            </w:r>
          </w:p>
        </w:tc>
        <w:tc>
          <w:tcPr>
            <w:tcW w:w="2026" w:type="dxa"/>
            <w:tcBorders>
              <w:top w:val="single" w:sz="4" w:space="0" w:color="auto"/>
              <w:left w:val="single" w:sz="4" w:space="0" w:color="auto"/>
            </w:tcBorders>
            <w:shd w:val="clear" w:color="auto" w:fill="auto"/>
          </w:tcPr>
          <w:p w14:paraId="313694BF" w14:textId="77777777" w:rsidR="00A57638" w:rsidRPr="00C620CF" w:rsidRDefault="00E235EB" w:rsidP="00192B56">
            <w:pPr>
              <w:pStyle w:val="a6"/>
              <w:framePr w:w="10152" w:h="4320" w:wrap="none" w:hAnchor="page" w:x="1139" w:y="476"/>
              <w:spacing w:line="276" w:lineRule="auto"/>
              <w:ind w:firstLine="0"/>
              <w:contextualSpacing/>
              <w:jc w:val="center"/>
              <w:rPr>
                <w:rFonts w:eastAsia="Courier New"/>
                <w:b/>
                <w:color w:val="auto"/>
                <w:sz w:val="24"/>
                <w:szCs w:val="24"/>
              </w:rPr>
            </w:pPr>
            <w:r w:rsidRPr="00C620CF">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14:paraId="15F526E6" w14:textId="77777777" w:rsidR="00A57638" w:rsidRPr="00C620CF" w:rsidRDefault="00E235EB" w:rsidP="00C620CF">
            <w:pPr>
              <w:pStyle w:val="a6"/>
              <w:framePr w:w="10152" w:h="4320" w:wrap="none" w:hAnchor="page" w:x="1139" w:y="476"/>
              <w:spacing w:line="276" w:lineRule="auto"/>
              <w:ind w:firstLine="709"/>
              <w:contextualSpacing/>
              <w:jc w:val="center"/>
              <w:rPr>
                <w:rFonts w:eastAsia="Courier New"/>
                <w:b/>
                <w:color w:val="auto"/>
                <w:sz w:val="24"/>
                <w:szCs w:val="24"/>
              </w:rPr>
            </w:pPr>
            <w:r w:rsidRPr="00C620CF">
              <w:rPr>
                <w:rFonts w:eastAsia="Courier New"/>
                <w:b/>
                <w:color w:val="auto"/>
                <w:sz w:val="24"/>
                <w:szCs w:val="24"/>
              </w:rPr>
              <w:t>Виды деятельности обучающихся</w:t>
            </w:r>
          </w:p>
        </w:tc>
      </w:tr>
      <w:tr w:rsidR="00A57638" w:rsidRPr="00C620CF" w14:paraId="386A17FC" w14:textId="77777777" w:rsidTr="00192B56">
        <w:trPr>
          <w:trHeight w:hRule="exact" w:val="5484"/>
        </w:trPr>
        <w:tc>
          <w:tcPr>
            <w:tcW w:w="1258" w:type="dxa"/>
            <w:tcBorders>
              <w:top w:val="single" w:sz="4" w:space="0" w:color="auto"/>
              <w:left w:val="single" w:sz="4" w:space="0" w:color="auto"/>
              <w:bottom w:val="single" w:sz="4" w:space="0" w:color="auto"/>
            </w:tcBorders>
            <w:shd w:val="clear" w:color="auto" w:fill="auto"/>
          </w:tcPr>
          <w:p w14:paraId="13E42E00" w14:textId="77777777" w:rsidR="00A57638" w:rsidRPr="00C620CF" w:rsidRDefault="00E235EB" w:rsidP="00192B56">
            <w:pPr>
              <w:pStyle w:val="a6"/>
              <w:framePr w:w="10152" w:h="4320" w:wrap="none" w:hAnchor="page" w:x="1139" w:y="476"/>
              <w:spacing w:line="276" w:lineRule="auto"/>
              <w:ind w:left="142" w:firstLine="0"/>
              <w:contextualSpacing/>
              <w:rPr>
                <w:rFonts w:eastAsia="Courier New"/>
                <w:color w:val="auto"/>
                <w:sz w:val="24"/>
                <w:szCs w:val="24"/>
              </w:rPr>
            </w:pPr>
            <w:r w:rsidRPr="00C620CF">
              <w:rPr>
                <w:rFonts w:eastAsia="Courier New"/>
                <w:color w:val="auto"/>
                <w:sz w:val="24"/>
                <w:szCs w:val="24"/>
              </w:rPr>
              <w:t xml:space="preserve">А) 3—4 </w:t>
            </w:r>
            <w:proofErr w:type="gramStart"/>
            <w:r w:rsidRPr="00C620CF">
              <w:rPr>
                <w:rFonts w:eastAsia="Courier New"/>
                <w:color w:val="auto"/>
                <w:sz w:val="24"/>
                <w:szCs w:val="24"/>
              </w:rPr>
              <w:t>учебных</w:t>
            </w:r>
            <w:proofErr w:type="gramEnd"/>
            <w:r w:rsidRPr="00C620CF">
              <w:rPr>
                <w:rFonts w:eastAsia="Courier New"/>
                <w:color w:val="auto"/>
                <w:sz w:val="24"/>
                <w:szCs w:val="24"/>
              </w:rPr>
              <w:t xml:space="preserve"> часа</w:t>
            </w:r>
          </w:p>
        </w:tc>
        <w:tc>
          <w:tcPr>
            <w:tcW w:w="1330" w:type="dxa"/>
            <w:tcBorders>
              <w:top w:val="single" w:sz="4" w:space="0" w:color="auto"/>
              <w:left w:val="single" w:sz="4" w:space="0" w:color="auto"/>
              <w:bottom w:val="single" w:sz="4" w:space="0" w:color="auto"/>
            </w:tcBorders>
            <w:shd w:val="clear" w:color="auto" w:fill="auto"/>
          </w:tcPr>
          <w:p w14:paraId="33C56162" w14:textId="77777777" w:rsidR="00A57638" w:rsidRPr="00C620CF" w:rsidRDefault="00E235EB" w:rsidP="00192B56">
            <w:pPr>
              <w:pStyle w:val="a6"/>
              <w:framePr w:w="10152" w:h="4320" w:wrap="none" w:hAnchor="page" w:x="1139" w:y="476"/>
              <w:spacing w:line="276" w:lineRule="auto"/>
              <w:ind w:left="142" w:firstLine="0"/>
              <w:contextualSpacing/>
              <w:rPr>
                <w:rFonts w:eastAsia="Courier New"/>
                <w:color w:val="auto"/>
                <w:sz w:val="24"/>
                <w:szCs w:val="24"/>
              </w:rPr>
            </w:pPr>
            <w:r w:rsidRPr="00C620CF">
              <w:rPr>
                <w:rFonts w:eastAsia="Courier New"/>
                <w:color w:val="auto"/>
                <w:sz w:val="24"/>
                <w:szCs w:val="24"/>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14:paraId="3635CCF6" w14:textId="77777777" w:rsidR="00A57638" w:rsidRPr="00C620CF" w:rsidRDefault="00E235EB" w:rsidP="00192B56">
            <w:pPr>
              <w:pStyle w:val="a6"/>
              <w:framePr w:w="10152" w:h="4320" w:wrap="none" w:hAnchor="page" w:x="1139" w:y="476"/>
              <w:spacing w:line="276" w:lineRule="auto"/>
              <w:ind w:left="142" w:firstLine="0"/>
              <w:contextualSpacing/>
              <w:rPr>
                <w:rFonts w:eastAsia="Courier New"/>
                <w:color w:val="auto"/>
                <w:sz w:val="24"/>
                <w:szCs w:val="24"/>
              </w:rPr>
            </w:pPr>
            <w:r w:rsidRPr="00C620CF">
              <w:rPr>
                <w:rFonts w:eastAsia="Courier New"/>
                <w:color w:val="auto"/>
                <w:sz w:val="24"/>
                <w:szCs w:val="24"/>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4904C379" w14:textId="77777777" w:rsidR="00A57638" w:rsidRPr="00C620CF" w:rsidRDefault="00E235EB" w:rsidP="00C620CF">
            <w:pPr>
              <w:pStyle w:val="a6"/>
              <w:framePr w:w="10152" w:h="4320" w:wrap="none" w:hAnchor="page" w:x="1139" w:y="476"/>
              <w:spacing w:line="276" w:lineRule="auto"/>
              <w:ind w:left="142" w:firstLine="709"/>
              <w:contextualSpacing/>
              <w:rPr>
                <w:rFonts w:eastAsia="Courier New"/>
                <w:color w:val="auto"/>
                <w:sz w:val="24"/>
                <w:szCs w:val="24"/>
              </w:rPr>
            </w:pPr>
            <w:r w:rsidRPr="00C620CF">
              <w:rPr>
                <w:rFonts w:eastAsia="Courier New"/>
                <w:color w:val="auto"/>
                <w:sz w:val="24"/>
                <w:szCs w:val="24"/>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14:paraId="56CBC515" w14:textId="77777777" w:rsidR="00A57638" w:rsidRPr="00C620CF" w:rsidRDefault="00E235EB" w:rsidP="00C620CF">
            <w:pPr>
              <w:pStyle w:val="a6"/>
              <w:framePr w:w="10152" w:h="4320" w:wrap="none" w:hAnchor="page" w:x="1139" w:y="476"/>
              <w:spacing w:line="276" w:lineRule="auto"/>
              <w:ind w:left="142" w:firstLine="709"/>
              <w:contextualSpacing/>
              <w:rPr>
                <w:rFonts w:eastAsia="Courier New"/>
                <w:color w:val="auto"/>
                <w:sz w:val="24"/>
                <w:szCs w:val="24"/>
              </w:rPr>
            </w:pPr>
            <w:r w:rsidRPr="00C620CF">
              <w:rPr>
                <w:rFonts w:eastAsia="Courier New"/>
                <w:color w:val="auto"/>
                <w:sz w:val="24"/>
                <w:szCs w:val="24"/>
              </w:rPr>
              <w:t>Разучивание, исполнение не менее одного вокального произведения, сочинённого русским композитором- классиком.</w:t>
            </w:r>
          </w:p>
          <w:p w14:paraId="6254A572" w14:textId="77777777" w:rsidR="00A57638" w:rsidRPr="00C620CF" w:rsidRDefault="00E235EB" w:rsidP="00C620CF">
            <w:pPr>
              <w:pStyle w:val="a6"/>
              <w:framePr w:w="10152" w:h="4320" w:wrap="none" w:hAnchor="page" w:x="1139" w:y="476"/>
              <w:spacing w:line="276" w:lineRule="auto"/>
              <w:ind w:left="142" w:firstLine="709"/>
              <w:contextualSpacing/>
              <w:rPr>
                <w:rFonts w:eastAsia="Courier New"/>
                <w:color w:val="auto"/>
                <w:sz w:val="24"/>
                <w:szCs w:val="24"/>
              </w:rPr>
            </w:pPr>
            <w:r w:rsidRPr="00C620CF">
              <w:rPr>
                <w:rFonts w:eastAsia="Courier New"/>
                <w:color w:val="auto"/>
                <w:sz w:val="24"/>
                <w:szCs w:val="24"/>
              </w:rPr>
              <w:t>Музыкальная викторина на знание музыки, названий и авторов изученных произведений.</w:t>
            </w:r>
          </w:p>
          <w:p w14:paraId="645BF90D" w14:textId="77777777" w:rsidR="00A57638" w:rsidRPr="00C620CF" w:rsidRDefault="00E235EB" w:rsidP="00C620CF">
            <w:pPr>
              <w:pStyle w:val="a6"/>
              <w:framePr w:w="10152" w:h="4320" w:wrap="none" w:hAnchor="page" w:x="1139" w:y="476"/>
              <w:spacing w:line="276" w:lineRule="auto"/>
              <w:ind w:left="142" w:firstLine="709"/>
              <w:contextualSpacing/>
              <w:rPr>
                <w:rFonts w:eastAsia="Courier New"/>
                <w:i/>
                <w:color w:val="auto"/>
                <w:sz w:val="24"/>
                <w:szCs w:val="24"/>
              </w:rPr>
            </w:pPr>
            <w:r w:rsidRPr="00C620CF">
              <w:rPr>
                <w:rFonts w:eastAsia="Courier New"/>
                <w:i/>
                <w:color w:val="auto"/>
                <w:sz w:val="24"/>
                <w:szCs w:val="24"/>
              </w:rPr>
              <w:t>На выбор или факультативно</w:t>
            </w:r>
          </w:p>
          <w:p w14:paraId="376E647B" w14:textId="77777777" w:rsidR="00A57638" w:rsidRPr="00C620CF" w:rsidRDefault="00E235EB" w:rsidP="00C620CF">
            <w:pPr>
              <w:pStyle w:val="a6"/>
              <w:framePr w:w="10152" w:h="4320" w:wrap="none" w:hAnchor="page" w:x="1139" w:y="476"/>
              <w:spacing w:line="276" w:lineRule="auto"/>
              <w:ind w:left="142" w:firstLine="709"/>
              <w:contextualSpacing/>
              <w:rPr>
                <w:rFonts w:eastAsia="Courier New"/>
                <w:color w:val="auto"/>
                <w:sz w:val="24"/>
                <w:szCs w:val="24"/>
              </w:rPr>
            </w:pPr>
            <w:r w:rsidRPr="00C620CF">
              <w:rPr>
                <w:rFonts w:eastAsia="Courier New"/>
                <w:color w:val="auto"/>
                <w:sz w:val="24"/>
                <w:szCs w:val="24"/>
              </w:rPr>
              <w:t>Рисование по мотивам прослушанных музыкальных произведений.</w:t>
            </w:r>
          </w:p>
          <w:p w14:paraId="211186B8" w14:textId="77777777" w:rsidR="00A57638" w:rsidRPr="00C620CF" w:rsidRDefault="00E235EB" w:rsidP="00C620CF">
            <w:pPr>
              <w:pStyle w:val="a6"/>
              <w:framePr w:w="10152" w:h="4320" w:wrap="none" w:hAnchor="page" w:x="1139" w:y="476"/>
              <w:spacing w:line="276" w:lineRule="auto"/>
              <w:ind w:left="142" w:firstLine="709"/>
              <w:contextualSpacing/>
              <w:rPr>
                <w:rFonts w:eastAsia="Courier New"/>
                <w:color w:val="auto"/>
                <w:sz w:val="24"/>
                <w:szCs w:val="24"/>
              </w:rPr>
            </w:pPr>
            <w:r w:rsidRPr="00C620CF">
              <w:rPr>
                <w:rFonts w:eastAsia="Courier New"/>
                <w:color w:val="auto"/>
                <w:sz w:val="24"/>
                <w:szCs w:val="24"/>
              </w:rPr>
              <w:t>Посещение концерта классической музыки, в программу которого входят произведения русских композиторов</w:t>
            </w:r>
          </w:p>
        </w:tc>
      </w:tr>
    </w:tbl>
    <w:p w14:paraId="592701E7" w14:textId="77777777" w:rsidR="00A57638" w:rsidRPr="00C620CF" w:rsidRDefault="00A57638" w:rsidP="00C620CF">
      <w:pPr>
        <w:framePr w:w="10152" w:h="4320" w:wrap="none" w:hAnchor="page" w:x="1139" w:y="476"/>
        <w:spacing w:line="276" w:lineRule="auto"/>
        <w:ind w:firstLine="709"/>
        <w:contextualSpacing/>
        <w:rPr>
          <w:rFonts w:ascii="Times New Roman" w:hAnsi="Times New Roman" w:cs="Times New Roman"/>
          <w:color w:val="auto"/>
        </w:rPr>
      </w:pPr>
    </w:p>
    <w:p w14:paraId="109A31B9"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0672374A"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66BFC462"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65DDCDC6"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092C0D89"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7A0FE3C2"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4EA18302"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252BD58B"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1DAC0BF7"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6C53CDBB"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66087851"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6DFC9F27"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0F72924F"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39638CFC"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3B24606F"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7D9467B3"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70B47C48" w14:textId="77777777" w:rsidR="00192B56" w:rsidRPr="00C620CF" w:rsidRDefault="00192B56" w:rsidP="00192B56">
      <w:pPr>
        <w:pStyle w:val="26"/>
        <w:framePr w:w="10214" w:h="840" w:wrap="none" w:vAnchor="page" w:hAnchor="page" w:x="1061" w:y="8057"/>
        <w:spacing w:line="276" w:lineRule="auto"/>
        <w:ind w:left="220"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vertAlign w:val="superscript"/>
        </w:rPr>
        <w:t>1</w:t>
      </w:r>
      <w:r w:rsidRPr="00C620CF">
        <w:rPr>
          <w:rFonts w:ascii="Times New Roman" w:hAnsi="Times New Roman" w:cs="Times New Roman"/>
          <w:color w:val="auto"/>
          <w:sz w:val="24"/>
          <w:szCs w:val="24"/>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415B3504"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630D9F03" w14:textId="77777777" w:rsidR="00A57638" w:rsidRPr="00C620CF" w:rsidRDefault="00A57638" w:rsidP="00C620CF">
      <w:pPr>
        <w:spacing w:line="276" w:lineRule="auto"/>
        <w:ind w:firstLine="709"/>
        <w:contextualSpacing/>
        <w:rPr>
          <w:rFonts w:ascii="Times New Roman" w:hAnsi="Times New Roman" w:cs="Times New Roman"/>
          <w:color w:val="auto"/>
        </w:rPr>
        <w:sectPr w:rsidR="00A57638" w:rsidRPr="00C620CF" w:rsidSect="003D432D">
          <w:headerReference w:type="even" r:id="rId66"/>
          <w:headerReference w:type="default" r:id="rId67"/>
          <w:footerReference w:type="even" r:id="rId68"/>
          <w:footerReference w:type="default" r:id="rId69"/>
          <w:footnotePr>
            <w:numRestart w:val="eachPage"/>
          </w:footnotePr>
          <w:pgSz w:w="11907" w:h="16839" w:code="9"/>
          <w:pgMar w:top="691" w:right="520" w:bottom="595" w:left="701"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C620CF" w14:paraId="65FAB915" w14:textId="77777777" w:rsidTr="00EC7AE6">
        <w:trPr>
          <w:trHeight w:hRule="exact" w:val="619"/>
        </w:trPr>
        <w:tc>
          <w:tcPr>
            <w:tcW w:w="1262" w:type="dxa"/>
            <w:tcBorders>
              <w:top w:val="single" w:sz="4" w:space="0" w:color="auto"/>
              <w:left w:val="single" w:sz="4" w:space="0" w:color="auto"/>
            </w:tcBorders>
            <w:shd w:val="clear" w:color="auto" w:fill="auto"/>
          </w:tcPr>
          <w:p w14:paraId="1C9A17A6" w14:textId="77777777" w:rsidR="00A57638" w:rsidRPr="00C620CF" w:rsidRDefault="00E235EB" w:rsidP="00192B56">
            <w:pPr>
              <w:pStyle w:val="a6"/>
              <w:framePr w:w="10157" w:h="5640" w:hSpace="552" w:vSpace="298" w:wrap="notBeside" w:vAnchor="text" w:hAnchor="text" w:x="569" w:y="299"/>
              <w:spacing w:line="276" w:lineRule="auto"/>
              <w:ind w:firstLine="0"/>
              <w:contextualSpacing/>
              <w:rPr>
                <w:b/>
                <w:color w:val="auto"/>
                <w:sz w:val="24"/>
                <w:szCs w:val="24"/>
              </w:rPr>
            </w:pPr>
            <w:r w:rsidRPr="00C620CF">
              <w:rPr>
                <w:b/>
                <w:color w:val="auto"/>
                <w:sz w:val="24"/>
                <w:szCs w:val="24"/>
              </w:rPr>
              <w:lastRenderedPageBreak/>
              <w:t>№ блока, кол-во часов</w:t>
            </w:r>
          </w:p>
        </w:tc>
        <w:tc>
          <w:tcPr>
            <w:tcW w:w="1325" w:type="dxa"/>
            <w:tcBorders>
              <w:top w:val="single" w:sz="4" w:space="0" w:color="auto"/>
              <w:left w:val="single" w:sz="4" w:space="0" w:color="auto"/>
            </w:tcBorders>
            <w:shd w:val="clear" w:color="auto" w:fill="auto"/>
          </w:tcPr>
          <w:p w14:paraId="5E8A01D0" w14:textId="77777777" w:rsidR="00A57638" w:rsidRPr="00C620CF" w:rsidRDefault="00E235EB" w:rsidP="00192B56">
            <w:pPr>
              <w:pStyle w:val="a6"/>
              <w:framePr w:w="10157" w:h="5640" w:hSpace="552" w:vSpace="298" w:wrap="notBeside" w:vAnchor="text" w:hAnchor="text" w:x="569" w:y="299"/>
              <w:spacing w:line="276" w:lineRule="auto"/>
              <w:ind w:firstLine="0"/>
              <w:contextualSpacing/>
              <w:rPr>
                <w:b/>
                <w:color w:val="auto"/>
                <w:sz w:val="24"/>
                <w:szCs w:val="24"/>
              </w:rPr>
            </w:pPr>
            <w:r w:rsidRPr="00C620CF">
              <w:rPr>
                <w:b/>
                <w:color w:val="auto"/>
                <w:sz w:val="24"/>
                <w:szCs w:val="24"/>
              </w:rPr>
              <w:t>Темы</w:t>
            </w:r>
          </w:p>
        </w:tc>
        <w:tc>
          <w:tcPr>
            <w:tcW w:w="2030" w:type="dxa"/>
            <w:tcBorders>
              <w:top w:val="single" w:sz="4" w:space="0" w:color="auto"/>
              <w:left w:val="single" w:sz="4" w:space="0" w:color="auto"/>
            </w:tcBorders>
            <w:shd w:val="clear" w:color="auto" w:fill="auto"/>
          </w:tcPr>
          <w:p w14:paraId="6F745F7A" w14:textId="77777777" w:rsidR="00A57638" w:rsidRPr="00C620CF" w:rsidRDefault="00E235EB" w:rsidP="00192B56">
            <w:pPr>
              <w:pStyle w:val="a6"/>
              <w:framePr w:w="10157" w:h="5640" w:hSpace="552" w:vSpace="298" w:wrap="notBeside" w:vAnchor="text" w:hAnchor="text" w:x="569" w:y="299"/>
              <w:spacing w:line="276" w:lineRule="auto"/>
              <w:ind w:firstLine="0"/>
              <w:contextualSpacing/>
              <w:rPr>
                <w:b/>
                <w:color w:val="auto"/>
                <w:sz w:val="24"/>
                <w:szCs w:val="24"/>
              </w:rPr>
            </w:pPr>
            <w:r w:rsidRPr="00C620CF">
              <w:rPr>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14:paraId="5E7FC022" w14:textId="77777777" w:rsidR="00A57638" w:rsidRPr="00C620CF" w:rsidRDefault="00E235EB" w:rsidP="00192B56">
            <w:pPr>
              <w:pStyle w:val="a6"/>
              <w:framePr w:w="10157" w:h="5640" w:hSpace="552" w:vSpace="298" w:wrap="notBeside" w:vAnchor="text" w:hAnchor="text" w:x="569" w:y="299"/>
              <w:spacing w:line="276" w:lineRule="auto"/>
              <w:ind w:firstLine="709"/>
              <w:contextualSpacing/>
              <w:rPr>
                <w:b/>
                <w:color w:val="auto"/>
                <w:sz w:val="24"/>
                <w:szCs w:val="24"/>
              </w:rPr>
            </w:pPr>
            <w:r w:rsidRPr="00C620CF">
              <w:rPr>
                <w:b/>
                <w:color w:val="auto"/>
                <w:sz w:val="24"/>
                <w:szCs w:val="24"/>
              </w:rPr>
              <w:t xml:space="preserve">Виды деятельности </w:t>
            </w:r>
            <w:proofErr w:type="gramStart"/>
            <w:r w:rsidRPr="00C620CF">
              <w:rPr>
                <w:b/>
                <w:color w:val="auto"/>
                <w:sz w:val="24"/>
                <w:szCs w:val="24"/>
              </w:rPr>
              <w:t>обучающихся</w:t>
            </w:r>
            <w:proofErr w:type="gramEnd"/>
          </w:p>
        </w:tc>
      </w:tr>
      <w:tr w:rsidR="00A57638" w:rsidRPr="00C620CF" w14:paraId="7F2037FD" w14:textId="77777777" w:rsidTr="00192B56">
        <w:trPr>
          <w:trHeight w:hRule="exact" w:val="9448"/>
        </w:trPr>
        <w:tc>
          <w:tcPr>
            <w:tcW w:w="1262" w:type="dxa"/>
            <w:tcBorders>
              <w:top w:val="single" w:sz="4" w:space="0" w:color="auto"/>
              <w:left w:val="single" w:sz="4" w:space="0" w:color="auto"/>
              <w:bottom w:val="single" w:sz="4" w:space="0" w:color="auto"/>
            </w:tcBorders>
            <w:shd w:val="clear" w:color="auto" w:fill="auto"/>
          </w:tcPr>
          <w:p w14:paraId="5E9B4793" w14:textId="77777777" w:rsidR="00A57638" w:rsidRPr="00C620CF" w:rsidRDefault="00E235EB" w:rsidP="00192B56">
            <w:pPr>
              <w:pStyle w:val="a6"/>
              <w:framePr w:w="10157" w:h="5640" w:hSpace="552" w:vSpace="298" w:wrap="notBeside" w:vAnchor="text" w:hAnchor="text" w:x="569" w:y="299"/>
              <w:spacing w:line="276" w:lineRule="auto"/>
              <w:contextualSpacing/>
              <w:rPr>
                <w:rFonts w:eastAsia="Courier New"/>
                <w:color w:val="auto"/>
                <w:sz w:val="24"/>
                <w:szCs w:val="24"/>
              </w:rPr>
            </w:pPr>
            <w:r w:rsidRPr="00C620CF">
              <w:rPr>
                <w:rFonts w:eastAsia="Courier New"/>
                <w:color w:val="auto"/>
                <w:sz w:val="24"/>
                <w:szCs w:val="24"/>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0615B04B" w14:textId="77777777" w:rsidR="00A57638" w:rsidRPr="00C620CF" w:rsidRDefault="00E235EB" w:rsidP="00192B56">
            <w:pPr>
              <w:pStyle w:val="a6"/>
              <w:framePr w:w="10157" w:h="5640" w:hSpace="552" w:vSpace="298" w:wrap="notBeside" w:vAnchor="text" w:hAnchor="text" w:x="569" w:y="299"/>
              <w:spacing w:line="276" w:lineRule="auto"/>
              <w:ind w:left="142" w:firstLine="0"/>
              <w:contextualSpacing/>
              <w:rPr>
                <w:rFonts w:eastAsia="Courier New"/>
                <w:color w:val="auto"/>
                <w:sz w:val="24"/>
                <w:szCs w:val="24"/>
              </w:rPr>
            </w:pPr>
            <w:r w:rsidRPr="00C620CF">
              <w:rPr>
                <w:rFonts w:eastAsia="Courier New"/>
                <w:color w:val="auto"/>
                <w:sz w:val="24"/>
                <w:szCs w:val="24"/>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14:paraId="0918D137" w14:textId="77777777" w:rsidR="00A57638" w:rsidRPr="00C620CF" w:rsidRDefault="00E235EB" w:rsidP="00192B56">
            <w:pPr>
              <w:pStyle w:val="a6"/>
              <w:framePr w:w="10157" w:h="5640" w:hSpace="552" w:vSpace="298" w:wrap="notBeside" w:vAnchor="text" w:hAnchor="text" w:x="569" w:y="299"/>
              <w:spacing w:line="276" w:lineRule="auto"/>
              <w:ind w:left="142" w:firstLine="0"/>
              <w:contextualSpacing/>
              <w:rPr>
                <w:rFonts w:eastAsia="Courier New"/>
                <w:color w:val="auto"/>
                <w:sz w:val="24"/>
                <w:szCs w:val="24"/>
              </w:rPr>
            </w:pPr>
            <w:r w:rsidRPr="00C620CF">
              <w:rPr>
                <w:rFonts w:eastAsia="Courier New"/>
                <w:color w:val="auto"/>
                <w:sz w:val="24"/>
                <w:szCs w:val="24"/>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181EE5A7" w14:textId="77777777" w:rsidR="00A57638" w:rsidRPr="00C620CF" w:rsidRDefault="00E235EB" w:rsidP="00C620CF">
            <w:pPr>
              <w:pStyle w:val="a6"/>
              <w:framePr w:w="10157" w:h="5640" w:hSpace="552" w:vSpace="298" w:wrap="notBeside" w:vAnchor="text" w:hAnchor="text" w:x="569" w:y="299"/>
              <w:spacing w:line="276" w:lineRule="auto"/>
              <w:ind w:left="142" w:firstLine="709"/>
              <w:contextualSpacing/>
              <w:rPr>
                <w:rFonts w:eastAsia="Courier New"/>
                <w:color w:val="auto"/>
                <w:sz w:val="24"/>
                <w:szCs w:val="24"/>
              </w:rPr>
            </w:pPr>
            <w:r w:rsidRPr="00C620CF">
              <w:rPr>
                <w:rFonts w:eastAsia="Courier New"/>
                <w:color w:val="auto"/>
                <w:sz w:val="24"/>
                <w:szCs w:val="24"/>
              </w:rPr>
              <w:t>Знакомство с шедеврами русской музыки XIX века, анализ художественного содержания, выразительных средств.</w:t>
            </w:r>
          </w:p>
          <w:p w14:paraId="745CF3C2" w14:textId="77777777" w:rsidR="00A57638" w:rsidRPr="00C620CF" w:rsidRDefault="00E235EB" w:rsidP="00C620CF">
            <w:pPr>
              <w:pStyle w:val="a6"/>
              <w:framePr w:w="10157" w:h="5640" w:hSpace="552" w:vSpace="298" w:wrap="notBeside" w:vAnchor="text" w:hAnchor="text" w:x="569" w:y="299"/>
              <w:spacing w:line="276" w:lineRule="auto"/>
              <w:ind w:left="142" w:firstLine="709"/>
              <w:contextualSpacing/>
              <w:rPr>
                <w:rFonts w:eastAsia="Courier New"/>
                <w:color w:val="auto"/>
                <w:sz w:val="24"/>
                <w:szCs w:val="24"/>
              </w:rPr>
            </w:pPr>
            <w:r w:rsidRPr="00C620CF">
              <w:rPr>
                <w:rFonts w:eastAsia="Courier New"/>
                <w:color w:val="auto"/>
                <w:sz w:val="24"/>
                <w:szCs w:val="24"/>
              </w:rPr>
              <w:t>Разучивание, исполнение не менее одного вокального произведения лирического характера, сочинённого русским композитором-классиком.</w:t>
            </w:r>
          </w:p>
          <w:p w14:paraId="2D004D3E" w14:textId="77777777" w:rsidR="00A57638" w:rsidRPr="00C620CF" w:rsidRDefault="00E235EB" w:rsidP="00C620CF">
            <w:pPr>
              <w:pStyle w:val="a6"/>
              <w:framePr w:w="10157" w:h="5640" w:hSpace="552" w:vSpace="298" w:wrap="notBeside" w:vAnchor="text" w:hAnchor="text" w:x="569" w:y="299"/>
              <w:spacing w:line="276" w:lineRule="auto"/>
              <w:ind w:left="142" w:firstLine="709"/>
              <w:contextualSpacing/>
              <w:rPr>
                <w:rFonts w:eastAsia="Courier New"/>
                <w:color w:val="auto"/>
                <w:sz w:val="24"/>
                <w:szCs w:val="24"/>
              </w:rPr>
            </w:pPr>
            <w:r w:rsidRPr="00C620CF">
              <w:rPr>
                <w:rFonts w:eastAsia="Courier New"/>
                <w:color w:val="auto"/>
                <w:sz w:val="24"/>
                <w:szCs w:val="24"/>
              </w:rPr>
              <w:t>Музыкальная викторина на знание музыки, названий и авторов изученных произведений.</w:t>
            </w:r>
          </w:p>
          <w:p w14:paraId="7FA00F6C" w14:textId="77777777" w:rsidR="00A57638" w:rsidRPr="00C620CF" w:rsidRDefault="00E235EB" w:rsidP="00C620CF">
            <w:pPr>
              <w:pStyle w:val="a6"/>
              <w:framePr w:w="10157" w:h="5640" w:hSpace="552" w:vSpace="298" w:wrap="notBeside" w:vAnchor="text" w:hAnchor="text" w:x="569" w:y="299"/>
              <w:spacing w:line="276" w:lineRule="auto"/>
              <w:ind w:left="142" w:firstLine="709"/>
              <w:contextualSpacing/>
              <w:rPr>
                <w:rFonts w:eastAsia="Courier New"/>
                <w:i/>
                <w:color w:val="auto"/>
                <w:sz w:val="24"/>
                <w:szCs w:val="24"/>
              </w:rPr>
            </w:pPr>
            <w:r w:rsidRPr="00C620CF">
              <w:rPr>
                <w:rFonts w:eastAsia="Courier New"/>
                <w:i/>
                <w:color w:val="auto"/>
                <w:sz w:val="24"/>
                <w:szCs w:val="24"/>
              </w:rPr>
              <w:t>На выбор или факультативно</w:t>
            </w:r>
          </w:p>
          <w:p w14:paraId="3A7CA283" w14:textId="77777777" w:rsidR="00A57638" w:rsidRPr="00C620CF" w:rsidRDefault="00E235EB" w:rsidP="00C620CF">
            <w:pPr>
              <w:pStyle w:val="a6"/>
              <w:framePr w:w="10157" w:h="5640" w:hSpace="552" w:vSpace="298" w:wrap="notBeside" w:vAnchor="text" w:hAnchor="text" w:x="569" w:y="299"/>
              <w:spacing w:line="276" w:lineRule="auto"/>
              <w:ind w:left="142" w:firstLine="709"/>
              <w:contextualSpacing/>
              <w:rPr>
                <w:rFonts w:eastAsia="Courier New"/>
                <w:color w:val="auto"/>
                <w:sz w:val="24"/>
                <w:szCs w:val="24"/>
              </w:rPr>
            </w:pPr>
            <w:r w:rsidRPr="00C620CF">
              <w:rPr>
                <w:rFonts w:eastAsia="Courier New"/>
                <w:color w:val="auto"/>
                <w:sz w:val="24"/>
                <w:szCs w:val="24"/>
              </w:rPr>
              <w:t>Просмотр художественных фильмов, телепередач, посвящённых русской культуре XIX века.</w:t>
            </w:r>
          </w:p>
          <w:p w14:paraId="5A73543B" w14:textId="77777777" w:rsidR="00A57638" w:rsidRPr="00C620CF" w:rsidRDefault="00E235EB" w:rsidP="00C620CF">
            <w:pPr>
              <w:pStyle w:val="a6"/>
              <w:framePr w:w="10157" w:h="5640" w:hSpace="552" w:vSpace="298" w:wrap="notBeside" w:vAnchor="text" w:hAnchor="text" w:x="569" w:y="299"/>
              <w:spacing w:line="276" w:lineRule="auto"/>
              <w:ind w:left="142" w:firstLine="709"/>
              <w:contextualSpacing/>
              <w:rPr>
                <w:rFonts w:eastAsia="Courier New"/>
                <w:color w:val="auto"/>
                <w:sz w:val="24"/>
                <w:szCs w:val="24"/>
              </w:rPr>
            </w:pPr>
            <w:r w:rsidRPr="00C620CF">
              <w:rPr>
                <w:rFonts w:eastAsia="Courier New"/>
                <w:color w:val="auto"/>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14:paraId="157330B4" w14:textId="77777777" w:rsidR="00A57638" w:rsidRPr="00C620CF" w:rsidRDefault="00E235EB" w:rsidP="00C620CF">
            <w:pPr>
              <w:pStyle w:val="a6"/>
              <w:framePr w:w="10157" w:h="5640" w:hSpace="552" w:vSpace="298" w:wrap="notBeside" w:vAnchor="text" w:hAnchor="text" w:x="569" w:y="299"/>
              <w:spacing w:line="276" w:lineRule="auto"/>
              <w:ind w:left="142" w:firstLine="709"/>
              <w:contextualSpacing/>
              <w:rPr>
                <w:rFonts w:eastAsia="Courier New"/>
                <w:color w:val="auto"/>
                <w:sz w:val="24"/>
                <w:szCs w:val="24"/>
              </w:rPr>
            </w:pPr>
            <w:r w:rsidRPr="00C620CF">
              <w:rPr>
                <w:rFonts w:eastAsia="Courier New"/>
                <w:color w:val="auto"/>
                <w:sz w:val="24"/>
                <w:szCs w:val="24"/>
              </w:rPr>
              <w:t>Реконструкция костюмированного бала, музыкального салона</w:t>
            </w:r>
          </w:p>
        </w:tc>
      </w:tr>
    </w:tbl>
    <w:p w14:paraId="2A8ED99A" w14:textId="77777777" w:rsidR="00A57638" w:rsidRPr="00C620CF" w:rsidRDefault="006B14E0" w:rsidP="00C620CF">
      <w:pPr>
        <w:spacing w:line="276" w:lineRule="auto"/>
        <w:ind w:firstLine="709"/>
        <w:contextualSpacing/>
        <w:rPr>
          <w:rFonts w:ascii="Times New Roman" w:hAnsi="Times New Roman" w:cs="Times New Roman"/>
          <w:color w:val="auto"/>
        </w:rPr>
      </w:pPr>
      <w:r w:rsidRPr="00C620CF">
        <w:rPr>
          <w:rFonts w:ascii="Times New Roman" w:hAnsi="Times New Roman" w:cs="Times New Roman"/>
          <w:noProof/>
          <w:color w:val="auto"/>
          <w:lang w:bidi="ar-SA"/>
        </w:rPr>
        <mc:AlternateContent>
          <mc:Choice Requires="wps">
            <w:drawing>
              <wp:anchor distT="0" distB="0" distL="0" distR="0" simplePos="0" relativeHeight="125829404" behindDoc="0" locked="0" layoutInCell="1" allowOverlap="1" wp14:anchorId="0E72785D" wp14:editId="58804826">
                <wp:simplePos x="0" y="0"/>
                <wp:positionH relativeFrom="page">
                  <wp:posOffset>6372225</wp:posOffset>
                </wp:positionH>
                <wp:positionV relativeFrom="margin">
                  <wp:posOffset>0</wp:posOffset>
                </wp:positionV>
                <wp:extent cx="778510" cy="146050"/>
                <wp:effectExtent l="0" t="0" r="0" b="0"/>
                <wp:wrapSquare wrapText="bothSides"/>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73BC87E9" w14:textId="77777777" w:rsidR="00CE4351" w:rsidRDefault="00CE4351">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21" o:spid="_x0000_s1029" type="#_x0000_t202" style="position:absolute;left:0;text-align:left;margin-left:501.75pt;margin-top:0;width:61.3pt;height:11.5pt;z-index:12582940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wYemwEAACs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bllz5qUjk0pf&#10;li9InjFgQ1VvgerSdAcTlRaqGJ5BvSOViC81hwdI1VmOyUSXv0SU0UNyYH9SXU+JKbq8vr65rCmj&#10;KFV/v6ouiyvi83GImB41OJaDlkcytQwgd8+YcnvZzCW5l4cHOwzzWIdJ8oBp2kyF6cVMawPdnliN&#10;ZH/LPe0nZ8OTJ3XzpsxBnIPNMZiRyZHS+7g92fKv/0WWzx1ff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CdMGHpsBAAAr&#10;AwAADgAAAAAAAAAAAAAAAAAuAgAAZHJzL2Uyb0RvYy54bWxQSwECLQAUAAYACAAAACEAtGiNOtwA&#10;AAAJAQAADwAAAAAAAAAAAAAAAAD1AwAAZHJzL2Rvd25yZXYueG1sUEsFBgAAAAAEAAQA8wAAAP4E&#10;AAAAAA==&#10;" filled="f" stroked="f">
                <v:path arrowok="t"/>
                <v:textbox inset="0,0,0,0">
                  <w:txbxContent>
                    <w:p w14:paraId="73BC87E9" w14:textId="77777777" w:rsidR="00CE4351" w:rsidRDefault="00CE4351">
                      <w:pPr>
                        <w:pStyle w:val="26"/>
                        <w:spacing w:line="240" w:lineRule="auto"/>
                        <w:ind w:left="0" w:firstLine="0"/>
                      </w:pPr>
                      <w:r>
                        <w:rPr>
                          <w:i/>
                          <w:iCs/>
                          <w:color w:val="231E20"/>
                        </w:rPr>
                        <w:t>Продолжение</w:t>
                      </w:r>
                    </w:p>
                  </w:txbxContent>
                </v:textbox>
                <w10:wrap type="square" anchorx="page" anchory="margin"/>
              </v:shape>
            </w:pict>
          </mc:Fallback>
        </mc:AlternateContent>
      </w:r>
      <w:r w:rsidR="00E235EB" w:rsidRPr="00C620CF">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C620CF" w14:paraId="6B6BE0AF" w14:textId="77777777" w:rsidTr="008130A9">
        <w:trPr>
          <w:trHeight w:hRule="exact" w:val="6396"/>
        </w:trPr>
        <w:tc>
          <w:tcPr>
            <w:tcW w:w="1262" w:type="dxa"/>
            <w:tcBorders>
              <w:top w:val="single" w:sz="4" w:space="0" w:color="auto"/>
              <w:left w:val="single" w:sz="4" w:space="0" w:color="auto"/>
            </w:tcBorders>
            <w:shd w:val="clear" w:color="auto" w:fill="auto"/>
          </w:tcPr>
          <w:p w14:paraId="453EA556" w14:textId="77777777" w:rsidR="00A57638" w:rsidRPr="00C620CF" w:rsidRDefault="00E235EB" w:rsidP="008130A9">
            <w:pPr>
              <w:pStyle w:val="a6"/>
              <w:framePr w:w="10157" w:h="6360" w:hSpace="523" w:vSpace="5" w:wrap="notBeside" w:vAnchor="text" w:hAnchor="text" w:x="555" w:y="6"/>
              <w:spacing w:line="276" w:lineRule="auto"/>
              <w:ind w:left="142" w:firstLine="0"/>
              <w:contextualSpacing/>
              <w:rPr>
                <w:rFonts w:eastAsia="Courier New"/>
                <w:color w:val="auto"/>
                <w:sz w:val="24"/>
                <w:szCs w:val="24"/>
              </w:rPr>
            </w:pPr>
            <w:r w:rsidRPr="00C620CF">
              <w:rPr>
                <w:rFonts w:eastAsia="Courier New"/>
                <w:color w:val="auto"/>
                <w:sz w:val="24"/>
                <w:szCs w:val="24"/>
              </w:rPr>
              <w:lastRenderedPageBreak/>
              <w:t>В) 4—6 учебных часов</w:t>
            </w:r>
          </w:p>
        </w:tc>
        <w:tc>
          <w:tcPr>
            <w:tcW w:w="1325" w:type="dxa"/>
            <w:tcBorders>
              <w:top w:val="single" w:sz="4" w:space="0" w:color="auto"/>
              <w:left w:val="single" w:sz="4" w:space="0" w:color="auto"/>
            </w:tcBorders>
            <w:shd w:val="clear" w:color="auto" w:fill="auto"/>
          </w:tcPr>
          <w:p w14:paraId="0F59BD85" w14:textId="77777777" w:rsidR="00A57638" w:rsidRPr="00C620CF" w:rsidRDefault="00E235EB" w:rsidP="008130A9">
            <w:pPr>
              <w:pStyle w:val="a6"/>
              <w:framePr w:w="10157" w:h="6360" w:hSpace="523" w:vSpace="5" w:wrap="notBeside" w:vAnchor="text" w:hAnchor="text" w:x="555" w:y="6"/>
              <w:spacing w:line="276" w:lineRule="auto"/>
              <w:ind w:left="142" w:firstLine="0"/>
              <w:contextualSpacing/>
              <w:rPr>
                <w:rFonts w:eastAsia="Courier New"/>
                <w:color w:val="auto"/>
                <w:sz w:val="24"/>
                <w:szCs w:val="24"/>
              </w:rPr>
            </w:pPr>
            <w:r w:rsidRPr="00C620CF">
              <w:rPr>
                <w:rFonts w:eastAsia="Courier New"/>
                <w:color w:val="auto"/>
                <w:sz w:val="24"/>
                <w:szCs w:val="24"/>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14:paraId="00C852AA" w14:textId="77777777" w:rsidR="00A57638" w:rsidRPr="00C620CF" w:rsidRDefault="00E235EB" w:rsidP="008130A9">
            <w:pPr>
              <w:pStyle w:val="a6"/>
              <w:framePr w:w="10157" w:h="6360" w:hSpace="523" w:vSpace="5" w:wrap="notBeside" w:vAnchor="text" w:hAnchor="text" w:x="555" w:y="6"/>
              <w:spacing w:line="276" w:lineRule="auto"/>
              <w:ind w:left="142" w:firstLine="0"/>
              <w:contextualSpacing/>
              <w:rPr>
                <w:rFonts w:eastAsia="Courier New"/>
                <w:color w:val="auto"/>
                <w:sz w:val="24"/>
                <w:szCs w:val="24"/>
              </w:rPr>
            </w:pPr>
            <w:proofErr w:type="gramStart"/>
            <w:r w:rsidRPr="00C620CF">
              <w:rPr>
                <w:rFonts w:eastAsia="Courier New"/>
                <w:color w:val="auto"/>
                <w:sz w:val="24"/>
                <w:szCs w:val="24"/>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roofErr w:type="gramEnd"/>
          </w:p>
          <w:p w14:paraId="2017F1D7" w14:textId="77777777" w:rsidR="00A57638" w:rsidRPr="00C620CF" w:rsidRDefault="00E235EB" w:rsidP="008130A9">
            <w:pPr>
              <w:pStyle w:val="a6"/>
              <w:framePr w:w="10157" w:h="6360" w:hSpace="523" w:vSpace="5" w:wrap="notBeside" w:vAnchor="text" w:hAnchor="text" w:x="555" w:y="6"/>
              <w:spacing w:line="276" w:lineRule="auto"/>
              <w:ind w:left="142" w:firstLine="0"/>
              <w:contextualSpacing/>
              <w:rPr>
                <w:rFonts w:eastAsia="Courier New"/>
                <w:color w:val="auto"/>
                <w:sz w:val="24"/>
                <w:szCs w:val="24"/>
              </w:rPr>
            </w:pPr>
            <w:proofErr w:type="gramStart"/>
            <w:r w:rsidRPr="00C620CF">
              <w:rPr>
                <w:rFonts w:eastAsia="Courier New"/>
                <w:color w:val="auto"/>
                <w:sz w:val="24"/>
                <w:szCs w:val="24"/>
              </w:rPr>
              <w:t>С. С. Прокофьева, Г. В. Свиридова и др.)</w:t>
            </w:r>
            <w:proofErr w:type="gramEnd"/>
          </w:p>
        </w:tc>
        <w:tc>
          <w:tcPr>
            <w:tcW w:w="5539" w:type="dxa"/>
            <w:tcBorders>
              <w:top w:val="single" w:sz="4" w:space="0" w:color="auto"/>
              <w:left w:val="single" w:sz="4" w:space="0" w:color="auto"/>
              <w:right w:val="single" w:sz="4" w:space="0" w:color="auto"/>
            </w:tcBorders>
            <w:shd w:val="clear" w:color="auto" w:fill="auto"/>
            <w:vAlign w:val="center"/>
          </w:tcPr>
          <w:p w14:paraId="51A593C8" w14:textId="77777777" w:rsidR="00A57638" w:rsidRPr="00C620CF" w:rsidRDefault="00E235EB" w:rsidP="00C620CF">
            <w:pPr>
              <w:pStyle w:val="a6"/>
              <w:framePr w:w="10157" w:h="6360" w:hSpace="523" w:vSpace="5" w:wrap="notBeside" w:vAnchor="text" w:hAnchor="text" w:x="555" w:y="6"/>
              <w:spacing w:line="276" w:lineRule="auto"/>
              <w:ind w:left="142" w:firstLine="709"/>
              <w:contextualSpacing/>
              <w:rPr>
                <w:rFonts w:eastAsia="Courier New"/>
                <w:color w:val="auto"/>
                <w:sz w:val="24"/>
                <w:szCs w:val="24"/>
              </w:rPr>
            </w:pPr>
            <w:r w:rsidRPr="00C620CF">
              <w:rPr>
                <w:rFonts w:eastAsia="Courier New"/>
                <w:color w:val="auto"/>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14:paraId="58233A5B" w14:textId="77777777" w:rsidR="00A57638" w:rsidRPr="00C620CF" w:rsidRDefault="00E235EB" w:rsidP="00C620CF">
            <w:pPr>
              <w:pStyle w:val="a6"/>
              <w:framePr w:w="10157" w:h="6360" w:hSpace="523" w:vSpace="5" w:wrap="notBeside" w:vAnchor="text" w:hAnchor="text" w:x="555" w:y="6"/>
              <w:spacing w:line="276" w:lineRule="auto"/>
              <w:ind w:left="142" w:firstLine="709"/>
              <w:contextualSpacing/>
              <w:rPr>
                <w:rFonts w:eastAsia="Courier New"/>
                <w:color w:val="auto"/>
                <w:sz w:val="24"/>
                <w:szCs w:val="24"/>
              </w:rPr>
            </w:pPr>
            <w:r w:rsidRPr="00C620CF">
              <w:rPr>
                <w:rFonts w:eastAsia="Courier New"/>
                <w:color w:val="auto"/>
                <w:sz w:val="24"/>
                <w:szCs w:val="24"/>
              </w:rPr>
              <w:t>Исполнение Гимна Российской Федерации.</w:t>
            </w:r>
          </w:p>
          <w:p w14:paraId="5A829D5C" w14:textId="77777777" w:rsidR="00A57638" w:rsidRPr="00C620CF" w:rsidRDefault="00E235EB" w:rsidP="00C620CF">
            <w:pPr>
              <w:pStyle w:val="a6"/>
              <w:framePr w:w="10157" w:h="6360" w:hSpace="523" w:vSpace="5" w:wrap="notBeside" w:vAnchor="text" w:hAnchor="text" w:x="555" w:y="6"/>
              <w:spacing w:line="276" w:lineRule="auto"/>
              <w:ind w:left="142" w:firstLine="709"/>
              <w:contextualSpacing/>
              <w:rPr>
                <w:rFonts w:eastAsia="Courier New"/>
                <w:color w:val="auto"/>
                <w:sz w:val="24"/>
                <w:szCs w:val="24"/>
              </w:rPr>
            </w:pPr>
            <w:r w:rsidRPr="00C620CF">
              <w:rPr>
                <w:rFonts w:eastAsia="Courier New"/>
                <w:color w:val="auto"/>
                <w:sz w:val="24"/>
                <w:szCs w:val="24"/>
              </w:rPr>
              <w:t>Музыкальная викторина на знание музыки, названий и авторов изученных произведений.</w:t>
            </w:r>
          </w:p>
          <w:p w14:paraId="5FDBA644" w14:textId="77777777" w:rsidR="00A57638" w:rsidRPr="00C620CF" w:rsidRDefault="00E235EB" w:rsidP="00C620CF">
            <w:pPr>
              <w:pStyle w:val="a6"/>
              <w:framePr w:w="10157" w:h="6360" w:hSpace="523" w:vSpace="5" w:wrap="notBeside" w:vAnchor="text" w:hAnchor="text" w:x="555" w:y="6"/>
              <w:spacing w:line="276" w:lineRule="auto"/>
              <w:ind w:left="142" w:firstLine="709"/>
              <w:contextualSpacing/>
              <w:rPr>
                <w:rFonts w:eastAsia="Courier New"/>
                <w:i/>
                <w:color w:val="auto"/>
                <w:sz w:val="24"/>
                <w:szCs w:val="24"/>
              </w:rPr>
            </w:pPr>
            <w:r w:rsidRPr="00C620CF">
              <w:rPr>
                <w:rFonts w:eastAsia="Courier New"/>
                <w:i/>
                <w:color w:val="auto"/>
                <w:sz w:val="24"/>
                <w:szCs w:val="24"/>
              </w:rPr>
              <w:t>На выбор или факультативно</w:t>
            </w:r>
          </w:p>
          <w:p w14:paraId="0886625D" w14:textId="77777777" w:rsidR="00A57638" w:rsidRPr="00C620CF" w:rsidRDefault="00E235EB" w:rsidP="00C620CF">
            <w:pPr>
              <w:pStyle w:val="a6"/>
              <w:framePr w:w="10157" w:h="6360" w:hSpace="523" w:vSpace="5" w:wrap="notBeside" w:vAnchor="text" w:hAnchor="text" w:x="555" w:y="6"/>
              <w:spacing w:line="276" w:lineRule="auto"/>
              <w:ind w:left="142" w:firstLine="709"/>
              <w:contextualSpacing/>
              <w:rPr>
                <w:rFonts w:eastAsia="Courier New"/>
                <w:color w:val="auto"/>
                <w:sz w:val="24"/>
                <w:szCs w:val="24"/>
              </w:rPr>
            </w:pPr>
            <w:r w:rsidRPr="00C620CF">
              <w:rPr>
                <w:rFonts w:eastAsia="Courier New"/>
                <w:color w:val="auto"/>
                <w:sz w:val="24"/>
                <w:szCs w:val="24"/>
              </w:rPr>
              <w:t>Просмотр художественных фильмов, телепередач, посвящённых творчеству композиторов — членов кружка «Могучая кучка».</w:t>
            </w:r>
          </w:p>
          <w:p w14:paraId="26782D3A" w14:textId="77777777" w:rsidR="00A57638" w:rsidRPr="00C620CF" w:rsidRDefault="00E235EB" w:rsidP="00C620CF">
            <w:pPr>
              <w:pStyle w:val="a6"/>
              <w:framePr w:w="10157" w:h="6360" w:hSpace="523" w:vSpace="5" w:wrap="notBeside" w:vAnchor="text" w:hAnchor="text" w:x="555" w:y="6"/>
              <w:spacing w:line="276" w:lineRule="auto"/>
              <w:ind w:left="142" w:firstLine="709"/>
              <w:contextualSpacing/>
              <w:rPr>
                <w:rFonts w:eastAsia="Courier New"/>
                <w:color w:val="auto"/>
                <w:sz w:val="24"/>
                <w:szCs w:val="24"/>
              </w:rPr>
            </w:pPr>
            <w:r w:rsidRPr="00C620CF">
              <w:rPr>
                <w:rFonts w:eastAsia="Courier New"/>
                <w:color w:val="auto"/>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C620CF" w14:paraId="5EF92902" w14:textId="77777777" w:rsidTr="008130A9">
        <w:trPr>
          <w:trHeight w:hRule="exact" w:val="4957"/>
        </w:trPr>
        <w:tc>
          <w:tcPr>
            <w:tcW w:w="1262" w:type="dxa"/>
            <w:tcBorders>
              <w:top w:val="single" w:sz="4" w:space="0" w:color="auto"/>
              <w:left w:val="single" w:sz="4" w:space="0" w:color="auto"/>
              <w:bottom w:val="single" w:sz="4" w:space="0" w:color="auto"/>
            </w:tcBorders>
            <w:shd w:val="clear" w:color="auto" w:fill="auto"/>
          </w:tcPr>
          <w:p w14:paraId="249798E1" w14:textId="77777777" w:rsidR="00A57638" w:rsidRPr="00C620CF" w:rsidRDefault="00E235EB" w:rsidP="008130A9">
            <w:pPr>
              <w:pStyle w:val="a6"/>
              <w:framePr w:w="10157" w:h="6360" w:hSpace="523" w:vSpace="5" w:wrap="notBeside" w:vAnchor="text" w:hAnchor="text" w:x="555" w:y="6"/>
              <w:spacing w:line="276" w:lineRule="auto"/>
              <w:ind w:left="142" w:firstLine="0"/>
              <w:contextualSpacing/>
              <w:rPr>
                <w:rFonts w:eastAsia="Courier New"/>
                <w:color w:val="auto"/>
                <w:sz w:val="24"/>
                <w:szCs w:val="24"/>
              </w:rPr>
            </w:pPr>
            <w:r w:rsidRPr="00C620CF">
              <w:rPr>
                <w:rFonts w:eastAsia="Courier New"/>
                <w:color w:val="auto"/>
                <w:sz w:val="24"/>
                <w:szCs w:val="24"/>
              </w:rPr>
              <w:t xml:space="preserve">Г) 3—4 </w:t>
            </w:r>
            <w:proofErr w:type="gramStart"/>
            <w:r w:rsidRPr="00C620CF">
              <w:rPr>
                <w:rFonts w:eastAsia="Courier New"/>
                <w:color w:val="auto"/>
                <w:sz w:val="24"/>
                <w:szCs w:val="24"/>
              </w:rPr>
              <w:t>учебных</w:t>
            </w:r>
            <w:proofErr w:type="gramEnd"/>
            <w:r w:rsidRPr="00C620CF">
              <w:rPr>
                <w:rFonts w:eastAsia="Courier New"/>
                <w:color w:val="auto"/>
                <w:sz w:val="24"/>
                <w:szCs w:val="24"/>
              </w:rPr>
              <w:t xml:space="preserve"> часа</w:t>
            </w:r>
          </w:p>
        </w:tc>
        <w:tc>
          <w:tcPr>
            <w:tcW w:w="1325" w:type="dxa"/>
            <w:tcBorders>
              <w:top w:val="single" w:sz="4" w:space="0" w:color="auto"/>
              <w:left w:val="single" w:sz="4" w:space="0" w:color="auto"/>
              <w:bottom w:val="single" w:sz="4" w:space="0" w:color="auto"/>
            </w:tcBorders>
            <w:shd w:val="clear" w:color="auto" w:fill="auto"/>
          </w:tcPr>
          <w:p w14:paraId="66D0BA97" w14:textId="77777777" w:rsidR="00A57638" w:rsidRPr="00C620CF" w:rsidRDefault="00E235EB" w:rsidP="008130A9">
            <w:pPr>
              <w:pStyle w:val="a6"/>
              <w:framePr w:w="10157" w:h="6360" w:hSpace="523" w:vSpace="5" w:wrap="notBeside" w:vAnchor="text" w:hAnchor="text" w:x="555" w:y="6"/>
              <w:spacing w:line="276" w:lineRule="auto"/>
              <w:ind w:left="142" w:firstLine="0"/>
              <w:contextualSpacing/>
              <w:rPr>
                <w:rFonts w:eastAsia="Courier New"/>
                <w:color w:val="auto"/>
                <w:sz w:val="24"/>
                <w:szCs w:val="24"/>
              </w:rPr>
            </w:pPr>
            <w:r w:rsidRPr="00C620CF">
              <w:rPr>
                <w:rFonts w:eastAsia="Courier New"/>
                <w:color w:val="auto"/>
                <w:sz w:val="24"/>
                <w:szCs w:val="24"/>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14:paraId="70931E4D" w14:textId="4FCAFDD0" w:rsidR="00A57638" w:rsidRPr="00C620CF" w:rsidRDefault="00E235EB" w:rsidP="008130A9">
            <w:pPr>
              <w:pStyle w:val="a6"/>
              <w:framePr w:w="10157" w:h="6360" w:hSpace="523" w:vSpace="5" w:wrap="notBeside" w:vAnchor="text" w:hAnchor="text" w:x="555" w:y="6"/>
              <w:spacing w:line="276" w:lineRule="auto"/>
              <w:ind w:left="142" w:firstLine="0"/>
              <w:contextualSpacing/>
              <w:rPr>
                <w:rFonts w:eastAsia="Courier New"/>
                <w:color w:val="auto"/>
                <w:sz w:val="24"/>
                <w:szCs w:val="24"/>
              </w:rPr>
            </w:pPr>
            <w:r w:rsidRPr="00C620CF">
              <w:rPr>
                <w:rFonts w:eastAsia="Courier New"/>
                <w:color w:val="auto"/>
                <w:sz w:val="24"/>
                <w:szCs w:val="24"/>
              </w:rPr>
              <w:t>Мировая слава русского балета. Творчество композиторов (П. И. Чайковский, С. С. Прокофьев, И. Ф. Страв</w:t>
            </w:r>
            <w:r w:rsidR="008130A9">
              <w:rPr>
                <w:rFonts w:eastAsia="Courier New"/>
                <w:color w:val="auto"/>
                <w:sz w:val="24"/>
                <w:szCs w:val="24"/>
              </w:rPr>
              <w:t xml:space="preserve">инский, Р. К. Щедрин), балетмейстеров, артистов балета </w:t>
            </w:r>
            <w:r w:rsidR="008130A9" w:rsidRPr="00C620CF">
              <w:rPr>
                <w:rFonts w:eastAsia="Courier New"/>
                <w:color w:val="auto"/>
                <w:sz w:val="24"/>
                <w:szCs w:val="24"/>
              </w:rPr>
              <w:t xml:space="preserve"> Дягилевские сезоны</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6FE5BF1" w14:textId="77777777" w:rsidR="00A57638" w:rsidRPr="00C620CF" w:rsidRDefault="00E235EB" w:rsidP="00C620CF">
            <w:pPr>
              <w:pStyle w:val="a6"/>
              <w:framePr w:w="10157" w:h="6360" w:hSpace="523" w:vSpace="5" w:wrap="notBeside" w:vAnchor="text" w:hAnchor="text" w:x="555" w:y="6"/>
              <w:spacing w:line="276" w:lineRule="auto"/>
              <w:ind w:left="142" w:firstLine="709"/>
              <w:contextualSpacing/>
              <w:rPr>
                <w:rFonts w:eastAsia="Courier New"/>
                <w:color w:val="auto"/>
                <w:sz w:val="24"/>
                <w:szCs w:val="24"/>
              </w:rPr>
            </w:pPr>
            <w:r w:rsidRPr="00C620CF">
              <w:rPr>
                <w:rFonts w:eastAsia="Courier New"/>
                <w:color w:val="auto"/>
                <w:sz w:val="24"/>
                <w:szCs w:val="24"/>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14:paraId="771A2302" w14:textId="77777777" w:rsidR="00A57638" w:rsidRPr="00C620CF" w:rsidRDefault="00E235EB" w:rsidP="00C620CF">
            <w:pPr>
              <w:pStyle w:val="a6"/>
              <w:framePr w:w="10157" w:h="6360" w:hSpace="523" w:vSpace="5" w:wrap="notBeside" w:vAnchor="text" w:hAnchor="text" w:x="555" w:y="6"/>
              <w:spacing w:line="276" w:lineRule="auto"/>
              <w:ind w:left="142" w:firstLine="709"/>
              <w:contextualSpacing/>
              <w:rPr>
                <w:rFonts w:eastAsia="Courier New"/>
                <w:color w:val="auto"/>
                <w:sz w:val="24"/>
                <w:szCs w:val="24"/>
              </w:rPr>
            </w:pPr>
            <w:r w:rsidRPr="00C620CF">
              <w:rPr>
                <w:rFonts w:eastAsia="Courier New"/>
                <w:color w:val="auto"/>
                <w:sz w:val="24"/>
                <w:szCs w:val="24"/>
              </w:rPr>
              <w:t>Посещение балетного спектакля (просмотр в видеозаписи). Характеристика отдельных музыкальных номеров и спектакля в целом.</w:t>
            </w:r>
          </w:p>
          <w:p w14:paraId="40BE0A99" w14:textId="77777777" w:rsidR="00A57638" w:rsidRPr="00C620CF" w:rsidRDefault="00E235EB" w:rsidP="00C620CF">
            <w:pPr>
              <w:pStyle w:val="a6"/>
              <w:framePr w:w="10157" w:h="6360" w:hSpace="523" w:vSpace="5" w:wrap="notBeside" w:vAnchor="text" w:hAnchor="text" w:x="555" w:y="6"/>
              <w:spacing w:line="276" w:lineRule="auto"/>
              <w:ind w:left="142" w:firstLine="709"/>
              <w:contextualSpacing/>
              <w:rPr>
                <w:rFonts w:eastAsia="Courier New"/>
                <w:i/>
                <w:color w:val="auto"/>
                <w:sz w:val="24"/>
                <w:szCs w:val="24"/>
              </w:rPr>
            </w:pPr>
            <w:r w:rsidRPr="00C620CF">
              <w:rPr>
                <w:rFonts w:eastAsia="Courier New"/>
                <w:i/>
                <w:color w:val="auto"/>
                <w:sz w:val="24"/>
                <w:szCs w:val="24"/>
              </w:rPr>
              <w:t>На выбор или факультативно</w:t>
            </w:r>
          </w:p>
          <w:p w14:paraId="369A786A" w14:textId="77777777" w:rsidR="00A57638" w:rsidRDefault="00E235EB" w:rsidP="00C620CF">
            <w:pPr>
              <w:pStyle w:val="a6"/>
              <w:framePr w:w="10157" w:h="6360" w:hSpace="523" w:vSpace="5" w:wrap="notBeside" w:vAnchor="text" w:hAnchor="text" w:x="555" w:y="6"/>
              <w:spacing w:line="276" w:lineRule="auto"/>
              <w:ind w:left="142" w:firstLine="709"/>
              <w:contextualSpacing/>
              <w:rPr>
                <w:rFonts w:eastAsia="Courier New"/>
                <w:color w:val="auto"/>
                <w:sz w:val="24"/>
                <w:szCs w:val="24"/>
              </w:rPr>
            </w:pPr>
            <w:r w:rsidRPr="00C620CF">
              <w:rPr>
                <w:rFonts w:eastAsia="Courier New"/>
                <w:color w:val="auto"/>
                <w:sz w:val="24"/>
                <w:szCs w:val="24"/>
              </w:rPr>
              <w:t>Исследовательские проекты, посвящённые истории создания знаменитых балетов, творческой биографии балерин, танцовщиков, балетмейстеров.</w:t>
            </w:r>
          </w:p>
          <w:p w14:paraId="55A9679F" w14:textId="5F0A5279" w:rsidR="008130A9" w:rsidRPr="00C620CF" w:rsidRDefault="008130A9" w:rsidP="00C620CF">
            <w:pPr>
              <w:pStyle w:val="a6"/>
              <w:framePr w:w="10157" w:h="6360" w:hSpace="523" w:vSpace="5" w:wrap="notBeside" w:vAnchor="text" w:hAnchor="text" w:x="555" w:y="6"/>
              <w:spacing w:line="276" w:lineRule="auto"/>
              <w:ind w:left="142" w:firstLine="709"/>
              <w:contextualSpacing/>
              <w:rPr>
                <w:rFonts w:eastAsia="Courier New"/>
                <w:color w:val="auto"/>
                <w:sz w:val="24"/>
                <w:szCs w:val="24"/>
              </w:rPr>
            </w:pPr>
            <w:r w:rsidRPr="00C620CF">
              <w:rPr>
                <w:rFonts w:eastAsia="Courier New"/>
                <w:color w:val="auto"/>
                <w:sz w:val="24"/>
                <w:szCs w:val="24"/>
              </w:rPr>
              <w:t>Съёмки любительского фильма (в технике теневого, кукольного театра, мультипликации и т. и.) на музыку какого-либо балета (фрагменты)</w:t>
            </w:r>
          </w:p>
        </w:tc>
      </w:tr>
    </w:tbl>
    <w:p w14:paraId="01B525D9" w14:textId="77777777" w:rsidR="00A57638" w:rsidRPr="00C620CF" w:rsidRDefault="00A57638" w:rsidP="00C620CF">
      <w:pPr>
        <w:spacing w:line="276" w:lineRule="auto"/>
        <w:ind w:firstLine="709"/>
        <w:contextualSpacing/>
        <w:rPr>
          <w:rFonts w:ascii="Times New Roman" w:hAnsi="Times New Roman" w:cs="Times New Roman"/>
          <w:color w:val="auto"/>
        </w:rPr>
        <w:sectPr w:rsidR="00A57638" w:rsidRPr="00C620CF" w:rsidSect="003D432D">
          <w:footnotePr>
            <w:numRestart w:val="eachPage"/>
          </w:footnotePr>
          <w:pgSz w:w="11907" w:h="16839" w:code="9"/>
          <w:pgMar w:top="714" w:right="715" w:bottom="562" w:left="720"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57638" w:rsidRPr="00C620CF" w14:paraId="6ED0A2B4" w14:textId="77777777" w:rsidTr="00EC7AE6">
        <w:trPr>
          <w:trHeight w:hRule="exact" w:val="437"/>
        </w:trPr>
        <w:tc>
          <w:tcPr>
            <w:tcW w:w="1258" w:type="dxa"/>
            <w:tcBorders>
              <w:top w:val="single" w:sz="4" w:space="0" w:color="auto"/>
              <w:left w:val="single" w:sz="4" w:space="0" w:color="auto"/>
            </w:tcBorders>
            <w:shd w:val="clear" w:color="auto" w:fill="auto"/>
          </w:tcPr>
          <w:p w14:paraId="1D79A304" w14:textId="77777777" w:rsidR="00A57638" w:rsidRPr="00C620CF" w:rsidRDefault="00E235EB" w:rsidP="008130A9">
            <w:pPr>
              <w:pStyle w:val="a6"/>
              <w:framePr w:w="10152" w:h="6086" w:hSpace="566" w:vSpace="5" w:wrap="notBeside" w:vAnchor="text" w:hAnchor="text" w:x="579" w:y="299"/>
              <w:spacing w:line="276" w:lineRule="auto"/>
              <w:ind w:firstLine="0"/>
              <w:contextualSpacing/>
              <w:rPr>
                <w:b/>
                <w:color w:val="auto"/>
                <w:sz w:val="24"/>
                <w:szCs w:val="24"/>
              </w:rPr>
            </w:pPr>
            <w:r w:rsidRPr="00C620CF">
              <w:rPr>
                <w:b/>
                <w:color w:val="auto"/>
                <w:sz w:val="24"/>
                <w:szCs w:val="24"/>
              </w:rPr>
              <w:lastRenderedPageBreak/>
              <w:t>№ блока, кол-во часов</w:t>
            </w:r>
          </w:p>
        </w:tc>
        <w:tc>
          <w:tcPr>
            <w:tcW w:w="1325" w:type="dxa"/>
            <w:tcBorders>
              <w:top w:val="single" w:sz="4" w:space="0" w:color="auto"/>
              <w:left w:val="single" w:sz="4" w:space="0" w:color="auto"/>
            </w:tcBorders>
            <w:shd w:val="clear" w:color="auto" w:fill="auto"/>
          </w:tcPr>
          <w:p w14:paraId="5E6F983C" w14:textId="77777777" w:rsidR="00A57638" w:rsidRPr="00C620CF" w:rsidRDefault="00E235EB" w:rsidP="008130A9">
            <w:pPr>
              <w:pStyle w:val="a6"/>
              <w:framePr w:w="10152" w:h="6086" w:hSpace="566" w:vSpace="5" w:wrap="notBeside" w:vAnchor="text" w:hAnchor="text" w:x="579" w:y="299"/>
              <w:spacing w:line="276" w:lineRule="auto"/>
              <w:ind w:firstLine="0"/>
              <w:contextualSpacing/>
              <w:rPr>
                <w:b/>
                <w:color w:val="auto"/>
                <w:sz w:val="24"/>
                <w:szCs w:val="24"/>
              </w:rPr>
            </w:pPr>
            <w:r w:rsidRPr="00C620CF">
              <w:rPr>
                <w:b/>
                <w:color w:val="auto"/>
                <w:sz w:val="24"/>
                <w:szCs w:val="24"/>
              </w:rPr>
              <w:t>Темы</w:t>
            </w:r>
          </w:p>
        </w:tc>
        <w:tc>
          <w:tcPr>
            <w:tcW w:w="2105" w:type="dxa"/>
            <w:tcBorders>
              <w:top w:val="single" w:sz="4" w:space="0" w:color="auto"/>
              <w:left w:val="single" w:sz="4" w:space="0" w:color="auto"/>
            </w:tcBorders>
            <w:shd w:val="clear" w:color="auto" w:fill="auto"/>
          </w:tcPr>
          <w:p w14:paraId="7A302716" w14:textId="77777777" w:rsidR="00A57638" w:rsidRPr="00C620CF" w:rsidRDefault="00E235EB" w:rsidP="008130A9">
            <w:pPr>
              <w:pStyle w:val="a6"/>
              <w:framePr w:w="10152" w:h="6086" w:hSpace="566" w:vSpace="5" w:wrap="notBeside" w:vAnchor="text" w:hAnchor="text" w:x="579" w:y="299"/>
              <w:spacing w:line="276" w:lineRule="auto"/>
              <w:contextualSpacing/>
              <w:rPr>
                <w:b/>
                <w:color w:val="auto"/>
                <w:sz w:val="24"/>
                <w:szCs w:val="24"/>
              </w:rPr>
            </w:pPr>
            <w:r w:rsidRPr="00C620CF">
              <w:rPr>
                <w:b/>
                <w:color w:val="auto"/>
                <w:sz w:val="24"/>
                <w:szCs w:val="24"/>
              </w:rPr>
              <w:t>Содержание</w:t>
            </w:r>
          </w:p>
        </w:tc>
        <w:tc>
          <w:tcPr>
            <w:tcW w:w="5464" w:type="dxa"/>
            <w:tcBorders>
              <w:top w:val="single" w:sz="4" w:space="0" w:color="auto"/>
              <w:left w:val="single" w:sz="4" w:space="0" w:color="auto"/>
              <w:right w:val="single" w:sz="4" w:space="0" w:color="auto"/>
            </w:tcBorders>
            <w:shd w:val="clear" w:color="auto" w:fill="auto"/>
          </w:tcPr>
          <w:p w14:paraId="24586969" w14:textId="77777777" w:rsidR="00A57638" w:rsidRPr="00C620CF" w:rsidRDefault="00E235EB" w:rsidP="00C620CF">
            <w:pPr>
              <w:pStyle w:val="a6"/>
              <w:framePr w:w="10152" w:h="6086" w:hSpace="566" w:vSpace="5" w:wrap="notBeside" w:vAnchor="text" w:hAnchor="text" w:x="579" w:y="299"/>
              <w:spacing w:line="276" w:lineRule="auto"/>
              <w:ind w:firstLine="709"/>
              <w:contextualSpacing/>
              <w:jc w:val="center"/>
              <w:rPr>
                <w:b/>
                <w:color w:val="auto"/>
                <w:sz w:val="24"/>
                <w:szCs w:val="24"/>
              </w:rPr>
            </w:pPr>
            <w:r w:rsidRPr="00C620CF">
              <w:rPr>
                <w:b/>
                <w:color w:val="auto"/>
                <w:sz w:val="24"/>
                <w:szCs w:val="24"/>
              </w:rPr>
              <w:t>Виды деятельности обучающихся</w:t>
            </w:r>
          </w:p>
        </w:tc>
      </w:tr>
      <w:tr w:rsidR="00A57638" w:rsidRPr="00C620CF" w14:paraId="365E1305" w14:textId="77777777" w:rsidTr="008130A9">
        <w:trPr>
          <w:trHeight w:hRule="exact" w:val="84"/>
        </w:trPr>
        <w:tc>
          <w:tcPr>
            <w:tcW w:w="1258" w:type="dxa"/>
            <w:tcBorders>
              <w:top w:val="single" w:sz="4" w:space="0" w:color="auto"/>
              <w:left w:val="single" w:sz="4" w:space="0" w:color="auto"/>
            </w:tcBorders>
            <w:shd w:val="clear" w:color="auto" w:fill="auto"/>
          </w:tcPr>
          <w:p w14:paraId="54FED11F" w14:textId="77777777" w:rsidR="00A57638" w:rsidRPr="00C620CF" w:rsidRDefault="00A57638" w:rsidP="00C620CF">
            <w:pPr>
              <w:pStyle w:val="a6"/>
              <w:framePr w:w="10152" w:h="6086" w:hSpace="566" w:vSpace="5" w:wrap="notBeside" w:vAnchor="text" w:hAnchor="text" w:x="579" w:y="299"/>
              <w:spacing w:line="276" w:lineRule="auto"/>
              <w:ind w:left="142" w:firstLine="709"/>
              <w:contextualSpacing/>
              <w:rPr>
                <w:rFonts w:eastAsia="Courier New"/>
                <w:color w:val="auto"/>
                <w:sz w:val="24"/>
                <w:szCs w:val="24"/>
              </w:rPr>
            </w:pPr>
          </w:p>
        </w:tc>
        <w:tc>
          <w:tcPr>
            <w:tcW w:w="1325" w:type="dxa"/>
            <w:tcBorders>
              <w:top w:val="single" w:sz="4" w:space="0" w:color="auto"/>
              <w:left w:val="single" w:sz="4" w:space="0" w:color="auto"/>
            </w:tcBorders>
            <w:shd w:val="clear" w:color="auto" w:fill="auto"/>
          </w:tcPr>
          <w:p w14:paraId="4EA9644F" w14:textId="77777777" w:rsidR="00A57638" w:rsidRPr="00C620CF" w:rsidRDefault="00A57638" w:rsidP="00C620CF">
            <w:pPr>
              <w:pStyle w:val="a6"/>
              <w:framePr w:w="10152" w:h="6086" w:hSpace="566" w:vSpace="5" w:wrap="notBeside" w:vAnchor="text" w:hAnchor="text" w:x="579" w:y="299"/>
              <w:spacing w:line="276" w:lineRule="auto"/>
              <w:ind w:left="142" w:firstLine="709"/>
              <w:contextualSpacing/>
              <w:rPr>
                <w:rFonts w:eastAsia="Courier New"/>
                <w:color w:val="auto"/>
                <w:sz w:val="24"/>
                <w:szCs w:val="24"/>
              </w:rPr>
            </w:pPr>
          </w:p>
        </w:tc>
        <w:tc>
          <w:tcPr>
            <w:tcW w:w="2105" w:type="dxa"/>
            <w:tcBorders>
              <w:top w:val="single" w:sz="4" w:space="0" w:color="auto"/>
              <w:left w:val="single" w:sz="4" w:space="0" w:color="auto"/>
            </w:tcBorders>
            <w:shd w:val="clear" w:color="auto" w:fill="auto"/>
            <w:vAlign w:val="center"/>
          </w:tcPr>
          <w:p w14:paraId="537A0091" w14:textId="7F205FBA" w:rsidR="00A57638" w:rsidRPr="00C620CF" w:rsidRDefault="00A57638" w:rsidP="00C620CF">
            <w:pPr>
              <w:pStyle w:val="a6"/>
              <w:framePr w:w="10152" w:h="6086" w:hSpace="566" w:vSpace="5" w:wrap="notBeside" w:vAnchor="text" w:hAnchor="text" w:x="579" w:y="299"/>
              <w:spacing w:line="276" w:lineRule="auto"/>
              <w:ind w:left="142" w:firstLine="709"/>
              <w:contextualSpacing/>
              <w:rPr>
                <w:rFonts w:eastAsia="Courier New"/>
                <w:color w:val="auto"/>
                <w:sz w:val="24"/>
                <w:szCs w:val="24"/>
              </w:rPr>
            </w:pPr>
          </w:p>
        </w:tc>
        <w:tc>
          <w:tcPr>
            <w:tcW w:w="5464" w:type="dxa"/>
            <w:tcBorders>
              <w:top w:val="single" w:sz="4" w:space="0" w:color="auto"/>
              <w:left w:val="single" w:sz="4" w:space="0" w:color="auto"/>
              <w:right w:val="single" w:sz="4" w:space="0" w:color="auto"/>
            </w:tcBorders>
            <w:shd w:val="clear" w:color="auto" w:fill="auto"/>
            <w:vAlign w:val="center"/>
          </w:tcPr>
          <w:p w14:paraId="0A749AAA" w14:textId="3263B819" w:rsidR="00A57638" w:rsidRPr="00C620CF" w:rsidRDefault="00A57638" w:rsidP="00C620CF">
            <w:pPr>
              <w:pStyle w:val="a6"/>
              <w:framePr w:w="10152" w:h="6086" w:hSpace="566" w:vSpace="5" w:wrap="notBeside" w:vAnchor="text" w:hAnchor="text" w:x="579" w:y="299"/>
              <w:spacing w:line="276" w:lineRule="auto"/>
              <w:ind w:left="142" w:firstLine="709"/>
              <w:contextualSpacing/>
              <w:rPr>
                <w:rFonts w:eastAsia="Courier New"/>
                <w:color w:val="auto"/>
                <w:sz w:val="24"/>
                <w:szCs w:val="24"/>
              </w:rPr>
            </w:pPr>
          </w:p>
        </w:tc>
      </w:tr>
      <w:tr w:rsidR="00A57638" w:rsidRPr="00C620CF" w14:paraId="264CB81D" w14:textId="77777777" w:rsidTr="008130A9">
        <w:trPr>
          <w:trHeight w:hRule="exact" w:val="5024"/>
        </w:trPr>
        <w:tc>
          <w:tcPr>
            <w:tcW w:w="1258" w:type="dxa"/>
            <w:tcBorders>
              <w:top w:val="single" w:sz="4" w:space="0" w:color="auto"/>
              <w:left w:val="single" w:sz="4" w:space="0" w:color="auto"/>
            </w:tcBorders>
            <w:shd w:val="clear" w:color="auto" w:fill="auto"/>
          </w:tcPr>
          <w:p w14:paraId="520C878C" w14:textId="77777777" w:rsidR="00A57638" w:rsidRPr="00C620CF" w:rsidRDefault="00E235EB" w:rsidP="008130A9">
            <w:pPr>
              <w:pStyle w:val="a6"/>
              <w:framePr w:w="10152" w:h="6086" w:hSpace="566" w:vSpace="5" w:wrap="notBeside" w:vAnchor="text" w:hAnchor="text" w:x="579" w:y="299"/>
              <w:spacing w:line="276" w:lineRule="auto"/>
              <w:ind w:left="142" w:firstLine="0"/>
              <w:contextualSpacing/>
              <w:rPr>
                <w:rFonts w:eastAsia="Courier New"/>
                <w:color w:val="auto"/>
                <w:sz w:val="24"/>
                <w:szCs w:val="24"/>
              </w:rPr>
            </w:pPr>
            <w:r w:rsidRPr="00C620CF">
              <w:rPr>
                <w:rFonts w:eastAsia="Courier New"/>
                <w:color w:val="auto"/>
                <w:sz w:val="24"/>
                <w:szCs w:val="24"/>
              </w:rPr>
              <w:t xml:space="preserve">Д) 3—4 </w:t>
            </w:r>
            <w:proofErr w:type="gramStart"/>
            <w:r w:rsidRPr="00C620CF">
              <w:rPr>
                <w:rFonts w:eastAsia="Courier New"/>
                <w:color w:val="auto"/>
                <w:sz w:val="24"/>
                <w:szCs w:val="24"/>
              </w:rPr>
              <w:t>учебных</w:t>
            </w:r>
            <w:proofErr w:type="gramEnd"/>
            <w:r w:rsidRPr="00C620CF">
              <w:rPr>
                <w:rFonts w:eastAsia="Courier New"/>
                <w:color w:val="auto"/>
                <w:sz w:val="24"/>
                <w:szCs w:val="24"/>
              </w:rPr>
              <w:t xml:space="preserve"> часа</w:t>
            </w:r>
          </w:p>
        </w:tc>
        <w:tc>
          <w:tcPr>
            <w:tcW w:w="1325" w:type="dxa"/>
            <w:tcBorders>
              <w:top w:val="single" w:sz="4" w:space="0" w:color="auto"/>
              <w:left w:val="single" w:sz="4" w:space="0" w:color="auto"/>
            </w:tcBorders>
            <w:shd w:val="clear" w:color="auto" w:fill="auto"/>
          </w:tcPr>
          <w:p w14:paraId="45B8F2CE" w14:textId="77777777" w:rsidR="00A57638" w:rsidRPr="00C620CF" w:rsidRDefault="00E235EB" w:rsidP="008130A9">
            <w:pPr>
              <w:pStyle w:val="a6"/>
              <w:framePr w:w="10152" w:h="6086" w:hSpace="566" w:vSpace="5" w:wrap="notBeside" w:vAnchor="text" w:hAnchor="text" w:x="579" w:y="299"/>
              <w:spacing w:line="276" w:lineRule="auto"/>
              <w:ind w:left="142" w:firstLine="0"/>
              <w:contextualSpacing/>
              <w:rPr>
                <w:rFonts w:eastAsia="Courier New"/>
                <w:color w:val="auto"/>
                <w:sz w:val="24"/>
                <w:szCs w:val="24"/>
              </w:rPr>
            </w:pPr>
            <w:r w:rsidRPr="00C620CF">
              <w:rPr>
                <w:rFonts w:eastAsia="Courier New"/>
                <w:color w:val="auto"/>
                <w:sz w:val="24"/>
                <w:szCs w:val="24"/>
              </w:rPr>
              <w:t>Русская исполнительская школа</w:t>
            </w:r>
          </w:p>
        </w:tc>
        <w:tc>
          <w:tcPr>
            <w:tcW w:w="2105" w:type="dxa"/>
            <w:tcBorders>
              <w:top w:val="single" w:sz="4" w:space="0" w:color="auto"/>
              <w:left w:val="single" w:sz="4" w:space="0" w:color="auto"/>
            </w:tcBorders>
            <w:shd w:val="clear" w:color="auto" w:fill="auto"/>
            <w:vAlign w:val="center"/>
          </w:tcPr>
          <w:p w14:paraId="6347A6B8" w14:textId="6EC7ED53" w:rsidR="00A57638" w:rsidRPr="00C620CF" w:rsidRDefault="00E235EB" w:rsidP="00C620CF">
            <w:pPr>
              <w:pStyle w:val="a6"/>
              <w:framePr w:w="10152" w:h="6086" w:hSpace="566" w:vSpace="5" w:wrap="notBeside" w:vAnchor="text" w:hAnchor="text" w:x="579" w:y="299"/>
              <w:spacing w:line="276" w:lineRule="auto"/>
              <w:ind w:left="142" w:firstLine="709"/>
              <w:contextualSpacing/>
              <w:rPr>
                <w:rFonts w:eastAsia="Courier New"/>
                <w:color w:val="auto"/>
                <w:sz w:val="24"/>
                <w:szCs w:val="24"/>
              </w:rPr>
            </w:pPr>
            <w:r w:rsidRPr="00C620CF">
              <w:rPr>
                <w:rFonts w:eastAsia="Courier New"/>
                <w:color w:val="auto"/>
                <w:sz w:val="24"/>
                <w:szCs w:val="24"/>
              </w:rPr>
              <w:t>Творчество выдающихся отечественных исполнителей (С. Рихтер, Л. Ко</w:t>
            </w:r>
            <w:r w:rsidR="008130A9">
              <w:rPr>
                <w:rFonts w:eastAsia="Courier New"/>
                <w:color w:val="auto"/>
                <w:sz w:val="24"/>
                <w:szCs w:val="24"/>
              </w:rPr>
              <w:t>ган, М. Ростропович, Е. Мравин</w:t>
            </w:r>
            <w:r w:rsidRPr="00C620CF">
              <w:rPr>
                <w:rFonts w:eastAsia="Courier New"/>
                <w:color w:val="auto"/>
                <w:sz w:val="24"/>
                <w:szCs w:val="24"/>
              </w:rPr>
              <w:t>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14:paraId="4ED3D189" w14:textId="77777777" w:rsidR="00A57638" w:rsidRPr="00C620CF" w:rsidRDefault="00E235EB" w:rsidP="00C620CF">
            <w:pPr>
              <w:pStyle w:val="a6"/>
              <w:framePr w:w="10152" w:h="6086" w:hSpace="566" w:vSpace="5" w:wrap="notBeside" w:vAnchor="text" w:hAnchor="text" w:x="579" w:y="299"/>
              <w:spacing w:line="276" w:lineRule="auto"/>
              <w:ind w:left="142" w:firstLine="709"/>
              <w:contextualSpacing/>
              <w:rPr>
                <w:rFonts w:eastAsia="Courier New"/>
                <w:color w:val="auto"/>
                <w:sz w:val="24"/>
                <w:szCs w:val="24"/>
              </w:rPr>
            </w:pPr>
            <w:r w:rsidRPr="00C620CF">
              <w:rPr>
                <w:rFonts w:eastAsia="Courier New"/>
                <w:color w:val="auto"/>
                <w:sz w:val="24"/>
                <w:szCs w:val="24"/>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14:paraId="2F1A55CE" w14:textId="77777777" w:rsidR="00A57638" w:rsidRPr="00C620CF" w:rsidRDefault="00E235EB" w:rsidP="00C620CF">
            <w:pPr>
              <w:pStyle w:val="a6"/>
              <w:framePr w:w="10152" w:h="6086" w:hSpace="566" w:vSpace="5" w:wrap="notBeside" w:vAnchor="text" w:hAnchor="text" w:x="579" w:y="299"/>
              <w:spacing w:line="276" w:lineRule="auto"/>
              <w:ind w:left="142" w:firstLine="709"/>
              <w:contextualSpacing/>
              <w:rPr>
                <w:rFonts w:eastAsia="Courier New"/>
                <w:color w:val="auto"/>
                <w:sz w:val="24"/>
                <w:szCs w:val="24"/>
              </w:rPr>
            </w:pPr>
            <w:r w:rsidRPr="00C620CF">
              <w:rPr>
                <w:rFonts w:eastAsia="Courier New"/>
                <w:color w:val="auto"/>
                <w:sz w:val="24"/>
                <w:szCs w:val="24"/>
              </w:rPr>
              <w:t>Дискуссия на тему «Исполнитель — соавтор композитора».</w:t>
            </w:r>
          </w:p>
          <w:p w14:paraId="205A7BEE" w14:textId="77777777" w:rsidR="00A57638" w:rsidRPr="00C620CF" w:rsidRDefault="00E235EB" w:rsidP="00C620CF">
            <w:pPr>
              <w:pStyle w:val="a6"/>
              <w:framePr w:w="10152" w:h="6086" w:hSpace="566" w:vSpace="5" w:wrap="notBeside" w:vAnchor="text" w:hAnchor="text" w:x="579" w:y="299"/>
              <w:spacing w:line="276" w:lineRule="auto"/>
              <w:ind w:left="142" w:firstLine="709"/>
              <w:contextualSpacing/>
              <w:jc w:val="both"/>
              <w:rPr>
                <w:rFonts w:eastAsia="Courier New"/>
                <w:i/>
                <w:color w:val="auto"/>
                <w:sz w:val="24"/>
                <w:szCs w:val="24"/>
              </w:rPr>
            </w:pPr>
            <w:r w:rsidRPr="00C620CF">
              <w:rPr>
                <w:rFonts w:eastAsia="Courier New"/>
                <w:i/>
                <w:color w:val="auto"/>
                <w:sz w:val="24"/>
                <w:szCs w:val="24"/>
              </w:rPr>
              <w:t>На выбор или факультативно</w:t>
            </w:r>
          </w:p>
          <w:p w14:paraId="4A5126DD" w14:textId="77777777" w:rsidR="00A57638" w:rsidRPr="00C620CF" w:rsidRDefault="00E235EB" w:rsidP="00C620CF">
            <w:pPr>
              <w:pStyle w:val="a6"/>
              <w:framePr w:w="10152" w:h="6086" w:hSpace="566" w:vSpace="5" w:wrap="notBeside" w:vAnchor="text" w:hAnchor="text" w:x="579" w:y="299"/>
              <w:spacing w:line="276" w:lineRule="auto"/>
              <w:ind w:left="142" w:firstLine="709"/>
              <w:contextualSpacing/>
              <w:rPr>
                <w:rFonts w:eastAsia="Courier New"/>
                <w:color w:val="auto"/>
                <w:sz w:val="24"/>
                <w:szCs w:val="24"/>
              </w:rPr>
            </w:pPr>
            <w:r w:rsidRPr="00C620CF">
              <w:rPr>
                <w:rFonts w:eastAsia="Courier New"/>
                <w:color w:val="auto"/>
                <w:sz w:val="24"/>
                <w:szCs w:val="24"/>
              </w:rPr>
              <w:t>Исследовательские проекты, посвящённые биографиям известных отечественных исполнителей классической музыки</w:t>
            </w:r>
          </w:p>
        </w:tc>
      </w:tr>
      <w:tr w:rsidR="00A57638" w:rsidRPr="00C620CF" w14:paraId="3F0D4E40" w14:textId="77777777" w:rsidTr="008130A9">
        <w:trPr>
          <w:trHeight w:hRule="exact" w:val="4952"/>
        </w:trPr>
        <w:tc>
          <w:tcPr>
            <w:tcW w:w="1258" w:type="dxa"/>
            <w:tcBorders>
              <w:top w:val="single" w:sz="4" w:space="0" w:color="auto"/>
              <w:left w:val="single" w:sz="4" w:space="0" w:color="auto"/>
              <w:bottom w:val="single" w:sz="4" w:space="0" w:color="auto"/>
            </w:tcBorders>
            <w:shd w:val="clear" w:color="auto" w:fill="auto"/>
          </w:tcPr>
          <w:p w14:paraId="6840037B" w14:textId="77777777" w:rsidR="00A57638" w:rsidRPr="00C620CF" w:rsidRDefault="00E235EB" w:rsidP="008130A9">
            <w:pPr>
              <w:pStyle w:val="a6"/>
              <w:framePr w:w="10152" w:h="6086" w:hSpace="566" w:vSpace="5" w:wrap="notBeside" w:vAnchor="text" w:hAnchor="text" w:x="579" w:y="299"/>
              <w:spacing w:line="276" w:lineRule="auto"/>
              <w:ind w:left="142" w:firstLine="0"/>
              <w:contextualSpacing/>
              <w:rPr>
                <w:rFonts w:eastAsia="Courier New"/>
                <w:color w:val="auto"/>
                <w:sz w:val="24"/>
                <w:szCs w:val="24"/>
              </w:rPr>
            </w:pPr>
            <w:r w:rsidRPr="00C620CF">
              <w:rPr>
                <w:rFonts w:eastAsia="Courier New"/>
                <w:color w:val="auto"/>
                <w:sz w:val="24"/>
                <w:szCs w:val="24"/>
              </w:rPr>
              <w:t xml:space="preserve">Е) 3—4 </w:t>
            </w:r>
            <w:proofErr w:type="gramStart"/>
            <w:r w:rsidRPr="00C620CF">
              <w:rPr>
                <w:rFonts w:eastAsia="Courier New"/>
                <w:color w:val="auto"/>
                <w:sz w:val="24"/>
                <w:szCs w:val="24"/>
              </w:rPr>
              <w:t>учебных</w:t>
            </w:r>
            <w:proofErr w:type="gramEnd"/>
            <w:r w:rsidRPr="00C620CF">
              <w:rPr>
                <w:rFonts w:eastAsia="Courier New"/>
                <w:color w:val="auto"/>
                <w:sz w:val="24"/>
                <w:szCs w:val="24"/>
              </w:rPr>
              <w:t xml:space="preserve"> часа</w:t>
            </w:r>
          </w:p>
        </w:tc>
        <w:tc>
          <w:tcPr>
            <w:tcW w:w="1325" w:type="dxa"/>
            <w:tcBorders>
              <w:top w:val="single" w:sz="4" w:space="0" w:color="auto"/>
              <w:left w:val="single" w:sz="4" w:space="0" w:color="auto"/>
              <w:bottom w:val="single" w:sz="4" w:space="0" w:color="auto"/>
            </w:tcBorders>
            <w:shd w:val="clear" w:color="auto" w:fill="auto"/>
          </w:tcPr>
          <w:p w14:paraId="7AD26271" w14:textId="77777777" w:rsidR="00A57638" w:rsidRPr="00C620CF" w:rsidRDefault="00E235EB" w:rsidP="008130A9">
            <w:pPr>
              <w:pStyle w:val="a6"/>
              <w:framePr w:w="10152" w:h="6086" w:hSpace="566" w:vSpace="5" w:wrap="notBeside" w:vAnchor="text" w:hAnchor="text" w:x="579" w:y="299"/>
              <w:spacing w:line="276" w:lineRule="auto"/>
              <w:ind w:left="142" w:firstLine="0"/>
              <w:contextualSpacing/>
              <w:rPr>
                <w:rFonts w:eastAsia="Courier New"/>
                <w:color w:val="auto"/>
                <w:sz w:val="24"/>
                <w:szCs w:val="24"/>
              </w:rPr>
            </w:pPr>
            <w:r w:rsidRPr="00C620CF">
              <w:rPr>
                <w:rFonts w:eastAsia="Courier New"/>
                <w:color w:val="auto"/>
                <w:sz w:val="24"/>
                <w:szCs w:val="24"/>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14:paraId="35D7D452" w14:textId="77777777" w:rsidR="00A57638" w:rsidRDefault="00E235EB" w:rsidP="008130A9">
            <w:pPr>
              <w:pStyle w:val="a6"/>
              <w:framePr w:w="10152" w:h="6086" w:hSpace="566" w:vSpace="5" w:wrap="notBeside" w:vAnchor="text" w:hAnchor="text" w:x="579" w:y="299"/>
              <w:spacing w:line="276" w:lineRule="auto"/>
              <w:ind w:left="142" w:firstLine="0"/>
              <w:contextualSpacing/>
              <w:rPr>
                <w:rFonts w:eastAsia="Courier New"/>
                <w:color w:val="auto"/>
              </w:rPr>
            </w:pPr>
            <w:r w:rsidRPr="00C620CF">
              <w:rPr>
                <w:rFonts w:eastAsia="Courier New"/>
                <w:color w:val="auto"/>
                <w:sz w:val="24"/>
                <w:szCs w:val="24"/>
              </w:rPr>
              <w:t xml:space="preserve">Идея светомузыки. Мистерии А. Н. Скрябина. Терменвокс, синтезатор Е. Мурзина, электронная </w:t>
            </w:r>
            <w:r w:rsidRPr="008130A9">
              <w:rPr>
                <w:rFonts w:eastAsia="Courier New"/>
                <w:color w:val="auto"/>
                <w:sz w:val="24"/>
                <w:szCs w:val="24"/>
              </w:rPr>
              <w:t>музыка (</w:t>
            </w:r>
            <w:proofErr w:type="gramStart"/>
            <w:r w:rsidRPr="008130A9">
              <w:rPr>
                <w:rFonts w:eastAsia="Courier New"/>
                <w:color w:val="auto"/>
                <w:sz w:val="24"/>
                <w:szCs w:val="24"/>
              </w:rPr>
              <w:t>на</w:t>
            </w:r>
            <w:proofErr w:type="gramEnd"/>
            <w:r w:rsidRPr="008130A9">
              <w:rPr>
                <w:rFonts w:eastAsia="Courier New"/>
                <w:color w:val="auto"/>
                <w:sz w:val="24"/>
                <w:szCs w:val="24"/>
              </w:rPr>
              <w:t xml:space="preserve"> </w:t>
            </w:r>
            <w:proofErr w:type="gramStart"/>
            <w:r w:rsidRPr="008130A9">
              <w:rPr>
                <w:rFonts w:eastAsia="Courier New"/>
                <w:color w:val="auto"/>
                <w:sz w:val="24"/>
                <w:szCs w:val="24"/>
              </w:rPr>
              <w:t>при</w:t>
            </w:r>
            <w:proofErr w:type="gramEnd"/>
            <w:r w:rsidR="008130A9" w:rsidRPr="008130A9">
              <w:rPr>
                <w:rFonts w:eastAsia="Courier New"/>
                <w:color w:val="auto"/>
                <w:sz w:val="24"/>
                <w:szCs w:val="24"/>
              </w:rPr>
              <w:t xml:space="preserve"> мере творчества А. Г. Шнитке, Э. Н. Артемьева и др.)</w:t>
            </w:r>
          </w:p>
          <w:p w14:paraId="33F91353" w14:textId="77777777" w:rsidR="008130A9" w:rsidRDefault="008130A9" w:rsidP="008130A9">
            <w:pPr>
              <w:pStyle w:val="a6"/>
              <w:framePr w:w="10152" w:h="6086" w:hSpace="566" w:vSpace="5" w:wrap="notBeside" w:vAnchor="text" w:hAnchor="text" w:x="579" w:y="299"/>
              <w:spacing w:line="276" w:lineRule="auto"/>
              <w:ind w:left="142" w:firstLine="0"/>
              <w:contextualSpacing/>
              <w:rPr>
                <w:rFonts w:eastAsia="Courier New"/>
                <w:color w:val="auto"/>
              </w:rPr>
            </w:pPr>
          </w:p>
          <w:p w14:paraId="75672034" w14:textId="77777777" w:rsidR="008130A9" w:rsidRDefault="008130A9" w:rsidP="008130A9">
            <w:pPr>
              <w:pStyle w:val="a6"/>
              <w:framePr w:w="10152" w:h="6086" w:hSpace="566" w:vSpace="5" w:wrap="notBeside" w:vAnchor="text" w:hAnchor="text" w:x="579" w:y="299"/>
              <w:spacing w:line="276" w:lineRule="auto"/>
              <w:ind w:left="142" w:firstLine="0"/>
              <w:contextualSpacing/>
              <w:rPr>
                <w:rFonts w:eastAsia="Courier New"/>
                <w:color w:val="auto"/>
              </w:rPr>
            </w:pPr>
          </w:p>
          <w:p w14:paraId="104B6EEB" w14:textId="77777777" w:rsidR="008130A9" w:rsidRDefault="008130A9" w:rsidP="008130A9">
            <w:pPr>
              <w:pStyle w:val="a6"/>
              <w:framePr w:w="10152" w:h="6086" w:hSpace="566" w:vSpace="5" w:wrap="notBeside" w:vAnchor="text" w:hAnchor="text" w:x="579" w:y="299"/>
              <w:spacing w:line="276" w:lineRule="auto"/>
              <w:ind w:left="142" w:firstLine="0"/>
              <w:contextualSpacing/>
              <w:rPr>
                <w:rFonts w:eastAsia="Courier New"/>
                <w:color w:val="auto"/>
              </w:rPr>
            </w:pPr>
          </w:p>
          <w:p w14:paraId="7417844E" w14:textId="7B87CC4A" w:rsidR="008130A9" w:rsidRPr="00C620CF" w:rsidRDefault="008130A9" w:rsidP="008130A9">
            <w:pPr>
              <w:pStyle w:val="a6"/>
              <w:framePr w:w="10152" w:h="6086" w:hSpace="566" w:vSpace="5" w:wrap="notBeside" w:vAnchor="text" w:hAnchor="text" w:x="579" w:y="299"/>
              <w:spacing w:line="276" w:lineRule="auto"/>
              <w:ind w:left="142" w:firstLine="0"/>
              <w:contextualSpacing/>
              <w:rPr>
                <w:rFonts w:eastAsia="Courier New"/>
                <w:color w:val="auto"/>
                <w:sz w:val="24"/>
                <w:szCs w:val="24"/>
              </w:rPr>
            </w:pP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14:paraId="453B9CE5" w14:textId="77777777" w:rsidR="00A57638" w:rsidRPr="00C620CF" w:rsidRDefault="00E235EB" w:rsidP="00C620CF">
            <w:pPr>
              <w:pStyle w:val="a6"/>
              <w:framePr w:w="10152" w:h="6086" w:hSpace="566" w:vSpace="5" w:wrap="notBeside" w:vAnchor="text" w:hAnchor="text" w:x="579" w:y="299"/>
              <w:spacing w:line="276" w:lineRule="auto"/>
              <w:ind w:left="142" w:firstLine="709"/>
              <w:contextualSpacing/>
              <w:rPr>
                <w:rFonts w:eastAsia="Courier New"/>
                <w:color w:val="auto"/>
                <w:sz w:val="24"/>
                <w:szCs w:val="24"/>
              </w:rPr>
            </w:pPr>
            <w:r w:rsidRPr="00C620CF">
              <w:rPr>
                <w:rFonts w:eastAsia="Courier New"/>
                <w:color w:val="auto"/>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06E88D54" w14:textId="77777777" w:rsidR="00A57638" w:rsidRDefault="00E235EB" w:rsidP="00C620CF">
            <w:pPr>
              <w:pStyle w:val="a6"/>
              <w:framePr w:w="10152" w:h="6086" w:hSpace="566" w:vSpace="5" w:wrap="notBeside" w:vAnchor="text" w:hAnchor="text" w:x="579" w:y="299"/>
              <w:spacing w:line="276" w:lineRule="auto"/>
              <w:ind w:left="142" w:firstLine="709"/>
              <w:contextualSpacing/>
              <w:rPr>
                <w:rFonts w:eastAsia="Courier New"/>
                <w:color w:val="auto"/>
                <w:sz w:val="24"/>
                <w:szCs w:val="24"/>
              </w:rPr>
            </w:pPr>
            <w:r w:rsidRPr="00C620CF">
              <w:rPr>
                <w:rFonts w:eastAsia="Courier New"/>
                <w:color w:val="auto"/>
                <w:sz w:val="24"/>
                <w:szCs w:val="24"/>
              </w:rPr>
              <w:t>Слушание образцов электронной музыки. Дискуссия о значении технических сре</w:t>
            </w:r>
            <w:proofErr w:type="gramStart"/>
            <w:r w:rsidRPr="00C620CF">
              <w:rPr>
                <w:rFonts w:eastAsia="Courier New"/>
                <w:color w:val="auto"/>
                <w:sz w:val="24"/>
                <w:szCs w:val="24"/>
              </w:rPr>
              <w:t>дств в с</w:t>
            </w:r>
            <w:proofErr w:type="gramEnd"/>
            <w:r w:rsidRPr="00C620CF">
              <w:rPr>
                <w:rFonts w:eastAsia="Courier New"/>
                <w:color w:val="auto"/>
                <w:sz w:val="24"/>
                <w:szCs w:val="24"/>
              </w:rPr>
              <w:t>оздании современной музыки.</w:t>
            </w:r>
          </w:p>
          <w:p w14:paraId="4E4BD174" w14:textId="77777777" w:rsidR="008130A9" w:rsidRPr="008130A9" w:rsidRDefault="008130A9" w:rsidP="008130A9">
            <w:pPr>
              <w:pStyle w:val="a6"/>
              <w:framePr w:w="10152" w:h="6086" w:hSpace="566" w:vSpace="5" w:wrap="notBeside" w:vAnchor="text" w:hAnchor="text" w:x="579" w:y="299"/>
              <w:spacing w:line="259" w:lineRule="auto"/>
              <w:ind w:left="142" w:firstLine="20"/>
              <w:rPr>
                <w:rFonts w:eastAsia="Courier New"/>
                <w:i/>
                <w:color w:val="auto"/>
                <w:sz w:val="24"/>
                <w:szCs w:val="24"/>
              </w:rPr>
            </w:pPr>
            <w:r w:rsidRPr="008130A9">
              <w:rPr>
                <w:rFonts w:eastAsia="Courier New"/>
                <w:i/>
                <w:color w:val="auto"/>
                <w:sz w:val="24"/>
                <w:szCs w:val="24"/>
              </w:rPr>
              <w:t>На выбор или факультативно</w:t>
            </w:r>
          </w:p>
          <w:p w14:paraId="4DAF2635" w14:textId="77777777" w:rsidR="008130A9" w:rsidRPr="008130A9" w:rsidRDefault="008130A9" w:rsidP="008130A9">
            <w:pPr>
              <w:pStyle w:val="a6"/>
              <w:framePr w:w="10152" w:h="6086" w:hSpace="566" w:vSpace="5" w:wrap="notBeside" w:vAnchor="text" w:hAnchor="text" w:x="579" w:y="299"/>
              <w:spacing w:line="259" w:lineRule="auto"/>
              <w:ind w:left="142" w:firstLine="20"/>
              <w:rPr>
                <w:rFonts w:eastAsia="Courier New"/>
                <w:color w:val="auto"/>
                <w:sz w:val="24"/>
                <w:szCs w:val="24"/>
              </w:rPr>
            </w:pPr>
            <w:r w:rsidRPr="008130A9">
              <w:rPr>
                <w:rFonts w:eastAsia="Courier New"/>
                <w:color w:val="auto"/>
                <w:sz w:val="24"/>
                <w:szCs w:val="24"/>
              </w:rPr>
              <w:t>Исследовательские проекты, посвящённые развитию музыкальной электроники в России.</w:t>
            </w:r>
          </w:p>
          <w:p w14:paraId="52CE4577" w14:textId="53599BA4" w:rsidR="008130A9" w:rsidRPr="008130A9" w:rsidRDefault="008130A9" w:rsidP="008130A9">
            <w:pPr>
              <w:pStyle w:val="a6"/>
              <w:framePr w:w="10152" w:h="6086" w:hSpace="566" w:vSpace="5" w:wrap="notBeside" w:vAnchor="text" w:hAnchor="text" w:x="579" w:y="299"/>
              <w:spacing w:line="276" w:lineRule="auto"/>
              <w:ind w:left="142" w:firstLine="709"/>
              <w:contextualSpacing/>
              <w:rPr>
                <w:rFonts w:eastAsia="Courier New"/>
                <w:color w:val="auto"/>
                <w:sz w:val="24"/>
                <w:szCs w:val="24"/>
              </w:rPr>
            </w:pPr>
            <w:r w:rsidRPr="008130A9">
              <w:rPr>
                <w:rFonts w:eastAsia="Courier New"/>
                <w:color w:val="auto"/>
                <w:sz w:val="24"/>
                <w:szCs w:val="24"/>
              </w:rPr>
              <w:t>Импровизация, сочинение музыки с помощью цифро</w:t>
            </w:r>
            <w:r w:rsidRPr="008130A9">
              <w:rPr>
                <w:rFonts w:eastAsia="Courier New"/>
                <w:color w:val="auto"/>
                <w:sz w:val="24"/>
                <w:szCs w:val="24"/>
              </w:rPr>
              <w:softHyphen/>
              <w:t>вых устройств, программных продуктов и электрон</w:t>
            </w:r>
            <w:r w:rsidRPr="008130A9">
              <w:rPr>
                <w:rFonts w:eastAsia="Courier New"/>
                <w:color w:val="auto"/>
                <w:sz w:val="24"/>
                <w:szCs w:val="24"/>
              </w:rPr>
              <w:softHyphen/>
              <w:t>ных гаджетов</w:t>
            </w:r>
          </w:p>
          <w:p w14:paraId="38EAE2CC" w14:textId="77777777" w:rsidR="008130A9" w:rsidRPr="008130A9" w:rsidRDefault="008130A9" w:rsidP="00C620CF">
            <w:pPr>
              <w:pStyle w:val="a6"/>
              <w:framePr w:w="10152" w:h="6086" w:hSpace="566" w:vSpace="5" w:wrap="notBeside" w:vAnchor="text" w:hAnchor="text" w:x="579" w:y="299"/>
              <w:spacing w:line="276" w:lineRule="auto"/>
              <w:ind w:left="142" w:firstLine="709"/>
              <w:contextualSpacing/>
              <w:rPr>
                <w:rFonts w:eastAsia="Courier New"/>
                <w:color w:val="auto"/>
                <w:sz w:val="24"/>
                <w:szCs w:val="24"/>
              </w:rPr>
            </w:pPr>
          </w:p>
          <w:p w14:paraId="260B7325" w14:textId="77777777" w:rsidR="008130A9" w:rsidRDefault="008130A9" w:rsidP="00C620CF">
            <w:pPr>
              <w:pStyle w:val="a6"/>
              <w:framePr w:w="10152" w:h="6086" w:hSpace="566" w:vSpace="5" w:wrap="notBeside" w:vAnchor="text" w:hAnchor="text" w:x="579" w:y="299"/>
              <w:spacing w:line="276" w:lineRule="auto"/>
              <w:ind w:left="142" w:firstLine="709"/>
              <w:contextualSpacing/>
              <w:rPr>
                <w:rFonts w:eastAsia="Courier New"/>
                <w:color w:val="auto"/>
                <w:sz w:val="24"/>
                <w:szCs w:val="24"/>
              </w:rPr>
            </w:pPr>
          </w:p>
          <w:p w14:paraId="204D0D6A" w14:textId="77777777" w:rsidR="008130A9" w:rsidRDefault="008130A9" w:rsidP="00C620CF">
            <w:pPr>
              <w:pStyle w:val="a6"/>
              <w:framePr w:w="10152" w:h="6086" w:hSpace="566" w:vSpace="5" w:wrap="notBeside" w:vAnchor="text" w:hAnchor="text" w:x="579" w:y="299"/>
              <w:spacing w:line="276" w:lineRule="auto"/>
              <w:ind w:left="142" w:firstLine="709"/>
              <w:contextualSpacing/>
              <w:rPr>
                <w:rFonts w:eastAsia="Courier New"/>
                <w:color w:val="auto"/>
                <w:sz w:val="24"/>
                <w:szCs w:val="24"/>
              </w:rPr>
            </w:pPr>
          </w:p>
          <w:p w14:paraId="47084D1C" w14:textId="77777777" w:rsidR="008130A9" w:rsidRDefault="008130A9" w:rsidP="00C620CF">
            <w:pPr>
              <w:pStyle w:val="a6"/>
              <w:framePr w:w="10152" w:h="6086" w:hSpace="566" w:vSpace="5" w:wrap="notBeside" w:vAnchor="text" w:hAnchor="text" w:x="579" w:y="299"/>
              <w:spacing w:line="276" w:lineRule="auto"/>
              <w:ind w:left="142" w:firstLine="709"/>
              <w:contextualSpacing/>
              <w:rPr>
                <w:rFonts w:eastAsia="Courier New"/>
                <w:color w:val="auto"/>
                <w:sz w:val="24"/>
                <w:szCs w:val="24"/>
              </w:rPr>
            </w:pPr>
          </w:p>
          <w:p w14:paraId="24830E74" w14:textId="77777777" w:rsidR="008130A9" w:rsidRDefault="008130A9" w:rsidP="00C620CF">
            <w:pPr>
              <w:pStyle w:val="a6"/>
              <w:framePr w:w="10152" w:h="6086" w:hSpace="566" w:vSpace="5" w:wrap="notBeside" w:vAnchor="text" w:hAnchor="text" w:x="579" w:y="299"/>
              <w:spacing w:line="276" w:lineRule="auto"/>
              <w:ind w:left="142" w:firstLine="709"/>
              <w:contextualSpacing/>
              <w:rPr>
                <w:rFonts w:eastAsia="Courier New"/>
                <w:color w:val="auto"/>
                <w:sz w:val="24"/>
                <w:szCs w:val="24"/>
              </w:rPr>
            </w:pPr>
          </w:p>
          <w:p w14:paraId="228292E1" w14:textId="77777777" w:rsidR="008130A9" w:rsidRDefault="008130A9" w:rsidP="00C620CF">
            <w:pPr>
              <w:pStyle w:val="a6"/>
              <w:framePr w:w="10152" w:h="6086" w:hSpace="566" w:vSpace="5" w:wrap="notBeside" w:vAnchor="text" w:hAnchor="text" w:x="579" w:y="299"/>
              <w:spacing w:line="276" w:lineRule="auto"/>
              <w:ind w:left="142" w:firstLine="709"/>
              <w:contextualSpacing/>
              <w:rPr>
                <w:rFonts w:eastAsia="Courier New"/>
                <w:color w:val="auto"/>
                <w:sz w:val="24"/>
                <w:szCs w:val="24"/>
              </w:rPr>
            </w:pPr>
          </w:p>
          <w:p w14:paraId="1AFEE113" w14:textId="77777777" w:rsidR="008130A9" w:rsidRPr="00C620CF" w:rsidRDefault="008130A9" w:rsidP="00C620CF">
            <w:pPr>
              <w:pStyle w:val="a6"/>
              <w:framePr w:w="10152" w:h="6086" w:hSpace="566" w:vSpace="5" w:wrap="notBeside" w:vAnchor="text" w:hAnchor="text" w:x="579" w:y="299"/>
              <w:spacing w:line="276" w:lineRule="auto"/>
              <w:ind w:left="142" w:firstLine="709"/>
              <w:contextualSpacing/>
              <w:rPr>
                <w:rFonts w:eastAsia="Courier New"/>
                <w:color w:val="auto"/>
                <w:sz w:val="24"/>
                <w:szCs w:val="24"/>
              </w:rPr>
            </w:pPr>
          </w:p>
        </w:tc>
      </w:tr>
    </w:tbl>
    <w:p w14:paraId="4AAFA9ED" w14:textId="77777777" w:rsidR="00A57638" w:rsidRPr="00C620CF" w:rsidRDefault="00E235EB" w:rsidP="00C620CF">
      <w:pPr>
        <w:spacing w:line="276" w:lineRule="auto"/>
        <w:ind w:firstLine="709"/>
        <w:contextualSpacing/>
        <w:rPr>
          <w:rFonts w:ascii="Times New Roman" w:hAnsi="Times New Roman" w:cs="Times New Roman"/>
          <w:color w:val="auto"/>
        </w:rPr>
      </w:pPr>
      <w:r w:rsidRPr="00C620CF">
        <w:rPr>
          <w:rFonts w:ascii="Times New Roman" w:hAnsi="Times New Roman" w:cs="Times New Roman"/>
          <w:color w:val="auto"/>
        </w:rPr>
        <w:br w:type="page"/>
      </w:r>
    </w:p>
    <w:p w14:paraId="5016CFD3" w14:textId="77777777" w:rsidR="00EC7AE6" w:rsidRPr="00C620CF" w:rsidRDefault="00EC7AE6" w:rsidP="00C620CF">
      <w:pPr>
        <w:pStyle w:val="af5"/>
        <w:spacing w:line="276" w:lineRule="auto"/>
        <w:ind w:firstLine="709"/>
        <w:contextualSpacing/>
        <w:rPr>
          <w:rFonts w:ascii="Times New Roman" w:hAnsi="Times New Roman" w:cs="Times New Roman"/>
          <w:sz w:val="24"/>
          <w:szCs w:val="24"/>
        </w:rPr>
      </w:pPr>
    </w:p>
    <w:tbl>
      <w:tblPr>
        <w:tblpPr w:leftFromText="180" w:rightFromText="180" w:vertAnchor="text" w:horzAnchor="margin" w:tblpXSpec="center" w:tblpY="573"/>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8130A9" w14:paraId="08799A8E" w14:textId="77777777" w:rsidTr="008130A9">
        <w:trPr>
          <w:trHeight w:hRule="exact" w:val="619"/>
          <w:tblHeader/>
        </w:trPr>
        <w:tc>
          <w:tcPr>
            <w:tcW w:w="1272" w:type="dxa"/>
            <w:tcBorders>
              <w:top w:val="single" w:sz="4" w:space="0" w:color="auto"/>
              <w:left w:val="single" w:sz="4" w:space="0" w:color="auto"/>
            </w:tcBorders>
            <w:shd w:val="clear" w:color="auto" w:fill="auto"/>
          </w:tcPr>
          <w:p w14:paraId="66E72E88" w14:textId="77777777" w:rsidR="008130A9" w:rsidRPr="00C01CEE" w:rsidRDefault="008130A9" w:rsidP="008130A9">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4DF114FC" w14:textId="77777777" w:rsidR="008130A9" w:rsidRPr="00C01CEE" w:rsidRDefault="008130A9" w:rsidP="008130A9">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34BEF1DF" w14:textId="77777777" w:rsidR="008130A9" w:rsidRPr="00C01CEE" w:rsidRDefault="008130A9" w:rsidP="008130A9">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1C51C830" w14:textId="77777777" w:rsidR="008130A9" w:rsidRPr="00C01CEE" w:rsidRDefault="008130A9" w:rsidP="008130A9">
            <w:pPr>
              <w:pStyle w:val="a6"/>
              <w:spacing w:line="259" w:lineRule="auto"/>
              <w:ind w:firstLine="20"/>
              <w:jc w:val="center"/>
              <w:rPr>
                <w:rFonts w:eastAsia="Courier New"/>
                <w:b/>
                <w:color w:val="auto"/>
              </w:rPr>
            </w:pPr>
            <w:r w:rsidRPr="00C01CEE">
              <w:rPr>
                <w:rFonts w:eastAsia="Courier New"/>
                <w:b/>
                <w:color w:val="auto"/>
              </w:rPr>
              <w:t xml:space="preserve">Виды деятельности </w:t>
            </w:r>
            <w:proofErr w:type="gramStart"/>
            <w:r w:rsidRPr="00C01CEE">
              <w:rPr>
                <w:rFonts w:eastAsia="Courier New"/>
                <w:b/>
                <w:color w:val="auto"/>
              </w:rPr>
              <w:t>обучающихся</w:t>
            </w:r>
            <w:proofErr w:type="gramEnd"/>
          </w:p>
        </w:tc>
      </w:tr>
      <w:tr w:rsidR="008130A9" w14:paraId="231ED2B0" w14:textId="77777777" w:rsidTr="008130A9">
        <w:trPr>
          <w:trHeight w:hRule="exact" w:val="7041"/>
        </w:trPr>
        <w:tc>
          <w:tcPr>
            <w:tcW w:w="1272" w:type="dxa"/>
            <w:tcBorders>
              <w:top w:val="single" w:sz="4" w:space="0" w:color="auto"/>
              <w:left w:val="single" w:sz="4" w:space="0" w:color="auto"/>
              <w:bottom w:val="single" w:sz="4" w:space="0" w:color="auto"/>
            </w:tcBorders>
            <w:shd w:val="clear" w:color="auto" w:fill="auto"/>
          </w:tcPr>
          <w:p w14:paraId="3C2AE725" w14:textId="77777777" w:rsidR="008130A9" w:rsidRPr="008130A9" w:rsidRDefault="008130A9" w:rsidP="008130A9">
            <w:pPr>
              <w:pStyle w:val="a6"/>
              <w:spacing w:line="259" w:lineRule="auto"/>
              <w:ind w:left="142" w:firstLine="20"/>
              <w:rPr>
                <w:rFonts w:eastAsia="Courier New"/>
                <w:color w:val="auto"/>
                <w:sz w:val="24"/>
                <w:szCs w:val="24"/>
              </w:rPr>
            </w:pPr>
            <w:r w:rsidRPr="008130A9">
              <w:rPr>
                <w:rFonts w:eastAsia="Courier New"/>
                <w:color w:val="auto"/>
                <w:sz w:val="24"/>
                <w:szCs w:val="24"/>
              </w:rPr>
              <w:t xml:space="preserve">А) 3—4 </w:t>
            </w:r>
            <w:proofErr w:type="gramStart"/>
            <w:r w:rsidRPr="008130A9">
              <w:rPr>
                <w:rFonts w:eastAsia="Courier New"/>
                <w:color w:val="auto"/>
                <w:sz w:val="24"/>
                <w:szCs w:val="24"/>
              </w:rPr>
              <w:t>учебных</w:t>
            </w:r>
            <w:proofErr w:type="gramEnd"/>
            <w:r w:rsidRPr="008130A9">
              <w:rPr>
                <w:rFonts w:eastAsia="Courier New"/>
                <w:color w:val="auto"/>
                <w:sz w:val="24"/>
                <w:szCs w:val="24"/>
              </w:rPr>
              <w:t xml:space="preserve"> часа</w:t>
            </w:r>
          </w:p>
        </w:tc>
        <w:tc>
          <w:tcPr>
            <w:tcW w:w="1325" w:type="dxa"/>
            <w:tcBorders>
              <w:top w:val="single" w:sz="4" w:space="0" w:color="auto"/>
              <w:left w:val="single" w:sz="4" w:space="0" w:color="auto"/>
              <w:bottom w:val="single" w:sz="4" w:space="0" w:color="auto"/>
            </w:tcBorders>
            <w:shd w:val="clear" w:color="auto" w:fill="auto"/>
          </w:tcPr>
          <w:p w14:paraId="54F23AB3" w14:textId="77777777" w:rsidR="008130A9" w:rsidRPr="008130A9" w:rsidRDefault="008130A9" w:rsidP="008130A9">
            <w:pPr>
              <w:pStyle w:val="a6"/>
              <w:spacing w:line="259" w:lineRule="auto"/>
              <w:ind w:left="142" w:firstLine="20"/>
              <w:rPr>
                <w:rFonts w:eastAsia="Courier New"/>
                <w:color w:val="auto"/>
                <w:sz w:val="24"/>
                <w:szCs w:val="24"/>
              </w:rPr>
            </w:pPr>
            <w:r w:rsidRPr="008130A9">
              <w:rPr>
                <w:rFonts w:eastAsia="Courier New"/>
                <w:color w:val="auto"/>
                <w:sz w:val="24"/>
                <w:szCs w:val="24"/>
              </w:rPr>
              <w:t>Храмовый синтез ис</w:t>
            </w:r>
            <w:r w:rsidRPr="008130A9">
              <w:rPr>
                <w:rFonts w:eastAsia="Courier New"/>
                <w:color w:val="auto"/>
                <w:sz w:val="24"/>
                <w:szCs w:val="24"/>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6BC2D112" w14:textId="5B49E8CB" w:rsidR="008130A9" w:rsidRPr="008130A9" w:rsidRDefault="008130A9" w:rsidP="008130A9">
            <w:pPr>
              <w:pStyle w:val="a6"/>
              <w:spacing w:line="259" w:lineRule="auto"/>
              <w:ind w:left="142" w:firstLine="20"/>
              <w:rPr>
                <w:rFonts w:eastAsia="Courier New"/>
                <w:color w:val="auto"/>
                <w:sz w:val="24"/>
                <w:szCs w:val="24"/>
              </w:rPr>
            </w:pPr>
            <w:r w:rsidRPr="008130A9">
              <w:rPr>
                <w:rFonts w:eastAsia="Courier New"/>
                <w:color w:val="auto"/>
                <w:sz w:val="24"/>
                <w:szCs w:val="24"/>
              </w:rPr>
              <w:t>Музыка право</w:t>
            </w:r>
            <w:r w:rsidRPr="008130A9">
              <w:rPr>
                <w:rFonts w:eastAsia="Courier New"/>
                <w:color w:val="auto"/>
                <w:sz w:val="24"/>
                <w:szCs w:val="24"/>
              </w:rPr>
              <w:softHyphen/>
              <w:t>славного и като</w:t>
            </w:r>
            <w:r w:rsidRPr="008130A9">
              <w:rPr>
                <w:rFonts w:eastAsia="Courier New"/>
                <w:color w:val="auto"/>
                <w:sz w:val="24"/>
                <w:szCs w:val="24"/>
              </w:rPr>
              <w:softHyphen/>
              <w:t>лического</w:t>
            </w:r>
            <w:proofErr w:type="gramStart"/>
            <w:r w:rsidRPr="008130A9">
              <w:rPr>
                <w:rFonts w:eastAsia="Courier New"/>
                <w:color w:val="auto"/>
                <w:sz w:val="24"/>
                <w:szCs w:val="24"/>
                <w:vertAlign w:val="superscript"/>
              </w:rPr>
              <w:t>2</w:t>
            </w:r>
            <w:proofErr w:type="gramEnd"/>
            <w:r w:rsidRPr="008130A9">
              <w:rPr>
                <w:rFonts w:eastAsia="Courier New"/>
                <w:color w:val="auto"/>
                <w:sz w:val="24"/>
                <w:szCs w:val="24"/>
              </w:rPr>
              <w:t xml:space="preserve"> бого</w:t>
            </w:r>
            <w:r w:rsidRPr="008130A9">
              <w:rPr>
                <w:rFonts w:eastAsia="Courier New"/>
                <w:color w:val="auto"/>
                <w:sz w:val="24"/>
                <w:szCs w:val="24"/>
              </w:rPr>
              <w:softHyphen/>
              <w:t>служения (коло</w:t>
            </w:r>
            <w:r w:rsidRPr="008130A9">
              <w:rPr>
                <w:rFonts w:eastAsia="Courier New"/>
                <w:color w:val="auto"/>
                <w:sz w:val="24"/>
                <w:szCs w:val="24"/>
              </w:rPr>
              <w:softHyphen/>
              <w:t>кола, пение а capella / пение в  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4AB558D1" w14:textId="77777777" w:rsidR="008130A9" w:rsidRPr="008130A9" w:rsidRDefault="008130A9" w:rsidP="008130A9">
            <w:pPr>
              <w:pStyle w:val="a6"/>
              <w:spacing w:line="276" w:lineRule="auto"/>
              <w:ind w:left="142" w:firstLine="709"/>
              <w:contextualSpacing/>
              <w:rPr>
                <w:rFonts w:eastAsia="Courier New"/>
                <w:color w:val="auto"/>
                <w:sz w:val="24"/>
                <w:szCs w:val="24"/>
              </w:rPr>
            </w:pPr>
            <w:r w:rsidRPr="008130A9">
              <w:rPr>
                <w:rFonts w:eastAsia="Courier New"/>
                <w:color w:val="auto"/>
                <w:sz w:val="24"/>
                <w:szCs w:val="24"/>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8130A9">
              <w:rPr>
                <w:rFonts w:eastAsia="Courier New"/>
                <w:color w:val="auto"/>
                <w:sz w:val="24"/>
                <w:szCs w:val="24"/>
              </w:rPr>
              <w:softHyphen/>
              <w:t>ки и ОРКСЭ в начальной школе. Осознание единства музыки со словом, живописью, скульптурой, архитек</w:t>
            </w:r>
            <w:r w:rsidRPr="008130A9">
              <w:rPr>
                <w:rFonts w:eastAsia="Courier New"/>
                <w:color w:val="auto"/>
                <w:sz w:val="24"/>
                <w:szCs w:val="24"/>
              </w:rPr>
              <w:softHyphen/>
              <w:t>турой как сочетания разных проявлений единого мировоззрения, основной идеи христианства.</w:t>
            </w:r>
          </w:p>
          <w:p w14:paraId="2A1D2E68" w14:textId="77777777" w:rsidR="008130A9" w:rsidRPr="008130A9" w:rsidRDefault="008130A9" w:rsidP="008130A9">
            <w:pPr>
              <w:pStyle w:val="a6"/>
              <w:spacing w:line="276" w:lineRule="auto"/>
              <w:ind w:left="142" w:firstLine="709"/>
              <w:contextualSpacing/>
              <w:rPr>
                <w:rFonts w:eastAsia="Courier New"/>
                <w:color w:val="auto"/>
                <w:sz w:val="24"/>
                <w:szCs w:val="24"/>
              </w:rPr>
            </w:pPr>
            <w:r w:rsidRPr="008130A9">
              <w:rPr>
                <w:rFonts w:eastAsia="Courier New"/>
                <w:color w:val="auto"/>
                <w:sz w:val="24"/>
                <w:szCs w:val="24"/>
              </w:rPr>
              <w:t>Определение сходства и различия элементов разных видов искусства (музыки, живописи, архитектуры), относящихся:</w:t>
            </w:r>
          </w:p>
          <w:p w14:paraId="3C8A1583" w14:textId="77777777" w:rsidR="008130A9" w:rsidRPr="008130A9" w:rsidRDefault="008130A9" w:rsidP="008130A9">
            <w:pPr>
              <w:pStyle w:val="a6"/>
              <w:spacing w:line="276" w:lineRule="auto"/>
              <w:ind w:left="142" w:firstLine="709"/>
              <w:contextualSpacing/>
              <w:rPr>
                <w:rFonts w:eastAsia="Courier New"/>
                <w:color w:val="auto"/>
                <w:sz w:val="24"/>
                <w:szCs w:val="24"/>
              </w:rPr>
            </w:pPr>
            <w:r w:rsidRPr="008130A9">
              <w:rPr>
                <w:rFonts w:eastAsia="Courier New"/>
                <w:color w:val="auto"/>
                <w:sz w:val="24"/>
                <w:szCs w:val="24"/>
              </w:rPr>
              <w:t>к русской православной традиции;</w:t>
            </w:r>
          </w:p>
          <w:p w14:paraId="1868123E" w14:textId="77777777" w:rsidR="008130A9" w:rsidRPr="008130A9" w:rsidRDefault="008130A9" w:rsidP="008130A9">
            <w:pPr>
              <w:pStyle w:val="a6"/>
              <w:spacing w:line="276" w:lineRule="auto"/>
              <w:ind w:left="142" w:firstLine="709"/>
              <w:contextualSpacing/>
              <w:rPr>
                <w:rFonts w:eastAsia="Courier New"/>
                <w:color w:val="auto"/>
                <w:sz w:val="24"/>
                <w:szCs w:val="24"/>
              </w:rPr>
            </w:pPr>
            <w:r w:rsidRPr="008130A9">
              <w:rPr>
                <w:rFonts w:eastAsia="Courier New"/>
                <w:color w:val="auto"/>
                <w:sz w:val="24"/>
                <w:szCs w:val="24"/>
              </w:rPr>
              <w:t>западноевропейской христианской традиции;</w:t>
            </w:r>
          </w:p>
          <w:p w14:paraId="6B908B38" w14:textId="77777777" w:rsidR="008130A9" w:rsidRPr="008130A9" w:rsidRDefault="008130A9" w:rsidP="008130A9">
            <w:pPr>
              <w:pStyle w:val="a6"/>
              <w:spacing w:line="276" w:lineRule="auto"/>
              <w:ind w:left="142" w:firstLine="709"/>
              <w:contextualSpacing/>
              <w:rPr>
                <w:rFonts w:eastAsia="Courier New"/>
                <w:color w:val="auto"/>
                <w:sz w:val="24"/>
                <w:szCs w:val="24"/>
              </w:rPr>
            </w:pPr>
            <w:r w:rsidRPr="008130A9">
              <w:rPr>
                <w:rFonts w:eastAsia="Courier New"/>
                <w:color w:val="auto"/>
                <w:sz w:val="24"/>
                <w:szCs w:val="24"/>
              </w:rPr>
              <w:t>другим конфессиям (по выбору учителя).</w:t>
            </w:r>
          </w:p>
          <w:p w14:paraId="2339D41D" w14:textId="77777777" w:rsidR="008130A9" w:rsidRPr="008130A9" w:rsidRDefault="008130A9" w:rsidP="008130A9">
            <w:pPr>
              <w:pStyle w:val="a6"/>
              <w:spacing w:line="276" w:lineRule="auto"/>
              <w:ind w:left="142" w:firstLine="709"/>
              <w:contextualSpacing/>
              <w:rPr>
                <w:rFonts w:eastAsia="Courier New"/>
                <w:color w:val="auto"/>
                <w:sz w:val="24"/>
                <w:szCs w:val="24"/>
              </w:rPr>
            </w:pPr>
            <w:r w:rsidRPr="008130A9">
              <w:rPr>
                <w:rFonts w:eastAsia="Courier New"/>
                <w:color w:val="auto"/>
                <w:sz w:val="24"/>
                <w:szCs w:val="24"/>
              </w:rPr>
              <w:t>Исполнение вокальных произведений, связанных с религиозной традицией, перекликающихся с ней по тематике.</w:t>
            </w:r>
          </w:p>
          <w:p w14:paraId="7C8B1E3E" w14:textId="77777777" w:rsidR="008130A9" w:rsidRPr="008130A9" w:rsidRDefault="008130A9" w:rsidP="008130A9">
            <w:pPr>
              <w:pStyle w:val="a6"/>
              <w:spacing w:line="276" w:lineRule="auto"/>
              <w:ind w:left="142" w:firstLine="709"/>
              <w:contextualSpacing/>
              <w:rPr>
                <w:rFonts w:eastAsia="Courier New"/>
                <w:i/>
                <w:color w:val="auto"/>
                <w:sz w:val="24"/>
                <w:szCs w:val="24"/>
              </w:rPr>
            </w:pPr>
            <w:r w:rsidRPr="008130A9">
              <w:rPr>
                <w:rFonts w:eastAsia="Courier New"/>
                <w:i/>
                <w:color w:val="auto"/>
                <w:sz w:val="24"/>
                <w:szCs w:val="24"/>
              </w:rPr>
              <w:t>На выбор или факультативно</w:t>
            </w:r>
          </w:p>
          <w:p w14:paraId="2BDB9CE5" w14:textId="00143C32" w:rsidR="008130A9" w:rsidRPr="008130A9" w:rsidRDefault="008130A9" w:rsidP="008130A9">
            <w:pPr>
              <w:pStyle w:val="a6"/>
              <w:spacing w:line="259" w:lineRule="auto"/>
              <w:ind w:left="142" w:firstLine="20"/>
              <w:rPr>
                <w:rFonts w:eastAsia="Courier New"/>
                <w:color w:val="auto"/>
                <w:sz w:val="24"/>
                <w:szCs w:val="24"/>
              </w:rPr>
            </w:pPr>
            <w:r w:rsidRPr="008130A9">
              <w:rPr>
                <w:rFonts w:eastAsia="Courier New"/>
                <w:color w:val="auto"/>
                <w:sz w:val="24"/>
                <w:szCs w:val="24"/>
              </w:rPr>
              <w:t>Посещение концерта духовной музыки</w:t>
            </w:r>
          </w:p>
        </w:tc>
      </w:tr>
    </w:tbl>
    <w:p w14:paraId="162FAC9E" w14:textId="604D4F45" w:rsidR="00A57638" w:rsidRPr="00C620CF" w:rsidRDefault="00E235EB" w:rsidP="00C620CF">
      <w:pPr>
        <w:pStyle w:val="af5"/>
        <w:spacing w:line="276" w:lineRule="auto"/>
        <w:ind w:firstLine="709"/>
        <w:contextualSpacing/>
        <w:rPr>
          <w:rFonts w:ascii="Times New Roman" w:hAnsi="Times New Roman" w:cs="Times New Roman"/>
          <w:sz w:val="24"/>
          <w:szCs w:val="24"/>
        </w:rPr>
        <w:sectPr w:rsidR="00A57638" w:rsidRPr="00C620CF" w:rsidSect="003D432D">
          <w:headerReference w:type="even" r:id="rId70"/>
          <w:headerReference w:type="default" r:id="rId71"/>
          <w:footerReference w:type="even" r:id="rId72"/>
          <w:footerReference w:type="default" r:id="rId73"/>
          <w:headerReference w:type="first" r:id="rId74"/>
          <w:footerReference w:type="first" r:id="rId75"/>
          <w:footnotePr>
            <w:numRestart w:val="eachPage"/>
          </w:footnotePr>
          <w:pgSz w:w="11907" w:h="16839" w:code="9"/>
          <w:pgMar w:top="714" w:right="715" w:bottom="562" w:left="720" w:header="0" w:footer="3" w:gutter="0"/>
          <w:cols w:space="720"/>
          <w:noEndnote/>
          <w:titlePg/>
          <w:docGrid w:linePitch="360"/>
        </w:sectPr>
      </w:pPr>
      <w:bookmarkStart w:id="702" w:name="bookmark1604"/>
      <w:r w:rsidRPr="00C620CF">
        <w:rPr>
          <w:rFonts w:ascii="Times New Roman" w:hAnsi="Times New Roman" w:cs="Times New Roman"/>
          <w:sz w:val="24"/>
          <w:szCs w:val="24"/>
        </w:rPr>
        <w:t xml:space="preserve">Модуль № </w:t>
      </w:r>
      <w:r w:rsidR="00B267CC" w:rsidRPr="00C620CF">
        <w:rPr>
          <w:rFonts w:ascii="Times New Roman" w:hAnsi="Times New Roman" w:cs="Times New Roman"/>
          <w:sz w:val="24"/>
          <w:szCs w:val="24"/>
        </w:rPr>
        <w:t>6</w:t>
      </w:r>
      <w:r w:rsidRPr="00C620CF">
        <w:rPr>
          <w:rFonts w:ascii="Times New Roman" w:hAnsi="Times New Roman" w:cs="Times New Roman"/>
          <w:sz w:val="24"/>
          <w:szCs w:val="24"/>
        </w:rPr>
        <w:t xml:space="preserve"> «Образы русской и европейской духовной музыки»</w:t>
      </w:r>
      <w:r w:rsidRPr="00C620CF">
        <w:rPr>
          <w:rFonts w:ascii="Times New Roman" w:hAnsi="Times New Roman" w:cs="Times New Roman"/>
          <w:sz w:val="24"/>
          <w:szCs w:val="24"/>
          <w:vertAlign w:val="superscript"/>
        </w:rPr>
        <w:footnoteReference w:id="27"/>
      </w:r>
      <w:bookmarkEnd w:id="702"/>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C620CF" w14:paraId="35102C67" w14:textId="77777777" w:rsidTr="00C01CEE">
        <w:trPr>
          <w:trHeight w:hRule="exact" w:val="619"/>
        </w:trPr>
        <w:tc>
          <w:tcPr>
            <w:tcW w:w="1272" w:type="dxa"/>
            <w:tcBorders>
              <w:top w:val="single" w:sz="4" w:space="0" w:color="auto"/>
              <w:left w:val="single" w:sz="4" w:space="0" w:color="auto"/>
            </w:tcBorders>
            <w:shd w:val="clear" w:color="auto" w:fill="auto"/>
          </w:tcPr>
          <w:p w14:paraId="3DFDF081" w14:textId="77777777" w:rsidR="00A57638" w:rsidRPr="00C620CF" w:rsidRDefault="00E235EB" w:rsidP="008130A9">
            <w:pPr>
              <w:pStyle w:val="a6"/>
              <w:framePr w:w="10176" w:h="6034" w:hSpace="566" w:vSpace="58" w:wrap="notBeside" w:vAnchor="text" w:hAnchor="text" w:x="567" w:y="299"/>
              <w:spacing w:line="276" w:lineRule="auto"/>
              <w:ind w:firstLine="0"/>
              <w:contextualSpacing/>
              <w:rPr>
                <w:b/>
                <w:color w:val="auto"/>
                <w:sz w:val="24"/>
                <w:szCs w:val="24"/>
              </w:rPr>
            </w:pPr>
            <w:r w:rsidRPr="00C620CF">
              <w:rPr>
                <w:b/>
                <w:color w:val="auto"/>
                <w:sz w:val="24"/>
                <w:szCs w:val="24"/>
              </w:rPr>
              <w:lastRenderedPageBreak/>
              <w:t>№ блока, кол-во часов</w:t>
            </w:r>
          </w:p>
        </w:tc>
        <w:tc>
          <w:tcPr>
            <w:tcW w:w="1325" w:type="dxa"/>
            <w:tcBorders>
              <w:top w:val="single" w:sz="4" w:space="0" w:color="auto"/>
              <w:left w:val="single" w:sz="4" w:space="0" w:color="auto"/>
            </w:tcBorders>
            <w:shd w:val="clear" w:color="auto" w:fill="auto"/>
          </w:tcPr>
          <w:p w14:paraId="52006D2A" w14:textId="77777777" w:rsidR="00A57638" w:rsidRPr="00C620CF" w:rsidRDefault="00E235EB" w:rsidP="008130A9">
            <w:pPr>
              <w:pStyle w:val="a6"/>
              <w:framePr w:w="10176" w:h="6034" w:hSpace="566" w:vSpace="58" w:wrap="notBeside" w:vAnchor="text" w:hAnchor="text" w:x="567" w:y="299"/>
              <w:spacing w:line="276" w:lineRule="auto"/>
              <w:ind w:firstLine="4"/>
              <w:contextualSpacing/>
              <w:rPr>
                <w:b/>
                <w:color w:val="auto"/>
                <w:sz w:val="24"/>
                <w:szCs w:val="24"/>
              </w:rPr>
            </w:pPr>
            <w:r w:rsidRPr="00C620CF">
              <w:rPr>
                <w:b/>
                <w:color w:val="auto"/>
                <w:sz w:val="24"/>
                <w:szCs w:val="24"/>
              </w:rPr>
              <w:t>Темы</w:t>
            </w:r>
          </w:p>
        </w:tc>
        <w:tc>
          <w:tcPr>
            <w:tcW w:w="2050" w:type="dxa"/>
            <w:tcBorders>
              <w:top w:val="single" w:sz="4" w:space="0" w:color="auto"/>
              <w:left w:val="single" w:sz="4" w:space="0" w:color="auto"/>
            </w:tcBorders>
            <w:shd w:val="clear" w:color="auto" w:fill="auto"/>
          </w:tcPr>
          <w:p w14:paraId="7568B81A" w14:textId="77777777" w:rsidR="00A57638" w:rsidRPr="00C620CF" w:rsidRDefault="00E235EB" w:rsidP="008130A9">
            <w:pPr>
              <w:pStyle w:val="a6"/>
              <w:framePr w:w="10176" w:h="6034" w:hSpace="566" w:vSpace="58" w:wrap="notBeside" w:vAnchor="text" w:hAnchor="text" w:x="567" w:y="299"/>
              <w:spacing w:line="276" w:lineRule="auto"/>
              <w:ind w:firstLine="0"/>
              <w:contextualSpacing/>
              <w:rPr>
                <w:b/>
                <w:color w:val="auto"/>
                <w:sz w:val="24"/>
                <w:szCs w:val="24"/>
              </w:rPr>
            </w:pPr>
            <w:r w:rsidRPr="00C620CF">
              <w:rPr>
                <w:b/>
                <w:color w:val="auto"/>
                <w:sz w:val="24"/>
                <w:szCs w:val="24"/>
              </w:rPr>
              <w:t>Содержание</w:t>
            </w:r>
          </w:p>
        </w:tc>
        <w:tc>
          <w:tcPr>
            <w:tcW w:w="5530" w:type="dxa"/>
            <w:tcBorders>
              <w:top w:val="single" w:sz="4" w:space="0" w:color="auto"/>
              <w:left w:val="single" w:sz="4" w:space="0" w:color="auto"/>
              <w:right w:val="single" w:sz="4" w:space="0" w:color="auto"/>
            </w:tcBorders>
            <w:shd w:val="clear" w:color="auto" w:fill="auto"/>
          </w:tcPr>
          <w:p w14:paraId="4D6BA119" w14:textId="77777777" w:rsidR="00A57638" w:rsidRPr="00C620CF" w:rsidRDefault="00E235EB" w:rsidP="00C620CF">
            <w:pPr>
              <w:pStyle w:val="a6"/>
              <w:framePr w:w="10176" w:h="6034" w:hSpace="566" w:vSpace="58" w:wrap="notBeside" w:vAnchor="text" w:hAnchor="text" w:x="567" w:y="299"/>
              <w:spacing w:line="276" w:lineRule="auto"/>
              <w:ind w:firstLine="709"/>
              <w:contextualSpacing/>
              <w:jc w:val="center"/>
              <w:rPr>
                <w:b/>
                <w:color w:val="auto"/>
                <w:sz w:val="24"/>
                <w:szCs w:val="24"/>
              </w:rPr>
            </w:pPr>
            <w:r w:rsidRPr="00C620CF">
              <w:rPr>
                <w:b/>
                <w:color w:val="auto"/>
                <w:sz w:val="24"/>
                <w:szCs w:val="24"/>
              </w:rPr>
              <w:t>Виды деятельности обучающихся</w:t>
            </w:r>
          </w:p>
        </w:tc>
      </w:tr>
      <w:tr w:rsidR="00A57638" w:rsidRPr="00C620CF" w14:paraId="060651EE" w14:textId="77777777" w:rsidTr="008130A9">
        <w:trPr>
          <w:trHeight w:hRule="exact" w:val="92"/>
        </w:trPr>
        <w:tc>
          <w:tcPr>
            <w:tcW w:w="1272" w:type="dxa"/>
            <w:tcBorders>
              <w:top w:val="single" w:sz="4" w:space="0" w:color="auto"/>
              <w:left w:val="single" w:sz="4" w:space="0" w:color="auto"/>
            </w:tcBorders>
            <w:shd w:val="clear" w:color="auto" w:fill="auto"/>
          </w:tcPr>
          <w:p w14:paraId="4884299C" w14:textId="77777777" w:rsidR="00A57638" w:rsidRPr="00C620CF" w:rsidRDefault="00A57638" w:rsidP="008130A9">
            <w:pPr>
              <w:pStyle w:val="a6"/>
              <w:framePr w:w="10176" w:h="6034" w:hSpace="566" w:vSpace="58" w:wrap="notBeside" w:vAnchor="text" w:hAnchor="text" w:x="567" w:y="299"/>
              <w:spacing w:line="276" w:lineRule="auto"/>
              <w:ind w:firstLine="0"/>
              <w:contextualSpacing/>
              <w:rPr>
                <w:rFonts w:eastAsia="Courier New"/>
                <w:color w:val="auto"/>
                <w:sz w:val="24"/>
                <w:szCs w:val="24"/>
              </w:rPr>
            </w:pPr>
          </w:p>
        </w:tc>
        <w:tc>
          <w:tcPr>
            <w:tcW w:w="1325" w:type="dxa"/>
            <w:tcBorders>
              <w:top w:val="single" w:sz="4" w:space="0" w:color="auto"/>
              <w:left w:val="single" w:sz="4" w:space="0" w:color="auto"/>
            </w:tcBorders>
            <w:shd w:val="clear" w:color="auto" w:fill="auto"/>
          </w:tcPr>
          <w:p w14:paraId="113D165F" w14:textId="77777777" w:rsidR="00A57638" w:rsidRPr="00C620CF" w:rsidRDefault="00A57638" w:rsidP="008130A9">
            <w:pPr>
              <w:pStyle w:val="a6"/>
              <w:framePr w:w="10176" w:h="6034" w:hSpace="566" w:vSpace="58" w:wrap="notBeside" w:vAnchor="text" w:hAnchor="text" w:x="567" w:y="299"/>
              <w:spacing w:line="276" w:lineRule="auto"/>
              <w:ind w:firstLine="4"/>
              <w:contextualSpacing/>
              <w:rPr>
                <w:rFonts w:eastAsia="Courier New"/>
                <w:color w:val="auto"/>
                <w:sz w:val="24"/>
                <w:szCs w:val="24"/>
              </w:rPr>
            </w:pPr>
          </w:p>
        </w:tc>
        <w:tc>
          <w:tcPr>
            <w:tcW w:w="2050" w:type="dxa"/>
            <w:tcBorders>
              <w:top w:val="single" w:sz="4" w:space="0" w:color="auto"/>
              <w:left w:val="single" w:sz="4" w:space="0" w:color="auto"/>
            </w:tcBorders>
            <w:shd w:val="clear" w:color="auto" w:fill="auto"/>
          </w:tcPr>
          <w:p w14:paraId="6F900609" w14:textId="589397AF" w:rsidR="00A57638" w:rsidRPr="00C620CF" w:rsidRDefault="00A57638" w:rsidP="008130A9">
            <w:pPr>
              <w:pStyle w:val="a6"/>
              <w:framePr w:w="10176" w:h="6034" w:hSpace="566" w:vSpace="58" w:wrap="notBeside" w:vAnchor="text" w:hAnchor="text" w:x="567" w:y="299"/>
              <w:spacing w:line="276" w:lineRule="auto"/>
              <w:ind w:firstLine="0"/>
              <w:contextualSpacing/>
              <w:rPr>
                <w:rFonts w:eastAsia="Courier New"/>
                <w:color w:val="auto"/>
                <w:sz w:val="24"/>
                <w:szCs w:val="24"/>
              </w:rPr>
            </w:pPr>
          </w:p>
        </w:tc>
        <w:tc>
          <w:tcPr>
            <w:tcW w:w="5530" w:type="dxa"/>
            <w:tcBorders>
              <w:top w:val="single" w:sz="4" w:space="0" w:color="auto"/>
              <w:left w:val="single" w:sz="4" w:space="0" w:color="auto"/>
              <w:right w:val="single" w:sz="4" w:space="0" w:color="auto"/>
            </w:tcBorders>
            <w:shd w:val="clear" w:color="auto" w:fill="auto"/>
          </w:tcPr>
          <w:p w14:paraId="6965EB72" w14:textId="533BAF15" w:rsidR="00A57638" w:rsidRPr="00C620CF" w:rsidRDefault="00A57638" w:rsidP="00C620CF">
            <w:pPr>
              <w:pStyle w:val="a6"/>
              <w:framePr w:w="10176" w:h="6034" w:hSpace="566" w:vSpace="58" w:wrap="notBeside" w:vAnchor="text" w:hAnchor="text" w:x="567" w:y="299"/>
              <w:spacing w:line="276" w:lineRule="auto"/>
              <w:ind w:left="142" w:firstLine="709"/>
              <w:contextualSpacing/>
              <w:rPr>
                <w:rFonts w:eastAsia="Courier New"/>
                <w:color w:val="auto"/>
                <w:sz w:val="24"/>
                <w:szCs w:val="24"/>
              </w:rPr>
            </w:pPr>
          </w:p>
        </w:tc>
      </w:tr>
      <w:tr w:rsidR="00A57638" w:rsidRPr="00C620CF" w14:paraId="3B01DFF4" w14:textId="77777777" w:rsidTr="00502C33">
        <w:trPr>
          <w:trHeight w:hRule="exact" w:val="7224"/>
        </w:trPr>
        <w:tc>
          <w:tcPr>
            <w:tcW w:w="1272" w:type="dxa"/>
            <w:tcBorders>
              <w:top w:val="single" w:sz="4" w:space="0" w:color="auto"/>
              <w:left w:val="single" w:sz="4" w:space="0" w:color="auto"/>
              <w:bottom w:val="single" w:sz="4" w:space="0" w:color="auto"/>
            </w:tcBorders>
            <w:shd w:val="clear" w:color="auto" w:fill="auto"/>
          </w:tcPr>
          <w:p w14:paraId="3B81BEF3" w14:textId="77777777" w:rsidR="00A57638" w:rsidRPr="00C620CF" w:rsidRDefault="00E235EB" w:rsidP="008130A9">
            <w:pPr>
              <w:pStyle w:val="a6"/>
              <w:framePr w:w="10176" w:h="6034" w:hSpace="566" w:vSpace="58" w:wrap="notBeside" w:vAnchor="text" w:hAnchor="text" w:x="567" w:y="299"/>
              <w:spacing w:line="276" w:lineRule="auto"/>
              <w:ind w:firstLine="0"/>
              <w:contextualSpacing/>
              <w:rPr>
                <w:rFonts w:eastAsia="Courier New"/>
                <w:color w:val="auto"/>
                <w:sz w:val="24"/>
                <w:szCs w:val="24"/>
              </w:rPr>
            </w:pPr>
            <w:r w:rsidRPr="00C620CF">
              <w:rPr>
                <w:rFonts w:eastAsia="Courier New"/>
                <w:color w:val="auto"/>
                <w:sz w:val="24"/>
                <w:szCs w:val="24"/>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7B873F8C" w14:textId="77777777" w:rsidR="00A57638" w:rsidRPr="00C620CF" w:rsidRDefault="00E235EB" w:rsidP="008130A9">
            <w:pPr>
              <w:pStyle w:val="a6"/>
              <w:framePr w:w="10176" w:h="6034" w:hSpace="566" w:vSpace="58" w:wrap="notBeside" w:vAnchor="text" w:hAnchor="text" w:x="567" w:y="299"/>
              <w:spacing w:line="276" w:lineRule="auto"/>
              <w:ind w:firstLine="4"/>
              <w:contextualSpacing/>
              <w:rPr>
                <w:rFonts w:eastAsia="Courier New"/>
                <w:color w:val="auto"/>
                <w:sz w:val="24"/>
                <w:szCs w:val="24"/>
              </w:rPr>
            </w:pPr>
            <w:r w:rsidRPr="00C620CF">
              <w:rPr>
                <w:rFonts w:eastAsia="Courier New"/>
                <w:color w:val="auto"/>
                <w:sz w:val="24"/>
                <w:szCs w:val="24"/>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14:paraId="0E9DE4CF" w14:textId="7F4438FC" w:rsidR="00A57638" w:rsidRPr="00C620CF" w:rsidRDefault="00E235EB" w:rsidP="008130A9">
            <w:pPr>
              <w:pStyle w:val="a6"/>
              <w:framePr w:w="10176" w:h="6034" w:hSpace="566" w:vSpace="58" w:wrap="notBeside" w:vAnchor="text" w:hAnchor="text" w:x="567" w:y="299"/>
              <w:spacing w:line="276" w:lineRule="auto"/>
              <w:ind w:firstLine="0"/>
              <w:contextualSpacing/>
              <w:rPr>
                <w:rFonts w:eastAsia="Courier New"/>
                <w:color w:val="auto"/>
                <w:sz w:val="24"/>
                <w:szCs w:val="24"/>
              </w:rPr>
            </w:pPr>
            <w:r w:rsidRPr="00C620CF">
              <w:rPr>
                <w:rFonts w:eastAsia="Courier New"/>
                <w:color w:val="auto"/>
                <w:sz w:val="24"/>
                <w:szCs w:val="24"/>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w:t>
            </w:r>
            <w:proofErr w:type="gramStart"/>
            <w:r w:rsidRPr="00C620CF">
              <w:rPr>
                <w:rFonts w:eastAsia="Courier New"/>
                <w:color w:val="auto"/>
                <w:sz w:val="24"/>
                <w:szCs w:val="24"/>
              </w:rPr>
              <w:t>н-</w:t>
            </w:r>
            <w:proofErr w:type="gramEnd"/>
            <w:r w:rsidR="00502C33" w:rsidRPr="00C620CF">
              <w:rPr>
                <w:rFonts w:eastAsia="Courier New"/>
                <w:color w:val="auto"/>
                <w:sz w:val="24"/>
                <w:szCs w:val="24"/>
              </w:rPr>
              <w:t xml:space="preserve"> ный распев, крюковая запись, партесное пение). Полифония в западной и русской духовной</w:t>
            </w:r>
            <w:r w:rsidR="00502C33">
              <w:rPr>
                <w:rFonts w:eastAsia="Courier New"/>
                <w:color w:val="auto"/>
                <w:sz w:val="24"/>
                <w:szCs w:val="24"/>
              </w:rPr>
              <w:t xml:space="preserve"> </w:t>
            </w:r>
            <w:r w:rsidR="00502C33" w:rsidRPr="00C620CF">
              <w:rPr>
                <w:rFonts w:eastAsia="Courier New"/>
                <w:color w:val="auto"/>
                <w:sz w:val="24"/>
                <w:szCs w:val="24"/>
              </w:rPr>
              <w:t xml:space="preserve"> музыке. Жанры: кантата, духовный концерт, реквием</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5A5F91EB" w14:textId="77777777" w:rsidR="00A57638" w:rsidRPr="00C620CF" w:rsidRDefault="00E235EB" w:rsidP="00C620CF">
            <w:pPr>
              <w:pStyle w:val="a6"/>
              <w:framePr w:w="10176" w:h="6034" w:hSpace="566" w:vSpace="58" w:wrap="notBeside" w:vAnchor="text" w:hAnchor="text" w:x="567" w:y="299"/>
              <w:spacing w:line="276" w:lineRule="auto"/>
              <w:ind w:left="142" w:firstLine="709"/>
              <w:contextualSpacing/>
              <w:rPr>
                <w:rFonts w:eastAsia="Courier New"/>
                <w:color w:val="auto"/>
                <w:sz w:val="24"/>
                <w:szCs w:val="24"/>
              </w:rPr>
            </w:pPr>
            <w:r w:rsidRPr="00C620CF">
              <w:rPr>
                <w:rFonts w:eastAsia="Courier New"/>
                <w:color w:val="auto"/>
                <w:sz w:val="24"/>
                <w:szCs w:val="24"/>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1F6DD178" w14:textId="77777777" w:rsidR="00A57638" w:rsidRPr="00C620CF" w:rsidRDefault="00E235EB" w:rsidP="00C620CF">
            <w:pPr>
              <w:pStyle w:val="a6"/>
              <w:framePr w:w="10176" w:h="6034" w:hSpace="566" w:vSpace="58" w:wrap="notBeside" w:vAnchor="text" w:hAnchor="text" w:x="567" w:y="299"/>
              <w:spacing w:line="276" w:lineRule="auto"/>
              <w:ind w:left="142" w:firstLine="709"/>
              <w:contextualSpacing/>
              <w:rPr>
                <w:rFonts w:eastAsia="Courier New"/>
                <w:color w:val="auto"/>
                <w:sz w:val="24"/>
                <w:szCs w:val="24"/>
              </w:rPr>
            </w:pPr>
            <w:r w:rsidRPr="00C620CF">
              <w:rPr>
                <w:rFonts w:eastAsia="Courier New"/>
                <w:color w:val="auto"/>
                <w:sz w:val="24"/>
                <w:szCs w:val="24"/>
              </w:rPr>
              <w:t>Знакомство с образцами (фрагментами) средневековых церковных распевов (одноголосие).</w:t>
            </w:r>
          </w:p>
          <w:p w14:paraId="5309AE0D" w14:textId="77777777" w:rsidR="00A57638" w:rsidRPr="00C620CF" w:rsidRDefault="00E235EB" w:rsidP="00C620CF">
            <w:pPr>
              <w:pStyle w:val="a6"/>
              <w:framePr w:w="10176" w:h="6034" w:hSpace="566" w:vSpace="58" w:wrap="notBeside" w:vAnchor="text" w:hAnchor="text" w:x="567" w:y="299"/>
              <w:spacing w:line="276" w:lineRule="auto"/>
              <w:ind w:left="142" w:firstLine="709"/>
              <w:contextualSpacing/>
              <w:rPr>
                <w:rFonts w:eastAsia="Courier New"/>
                <w:color w:val="auto"/>
                <w:sz w:val="24"/>
                <w:szCs w:val="24"/>
              </w:rPr>
            </w:pPr>
            <w:r w:rsidRPr="00C620CF">
              <w:rPr>
                <w:rFonts w:eastAsia="Courier New"/>
                <w:color w:val="auto"/>
                <w:sz w:val="24"/>
                <w:szCs w:val="24"/>
              </w:rPr>
              <w:t>Слушание духовной музыки. Определение на слух:</w:t>
            </w:r>
          </w:p>
          <w:p w14:paraId="3567112C" w14:textId="77777777" w:rsidR="00A57638" w:rsidRPr="00C620CF" w:rsidRDefault="00E235EB" w:rsidP="00C620CF">
            <w:pPr>
              <w:pStyle w:val="a6"/>
              <w:framePr w:w="10176" w:h="6034" w:hSpace="566" w:vSpace="58" w:wrap="notBeside" w:vAnchor="text" w:hAnchor="text" w:x="567" w:y="299"/>
              <w:numPr>
                <w:ilvl w:val="0"/>
                <w:numId w:val="202"/>
              </w:numPr>
              <w:tabs>
                <w:tab w:val="left" w:pos="418"/>
              </w:tabs>
              <w:spacing w:line="276" w:lineRule="auto"/>
              <w:ind w:left="142" w:firstLine="709"/>
              <w:contextualSpacing/>
              <w:rPr>
                <w:rFonts w:eastAsia="Courier New"/>
                <w:color w:val="auto"/>
                <w:sz w:val="24"/>
                <w:szCs w:val="24"/>
              </w:rPr>
            </w:pPr>
            <w:r w:rsidRPr="00C620CF">
              <w:rPr>
                <w:rFonts w:eastAsia="Courier New"/>
                <w:color w:val="auto"/>
                <w:sz w:val="24"/>
                <w:szCs w:val="24"/>
              </w:rPr>
              <w:t>состава исполнителей;</w:t>
            </w:r>
          </w:p>
          <w:p w14:paraId="4E0AA6C4" w14:textId="77777777" w:rsidR="00A57638" w:rsidRPr="00C620CF" w:rsidRDefault="00E235EB" w:rsidP="00C620CF">
            <w:pPr>
              <w:pStyle w:val="a6"/>
              <w:framePr w:w="10176" w:h="6034" w:hSpace="566" w:vSpace="58" w:wrap="notBeside" w:vAnchor="text" w:hAnchor="text" w:x="567" w:y="299"/>
              <w:numPr>
                <w:ilvl w:val="0"/>
                <w:numId w:val="202"/>
              </w:numPr>
              <w:tabs>
                <w:tab w:val="left" w:pos="418"/>
              </w:tabs>
              <w:spacing w:line="276" w:lineRule="auto"/>
              <w:ind w:left="142" w:firstLine="709"/>
              <w:contextualSpacing/>
              <w:rPr>
                <w:rFonts w:eastAsia="Courier New"/>
                <w:color w:val="auto"/>
                <w:sz w:val="24"/>
                <w:szCs w:val="24"/>
              </w:rPr>
            </w:pPr>
            <w:r w:rsidRPr="00C620CF">
              <w:rPr>
                <w:rFonts w:eastAsia="Courier New"/>
                <w:color w:val="auto"/>
                <w:sz w:val="24"/>
                <w:szCs w:val="24"/>
              </w:rPr>
              <w:t>типа фактуры (хоральный склад, полифония);</w:t>
            </w:r>
          </w:p>
          <w:p w14:paraId="792141CD" w14:textId="77777777" w:rsidR="00A57638" w:rsidRDefault="00E235EB" w:rsidP="00C620CF">
            <w:pPr>
              <w:pStyle w:val="a6"/>
              <w:framePr w:w="10176" w:h="6034" w:hSpace="566" w:vSpace="58" w:wrap="notBeside" w:vAnchor="text" w:hAnchor="text" w:x="567" w:y="299"/>
              <w:numPr>
                <w:ilvl w:val="0"/>
                <w:numId w:val="202"/>
              </w:numPr>
              <w:tabs>
                <w:tab w:val="left" w:pos="418"/>
              </w:tabs>
              <w:spacing w:line="276" w:lineRule="auto"/>
              <w:ind w:left="142" w:firstLine="709"/>
              <w:contextualSpacing/>
              <w:rPr>
                <w:rFonts w:eastAsia="Courier New"/>
                <w:color w:val="auto"/>
                <w:sz w:val="24"/>
                <w:szCs w:val="24"/>
              </w:rPr>
            </w:pPr>
            <w:r w:rsidRPr="00C620CF">
              <w:rPr>
                <w:rFonts w:eastAsia="Courier New"/>
                <w:color w:val="auto"/>
                <w:sz w:val="24"/>
                <w:szCs w:val="24"/>
              </w:rPr>
              <w:t>принадлежности к русской или западноевропейской религиозной традиции.</w:t>
            </w:r>
          </w:p>
          <w:p w14:paraId="0BE64784" w14:textId="77777777" w:rsidR="00502C33" w:rsidRPr="00C620CF" w:rsidRDefault="00502C33" w:rsidP="00502C33">
            <w:pPr>
              <w:pStyle w:val="a6"/>
              <w:framePr w:w="10176" w:h="6034" w:hSpace="566" w:vSpace="58" w:wrap="notBeside" w:vAnchor="text" w:hAnchor="text" w:x="567" w:y="299"/>
              <w:spacing w:line="276" w:lineRule="auto"/>
              <w:ind w:left="142" w:firstLine="709"/>
              <w:contextualSpacing/>
              <w:rPr>
                <w:rFonts w:eastAsia="Courier New"/>
                <w:i/>
                <w:color w:val="auto"/>
                <w:sz w:val="24"/>
                <w:szCs w:val="24"/>
              </w:rPr>
            </w:pPr>
            <w:r w:rsidRPr="00C620CF">
              <w:rPr>
                <w:rFonts w:eastAsia="Courier New"/>
                <w:i/>
                <w:color w:val="auto"/>
                <w:sz w:val="24"/>
                <w:szCs w:val="24"/>
              </w:rPr>
              <w:t>На выбор или факультативно</w:t>
            </w:r>
          </w:p>
          <w:p w14:paraId="09AC889F" w14:textId="1C5257F7" w:rsidR="00502C33" w:rsidRPr="00C620CF" w:rsidRDefault="00502C33" w:rsidP="00502C33">
            <w:pPr>
              <w:pStyle w:val="a6"/>
              <w:framePr w:w="10176" w:h="6034" w:hSpace="566" w:vSpace="58" w:wrap="notBeside" w:vAnchor="text" w:hAnchor="text" w:x="567" w:y="299"/>
              <w:numPr>
                <w:ilvl w:val="0"/>
                <w:numId w:val="202"/>
              </w:numPr>
              <w:tabs>
                <w:tab w:val="left" w:pos="418"/>
              </w:tabs>
              <w:spacing w:line="276" w:lineRule="auto"/>
              <w:ind w:left="142" w:firstLine="709"/>
              <w:contextualSpacing/>
              <w:rPr>
                <w:rFonts w:eastAsia="Courier New"/>
                <w:color w:val="auto"/>
                <w:sz w:val="24"/>
                <w:szCs w:val="24"/>
              </w:rPr>
            </w:pPr>
            <w:r w:rsidRPr="00C620CF">
              <w:rPr>
                <w:rFonts w:eastAsia="Courier New"/>
                <w:color w:val="auto"/>
                <w:sz w:val="24"/>
                <w:szCs w:val="24"/>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bl>
    <w:p w14:paraId="67600B12" w14:textId="77777777" w:rsidR="00A57638" w:rsidRPr="00C620CF" w:rsidRDefault="006B14E0" w:rsidP="00C620CF">
      <w:pPr>
        <w:spacing w:line="276" w:lineRule="auto"/>
        <w:ind w:firstLine="709"/>
        <w:contextualSpacing/>
        <w:rPr>
          <w:rFonts w:ascii="Times New Roman" w:hAnsi="Times New Roman" w:cs="Times New Roman"/>
          <w:color w:val="auto"/>
        </w:rPr>
        <w:sectPr w:rsidR="00A57638" w:rsidRPr="00C620CF" w:rsidSect="003D432D">
          <w:footnotePr>
            <w:numRestart w:val="eachPage"/>
          </w:footnotePr>
          <w:pgSz w:w="11907" w:h="16839" w:code="9"/>
          <w:pgMar w:top="710" w:right="515" w:bottom="566" w:left="720" w:header="0" w:footer="3" w:gutter="0"/>
          <w:cols w:space="720"/>
          <w:noEndnote/>
          <w:docGrid w:linePitch="360"/>
        </w:sectPr>
      </w:pPr>
      <w:r w:rsidRPr="00C620CF">
        <w:rPr>
          <w:rFonts w:ascii="Times New Roman" w:hAnsi="Times New Roman" w:cs="Times New Roman"/>
          <w:noProof/>
          <w:color w:val="auto"/>
          <w:lang w:bidi="ar-SA"/>
        </w:rPr>
        <mc:AlternateContent>
          <mc:Choice Requires="wps">
            <w:drawing>
              <wp:anchor distT="0" distB="0" distL="0" distR="0" simplePos="0" relativeHeight="125829412" behindDoc="0" locked="0" layoutInCell="1" allowOverlap="1" wp14:anchorId="680D4F90" wp14:editId="61B246FD">
                <wp:simplePos x="0" y="0"/>
                <wp:positionH relativeFrom="page">
                  <wp:posOffset>6363970</wp:posOffset>
                </wp:positionH>
                <wp:positionV relativeFrom="margin">
                  <wp:posOffset>0</wp:posOffset>
                </wp:positionV>
                <wp:extent cx="778510" cy="146050"/>
                <wp:effectExtent l="0" t="0" r="0" b="0"/>
                <wp:wrapSquare wrapText="bothSides"/>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C1FB1A6" w14:textId="77777777" w:rsidR="00CE4351" w:rsidRDefault="00CE4351">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1" o:spid="_x0000_s1030" type="#_x0000_t202" style="position:absolute;left:0;text-align:left;margin-left:501.1pt;margin-top:0;width:61.3pt;height:11.5pt;z-index:12582941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ZnyQzmgEAACsD&#10;AAAOAAAAAAAAAAAAAAAAAC4CAABkcnMvZTJvRG9jLnhtbFBLAQItABQABgAIAAAAIQCHocqx3AAA&#10;AAkBAAAPAAAAAAAAAAAAAAAAAPQDAABkcnMvZG93bnJldi54bWxQSwUGAAAAAAQABADzAAAA/QQA&#10;AAAA&#10;" filled="f" stroked="f">
                <v:path arrowok="t"/>
                <v:textbox inset="0,0,0,0">
                  <w:txbxContent>
                    <w:p w14:paraId="2C1FB1A6" w14:textId="77777777" w:rsidR="00CE4351" w:rsidRDefault="00CE4351">
                      <w:pPr>
                        <w:pStyle w:val="26"/>
                        <w:spacing w:line="240" w:lineRule="auto"/>
                        <w:ind w:left="0" w:firstLine="0"/>
                      </w:pPr>
                      <w:r>
                        <w:rPr>
                          <w:i/>
                          <w:iCs/>
                          <w:color w:val="231E20"/>
                        </w:rPr>
                        <w:t>Продолжение</w:t>
                      </w:r>
                    </w:p>
                  </w:txbxContent>
                </v:textbox>
                <w10:wrap type="square" anchorx="page" anchory="margin"/>
              </v:shape>
            </w:pict>
          </mc:Fallback>
        </mc:AlternateConten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C620CF" w14:paraId="5B546C7A" w14:textId="77777777" w:rsidTr="00502C33">
        <w:trPr>
          <w:trHeight w:hRule="exact" w:val="84"/>
        </w:trPr>
        <w:tc>
          <w:tcPr>
            <w:tcW w:w="1272" w:type="dxa"/>
            <w:tcBorders>
              <w:top w:val="single" w:sz="4" w:space="0" w:color="auto"/>
              <w:left w:val="single" w:sz="4" w:space="0" w:color="auto"/>
            </w:tcBorders>
            <w:shd w:val="clear" w:color="auto" w:fill="auto"/>
          </w:tcPr>
          <w:p w14:paraId="0A1E8B3A" w14:textId="77777777" w:rsidR="00A57638" w:rsidRPr="00C620CF" w:rsidRDefault="00A57638" w:rsidP="00502C33">
            <w:pPr>
              <w:pStyle w:val="a6"/>
              <w:framePr w:w="10176" w:h="8994" w:wrap="none" w:hAnchor="page" w:x="1134" w:y="6"/>
              <w:spacing w:line="276" w:lineRule="auto"/>
              <w:ind w:left="142" w:firstLine="709"/>
              <w:contextualSpacing/>
              <w:rPr>
                <w:rFonts w:eastAsia="Courier New"/>
                <w:color w:val="auto"/>
                <w:sz w:val="24"/>
                <w:szCs w:val="24"/>
              </w:rPr>
            </w:pPr>
          </w:p>
        </w:tc>
        <w:tc>
          <w:tcPr>
            <w:tcW w:w="1325" w:type="dxa"/>
            <w:tcBorders>
              <w:top w:val="single" w:sz="4" w:space="0" w:color="auto"/>
              <w:left w:val="single" w:sz="4" w:space="0" w:color="auto"/>
            </w:tcBorders>
            <w:shd w:val="clear" w:color="auto" w:fill="auto"/>
          </w:tcPr>
          <w:p w14:paraId="50CFEB90" w14:textId="77777777" w:rsidR="00A57638" w:rsidRPr="00C620CF" w:rsidRDefault="00A57638" w:rsidP="00502C33">
            <w:pPr>
              <w:pStyle w:val="a6"/>
              <w:framePr w:w="10176" w:h="8994" w:wrap="none" w:hAnchor="page" w:x="1134" w:y="6"/>
              <w:spacing w:line="276" w:lineRule="auto"/>
              <w:ind w:left="142" w:firstLine="709"/>
              <w:contextualSpacing/>
              <w:rPr>
                <w:rFonts w:eastAsia="Courier New"/>
                <w:color w:val="auto"/>
                <w:sz w:val="24"/>
                <w:szCs w:val="24"/>
              </w:rPr>
            </w:pPr>
          </w:p>
        </w:tc>
        <w:tc>
          <w:tcPr>
            <w:tcW w:w="2050" w:type="dxa"/>
            <w:tcBorders>
              <w:top w:val="single" w:sz="4" w:space="0" w:color="auto"/>
              <w:left w:val="single" w:sz="4" w:space="0" w:color="auto"/>
            </w:tcBorders>
            <w:shd w:val="clear" w:color="auto" w:fill="auto"/>
          </w:tcPr>
          <w:p w14:paraId="538CD5B1" w14:textId="6A8F98C5" w:rsidR="00A57638" w:rsidRPr="00C620CF" w:rsidRDefault="00A57638" w:rsidP="00502C33">
            <w:pPr>
              <w:pStyle w:val="a6"/>
              <w:framePr w:w="10176" w:h="8994" w:wrap="none" w:hAnchor="page" w:x="1134" w:y="6"/>
              <w:spacing w:line="276" w:lineRule="auto"/>
              <w:ind w:left="142" w:firstLine="709"/>
              <w:contextualSpacing/>
              <w:rPr>
                <w:rFonts w:eastAsia="Courier New"/>
                <w:color w:val="auto"/>
                <w:sz w:val="24"/>
                <w:szCs w:val="24"/>
              </w:rPr>
            </w:pPr>
          </w:p>
        </w:tc>
        <w:tc>
          <w:tcPr>
            <w:tcW w:w="5530" w:type="dxa"/>
            <w:tcBorders>
              <w:top w:val="single" w:sz="4" w:space="0" w:color="auto"/>
              <w:left w:val="single" w:sz="4" w:space="0" w:color="auto"/>
              <w:right w:val="single" w:sz="4" w:space="0" w:color="auto"/>
            </w:tcBorders>
            <w:shd w:val="clear" w:color="auto" w:fill="auto"/>
          </w:tcPr>
          <w:p w14:paraId="514B9308" w14:textId="1F436FB5" w:rsidR="00A57638" w:rsidRPr="00C620CF" w:rsidRDefault="00A57638" w:rsidP="00502C33">
            <w:pPr>
              <w:pStyle w:val="a6"/>
              <w:framePr w:w="10176" w:h="8994" w:wrap="none" w:hAnchor="page" w:x="1134" w:y="6"/>
              <w:spacing w:line="276" w:lineRule="auto"/>
              <w:ind w:left="142" w:firstLine="709"/>
              <w:contextualSpacing/>
              <w:rPr>
                <w:rFonts w:eastAsia="Courier New"/>
                <w:color w:val="auto"/>
                <w:sz w:val="24"/>
                <w:szCs w:val="24"/>
              </w:rPr>
            </w:pPr>
          </w:p>
        </w:tc>
      </w:tr>
      <w:tr w:rsidR="00A57638" w:rsidRPr="00C620CF" w14:paraId="4304A528" w14:textId="77777777" w:rsidTr="00BC4498">
        <w:trPr>
          <w:trHeight w:hRule="exact" w:val="3544"/>
        </w:trPr>
        <w:tc>
          <w:tcPr>
            <w:tcW w:w="1272" w:type="dxa"/>
            <w:tcBorders>
              <w:top w:val="single" w:sz="4" w:space="0" w:color="auto"/>
              <w:left w:val="single" w:sz="4" w:space="0" w:color="auto"/>
            </w:tcBorders>
            <w:shd w:val="clear" w:color="auto" w:fill="auto"/>
          </w:tcPr>
          <w:p w14:paraId="50D2649A" w14:textId="77777777" w:rsidR="00A57638" w:rsidRPr="00C620CF" w:rsidRDefault="00E235EB" w:rsidP="00502C33">
            <w:pPr>
              <w:pStyle w:val="a6"/>
              <w:framePr w:w="10176" w:h="8994" w:wrap="none" w:hAnchor="page" w:x="1134" w:y="6"/>
              <w:spacing w:line="276" w:lineRule="auto"/>
              <w:ind w:left="142" w:firstLine="0"/>
              <w:contextualSpacing/>
              <w:rPr>
                <w:rFonts w:eastAsia="Courier New"/>
                <w:color w:val="auto"/>
                <w:sz w:val="24"/>
                <w:szCs w:val="24"/>
              </w:rPr>
            </w:pPr>
            <w:r w:rsidRPr="00C620CF">
              <w:rPr>
                <w:rFonts w:eastAsia="Courier New"/>
                <w:color w:val="auto"/>
                <w:sz w:val="24"/>
                <w:szCs w:val="24"/>
              </w:rPr>
              <w:t xml:space="preserve">В) 3—4 </w:t>
            </w:r>
            <w:proofErr w:type="gramStart"/>
            <w:r w:rsidRPr="00C620CF">
              <w:rPr>
                <w:rFonts w:eastAsia="Courier New"/>
                <w:color w:val="auto"/>
                <w:sz w:val="24"/>
                <w:szCs w:val="24"/>
              </w:rPr>
              <w:t>учебных</w:t>
            </w:r>
            <w:proofErr w:type="gramEnd"/>
            <w:r w:rsidRPr="00C620CF">
              <w:rPr>
                <w:rFonts w:eastAsia="Courier New"/>
                <w:color w:val="auto"/>
                <w:sz w:val="24"/>
                <w:szCs w:val="24"/>
              </w:rPr>
              <w:t xml:space="preserve"> часа</w:t>
            </w:r>
          </w:p>
        </w:tc>
        <w:tc>
          <w:tcPr>
            <w:tcW w:w="1325" w:type="dxa"/>
            <w:tcBorders>
              <w:top w:val="single" w:sz="4" w:space="0" w:color="auto"/>
              <w:left w:val="single" w:sz="4" w:space="0" w:color="auto"/>
            </w:tcBorders>
            <w:shd w:val="clear" w:color="auto" w:fill="auto"/>
          </w:tcPr>
          <w:p w14:paraId="326A5172" w14:textId="77777777" w:rsidR="00A57638" w:rsidRPr="00C620CF" w:rsidRDefault="00E235EB" w:rsidP="00502C33">
            <w:pPr>
              <w:pStyle w:val="a6"/>
              <w:framePr w:w="10176" w:h="8994" w:wrap="none" w:hAnchor="page" w:x="1134" w:y="6"/>
              <w:spacing w:line="276" w:lineRule="auto"/>
              <w:ind w:left="142" w:firstLine="0"/>
              <w:contextualSpacing/>
              <w:rPr>
                <w:rFonts w:eastAsia="Courier New"/>
                <w:color w:val="auto"/>
                <w:sz w:val="24"/>
                <w:szCs w:val="24"/>
              </w:rPr>
            </w:pPr>
            <w:r w:rsidRPr="00C620CF">
              <w:rPr>
                <w:rFonts w:eastAsia="Courier New"/>
                <w:color w:val="auto"/>
                <w:sz w:val="24"/>
                <w:szCs w:val="24"/>
              </w:rPr>
              <w:t>Музыкальные жанры богослужения</w:t>
            </w:r>
          </w:p>
        </w:tc>
        <w:tc>
          <w:tcPr>
            <w:tcW w:w="2050" w:type="dxa"/>
            <w:tcBorders>
              <w:top w:val="single" w:sz="4" w:space="0" w:color="auto"/>
              <w:left w:val="single" w:sz="4" w:space="0" w:color="auto"/>
            </w:tcBorders>
            <w:shd w:val="clear" w:color="auto" w:fill="auto"/>
          </w:tcPr>
          <w:p w14:paraId="33C352AA" w14:textId="77777777" w:rsidR="00A57638" w:rsidRPr="00C620CF" w:rsidRDefault="00E235EB" w:rsidP="00502C33">
            <w:pPr>
              <w:pStyle w:val="a6"/>
              <w:framePr w:w="10176" w:h="8994" w:wrap="none" w:hAnchor="page" w:x="1134" w:y="6"/>
              <w:spacing w:line="276" w:lineRule="auto"/>
              <w:ind w:left="142" w:firstLine="0"/>
              <w:contextualSpacing/>
              <w:rPr>
                <w:rFonts w:eastAsia="Courier New"/>
                <w:color w:val="auto"/>
                <w:sz w:val="24"/>
                <w:szCs w:val="24"/>
              </w:rPr>
            </w:pPr>
            <w:r w:rsidRPr="00C620CF">
              <w:rPr>
                <w:rFonts w:eastAsia="Courier New"/>
                <w:color w:val="auto"/>
                <w:sz w:val="24"/>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14:paraId="67470BD6" w14:textId="77777777" w:rsidR="00A57638" w:rsidRPr="00C620CF" w:rsidRDefault="00E235EB" w:rsidP="00502C33">
            <w:pPr>
              <w:pStyle w:val="a6"/>
              <w:framePr w:w="10176" w:h="8994" w:wrap="none" w:hAnchor="page" w:x="1134" w:y="6"/>
              <w:spacing w:line="276" w:lineRule="auto"/>
              <w:ind w:left="142" w:firstLine="709"/>
              <w:contextualSpacing/>
              <w:rPr>
                <w:rFonts w:eastAsia="Courier New"/>
                <w:color w:val="auto"/>
                <w:sz w:val="24"/>
                <w:szCs w:val="24"/>
              </w:rPr>
            </w:pPr>
            <w:r w:rsidRPr="00C620CF">
              <w:rPr>
                <w:rFonts w:eastAsia="Courier New"/>
                <w:color w:val="auto"/>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B9E06E8" w14:textId="77777777" w:rsidR="00A57638" w:rsidRPr="00C620CF" w:rsidRDefault="00E235EB" w:rsidP="00502C33">
            <w:pPr>
              <w:pStyle w:val="a6"/>
              <w:framePr w:w="10176" w:h="8994" w:wrap="none" w:hAnchor="page" w:x="1134" w:y="6"/>
              <w:spacing w:line="276" w:lineRule="auto"/>
              <w:ind w:left="142" w:firstLine="709"/>
              <w:contextualSpacing/>
              <w:rPr>
                <w:rFonts w:eastAsia="Courier New"/>
                <w:color w:val="auto"/>
                <w:sz w:val="24"/>
                <w:szCs w:val="24"/>
              </w:rPr>
            </w:pPr>
            <w:r w:rsidRPr="00C620CF">
              <w:rPr>
                <w:rFonts w:eastAsia="Courier New"/>
                <w:color w:val="auto"/>
                <w:sz w:val="24"/>
                <w:szCs w:val="24"/>
              </w:rPr>
              <w:t>Вокализация музыкальных тем изучаемых духовных произведений.</w:t>
            </w:r>
          </w:p>
          <w:p w14:paraId="687BB6EA" w14:textId="77777777" w:rsidR="00A57638" w:rsidRPr="00C620CF" w:rsidRDefault="00E235EB" w:rsidP="00502C33">
            <w:pPr>
              <w:pStyle w:val="a6"/>
              <w:framePr w:w="10176" w:h="8994" w:wrap="none" w:hAnchor="page" w:x="1134" w:y="6"/>
              <w:spacing w:line="276" w:lineRule="auto"/>
              <w:ind w:left="142" w:firstLine="709"/>
              <w:contextualSpacing/>
              <w:rPr>
                <w:rFonts w:eastAsia="Courier New"/>
                <w:color w:val="auto"/>
                <w:sz w:val="24"/>
                <w:szCs w:val="24"/>
              </w:rPr>
            </w:pPr>
            <w:r w:rsidRPr="00C620CF">
              <w:rPr>
                <w:rFonts w:eastAsia="Courier New"/>
                <w:color w:val="auto"/>
                <w:sz w:val="24"/>
                <w:szCs w:val="24"/>
              </w:rPr>
              <w:t>Определение на слух изученных произведений и их авторов. Иметь представление об особенностях их построения и образов.</w:t>
            </w:r>
          </w:p>
          <w:p w14:paraId="6D251788" w14:textId="77777777" w:rsidR="00A57638" w:rsidRPr="00C620CF" w:rsidRDefault="00E235EB" w:rsidP="00502C33">
            <w:pPr>
              <w:pStyle w:val="a6"/>
              <w:framePr w:w="10176" w:h="8994" w:wrap="none" w:hAnchor="page" w:x="1134" w:y="6"/>
              <w:spacing w:line="276" w:lineRule="auto"/>
              <w:ind w:left="142" w:firstLine="709"/>
              <w:contextualSpacing/>
              <w:rPr>
                <w:rFonts w:eastAsia="Courier New"/>
                <w:color w:val="auto"/>
                <w:sz w:val="24"/>
                <w:szCs w:val="24"/>
              </w:rPr>
            </w:pPr>
            <w:r w:rsidRPr="00C620CF">
              <w:rPr>
                <w:rFonts w:eastAsia="Courier New"/>
                <w:color w:val="auto"/>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C620CF" w14:paraId="39830273" w14:textId="77777777" w:rsidTr="00502C33">
        <w:trPr>
          <w:trHeight w:hRule="exact" w:val="4463"/>
        </w:trPr>
        <w:tc>
          <w:tcPr>
            <w:tcW w:w="1272" w:type="dxa"/>
            <w:tcBorders>
              <w:top w:val="single" w:sz="4" w:space="0" w:color="auto"/>
              <w:left w:val="single" w:sz="4" w:space="0" w:color="auto"/>
              <w:bottom w:val="single" w:sz="4" w:space="0" w:color="auto"/>
            </w:tcBorders>
            <w:shd w:val="clear" w:color="auto" w:fill="auto"/>
          </w:tcPr>
          <w:p w14:paraId="2440C6F9" w14:textId="77777777" w:rsidR="00A57638" w:rsidRPr="00C620CF" w:rsidRDefault="00E235EB" w:rsidP="00502C33">
            <w:pPr>
              <w:pStyle w:val="a6"/>
              <w:framePr w:w="10176" w:h="8994" w:wrap="none" w:hAnchor="page" w:x="1134" w:y="6"/>
              <w:spacing w:line="276" w:lineRule="auto"/>
              <w:ind w:left="142" w:firstLine="0"/>
              <w:contextualSpacing/>
              <w:rPr>
                <w:rFonts w:eastAsia="Courier New"/>
                <w:color w:val="auto"/>
                <w:sz w:val="24"/>
                <w:szCs w:val="24"/>
              </w:rPr>
            </w:pPr>
            <w:r w:rsidRPr="00C620CF">
              <w:rPr>
                <w:rFonts w:eastAsia="Courier New"/>
                <w:color w:val="auto"/>
                <w:sz w:val="24"/>
                <w:szCs w:val="24"/>
              </w:rPr>
              <w:t xml:space="preserve">Г) 3—4 </w:t>
            </w:r>
            <w:proofErr w:type="gramStart"/>
            <w:r w:rsidRPr="00C620CF">
              <w:rPr>
                <w:rFonts w:eastAsia="Courier New"/>
                <w:color w:val="auto"/>
                <w:sz w:val="24"/>
                <w:szCs w:val="24"/>
              </w:rPr>
              <w:t>учебных</w:t>
            </w:r>
            <w:proofErr w:type="gramEnd"/>
            <w:r w:rsidRPr="00C620CF">
              <w:rPr>
                <w:rFonts w:eastAsia="Courier New"/>
                <w:color w:val="auto"/>
                <w:sz w:val="24"/>
                <w:szCs w:val="24"/>
              </w:rPr>
              <w:t xml:space="preserve"> часа</w:t>
            </w:r>
          </w:p>
        </w:tc>
        <w:tc>
          <w:tcPr>
            <w:tcW w:w="1325" w:type="dxa"/>
            <w:tcBorders>
              <w:top w:val="single" w:sz="4" w:space="0" w:color="auto"/>
              <w:left w:val="single" w:sz="4" w:space="0" w:color="auto"/>
              <w:bottom w:val="single" w:sz="4" w:space="0" w:color="auto"/>
            </w:tcBorders>
            <w:shd w:val="clear" w:color="auto" w:fill="auto"/>
          </w:tcPr>
          <w:p w14:paraId="641E1752" w14:textId="3158BA73" w:rsidR="00A57638" w:rsidRPr="00C620CF" w:rsidRDefault="00E235EB" w:rsidP="00502C33">
            <w:pPr>
              <w:pStyle w:val="a6"/>
              <w:framePr w:w="10176" w:h="8994" w:wrap="none" w:hAnchor="page" w:x="1134" w:y="6"/>
              <w:spacing w:line="276" w:lineRule="auto"/>
              <w:ind w:left="142" w:firstLine="0"/>
              <w:contextualSpacing/>
              <w:rPr>
                <w:rFonts w:eastAsia="Courier New"/>
                <w:color w:val="auto"/>
                <w:sz w:val="24"/>
                <w:szCs w:val="24"/>
              </w:rPr>
            </w:pPr>
            <w:r w:rsidRPr="00C620CF">
              <w:rPr>
                <w:rFonts w:eastAsia="Courier New"/>
                <w:color w:val="auto"/>
                <w:sz w:val="24"/>
                <w:szCs w:val="24"/>
              </w:rPr>
              <w:t xml:space="preserve">Религиозные темы и образы в </w:t>
            </w:r>
            <w:proofErr w:type="gramStart"/>
            <w:r w:rsidRPr="00C620CF">
              <w:rPr>
                <w:rFonts w:eastAsia="Courier New"/>
                <w:color w:val="auto"/>
                <w:sz w:val="24"/>
                <w:szCs w:val="24"/>
              </w:rPr>
              <w:t>совре-</w:t>
            </w:r>
            <w:r w:rsidR="00502C33" w:rsidRPr="00C620CF">
              <w:rPr>
                <w:rFonts w:eastAsia="Courier New"/>
                <w:color w:val="auto"/>
                <w:sz w:val="24"/>
                <w:szCs w:val="24"/>
              </w:rPr>
              <w:t>менной</w:t>
            </w:r>
            <w:proofErr w:type="gramEnd"/>
            <w:r w:rsidR="00502C33" w:rsidRPr="00C620CF">
              <w:rPr>
                <w:rFonts w:eastAsia="Courier New"/>
                <w:color w:val="auto"/>
                <w:sz w:val="24"/>
                <w:szCs w:val="24"/>
              </w:rPr>
              <w:t xml:space="preserve"> музыке</w:t>
            </w:r>
          </w:p>
        </w:tc>
        <w:tc>
          <w:tcPr>
            <w:tcW w:w="2050" w:type="dxa"/>
            <w:tcBorders>
              <w:top w:val="single" w:sz="4" w:space="0" w:color="auto"/>
              <w:left w:val="single" w:sz="4" w:space="0" w:color="auto"/>
              <w:bottom w:val="single" w:sz="4" w:space="0" w:color="auto"/>
            </w:tcBorders>
            <w:shd w:val="clear" w:color="auto" w:fill="auto"/>
          </w:tcPr>
          <w:p w14:paraId="3D9AECD9" w14:textId="77777777" w:rsidR="00A57638" w:rsidRDefault="00E235EB" w:rsidP="00502C33">
            <w:pPr>
              <w:pStyle w:val="a6"/>
              <w:framePr w:w="10176" w:h="8994" w:wrap="none" w:hAnchor="page" w:x="1134" w:y="6"/>
              <w:spacing w:line="276" w:lineRule="auto"/>
              <w:ind w:left="142" w:firstLine="0"/>
              <w:contextualSpacing/>
              <w:rPr>
                <w:rFonts w:eastAsia="Courier New"/>
                <w:color w:val="auto"/>
                <w:sz w:val="24"/>
                <w:szCs w:val="24"/>
              </w:rPr>
            </w:pPr>
            <w:r w:rsidRPr="00C620CF">
              <w:rPr>
                <w:rFonts w:eastAsia="Courier New"/>
                <w:color w:val="auto"/>
                <w:sz w:val="24"/>
                <w:szCs w:val="24"/>
              </w:rPr>
              <w:t>Сохранение традиций духовной музыки сегодня. Переосмысление</w:t>
            </w:r>
          </w:p>
          <w:p w14:paraId="2A3D885C" w14:textId="472698E1" w:rsidR="00502C33" w:rsidRDefault="00502C33" w:rsidP="00502C33">
            <w:pPr>
              <w:pStyle w:val="a6"/>
              <w:framePr w:w="10176" w:h="8994" w:wrap="none" w:hAnchor="page" w:x="1134" w:y="6"/>
              <w:spacing w:line="276" w:lineRule="auto"/>
              <w:ind w:left="142" w:firstLine="0"/>
              <w:contextualSpacing/>
              <w:rPr>
                <w:rFonts w:eastAsia="Courier New"/>
                <w:color w:val="auto"/>
                <w:sz w:val="24"/>
                <w:szCs w:val="24"/>
              </w:rPr>
            </w:pPr>
            <w:r w:rsidRPr="00C620CF">
              <w:rPr>
                <w:rFonts w:eastAsia="Courier New"/>
                <w:color w:val="auto"/>
                <w:sz w:val="24"/>
                <w:szCs w:val="24"/>
              </w:rPr>
              <w:t>религиозной темы в творчестве композиторов XX— XXI веков. Религиозная тематика в контексте поп-культуры</w:t>
            </w:r>
          </w:p>
          <w:p w14:paraId="71718EF6" w14:textId="6A433D00" w:rsidR="00502C33" w:rsidRPr="00C620CF" w:rsidRDefault="00502C33" w:rsidP="00502C33">
            <w:pPr>
              <w:pStyle w:val="a6"/>
              <w:framePr w:w="10176" w:h="8994" w:wrap="none" w:hAnchor="page" w:x="1134" w:y="6"/>
              <w:spacing w:line="276" w:lineRule="auto"/>
              <w:ind w:left="142" w:firstLine="0"/>
              <w:contextualSpacing/>
              <w:rPr>
                <w:rFonts w:eastAsia="Courier New"/>
                <w:color w:val="auto"/>
                <w:sz w:val="24"/>
                <w:szCs w:val="24"/>
              </w:rPr>
            </w:pP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7657CFF2" w14:textId="77777777" w:rsidR="00A57638" w:rsidRDefault="00E235EB" w:rsidP="00502C33">
            <w:pPr>
              <w:pStyle w:val="a6"/>
              <w:framePr w:w="10176" w:h="8994" w:wrap="none" w:hAnchor="page" w:x="1134" w:y="6"/>
              <w:spacing w:line="276" w:lineRule="auto"/>
              <w:ind w:left="142" w:firstLine="709"/>
              <w:contextualSpacing/>
              <w:rPr>
                <w:rFonts w:eastAsia="Courier New"/>
                <w:color w:val="auto"/>
                <w:sz w:val="24"/>
                <w:szCs w:val="24"/>
              </w:rPr>
            </w:pPr>
            <w:r w:rsidRPr="00C620CF">
              <w:rPr>
                <w:rFonts w:eastAsia="Courier New"/>
                <w:color w:val="auto"/>
                <w:sz w:val="24"/>
                <w:szCs w:val="24"/>
              </w:rPr>
              <w:t>Сопоставление тенденций сохранения и переосмысления религиозной традиции в культуре XX—XXI веков.</w:t>
            </w:r>
          </w:p>
          <w:p w14:paraId="21D17B04" w14:textId="77777777" w:rsidR="00502C33" w:rsidRPr="00C620CF" w:rsidRDefault="00502C33" w:rsidP="00502C33">
            <w:pPr>
              <w:pStyle w:val="a6"/>
              <w:framePr w:w="10176" w:h="8994" w:wrap="none" w:hAnchor="page" w:x="1134" w:y="6"/>
              <w:spacing w:line="276" w:lineRule="auto"/>
              <w:ind w:left="142" w:firstLine="709"/>
              <w:contextualSpacing/>
              <w:rPr>
                <w:rFonts w:eastAsia="Courier New"/>
                <w:color w:val="auto"/>
                <w:sz w:val="24"/>
                <w:szCs w:val="24"/>
              </w:rPr>
            </w:pPr>
            <w:r w:rsidRPr="00C620CF">
              <w:rPr>
                <w:rFonts w:eastAsia="Courier New"/>
                <w:color w:val="auto"/>
                <w:sz w:val="24"/>
                <w:szCs w:val="24"/>
              </w:rPr>
              <w:t>Исполнение музыки духовного содержания, сочинённой современными композиторами.</w:t>
            </w:r>
          </w:p>
          <w:p w14:paraId="7C6904EB" w14:textId="77777777" w:rsidR="00502C33" w:rsidRPr="00C620CF" w:rsidRDefault="00502C33" w:rsidP="00502C33">
            <w:pPr>
              <w:pStyle w:val="a6"/>
              <w:framePr w:w="10176" w:h="8994" w:wrap="none" w:hAnchor="page" w:x="1134" w:y="6"/>
              <w:spacing w:line="276" w:lineRule="auto"/>
              <w:ind w:left="142" w:firstLine="709"/>
              <w:contextualSpacing/>
              <w:rPr>
                <w:rFonts w:eastAsia="Courier New"/>
                <w:i/>
                <w:color w:val="auto"/>
                <w:sz w:val="24"/>
                <w:szCs w:val="24"/>
              </w:rPr>
            </w:pPr>
            <w:r w:rsidRPr="00C620CF">
              <w:rPr>
                <w:rFonts w:eastAsia="Courier New"/>
                <w:i/>
                <w:color w:val="auto"/>
                <w:sz w:val="24"/>
                <w:szCs w:val="24"/>
              </w:rPr>
              <w:t>На выбор или факультативно</w:t>
            </w:r>
          </w:p>
          <w:p w14:paraId="63EE9B9D" w14:textId="77777777" w:rsidR="00502C33" w:rsidRPr="00C620CF" w:rsidRDefault="00502C33" w:rsidP="00502C33">
            <w:pPr>
              <w:pStyle w:val="a6"/>
              <w:framePr w:w="10176" w:h="8994" w:wrap="none" w:hAnchor="page" w:x="1134" w:y="6"/>
              <w:spacing w:line="276" w:lineRule="auto"/>
              <w:ind w:left="142" w:firstLine="709"/>
              <w:contextualSpacing/>
              <w:rPr>
                <w:rFonts w:eastAsia="Courier New"/>
                <w:color w:val="auto"/>
                <w:sz w:val="24"/>
                <w:szCs w:val="24"/>
              </w:rPr>
            </w:pPr>
            <w:r w:rsidRPr="00C620CF">
              <w:rPr>
                <w:rFonts w:eastAsia="Courier New"/>
                <w:color w:val="auto"/>
                <w:sz w:val="24"/>
                <w:szCs w:val="24"/>
              </w:rPr>
              <w:t>Исследовательские и творческие проекты по теме «Музыка и религия в наше время».</w:t>
            </w:r>
          </w:p>
          <w:p w14:paraId="2C865BF8" w14:textId="53D4B39F" w:rsidR="00502C33" w:rsidRPr="00C620CF" w:rsidRDefault="00502C33" w:rsidP="00502C33">
            <w:pPr>
              <w:pStyle w:val="a6"/>
              <w:framePr w:w="10176" w:h="8994" w:wrap="none" w:hAnchor="page" w:x="1134" w:y="6"/>
              <w:spacing w:line="276" w:lineRule="auto"/>
              <w:ind w:left="142" w:firstLine="709"/>
              <w:contextualSpacing/>
              <w:rPr>
                <w:rFonts w:eastAsia="Courier New"/>
                <w:color w:val="auto"/>
                <w:sz w:val="24"/>
                <w:szCs w:val="24"/>
              </w:rPr>
            </w:pPr>
            <w:r w:rsidRPr="00C620CF">
              <w:rPr>
                <w:rFonts w:eastAsia="Courier New"/>
                <w:color w:val="auto"/>
                <w:sz w:val="24"/>
                <w:szCs w:val="24"/>
              </w:rPr>
              <w:t>Посещение концерта духовной музыки</w:t>
            </w:r>
          </w:p>
        </w:tc>
      </w:tr>
    </w:tbl>
    <w:p w14:paraId="7201C8F2" w14:textId="77777777" w:rsidR="00A57638" w:rsidRPr="00C620CF" w:rsidRDefault="00A57638" w:rsidP="00502C33">
      <w:pPr>
        <w:framePr w:w="10176" w:h="8994" w:wrap="none" w:hAnchor="page" w:x="1134" w:y="6"/>
        <w:spacing w:line="276" w:lineRule="auto"/>
        <w:ind w:firstLine="709"/>
        <w:contextualSpacing/>
        <w:rPr>
          <w:rFonts w:ascii="Times New Roman" w:hAnsi="Times New Roman" w:cs="Times New Roman"/>
          <w:color w:val="auto"/>
        </w:rPr>
      </w:pPr>
    </w:p>
    <w:p w14:paraId="4986DD94"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55EF65BC"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5C1EB782"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2172EABE"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50A43FCF"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4830B84C"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101B1C1F"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7B1282F0"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10361B70"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06C7610C"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29E2B62B"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79735AEC"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5973FEA1"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51FC39BC"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543FB391"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2AD8AC73"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555C8B65"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5A5C96CE" w14:textId="77777777" w:rsidR="00A57638" w:rsidRPr="00C620CF" w:rsidRDefault="00A57638" w:rsidP="00C620CF">
      <w:pPr>
        <w:spacing w:line="276" w:lineRule="auto"/>
        <w:ind w:firstLine="709"/>
        <w:contextualSpacing/>
        <w:rPr>
          <w:rFonts w:ascii="Times New Roman" w:hAnsi="Times New Roman" w:cs="Times New Roman"/>
          <w:color w:val="auto"/>
        </w:rPr>
        <w:sectPr w:rsidR="00A57638" w:rsidRPr="00C620CF" w:rsidSect="003D432D">
          <w:headerReference w:type="even" r:id="rId76"/>
          <w:headerReference w:type="default" r:id="rId77"/>
          <w:footerReference w:type="even" r:id="rId78"/>
          <w:footerReference w:type="default" r:id="rId79"/>
          <w:footnotePr>
            <w:numRestart w:val="eachPage"/>
          </w:footnotePr>
          <w:pgSz w:w="11907" w:h="16839" w:code="9"/>
          <w:pgMar w:top="710" w:right="487" w:bottom="595" w:left="730" w:header="0" w:footer="3" w:gutter="0"/>
          <w:cols w:space="720"/>
          <w:noEndnote/>
          <w:docGrid w:linePitch="360"/>
        </w:sectPr>
      </w:pPr>
    </w:p>
    <w:p w14:paraId="2D123301" w14:textId="3C672DDC" w:rsidR="00A57638" w:rsidRPr="00C620CF" w:rsidRDefault="00A57638" w:rsidP="00C620CF">
      <w:pPr>
        <w:pStyle w:val="90"/>
        <w:framePr w:w="230" w:h="6389" w:hRule="exact" w:wrap="none" w:hAnchor="page" w:x="567" w:y="-262"/>
        <w:tabs>
          <w:tab w:val="left" w:pos="3994"/>
        </w:tabs>
        <w:spacing w:line="276" w:lineRule="auto"/>
        <w:ind w:firstLine="709"/>
        <w:contextualSpacing/>
        <w:textDirection w:val="tbRl"/>
        <w:rPr>
          <w:rFonts w:ascii="Times New Roman" w:hAnsi="Times New Roman" w:cs="Times New Roman"/>
          <w:color w:val="auto"/>
          <w:sz w:val="24"/>
          <w:szCs w:val="24"/>
        </w:rPr>
      </w:pPr>
    </w:p>
    <w:tbl>
      <w:tblPr>
        <w:tblpPr w:leftFromText="180" w:rightFromText="180" w:vertAnchor="text" w:horzAnchor="margin" w:tblpY="-19"/>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502C33" w:rsidRPr="00C620CF" w14:paraId="72E5C5E5" w14:textId="77777777" w:rsidTr="00502C33">
        <w:trPr>
          <w:trHeight w:hRule="exact" w:val="619"/>
        </w:trPr>
        <w:tc>
          <w:tcPr>
            <w:tcW w:w="1272" w:type="dxa"/>
            <w:tcBorders>
              <w:top w:val="single" w:sz="4" w:space="0" w:color="auto"/>
              <w:left w:val="single" w:sz="4" w:space="0" w:color="auto"/>
            </w:tcBorders>
            <w:shd w:val="clear" w:color="auto" w:fill="auto"/>
          </w:tcPr>
          <w:p w14:paraId="15C4D24D" w14:textId="77777777" w:rsidR="00502C33" w:rsidRPr="00C620CF" w:rsidRDefault="00502C33" w:rsidP="00502C33">
            <w:pPr>
              <w:pStyle w:val="a6"/>
              <w:spacing w:line="276" w:lineRule="auto"/>
              <w:ind w:firstLine="0"/>
              <w:contextualSpacing/>
              <w:rPr>
                <w:b/>
                <w:color w:val="auto"/>
                <w:sz w:val="24"/>
                <w:szCs w:val="24"/>
              </w:rPr>
            </w:pPr>
            <w:bookmarkStart w:id="703" w:name="bookmark1606"/>
            <w:r w:rsidRPr="00C620CF">
              <w:rPr>
                <w:b/>
                <w:color w:val="auto"/>
                <w:sz w:val="24"/>
                <w:szCs w:val="24"/>
              </w:rPr>
              <w:t>№ блока, кол-во часов</w:t>
            </w:r>
          </w:p>
        </w:tc>
        <w:tc>
          <w:tcPr>
            <w:tcW w:w="1334" w:type="dxa"/>
            <w:tcBorders>
              <w:top w:val="single" w:sz="4" w:space="0" w:color="auto"/>
              <w:left w:val="single" w:sz="4" w:space="0" w:color="auto"/>
            </w:tcBorders>
            <w:shd w:val="clear" w:color="auto" w:fill="auto"/>
          </w:tcPr>
          <w:p w14:paraId="3AC4A3EC" w14:textId="77777777" w:rsidR="00502C33" w:rsidRPr="00C620CF" w:rsidRDefault="00502C33" w:rsidP="00502C33">
            <w:pPr>
              <w:pStyle w:val="a6"/>
              <w:spacing w:line="276" w:lineRule="auto"/>
              <w:ind w:firstLine="0"/>
              <w:contextualSpacing/>
              <w:rPr>
                <w:b/>
                <w:color w:val="auto"/>
                <w:sz w:val="24"/>
                <w:szCs w:val="24"/>
              </w:rPr>
            </w:pPr>
            <w:r w:rsidRPr="00C620CF">
              <w:rPr>
                <w:b/>
                <w:color w:val="auto"/>
                <w:sz w:val="24"/>
                <w:szCs w:val="24"/>
              </w:rPr>
              <w:t>Темы</w:t>
            </w:r>
          </w:p>
        </w:tc>
        <w:tc>
          <w:tcPr>
            <w:tcW w:w="2064" w:type="dxa"/>
            <w:tcBorders>
              <w:top w:val="single" w:sz="4" w:space="0" w:color="auto"/>
              <w:left w:val="single" w:sz="4" w:space="0" w:color="auto"/>
            </w:tcBorders>
            <w:shd w:val="clear" w:color="auto" w:fill="auto"/>
          </w:tcPr>
          <w:p w14:paraId="24D1674F" w14:textId="77777777" w:rsidR="00502C33" w:rsidRPr="00C620CF" w:rsidRDefault="00502C33" w:rsidP="00502C33">
            <w:pPr>
              <w:pStyle w:val="a6"/>
              <w:spacing w:line="276" w:lineRule="auto"/>
              <w:contextualSpacing/>
              <w:rPr>
                <w:b/>
                <w:color w:val="auto"/>
                <w:sz w:val="24"/>
                <w:szCs w:val="24"/>
              </w:rPr>
            </w:pPr>
            <w:r w:rsidRPr="00C620CF">
              <w:rPr>
                <w:b/>
                <w:color w:val="auto"/>
                <w:sz w:val="24"/>
                <w:szCs w:val="24"/>
              </w:rPr>
              <w:t>Содержание</w:t>
            </w:r>
          </w:p>
        </w:tc>
        <w:tc>
          <w:tcPr>
            <w:tcW w:w="5482" w:type="dxa"/>
            <w:tcBorders>
              <w:top w:val="single" w:sz="4" w:space="0" w:color="auto"/>
              <w:left w:val="single" w:sz="4" w:space="0" w:color="auto"/>
              <w:right w:val="single" w:sz="4" w:space="0" w:color="auto"/>
            </w:tcBorders>
            <w:shd w:val="clear" w:color="auto" w:fill="auto"/>
          </w:tcPr>
          <w:p w14:paraId="1074FB9F" w14:textId="77777777" w:rsidR="00502C33" w:rsidRPr="00C620CF" w:rsidRDefault="00502C33" w:rsidP="00502C33">
            <w:pPr>
              <w:pStyle w:val="a6"/>
              <w:spacing w:line="276" w:lineRule="auto"/>
              <w:ind w:firstLine="709"/>
              <w:contextualSpacing/>
              <w:jc w:val="center"/>
              <w:rPr>
                <w:b/>
                <w:color w:val="auto"/>
                <w:sz w:val="24"/>
                <w:szCs w:val="24"/>
              </w:rPr>
            </w:pPr>
            <w:r w:rsidRPr="00C620CF">
              <w:rPr>
                <w:b/>
                <w:color w:val="auto"/>
                <w:sz w:val="24"/>
                <w:szCs w:val="24"/>
              </w:rPr>
              <w:t>Виды деятельности обучающихся</w:t>
            </w:r>
          </w:p>
        </w:tc>
      </w:tr>
      <w:tr w:rsidR="00502C33" w:rsidRPr="00C620CF" w14:paraId="555FD104" w14:textId="77777777" w:rsidTr="00502C33">
        <w:trPr>
          <w:trHeight w:hRule="exact" w:val="5341"/>
        </w:trPr>
        <w:tc>
          <w:tcPr>
            <w:tcW w:w="1272" w:type="dxa"/>
            <w:tcBorders>
              <w:top w:val="single" w:sz="4" w:space="0" w:color="auto"/>
              <w:left w:val="single" w:sz="4" w:space="0" w:color="auto"/>
              <w:bottom w:val="single" w:sz="4" w:space="0" w:color="auto"/>
            </w:tcBorders>
            <w:shd w:val="clear" w:color="auto" w:fill="auto"/>
          </w:tcPr>
          <w:p w14:paraId="73E5D8CD" w14:textId="77777777" w:rsidR="00502C33" w:rsidRPr="00C620CF" w:rsidRDefault="00502C33" w:rsidP="00502C33">
            <w:pPr>
              <w:pStyle w:val="a6"/>
              <w:spacing w:line="276" w:lineRule="auto"/>
              <w:ind w:left="142" w:firstLine="0"/>
              <w:contextualSpacing/>
              <w:rPr>
                <w:rFonts w:eastAsia="Courier New"/>
                <w:color w:val="auto"/>
                <w:sz w:val="24"/>
                <w:szCs w:val="24"/>
              </w:rPr>
            </w:pPr>
            <w:r w:rsidRPr="00C620CF">
              <w:rPr>
                <w:rFonts w:eastAsia="Courier New"/>
                <w:color w:val="auto"/>
                <w:sz w:val="24"/>
                <w:szCs w:val="24"/>
              </w:rPr>
              <w:t xml:space="preserve">А) 3—4 </w:t>
            </w:r>
            <w:proofErr w:type="gramStart"/>
            <w:r w:rsidRPr="00C620CF">
              <w:rPr>
                <w:rFonts w:eastAsia="Courier New"/>
                <w:color w:val="auto"/>
                <w:sz w:val="24"/>
                <w:szCs w:val="24"/>
              </w:rPr>
              <w:t>учебных</w:t>
            </w:r>
            <w:proofErr w:type="gramEnd"/>
            <w:r w:rsidRPr="00C620CF">
              <w:rPr>
                <w:rFonts w:eastAsia="Courier New"/>
                <w:color w:val="auto"/>
                <w:sz w:val="24"/>
                <w:szCs w:val="24"/>
              </w:rPr>
              <w:t xml:space="preserve"> часа</w:t>
            </w:r>
          </w:p>
        </w:tc>
        <w:tc>
          <w:tcPr>
            <w:tcW w:w="1334" w:type="dxa"/>
            <w:tcBorders>
              <w:top w:val="single" w:sz="4" w:space="0" w:color="auto"/>
              <w:left w:val="single" w:sz="4" w:space="0" w:color="auto"/>
              <w:bottom w:val="single" w:sz="4" w:space="0" w:color="auto"/>
            </w:tcBorders>
            <w:shd w:val="clear" w:color="auto" w:fill="auto"/>
          </w:tcPr>
          <w:p w14:paraId="53BB1EFE" w14:textId="77777777" w:rsidR="00502C33" w:rsidRPr="00C620CF" w:rsidRDefault="00502C33" w:rsidP="00502C33">
            <w:pPr>
              <w:pStyle w:val="a6"/>
              <w:spacing w:line="276" w:lineRule="auto"/>
              <w:ind w:left="142" w:firstLine="0"/>
              <w:contextualSpacing/>
              <w:rPr>
                <w:rFonts w:eastAsia="Courier New"/>
                <w:color w:val="auto"/>
                <w:sz w:val="24"/>
                <w:szCs w:val="24"/>
              </w:rPr>
            </w:pPr>
            <w:r w:rsidRPr="00C620CF">
              <w:rPr>
                <w:rFonts w:eastAsia="Courier New"/>
                <w:color w:val="auto"/>
                <w:sz w:val="24"/>
                <w:szCs w:val="24"/>
              </w:rPr>
              <w:t>Камерная музыка</w:t>
            </w:r>
          </w:p>
        </w:tc>
        <w:tc>
          <w:tcPr>
            <w:tcW w:w="2064" w:type="dxa"/>
            <w:tcBorders>
              <w:top w:val="single" w:sz="4" w:space="0" w:color="auto"/>
              <w:left w:val="single" w:sz="4" w:space="0" w:color="auto"/>
              <w:bottom w:val="single" w:sz="4" w:space="0" w:color="auto"/>
            </w:tcBorders>
            <w:shd w:val="clear" w:color="auto" w:fill="auto"/>
          </w:tcPr>
          <w:p w14:paraId="4CA0CD1D" w14:textId="5C192A2C" w:rsidR="00502C33" w:rsidRPr="00C620CF" w:rsidRDefault="00502C33" w:rsidP="00502C33">
            <w:pPr>
              <w:pStyle w:val="a6"/>
              <w:spacing w:line="276" w:lineRule="auto"/>
              <w:ind w:left="142" w:firstLine="0"/>
              <w:contextualSpacing/>
              <w:rPr>
                <w:rFonts w:eastAsia="Courier New"/>
                <w:color w:val="auto"/>
                <w:sz w:val="24"/>
                <w:szCs w:val="24"/>
              </w:rPr>
            </w:pPr>
            <w:r w:rsidRPr="00C620CF">
              <w:rPr>
                <w:rFonts w:eastAsia="Courier New"/>
                <w:color w:val="auto"/>
                <w:sz w:val="24"/>
                <w:szCs w:val="24"/>
              </w:rPr>
              <w:t>Жанры камерной вокальной музыки (песня, романс, вокализ и</w:t>
            </w:r>
            <w:r>
              <w:rPr>
                <w:rFonts w:eastAsia="Courier New"/>
                <w:color w:val="auto"/>
                <w:sz w:val="24"/>
                <w:szCs w:val="24"/>
              </w:rPr>
              <w:t xml:space="preserve"> </w:t>
            </w:r>
            <w:r w:rsidRPr="00C620CF">
              <w:rPr>
                <w:rFonts w:eastAsia="Courier New"/>
                <w:color w:val="auto"/>
                <w:sz w:val="24"/>
                <w:szCs w:val="24"/>
              </w:rPr>
              <w:t xml:space="preserve"> др.). Инструментальная миниатюра (вальс, ноктюрн, прелюдия, каприс и др.). Одночастная, двухчастная, трёхчастная р</w:t>
            </w:r>
            <w:proofErr w:type="gramStart"/>
            <w:r w:rsidRPr="00C620CF">
              <w:rPr>
                <w:rFonts w:eastAsia="Courier New"/>
                <w:color w:val="auto"/>
                <w:sz w:val="24"/>
                <w:szCs w:val="24"/>
              </w:rPr>
              <w:t>е-</w:t>
            </w:r>
            <w:proofErr w:type="gramEnd"/>
            <w:r w:rsidRPr="00C620CF">
              <w:rPr>
                <w:rFonts w:eastAsia="Courier New"/>
                <w:color w:val="auto"/>
                <w:sz w:val="24"/>
                <w:szCs w:val="24"/>
              </w:rPr>
              <w:t xml:space="preserve"> призная форма. Куплетная форма</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4945059D" w14:textId="77777777" w:rsidR="00502C33" w:rsidRDefault="00502C33" w:rsidP="00502C33">
            <w:pPr>
              <w:pStyle w:val="a6"/>
              <w:spacing w:line="276" w:lineRule="auto"/>
              <w:ind w:left="142" w:firstLine="709"/>
              <w:contextualSpacing/>
              <w:rPr>
                <w:rFonts w:eastAsia="Courier New"/>
                <w:color w:val="auto"/>
                <w:sz w:val="24"/>
                <w:szCs w:val="24"/>
              </w:rPr>
            </w:pPr>
            <w:r w:rsidRPr="00C620CF">
              <w:rPr>
                <w:rFonts w:eastAsia="Courier New"/>
                <w:color w:val="auto"/>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77F52E80" w14:textId="77777777" w:rsidR="00502C33" w:rsidRPr="00C620CF" w:rsidRDefault="00502C33" w:rsidP="00502C33">
            <w:pPr>
              <w:pStyle w:val="a6"/>
              <w:spacing w:line="276" w:lineRule="auto"/>
              <w:ind w:left="142" w:firstLine="709"/>
              <w:contextualSpacing/>
              <w:rPr>
                <w:rFonts w:eastAsia="Courier New"/>
                <w:color w:val="auto"/>
                <w:sz w:val="24"/>
                <w:szCs w:val="24"/>
              </w:rPr>
            </w:pPr>
            <w:r w:rsidRPr="00C620CF">
              <w:rPr>
                <w:rFonts w:eastAsia="Courier New"/>
                <w:color w:val="auto"/>
                <w:sz w:val="24"/>
                <w:szCs w:val="24"/>
              </w:rPr>
              <w:t>Определение на слух музыкальной формы и составление её буквенной наглядной схемы.</w:t>
            </w:r>
          </w:p>
          <w:p w14:paraId="1405D5DF" w14:textId="77777777" w:rsidR="00502C33" w:rsidRPr="00C620CF" w:rsidRDefault="00502C33" w:rsidP="00502C33">
            <w:pPr>
              <w:pStyle w:val="a6"/>
              <w:spacing w:line="276" w:lineRule="auto"/>
              <w:ind w:left="142" w:firstLine="709"/>
              <w:contextualSpacing/>
              <w:rPr>
                <w:rFonts w:eastAsia="Courier New"/>
                <w:color w:val="auto"/>
                <w:sz w:val="24"/>
                <w:szCs w:val="24"/>
              </w:rPr>
            </w:pPr>
            <w:r w:rsidRPr="00C620CF">
              <w:rPr>
                <w:rFonts w:eastAsia="Courier New"/>
                <w:color w:val="auto"/>
                <w:sz w:val="24"/>
                <w:szCs w:val="24"/>
              </w:rPr>
              <w:t>Разучивание и исполнение произведений вокальных и инструментальных жанров.</w:t>
            </w:r>
          </w:p>
          <w:p w14:paraId="3EEA78BF" w14:textId="77777777" w:rsidR="00502C33" w:rsidRPr="00C620CF" w:rsidRDefault="00502C33" w:rsidP="00502C33">
            <w:pPr>
              <w:pStyle w:val="a6"/>
              <w:spacing w:line="276" w:lineRule="auto"/>
              <w:ind w:left="142" w:firstLine="709"/>
              <w:contextualSpacing/>
              <w:rPr>
                <w:rFonts w:eastAsia="Courier New"/>
                <w:i/>
                <w:color w:val="auto"/>
                <w:sz w:val="24"/>
                <w:szCs w:val="24"/>
              </w:rPr>
            </w:pPr>
            <w:r w:rsidRPr="00C620CF">
              <w:rPr>
                <w:rFonts w:eastAsia="Courier New"/>
                <w:i/>
                <w:color w:val="auto"/>
                <w:sz w:val="24"/>
                <w:szCs w:val="24"/>
              </w:rPr>
              <w:t>На выбор или факультативно</w:t>
            </w:r>
          </w:p>
          <w:p w14:paraId="4426FBB9" w14:textId="77777777" w:rsidR="00502C33" w:rsidRPr="00C620CF" w:rsidRDefault="00502C33" w:rsidP="00502C33">
            <w:pPr>
              <w:pStyle w:val="a6"/>
              <w:spacing w:line="276" w:lineRule="auto"/>
              <w:ind w:left="142" w:firstLine="709"/>
              <w:contextualSpacing/>
              <w:rPr>
                <w:rFonts w:eastAsia="Courier New"/>
                <w:color w:val="auto"/>
                <w:sz w:val="24"/>
                <w:szCs w:val="24"/>
              </w:rPr>
            </w:pPr>
            <w:r w:rsidRPr="00C620CF">
              <w:rPr>
                <w:rFonts w:eastAsia="Courier New"/>
                <w:color w:val="auto"/>
                <w:sz w:val="24"/>
                <w:szCs w:val="24"/>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4FE9BF61" w14:textId="2693B4DC" w:rsidR="00502C33" w:rsidRPr="00C620CF" w:rsidRDefault="00502C33" w:rsidP="00502C33">
            <w:pPr>
              <w:pStyle w:val="a6"/>
              <w:spacing w:line="276" w:lineRule="auto"/>
              <w:ind w:left="142" w:firstLine="709"/>
              <w:contextualSpacing/>
              <w:rPr>
                <w:rFonts w:eastAsia="Courier New"/>
                <w:color w:val="auto"/>
                <w:sz w:val="24"/>
                <w:szCs w:val="24"/>
              </w:rPr>
            </w:pPr>
            <w:r w:rsidRPr="00C620CF">
              <w:rPr>
                <w:rFonts w:eastAsia="Courier New"/>
                <w:color w:val="auto"/>
                <w:sz w:val="24"/>
                <w:szCs w:val="24"/>
              </w:rPr>
              <w:t>Выражение музыкального образа камерной миниатюры через устный или письменный текст, рисунок, пластический этюд</w:t>
            </w:r>
          </w:p>
        </w:tc>
      </w:tr>
    </w:tbl>
    <w:p w14:paraId="4C73C07C" w14:textId="77777777" w:rsidR="00502C33" w:rsidRDefault="00502C33" w:rsidP="00C620CF">
      <w:pPr>
        <w:pStyle w:val="af5"/>
        <w:spacing w:line="276" w:lineRule="auto"/>
        <w:ind w:firstLine="709"/>
        <w:contextualSpacing/>
        <w:rPr>
          <w:rFonts w:ascii="Times New Roman" w:hAnsi="Times New Roman" w:cs="Times New Roman"/>
          <w:sz w:val="24"/>
          <w:szCs w:val="24"/>
        </w:rPr>
      </w:pPr>
    </w:p>
    <w:p w14:paraId="0175D8A0"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Модуль № 7 «Жанры музыкального искусства»</w:t>
      </w:r>
      <w:r w:rsidRPr="00C620CF">
        <w:rPr>
          <w:rFonts w:ascii="Times New Roman" w:hAnsi="Times New Roman" w:cs="Times New Roman"/>
          <w:sz w:val="24"/>
          <w:szCs w:val="24"/>
          <w:vertAlign w:val="superscript"/>
        </w:rPr>
        <w:t>1</w:t>
      </w:r>
      <w:bookmarkEnd w:id="703"/>
    </w:p>
    <w:p w14:paraId="2811E854"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75DC37D1" w14:textId="77777777" w:rsidR="00502C33" w:rsidRPr="00C620CF" w:rsidRDefault="00502C33" w:rsidP="00502C33">
      <w:pPr>
        <w:pStyle w:val="26"/>
        <w:framePr w:w="10205" w:h="835" w:wrap="none" w:vAnchor="page" w:hAnchor="page" w:x="979" w:y="7731"/>
        <w:spacing w:line="276" w:lineRule="auto"/>
        <w:ind w:left="220"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vertAlign w:val="superscript"/>
        </w:rPr>
        <w:t>1</w:t>
      </w:r>
      <w:r w:rsidRPr="00C620CF">
        <w:rPr>
          <w:rFonts w:ascii="Times New Roman" w:hAnsi="Times New Roman" w:cs="Times New Roman"/>
          <w:color w:val="auto"/>
          <w:sz w:val="24"/>
          <w:szCs w:val="24"/>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520A9C08"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7C10BD9D"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294720A7"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28BC80CF"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76988EF2"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55B0E44E"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7E33710E"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4DF18888" w14:textId="77777777" w:rsidR="00A57638" w:rsidRPr="00C620CF" w:rsidRDefault="00A57638" w:rsidP="00C620CF">
      <w:pPr>
        <w:spacing w:line="276" w:lineRule="auto"/>
        <w:ind w:firstLine="709"/>
        <w:contextualSpacing/>
        <w:rPr>
          <w:rFonts w:ascii="Times New Roman" w:hAnsi="Times New Roman" w:cs="Times New Roman"/>
          <w:color w:val="auto"/>
        </w:rPr>
        <w:sectPr w:rsidR="00A57638" w:rsidRPr="00C620CF" w:rsidSect="003D432D">
          <w:footnotePr>
            <w:numRestart w:val="eachPage"/>
          </w:footnotePr>
          <w:pgSz w:w="11907" w:h="16839" w:code="9"/>
          <w:pgMar w:top="700" w:right="715" w:bottom="566" w:left="983"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C620CF" w14:paraId="349769C7" w14:textId="77777777" w:rsidTr="00502C33">
        <w:trPr>
          <w:trHeight w:hRule="exact" w:val="84"/>
        </w:trPr>
        <w:tc>
          <w:tcPr>
            <w:tcW w:w="1272" w:type="dxa"/>
            <w:tcBorders>
              <w:top w:val="single" w:sz="4" w:space="0" w:color="auto"/>
              <w:left w:val="single" w:sz="4" w:space="0" w:color="auto"/>
            </w:tcBorders>
            <w:shd w:val="clear" w:color="auto" w:fill="auto"/>
          </w:tcPr>
          <w:p w14:paraId="6249AA4C" w14:textId="77777777" w:rsidR="00A57638" w:rsidRPr="00C620CF" w:rsidRDefault="00A57638" w:rsidP="00C620CF">
            <w:pPr>
              <w:pStyle w:val="a6"/>
              <w:framePr w:w="10152" w:h="6322" w:wrap="none" w:hAnchor="page" w:x="1134" w:y="11"/>
              <w:spacing w:line="276" w:lineRule="auto"/>
              <w:ind w:left="142" w:firstLine="709"/>
              <w:contextualSpacing/>
              <w:rPr>
                <w:rFonts w:eastAsia="Courier New"/>
                <w:color w:val="auto"/>
                <w:sz w:val="24"/>
                <w:szCs w:val="24"/>
              </w:rPr>
            </w:pPr>
          </w:p>
        </w:tc>
        <w:tc>
          <w:tcPr>
            <w:tcW w:w="1334" w:type="dxa"/>
            <w:tcBorders>
              <w:top w:val="single" w:sz="4" w:space="0" w:color="auto"/>
              <w:left w:val="single" w:sz="4" w:space="0" w:color="auto"/>
            </w:tcBorders>
            <w:shd w:val="clear" w:color="auto" w:fill="auto"/>
          </w:tcPr>
          <w:p w14:paraId="3F170B70" w14:textId="77777777" w:rsidR="00A57638" w:rsidRPr="00C620CF" w:rsidRDefault="00A57638" w:rsidP="00C620CF">
            <w:pPr>
              <w:pStyle w:val="a6"/>
              <w:framePr w:w="10152" w:h="6322" w:wrap="none" w:hAnchor="page" w:x="1134" w:y="11"/>
              <w:spacing w:line="276" w:lineRule="auto"/>
              <w:ind w:left="142" w:firstLine="709"/>
              <w:contextualSpacing/>
              <w:rPr>
                <w:rFonts w:eastAsia="Courier New"/>
                <w:color w:val="auto"/>
                <w:sz w:val="24"/>
                <w:szCs w:val="24"/>
              </w:rPr>
            </w:pPr>
          </w:p>
        </w:tc>
        <w:tc>
          <w:tcPr>
            <w:tcW w:w="2064" w:type="dxa"/>
            <w:tcBorders>
              <w:top w:val="single" w:sz="4" w:space="0" w:color="auto"/>
              <w:left w:val="single" w:sz="4" w:space="0" w:color="auto"/>
            </w:tcBorders>
            <w:shd w:val="clear" w:color="auto" w:fill="auto"/>
          </w:tcPr>
          <w:p w14:paraId="721E9BC1" w14:textId="08BBAEA4" w:rsidR="00A57638" w:rsidRPr="00C620CF" w:rsidRDefault="00A57638" w:rsidP="00502C33">
            <w:pPr>
              <w:pStyle w:val="a6"/>
              <w:framePr w:w="10152" w:h="6322" w:wrap="none" w:hAnchor="page" w:x="1134" w:y="11"/>
              <w:spacing w:line="276" w:lineRule="auto"/>
              <w:ind w:left="142" w:hanging="54"/>
              <w:contextualSpacing/>
              <w:rPr>
                <w:rFonts w:eastAsia="Courier New"/>
                <w:color w:val="auto"/>
                <w:sz w:val="24"/>
                <w:szCs w:val="24"/>
              </w:rPr>
            </w:pPr>
          </w:p>
        </w:tc>
        <w:tc>
          <w:tcPr>
            <w:tcW w:w="5482" w:type="dxa"/>
            <w:tcBorders>
              <w:top w:val="single" w:sz="4" w:space="0" w:color="auto"/>
              <w:left w:val="single" w:sz="4" w:space="0" w:color="auto"/>
              <w:right w:val="single" w:sz="4" w:space="0" w:color="auto"/>
            </w:tcBorders>
            <w:shd w:val="clear" w:color="auto" w:fill="auto"/>
          </w:tcPr>
          <w:p w14:paraId="4FA2D377" w14:textId="2F0E0E3D" w:rsidR="00A57638" w:rsidRPr="00C620CF" w:rsidRDefault="00A57638" w:rsidP="00C620CF">
            <w:pPr>
              <w:pStyle w:val="a6"/>
              <w:framePr w:w="10152" w:h="6322" w:wrap="none" w:hAnchor="page" w:x="1134" w:y="11"/>
              <w:spacing w:line="276" w:lineRule="auto"/>
              <w:ind w:left="142" w:firstLine="709"/>
              <w:contextualSpacing/>
              <w:rPr>
                <w:rFonts w:eastAsia="Courier New"/>
                <w:color w:val="auto"/>
                <w:sz w:val="24"/>
                <w:szCs w:val="24"/>
              </w:rPr>
            </w:pPr>
          </w:p>
        </w:tc>
      </w:tr>
      <w:tr w:rsidR="00A57638" w:rsidRPr="00C620CF" w14:paraId="4B80C465" w14:textId="77777777" w:rsidTr="00582A41">
        <w:trPr>
          <w:trHeight w:hRule="exact" w:val="4896"/>
        </w:trPr>
        <w:tc>
          <w:tcPr>
            <w:tcW w:w="1272" w:type="dxa"/>
            <w:tcBorders>
              <w:top w:val="single" w:sz="4" w:space="0" w:color="auto"/>
              <w:left w:val="single" w:sz="4" w:space="0" w:color="auto"/>
              <w:bottom w:val="single" w:sz="4" w:space="0" w:color="auto"/>
            </w:tcBorders>
            <w:shd w:val="clear" w:color="auto" w:fill="auto"/>
          </w:tcPr>
          <w:p w14:paraId="2FC1C033" w14:textId="77777777" w:rsidR="00A57638" w:rsidRPr="00C620CF" w:rsidRDefault="00E235EB" w:rsidP="00582A41">
            <w:pPr>
              <w:pStyle w:val="a6"/>
              <w:framePr w:w="10152" w:h="6322" w:wrap="none" w:hAnchor="page" w:x="1134" w:y="11"/>
              <w:spacing w:line="276" w:lineRule="auto"/>
              <w:ind w:left="142" w:firstLine="0"/>
              <w:contextualSpacing/>
              <w:rPr>
                <w:rFonts w:eastAsia="Courier New"/>
                <w:color w:val="auto"/>
                <w:sz w:val="24"/>
                <w:szCs w:val="24"/>
              </w:rPr>
            </w:pPr>
            <w:r w:rsidRPr="00C620CF">
              <w:rPr>
                <w:rFonts w:eastAsia="Courier New"/>
                <w:color w:val="auto"/>
                <w:sz w:val="24"/>
                <w:szCs w:val="24"/>
              </w:rPr>
              <w:t>Б) 4—6 учебных часаов</w:t>
            </w:r>
          </w:p>
        </w:tc>
        <w:tc>
          <w:tcPr>
            <w:tcW w:w="1334" w:type="dxa"/>
            <w:tcBorders>
              <w:top w:val="single" w:sz="4" w:space="0" w:color="auto"/>
              <w:left w:val="single" w:sz="4" w:space="0" w:color="auto"/>
              <w:bottom w:val="single" w:sz="4" w:space="0" w:color="auto"/>
            </w:tcBorders>
            <w:shd w:val="clear" w:color="auto" w:fill="auto"/>
          </w:tcPr>
          <w:p w14:paraId="36F73440" w14:textId="77777777" w:rsidR="00A57638" w:rsidRPr="00C620CF" w:rsidRDefault="00E235EB" w:rsidP="00582A41">
            <w:pPr>
              <w:pStyle w:val="a6"/>
              <w:framePr w:w="10152" w:h="6322" w:wrap="none" w:hAnchor="page" w:x="1134" w:y="11"/>
              <w:spacing w:line="276" w:lineRule="auto"/>
              <w:ind w:left="142" w:firstLine="0"/>
              <w:contextualSpacing/>
              <w:rPr>
                <w:rFonts w:eastAsia="Courier New"/>
                <w:color w:val="auto"/>
                <w:sz w:val="24"/>
                <w:szCs w:val="24"/>
              </w:rPr>
            </w:pPr>
            <w:r w:rsidRPr="00C620CF">
              <w:rPr>
                <w:rFonts w:eastAsia="Courier New"/>
                <w:color w:val="auto"/>
                <w:sz w:val="24"/>
                <w:szCs w:val="24"/>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14:paraId="449C5F48" w14:textId="77777777" w:rsidR="00A57638" w:rsidRPr="00C620CF" w:rsidRDefault="00E235EB" w:rsidP="00582A41">
            <w:pPr>
              <w:pStyle w:val="a6"/>
              <w:framePr w:w="10152" w:h="6322" w:wrap="none" w:hAnchor="page" w:x="1134" w:y="11"/>
              <w:spacing w:line="276" w:lineRule="auto"/>
              <w:ind w:left="142" w:firstLine="0"/>
              <w:contextualSpacing/>
              <w:rPr>
                <w:rFonts w:eastAsia="Courier New"/>
                <w:color w:val="auto"/>
                <w:sz w:val="24"/>
                <w:szCs w:val="24"/>
              </w:rPr>
            </w:pPr>
            <w:r w:rsidRPr="00C620CF">
              <w:rPr>
                <w:rFonts w:eastAsia="Courier New"/>
                <w:color w:val="auto"/>
                <w:sz w:val="24"/>
                <w:szCs w:val="24"/>
              </w:rPr>
              <w:t>Сюита, цикл миниатюр (вокальных, инструментальных).</w:t>
            </w:r>
          </w:p>
          <w:p w14:paraId="3E001370" w14:textId="77777777" w:rsidR="00A57638" w:rsidRPr="00C620CF" w:rsidRDefault="00E235EB" w:rsidP="00582A41">
            <w:pPr>
              <w:pStyle w:val="a6"/>
              <w:framePr w:w="10152" w:h="6322" w:wrap="none" w:hAnchor="page" w:x="1134" w:y="11"/>
              <w:spacing w:line="276" w:lineRule="auto"/>
              <w:ind w:left="142" w:firstLine="0"/>
              <w:contextualSpacing/>
              <w:rPr>
                <w:rFonts w:eastAsia="Courier New"/>
                <w:color w:val="auto"/>
                <w:sz w:val="24"/>
                <w:szCs w:val="24"/>
              </w:rPr>
            </w:pPr>
            <w:r w:rsidRPr="00C620CF">
              <w:rPr>
                <w:rFonts w:eastAsia="Courier New"/>
                <w:color w:val="auto"/>
                <w:sz w:val="24"/>
                <w:szCs w:val="24"/>
              </w:rPr>
              <w:t>Принцип контраста.</w:t>
            </w:r>
          </w:p>
          <w:p w14:paraId="23F69811" w14:textId="77777777" w:rsidR="00A57638" w:rsidRPr="00C620CF" w:rsidRDefault="00E235EB" w:rsidP="00582A41">
            <w:pPr>
              <w:pStyle w:val="a6"/>
              <w:framePr w:w="10152" w:h="6322" w:wrap="none" w:hAnchor="page" w:x="1134" w:y="11"/>
              <w:spacing w:line="276" w:lineRule="auto"/>
              <w:ind w:left="142" w:firstLine="0"/>
              <w:contextualSpacing/>
              <w:rPr>
                <w:rFonts w:eastAsia="Courier New"/>
                <w:color w:val="auto"/>
                <w:sz w:val="24"/>
                <w:szCs w:val="24"/>
              </w:rPr>
            </w:pPr>
            <w:r w:rsidRPr="00C620CF">
              <w:rPr>
                <w:rFonts w:eastAsia="Courier New"/>
                <w:color w:val="auto"/>
                <w:sz w:val="24"/>
                <w:szCs w:val="24"/>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463478A0" w14:textId="77777777" w:rsidR="00A57638" w:rsidRPr="00C620CF" w:rsidRDefault="00E235EB" w:rsidP="00C620CF">
            <w:pPr>
              <w:pStyle w:val="a6"/>
              <w:framePr w:w="10152" w:h="6322" w:wrap="none" w:hAnchor="page" w:x="1134" w:y="11"/>
              <w:spacing w:line="276" w:lineRule="auto"/>
              <w:ind w:left="142" w:firstLine="709"/>
              <w:contextualSpacing/>
              <w:rPr>
                <w:rFonts w:eastAsia="Courier New"/>
                <w:color w:val="auto"/>
                <w:sz w:val="24"/>
                <w:szCs w:val="24"/>
              </w:rPr>
            </w:pPr>
            <w:r w:rsidRPr="00C620CF">
              <w:rPr>
                <w:rFonts w:eastAsia="Courier New"/>
                <w:color w:val="auto"/>
                <w:sz w:val="24"/>
                <w:szCs w:val="24"/>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14:paraId="660471A8" w14:textId="77777777" w:rsidR="00A57638" w:rsidRPr="00C620CF" w:rsidRDefault="00E235EB" w:rsidP="00C620CF">
            <w:pPr>
              <w:pStyle w:val="a6"/>
              <w:framePr w:w="10152" w:h="6322" w:wrap="none" w:hAnchor="page" w:x="1134" w:y="11"/>
              <w:spacing w:line="276" w:lineRule="auto"/>
              <w:ind w:left="142" w:firstLine="709"/>
              <w:contextualSpacing/>
              <w:rPr>
                <w:rFonts w:eastAsia="Courier New"/>
                <w:color w:val="auto"/>
                <w:sz w:val="24"/>
                <w:szCs w:val="24"/>
              </w:rPr>
            </w:pPr>
            <w:r w:rsidRPr="00C620CF">
              <w:rPr>
                <w:rFonts w:eastAsia="Courier New"/>
                <w:color w:val="auto"/>
                <w:sz w:val="24"/>
                <w:szCs w:val="24"/>
              </w:rPr>
              <w:t>Знакомство со строением сонатной формы. Определение на слух основных партий-тем в одной из классических сонат.</w:t>
            </w:r>
          </w:p>
          <w:p w14:paraId="53892A93" w14:textId="77777777" w:rsidR="00A57638" w:rsidRPr="00C620CF" w:rsidRDefault="00E235EB" w:rsidP="00C620CF">
            <w:pPr>
              <w:pStyle w:val="a6"/>
              <w:framePr w:w="10152" w:h="6322" w:wrap="none" w:hAnchor="page" w:x="1134" w:y="11"/>
              <w:spacing w:line="276" w:lineRule="auto"/>
              <w:ind w:left="142" w:firstLine="709"/>
              <w:contextualSpacing/>
              <w:rPr>
                <w:rFonts w:eastAsia="Courier New"/>
                <w:i/>
                <w:color w:val="auto"/>
                <w:sz w:val="24"/>
                <w:szCs w:val="24"/>
              </w:rPr>
            </w:pPr>
            <w:r w:rsidRPr="00C620CF">
              <w:rPr>
                <w:rFonts w:eastAsia="Courier New"/>
                <w:i/>
                <w:color w:val="auto"/>
                <w:sz w:val="24"/>
                <w:szCs w:val="24"/>
              </w:rPr>
              <w:t>На выбор или факультативно</w:t>
            </w:r>
          </w:p>
          <w:p w14:paraId="50331C7F" w14:textId="77777777" w:rsidR="00A57638" w:rsidRPr="00C620CF" w:rsidRDefault="00E235EB" w:rsidP="00C620CF">
            <w:pPr>
              <w:pStyle w:val="a6"/>
              <w:framePr w:w="10152" w:h="6322" w:wrap="none" w:hAnchor="page" w:x="1134" w:y="11"/>
              <w:spacing w:line="276" w:lineRule="auto"/>
              <w:ind w:left="142" w:firstLine="709"/>
              <w:contextualSpacing/>
              <w:rPr>
                <w:rFonts w:eastAsia="Courier New"/>
                <w:color w:val="auto"/>
                <w:sz w:val="24"/>
                <w:szCs w:val="24"/>
              </w:rPr>
            </w:pPr>
            <w:r w:rsidRPr="00C620CF">
              <w:rPr>
                <w:rFonts w:eastAsia="Courier New"/>
                <w:color w:val="auto"/>
                <w:sz w:val="24"/>
                <w:szCs w:val="24"/>
              </w:rPr>
              <w:t>Посещение концерта (в том числе виртуального).</w:t>
            </w:r>
          </w:p>
          <w:p w14:paraId="53D91ED5" w14:textId="77777777" w:rsidR="00A57638" w:rsidRPr="00C620CF" w:rsidRDefault="00E235EB" w:rsidP="00C620CF">
            <w:pPr>
              <w:pStyle w:val="a6"/>
              <w:framePr w:w="10152" w:h="6322" w:wrap="none" w:hAnchor="page" w:x="1134" w:y="11"/>
              <w:spacing w:line="276" w:lineRule="auto"/>
              <w:ind w:left="142" w:firstLine="709"/>
              <w:contextualSpacing/>
              <w:rPr>
                <w:rFonts w:eastAsia="Courier New"/>
                <w:color w:val="auto"/>
                <w:sz w:val="24"/>
                <w:szCs w:val="24"/>
              </w:rPr>
            </w:pPr>
            <w:r w:rsidRPr="00C620CF">
              <w:rPr>
                <w:rFonts w:eastAsia="Courier New"/>
                <w:color w:val="auto"/>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14:paraId="25FB2990" w14:textId="77777777" w:rsidR="00A57638" w:rsidRPr="00C620CF" w:rsidRDefault="00A57638" w:rsidP="00C620CF">
      <w:pPr>
        <w:framePr w:w="10152" w:h="6322" w:wrap="none" w:hAnchor="page" w:x="1134" w:y="11"/>
        <w:spacing w:line="276" w:lineRule="auto"/>
        <w:ind w:firstLine="709"/>
        <w:contextualSpacing/>
        <w:rPr>
          <w:rFonts w:ascii="Times New Roman" w:hAnsi="Times New Roman" w:cs="Times New Roman"/>
          <w:color w:val="auto"/>
        </w:rPr>
      </w:pPr>
    </w:p>
    <w:p w14:paraId="2F764F1B"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68C597D2"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7F5E4B65"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5F7F6869"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35D574C3"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58ED36E7"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1F60227F"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46182F2A"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28D62D9C"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3BA07ADC"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169624D0"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190EFFB4"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6F746272"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5EF1A93F"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77F6BD36"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4FC5ACF6"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6D894C61"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47441E79" w14:textId="77777777" w:rsidR="00A57638" w:rsidRPr="00C620CF" w:rsidRDefault="00A57638" w:rsidP="00C620CF">
      <w:pPr>
        <w:spacing w:line="276" w:lineRule="auto"/>
        <w:ind w:firstLine="709"/>
        <w:contextualSpacing/>
        <w:rPr>
          <w:rFonts w:ascii="Times New Roman" w:hAnsi="Times New Roman" w:cs="Times New Roman"/>
          <w:color w:val="auto"/>
        </w:rPr>
        <w:sectPr w:rsidR="00A57638" w:rsidRPr="00C620CF" w:rsidSect="003D432D">
          <w:footnotePr>
            <w:numRestart w:val="eachPage"/>
          </w:footnotePr>
          <w:pgSz w:w="11907" w:h="16839" w:code="9"/>
          <w:pgMar w:top="734" w:right="520" w:bottom="595" w:left="73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C620CF" w14:paraId="59DE37BA" w14:textId="77777777" w:rsidTr="000F764B">
        <w:trPr>
          <w:trHeight w:hRule="exact" w:val="579"/>
        </w:trPr>
        <w:tc>
          <w:tcPr>
            <w:tcW w:w="1272" w:type="dxa"/>
            <w:tcBorders>
              <w:top w:val="single" w:sz="4" w:space="0" w:color="auto"/>
              <w:left w:val="single" w:sz="4" w:space="0" w:color="auto"/>
            </w:tcBorders>
            <w:shd w:val="clear" w:color="auto" w:fill="auto"/>
          </w:tcPr>
          <w:p w14:paraId="2EBAA782" w14:textId="77777777" w:rsidR="00A57638" w:rsidRPr="00C620CF" w:rsidRDefault="00E235EB" w:rsidP="00871381">
            <w:pPr>
              <w:pStyle w:val="a6"/>
              <w:framePr w:w="10152" w:h="13898" w:wrap="none" w:hAnchor="page" w:x="1143" w:y="35"/>
              <w:spacing w:line="276" w:lineRule="auto"/>
              <w:ind w:firstLine="0"/>
              <w:contextualSpacing/>
              <w:rPr>
                <w:b/>
                <w:color w:val="auto"/>
                <w:sz w:val="24"/>
                <w:szCs w:val="24"/>
              </w:rPr>
            </w:pPr>
            <w:r w:rsidRPr="00C620CF">
              <w:rPr>
                <w:b/>
                <w:color w:val="auto"/>
                <w:sz w:val="24"/>
                <w:szCs w:val="24"/>
              </w:rPr>
              <w:lastRenderedPageBreak/>
              <w:t>№ блока, кол-во часов</w:t>
            </w:r>
          </w:p>
        </w:tc>
        <w:tc>
          <w:tcPr>
            <w:tcW w:w="1334" w:type="dxa"/>
            <w:tcBorders>
              <w:top w:val="single" w:sz="4" w:space="0" w:color="auto"/>
              <w:left w:val="single" w:sz="4" w:space="0" w:color="auto"/>
            </w:tcBorders>
            <w:shd w:val="clear" w:color="auto" w:fill="auto"/>
          </w:tcPr>
          <w:p w14:paraId="49B8EFBB" w14:textId="77777777" w:rsidR="00A57638" w:rsidRPr="00C620CF" w:rsidRDefault="00E235EB" w:rsidP="00871381">
            <w:pPr>
              <w:pStyle w:val="a6"/>
              <w:framePr w:w="10152" w:h="13898" w:wrap="none" w:hAnchor="page" w:x="1143" w:y="35"/>
              <w:spacing w:line="276" w:lineRule="auto"/>
              <w:ind w:firstLine="0"/>
              <w:contextualSpacing/>
              <w:rPr>
                <w:b/>
                <w:color w:val="auto"/>
                <w:sz w:val="24"/>
                <w:szCs w:val="24"/>
              </w:rPr>
            </w:pPr>
            <w:r w:rsidRPr="00C620CF">
              <w:rPr>
                <w:b/>
                <w:color w:val="auto"/>
                <w:sz w:val="24"/>
                <w:szCs w:val="24"/>
              </w:rPr>
              <w:t>Темы</w:t>
            </w:r>
          </w:p>
        </w:tc>
        <w:tc>
          <w:tcPr>
            <w:tcW w:w="2064" w:type="dxa"/>
            <w:tcBorders>
              <w:top w:val="single" w:sz="4" w:space="0" w:color="auto"/>
              <w:left w:val="single" w:sz="4" w:space="0" w:color="auto"/>
            </w:tcBorders>
            <w:shd w:val="clear" w:color="auto" w:fill="auto"/>
          </w:tcPr>
          <w:p w14:paraId="56D1BA0A" w14:textId="77777777" w:rsidR="00A57638" w:rsidRPr="00C620CF" w:rsidRDefault="00E235EB" w:rsidP="00871381">
            <w:pPr>
              <w:pStyle w:val="a6"/>
              <w:framePr w:w="10152" w:h="13898" w:wrap="none" w:hAnchor="page" w:x="1143" w:y="35"/>
              <w:spacing w:line="276" w:lineRule="auto"/>
              <w:contextualSpacing/>
              <w:rPr>
                <w:b/>
                <w:color w:val="auto"/>
                <w:sz w:val="24"/>
                <w:szCs w:val="24"/>
              </w:rPr>
            </w:pPr>
            <w:r w:rsidRPr="00C620CF">
              <w:rPr>
                <w:b/>
                <w:color w:val="auto"/>
                <w:sz w:val="24"/>
                <w:szCs w:val="24"/>
              </w:rPr>
              <w:t>Содержание</w:t>
            </w:r>
          </w:p>
        </w:tc>
        <w:tc>
          <w:tcPr>
            <w:tcW w:w="5482" w:type="dxa"/>
            <w:tcBorders>
              <w:top w:val="single" w:sz="4" w:space="0" w:color="auto"/>
              <w:left w:val="single" w:sz="4" w:space="0" w:color="auto"/>
              <w:right w:val="single" w:sz="4" w:space="0" w:color="auto"/>
            </w:tcBorders>
            <w:shd w:val="clear" w:color="auto" w:fill="auto"/>
          </w:tcPr>
          <w:p w14:paraId="46DAFB0F" w14:textId="77777777" w:rsidR="00A57638" w:rsidRPr="00C620CF" w:rsidRDefault="00E235EB" w:rsidP="00871381">
            <w:pPr>
              <w:pStyle w:val="a6"/>
              <w:framePr w:w="10152" w:h="13898" w:wrap="none" w:hAnchor="page" w:x="1143" w:y="35"/>
              <w:spacing w:line="276" w:lineRule="auto"/>
              <w:ind w:firstLine="709"/>
              <w:contextualSpacing/>
              <w:jc w:val="center"/>
              <w:rPr>
                <w:b/>
                <w:color w:val="auto"/>
                <w:sz w:val="24"/>
                <w:szCs w:val="24"/>
              </w:rPr>
            </w:pPr>
            <w:r w:rsidRPr="00C620CF">
              <w:rPr>
                <w:b/>
                <w:color w:val="auto"/>
                <w:sz w:val="24"/>
                <w:szCs w:val="24"/>
              </w:rPr>
              <w:t>Виды деятельности обучающихся</w:t>
            </w:r>
          </w:p>
        </w:tc>
      </w:tr>
      <w:tr w:rsidR="00A57638" w:rsidRPr="00C620CF" w14:paraId="15F4EA0D" w14:textId="77777777" w:rsidTr="00871381">
        <w:trPr>
          <w:trHeight w:hRule="exact" w:val="6661"/>
        </w:trPr>
        <w:tc>
          <w:tcPr>
            <w:tcW w:w="1272" w:type="dxa"/>
            <w:tcBorders>
              <w:top w:val="single" w:sz="4" w:space="0" w:color="auto"/>
              <w:left w:val="single" w:sz="4" w:space="0" w:color="auto"/>
            </w:tcBorders>
            <w:shd w:val="clear" w:color="auto" w:fill="auto"/>
          </w:tcPr>
          <w:p w14:paraId="3D0CCD23" w14:textId="77777777" w:rsidR="00A57638" w:rsidRPr="00C620CF" w:rsidRDefault="00E235EB" w:rsidP="00871381">
            <w:pPr>
              <w:pStyle w:val="a6"/>
              <w:framePr w:w="10152" w:h="13898" w:wrap="none" w:hAnchor="page" w:x="1143" w:y="35"/>
              <w:spacing w:line="276" w:lineRule="auto"/>
              <w:ind w:left="142" w:firstLine="0"/>
              <w:contextualSpacing/>
              <w:rPr>
                <w:rFonts w:eastAsia="Courier New"/>
                <w:color w:val="auto"/>
                <w:sz w:val="24"/>
                <w:szCs w:val="24"/>
              </w:rPr>
            </w:pPr>
            <w:r w:rsidRPr="00C620CF">
              <w:rPr>
                <w:rFonts w:eastAsia="Courier New"/>
                <w:color w:val="auto"/>
                <w:sz w:val="24"/>
                <w:szCs w:val="24"/>
              </w:rPr>
              <w:t>В) 4—6 учебных часов</w:t>
            </w:r>
          </w:p>
        </w:tc>
        <w:tc>
          <w:tcPr>
            <w:tcW w:w="1334" w:type="dxa"/>
            <w:tcBorders>
              <w:top w:val="single" w:sz="4" w:space="0" w:color="auto"/>
              <w:left w:val="single" w:sz="4" w:space="0" w:color="auto"/>
            </w:tcBorders>
            <w:shd w:val="clear" w:color="auto" w:fill="auto"/>
          </w:tcPr>
          <w:p w14:paraId="2F268724" w14:textId="77777777" w:rsidR="00A57638" w:rsidRPr="00C620CF" w:rsidRDefault="00E235EB" w:rsidP="00871381">
            <w:pPr>
              <w:pStyle w:val="a6"/>
              <w:framePr w:w="10152" w:h="13898" w:wrap="none" w:hAnchor="page" w:x="1143" w:y="35"/>
              <w:spacing w:line="276" w:lineRule="auto"/>
              <w:ind w:left="142" w:firstLine="0"/>
              <w:contextualSpacing/>
              <w:rPr>
                <w:rFonts w:eastAsia="Courier New"/>
                <w:color w:val="auto"/>
                <w:sz w:val="24"/>
                <w:szCs w:val="24"/>
              </w:rPr>
            </w:pPr>
            <w:r w:rsidRPr="00C620CF">
              <w:rPr>
                <w:rFonts w:eastAsia="Courier New"/>
                <w:color w:val="auto"/>
                <w:sz w:val="24"/>
                <w:szCs w:val="24"/>
              </w:rPr>
              <w:t>Симфоническая музыка</w:t>
            </w:r>
          </w:p>
        </w:tc>
        <w:tc>
          <w:tcPr>
            <w:tcW w:w="2064" w:type="dxa"/>
            <w:tcBorders>
              <w:top w:val="single" w:sz="4" w:space="0" w:color="auto"/>
              <w:left w:val="single" w:sz="4" w:space="0" w:color="auto"/>
            </w:tcBorders>
            <w:shd w:val="clear" w:color="auto" w:fill="auto"/>
          </w:tcPr>
          <w:p w14:paraId="741B383B" w14:textId="77777777" w:rsidR="00A57638" w:rsidRPr="00C620CF" w:rsidRDefault="00E235EB" w:rsidP="00871381">
            <w:pPr>
              <w:pStyle w:val="a6"/>
              <w:framePr w:w="10152" w:h="13898" w:wrap="none" w:hAnchor="page" w:x="1143" w:y="35"/>
              <w:spacing w:line="276" w:lineRule="auto"/>
              <w:ind w:left="142" w:firstLine="0"/>
              <w:contextualSpacing/>
              <w:rPr>
                <w:rFonts w:eastAsia="Courier New"/>
                <w:color w:val="auto"/>
                <w:sz w:val="24"/>
                <w:szCs w:val="24"/>
              </w:rPr>
            </w:pPr>
            <w:r w:rsidRPr="00C620CF">
              <w:rPr>
                <w:rFonts w:eastAsia="Courier New"/>
                <w:color w:val="auto"/>
                <w:sz w:val="24"/>
                <w:szCs w:val="24"/>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14:paraId="53492C90" w14:textId="77777777" w:rsidR="00A57638" w:rsidRPr="00C620CF" w:rsidRDefault="00E235EB" w:rsidP="00871381">
            <w:pPr>
              <w:pStyle w:val="a6"/>
              <w:framePr w:w="10152" w:h="13898" w:wrap="none" w:hAnchor="page" w:x="1143" w:y="35"/>
              <w:spacing w:line="276" w:lineRule="auto"/>
              <w:ind w:left="142" w:firstLine="709"/>
              <w:contextualSpacing/>
              <w:rPr>
                <w:rFonts w:eastAsia="Courier New"/>
                <w:color w:val="auto"/>
                <w:sz w:val="24"/>
                <w:szCs w:val="24"/>
              </w:rPr>
            </w:pPr>
            <w:r w:rsidRPr="00C620CF">
              <w:rPr>
                <w:rFonts w:eastAsia="Courier New"/>
                <w:color w:val="auto"/>
                <w:sz w:val="24"/>
                <w:szCs w:val="24"/>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393F7757" w14:textId="77777777" w:rsidR="00A57638" w:rsidRPr="00C620CF" w:rsidRDefault="00E235EB" w:rsidP="00871381">
            <w:pPr>
              <w:pStyle w:val="a6"/>
              <w:framePr w:w="10152" w:h="13898" w:wrap="none" w:hAnchor="page" w:x="1143" w:y="35"/>
              <w:spacing w:line="276" w:lineRule="auto"/>
              <w:ind w:left="142" w:firstLine="709"/>
              <w:contextualSpacing/>
              <w:rPr>
                <w:rFonts w:eastAsia="Courier New"/>
                <w:color w:val="auto"/>
                <w:sz w:val="24"/>
                <w:szCs w:val="24"/>
              </w:rPr>
            </w:pPr>
            <w:r w:rsidRPr="00C620CF">
              <w:rPr>
                <w:rFonts w:eastAsia="Courier New"/>
                <w:color w:val="auto"/>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52D21514" w14:textId="77777777" w:rsidR="00A57638" w:rsidRPr="00C620CF" w:rsidRDefault="00E235EB" w:rsidP="00871381">
            <w:pPr>
              <w:pStyle w:val="a6"/>
              <w:framePr w:w="10152" w:h="13898" w:wrap="none" w:hAnchor="page" w:x="1143" w:y="35"/>
              <w:spacing w:line="276" w:lineRule="auto"/>
              <w:ind w:left="142" w:firstLine="709"/>
              <w:contextualSpacing/>
              <w:rPr>
                <w:rFonts w:eastAsia="Courier New"/>
                <w:i/>
                <w:color w:val="auto"/>
                <w:sz w:val="24"/>
                <w:szCs w:val="24"/>
              </w:rPr>
            </w:pPr>
            <w:r w:rsidRPr="00C620CF">
              <w:rPr>
                <w:rFonts w:eastAsia="Courier New"/>
                <w:i/>
                <w:color w:val="auto"/>
                <w:sz w:val="24"/>
                <w:szCs w:val="24"/>
              </w:rPr>
              <w:t>На выбор или факультативно</w:t>
            </w:r>
          </w:p>
          <w:p w14:paraId="607F7D40" w14:textId="77777777" w:rsidR="00A57638" w:rsidRPr="00C620CF" w:rsidRDefault="00E235EB" w:rsidP="00871381">
            <w:pPr>
              <w:pStyle w:val="a6"/>
              <w:framePr w:w="10152" w:h="13898" w:wrap="none" w:hAnchor="page" w:x="1143" w:y="35"/>
              <w:spacing w:line="276" w:lineRule="auto"/>
              <w:ind w:left="142" w:firstLine="709"/>
              <w:contextualSpacing/>
              <w:rPr>
                <w:rFonts w:eastAsia="Courier New"/>
                <w:color w:val="auto"/>
                <w:sz w:val="24"/>
                <w:szCs w:val="24"/>
              </w:rPr>
            </w:pPr>
            <w:r w:rsidRPr="00C620CF">
              <w:rPr>
                <w:rFonts w:eastAsia="Courier New"/>
                <w:color w:val="auto"/>
                <w:sz w:val="24"/>
                <w:szCs w:val="24"/>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C620CF" w14:paraId="52BE85CC" w14:textId="77777777" w:rsidTr="00871381">
        <w:trPr>
          <w:trHeight w:hRule="exact" w:val="6500"/>
        </w:trPr>
        <w:tc>
          <w:tcPr>
            <w:tcW w:w="1272" w:type="dxa"/>
            <w:tcBorders>
              <w:top w:val="single" w:sz="4" w:space="0" w:color="auto"/>
              <w:left w:val="single" w:sz="4" w:space="0" w:color="auto"/>
              <w:bottom w:val="single" w:sz="4" w:space="0" w:color="auto"/>
            </w:tcBorders>
            <w:shd w:val="clear" w:color="auto" w:fill="auto"/>
          </w:tcPr>
          <w:p w14:paraId="6FC3BA7A" w14:textId="77777777" w:rsidR="00A57638" w:rsidRPr="00C620CF" w:rsidRDefault="00E235EB" w:rsidP="00871381">
            <w:pPr>
              <w:pStyle w:val="a6"/>
              <w:framePr w:w="10152" w:h="13898" w:wrap="none" w:hAnchor="page" w:x="1143" w:y="35"/>
              <w:spacing w:line="276" w:lineRule="auto"/>
              <w:ind w:left="142" w:firstLine="0"/>
              <w:contextualSpacing/>
              <w:rPr>
                <w:rFonts w:eastAsia="Courier New"/>
                <w:color w:val="auto"/>
                <w:sz w:val="24"/>
                <w:szCs w:val="24"/>
              </w:rPr>
            </w:pPr>
            <w:r w:rsidRPr="00C620CF">
              <w:rPr>
                <w:rFonts w:eastAsia="Courier New"/>
                <w:color w:val="auto"/>
                <w:sz w:val="24"/>
                <w:szCs w:val="24"/>
              </w:rPr>
              <w:t>Г) 4—6 учебных часов</w:t>
            </w:r>
          </w:p>
        </w:tc>
        <w:tc>
          <w:tcPr>
            <w:tcW w:w="1334" w:type="dxa"/>
            <w:tcBorders>
              <w:top w:val="single" w:sz="4" w:space="0" w:color="auto"/>
              <w:left w:val="single" w:sz="4" w:space="0" w:color="auto"/>
              <w:bottom w:val="single" w:sz="4" w:space="0" w:color="auto"/>
            </w:tcBorders>
            <w:shd w:val="clear" w:color="auto" w:fill="auto"/>
          </w:tcPr>
          <w:p w14:paraId="42D5DEA5" w14:textId="77777777" w:rsidR="00A57638" w:rsidRPr="00C620CF" w:rsidRDefault="00E235EB" w:rsidP="00871381">
            <w:pPr>
              <w:pStyle w:val="a6"/>
              <w:framePr w:w="10152" w:h="13898" w:wrap="none" w:hAnchor="page" w:x="1143" w:y="35"/>
              <w:spacing w:line="276" w:lineRule="auto"/>
              <w:ind w:left="142" w:firstLine="0"/>
              <w:contextualSpacing/>
              <w:rPr>
                <w:rFonts w:eastAsia="Courier New"/>
                <w:color w:val="auto"/>
                <w:sz w:val="24"/>
                <w:szCs w:val="24"/>
              </w:rPr>
            </w:pPr>
            <w:r w:rsidRPr="00C620CF">
              <w:rPr>
                <w:rFonts w:eastAsia="Courier New"/>
                <w:color w:val="auto"/>
                <w:sz w:val="24"/>
                <w:szCs w:val="24"/>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14:paraId="3F1E1FB5" w14:textId="77777777" w:rsidR="00A57638" w:rsidRDefault="00E235EB" w:rsidP="00871381">
            <w:pPr>
              <w:pStyle w:val="a6"/>
              <w:framePr w:w="10152" w:h="13898" w:wrap="none" w:hAnchor="page" w:x="1143" w:y="35"/>
              <w:spacing w:line="276" w:lineRule="auto"/>
              <w:ind w:left="142" w:firstLine="0"/>
              <w:contextualSpacing/>
              <w:rPr>
                <w:rFonts w:eastAsia="Courier New"/>
                <w:color w:val="auto"/>
                <w:sz w:val="24"/>
                <w:szCs w:val="24"/>
              </w:rPr>
            </w:pPr>
            <w:r w:rsidRPr="00C620CF">
              <w:rPr>
                <w:rFonts w:eastAsia="Courier New"/>
                <w:color w:val="auto"/>
                <w:sz w:val="24"/>
                <w:szCs w:val="24"/>
              </w:rPr>
              <w:t>Опера, балет. Либретто. Строение музыкального спектакля: увертюра, действия, антракты, финал.</w:t>
            </w:r>
          </w:p>
          <w:p w14:paraId="21CB3164" w14:textId="01B33B2C" w:rsidR="00871381" w:rsidRPr="00C620CF" w:rsidRDefault="00871381" w:rsidP="00871381">
            <w:pPr>
              <w:pStyle w:val="a6"/>
              <w:framePr w:w="10152" w:h="13898" w:wrap="none" w:hAnchor="page" w:x="1143" w:y="35"/>
              <w:spacing w:line="276" w:lineRule="auto"/>
              <w:ind w:left="142" w:firstLine="0"/>
              <w:contextualSpacing/>
              <w:rPr>
                <w:rFonts w:eastAsia="Courier New"/>
                <w:color w:val="auto"/>
                <w:sz w:val="24"/>
                <w:szCs w:val="24"/>
              </w:rPr>
            </w:pPr>
            <w:r w:rsidRPr="00C620CF">
              <w:rPr>
                <w:rFonts w:eastAsia="Courier New"/>
                <w:color w:val="auto"/>
                <w:sz w:val="24"/>
                <w:szCs w:val="24"/>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0B328DD1" w14:textId="77777777" w:rsidR="00A57638" w:rsidRPr="00C620CF" w:rsidRDefault="00E235EB" w:rsidP="00871381">
            <w:pPr>
              <w:pStyle w:val="a6"/>
              <w:framePr w:w="10152" w:h="13898" w:wrap="none" w:hAnchor="page" w:x="1143" w:y="35"/>
              <w:spacing w:line="276" w:lineRule="auto"/>
              <w:ind w:left="142" w:firstLine="709"/>
              <w:contextualSpacing/>
              <w:rPr>
                <w:rFonts w:eastAsia="Courier New"/>
                <w:color w:val="auto"/>
                <w:sz w:val="24"/>
                <w:szCs w:val="24"/>
              </w:rPr>
            </w:pPr>
            <w:r w:rsidRPr="00C620CF">
              <w:rPr>
                <w:rFonts w:eastAsia="Courier New"/>
                <w:color w:val="auto"/>
                <w:sz w:val="24"/>
                <w:szCs w:val="24"/>
              </w:rPr>
              <w:t>Знакомство с отдельными номерами из известных опер, балетов.</w:t>
            </w:r>
          </w:p>
          <w:p w14:paraId="4AC4104D" w14:textId="77777777" w:rsidR="00A57638" w:rsidRDefault="00E235EB" w:rsidP="00871381">
            <w:pPr>
              <w:pStyle w:val="a6"/>
              <w:framePr w:w="10152" w:h="13898" w:wrap="none" w:hAnchor="page" w:x="1143" w:y="35"/>
              <w:spacing w:line="276" w:lineRule="auto"/>
              <w:ind w:left="142" w:firstLine="709"/>
              <w:contextualSpacing/>
              <w:rPr>
                <w:rFonts w:eastAsia="Courier New"/>
                <w:color w:val="auto"/>
                <w:sz w:val="24"/>
                <w:szCs w:val="24"/>
              </w:rPr>
            </w:pPr>
            <w:r w:rsidRPr="00C620CF">
              <w:rPr>
                <w:rFonts w:eastAsia="Courier New"/>
                <w:color w:val="auto"/>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267CC5EE" w14:textId="77777777" w:rsidR="00871381" w:rsidRPr="00C620CF" w:rsidRDefault="00871381" w:rsidP="00871381">
            <w:pPr>
              <w:pStyle w:val="a6"/>
              <w:framePr w:w="10152" w:h="13898" w:wrap="none" w:hAnchor="page" w:x="1143" w:y="35"/>
              <w:spacing w:line="276" w:lineRule="auto"/>
              <w:ind w:left="142" w:firstLine="709"/>
              <w:contextualSpacing/>
              <w:rPr>
                <w:rFonts w:eastAsia="Courier New"/>
                <w:color w:val="auto"/>
                <w:sz w:val="24"/>
                <w:szCs w:val="24"/>
              </w:rPr>
            </w:pPr>
            <w:r w:rsidRPr="00C620CF">
              <w:rPr>
                <w:rFonts w:eastAsia="Courier New"/>
                <w:color w:val="auto"/>
                <w:sz w:val="24"/>
                <w:szCs w:val="24"/>
              </w:rPr>
              <w:t>Различение, определение на слух:</w:t>
            </w:r>
          </w:p>
          <w:p w14:paraId="1BC20DE2" w14:textId="77777777" w:rsidR="00871381" w:rsidRPr="00C620CF" w:rsidRDefault="00871381" w:rsidP="00871381">
            <w:pPr>
              <w:pStyle w:val="a6"/>
              <w:framePr w:w="10152" w:h="13898" w:wrap="none" w:hAnchor="page" w:x="1143" w:y="35"/>
              <w:numPr>
                <w:ilvl w:val="0"/>
                <w:numId w:val="203"/>
              </w:numPr>
              <w:tabs>
                <w:tab w:val="left" w:pos="414"/>
              </w:tabs>
              <w:spacing w:line="276" w:lineRule="auto"/>
              <w:ind w:left="142" w:firstLine="709"/>
              <w:contextualSpacing/>
              <w:rPr>
                <w:rFonts w:eastAsia="Courier New"/>
                <w:color w:val="auto"/>
                <w:sz w:val="24"/>
                <w:szCs w:val="24"/>
              </w:rPr>
            </w:pPr>
            <w:r w:rsidRPr="00C620CF">
              <w:rPr>
                <w:rFonts w:eastAsia="Courier New"/>
                <w:color w:val="auto"/>
                <w:sz w:val="24"/>
                <w:szCs w:val="24"/>
              </w:rPr>
              <w:t>тембров голосов оперных певцов;</w:t>
            </w:r>
          </w:p>
          <w:p w14:paraId="7E9B6972" w14:textId="77777777" w:rsidR="00871381" w:rsidRPr="00C620CF" w:rsidRDefault="00871381" w:rsidP="00871381">
            <w:pPr>
              <w:pStyle w:val="a6"/>
              <w:framePr w:w="10152" w:h="13898" w:wrap="none" w:hAnchor="page" w:x="1143" w:y="35"/>
              <w:numPr>
                <w:ilvl w:val="0"/>
                <w:numId w:val="203"/>
              </w:numPr>
              <w:tabs>
                <w:tab w:val="left" w:pos="414"/>
              </w:tabs>
              <w:spacing w:line="276" w:lineRule="auto"/>
              <w:ind w:left="142" w:firstLine="709"/>
              <w:contextualSpacing/>
              <w:rPr>
                <w:rFonts w:eastAsia="Courier New"/>
                <w:color w:val="auto"/>
                <w:sz w:val="24"/>
                <w:szCs w:val="24"/>
              </w:rPr>
            </w:pPr>
            <w:r w:rsidRPr="00C620CF">
              <w:rPr>
                <w:rFonts w:eastAsia="Courier New"/>
                <w:color w:val="auto"/>
                <w:sz w:val="24"/>
                <w:szCs w:val="24"/>
              </w:rPr>
              <w:t>оркестровых групп, тембров инструментов;</w:t>
            </w:r>
          </w:p>
          <w:p w14:paraId="2B292C28" w14:textId="77777777" w:rsidR="00871381" w:rsidRPr="00C620CF" w:rsidRDefault="00871381" w:rsidP="00871381">
            <w:pPr>
              <w:pStyle w:val="a6"/>
              <w:framePr w:w="10152" w:h="13898" w:wrap="none" w:hAnchor="page" w:x="1143" w:y="35"/>
              <w:numPr>
                <w:ilvl w:val="0"/>
                <w:numId w:val="203"/>
              </w:numPr>
              <w:tabs>
                <w:tab w:val="left" w:pos="414"/>
              </w:tabs>
              <w:spacing w:line="276" w:lineRule="auto"/>
              <w:ind w:left="142" w:firstLine="709"/>
              <w:contextualSpacing/>
              <w:rPr>
                <w:rFonts w:eastAsia="Courier New"/>
                <w:color w:val="auto"/>
                <w:sz w:val="24"/>
                <w:szCs w:val="24"/>
              </w:rPr>
            </w:pPr>
            <w:r w:rsidRPr="00C620CF">
              <w:rPr>
                <w:rFonts w:eastAsia="Courier New"/>
                <w:color w:val="auto"/>
                <w:sz w:val="24"/>
                <w:szCs w:val="24"/>
              </w:rPr>
              <w:t>типа номера (соло, дуэт, хор и т. д.).</w:t>
            </w:r>
          </w:p>
          <w:p w14:paraId="658FCA07" w14:textId="77777777" w:rsidR="00871381" w:rsidRPr="00C620CF" w:rsidRDefault="00871381" w:rsidP="00871381">
            <w:pPr>
              <w:pStyle w:val="a6"/>
              <w:framePr w:w="10152" w:h="13898" w:wrap="none" w:hAnchor="page" w:x="1143" w:y="35"/>
              <w:spacing w:line="276" w:lineRule="auto"/>
              <w:ind w:left="142" w:firstLine="709"/>
              <w:contextualSpacing/>
              <w:rPr>
                <w:rFonts w:eastAsia="Courier New"/>
                <w:color w:val="auto"/>
                <w:sz w:val="24"/>
                <w:szCs w:val="24"/>
              </w:rPr>
            </w:pPr>
            <w:r w:rsidRPr="00C620CF">
              <w:rPr>
                <w:rFonts w:eastAsia="Courier New"/>
                <w:color w:val="auto"/>
                <w:sz w:val="24"/>
                <w:szCs w:val="24"/>
              </w:rPr>
              <w:t>Музыкальная викторина на материале изученных фрагментов музыкальных спектаклей.</w:t>
            </w:r>
          </w:p>
          <w:p w14:paraId="58466408" w14:textId="77777777" w:rsidR="00871381" w:rsidRPr="00C620CF" w:rsidRDefault="00871381" w:rsidP="00871381">
            <w:pPr>
              <w:pStyle w:val="a6"/>
              <w:framePr w:w="10152" w:h="13898" w:wrap="none" w:hAnchor="page" w:x="1143" w:y="35"/>
              <w:spacing w:line="276" w:lineRule="auto"/>
              <w:ind w:left="142" w:firstLine="709"/>
              <w:contextualSpacing/>
              <w:rPr>
                <w:rFonts w:eastAsia="Courier New"/>
                <w:i/>
                <w:color w:val="auto"/>
                <w:sz w:val="24"/>
                <w:szCs w:val="24"/>
              </w:rPr>
            </w:pPr>
            <w:r w:rsidRPr="00C620CF">
              <w:rPr>
                <w:rFonts w:eastAsia="Courier New"/>
                <w:i/>
                <w:color w:val="auto"/>
                <w:sz w:val="24"/>
                <w:szCs w:val="24"/>
              </w:rPr>
              <w:t>На выбор или факультативно</w:t>
            </w:r>
          </w:p>
          <w:p w14:paraId="65C73658" w14:textId="1F78598E" w:rsidR="00871381" w:rsidRDefault="00871381" w:rsidP="00871381">
            <w:pPr>
              <w:pStyle w:val="a6"/>
              <w:framePr w:w="10152" w:h="13898" w:wrap="none" w:hAnchor="page" w:x="1143" w:y="35"/>
              <w:spacing w:line="276" w:lineRule="auto"/>
              <w:ind w:left="142" w:firstLine="709"/>
              <w:contextualSpacing/>
              <w:rPr>
                <w:rFonts w:eastAsia="Courier New"/>
                <w:color w:val="auto"/>
                <w:sz w:val="24"/>
                <w:szCs w:val="24"/>
              </w:rPr>
            </w:pPr>
            <w:r w:rsidRPr="00C620CF">
              <w:rPr>
                <w:rFonts w:eastAsia="Courier New"/>
                <w:color w:val="auto"/>
                <w:sz w:val="24"/>
                <w:szCs w:val="24"/>
              </w:rPr>
              <w:t xml:space="preserve">Посещение театра оперы и балета (в том числе виртуального). </w:t>
            </w:r>
            <w:proofErr w:type="gramStart"/>
            <w:r w:rsidRPr="00C620CF">
              <w:rPr>
                <w:rFonts w:eastAsia="Courier New"/>
                <w:color w:val="auto"/>
                <w:sz w:val="24"/>
                <w:szCs w:val="24"/>
              </w:rPr>
              <w:t>Предварительное изучение информации о музыкальном спектакле (сюжет, главные герои и исполнители, наиболее яркие</w:t>
            </w:r>
            <w:proofErr w:type="gramEnd"/>
          </w:p>
          <w:p w14:paraId="6EE83174" w14:textId="23976036" w:rsidR="00871381" w:rsidRDefault="00871381" w:rsidP="00871381">
            <w:pPr>
              <w:pStyle w:val="a6"/>
              <w:framePr w:w="10152" w:h="13898" w:wrap="none" w:hAnchor="page" w:x="1143" w:y="35"/>
              <w:spacing w:line="276" w:lineRule="auto"/>
              <w:ind w:left="142" w:firstLine="709"/>
              <w:contextualSpacing/>
              <w:rPr>
                <w:rFonts w:eastAsia="Courier New"/>
                <w:color w:val="auto"/>
                <w:sz w:val="24"/>
                <w:szCs w:val="24"/>
              </w:rPr>
            </w:pPr>
            <w:r w:rsidRPr="00C620CF">
              <w:rPr>
                <w:rFonts w:eastAsia="Courier New"/>
                <w:color w:val="auto"/>
                <w:sz w:val="24"/>
                <w:szCs w:val="24"/>
              </w:rPr>
              <w:t>музыкальные номера). Последующее составление рецензии на спектакль</w:t>
            </w:r>
          </w:p>
          <w:p w14:paraId="5CBE2839" w14:textId="77777777" w:rsidR="00871381" w:rsidRDefault="00871381" w:rsidP="00871381">
            <w:pPr>
              <w:pStyle w:val="a6"/>
              <w:framePr w:w="10152" w:h="13898" w:wrap="none" w:hAnchor="page" w:x="1143" w:y="35"/>
              <w:spacing w:line="276" w:lineRule="auto"/>
              <w:ind w:left="142" w:firstLine="709"/>
              <w:contextualSpacing/>
              <w:rPr>
                <w:rFonts w:eastAsia="Courier New"/>
                <w:color w:val="auto"/>
                <w:sz w:val="24"/>
                <w:szCs w:val="24"/>
              </w:rPr>
            </w:pPr>
          </w:p>
          <w:p w14:paraId="061A00EE" w14:textId="77777777" w:rsidR="00871381" w:rsidRDefault="00871381" w:rsidP="00871381">
            <w:pPr>
              <w:pStyle w:val="a6"/>
              <w:framePr w:w="10152" w:h="13898" w:wrap="none" w:hAnchor="page" w:x="1143" w:y="35"/>
              <w:spacing w:line="276" w:lineRule="auto"/>
              <w:ind w:left="142" w:firstLine="709"/>
              <w:contextualSpacing/>
              <w:rPr>
                <w:rFonts w:eastAsia="Courier New"/>
                <w:color w:val="auto"/>
                <w:sz w:val="24"/>
                <w:szCs w:val="24"/>
              </w:rPr>
            </w:pPr>
          </w:p>
          <w:p w14:paraId="2EA2655B" w14:textId="77777777" w:rsidR="00871381" w:rsidRDefault="00871381" w:rsidP="00871381">
            <w:pPr>
              <w:pStyle w:val="a6"/>
              <w:framePr w:w="10152" w:h="13898" w:wrap="none" w:hAnchor="page" w:x="1143" w:y="35"/>
              <w:spacing w:line="276" w:lineRule="auto"/>
              <w:ind w:left="142" w:firstLine="709"/>
              <w:contextualSpacing/>
              <w:rPr>
                <w:rFonts w:eastAsia="Courier New"/>
                <w:color w:val="auto"/>
                <w:sz w:val="24"/>
                <w:szCs w:val="24"/>
              </w:rPr>
            </w:pPr>
          </w:p>
          <w:p w14:paraId="2717250F" w14:textId="77777777" w:rsidR="00871381" w:rsidRDefault="00871381" w:rsidP="00871381">
            <w:pPr>
              <w:pStyle w:val="a6"/>
              <w:framePr w:w="10152" w:h="13898" w:wrap="none" w:hAnchor="page" w:x="1143" w:y="35"/>
              <w:spacing w:line="276" w:lineRule="auto"/>
              <w:ind w:left="142" w:firstLine="709"/>
              <w:contextualSpacing/>
              <w:rPr>
                <w:rFonts w:eastAsia="Courier New"/>
                <w:color w:val="auto"/>
                <w:sz w:val="24"/>
                <w:szCs w:val="24"/>
              </w:rPr>
            </w:pPr>
          </w:p>
          <w:p w14:paraId="3DF5717D" w14:textId="77777777" w:rsidR="00871381" w:rsidRDefault="00871381" w:rsidP="00871381">
            <w:pPr>
              <w:pStyle w:val="a6"/>
              <w:framePr w:w="10152" w:h="13898" w:wrap="none" w:hAnchor="page" w:x="1143" w:y="35"/>
              <w:spacing w:line="276" w:lineRule="auto"/>
              <w:ind w:left="142" w:firstLine="709"/>
              <w:contextualSpacing/>
              <w:rPr>
                <w:rFonts w:eastAsia="Courier New"/>
                <w:color w:val="auto"/>
                <w:sz w:val="24"/>
                <w:szCs w:val="24"/>
              </w:rPr>
            </w:pPr>
          </w:p>
          <w:p w14:paraId="0C0F955D" w14:textId="77777777" w:rsidR="00871381" w:rsidRDefault="00871381" w:rsidP="00871381">
            <w:pPr>
              <w:pStyle w:val="a6"/>
              <w:framePr w:w="10152" w:h="13898" w:wrap="none" w:hAnchor="page" w:x="1143" w:y="35"/>
              <w:spacing w:line="276" w:lineRule="auto"/>
              <w:ind w:left="142" w:firstLine="709"/>
              <w:contextualSpacing/>
              <w:rPr>
                <w:rFonts w:eastAsia="Courier New"/>
                <w:color w:val="auto"/>
                <w:sz w:val="24"/>
                <w:szCs w:val="24"/>
              </w:rPr>
            </w:pPr>
          </w:p>
          <w:p w14:paraId="4CE1D92A" w14:textId="77777777" w:rsidR="00871381" w:rsidRDefault="00871381" w:rsidP="00871381">
            <w:pPr>
              <w:pStyle w:val="a6"/>
              <w:framePr w:w="10152" w:h="13898" w:wrap="none" w:hAnchor="page" w:x="1143" w:y="35"/>
              <w:spacing w:line="276" w:lineRule="auto"/>
              <w:ind w:left="142" w:firstLine="709"/>
              <w:contextualSpacing/>
              <w:rPr>
                <w:rFonts w:eastAsia="Courier New"/>
                <w:color w:val="auto"/>
                <w:sz w:val="24"/>
                <w:szCs w:val="24"/>
              </w:rPr>
            </w:pPr>
          </w:p>
          <w:p w14:paraId="0F550BEF" w14:textId="77777777" w:rsidR="00871381" w:rsidRDefault="00871381" w:rsidP="00871381">
            <w:pPr>
              <w:pStyle w:val="a6"/>
              <w:framePr w:w="10152" w:h="13898" w:wrap="none" w:hAnchor="page" w:x="1143" w:y="35"/>
              <w:spacing w:line="276" w:lineRule="auto"/>
              <w:ind w:left="142" w:firstLine="709"/>
              <w:contextualSpacing/>
              <w:rPr>
                <w:rFonts w:eastAsia="Courier New"/>
                <w:color w:val="auto"/>
                <w:sz w:val="24"/>
                <w:szCs w:val="24"/>
              </w:rPr>
            </w:pPr>
          </w:p>
          <w:p w14:paraId="4CB783F9" w14:textId="77777777" w:rsidR="00871381" w:rsidRDefault="00871381" w:rsidP="00871381">
            <w:pPr>
              <w:pStyle w:val="a6"/>
              <w:framePr w:w="10152" w:h="13898" w:wrap="none" w:hAnchor="page" w:x="1143" w:y="35"/>
              <w:spacing w:line="276" w:lineRule="auto"/>
              <w:ind w:left="142" w:firstLine="709"/>
              <w:contextualSpacing/>
              <w:rPr>
                <w:rFonts w:eastAsia="Courier New"/>
                <w:color w:val="auto"/>
                <w:sz w:val="24"/>
                <w:szCs w:val="24"/>
              </w:rPr>
            </w:pPr>
          </w:p>
          <w:p w14:paraId="374ED17B" w14:textId="77777777" w:rsidR="00871381" w:rsidRDefault="00871381" w:rsidP="00871381">
            <w:pPr>
              <w:pStyle w:val="a6"/>
              <w:framePr w:w="10152" w:h="13898" w:wrap="none" w:hAnchor="page" w:x="1143" w:y="35"/>
              <w:spacing w:line="276" w:lineRule="auto"/>
              <w:ind w:left="142" w:firstLine="709"/>
              <w:contextualSpacing/>
              <w:rPr>
                <w:rFonts w:eastAsia="Courier New"/>
                <w:color w:val="auto"/>
                <w:sz w:val="24"/>
                <w:szCs w:val="24"/>
              </w:rPr>
            </w:pPr>
          </w:p>
          <w:p w14:paraId="2D773F27" w14:textId="77777777" w:rsidR="00871381" w:rsidRPr="00C620CF" w:rsidRDefault="00871381" w:rsidP="00871381">
            <w:pPr>
              <w:pStyle w:val="a6"/>
              <w:framePr w:w="10152" w:h="13898" w:wrap="none" w:hAnchor="page" w:x="1143" w:y="35"/>
              <w:spacing w:line="276" w:lineRule="auto"/>
              <w:ind w:left="142" w:firstLine="709"/>
              <w:contextualSpacing/>
              <w:rPr>
                <w:rFonts w:eastAsia="Courier New"/>
                <w:color w:val="auto"/>
                <w:sz w:val="24"/>
                <w:szCs w:val="24"/>
              </w:rPr>
            </w:pPr>
          </w:p>
        </w:tc>
      </w:tr>
    </w:tbl>
    <w:p w14:paraId="721FB9A6" w14:textId="77777777" w:rsidR="00A57638" w:rsidRPr="00C620CF" w:rsidRDefault="00A57638" w:rsidP="00871381">
      <w:pPr>
        <w:framePr w:w="10152" w:h="13898" w:wrap="none" w:hAnchor="page" w:x="1143" w:y="35"/>
        <w:spacing w:line="276" w:lineRule="auto"/>
        <w:ind w:firstLine="709"/>
        <w:contextualSpacing/>
        <w:rPr>
          <w:rFonts w:ascii="Times New Roman" w:hAnsi="Times New Roman" w:cs="Times New Roman"/>
          <w:color w:val="auto"/>
        </w:rPr>
      </w:pPr>
    </w:p>
    <w:p w14:paraId="46220DA4"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23721BA1"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6B9ABB2A"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2A0B25A2"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08AF7692"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4E6473CA"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7EBAE16C"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6266F2A7"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2277EBC7"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6D9CF57A"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39822E66"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523ADA3E"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36D35889"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64F85BB4"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26E303B9"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6E12A94B"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5CF5A153"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563AC963" w14:textId="77777777" w:rsidR="00A57638" w:rsidRPr="00C620CF" w:rsidRDefault="00A57638" w:rsidP="00C620CF">
      <w:pPr>
        <w:spacing w:line="276" w:lineRule="auto"/>
        <w:ind w:firstLine="709"/>
        <w:contextualSpacing/>
        <w:rPr>
          <w:rFonts w:ascii="Times New Roman" w:hAnsi="Times New Roman" w:cs="Times New Roman"/>
          <w:color w:val="auto"/>
        </w:rPr>
        <w:sectPr w:rsidR="00A57638" w:rsidRPr="00C620CF" w:rsidSect="003D432D">
          <w:footnotePr>
            <w:numRestart w:val="eachPage"/>
          </w:footnotePr>
          <w:pgSz w:w="11907" w:h="16839" w:code="9"/>
          <w:pgMar w:top="724" w:right="715" w:bottom="566" w:left="983" w:header="0" w:footer="3" w:gutter="0"/>
          <w:cols w:space="720"/>
          <w:noEndnote/>
          <w:docGrid w:linePitch="360"/>
        </w:sectPr>
      </w:pPr>
    </w:p>
    <w:p w14:paraId="7E20FBBE" w14:textId="77777777" w:rsidR="00970F83" w:rsidRPr="00C620CF" w:rsidRDefault="00970F83" w:rsidP="00970F83">
      <w:pPr>
        <w:pStyle w:val="af5"/>
        <w:spacing w:line="276" w:lineRule="auto"/>
        <w:ind w:firstLine="709"/>
        <w:contextualSpacing/>
        <w:rPr>
          <w:rFonts w:ascii="Times New Roman" w:hAnsi="Times New Roman" w:cs="Times New Roman"/>
          <w:sz w:val="24"/>
          <w:szCs w:val="24"/>
        </w:rPr>
      </w:pPr>
      <w:bookmarkStart w:id="704" w:name="bookmark1608"/>
      <w:r w:rsidRPr="00C620CF">
        <w:rPr>
          <w:rFonts w:ascii="Times New Roman" w:hAnsi="Times New Roman" w:cs="Times New Roman"/>
          <w:sz w:val="24"/>
          <w:szCs w:val="24"/>
        </w:rPr>
        <w:lastRenderedPageBreak/>
        <w:t>Модуль № 8 «Связь музыки с другими видами искусства»</w:t>
      </w:r>
    </w:p>
    <w:p w14:paraId="1F4BC626" w14:textId="77777777" w:rsidR="00BC4498" w:rsidRPr="00C620CF" w:rsidRDefault="00BC4498" w:rsidP="00C620CF">
      <w:pPr>
        <w:pStyle w:val="af5"/>
        <w:spacing w:line="276" w:lineRule="auto"/>
        <w:ind w:firstLine="709"/>
        <w:contextualSpacing/>
        <w:rPr>
          <w:rFonts w:ascii="Times New Roman" w:hAnsi="Times New Roman" w:cs="Times New Roman"/>
          <w:sz w:val="24"/>
          <w:szCs w:val="24"/>
        </w:rPr>
      </w:pPr>
    </w:p>
    <w:p w14:paraId="38FD705A" w14:textId="77777777" w:rsidR="00BC4498" w:rsidRPr="00C620CF" w:rsidRDefault="00BC4498" w:rsidP="00C620CF">
      <w:pPr>
        <w:pStyle w:val="af5"/>
        <w:spacing w:line="276" w:lineRule="auto"/>
        <w:ind w:firstLine="709"/>
        <w:contextualSpacing/>
        <w:rPr>
          <w:rFonts w:ascii="Times New Roman" w:hAnsi="Times New Roman" w:cs="Times New Roman"/>
          <w:sz w:val="24"/>
          <w:szCs w:val="24"/>
        </w:rPr>
      </w:pPr>
    </w:p>
    <w:tbl>
      <w:tblPr>
        <w:tblpPr w:leftFromText="180" w:rightFromText="180" w:vertAnchor="text" w:horzAnchor="margin" w:tblpY="-19"/>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970F83" w:rsidRPr="00C620CF" w14:paraId="76484B9C" w14:textId="77777777" w:rsidTr="00970F83">
        <w:trPr>
          <w:trHeight w:hRule="exact" w:val="614"/>
        </w:trPr>
        <w:tc>
          <w:tcPr>
            <w:tcW w:w="1272" w:type="dxa"/>
            <w:tcBorders>
              <w:top w:val="single" w:sz="4" w:space="0" w:color="auto"/>
              <w:left w:val="single" w:sz="4" w:space="0" w:color="auto"/>
            </w:tcBorders>
            <w:shd w:val="clear" w:color="auto" w:fill="auto"/>
          </w:tcPr>
          <w:p w14:paraId="19590F47" w14:textId="77777777" w:rsidR="00970F83" w:rsidRPr="00C620CF" w:rsidRDefault="00970F83" w:rsidP="00970F83">
            <w:pPr>
              <w:pStyle w:val="a6"/>
              <w:spacing w:line="276" w:lineRule="auto"/>
              <w:ind w:firstLine="0"/>
              <w:contextualSpacing/>
              <w:rPr>
                <w:b/>
                <w:color w:val="auto"/>
                <w:sz w:val="24"/>
                <w:szCs w:val="24"/>
              </w:rPr>
            </w:pPr>
            <w:r w:rsidRPr="00C620CF">
              <w:rPr>
                <w:b/>
                <w:color w:val="auto"/>
                <w:sz w:val="24"/>
                <w:szCs w:val="24"/>
              </w:rPr>
              <w:t>№ блока, кол-во часов</w:t>
            </w:r>
          </w:p>
        </w:tc>
        <w:tc>
          <w:tcPr>
            <w:tcW w:w="1334" w:type="dxa"/>
            <w:tcBorders>
              <w:top w:val="single" w:sz="4" w:space="0" w:color="auto"/>
              <w:left w:val="single" w:sz="4" w:space="0" w:color="auto"/>
            </w:tcBorders>
            <w:shd w:val="clear" w:color="auto" w:fill="auto"/>
          </w:tcPr>
          <w:p w14:paraId="08ABCBFF" w14:textId="77777777" w:rsidR="00970F83" w:rsidRPr="00C620CF" w:rsidRDefault="00970F83" w:rsidP="00970F83">
            <w:pPr>
              <w:pStyle w:val="a6"/>
              <w:spacing w:line="276" w:lineRule="auto"/>
              <w:ind w:firstLine="0"/>
              <w:contextualSpacing/>
              <w:rPr>
                <w:b/>
                <w:color w:val="auto"/>
                <w:sz w:val="24"/>
                <w:szCs w:val="24"/>
              </w:rPr>
            </w:pPr>
            <w:r w:rsidRPr="00C620CF">
              <w:rPr>
                <w:b/>
                <w:color w:val="auto"/>
                <w:sz w:val="24"/>
                <w:szCs w:val="24"/>
              </w:rPr>
              <w:t>Темы</w:t>
            </w:r>
          </w:p>
        </w:tc>
        <w:tc>
          <w:tcPr>
            <w:tcW w:w="2088" w:type="dxa"/>
            <w:tcBorders>
              <w:top w:val="single" w:sz="4" w:space="0" w:color="auto"/>
              <w:left w:val="single" w:sz="4" w:space="0" w:color="auto"/>
            </w:tcBorders>
            <w:shd w:val="clear" w:color="auto" w:fill="auto"/>
          </w:tcPr>
          <w:p w14:paraId="41BDA7C4" w14:textId="77777777" w:rsidR="00970F83" w:rsidRPr="00C620CF" w:rsidRDefault="00970F83" w:rsidP="00970F83">
            <w:pPr>
              <w:pStyle w:val="a6"/>
              <w:spacing w:line="276" w:lineRule="auto"/>
              <w:contextualSpacing/>
              <w:rPr>
                <w:b/>
                <w:color w:val="auto"/>
                <w:sz w:val="24"/>
                <w:szCs w:val="24"/>
              </w:rPr>
            </w:pPr>
            <w:r w:rsidRPr="00C620CF">
              <w:rPr>
                <w:b/>
                <w:color w:val="auto"/>
                <w:sz w:val="24"/>
                <w:szCs w:val="24"/>
              </w:rPr>
              <w:t>Содержание</w:t>
            </w:r>
          </w:p>
        </w:tc>
        <w:tc>
          <w:tcPr>
            <w:tcW w:w="5458" w:type="dxa"/>
            <w:tcBorders>
              <w:top w:val="single" w:sz="4" w:space="0" w:color="auto"/>
              <w:left w:val="single" w:sz="4" w:space="0" w:color="auto"/>
              <w:right w:val="single" w:sz="4" w:space="0" w:color="auto"/>
            </w:tcBorders>
            <w:shd w:val="clear" w:color="auto" w:fill="auto"/>
          </w:tcPr>
          <w:p w14:paraId="23D9D189" w14:textId="77777777" w:rsidR="00970F83" w:rsidRPr="00C620CF" w:rsidRDefault="00970F83" w:rsidP="00970F83">
            <w:pPr>
              <w:pStyle w:val="a6"/>
              <w:spacing w:line="276" w:lineRule="auto"/>
              <w:ind w:firstLine="709"/>
              <w:contextualSpacing/>
              <w:jc w:val="center"/>
              <w:rPr>
                <w:b/>
                <w:color w:val="auto"/>
                <w:sz w:val="24"/>
                <w:szCs w:val="24"/>
              </w:rPr>
            </w:pPr>
            <w:r w:rsidRPr="00C620CF">
              <w:rPr>
                <w:b/>
                <w:color w:val="auto"/>
                <w:sz w:val="24"/>
                <w:szCs w:val="24"/>
              </w:rPr>
              <w:t>Виды деятельности обучающихся</w:t>
            </w:r>
          </w:p>
        </w:tc>
      </w:tr>
      <w:tr w:rsidR="00970F83" w:rsidRPr="00C620CF" w14:paraId="6DADCAC7" w14:textId="77777777" w:rsidTr="00970F83">
        <w:trPr>
          <w:trHeight w:hRule="exact" w:val="4931"/>
        </w:trPr>
        <w:tc>
          <w:tcPr>
            <w:tcW w:w="1272" w:type="dxa"/>
            <w:tcBorders>
              <w:top w:val="single" w:sz="4" w:space="0" w:color="auto"/>
              <w:left w:val="single" w:sz="4" w:space="0" w:color="auto"/>
              <w:bottom w:val="single" w:sz="4" w:space="0" w:color="auto"/>
            </w:tcBorders>
            <w:shd w:val="clear" w:color="auto" w:fill="auto"/>
          </w:tcPr>
          <w:p w14:paraId="4E898D84" w14:textId="77777777" w:rsidR="00970F83" w:rsidRPr="00C620CF" w:rsidRDefault="00970F83" w:rsidP="00970F83">
            <w:pPr>
              <w:pStyle w:val="a6"/>
              <w:spacing w:line="276" w:lineRule="auto"/>
              <w:ind w:left="142" w:firstLine="0"/>
              <w:contextualSpacing/>
              <w:rPr>
                <w:rFonts w:eastAsia="Courier New"/>
                <w:color w:val="auto"/>
                <w:sz w:val="24"/>
                <w:szCs w:val="24"/>
              </w:rPr>
            </w:pPr>
            <w:r w:rsidRPr="00C620CF">
              <w:rPr>
                <w:rFonts w:eastAsia="Courier New"/>
                <w:color w:val="auto"/>
                <w:sz w:val="24"/>
                <w:szCs w:val="24"/>
              </w:rPr>
              <w:t xml:space="preserve">А) 3—4 </w:t>
            </w:r>
            <w:proofErr w:type="gramStart"/>
            <w:r w:rsidRPr="00C620CF">
              <w:rPr>
                <w:rFonts w:eastAsia="Courier New"/>
                <w:color w:val="auto"/>
                <w:sz w:val="24"/>
                <w:szCs w:val="24"/>
              </w:rPr>
              <w:t>учебных</w:t>
            </w:r>
            <w:proofErr w:type="gramEnd"/>
            <w:r w:rsidRPr="00C620CF">
              <w:rPr>
                <w:rFonts w:eastAsia="Courier New"/>
                <w:color w:val="auto"/>
                <w:sz w:val="24"/>
                <w:szCs w:val="24"/>
              </w:rPr>
              <w:t xml:space="preserve"> часа</w:t>
            </w:r>
          </w:p>
        </w:tc>
        <w:tc>
          <w:tcPr>
            <w:tcW w:w="1334" w:type="dxa"/>
            <w:tcBorders>
              <w:top w:val="single" w:sz="4" w:space="0" w:color="auto"/>
              <w:left w:val="single" w:sz="4" w:space="0" w:color="auto"/>
              <w:bottom w:val="single" w:sz="4" w:space="0" w:color="auto"/>
            </w:tcBorders>
            <w:shd w:val="clear" w:color="auto" w:fill="auto"/>
          </w:tcPr>
          <w:p w14:paraId="0E06E5BC" w14:textId="77777777" w:rsidR="00970F83" w:rsidRPr="00C620CF" w:rsidRDefault="00970F83" w:rsidP="00970F83">
            <w:pPr>
              <w:pStyle w:val="a6"/>
              <w:spacing w:line="276" w:lineRule="auto"/>
              <w:ind w:left="142" w:firstLine="0"/>
              <w:contextualSpacing/>
              <w:rPr>
                <w:rFonts w:eastAsia="Courier New"/>
                <w:color w:val="auto"/>
                <w:sz w:val="24"/>
                <w:szCs w:val="24"/>
              </w:rPr>
            </w:pPr>
            <w:r w:rsidRPr="00C620CF">
              <w:rPr>
                <w:rFonts w:eastAsia="Courier New"/>
                <w:color w:val="auto"/>
                <w:sz w:val="24"/>
                <w:szCs w:val="24"/>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14:paraId="39A81C89" w14:textId="762EECD8" w:rsidR="00970F83" w:rsidRPr="00C620CF" w:rsidRDefault="00970F83" w:rsidP="00970F83">
            <w:pPr>
              <w:pStyle w:val="a6"/>
              <w:spacing w:line="276" w:lineRule="auto"/>
              <w:ind w:left="142" w:firstLine="0"/>
              <w:contextualSpacing/>
              <w:rPr>
                <w:rFonts w:eastAsia="Courier New"/>
                <w:color w:val="auto"/>
                <w:sz w:val="24"/>
                <w:szCs w:val="24"/>
              </w:rPr>
            </w:pPr>
            <w:r w:rsidRPr="00C620CF">
              <w:rPr>
                <w:rFonts w:eastAsia="Courier New"/>
                <w:color w:val="auto"/>
                <w:sz w:val="24"/>
                <w:szCs w:val="24"/>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r>
              <w:rPr>
                <w:rFonts w:eastAsia="Courier New"/>
                <w:color w:val="auto"/>
                <w:sz w:val="24"/>
                <w:szCs w:val="24"/>
              </w:rPr>
              <w:t xml:space="preserve"> </w:t>
            </w:r>
            <w:r w:rsidRPr="00C620CF">
              <w:rPr>
                <w:rFonts w:eastAsia="Courier New"/>
                <w:color w:val="auto"/>
                <w:sz w:val="24"/>
                <w:szCs w:val="24"/>
              </w:rPr>
              <w:t xml:space="preserve"> музыке (поэма, баллада и др.). Программная музыка</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14:paraId="015B994D" w14:textId="77777777" w:rsidR="00970F83" w:rsidRPr="00C620CF" w:rsidRDefault="00970F83" w:rsidP="00970F83">
            <w:pPr>
              <w:pStyle w:val="a6"/>
              <w:spacing w:line="276" w:lineRule="auto"/>
              <w:ind w:left="142" w:firstLine="709"/>
              <w:contextualSpacing/>
              <w:rPr>
                <w:rFonts w:eastAsia="Courier New"/>
                <w:color w:val="auto"/>
                <w:sz w:val="24"/>
                <w:szCs w:val="24"/>
              </w:rPr>
            </w:pPr>
            <w:r w:rsidRPr="00C620CF">
              <w:rPr>
                <w:rFonts w:eastAsia="Courier New"/>
                <w:color w:val="auto"/>
                <w:sz w:val="24"/>
                <w:szCs w:val="24"/>
              </w:rPr>
              <w:t>Знакомство с образцами вокальной и инструментальной музыки.</w:t>
            </w:r>
          </w:p>
          <w:p w14:paraId="3214D72C" w14:textId="77777777" w:rsidR="00970F83" w:rsidRPr="00C620CF" w:rsidRDefault="00970F83" w:rsidP="00970F83">
            <w:pPr>
              <w:pStyle w:val="a6"/>
              <w:spacing w:line="276" w:lineRule="auto"/>
              <w:ind w:left="142" w:firstLine="709"/>
              <w:contextualSpacing/>
              <w:rPr>
                <w:rFonts w:eastAsia="Courier New"/>
                <w:color w:val="auto"/>
                <w:sz w:val="24"/>
                <w:szCs w:val="24"/>
              </w:rPr>
            </w:pPr>
            <w:r w:rsidRPr="00C620CF">
              <w:rPr>
                <w:rFonts w:eastAsia="Courier New"/>
                <w:color w:val="auto"/>
                <w:sz w:val="24"/>
                <w:szCs w:val="24"/>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79BFC187" w14:textId="77777777" w:rsidR="00970F83" w:rsidRDefault="00970F83" w:rsidP="00970F83">
            <w:pPr>
              <w:pStyle w:val="a6"/>
              <w:spacing w:line="276" w:lineRule="auto"/>
              <w:ind w:left="142" w:firstLine="709"/>
              <w:contextualSpacing/>
              <w:rPr>
                <w:rFonts w:eastAsia="Courier New"/>
                <w:color w:val="auto"/>
                <w:sz w:val="24"/>
                <w:szCs w:val="24"/>
              </w:rPr>
            </w:pPr>
            <w:r w:rsidRPr="00C620CF">
              <w:rPr>
                <w:rFonts w:eastAsia="Courier New"/>
                <w:color w:val="auto"/>
                <w:sz w:val="24"/>
                <w:szCs w:val="24"/>
              </w:rPr>
              <w:t>Сочинение рассказа, стихотворения под впечатлением от восприятия инструментального музыкального произведения.</w:t>
            </w:r>
          </w:p>
          <w:p w14:paraId="4C7057DF" w14:textId="77777777" w:rsidR="00970F83" w:rsidRPr="00C620CF" w:rsidRDefault="00970F83" w:rsidP="00970F83">
            <w:pPr>
              <w:pStyle w:val="a6"/>
              <w:spacing w:line="276" w:lineRule="auto"/>
              <w:ind w:left="142" w:firstLine="709"/>
              <w:contextualSpacing/>
              <w:rPr>
                <w:rFonts w:eastAsia="Courier New"/>
                <w:color w:val="auto"/>
                <w:sz w:val="24"/>
                <w:szCs w:val="24"/>
              </w:rPr>
            </w:pPr>
            <w:r w:rsidRPr="00C620CF">
              <w:rPr>
                <w:rFonts w:eastAsia="Courier New"/>
                <w:color w:val="auto"/>
                <w:sz w:val="24"/>
                <w:szCs w:val="24"/>
              </w:rPr>
              <w:t>Рисование образов программной музыки.</w:t>
            </w:r>
          </w:p>
          <w:p w14:paraId="35D147E3" w14:textId="77777777" w:rsidR="00970F83" w:rsidRDefault="00970F83" w:rsidP="00970F83">
            <w:pPr>
              <w:pStyle w:val="a6"/>
              <w:spacing w:line="276" w:lineRule="auto"/>
              <w:ind w:left="142" w:firstLine="709"/>
              <w:contextualSpacing/>
              <w:rPr>
                <w:rFonts w:eastAsia="Courier New"/>
                <w:color w:val="auto"/>
                <w:sz w:val="24"/>
                <w:szCs w:val="24"/>
              </w:rPr>
            </w:pPr>
            <w:r w:rsidRPr="00C620CF">
              <w:rPr>
                <w:rFonts w:eastAsia="Courier New"/>
                <w:color w:val="auto"/>
                <w:sz w:val="24"/>
                <w:szCs w:val="24"/>
              </w:rPr>
              <w:t>Музыкальная викторина на знание музыки, названий и авторов изученных произведений</w:t>
            </w:r>
          </w:p>
          <w:p w14:paraId="38BF9BD1" w14:textId="77777777" w:rsidR="00970F83" w:rsidRDefault="00970F83" w:rsidP="00970F83">
            <w:pPr>
              <w:pStyle w:val="a6"/>
              <w:spacing w:line="276" w:lineRule="auto"/>
              <w:ind w:left="142" w:firstLine="709"/>
              <w:contextualSpacing/>
              <w:rPr>
                <w:rFonts w:eastAsia="Courier New"/>
                <w:color w:val="auto"/>
                <w:sz w:val="24"/>
                <w:szCs w:val="24"/>
              </w:rPr>
            </w:pPr>
          </w:p>
          <w:p w14:paraId="29C97E4A" w14:textId="77777777" w:rsidR="00970F83" w:rsidRDefault="00970F83" w:rsidP="00970F83">
            <w:pPr>
              <w:pStyle w:val="a6"/>
              <w:spacing w:line="276" w:lineRule="auto"/>
              <w:ind w:left="142" w:firstLine="709"/>
              <w:contextualSpacing/>
              <w:rPr>
                <w:rFonts w:eastAsia="Courier New"/>
                <w:color w:val="auto"/>
                <w:sz w:val="24"/>
                <w:szCs w:val="24"/>
              </w:rPr>
            </w:pPr>
          </w:p>
          <w:p w14:paraId="648F6F4D" w14:textId="0CE7DB35" w:rsidR="00970F83" w:rsidRPr="00C620CF" w:rsidRDefault="00970F83" w:rsidP="00970F83">
            <w:pPr>
              <w:pStyle w:val="a6"/>
              <w:spacing w:line="276" w:lineRule="auto"/>
              <w:ind w:left="142" w:firstLine="709"/>
              <w:contextualSpacing/>
              <w:rPr>
                <w:rFonts w:eastAsia="Courier New"/>
                <w:color w:val="auto"/>
                <w:sz w:val="24"/>
                <w:szCs w:val="24"/>
              </w:rPr>
            </w:pPr>
          </w:p>
        </w:tc>
      </w:tr>
    </w:tbl>
    <w:p w14:paraId="6DCC10A6" w14:textId="77777777" w:rsidR="00BC4498" w:rsidRPr="00C620CF" w:rsidRDefault="00BC4498" w:rsidP="00C620CF">
      <w:pPr>
        <w:pStyle w:val="af5"/>
        <w:spacing w:line="276" w:lineRule="auto"/>
        <w:ind w:firstLine="709"/>
        <w:contextualSpacing/>
        <w:rPr>
          <w:rFonts w:ascii="Times New Roman" w:hAnsi="Times New Roman" w:cs="Times New Roman"/>
          <w:sz w:val="24"/>
          <w:szCs w:val="24"/>
        </w:rPr>
      </w:pPr>
    </w:p>
    <w:p w14:paraId="48A795FB" w14:textId="77777777" w:rsidR="00BC4498" w:rsidRPr="00C620CF" w:rsidRDefault="00BC4498" w:rsidP="00C620CF">
      <w:pPr>
        <w:pStyle w:val="af5"/>
        <w:spacing w:line="276" w:lineRule="auto"/>
        <w:ind w:firstLine="709"/>
        <w:contextualSpacing/>
        <w:rPr>
          <w:rFonts w:ascii="Times New Roman" w:hAnsi="Times New Roman" w:cs="Times New Roman"/>
          <w:sz w:val="24"/>
          <w:szCs w:val="24"/>
        </w:rPr>
      </w:pPr>
    </w:p>
    <w:p w14:paraId="6031AAC1" w14:textId="77777777" w:rsidR="00BC4498" w:rsidRPr="00C620CF" w:rsidRDefault="00BC4498" w:rsidP="00C620CF">
      <w:pPr>
        <w:pStyle w:val="af5"/>
        <w:spacing w:line="276" w:lineRule="auto"/>
        <w:ind w:firstLine="709"/>
        <w:contextualSpacing/>
        <w:rPr>
          <w:rFonts w:ascii="Times New Roman" w:hAnsi="Times New Roman" w:cs="Times New Roman"/>
          <w:sz w:val="24"/>
          <w:szCs w:val="24"/>
        </w:rPr>
      </w:pPr>
    </w:p>
    <w:p w14:paraId="6C708F85" w14:textId="77777777" w:rsidR="00BC4498" w:rsidRPr="00C620CF" w:rsidRDefault="00BC4498" w:rsidP="00C620CF">
      <w:pPr>
        <w:pStyle w:val="af5"/>
        <w:spacing w:line="276" w:lineRule="auto"/>
        <w:ind w:firstLine="709"/>
        <w:contextualSpacing/>
        <w:rPr>
          <w:rFonts w:ascii="Times New Roman" w:hAnsi="Times New Roman" w:cs="Times New Roman"/>
          <w:sz w:val="24"/>
          <w:szCs w:val="24"/>
        </w:rPr>
      </w:pPr>
    </w:p>
    <w:p w14:paraId="353EC040" w14:textId="77777777" w:rsidR="00BC4498" w:rsidRPr="00C620CF" w:rsidRDefault="00BC4498" w:rsidP="00C620CF">
      <w:pPr>
        <w:pStyle w:val="af5"/>
        <w:spacing w:line="276" w:lineRule="auto"/>
        <w:ind w:firstLine="709"/>
        <w:contextualSpacing/>
        <w:rPr>
          <w:rFonts w:ascii="Times New Roman" w:hAnsi="Times New Roman" w:cs="Times New Roman"/>
          <w:sz w:val="24"/>
          <w:szCs w:val="24"/>
        </w:rPr>
      </w:pPr>
    </w:p>
    <w:p w14:paraId="4362367C" w14:textId="77777777" w:rsidR="00BC4498" w:rsidRPr="00C620CF" w:rsidRDefault="00BC4498" w:rsidP="00C620CF">
      <w:pPr>
        <w:pStyle w:val="af5"/>
        <w:spacing w:line="276" w:lineRule="auto"/>
        <w:ind w:firstLine="709"/>
        <w:contextualSpacing/>
        <w:rPr>
          <w:rFonts w:ascii="Times New Roman" w:hAnsi="Times New Roman" w:cs="Times New Roman"/>
          <w:sz w:val="24"/>
          <w:szCs w:val="24"/>
        </w:rPr>
      </w:pPr>
    </w:p>
    <w:p w14:paraId="29D107B8" w14:textId="77777777" w:rsidR="00BC4498" w:rsidRPr="00C620CF" w:rsidRDefault="00BC4498" w:rsidP="00C620CF">
      <w:pPr>
        <w:pStyle w:val="af5"/>
        <w:spacing w:line="276" w:lineRule="auto"/>
        <w:ind w:firstLine="709"/>
        <w:contextualSpacing/>
        <w:rPr>
          <w:rFonts w:ascii="Times New Roman" w:hAnsi="Times New Roman" w:cs="Times New Roman"/>
          <w:sz w:val="24"/>
          <w:szCs w:val="24"/>
        </w:rPr>
      </w:pPr>
    </w:p>
    <w:p w14:paraId="5321DB0F" w14:textId="77777777" w:rsidR="00BC4498" w:rsidRPr="00C620CF" w:rsidRDefault="00BC4498" w:rsidP="00C620CF">
      <w:pPr>
        <w:pStyle w:val="af5"/>
        <w:spacing w:line="276" w:lineRule="auto"/>
        <w:ind w:firstLine="709"/>
        <w:contextualSpacing/>
        <w:rPr>
          <w:rFonts w:ascii="Times New Roman" w:hAnsi="Times New Roman" w:cs="Times New Roman"/>
          <w:sz w:val="24"/>
          <w:szCs w:val="24"/>
        </w:rPr>
      </w:pPr>
    </w:p>
    <w:p w14:paraId="54DDB7A6" w14:textId="77777777" w:rsidR="00BC4498" w:rsidRPr="00C620CF" w:rsidRDefault="00BC4498" w:rsidP="00C620CF">
      <w:pPr>
        <w:pStyle w:val="af5"/>
        <w:spacing w:line="276" w:lineRule="auto"/>
        <w:ind w:firstLine="709"/>
        <w:contextualSpacing/>
        <w:rPr>
          <w:rFonts w:ascii="Times New Roman" w:hAnsi="Times New Roman" w:cs="Times New Roman"/>
          <w:sz w:val="24"/>
          <w:szCs w:val="24"/>
        </w:rPr>
      </w:pPr>
    </w:p>
    <w:p w14:paraId="58DB360B" w14:textId="77777777" w:rsidR="00BC4498" w:rsidRPr="00C620CF" w:rsidRDefault="00BC4498" w:rsidP="00C620CF">
      <w:pPr>
        <w:pStyle w:val="af5"/>
        <w:spacing w:line="276" w:lineRule="auto"/>
        <w:ind w:firstLine="709"/>
        <w:contextualSpacing/>
        <w:rPr>
          <w:rFonts w:ascii="Times New Roman" w:hAnsi="Times New Roman" w:cs="Times New Roman"/>
          <w:sz w:val="24"/>
          <w:szCs w:val="24"/>
        </w:rPr>
      </w:pPr>
    </w:p>
    <w:bookmarkEnd w:id="704"/>
    <w:p w14:paraId="6C977D5A"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2FE8E3EC"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6092D638"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7C310E3D"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00FC2995" w14:textId="77777777" w:rsidR="00A57638" w:rsidRPr="00C620CF" w:rsidRDefault="00A57638" w:rsidP="00970F83">
      <w:pPr>
        <w:spacing w:line="276" w:lineRule="auto"/>
        <w:contextualSpacing/>
        <w:rPr>
          <w:rFonts w:ascii="Times New Roman" w:hAnsi="Times New Roman" w:cs="Times New Roman"/>
          <w:color w:val="auto"/>
        </w:rPr>
        <w:sectPr w:rsidR="00A57638" w:rsidRPr="00C620CF" w:rsidSect="003D432D">
          <w:headerReference w:type="even" r:id="rId80"/>
          <w:headerReference w:type="default" r:id="rId81"/>
          <w:footerReference w:type="even" r:id="rId82"/>
          <w:footerReference w:type="default" r:id="rId83"/>
          <w:footnotePr>
            <w:numRestart w:val="eachPage"/>
          </w:footnotePr>
          <w:pgSz w:w="11907" w:h="16839" w:code="9"/>
          <w:pgMar w:top="739" w:right="516" w:bottom="595" w:left="730"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C620CF" w14:paraId="5F2BDEC6" w14:textId="77777777" w:rsidTr="00BC4498">
        <w:trPr>
          <w:trHeight w:hRule="exact" w:val="619"/>
        </w:trPr>
        <w:tc>
          <w:tcPr>
            <w:tcW w:w="1272" w:type="dxa"/>
            <w:tcBorders>
              <w:top w:val="single" w:sz="4" w:space="0" w:color="auto"/>
              <w:left w:val="single" w:sz="4" w:space="0" w:color="auto"/>
            </w:tcBorders>
            <w:shd w:val="clear" w:color="auto" w:fill="auto"/>
          </w:tcPr>
          <w:p w14:paraId="64D3F080" w14:textId="77777777" w:rsidR="00A57638" w:rsidRPr="00C620CF" w:rsidRDefault="00E235EB" w:rsidP="00970F83">
            <w:pPr>
              <w:pStyle w:val="a6"/>
              <w:framePr w:w="10152" w:h="5976" w:hSpace="566" w:vSpace="115" w:wrap="notBeside" w:vAnchor="text" w:hAnchor="text" w:x="567" w:y="299"/>
              <w:spacing w:line="276" w:lineRule="auto"/>
              <w:ind w:firstLine="0"/>
              <w:contextualSpacing/>
              <w:rPr>
                <w:b/>
                <w:color w:val="auto"/>
                <w:sz w:val="24"/>
                <w:szCs w:val="24"/>
              </w:rPr>
            </w:pPr>
            <w:r w:rsidRPr="00C620CF">
              <w:rPr>
                <w:b/>
                <w:color w:val="auto"/>
                <w:sz w:val="24"/>
                <w:szCs w:val="24"/>
              </w:rPr>
              <w:lastRenderedPageBreak/>
              <w:t>№ блока, кол-во часов</w:t>
            </w:r>
          </w:p>
        </w:tc>
        <w:tc>
          <w:tcPr>
            <w:tcW w:w="1334" w:type="dxa"/>
            <w:tcBorders>
              <w:top w:val="single" w:sz="4" w:space="0" w:color="auto"/>
              <w:left w:val="single" w:sz="4" w:space="0" w:color="auto"/>
            </w:tcBorders>
            <w:shd w:val="clear" w:color="auto" w:fill="auto"/>
          </w:tcPr>
          <w:p w14:paraId="31BE4142" w14:textId="77777777" w:rsidR="00A57638" w:rsidRPr="00C620CF" w:rsidRDefault="00E235EB" w:rsidP="00C620CF">
            <w:pPr>
              <w:pStyle w:val="a6"/>
              <w:framePr w:w="10152" w:h="5976" w:hSpace="566" w:vSpace="115" w:wrap="notBeside" w:vAnchor="text" w:hAnchor="text" w:x="567" w:y="299"/>
              <w:spacing w:line="276" w:lineRule="auto"/>
              <w:ind w:firstLine="709"/>
              <w:contextualSpacing/>
              <w:jc w:val="center"/>
              <w:rPr>
                <w:b/>
                <w:color w:val="auto"/>
                <w:sz w:val="24"/>
                <w:szCs w:val="24"/>
              </w:rPr>
            </w:pPr>
            <w:r w:rsidRPr="00C620CF">
              <w:rPr>
                <w:b/>
                <w:color w:val="auto"/>
                <w:sz w:val="24"/>
                <w:szCs w:val="24"/>
              </w:rPr>
              <w:t>Темы</w:t>
            </w:r>
          </w:p>
        </w:tc>
        <w:tc>
          <w:tcPr>
            <w:tcW w:w="2088" w:type="dxa"/>
            <w:tcBorders>
              <w:top w:val="single" w:sz="4" w:space="0" w:color="auto"/>
              <w:left w:val="single" w:sz="4" w:space="0" w:color="auto"/>
            </w:tcBorders>
            <w:shd w:val="clear" w:color="auto" w:fill="auto"/>
          </w:tcPr>
          <w:p w14:paraId="6ADA4F59" w14:textId="77777777" w:rsidR="00A57638" w:rsidRPr="00C620CF" w:rsidRDefault="00E235EB" w:rsidP="00C620CF">
            <w:pPr>
              <w:pStyle w:val="a6"/>
              <w:framePr w:w="10152" w:h="5976" w:hSpace="566" w:vSpace="115" w:wrap="notBeside" w:vAnchor="text" w:hAnchor="text" w:x="567" w:y="299"/>
              <w:spacing w:line="276" w:lineRule="auto"/>
              <w:ind w:firstLine="709"/>
              <w:contextualSpacing/>
              <w:jc w:val="center"/>
              <w:rPr>
                <w:b/>
                <w:color w:val="auto"/>
                <w:sz w:val="24"/>
                <w:szCs w:val="24"/>
              </w:rPr>
            </w:pPr>
            <w:r w:rsidRPr="00C620CF">
              <w:rPr>
                <w:b/>
                <w:color w:val="auto"/>
                <w:sz w:val="24"/>
                <w:szCs w:val="24"/>
              </w:rPr>
              <w:t>Содержание</w:t>
            </w:r>
          </w:p>
        </w:tc>
        <w:tc>
          <w:tcPr>
            <w:tcW w:w="5458" w:type="dxa"/>
            <w:tcBorders>
              <w:top w:val="single" w:sz="4" w:space="0" w:color="auto"/>
              <w:left w:val="single" w:sz="4" w:space="0" w:color="auto"/>
              <w:right w:val="single" w:sz="4" w:space="0" w:color="auto"/>
            </w:tcBorders>
            <w:shd w:val="clear" w:color="auto" w:fill="auto"/>
          </w:tcPr>
          <w:p w14:paraId="54230962" w14:textId="77777777" w:rsidR="00A57638" w:rsidRPr="00C620CF" w:rsidRDefault="00E235EB" w:rsidP="00C620CF">
            <w:pPr>
              <w:pStyle w:val="a6"/>
              <w:framePr w:w="10152" w:h="5976" w:hSpace="566" w:vSpace="115" w:wrap="notBeside" w:vAnchor="text" w:hAnchor="text" w:x="567" w:y="299"/>
              <w:spacing w:line="276" w:lineRule="auto"/>
              <w:ind w:firstLine="709"/>
              <w:contextualSpacing/>
              <w:jc w:val="center"/>
              <w:rPr>
                <w:b/>
                <w:color w:val="auto"/>
                <w:sz w:val="24"/>
                <w:szCs w:val="24"/>
              </w:rPr>
            </w:pPr>
            <w:r w:rsidRPr="00C620CF">
              <w:rPr>
                <w:b/>
                <w:color w:val="auto"/>
                <w:sz w:val="24"/>
                <w:szCs w:val="24"/>
              </w:rPr>
              <w:t>Виды деятельности обучающихся</w:t>
            </w:r>
          </w:p>
        </w:tc>
      </w:tr>
      <w:tr w:rsidR="00A57638" w:rsidRPr="00C620CF" w14:paraId="2B36A2F4" w14:textId="77777777" w:rsidTr="00970F83">
        <w:trPr>
          <w:trHeight w:hRule="exact" w:val="84"/>
        </w:trPr>
        <w:tc>
          <w:tcPr>
            <w:tcW w:w="1272" w:type="dxa"/>
            <w:tcBorders>
              <w:top w:val="single" w:sz="4" w:space="0" w:color="auto"/>
              <w:left w:val="single" w:sz="4" w:space="0" w:color="auto"/>
            </w:tcBorders>
            <w:shd w:val="clear" w:color="auto" w:fill="auto"/>
          </w:tcPr>
          <w:p w14:paraId="310E3A88" w14:textId="77777777" w:rsidR="00A57638" w:rsidRPr="00C620CF" w:rsidRDefault="00A57638" w:rsidP="00C620CF">
            <w:pPr>
              <w:pStyle w:val="a6"/>
              <w:framePr w:w="10152" w:h="5976" w:hSpace="566" w:vSpace="115" w:wrap="notBeside" w:vAnchor="text" w:hAnchor="text" w:x="567" w:y="299"/>
              <w:spacing w:line="276" w:lineRule="auto"/>
              <w:ind w:left="142" w:firstLine="709"/>
              <w:contextualSpacing/>
              <w:rPr>
                <w:rFonts w:eastAsia="Courier New"/>
                <w:color w:val="auto"/>
                <w:sz w:val="24"/>
                <w:szCs w:val="24"/>
              </w:rPr>
            </w:pPr>
          </w:p>
        </w:tc>
        <w:tc>
          <w:tcPr>
            <w:tcW w:w="1334" w:type="dxa"/>
            <w:tcBorders>
              <w:top w:val="single" w:sz="4" w:space="0" w:color="auto"/>
              <w:left w:val="single" w:sz="4" w:space="0" w:color="auto"/>
            </w:tcBorders>
            <w:shd w:val="clear" w:color="auto" w:fill="auto"/>
          </w:tcPr>
          <w:p w14:paraId="09E83CC4" w14:textId="77777777" w:rsidR="00A57638" w:rsidRPr="00C620CF" w:rsidRDefault="00A57638" w:rsidP="00C620CF">
            <w:pPr>
              <w:pStyle w:val="a6"/>
              <w:framePr w:w="10152" w:h="5976" w:hSpace="566" w:vSpace="115" w:wrap="notBeside" w:vAnchor="text" w:hAnchor="text" w:x="567" w:y="299"/>
              <w:spacing w:line="276" w:lineRule="auto"/>
              <w:ind w:left="142" w:firstLine="709"/>
              <w:contextualSpacing/>
              <w:rPr>
                <w:rFonts w:eastAsia="Courier New"/>
                <w:color w:val="auto"/>
                <w:sz w:val="24"/>
                <w:szCs w:val="24"/>
              </w:rPr>
            </w:pPr>
          </w:p>
        </w:tc>
        <w:tc>
          <w:tcPr>
            <w:tcW w:w="2088" w:type="dxa"/>
            <w:tcBorders>
              <w:top w:val="single" w:sz="4" w:space="0" w:color="auto"/>
              <w:left w:val="single" w:sz="4" w:space="0" w:color="auto"/>
            </w:tcBorders>
            <w:shd w:val="clear" w:color="auto" w:fill="auto"/>
          </w:tcPr>
          <w:p w14:paraId="2D6FD803" w14:textId="6FE05605" w:rsidR="00A57638" w:rsidRPr="00C620CF" w:rsidRDefault="00A57638" w:rsidP="00970F83">
            <w:pPr>
              <w:pStyle w:val="a6"/>
              <w:framePr w:w="10152" w:h="5976" w:hSpace="566" w:vSpace="115" w:wrap="notBeside" w:vAnchor="text" w:hAnchor="text" w:x="567" w:y="299"/>
              <w:spacing w:line="276" w:lineRule="auto"/>
              <w:ind w:left="142" w:firstLine="0"/>
              <w:contextualSpacing/>
              <w:rPr>
                <w:rFonts w:eastAsia="Courier New"/>
                <w:color w:val="auto"/>
                <w:sz w:val="24"/>
                <w:szCs w:val="24"/>
              </w:rPr>
            </w:pPr>
          </w:p>
        </w:tc>
        <w:tc>
          <w:tcPr>
            <w:tcW w:w="5458" w:type="dxa"/>
            <w:tcBorders>
              <w:top w:val="single" w:sz="4" w:space="0" w:color="auto"/>
              <w:left w:val="single" w:sz="4" w:space="0" w:color="auto"/>
              <w:right w:val="single" w:sz="4" w:space="0" w:color="auto"/>
            </w:tcBorders>
            <w:shd w:val="clear" w:color="auto" w:fill="auto"/>
          </w:tcPr>
          <w:p w14:paraId="4D680939" w14:textId="61D66A7A" w:rsidR="00A57638" w:rsidRPr="00C620CF" w:rsidRDefault="00A57638" w:rsidP="00C620CF">
            <w:pPr>
              <w:pStyle w:val="a6"/>
              <w:framePr w:w="10152" w:h="5976" w:hSpace="566" w:vSpace="115" w:wrap="notBeside" w:vAnchor="text" w:hAnchor="text" w:x="567" w:y="299"/>
              <w:spacing w:line="276" w:lineRule="auto"/>
              <w:ind w:left="142" w:firstLine="709"/>
              <w:contextualSpacing/>
              <w:rPr>
                <w:rFonts w:eastAsia="Courier New"/>
                <w:color w:val="auto"/>
                <w:sz w:val="24"/>
                <w:szCs w:val="24"/>
              </w:rPr>
            </w:pPr>
          </w:p>
        </w:tc>
      </w:tr>
      <w:tr w:rsidR="00A57638" w:rsidRPr="00C620CF" w14:paraId="3E7820B8" w14:textId="77777777" w:rsidTr="00970F83">
        <w:trPr>
          <w:trHeight w:hRule="exact" w:val="6671"/>
        </w:trPr>
        <w:tc>
          <w:tcPr>
            <w:tcW w:w="1272" w:type="dxa"/>
            <w:tcBorders>
              <w:top w:val="single" w:sz="4" w:space="0" w:color="auto"/>
              <w:left w:val="single" w:sz="4" w:space="0" w:color="auto"/>
              <w:bottom w:val="single" w:sz="4" w:space="0" w:color="auto"/>
            </w:tcBorders>
            <w:shd w:val="clear" w:color="auto" w:fill="auto"/>
          </w:tcPr>
          <w:p w14:paraId="6A163CE9" w14:textId="77777777" w:rsidR="00A57638" w:rsidRPr="00C620CF" w:rsidRDefault="00E235EB" w:rsidP="00970F83">
            <w:pPr>
              <w:pStyle w:val="a6"/>
              <w:framePr w:w="10152" w:h="5976" w:hSpace="566" w:vSpace="115" w:wrap="notBeside" w:vAnchor="text" w:hAnchor="text" w:x="567" w:y="299"/>
              <w:spacing w:line="276" w:lineRule="auto"/>
              <w:ind w:left="142" w:firstLine="0"/>
              <w:contextualSpacing/>
              <w:rPr>
                <w:rFonts w:eastAsia="Courier New"/>
                <w:color w:val="auto"/>
                <w:sz w:val="24"/>
                <w:szCs w:val="24"/>
              </w:rPr>
            </w:pPr>
            <w:r w:rsidRPr="00C620CF">
              <w:rPr>
                <w:rFonts w:eastAsia="Courier New"/>
                <w:color w:val="auto"/>
                <w:sz w:val="24"/>
                <w:szCs w:val="24"/>
              </w:rPr>
              <w:t xml:space="preserve">Б) 3—4 </w:t>
            </w:r>
            <w:proofErr w:type="gramStart"/>
            <w:r w:rsidRPr="00C620CF">
              <w:rPr>
                <w:rFonts w:eastAsia="Courier New"/>
                <w:color w:val="auto"/>
                <w:sz w:val="24"/>
                <w:szCs w:val="24"/>
              </w:rPr>
              <w:t>учебных</w:t>
            </w:r>
            <w:proofErr w:type="gramEnd"/>
            <w:r w:rsidRPr="00C620CF">
              <w:rPr>
                <w:rFonts w:eastAsia="Courier New"/>
                <w:color w:val="auto"/>
                <w:sz w:val="24"/>
                <w:szCs w:val="24"/>
              </w:rPr>
              <w:t xml:space="preserve"> часа</w:t>
            </w:r>
          </w:p>
        </w:tc>
        <w:tc>
          <w:tcPr>
            <w:tcW w:w="1334" w:type="dxa"/>
            <w:tcBorders>
              <w:top w:val="single" w:sz="4" w:space="0" w:color="auto"/>
              <w:left w:val="single" w:sz="4" w:space="0" w:color="auto"/>
              <w:bottom w:val="single" w:sz="4" w:space="0" w:color="auto"/>
            </w:tcBorders>
            <w:shd w:val="clear" w:color="auto" w:fill="auto"/>
          </w:tcPr>
          <w:p w14:paraId="722BA16A" w14:textId="77777777" w:rsidR="00A57638" w:rsidRPr="00C620CF" w:rsidRDefault="00E235EB" w:rsidP="00970F83">
            <w:pPr>
              <w:pStyle w:val="a6"/>
              <w:framePr w:w="10152" w:h="5976" w:hSpace="566" w:vSpace="115" w:wrap="notBeside" w:vAnchor="text" w:hAnchor="text" w:x="567" w:y="299"/>
              <w:spacing w:line="276" w:lineRule="auto"/>
              <w:ind w:left="142" w:firstLine="0"/>
              <w:contextualSpacing/>
              <w:rPr>
                <w:rFonts w:eastAsia="Courier New"/>
                <w:color w:val="auto"/>
                <w:sz w:val="24"/>
                <w:szCs w:val="24"/>
              </w:rPr>
            </w:pPr>
            <w:r w:rsidRPr="00C620CF">
              <w:rPr>
                <w:rFonts w:eastAsia="Courier New"/>
                <w:color w:val="auto"/>
                <w:sz w:val="24"/>
                <w:szCs w:val="24"/>
              </w:rPr>
              <w:t>Музыка и живопись</w:t>
            </w:r>
          </w:p>
        </w:tc>
        <w:tc>
          <w:tcPr>
            <w:tcW w:w="2088" w:type="dxa"/>
            <w:tcBorders>
              <w:top w:val="single" w:sz="4" w:space="0" w:color="auto"/>
              <w:left w:val="single" w:sz="4" w:space="0" w:color="auto"/>
              <w:bottom w:val="single" w:sz="4" w:space="0" w:color="auto"/>
            </w:tcBorders>
            <w:shd w:val="clear" w:color="auto" w:fill="auto"/>
          </w:tcPr>
          <w:p w14:paraId="0EDC597F" w14:textId="77777777" w:rsidR="00A57638" w:rsidRPr="00C620CF" w:rsidRDefault="00E235EB" w:rsidP="00970F83">
            <w:pPr>
              <w:pStyle w:val="a6"/>
              <w:framePr w:w="10152" w:h="5976" w:hSpace="566" w:vSpace="115" w:wrap="notBeside" w:vAnchor="text" w:hAnchor="text" w:x="567" w:y="299"/>
              <w:spacing w:line="276" w:lineRule="auto"/>
              <w:ind w:left="142" w:firstLine="0"/>
              <w:contextualSpacing/>
              <w:rPr>
                <w:rFonts w:eastAsia="Courier New"/>
                <w:color w:val="auto"/>
                <w:sz w:val="24"/>
                <w:szCs w:val="24"/>
              </w:rPr>
            </w:pPr>
            <w:r w:rsidRPr="00C620CF">
              <w:rPr>
                <w:rFonts w:eastAsia="Courier New"/>
                <w:color w:val="auto"/>
                <w:sz w:val="24"/>
                <w:szCs w:val="24"/>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36620586" w14:textId="77777777" w:rsidR="00A57638" w:rsidRPr="00C620CF" w:rsidRDefault="00E235EB" w:rsidP="00C620CF">
            <w:pPr>
              <w:pStyle w:val="a6"/>
              <w:framePr w:w="10152" w:h="5976" w:hSpace="566" w:vSpace="115" w:wrap="notBeside" w:vAnchor="text" w:hAnchor="text" w:x="567" w:y="299"/>
              <w:spacing w:line="276" w:lineRule="auto"/>
              <w:ind w:left="142" w:firstLine="709"/>
              <w:contextualSpacing/>
              <w:rPr>
                <w:rFonts w:eastAsia="Courier New"/>
                <w:color w:val="auto"/>
                <w:sz w:val="24"/>
                <w:szCs w:val="24"/>
              </w:rPr>
            </w:pPr>
            <w:r w:rsidRPr="00C620CF">
              <w:rPr>
                <w:rFonts w:eastAsia="Courier New"/>
                <w:color w:val="auto"/>
                <w:sz w:val="24"/>
                <w:szCs w:val="24"/>
              </w:rPr>
              <w:t>Знакомство с музыкальными произведениями программной музыки. Выявление интонаций изобразительного характера.</w:t>
            </w:r>
          </w:p>
          <w:p w14:paraId="697ABBD8" w14:textId="77777777" w:rsidR="00A57638" w:rsidRPr="00C620CF" w:rsidRDefault="00E235EB" w:rsidP="00C620CF">
            <w:pPr>
              <w:pStyle w:val="a6"/>
              <w:framePr w:w="10152" w:h="5976" w:hSpace="566" w:vSpace="115" w:wrap="notBeside" w:vAnchor="text" w:hAnchor="text" w:x="567" w:y="299"/>
              <w:spacing w:line="276" w:lineRule="auto"/>
              <w:ind w:left="142" w:firstLine="709"/>
              <w:contextualSpacing/>
              <w:rPr>
                <w:rFonts w:eastAsia="Courier New"/>
                <w:color w:val="auto"/>
                <w:sz w:val="24"/>
                <w:szCs w:val="24"/>
              </w:rPr>
            </w:pPr>
            <w:r w:rsidRPr="00C620CF">
              <w:rPr>
                <w:rFonts w:eastAsia="Courier New"/>
                <w:color w:val="auto"/>
                <w:sz w:val="24"/>
                <w:szCs w:val="24"/>
              </w:rPr>
              <w:t>Музыкальная викторина на знание музыки, названий и авторов изученных произведений.</w:t>
            </w:r>
          </w:p>
          <w:p w14:paraId="24854954" w14:textId="77777777" w:rsidR="00A57638" w:rsidRPr="00C620CF" w:rsidRDefault="00E235EB" w:rsidP="00C620CF">
            <w:pPr>
              <w:pStyle w:val="a6"/>
              <w:framePr w:w="10152" w:h="5976" w:hSpace="566" w:vSpace="115" w:wrap="notBeside" w:vAnchor="text" w:hAnchor="text" w:x="567" w:y="299"/>
              <w:spacing w:line="276" w:lineRule="auto"/>
              <w:ind w:left="142" w:firstLine="709"/>
              <w:contextualSpacing/>
              <w:rPr>
                <w:rFonts w:eastAsia="Courier New"/>
                <w:color w:val="auto"/>
                <w:sz w:val="24"/>
                <w:szCs w:val="24"/>
              </w:rPr>
            </w:pPr>
            <w:r w:rsidRPr="00C620CF">
              <w:rPr>
                <w:rFonts w:eastAsia="Courier New"/>
                <w:color w:val="auto"/>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85AD8A9" w14:textId="77777777" w:rsidR="00A57638" w:rsidRPr="00C620CF" w:rsidRDefault="00E235EB" w:rsidP="00C620CF">
            <w:pPr>
              <w:pStyle w:val="a6"/>
              <w:framePr w:w="10152" w:h="5976" w:hSpace="566" w:vSpace="115" w:wrap="notBeside" w:vAnchor="text" w:hAnchor="text" w:x="567" w:y="299"/>
              <w:spacing w:line="276" w:lineRule="auto"/>
              <w:ind w:left="142" w:firstLine="709"/>
              <w:contextualSpacing/>
              <w:rPr>
                <w:rFonts w:eastAsia="Courier New"/>
                <w:i/>
                <w:color w:val="auto"/>
                <w:sz w:val="24"/>
                <w:szCs w:val="24"/>
              </w:rPr>
            </w:pPr>
            <w:r w:rsidRPr="00C620CF">
              <w:rPr>
                <w:rFonts w:eastAsia="Courier New"/>
                <w:i/>
                <w:color w:val="auto"/>
                <w:sz w:val="24"/>
                <w:szCs w:val="24"/>
              </w:rPr>
              <w:t>На выбор или факультативно</w:t>
            </w:r>
          </w:p>
          <w:p w14:paraId="40368743" w14:textId="77777777" w:rsidR="00A57638" w:rsidRPr="00C620CF" w:rsidRDefault="00E235EB" w:rsidP="00C620CF">
            <w:pPr>
              <w:pStyle w:val="a6"/>
              <w:framePr w:w="10152" w:h="5976" w:hSpace="566" w:vSpace="115" w:wrap="notBeside" w:vAnchor="text" w:hAnchor="text" w:x="567" w:y="299"/>
              <w:spacing w:line="276" w:lineRule="auto"/>
              <w:ind w:left="142" w:firstLine="709"/>
              <w:contextualSpacing/>
              <w:rPr>
                <w:rFonts w:eastAsia="Courier New"/>
                <w:color w:val="auto"/>
                <w:sz w:val="24"/>
                <w:szCs w:val="24"/>
              </w:rPr>
            </w:pPr>
            <w:r w:rsidRPr="00C620CF">
              <w:rPr>
                <w:rFonts w:eastAsia="Courier New"/>
                <w:color w:val="auto"/>
                <w:sz w:val="24"/>
                <w:szCs w:val="24"/>
              </w:rPr>
              <w:t>Рисование под впечатлением от восприятия музыки программно-изобразительного характера.</w:t>
            </w:r>
          </w:p>
          <w:p w14:paraId="06EFF434" w14:textId="77777777" w:rsidR="00A57638" w:rsidRPr="00C620CF" w:rsidRDefault="00E235EB" w:rsidP="00C620CF">
            <w:pPr>
              <w:pStyle w:val="a6"/>
              <w:framePr w:w="10152" w:h="5976" w:hSpace="566" w:vSpace="115" w:wrap="notBeside" w:vAnchor="text" w:hAnchor="text" w:x="567" w:y="299"/>
              <w:spacing w:line="276" w:lineRule="auto"/>
              <w:ind w:left="142" w:firstLine="709"/>
              <w:contextualSpacing/>
              <w:rPr>
                <w:rFonts w:eastAsia="Courier New"/>
                <w:color w:val="auto"/>
                <w:sz w:val="24"/>
                <w:szCs w:val="24"/>
              </w:rPr>
            </w:pPr>
            <w:r w:rsidRPr="00C620CF">
              <w:rPr>
                <w:rFonts w:eastAsia="Courier New"/>
                <w:color w:val="auto"/>
                <w:sz w:val="24"/>
                <w:szCs w:val="24"/>
              </w:rPr>
              <w:t>Сочинение музыки, импровизация, озвучивание картин художников</w:t>
            </w:r>
          </w:p>
        </w:tc>
      </w:tr>
    </w:tbl>
    <w:p w14:paraId="139BD516" w14:textId="77777777" w:rsidR="00A57638" w:rsidRPr="00C620CF" w:rsidRDefault="006B14E0" w:rsidP="00C620CF">
      <w:pPr>
        <w:spacing w:line="276" w:lineRule="auto"/>
        <w:ind w:firstLine="709"/>
        <w:contextualSpacing/>
        <w:rPr>
          <w:rFonts w:ascii="Times New Roman" w:hAnsi="Times New Roman" w:cs="Times New Roman"/>
          <w:color w:val="auto"/>
        </w:rPr>
        <w:sectPr w:rsidR="00A57638" w:rsidRPr="00C620CF" w:rsidSect="003D432D">
          <w:footnotePr>
            <w:numRestart w:val="eachPage"/>
          </w:footnotePr>
          <w:pgSz w:w="11907" w:h="16839" w:code="9"/>
          <w:pgMar w:top="734" w:right="515" w:bottom="566" w:left="720" w:header="292" w:footer="3" w:gutter="0"/>
          <w:cols w:space="720"/>
          <w:noEndnote/>
          <w:docGrid w:linePitch="360"/>
        </w:sectPr>
      </w:pPr>
      <w:r w:rsidRPr="00C620CF">
        <w:rPr>
          <w:rFonts w:ascii="Times New Roman" w:hAnsi="Times New Roman" w:cs="Times New Roman"/>
          <w:noProof/>
          <w:color w:val="auto"/>
          <w:lang w:bidi="ar-SA"/>
        </w:rPr>
        <mc:AlternateContent>
          <mc:Choice Requires="wps">
            <w:drawing>
              <wp:anchor distT="0" distB="0" distL="0" distR="0" simplePos="0" relativeHeight="125829414" behindDoc="0" locked="0" layoutInCell="1" allowOverlap="1" wp14:anchorId="0F5A4589" wp14:editId="152A4248">
                <wp:simplePos x="0" y="0"/>
                <wp:positionH relativeFrom="page">
                  <wp:posOffset>6363970</wp:posOffset>
                </wp:positionH>
                <wp:positionV relativeFrom="margin">
                  <wp:posOffset>0</wp:posOffset>
                </wp:positionV>
                <wp:extent cx="778510" cy="146050"/>
                <wp:effectExtent l="0" t="0" r="0" b="0"/>
                <wp:wrapSquare wrapText="bothSides"/>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6B638DF" w14:textId="77777777" w:rsidR="00CE4351" w:rsidRDefault="00CE4351">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5" o:spid="_x0000_s1031" type="#_x0000_t202" style="position:absolute;left:0;text-align:left;margin-left:501.1pt;margin-top:0;width:61.3pt;height:11.5pt;z-index:12582941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X/OmgEAACs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QvTE60NtHtiNZD9&#10;Dfe0n5z1fzypmzdlCuIUbI7BhEyOlN7H7cmWv/8vsrzt+Oo/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DuEX/OmgEAACsD&#10;AAAOAAAAAAAAAAAAAAAAAC4CAABkcnMvZTJvRG9jLnhtbFBLAQItABQABgAIAAAAIQCHocqx3AAA&#10;AAkBAAAPAAAAAAAAAAAAAAAAAPQDAABkcnMvZG93bnJldi54bWxQSwUGAAAAAAQABADzAAAA/QQA&#10;AAAA&#10;" filled="f" stroked="f">
                <v:path arrowok="t"/>
                <v:textbox inset="0,0,0,0">
                  <w:txbxContent>
                    <w:p w14:paraId="26B638DF" w14:textId="77777777" w:rsidR="00CE4351" w:rsidRDefault="00CE4351">
                      <w:pPr>
                        <w:pStyle w:val="26"/>
                        <w:spacing w:line="240" w:lineRule="auto"/>
                        <w:ind w:left="0" w:firstLine="0"/>
                      </w:pPr>
                      <w:r>
                        <w:rPr>
                          <w:i/>
                          <w:iCs/>
                          <w:color w:val="231E20"/>
                        </w:rPr>
                        <w:t>Продолжение</w:t>
                      </w:r>
                    </w:p>
                  </w:txbxContent>
                </v:textbox>
                <w10:wrap type="square" anchorx="page" anchory="margin"/>
              </v:shape>
            </w:pict>
          </mc:Fallback>
        </mc:AlternateConten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C620CF" w14:paraId="2D9664BA" w14:textId="77777777">
        <w:trPr>
          <w:trHeight w:hRule="exact" w:val="3259"/>
        </w:trPr>
        <w:tc>
          <w:tcPr>
            <w:tcW w:w="1272" w:type="dxa"/>
            <w:tcBorders>
              <w:top w:val="single" w:sz="4" w:space="0" w:color="auto"/>
              <w:left w:val="single" w:sz="4" w:space="0" w:color="auto"/>
            </w:tcBorders>
            <w:shd w:val="clear" w:color="auto" w:fill="auto"/>
          </w:tcPr>
          <w:p w14:paraId="2F29AD53" w14:textId="77777777" w:rsidR="00A57638" w:rsidRPr="00C620CF" w:rsidRDefault="00E235EB" w:rsidP="00970F83">
            <w:pPr>
              <w:pStyle w:val="a6"/>
              <w:framePr w:w="10152" w:h="6811" w:wrap="none" w:hAnchor="page" w:x="1134" w:y="6"/>
              <w:spacing w:line="276" w:lineRule="auto"/>
              <w:ind w:left="142" w:firstLine="0"/>
              <w:contextualSpacing/>
              <w:rPr>
                <w:rFonts w:eastAsia="Courier New"/>
                <w:color w:val="auto"/>
                <w:sz w:val="24"/>
                <w:szCs w:val="24"/>
              </w:rPr>
            </w:pPr>
            <w:r w:rsidRPr="00C620CF">
              <w:rPr>
                <w:rFonts w:eastAsia="Courier New"/>
                <w:color w:val="auto"/>
                <w:sz w:val="24"/>
                <w:szCs w:val="24"/>
              </w:rPr>
              <w:lastRenderedPageBreak/>
              <w:t xml:space="preserve">В) 3—4 </w:t>
            </w:r>
            <w:proofErr w:type="gramStart"/>
            <w:r w:rsidRPr="00C620CF">
              <w:rPr>
                <w:rFonts w:eastAsia="Courier New"/>
                <w:color w:val="auto"/>
                <w:sz w:val="24"/>
                <w:szCs w:val="24"/>
              </w:rPr>
              <w:t>учебных</w:t>
            </w:r>
            <w:proofErr w:type="gramEnd"/>
            <w:r w:rsidRPr="00C620CF">
              <w:rPr>
                <w:rFonts w:eastAsia="Courier New"/>
                <w:color w:val="auto"/>
                <w:sz w:val="24"/>
                <w:szCs w:val="24"/>
              </w:rPr>
              <w:t xml:space="preserve"> часа</w:t>
            </w:r>
          </w:p>
        </w:tc>
        <w:tc>
          <w:tcPr>
            <w:tcW w:w="1334" w:type="dxa"/>
            <w:tcBorders>
              <w:top w:val="single" w:sz="4" w:space="0" w:color="auto"/>
              <w:left w:val="single" w:sz="4" w:space="0" w:color="auto"/>
            </w:tcBorders>
            <w:shd w:val="clear" w:color="auto" w:fill="auto"/>
          </w:tcPr>
          <w:p w14:paraId="6CEB0E15" w14:textId="77777777" w:rsidR="00A57638" w:rsidRPr="00C620CF" w:rsidRDefault="00E235EB" w:rsidP="00970F83">
            <w:pPr>
              <w:pStyle w:val="a6"/>
              <w:framePr w:w="10152" w:h="6811" w:wrap="none" w:hAnchor="page" w:x="1134" w:y="6"/>
              <w:spacing w:line="276" w:lineRule="auto"/>
              <w:ind w:left="142" w:firstLine="0"/>
              <w:contextualSpacing/>
              <w:rPr>
                <w:rFonts w:eastAsia="Courier New"/>
                <w:color w:val="auto"/>
                <w:sz w:val="24"/>
                <w:szCs w:val="24"/>
              </w:rPr>
            </w:pPr>
            <w:r w:rsidRPr="00C620CF">
              <w:rPr>
                <w:rFonts w:eastAsia="Courier New"/>
                <w:color w:val="auto"/>
                <w:sz w:val="24"/>
                <w:szCs w:val="24"/>
              </w:rPr>
              <w:t>Музыка и театр</w:t>
            </w:r>
          </w:p>
        </w:tc>
        <w:tc>
          <w:tcPr>
            <w:tcW w:w="2088" w:type="dxa"/>
            <w:tcBorders>
              <w:top w:val="single" w:sz="4" w:space="0" w:color="auto"/>
              <w:left w:val="single" w:sz="4" w:space="0" w:color="auto"/>
            </w:tcBorders>
            <w:shd w:val="clear" w:color="auto" w:fill="auto"/>
          </w:tcPr>
          <w:p w14:paraId="10884008" w14:textId="77777777" w:rsidR="00A57638" w:rsidRPr="00C620CF" w:rsidRDefault="00E235EB" w:rsidP="00970F83">
            <w:pPr>
              <w:pStyle w:val="a6"/>
              <w:framePr w:w="10152" w:h="6811" w:wrap="none" w:hAnchor="page" w:x="1134" w:y="6"/>
              <w:spacing w:line="276" w:lineRule="auto"/>
              <w:ind w:left="142" w:firstLine="0"/>
              <w:contextualSpacing/>
              <w:rPr>
                <w:rFonts w:eastAsia="Courier New"/>
                <w:color w:val="auto"/>
                <w:sz w:val="24"/>
                <w:szCs w:val="24"/>
              </w:rPr>
            </w:pPr>
            <w:r w:rsidRPr="00C620CF">
              <w:rPr>
                <w:rFonts w:eastAsia="Courier New"/>
                <w:color w:val="auto"/>
                <w:sz w:val="24"/>
                <w:szCs w:val="24"/>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14:paraId="560D24E2" w14:textId="77777777" w:rsidR="00A57638" w:rsidRPr="00C620CF" w:rsidRDefault="00E235EB" w:rsidP="00C620CF">
            <w:pPr>
              <w:pStyle w:val="a6"/>
              <w:framePr w:w="10152" w:h="6811" w:wrap="none" w:hAnchor="page" w:x="1134" w:y="6"/>
              <w:spacing w:line="276" w:lineRule="auto"/>
              <w:ind w:left="142" w:firstLine="709"/>
              <w:contextualSpacing/>
              <w:rPr>
                <w:rFonts w:eastAsia="Courier New"/>
                <w:color w:val="auto"/>
                <w:sz w:val="24"/>
                <w:szCs w:val="24"/>
              </w:rPr>
            </w:pPr>
            <w:r w:rsidRPr="00C620CF">
              <w:rPr>
                <w:rFonts w:eastAsia="Courier New"/>
                <w:color w:val="auto"/>
                <w:sz w:val="24"/>
                <w:szCs w:val="24"/>
              </w:rPr>
              <w:t>Знакомство с образцами музыки, созданной отечественными и зарубежными композиторами для драматического театра.</w:t>
            </w:r>
          </w:p>
          <w:p w14:paraId="514CD1DC" w14:textId="77777777" w:rsidR="00A57638" w:rsidRPr="00C620CF" w:rsidRDefault="00E235EB" w:rsidP="00C620CF">
            <w:pPr>
              <w:pStyle w:val="a6"/>
              <w:framePr w:w="10152" w:h="6811" w:wrap="none" w:hAnchor="page" w:x="1134" w:y="6"/>
              <w:spacing w:line="276" w:lineRule="auto"/>
              <w:ind w:left="142" w:firstLine="709"/>
              <w:contextualSpacing/>
              <w:rPr>
                <w:rFonts w:eastAsia="Courier New"/>
                <w:color w:val="auto"/>
                <w:sz w:val="24"/>
                <w:szCs w:val="24"/>
              </w:rPr>
            </w:pPr>
            <w:r w:rsidRPr="00C620CF">
              <w:rPr>
                <w:rFonts w:eastAsia="Courier New"/>
                <w:color w:val="auto"/>
                <w:sz w:val="24"/>
                <w:szCs w:val="24"/>
              </w:rPr>
              <w:t>Разучивание, исполнение песни из театральной постановки. Просмотр видеозаписи спектакля, в котором звучит данная песня.</w:t>
            </w:r>
          </w:p>
          <w:p w14:paraId="0B1BC402" w14:textId="77777777" w:rsidR="00A57638" w:rsidRPr="00C620CF" w:rsidRDefault="00E235EB" w:rsidP="00C620CF">
            <w:pPr>
              <w:pStyle w:val="a6"/>
              <w:framePr w:w="10152" w:h="6811" w:wrap="none" w:hAnchor="page" w:x="1134" w:y="6"/>
              <w:spacing w:line="276" w:lineRule="auto"/>
              <w:ind w:left="142" w:firstLine="709"/>
              <w:contextualSpacing/>
              <w:rPr>
                <w:rFonts w:eastAsia="Courier New"/>
                <w:color w:val="auto"/>
                <w:sz w:val="24"/>
                <w:szCs w:val="24"/>
              </w:rPr>
            </w:pPr>
            <w:r w:rsidRPr="00C620CF">
              <w:rPr>
                <w:rFonts w:eastAsia="Courier New"/>
                <w:color w:val="auto"/>
                <w:sz w:val="24"/>
                <w:szCs w:val="24"/>
              </w:rPr>
              <w:t>Музыкальная викторина на материале изученных фрагментов музыкальных спектаклей.</w:t>
            </w:r>
          </w:p>
          <w:p w14:paraId="433B4776" w14:textId="77777777" w:rsidR="00A57638" w:rsidRPr="00C620CF" w:rsidRDefault="00E235EB" w:rsidP="00C620CF">
            <w:pPr>
              <w:pStyle w:val="a6"/>
              <w:framePr w:w="10152" w:h="6811" w:wrap="none" w:hAnchor="page" w:x="1134" w:y="6"/>
              <w:spacing w:line="276" w:lineRule="auto"/>
              <w:ind w:left="142" w:firstLine="709"/>
              <w:contextualSpacing/>
              <w:rPr>
                <w:rFonts w:eastAsia="Courier New"/>
                <w:i/>
                <w:color w:val="auto"/>
                <w:sz w:val="24"/>
                <w:szCs w:val="24"/>
              </w:rPr>
            </w:pPr>
            <w:r w:rsidRPr="00C620CF">
              <w:rPr>
                <w:rFonts w:eastAsia="Courier New"/>
                <w:i/>
                <w:color w:val="auto"/>
                <w:sz w:val="24"/>
                <w:szCs w:val="24"/>
              </w:rPr>
              <w:t>На выбор или факультативно</w:t>
            </w:r>
          </w:p>
          <w:p w14:paraId="54313F53" w14:textId="77777777" w:rsidR="00A57638" w:rsidRPr="00C620CF" w:rsidRDefault="00E235EB" w:rsidP="00C620CF">
            <w:pPr>
              <w:pStyle w:val="a6"/>
              <w:framePr w:w="10152" w:h="6811" w:wrap="none" w:hAnchor="page" w:x="1134" w:y="6"/>
              <w:spacing w:line="276" w:lineRule="auto"/>
              <w:ind w:left="142" w:firstLine="709"/>
              <w:contextualSpacing/>
              <w:rPr>
                <w:rFonts w:eastAsia="Courier New"/>
                <w:color w:val="auto"/>
                <w:sz w:val="24"/>
                <w:szCs w:val="24"/>
              </w:rPr>
            </w:pPr>
            <w:r w:rsidRPr="00C620CF">
              <w:rPr>
                <w:rFonts w:eastAsia="Courier New"/>
                <w:color w:val="auto"/>
                <w:sz w:val="24"/>
                <w:szCs w:val="24"/>
              </w:rPr>
              <w:t>Постановка музыкального спектакля.</w:t>
            </w:r>
          </w:p>
          <w:p w14:paraId="00573B9B" w14:textId="77777777" w:rsidR="00A57638" w:rsidRPr="00C620CF" w:rsidRDefault="00E235EB" w:rsidP="00C620CF">
            <w:pPr>
              <w:pStyle w:val="a6"/>
              <w:framePr w:w="10152" w:h="6811" w:wrap="none" w:hAnchor="page" w:x="1134" w:y="6"/>
              <w:spacing w:line="276" w:lineRule="auto"/>
              <w:ind w:left="142" w:firstLine="709"/>
              <w:contextualSpacing/>
              <w:rPr>
                <w:rFonts w:eastAsia="Courier New"/>
                <w:color w:val="auto"/>
                <w:sz w:val="24"/>
                <w:szCs w:val="24"/>
              </w:rPr>
            </w:pPr>
            <w:r w:rsidRPr="00C620CF">
              <w:rPr>
                <w:rFonts w:eastAsia="Courier New"/>
                <w:color w:val="auto"/>
                <w:sz w:val="24"/>
                <w:szCs w:val="24"/>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C620CF" w14:paraId="13F5F3B5" w14:textId="7777777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14:paraId="7DA30EFB" w14:textId="77777777" w:rsidR="00A57638" w:rsidRPr="00C620CF" w:rsidRDefault="00E235EB" w:rsidP="00C620CF">
            <w:pPr>
              <w:pStyle w:val="a6"/>
              <w:framePr w:w="10152" w:h="6811" w:wrap="none" w:hAnchor="page" w:x="1134" w:y="6"/>
              <w:spacing w:line="276" w:lineRule="auto"/>
              <w:ind w:left="142" w:firstLine="709"/>
              <w:contextualSpacing/>
              <w:rPr>
                <w:rFonts w:eastAsia="Courier New"/>
                <w:color w:val="auto"/>
                <w:sz w:val="24"/>
                <w:szCs w:val="24"/>
              </w:rPr>
            </w:pPr>
            <w:r w:rsidRPr="00C620CF">
              <w:rPr>
                <w:rFonts w:eastAsia="Courier New"/>
                <w:color w:val="auto"/>
                <w:sz w:val="24"/>
                <w:szCs w:val="24"/>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7382B27C" w14:textId="77777777" w:rsidR="00A57638" w:rsidRPr="00C620CF" w:rsidRDefault="00E235EB" w:rsidP="00C620CF">
            <w:pPr>
              <w:pStyle w:val="a6"/>
              <w:framePr w:w="10152" w:h="6811" w:wrap="none" w:hAnchor="page" w:x="1134" w:y="6"/>
              <w:spacing w:line="276" w:lineRule="auto"/>
              <w:ind w:left="142" w:firstLine="709"/>
              <w:contextualSpacing/>
              <w:rPr>
                <w:rFonts w:eastAsia="Courier New"/>
                <w:color w:val="auto"/>
                <w:sz w:val="24"/>
                <w:szCs w:val="24"/>
              </w:rPr>
            </w:pPr>
            <w:r w:rsidRPr="00C620CF">
              <w:rPr>
                <w:rFonts w:eastAsia="Courier New"/>
                <w:color w:val="auto"/>
                <w:sz w:val="24"/>
                <w:szCs w:val="24"/>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14:paraId="78063043" w14:textId="77777777" w:rsidR="00A57638" w:rsidRPr="00C620CF" w:rsidRDefault="00E235EB" w:rsidP="00C620CF">
            <w:pPr>
              <w:pStyle w:val="a6"/>
              <w:framePr w:w="10152" w:h="6811" w:wrap="none" w:hAnchor="page" w:x="1134" w:y="6"/>
              <w:spacing w:line="276" w:lineRule="auto"/>
              <w:ind w:left="142" w:firstLine="709"/>
              <w:contextualSpacing/>
              <w:rPr>
                <w:rFonts w:eastAsia="Courier New"/>
                <w:color w:val="auto"/>
                <w:sz w:val="24"/>
                <w:szCs w:val="24"/>
              </w:rPr>
            </w:pPr>
            <w:r w:rsidRPr="00C620CF">
              <w:rPr>
                <w:rFonts w:eastAsia="Courier New"/>
                <w:color w:val="auto"/>
                <w:sz w:val="24"/>
                <w:szCs w:val="24"/>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207665DD" w14:textId="77777777" w:rsidR="00A57638" w:rsidRPr="00C620CF" w:rsidRDefault="00E235EB" w:rsidP="00C620CF">
            <w:pPr>
              <w:pStyle w:val="a6"/>
              <w:framePr w:w="10152" w:h="6811" w:wrap="none" w:hAnchor="page" w:x="1134" w:y="6"/>
              <w:spacing w:line="276" w:lineRule="auto"/>
              <w:ind w:left="142" w:firstLine="709"/>
              <w:contextualSpacing/>
              <w:rPr>
                <w:rFonts w:eastAsia="Courier New"/>
                <w:color w:val="auto"/>
                <w:sz w:val="24"/>
                <w:szCs w:val="24"/>
              </w:rPr>
            </w:pPr>
            <w:r w:rsidRPr="00C620CF">
              <w:rPr>
                <w:rFonts w:eastAsia="Courier New"/>
                <w:color w:val="auto"/>
                <w:sz w:val="24"/>
                <w:szCs w:val="24"/>
              </w:rPr>
              <w:t>Знакомство с образцами киномузыки отечественных и зарубежных композиторов.</w:t>
            </w:r>
          </w:p>
          <w:p w14:paraId="792E9BEF" w14:textId="77777777" w:rsidR="00A57638" w:rsidRPr="00C620CF" w:rsidRDefault="00E235EB" w:rsidP="00C620CF">
            <w:pPr>
              <w:pStyle w:val="a6"/>
              <w:framePr w:w="10152" w:h="6811" w:wrap="none" w:hAnchor="page" w:x="1134" w:y="6"/>
              <w:spacing w:line="276" w:lineRule="auto"/>
              <w:ind w:left="142" w:firstLine="709"/>
              <w:contextualSpacing/>
              <w:rPr>
                <w:rFonts w:eastAsia="Courier New"/>
                <w:color w:val="auto"/>
                <w:sz w:val="24"/>
                <w:szCs w:val="24"/>
              </w:rPr>
            </w:pPr>
            <w:r w:rsidRPr="00C620CF">
              <w:rPr>
                <w:rFonts w:eastAsia="Courier New"/>
                <w:color w:val="auto"/>
                <w:sz w:val="24"/>
                <w:szCs w:val="24"/>
              </w:rPr>
              <w:t>Просмотр фильмов с целью анализа выразительного эффекта, создаваемого музыкой.</w:t>
            </w:r>
          </w:p>
          <w:p w14:paraId="0C211910" w14:textId="77777777" w:rsidR="00A57638" w:rsidRPr="00C620CF" w:rsidRDefault="00E235EB" w:rsidP="00C620CF">
            <w:pPr>
              <w:pStyle w:val="a6"/>
              <w:framePr w:w="10152" w:h="6811" w:wrap="none" w:hAnchor="page" w:x="1134" w:y="6"/>
              <w:spacing w:line="276" w:lineRule="auto"/>
              <w:ind w:left="142" w:firstLine="709"/>
              <w:contextualSpacing/>
              <w:rPr>
                <w:rFonts w:eastAsia="Courier New"/>
                <w:color w:val="auto"/>
                <w:sz w:val="24"/>
                <w:szCs w:val="24"/>
              </w:rPr>
            </w:pPr>
            <w:r w:rsidRPr="00C620CF">
              <w:rPr>
                <w:rFonts w:eastAsia="Courier New"/>
                <w:color w:val="auto"/>
                <w:sz w:val="24"/>
                <w:szCs w:val="24"/>
              </w:rPr>
              <w:t>Разучивание, исполнение песни из фильма.</w:t>
            </w:r>
          </w:p>
          <w:p w14:paraId="6CCB2A64" w14:textId="77777777" w:rsidR="00A57638" w:rsidRPr="00C620CF" w:rsidRDefault="00E235EB" w:rsidP="00C620CF">
            <w:pPr>
              <w:pStyle w:val="a6"/>
              <w:framePr w:w="10152" w:h="6811" w:wrap="none" w:hAnchor="page" w:x="1134" w:y="6"/>
              <w:spacing w:line="276" w:lineRule="auto"/>
              <w:ind w:left="142" w:firstLine="709"/>
              <w:contextualSpacing/>
              <w:rPr>
                <w:rFonts w:eastAsia="Courier New"/>
                <w:i/>
                <w:color w:val="auto"/>
                <w:sz w:val="24"/>
                <w:szCs w:val="24"/>
              </w:rPr>
            </w:pPr>
            <w:r w:rsidRPr="00C620CF">
              <w:rPr>
                <w:rFonts w:eastAsia="Courier New"/>
                <w:i/>
                <w:color w:val="auto"/>
                <w:sz w:val="24"/>
                <w:szCs w:val="24"/>
              </w:rPr>
              <w:t>На выбор или факультативно</w:t>
            </w:r>
          </w:p>
          <w:p w14:paraId="49262548" w14:textId="77777777" w:rsidR="00A57638" w:rsidRPr="00C620CF" w:rsidRDefault="00E235EB" w:rsidP="00C620CF">
            <w:pPr>
              <w:pStyle w:val="a6"/>
              <w:framePr w:w="10152" w:h="6811" w:wrap="none" w:hAnchor="page" w:x="1134" w:y="6"/>
              <w:spacing w:line="276" w:lineRule="auto"/>
              <w:ind w:left="142" w:firstLine="709"/>
              <w:contextualSpacing/>
              <w:rPr>
                <w:rFonts w:eastAsia="Courier New"/>
                <w:color w:val="auto"/>
                <w:sz w:val="24"/>
                <w:szCs w:val="24"/>
              </w:rPr>
            </w:pPr>
            <w:r w:rsidRPr="00C620CF">
              <w:rPr>
                <w:rFonts w:eastAsia="Courier New"/>
                <w:color w:val="auto"/>
                <w:sz w:val="24"/>
                <w:szCs w:val="24"/>
              </w:rPr>
              <w:t>Создание любительского музыкального фильма.</w:t>
            </w:r>
          </w:p>
          <w:p w14:paraId="577104CF" w14:textId="77777777" w:rsidR="00A57638" w:rsidRPr="00C620CF" w:rsidRDefault="00E235EB" w:rsidP="00C620CF">
            <w:pPr>
              <w:pStyle w:val="a6"/>
              <w:framePr w:w="10152" w:h="6811" w:wrap="none" w:hAnchor="page" w:x="1134" w:y="6"/>
              <w:spacing w:line="276" w:lineRule="auto"/>
              <w:ind w:left="142" w:firstLine="709"/>
              <w:contextualSpacing/>
              <w:rPr>
                <w:rFonts w:eastAsia="Courier New"/>
                <w:color w:val="auto"/>
                <w:sz w:val="24"/>
                <w:szCs w:val="24"/>
              </w:rPr>
            </w:pPr>
            <w:r w:rsidRPr="00C620CF">
              <w:rPr>
                <w:rFonts w:eastAsia="Courier New"/>
                <w:color w:val="auto"/>
                <w:sz w:val="24"/>
                <w:szCs w:val="24"/>
              </w:rPr>
              <w:t>Переозвучка фрагмента мультфильма.</w:t>
            </w:r>
          </w:p>
          <w:p w14:paraId="25D2683F" w14:textId="77777777" w:rsidR="00A57638" w:rsidRPr="00C620CF" w:rsidRDefault="00E235EB" w:rsidP="00C620CF">
            <w:pPr>
              <w:pStyle w:val="a6"/>
              <w:framePr w:w="10152" w:h="6811" w:wrap="none" w:hAnchor="page" w:x="1134" w:y="6"/>
              <w:spacing w:line="276" w:lineRule="auto"/>
              <w:ind w:left="142" w:firstLine="709"/>
              <w:contextualSpacing/>
              <w:rPr>
                <w:rFonts w:eastAsia="Courier New"/>
                <w:color w:val="auto"/>
                <w:sz w:val="24"/>
                <w:szCs w:val="24"/>
              </w:rPr>
            </w:pPr>
            <w:r w:rsidRPr="00C620CF">
              <w:rPr>
                <w:rFonts w:eastAsia="Courier New"/>
                <w:color w:val="auto"/>
                <w:sz w:val="24"/>
                <w:szCs w:val="24"/>
              </w:rPr>
              <w:t>Просмотр фильма-оперы или фильма-балета. Аналитическое эссе с ответом на вопрос «В чём отличие видеозаписи музыкального спектакля о</w:t>
            </w:r>
            <w:r w:rsidR="00BC4498" w:rsidRPr="00C620CF">
              <w:rPr>
                <w:rFonts w:eastAsia="Courier New"/>
                <w:color w:val="auto"/>
                <w:sz w:val="24"/>
                <w:szCs w:val="24"/>
              </w:rPr>
              <w:t>т фильма-оперы (фильма-балета)?</w:t>
            </w:r>
            <w:r w:rsidRPr="00C620CF">
              <w:rPr>
                <w:rFonts w:eastAsia="Courier New"/>
                <w:color w:val="auto"/>
                <w:sz w:val="24"/>
                <w:szCs w:val="24"/>
              </w:rPr>
              <w:t>»</w:t>
            </w:r>
          </w:p>
        </w:tc>
      </w:tr>
    </w:tbl>
    <w:p w14:paraId="5D9330C8" w14:textId="77777777" w:rsidR="00A57638" w:rsidRPr="00C620CF" w:rsidRDefault="00A57638" w:rsidP="00C620CF">
      <w:pPr>
        <w:framePr w:w="10152" w:h="6811" w:wrap="none" w:hAnchor="page" w:x="1134" w:y="6"/>
        <w:spacing w:line="276" w:lineRule="auto"/>
        <w:ind w:firstLine="709"/>
        <w:contextualSpacing/>
        <w:rPr>
          <w:rFonts w:ascii="Times New Roman" w:hAnsi="Times New Roman" w:cs="Times New Roman"/>
          <w:color w:val="auto"/>
        </w:rPr>
      </w:pPr>
    </w:p>
    <w:p w14:paraId="72C3542D"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4A81354A"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59E623EF"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6CFD6FAC"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51B2103F"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372616FB"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4B4C69B5"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4D802C61"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49336718"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5406E619"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27B639E1"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14D73CB1"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203FFE83"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5213A182"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5627E1B9"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530B6CD1"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785A7C5E"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4262184F" w14:textId="77777777" w:rsidR="00A57638" w:rsidRPr="00C620CF" w:rsidRDefault="00A57638" w:rsidP="00C620CF">
      <w:pPr>
        <w:spacing w:line="276" w:lineRule="auto"/>
        <w:ind w:firstLine="709"/>
        <w:contextualSpacing/>
        <w:rPr>
          <w:rFonts w:ascii="Times New Roman" w:hAnsi="Times New Roman" w:cs="Times New Roman"/>
          <w:color w:val="auto"/>
        </w:rPr>
        <w:sectPr w:rsidR="00A57638" w:rsidRPr="00C620CF" w:rsidSect="003D432D">
          <w:footnotePr>
            <w:numRestart w:val="eachPage"/>
          </w:footnotePr>
          <w:pgSz w:w="11907" w:h="16839" w:code="9"/>
          <w:pgMar w:top="734" w:right="520" w:bottom="595" w:left="730"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C620CF" w14:paraId="37B5AC3B" w14:textId="77777777">
        <w:trPr>
          <w:trHeight w:hRule="exact" w:val="533"/>
        </w:trPr>
        <w:tc>
          <w:tcPr>
            <w:tcW w:w="1272" w:type="dxa"/>
            <w:tcBorders>
              <w:top w:val="single" w:sz="4" w:space="0" w:color="auto"/>
              <w:left w:val="single" w:sz="4" w:space="0" w:color="auto"/>
            </w:tcBorders>
            <w:shd w:val="clear" w:color="auto" w:fill="auto"/>
          </w:tcPr>
          <w:p w14:paraId="484B79C6" w14:textId="77777777" w:rsidR="00A57638" w:rsidRPr="00C620CF" w:rsidRDefault="00E235EB" w:rsidP="00CB3888">
            <w:pPr>
              <w:pStyle w:val="a6"/>
              <w:framePr w:w="10142" w:h="6168" w:hSpace="566" w:vSpace="346" w:wrap="notBeside" w:vAnchor="text" w:hAnchor="text" w:x="567" w:y="347"/>
              <w:spacing w:line="276" w:lineRule="auto"/>
              <w:ind w:firstLine="0"/>
              <w:contextualSpacing/>
              <w:rPr>
                <w:b/>
                <w:color w:val="auto"/>
                <w:sz w:val="24"/>
                <w:szCs w:val="24"/>
              </w:rPr>
            </w:pPr>
            <w:r w:rsidRPr="00C620CF">
              <w:rPr>
                <w:b/>
                <w:color w:val="auto"/>
                <w:sz w:val="24"/>
                <w:szCs w:val="24"/>
              </w:rPr>
              <w:lastRenderedPageBreak/>
              <w:t>№ блока, кол-во часов</w:t>
            </w:r>
          </w:p>
        </w:tc>
        <w:tc>
          <w:tcPr>
            <w:tcW w:w="1358" w:type="dxa"/>
            <w:tcBorders>
              <w:top w:val="single" w:sz="4" w:space="0" w:color="auto"/>
              <w:left w:val="single" w:sz="4" w:space="0" w:color="auto"/>
            </w:tcBorders>
            <w:shd w:val="clear" w:color="auto" w:fill="auto"/>
          </w:tcPr>
          <w:p w14:paraId="128B6A10" w14:textId="77777777" w:rsidR="00A57638" w:rsidRPr="00C620CF" w:rsidRDefault="00E235EB" w:rsidP="00CB3888">
            <w:pPr>
              <w:pStyle w:val="a6"/>
              <w:framePr w:w="10142" w:h="6168" w:hSpace="566" w:vSpace="346" w:wrap="notBeside" w:vAnchor="text" w:hAnchor="text" w:x="567" w:y="347"/>
              <w:spacing w:line="276" w:lineRule="auto"/>
              <w:contextualSpacing/>
              <w:rPr>
                <w:b/>
                <w:color w:val="auto"/>
                <w:sz w:val="24"/>
                <w:szCs w:val="24"/>
              </w:rPr>
            </w:pPr>
            <w:r w:rsidRPr="00C620CF">
              <w:rPr>
                <w:b/>
                <w:color w:val="auto"/>
                <w:sz w:val="24"/>
                <w:szCs w:val="24"/>
              </w:rPr>
              <w:t>Темы</w:t>
            </w:r>
          </w:p>
        </w:tc>
        <w:tc>
          <w:tcPr>
            <w:tcW w:w="2088" w:type="dxa"/>
            <w:tcBorders>
              <w:top w:val="single" w:sz="4" w:space="0" w:color="auto"/>
              <w:left w:val="single" w:sz="4" w:space="0" w:color="auto"/>
            </w:tcBorders>
            <w:shd w:val="clear" w:color="auto" w:fill="auto"/>
          </w:tcPr>
          <w:p w14:paraId="0970A615" w14:textId="77777777" w:rsidR="00A57638" w:rsidRPr="00C620CF" w:rsidRDefault="00E235EB" w:rsidP="00CB3888">
            <w:pPr>
              <w:pStyle w:val="a6"/>
              <w:framePr w:w="10142" w:h="6168" w:hSpace="566" w:vSpace="346" w:wrap="notBeside" w:vAnchor="text" w:hAnchor="text" w:x="567" w:y="347"/>
              <w:spacing w:line="276" w:lineRule="auto"/>
              <w:ind w:firstLine="709"/>
              <w:contextualSpacing/>
              <w:rPr>
                <w:b/>
                <w:color w:val="auto"/>
                <w:sz w:val="24"/>
                <w:szCs w:val="24"/>
              </w:rPr>
            </w:pPr>
            <w:r w:rsidRPr="00C620CF">
              <w:rPr>
                <w:b/>
                <w:color w:val="auto"/>
                <w:sz w:val="24"/>
                <w:szCs w:val="24"/>
              </w:rPr>
              <w:t>Содержание</w:t>
            </w:r>
          </w:p>
        </w:tc>
        <w:tc>
          <w:tcPr>
            <w:tcW w:w="5424" w:type="dxa"/>
            <w:tcBorders>
              <w:top w:val="single" w:sz="4" w:space="0" w:color="auto"/>
              <w:left w:val="single" w:sz="4" w:space="0" w:color="auto"/>
              <w:right w:val="single" w:sz="4" w:space="0" w:color="auto"/>
            </w:tcBorders>
            <w:shd w:val="clear" w:color="auto" w:fill="auto"/>
          </w:tcPr>
          <w:p w14:paraId="41A024EF" w14:textId="77777777" w:rsidR="00A57638" w:rsidRPr="00C620CF" w:rsidRDefault="00E235EB" w:rsidP="00C620CF">
            <w:pPr>
              <w:pStyle w:val="a6"/>
              <w:framePr w:w="10142" w:h="6168" w:hSpace="566" w:vSpace="346" w:wrap="notBeside" w:vAnchor="text" w:hAnchor="text" w:x="567" w:y="347"/>
              <w:spacing w:line="276" w:lineRule="auto"/>
              <w:ind w:firstLine="709"/>
              <w:contextualSpacing/>
              <w:jc w:val="center"/>
              <w:rPr>
                <w:b/>
                <w:color w:val="auto"/>
                <w:sz w:val="24"/>
                <w:szCs w:val="24"/>
              </w:rPr>
            </w:pPr>
            <w:r w:rsidRPr="00C620CF">
              <w:rPr>
                <w:b/>
                <w:color w:val="auto"/>
                <w:sz w:val="24"/>
                <w:szCs w:val="24"/>
              </w:rPr>
              <w:t>Виды деятельности обучающихся</w:t>
            </w:r>
          </w:p>
        </w:tc>
      </w:tr>
      <w:tr w:rsidR="00A57638" w:rsidRPr="00C620CF" w14:paraId="7491967C" w14:textId="77777777" w:rsidTr="00CB3888">
        <w:trPr>
          <w:trHeight w:hRule="exact" w:val="4998"/>
        </w:trPr>
        <w:tc>
          <w:tcPr>
            <w:tcW w:w="1272" w:type="dxa"/>
            <w:tcBorders>
              <w:top w:val="single" w:sz="4" w:space="0" w:color="auto"/>
              <w:left w:val="single" w:sz="4" w:space="0" w:color="auto"/>
            </w:tcBorders>
            <w:shd w:val="clear" w:color="auto" w:fill="auto"/>
          </w:tcPr>
          <w:p w14:paraId="4F9D313E" w14:textId="77777777" w:rsidR="00A57638" w:rsidRPr="00C620CF" w:rsidRDefault="00E235EB" w:rsidP="00CB3888">
            <w:pPr>
              <w:pStyle w:val="a6"/>
              <w:framePr w:w="10142" w:h="6168" w:hSpace="566" w:vSpace="346" w:wrap="notBeside" w:vAnchor="text" w:hAnchor="text" w:x="567" w:y="347"/>
              <w:spacing w:line="276" w:lineRule="auto"/>
              <w:ind w:left="142" w:firstLine="0"/>
              <w:contextualSpacing/>
              <w:rPr>
                <w:rFonts w:eastAsia="Courier New"/>
                <w:color w:val="auto"/>
                <w:sz w:val="24"/>
                <w:szCs w:val="24"/>
              </w:rPr>
            </w:pPr>
            <w:r w:rsidRPr="00C620CF">
              <w:rPr>
                <w:rFonts w:eastAsia="Courier New"/>
                <w:color w:val="auto"/>
                <w:sz w:val="24"/>
                <w:szCs w:val="24"/>
              </w:rPr>
              <w:t xml:space="preserve">А) 3—4 </w:t>
            </w:r>
            <w:proofErr w:type="gramStart"/>
            <w:r w:rsidRPr="00C620CF">
              <w:rPr>
                <w:rFonts w:eastAsia="Courier New"/>
                <w:color w:val="auto"/>
                <w:sz w:val="24"/>
                <w:szCs w:val="24"/>
              </w:rPr>
              <w:t>учебных</w:t>
            </w:r>
            <w:proofErr w:type="gramEnd"/>
            <w:r w:rsidRPr="00C620CF">
              <w:rPr>
                <w:rFonts w:eastAsia="Courier New"/>
                <w:color w:val="auto"/>
                <w:sz w:val="24"/>
                <w:szCs w:val="24"/>
              </w:rPr>
              <w:t xml:space="preserve"> часа</w:t>
            </w:r>
          </w:p>
        </w:tc>
        <w:tc>
          <w:tcPr>
            <w:tcW w:w="1358" w:type="dxa"/>
            <w:tcBorders>
              <w:top w:val="single" w:sz="4" w:space="0" w:color="auto"/>
              <w:left w:val="single" w:sz="4" w:space="0" w:color="auto"/>
            </w:tcBorders>
            <w:shd w:val="clear" w:color="auto" w:fill="auto"/>
          </w:tcPr>
          <w:p w14:paraId="5C77013F" w14:textId="77777777" w:rsidR="00A57638" w:rsidRPr="00C620CF" w:rsidRDefault="00E235EB" w:rsidP="00CB3888">
            <w:pPr>
              <w:pStyle w:val="a6"/>
              <w:framePr w:w="10142" w:h="6168" w:hSpace="566" w:vSpace="346" w:wrap="notBeside" w:vAnchor="text" w:hAnchor="text" w:x="567" w:y="347"/>
              <w:spacing w:line="276" w:lineRule="auto"/>
              <w:ind w:left="142" w:firstLine="0"/>
              <w:contextualSpacing/>
              <w:rPr>
                <w:rFonts w:eastAsia="Courier New"/>
                <w:color w:val="auto"/>
                <w:sz w:val="24"/>
                <w:szCs w:val="24"/>
              </w:rPr>
            </w:pPr>
            <w:r w:rsidRPr="00C620CF">
              <w:rPr>
                <w:rFonts w:eastAsia="Courier New"/>
                <w:color w:val="auto"/>
                <w:sz w:val="24"/>
                <w:szCs w:val="24"/>
              </w:rPr>
              <w:t>Джаз</w:t>
            </w:r>
          </w:p>
        </w:tc>
        <w:tc>
          <w:tcPr>
            <w:tcW w:w="2088" w:type="dxa"/>
            <w:tcBorders>
              <w:top w:val="single" w:sz="4" w:space="0" w:color="auto"/>
              <w:left w:val="single" w:sz="4" w:space="0" w:color="auto"/>
            </w:tcBorders>
            <w:shd w:val="clear" w:color="auto" w:fill="auto"/>
          </w:tcPr>
          <w:p w14:paraId="5C77B30A" w14:textId="77777777" w:rsidR="00A57638" w:rsidRPr="00C620CF" w:rsidRDefault="00E235EB" w:rsidP="00CB3888">
            <w:pPr>
              <w:pStyle w:val="a6"/>
              <w:framePr w:w="10142" w:h="6168" w:hSpace="566" w:vSpace="346" w:wrap="notBeside" w:vAnchor="text" w:hAnchor="text" w:x="567" w:y="347"/>
              <w:spacing w:line="276" w:lineRule="auto"/>
              <w:ind w:left="142" w:firstLine="0"/>
              <w:contextualSpacing/>
              <w:rPr>
                <w:rFonts w:eastAsia="Courier New"/>
                <w:color w:val="auto"/>
                <w:sz w:val="24"/>
                <w:szCs w:val="24"/>
              </w:rPr>
            </w:pPr>
            <w:r w:rsidRPr="00C620CF">
              <w:rPr>
                <w:rFonts w:eastAsia="Courier New"/>
                <w:color w:val="auto"/>
                <w:sz w:val="24"/>
                <w:szCs w:val="24"/>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14:paraId="771C68B6" w14:textId="77777777" w:rsidR="00A57638" w:rsidRPr="00C620CF" w:rsidRDefault="00E235EB" w:rsidP="00C620CF">
            <w:pPr>
              <w:pStyle w:val="a6"/>
              <w:framePr w:w="10142" w:h="6168" w:hSpace="566" w:vSpace="346" w:wrap="notBeside" w:vAnchor="text" w:hAnchor="text" w:x="567" w:y="347"/>
              <w:spacing w:line="276" w:lineRule="auto"/>
              <w:ind w:left="142" w:firstLine="709"/>
              <w:contextualSpacing/>
              <w:rPr>
                <w:rFonts w:eastAsia="Courier New"/>
                <w:color w:val="auto"/>
                <w:sz w:val="24"/>
                <w:szCs w:val="24"/>
              </w:rPr>
            </w:pPr>
            <w:r w:rsidRPr="00C620CF">
              <w:rPr>
                <w:rFonts w:eastAsia="Courier New"/>
                <w:color w:val="auto"/>
                <w:sz w:val="24"/>
                <w:szCs w:val="24"/>
              </w:rPr>
              <w:t>Знакомство с различными джазовыми музыкальными композициями и направлениями (регтайм, биг-бэнд, блюз).</w:t>
            </w:r>
          </w:p>
          <w:p w14:paraId="17EA0568" w14:textId="77777777" w:rsidR="00A57638" w:rsidRPr="00C620CF" w:rsidRDefault="00E235EB" w:rsidP="00C620CF">
            <w:pPr>
              <w:pStyle w:val="a6"/>
              <w:framePr w:w="10142" w:h="6168" w:hSpace="566" w:vSpace="346" w:wrap="notBeside" w:vAnchor="text" w:hAnchor="text" w:x="567" w:y="347"/>
              <w:spacing w:line="276" w:lineRule="auto"/>
              <w:ind w:left="142" w:firstLine="709"/>
              <w:contextualSpacing/>
              <w:rPr>
                <w:rFonts w:eastAsia="Courier New"/>
                <w:color w:val="auto"/>
                <w:sz w:val="24"/>
                <w:szCs w:val="24"/>
              </w:rPr>
            </w:pPr>
            <w:r w:rsidRPr="00C620CF">
              <w:rPr>
                <w:rFonts w:eastAsia="Courier New"/>
                <w:color w:val="auto"/>
                <w:sz w:val="24"/>
                <w:szCs w:val="24"/>
              </w:rPr>
              <w:t>Определение на слух:</w:t>
            </w:r>
          </w:p>
          <w:p w14:paraId="07DE20DB" w14:textId="77777777" w:rsidR="00A57638" w:rsidRPr="00C620CF" w:rsidRDefault="00E235EB" w:rsidP="00C620CF">
            <w:pPr>
              <w:pStyle w:val="a6"/>
              <w:framePr w:w="10142" w:h="6168" w:hSpace="566" w:vSpace="346" w:wrap="notBeside" w:vAnchor="text" w:hAnchor="text" w:x="567" w:y="347"/>
              <w:numPr>
                <w:ilvl w:val="0"/>
                <w:numId w:val="204"/>
              </w:numPr>
              <w:tabs>
                <w:tab w:val="left" w:pos="428"/>
              </w:tabs>
              <w:spacing w:line="276" w:lineRule="auto"/>
              <w:ind w:left="142" w:firstLine="709"/>
              <w:contextualSpacing/>
              <w:rPr>
                <w:rFonts w:eastAsia="Courier New"/>
                <w:color w:val="auto"/>
                <w:sz w:val="24"/>
                <w:szCs w:val="24"/>
              </w:rPr>
            </w:pPr>
            <w:r w:rsidRPr="00C620CF">
              <w:rPr>
                <w:rFonts w:eastAsia="Courier New"/>
                <w:color w:val="auto"/>
                <w:sz w:val="24"/>
                <w:szCs w:val="24"/>
              </w:rPr>
              <w:t>принадлежности к джазовой или классической музыке;</w:t>
            </w:r>
          </w:p>
          <w:p w14:paraId="6F9F1C44" w14:textId="77777777" w:rsidR="00A57638" w:rsidRPr="00C620CF" w:rsidRDefault="00E235EB" w:rsidP="00C620CF">
            <w:pPr>
              <w:pStyle w:val="a6"/>
              <w:framePr w:w="10142" w:h="6168" w:hSpace="566" w:vSpace="346" w:wrap="notBeside" w:vAnchor="text" w:hAnchor="text" w:x="567" w:y="347"/>
              <w:numPr>
                <w:ilvl w:val="0"/>
                <w:numId w:val="204"/>
              </w:numPr>
              <w:tabs>
                <w:tab w:val="left" w:pos="428"/>
              </w:tabs>
              <w:spacing w:line="276" w:lineRule="auto"/>
              <w:ind w:left="142" w:firstLine="709"/>
              <w:contextualSpacing/>
              <w:rPr>
                <w:rFonts w:eastAsia="Courier New"/>
                <w:color w:val="auto"/>
                <w:sz w:val="24"/>
                <w:szCs w:val="24"/>
              </w:rPr>
            </w:pPr>
            <w:r w:rsidRPr="00C620CF">
              <w:rPr>
                <w:rFonts w:eastAsia="Courier New"/>
                <w:color w:val="auto"/>
                <w:sz w:val="24"/>
                <w:szCs w:val="24"/>
              </w:rPr>
              <w:t>исполнительского состава (манера пения, состав инструментов).</w:t>
            </w:r>
          </w:p>
          <w:p w14:paraId="460C4B13" w14:textId="77777777" w:rsidR="00A57638" w:rsidRPr="00C620CF" w:rsidRDefault="00E235EB" w:rsidP="00C620CF">
            <w:pPr>
              <w:pStyle w:val="a6"/>
              <w:framePr w:w="10142" w:h="6168" w:hSpace="566" w:vSpace="346" w:wrap="notBeside" w:vAnchor="text" w:hAnchor="text" w:x="567" w:y="347"/>
              <w:spacing w:line="276" w:lineRule="auto"/>
              <w:ind w:left="142" w:firstLine="709"/>
              <w:contextualSpacing/>
              <w:rPr>
                <w:rFonts w:eastAsia="Courier New"/>
                <w:color w:val="auto"/>
                <w:sz w:val="24"/>
                <w:szCs w:val="24"/>
              </w:rPr>
            </w:pPr>
            <w:r w:rsidRPr="00C620CF">
              <w:rPr>
                <w:rFonts w:eastAsia="Courier New"/>
                <w:color w:val="auto"/>
                <w:sz w:val="24"/>
                <w:szCs w:val="24"/>
              </w:rPr>
              <w:t>Разучивание, исполнение одной из «вечнозелёных» джазовых тем. Элементы ритмической и вокальной импровизации на её основе.</w:t>
            </w:r>
          </w:p>
          <w:p w14:paraId="60A8E0CE" w14:textId="77777777" w:rsidR="009F0C49" w:rsidRPr="00C620CF" w:rsidRDefault="00E235EB" w:rsidP="00C620CF">
            <w:pPr>
              <w:pStyle w:val="a6"/>
              <w:framePr w:w="10142" w:h="6168" w:hSpace="566" w:vSpace="346" w:wrap="notBeside" w:vAnchor="text" w:hAnchor="text" w:x="567" w:y="347"/>
              <w:spacing w:line="276" w:lineRule="auto"/>
              <w:ind w:left="142" w:firstLine="709"/>
              <w:contextualSpacing/>
              <w:rPr>
                <w:rFonts w:eastAsia="Courier New"/>
                <w:i/>
                <w:color w:val="auto"/>
                <w:sz w:val="24"/>
                <w:szCs w:val="24"/>
              </w:rPr>
            </w:pPr>
            <w:r w:rsidRPr="00C620CF">
              <w:rPr>
                <w:rFonts w:eastAsia="Courier New"/>
                <w:i/>
                <w:color w:val="auto"/>
                <w:sz w:val="24"/>
                <w:szCs w:val="24"/>
              </w:rPr>
              <w:t xml:space="preserve">На выбор или факультативно </w:t>
            </w:r>
          </w:p>
          <w:p w14:paraId="49C534EC" w14:textId="77777777" w:rsidR="00A57638" w:rsidRPr="00C620CF" w:rsidRDefault="00E235EB" w:rsidP="00C620CF">
            <w:pPr>
              <w:pStyle w:val="a6"/>
              <w:framePr w:w="10142" w:h="6168" w:hSpace="566" w:vSpace="346" w:wrap="notBeside" w:vAnchor="text" w:hAnchor="text" w:x="567" w:y="347"/>
              <w:spacing w:line="276" w:lineRule="auto"/>
              <w:ind w:left="142" w:firstLine="709"/>
              <w:contextualSpacing/>
              <w:rPr>
                <w:rFonts w:eastAsia="Courier New"/>
                <w:color w:val="auto"/>
                <w:sz w:val="24"/>
                <w:szCs w:val="24"/>
              </w:rPr>
            </w:pPr>
            <w:r w:rsidRPr="00C620CF">
              <w:rPr>
                <w:rFonts w:eastAsia="Courier New"/>
                <w:color w:val="auto"/>
                <w:sz w:val="24"/>
                <w:szCs w:val="24"/>
              </w:rPr>
              <w:t>Сочинение блюза.</w:t>
            </w:r>
          </w:p>
          <w:p w14:paraId="2D8C25C4" w14:textId="77777777" w:rsidR="00A57638" w:rsidRPr="00C620CF" w:rsidRDefault="00E235EB" w:rsidP="00C620CF">
            <w:pPr>
              <w:pStyle w:val="a6"/>
              <w:framePr w:w="10142" w:h="6168" w:hSpace="566" w:vSpace="346" w:wrap="notBeside" w:vAnchor="text" w:hAnchor="text" w:x="567" w:y="347"/>
              <w:spacing w:line="276" w:lineRule="auto"/>
              <w:ind w:left="142" w:firstLine="709"/>
              <w:contextualSpacing/>
              <w:rPr>
                <w:rFonts w:eastAsia="Courier New"/>
                <w:color w:val="auto"/>
                <w:sz w:val="24"/>
                <w:szCs w:val="24"/>
              </w:rPr>
            </w:pPr>
            <w:r w:rsidRPr="00C620CF">
              <w:rPr>
                <w:rFonts w:eastAsia="Courier New"/>
                <w:color w:val="auto"/>
                <w:sz w:val="24"/>
                <w:szCs w:val="24"/>
              </w:rPr>
              <w:t>Посещение концерта джазовой музыки</w:t>
            </w:r>
          </w:p>
        </w:tc>
      </w:tr>
      <w:tr w:rsidR="00A57638" w:rsidRPr="00C620CF" w14:paraId="67477B48" w14:textId="77777777" w:rsidTr="00F7593D">
        <w:trPr>
          <w:trHeight w:hRule="exact" w:val="4812"/>
        </w:trPr>
        <w:tc>
          <w:tcPr>
            <w:tcW w:w="1272" w:type="dxa"/>
            <w:tcBorders>
              <w:top w:val="single" w:sz="4" w:space="0" w:color="auto"/>
              <w:left w:val="single" w:sz="4" w:space="0" w:color="auto"/>
              <w:bottom w:val="single" w:sz="4" w:space="0" w:color="auto"/>
            </w:tcBorders>
            <w:shd w:val="clear" w:color="auto" w:fill="auto"/>
          </w:tcPr>
          <w:p w14:paraId="1046FB6D" w14:textId="77777777" w:rsidR="00A57638" w:rsidRPr="00C620CF" w:rsidRDefault="00E235EB" w:rsidP="00CB3888">
            <w:pPr>
              <w:pStyle w:val="a6"/>
              <w:framePr w:w="10142" w:h="6168" w:hSpace="566" w:vSpace="346" w:wrap="notBeside" w:vAnchor="text" w:hAnchor="text" w:x="567" w:y="347"/>
              <w:spacing w:line="276" w:lineRule="auto"/>
              <w:ind w:left="142" w:firstLine="0"/>
              <w:contextualSpacing/>
              <w:rPr>
                <w:rFonts w:eastAsia="Courier New"/>
                <w:color w:val="auto"/>
                <w:sz w:val="24"/>
                <w:szCs w:val="24"/>
              </w:rPr>
            </w:pPr>
            <w:r w:rsidRPr="00C620CF">
              <w:rPr>
                <w:rFonts w:eastAsia="Courier New"/>
                <w:color w:val="auto"/>
                <w:sz w:val="24"/>
                <w:szCs w:val="24"/>
              </w:rPr>
              <w:t xml:space="preserve">Б) 3—4 </w:t>
            </w:r>
            <w:proofErr w:type="gramStart"/>
            <w:r w:rsidRPr="00C620CF">
              <w:rPr>
                <w:rFonts w:eastAsia="Courier New"/>
                <w:color w:val="auto"/>
                <w:sz w:val="24"/>
                <w:szCs w:val="24"/>
              </w:rPr>
              <w:t>учебных</w:t>
            </w:r>
            <w:proofErr w:type="gramEnd"/>
            <w:r w:rsidRPr="00C620CF">
              <w:rPr>
                <w:rFonts w:eastAsia="Courier New"/>
                <w:color w:val="auto"/>
                <w:sz w:val="24"/>
                <w:szCs w:val="24"/>
              </w:rPr>
              <w:t xml:space="preserve"> часа</w:t>
            </w:r>
          </w:p>
        </w:tc>
        <w:tc>
          <w:tcPr>
            <w:tcW w:w="1358" w:type="dxa"/>
            <w:tcBorders>
              <w:top w:val="single" w:sz="4" w:space="0" w:color="auto"/>
              <w:left w:val="single" w:sz="4" w:space="0" w:color="auto"/>
              <w:bottom w:val="single" w:sz="4" w:space="0" w:color="auto"/>
            </w:tcBorders>
            <w:shd w:val="clear" w:color="auto" w:fill="auto"/>
          </w:tcPr>
          <w:p w14:paraId="0E283920" w14:textId="77777777" w:rsidR="00A57638" w:rsidRPr="00C620CF" w:rsidRDefault="00E235EB" w:rsidP="00CB3888">
            <w:pPr>
              <w:pStyle w:val="a6"/>
              <w:framePr w:w="10142" w:h="6168" w:hSpace="566" w:vSpace="346" w:wrap="notBeside" w:vAnchor="text" w:hAnchor="text" w:x="567" w:y="347"/>
              <w:spacing w:line="276" w:lineRule="auto"/>
              <w:ind w:left="142" w:firstLine="0"/>
              <w:contextualSpacing/>
              <w:rPr>
                <w:rFonts w:eastAsia="Courier New"/>
                <w:color w:val="auto"/>
                <w:sz w:val="24"/>
                <w:szCs w:val="24"/>
              </w:rPr>
            </w:pPr>
            <w:r w:rsidRPr="00C620CF">
              <w:rPr>
                <w:rFonts w:eastAsia="Courier New"/>
                <w:color w:val="auto"/>
                <w:sz w:val="24"/>
                <w:szCs w:val="24"/>
              </w:rPr>
              <w:t>Мюзикл</w:t>
            </w:r>
          </w:p>
        </w:tc>
        <w:tc>
          <w:tcPr>
            <w:tcW w:w="2088" w:type="dxa"/>
            <w:tcBorders>
              <w:top w:val="single" w:sz="4" w:space="0" w:color="auto"/>
              <w:left w:val="single" w:sz="4" w:space="0" w:color="auto"/>
              <w:bottom w:val="single" w:sz="4" w:space="0" w:color="auto"/>
            </w:tcBorders>
            <w:shd w:val="clear" w:color="auto" w:fill="auto"/>
          </w:tcPr>
          <w:p w14:paraId="3B7A06AB" w14:textId="77777777" w:rsidR="00A57638" w:rsidRDefault="00E235EB" w:rsidP="00F7593D">
            <w:pPr>
              <w:pStyle w:val="a6"/>
              <w:framePr w:w="10142" w:h="6168" w:hSpace="566" w:vSpace="346" w:wrap="notBeside" w:vAnchor="text" w:hAnchor="text" w:x="567" w:y="347"/>
              <w:spacing w:line="276" w:lineRule="auto"/>
              <w:ind w:left="142" w:firstLine="0"/>
              <w:contextualSpacing/>
              <w:rPr>
                <w:rFonts w:eastAsia="Courier New"/>
                <w:color w:val="auto"/>
                <w:sz w:val="24"/>
                <w:szCs w:val="24"/>
              </w:rPr>
            </w:pPr>
            <w:r w:rsidRPr="00C620CF">
              <w:rPr>
                <w:rFonts w:eastAsia="Courier New"/>
                <w:color w:val="auto"/>
                <w:sz w:val="24"/>
                <w:szCs w:val="24"/>
              </w:rPr>
              <w:t>Особенности жанра. Классика жанра — мюзиклы середины XX века (на примере творчества Ф. Лоу, Р. Роджерса, Э. Л. Уэббера И др.).</w:t>
            </w:r>
          </w:p>
          <w:p w14:paraId="382440C4" w14:textId="535E953A" w:rsidR="00F7593D" w:rsidRPr="00C620CF" w:rsidRDefault="00F7593D" w:rsidP="00F7593D">
            <w:pPr>
              <w:pStyle w:val="a6"/>
              <w:framePr w:w="10142" w:h="6168" w:hSpace="566" w:vSpace="346" w:wrap="notBeside" w:vAnchor="text" w:hAnchor="text" w:x="567" w:y="347"/>
              <w:spacing w:line="276" w:lineRule="auto"/>
              <w:ind w:left="142" w:firstLine="0"/>
              <w:contextualSpacing/>
              <w:rPr>
                <w:rFonts w:eastAsia="Courier New"/>
                <w:color w:val="auto"/>
                <w:sz w:val="24"/>
                <w:szCs w:val="24"/>
              </w:rPr>
            </w:pPr>
            <w:r w:rsidRPr="00C620CF">
              <w:rPr>
                <w:rFonts w:eastAsia="Courier New"/>
                <w:color w:val="auto"/>
                <w:sz w:val="24"/>
                <w:szCs w:val="24"/>
              </w:rPr>
              <w:t>Современные постановки в жанре мюзикла на российской сцене</w:t>
            </w:r>
          </w:p>
        </w:tc>
        <w:tc>
          <w:tcPr>
            <w:tcW w:w="5424" w:type="dxa"/>
            <w:tcBorders>
              <w:top w:val="single" w:sz="4" w:space="0" w:color="auto"/>
              <w:left w:val="single" w:sz="4" w:space="0" w:color="auto"/>
              <w:bottom w:val="single" w:sz="4" w:space="0" w:color="auto"/>
              <w:right w:val="single" w:sz="4" w:space="0" w:color="auto"/>
            </w:tcBorders>
            <w:shd w:val="clear" w:color="auto" w:fill="auto"/>
          </w:tcPr>
          <w:p w14:paraId="61D56542" w14:textId="77777777" w:rsidR="00A57638" w:rsidRPr="00C620CF" w:rsidRDefault="00E235EB" w:rsidP="00C620CF">
            <w:pPr>
              <w:pStyle w:val="a6"/>
              <w:framePr w:w="10142" w:h="6168" w:hSpace="566" w:vSpace="346" w:wrap="notBeside" w:vAnchor="text" w:hAnchor="text" w:x="567" w:y="347"/>
              <w:spacing w:line="276" w:lineRule="auto"/>
              <w:ind w:left="142" w:firstLine="709"/>
              <w:contextualSpacing/>
              <w:rPr>
                <w:rFonts w:eastAsia="Courier New"/>
                <w:color w:val="auto"/>
                <w:sz w:val="24"/>
                <w:szCs w:val="24"/>
              </w:rPr>
            </w:pPr>
            <w:r w:rsidRPr="00C620CF">
              <w:rPr>
                <w:rFonts w:eastAsia="Courier New"/>
                <w:color w:val="auto"/>
                <w:sz w:val="24"/>
                <w:szCs w:val="24"/>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529A8ECF" w14:textId="77777777" w:rsidR="00A57638" w:rsidRPr="00C620CF" w:rsidRDefault="00E235EB" w:rsidP="00C620CF">
            <w:pPr>
              <w:pStyle w:val="a6"/>
              <w:framePr w:w="10142" w:h="6168" w:hSpace="566" w:vSpace="346" w:wrap="notBeside" w:vAnchor="text" w:hAnchor="text" w:x="567" w:y="347"/>
              <w:spacing w:line="276" w:lineRule="auto"/>
              <w:ind w:left="142" w:firstLine="709"/>
              <w:contextualSpacing/>
              <w:rPr>
                <w:rFonts w:eastAsia="Courier New"/>
                <w:color w:val="auto"/>
                <w:sz w:val="24"/>
                <w:szCs w:val="24"/>
              </w:rPr>
            </w:pPr>
            <w:r w:rsidRPr="00C620CF">
              <w:rPr>
                <w:rFonts w:eastAsia="Courier New"/>
                <w:color w:val="auto"/>
                <w:sz w:val="24"/>
                <w:szCs w:val="24"/>
              </w:rPr>
              <w:t>Анализ рекламных объявлений о премьерах мюзиклов в современных СМИ.</w:t>
            </w:r>
          </w:p>
          <w:p w14:paraId="56DFF628" w14:textId="77777777" w:rsidR="00A57638" w:rsidRDefault="00E235EB" w:rsidP="00C620CF">
            <w:pPr>
              <w:pStyle w:val="a6"/>
              <w:framePr w:w="10142" w:h="6168" w:hSpace="566" w:vSpace="346" w:wrap="notBeside" w:vAnchor="text" w:hAnchor="text" w:x="567" w:y="347"/>
              <w:spacing w:line="276" w:lineRule="auto"/>
              <w:ind w:left="142" w:firstLine="709"/>
              <w:contextualSpacing/>
              <w:rPr>
                <w:rFonts w:eastAsia="Courier New"/>
                <w:color w:val="auto"/>
                <w:sz w:val="24"/>
                <w:szCs w:val="24"/>
              </w:rPr>
            </w:pPr>
            <w:r w:rsidRPr="00C620CF">
              <w:rPr>
                <w:rFonts w:eastAsia="Courier New"/>
                <w:color w:val="auto"/>
                <w:sz w:val="24"/>
                <w:szCs w:val="24"/>
              </w:rPr>
              <w:t>Просмотр видеозаписи одного из мюзиклов, написание собственного рекламного текста для данной постановки.</w:t>
            </w:r>
          </w:p>
          <w:p w14:paraId="0E658261" w14:textId="68F32F06" w:rsidR="00F7593D" w:rsidRPr="00C620CF" w:rsidRDefault="00F7593D" w:rsidP="00C620CF">
            <w:pPr>
              <w:pStyle w:val="a6"/>
              <w:framePr w:w="10142" w:h="6168" w:hSpace="566" w:vSpace="346" w:wrap="notBeside" w:vAnchor="text" w:hAnchor="text" w:x="567" w:y="347"/>
              <w:spacing w:line="276" w:lineRule="auto"/>
              <w:ind w:left="142" w:firstLine="709"/>
              <w:contextualSpacing/>
              <w:rPr>
                <w:rFonts w:eastAsia="Courier New"/>
                <w:color w:val="auto"/>
                <w:sz w:val="24"/>
                <w:szCs w:val="24"/>
              </w:rPr>
            </w:pPr>
            <w:r w:rsidRPr="00C620CF">
              <w:rPr>
                <w:rFonts w:eastAsia="Courier New"/>
                <w:color w:val="auto"/>
                <w:sz w:val="24"/>
                <w:szCs w:val="24"/>
              </w:rPr>
              <w:t>Разучивание и исполнение отдельных номеров из мюзиклов.</w:t>
            </w:r>
          </w:p>
        </w:tc>
      </w:tr>
    </w:tbl>
    <w:p w14:paraId="1BE618E4" w14:textId="77777777" w:rsidR="00A57638" w:rsidRPr="00C620CF" w:rsidRDefault="006B14E0" w:rsidP="00C620CF">
      <w:pPr>
        <w:spacing w:line="276" w:lineRule="auto"/>
        <w:ind w:firstLine="709"/>
        <w:contextualSpacing/>
        <w:rPr>
          <w:rFonts w:ascii="Times New Roman" w:hAnsi="Times New Roman" w:cs="Times New Roman"/>
          <w:color w:val="auto"/>
        </w:rPr>
        <w:sectPr w:rsidR="00A57638" w:rsidRPr="00C620CF" w:rsidSect="003D432D">
          <w:footnotePr>
            <w:numRestart w:val="eachPage"/>
          </w:footnotePr>
          <w:pgSz w:w="11907" w:h="16839" w:code="9"/>
          <w:pgMar w:top="744" w:right="390" w:bottom="566" w:left="710" w:header="282" w:footer="3" w:gutter="0"/>
          <w:cols w:space="720"/>
          <w:noEndnote/>
          <w:docGrid w:linePitch="360"/>
        </w:sectPr>
      </w:pPr>
      <w:r w:rsidRPr="00C620CF">
        <w:rPr>
          <w:rFonts w:ascii="Times New Roman" w:hAnsi="Times New Roman" w:cs="Times New Roman"/>
          <w:noProof/>
          <w:color w:val="auto"/>
          <w:lang w:bidi="ar-SA"/>
        </w:rPr>
        <mc:AlternateContent>
          <mc:Choice Requires="wps">
            <w:drawing>
              <wp:anchor distT="0" distB="0" distL="0" distR="0" simplePos="0" relativeHeight="125829416" behindDoc="0" locked="0" layoutInCell="1" allowOverlap="1" wp14:anchorId="113D8FC3" wp14:editId="01C0E9E2">
                <wp:simplePos x="0" y="0"/>
                <wp:positionH relativeFrom="page">
                  <wp:posOffset>709930</wp:posOffset>
                </wp:positionH>
                <wp:positionV relativeFrom="margin">
                  <wp:posOffset>0</wp:posOffset>
                </wp:positionV>
                <wp:extent cx="4468495" cy="167640"/>
                <wp:effectExtent l="0" t="0" r="0" b="0"/>
                <wp:wrapSquare wrapText="bothSides"/>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8495" cy="167640"/>
                        </a:xfrm>
                        <a:prstGeom prst="rect">
                          <a:avLst/>
                        </a:prstGeom>
                        <a:noFill/>
                      </wps:spPr>
                      <wps:txbx>
                        <w:txbxContent>
                          <w:p w14:paraId="0A8A2AE2" w14:textId="77777777" w:rsidR="00CE4351" w:rsidRDefault="00CE4351" w:rsidP="00BC4498">
                            <w:pPr>
                              <w:pStyle w:val="af5"/>
                            </w:pPr>
                            <w:r>
                              <w:t>Модуль № 9 «Современная музыка: основные жанры и направления»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7" o:spid="_x0000_s1032" type="#_x0000_t202" style="position:absolute;left:0;text-align:left;margin-left:55.9pt;margin-top:0;width:351.85pt;height:13.2pt;z-index:12582941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" filled="f" stroked="f">
                <v:path arrowok="t"/>
                <v:textbox inset="0,0,0,0">
                  <w:txbxContent>
                    <w:p w14:paraId="0A8A2AE2" w14:textId="77777777" w:rsidR="00CE4351" w:rsidRDefault="00CE4351" w:rsidP="00BC4498">
                      <w:pPr>
                        <w:pStyle w:val="af5"/>
                      </w:pPr>
                      <w:r>
                        <w:t>Модуль № 9 «Современная музыка: основные жанры и направления»</w:t>
                      </w:r>
                    </w:p>
                  </w:txbxContent>
                </v:textbox>
                <w10:wrap type="square" anchorx="page" anchory="margin"/>
              </v:shape>
            </w:pict>
          </mc:Fallback>
        </mc:AlternateConten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C620CF" w14:paraId="6AE8972E" w14:textId="77777777" w:rsidTr="00F7593D">
        <w:trPr>
          <w:trHeight w:hRule="exact" w:val="84"/>
        </w:trPr>
        <w:tc>
          <w:tcPr>
            <w:tcW w:w="1272" w:type="dxa"/>
            <w:tcBorders>
              <w:top w:val="single" w:sz="4" w:space="0" w:color="auto"/>
              <w:left w:val="single" w:sz="4" w:space="0" w:color="auto"/>
            </w:tcBorders>
            <w:shd w:val="clear" w:color="auto" w:fill="auto"/>
          </w:tcPr>
          <w:p w14:paraId="21232C9C" w14:textId="77777777" w:rsidR="00A57638" w:rsidRPr="00C620CF" w:rsidRDefault="00A57638" w:rsidP="00C620CF">
            <w:pPr>
              <w:pStyle w:val="a6"/>
              <w:framePr w:w="10142" w:h="6331" w:wrap="none" w:hAnchor="page" w:x="1134" w:y="6"/>
              <w:spacing w:line="276" w:lineRule="auto"/>
              <w:ind w:left="142" w:firstLine="709"/>
              <w:contextualSpacing/>
              <w:rPr>
                <w:rFonts w:eastAsia="Courier New"/>
                <w:color w:val="auto"/>
                <w:sz w:val="24"/>
                <w:szCs w:val="24"/>
              </w:rPr>
            </w:pPr>
          </w:p>
        </w:tc>
        <w:tc>
          <w:tcPr>
            <w:tcW w:w="1358" w:type="dxa"/>
            <w:tcBorders>
              <w:top w:val="single" w:sz="4" w:space="0" w:color="auto"/>
              <w:left w:val="single" w:sz="4" w:space="0" w:color="auto"/>
            </w:tcBorders>
            <w:shd w:val="clear" w:color="auto" w:fill="auto"/>
          </w:tcPr>
          <w:p w14:paraId="5D7331B7" w14:textId="77777777" w:rsidR="00A57638" w:rsidRPr="00C620CF" w:rsidRDefault="00A57638" w:rsidP="00C620CF">
            <w:pPr>
              <w:pStyle w:val="a6"/>
              <w:framePr w:w="10142" w:h="6331" w:wrap="none" w:hAnchor="page" w:x="1134" w:y="6"/>
              <w:spacing w:line="276" w:lineRule="auto"/>
              <w:ind w:left="142" w:firstLine="709"/>
              <w:contextualSpacing/>
              <w:rPr>
                <w:rFonts w:eastAsia="Courier New"/>
                <w:color w:val="auto"/>
                <w:sz w:val="24"/>
                <w:szCs w:val="24"/>
              </w:rPr>
            </w:pPr>
          </w:p>
        </w:tc>
        <w:tc>
          <w:tcPr>
            <w:tcW w:w="2088" w:type="dxa"/>
            <w:tcBorders>
              <w:top w:val="single" w:sz="4" w:space="0" w:color="auto"/>
              <w:left w:val="single" w:sz="4" w:space="0" w:color="auto"/>
            </w:tcBorders>
            <w:shd w:val="clear" w:color="auto" w:fill="auto"/>
            <w:vAlign w:val="center"/>
          </w:tcPr>
          <w:p w14:paraId="2747198A" w14:textId="0C693745" w:rsidR="00A57638" w:rsidRPr="00C620CF" w:rsidRDefault="00A57638" w:rsidP="00C620CF">
            <w:pPr>
              <w:pStyle w:val="a6"/>
              <w:framePr w:w="10142" w:h="6331" w:wrap="none" w:hAnchor="page" w:x="1134" w:y="6"/>
              <w:spacing w:line="276" w:lineRule="auto"/>
              <w:ind w:left="142" w:firstLine="709"/>
              <w:contextualSpacing/>
              <w:rPr>
                <w:rFonts w:eastAsia="Courier New"/>
                <w:color w:val="auto"/>
                <w:sz w:val="24"/>
                <w:szCs w:val="24"/>
              </w:rPr>
            </w:pPr>
          </w:p>
        </w:tc>
        <w:tc>
          <w:tcPr>
            <w:tcW w:w="5424" w:type="dxa"/>
            <w:tcBorders>
              <w:top w:val="single" w:sz="4" w:space="0" w:color="auto"/>
              <w:left w:val="single" w:sz="4" w:space="0" w:color="auto"/>
              <w:right w:val="single" w:sz="4" w:space="0" w:color="auto"/>
            </w:tcBorders>
            <w:shd w:val="clear" w:color="auto" w:fill="auto"/>
          </w:tcPr>
          <w:p w14:paraId="6DAB97B9" w14:textId="297A60CA" w:rsidR="00A57638" w:rsidRPr="00C620CF" w:rsidRDefault="00A57638" w:rsidP="00C620CF">
            <w:pPr>
              <w:pStyle w:val="a6"/>
              <w:framePr w:w="10142" w:h="6331" w:wrap="none" w:hAnchor="page" w:x="1134" w:y="6"/>
              <w:spacing w:line="276" w:lineRule="auto"/>
              <w:ind w:left="142" w:firstLine="709"/>
              <w:contextualSpacing/>
              <w:rPr>
                <w:rFonts w:eastAsia="Courier New"/>
                <w:color w:val="auto"/>
                <w:sz w:val="24"/>
                <w:szCs w:val="24"/>
              </w:rPr>
            </w:pPr>
          </w:p>
        </w:tc>
      </w:tr>
      <w:tr w:rsidR="00A57638" w:rsidRPr="00C620CF" w14:paraId="02456ED2" w14:textId="77777777" w:rsidTr="00331357">
        <w:trPr>
          <w:trHeight w:hRule="exact" w:val="4187"/>
        </w:trPr>
        <w:tc>
          <w:tcPr>
            <w:tcW w:w="1272" w:type="dxa"/>
            <w:tcBorders>
              <w:top w:val="single" w:sz="4" w:space="0" w:color="auto"/>
              <w:left w:val="single" w:sz="4" w:space="0" w:color="auto"/>
            </w:tcBorders>
            <w:shd w:val="clear" w:color="auto" w:fill="auto"/>
          </w:tcPr>
          <w:p w14:paraId="77FCAD07" w14:textId="77777777" w:rsidR="00A57638" w:rsidRPr="00C620CF" w:rsidRDefault="00E235EB" w:rsidP="00F7593D">
            <w:pPr>
              <w:pStyle w:val="a6"/>
              <w:framePr w:w="10142" w:h="6331" w:wrap="none" w:hAnchor="page" w:x="1134" w:y="6"/>
              <w:spacing w:line="276" w:lineRule="auto"/>
              <w:ind w:left="142" w:firstLine="0"/>
              <w:contextualSpacing/>
              <w:rPr>
                <w:rFonts w:eastAsia="Courier New"/>
                <w:color w:val="auto"/>
                <w:sz w:val="24"/>
                <w:szCs w:val="24"/>
              </w:rPr>
            </w:pPr>
            <w:r w:rsidRPr="00C620CF">
              <w:rPr>
                <w:rFonts w:eastAsia="Courier New"/>
                <w:color w:val="auto"/>
                <w:sz w:val="24"/>
                <w:szCs w:val="24"/>
              </w:rPr>
              <w:t xml:space="preserve">В) 3—4 </w:t>
            </w:r>
            <w:proofErr w:type="gramStart"/>
            <w:r w:rsidRPr="00C620CF">
              <w:rPr>
                <w:rFonts w:eastAsia="Courier New"/>
                <w:color w:val="auto"/>
                <w:sz w:val="24"/>
                <w:szCs w:val="24"/>
              </w:rPr>
              <w:t>учебных</w:t>
            </w:r>
            <w:proofErr w:type="gramEnd"/>
            <w:r w:rsidRPr="00C620CF">
              <w:rPr>
                <w:rFonts w:eastAsia="Courier New"/>
                <w:color w:val="auto"/>
                <w:sz w:val="24"/>
                <w:szCs w:val="24"/>
              </w:rPr>
              <w:t xml:space="preserve"> часа</w:t>
            </w:r>
          </w:p>
        </w:tc>
        <w:tc>
          <w:tcPr>
            <w:tcW w:w="1358" w:type="dxa"/>
            <w:tcBorders>
              <w:top w:val="single" w:sz="4" w:space="0" w:color="auto"/>
              <w:left w:val="single" w:sz="4" w:space="0" w:color="auto"/>
            </w:tcBorders>
            <w:shd w:val="clear" w:color="auto" w:fill="auto"/>
          </w:tcPr>
          <w:p w14:paraId="3386E659" w14:textId="77777777" w:rsidR="00A57638" w:rsidRPr="00C620CF" w:rsidRDefault="00E235EB" w:rsidP="00F7593D">
            <w:pPr>
              <w:pStyle w:val="a6"/>
              <w:framePr w:w="10142" w:h="6331" w:wrap="none" w:hAnchor="page" w:x="1134" w:y="6"/>
              <w:spacing w:line="276" w:lineRule="auto"/>
              <w:ind w:left="142" w:firstLine="0"/>
              <w:contextualSpacing/>
              <w:rPr>
                <w:rFonts w:eastAsia="Courier New"/>
                <w:color w:val="auto"/>
                <w:sz w:val="24"/>
                <w:szCs w:val="24"/>
              </w:rPr>
            </w:pPr>
            <w:r w:rsidRPr="00C620CF">
              <w:rPr>
                <w:rFonts w:eastAsia="Courier New"/>
                <w:color w:val="auto"/>
                <w:sz w:val="24"/>
                <w:szCs w:val="24"/>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14:paraId="593FA119" w14:textId="77777777" w:rsidR="00A57638" w:rsidRPr="00C620CF" w:rsidRDefault="00E235EB" w:rsidP="00F7593D">
            <w:pPr>
              <w:pStyle w:val="a6"/>
              <w:framePr w:w="10142" w:h="6331" w:wrap="none" w:hAnchor="page" w:x="1134" w:y="6"/>
              <w:spacing w:line="276" w:lineRule="auto"/>
              <w:ind w:left="142" w:firstLine="0"/>
              <w:contextualSpacing/>
              <w:rPr>
                <w:rFonts w:eastAsia="Courier New"/>
                <w:color w:val="auto"/>
                <w:sz w:val="24"/>
                <w:szCs w:val="24"/>
              </w:rPr>
            </w:pPr>
            <w:r w:rsidRPr="00C620CF">
              <w:rPr>
                <w:rFonts w:eastAsia="Courier New"/>
                <w:color w:val="auto"/>
                <w:sz w:val="24"/>
                <w:szCs w:val="24"/>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14:paraId="791421D5" w14:textId="77777777" w:rsidR="00A57638" w:rsidRPr="00C620CF" w:rsidRDefault="00E235EB" w:rsidP="00C620CF">
            <w:pPr>
              <w:pStyle w:val="a6"/>
              <w:framePr w:w="10142" w:h="6331" w:wrap="none" w:hAnchor="page" w:x="1134" w:y="6"/>
              <w:spacing w:line="276" w:lineRule="auto"/>
              <w:ind w:left="142" w:firstLine="709"/>
              <w:contextualSpacing/>
              <w:rPr>
                <w:rFonts w:eastAsia="Courier New"/>
                <w:color w:val="auto"/>
                <w:sz w:val="24"/>
                <w:szCs w:val="24"/>
              </w:rPr>
            </w:pPr>
            <w:r w:rsidRPr="00C620CF">
              <w:rPr>
                <w:rFonts w:eastAsia="Courier New"/>
                <w:color w:val="auto"/>
                <w:sz w:val="24"/>
                <w:szCs w:val="24"/>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1462DBD9" w14:textId="77777777" w:rsidR="00A57638" w:rsidRPr="00C620CF" w:rsidRDefault="00E235EB" w:rsidP="00C620CF">
            <w:pPr>
              <w:pStyle w:val="a6"/>
              <w:framePr w:w="10142" w:h="6331" w:wrap="none" w:hAnchor="page" w:x="1134" w:y="6"/>
              <w:spacing w:line="276" w:lineRule="auto"/>
              <w:ind w:left="142" w:firstLine="709"/>
              <w:contextualSpacing/>
              <w:rPr>
                <w:rFonts w:eastAsia="Courier New"/>
                <w:color w:val="auto"/>
                <w:sz w:val="24"/>
                <w:szCs w:val="24"/>
              </w:rPr>
            </w:pPr>
            <w:r w:rsidRPr="00C620CF">
              <w:rPr>
                <w:rFonts w:eastAsia="Courier New"/>
                <w:color w:val="auto"/>
                <w:sz w:val="24"/>
                <w:szCs w:val="24"/>
              </w:rPr>
              <w:t>Разучивание и исполнение песни, относящейся к одному из молодёжных музыкальных течений.</w:t>
            </w:r>
          </w:p>
          <w:p w14:paraId="2F98C3DD" w14:textId="77777777" w:rsidR="00A57638" w:rsidRPr="00C620CF" w:rsidRDefault="00E235EB" w:rsidP="00C620CF">
            <w:pPr>
              <w:pStyle w:val="a6"/>
              <w:framePr w:w="10142" w:h="6331" w:wrap="none" w:hAnchor="page" w:x="1134" w:y="6"/>
              <w:spacing w:line="276" w:lineRule="auto"/>
              <w:ind w:left="142" w:firstLine="709"/>
              <w:contextualSpacing/>
              <w:jc w:val="both"/>
              <w:rPr>
                <w:rFonts w:eastAsia="Courier New"/>
                <w:color w:val="auto"/>
                <w:sz w:val="24"/>
                <w:szCs w:val="24"/>
              </w:rPr>
            </w:pPr>
            <w:r w:rsidRPr="00C620CF">
              <w:rPr>
                <w:rFonts w:eastAsia="Courier New"/>
                <w:color w:val="auto"/>
                <w:sz w:val="24"/>
                <w:szCs w:val="24"/>
              </w:rPr>
              <w:t>Дискуссия на тему «Современная музыка».</w:t>
            </w:r>
          </w:p>
          <w:p w14:paraId="129EB953" w14:textId="77777777" w:rsidR="00A57638" w:rsidRPr="00C620CF" w:rsidRDefault="00E235EB" w:rsidP="00C620CF">
            <w:pPr>
              <w:pStyle w:val="a6"/>
              <w:framePr w:w="10142" w:h="6331" w:wrap="none" w:hAnchor="page" w:x="1134" w:y="6"/>
              <w:spacing w:line="276" w:lineRule="auto"/>
              <w:ind w:left="142" w:firstLine="709"/>
              <w:contextualSpacing/>
              <w:rPr>
                <w:rFonts w:eastAsia="Courier New"/>
                <w:i/>
                <w:color w:val="auto"/>
                <w:sz w:val="24"/>
                <w:szCs w:val="24"/>
              </w:rPr>
            </w:pPr>
            <w:r w:rsidRPr="00C620CF">
              <w:rPr>
                <w:rFonts w:eastAsia="Courier New"/>
                <w:i/>
                <w:color w:val="auto"/>
                <w:sz w:val="24"/>
                <w:szCs w:val="24"/>
              </w:rPr>
              <w:t>На выбор или факультативно</w:t>
            </w:r>
          </w:p>
          <w:p w14:paraId="6E3855EE" w14:textId="77777777" w:rsidR="00A57638" w:rsidRPr="00C620CF" w:rsidRDefault="00E235EB" w:rsidP="00C620CF">
            <w:pPr>
              <w:pStyle w:val="a6"/>
              <w:framePr w:w="10142" w:h="6331" w:wrap="none" w:hAnchor="page" w:x="1134" w:y="6"/>
              <w:spacing w:line="276" w:lineRule="auto"/>
              <w:ind w:left="142" w:firstLine="709"/>
              <w:contextualSpacing/>
              <w:rPr>
                <w:rFonts w:eastAsia="Courier New"/>
                <w:color w:val="auto"/>
                <w:sz w:val="24"/>
                <w:szCs w:val="24"/>
              </w:rPr>
            </w:pPr>
            <w:r w:rsidRPr="00C620CF">
              <w:rPr>
                <w:rFonts w:eastAsia="Courier New"/>
                <w:color w:val="auto"/>
                <w:sz w:val="24"/>
                <w:szCs w:val="24"/>
              </w:rPr>
              <w:t>Презентация альбома своей любимой группы</w:t>
            </w:r>
          </w:p>
        </w:tc>
      </w:tr>
      <w:tr w:rsidR="00A57638" w:rsidRPr="00C620CF" w14:paraId="18F70EB2" w14:textId="77777777" w:rsidTr="00331357">
        <w:trPr>
          <w:trHeight w:hRule="exact" w:val="5366"/>
        </w:trPr>
        <w:tc>
          <w:tcPr>
            <w:tcW w:w="1272" w:type="dxa"/>
            <w:tcBorders>
              <w:top w:val="single" w:sz="4" w:space="0" w:color="auto"/>
              <w:left w:val="single" w:sz="4" w:space="0" w:color="auto"/>
              <w:bottom w:val="single" w:sz="4" w:space="0" w:color="auto"/>
            </w:tcBorders>
            <w:shd w:val="clear" w:color="auto" w:fill="auto"/>
          </w:tcPr>
          <w:p w14:paraId="3CB91C5F" w14:textId="77777777" w:rsidR="00A57638" w:rsidRPr="00C620CF" w:rsidRDefault="00E235EB" w:rsidP="00F7593D">
            <w:pPr>
              <w:pStyle w:val="a6"/>
              <w:framePr w:w="10142" w:h="6331" w:wrap="none" w:hAnchor="page" w:x="1134" w:y="6"/>
              <w:spacing w:line="276" w:lineRule="auto"/>
              <w:ind w:left="142" w:firstLine="0"/>
              <w:contextualSpacing/>
              <w:rPr>
                <w:rFonts w:eastAsia="Courier New"/>
                <w:color w:val="auto"/>
                <w:sz w:val="24"/>
                <w:szCs w:val="24"/>
              </w:rPr>
            </w:pPr>
            <w:r w:rsidRPr="00C620CF">
              <w:rPr>
                <w:rFonts w:eastAsia="Courier New"/>
                <w:color w:val="auto"/>
                <w:sz w:val="24"/>
                <w:szCs w:val="24"/>
              </w:rPr>
              <w:t xml:space="preserve">Г) 3—4 </w:t>
            </w:r>
            <w:proofErr w:type="gramStart"/>
            <w:r w:rsidRPr="00C620CF">
              <w:rPr>
                <w:rFonts w:eastAsia="Courier New"/>
                <w:color w:val="auto"/>
                <w:sz w:val="24"/>
                <w:szCs w:val="24"/>
              </w:rPr>
              <w:t>учебных</w:t>
            </w:r>
            <w:proofErr w:type="gramEnd"/>
            <w:r w:rsidRPr="00C620CF">
              <w:rPr>
                <w:rFonts w:eastAsia="Courier New"/>
                <w:color w:val="auto"/>
                <w:sz w:val="24"/>
                <w:szCs w:val="24"/>
              </w:rPr>
              <w:t xml:space="preserve"> часа</w:t>
            </w:r>
          </w:p>
        </w:tc>
        <w:tc>
          <w:tcPr>
            <w:tcW w:w="1358" w:type="dxa"/>
            <w:tcBorders>
              <w:top w:val="single" w:sz="4" w:space="0" w:color="auto"/>
              <w:left w:val="single" w:sz="4" w:space="0" w:color="auto"/>
              <w:bottom w:val="single" w:sz="4" w:space="0" w:color="auto"/>
            </w:tcBorders>
            <w:shd w:val="clear" w:color="auto" w:fill="auto"/>
          </w:tcPr>
          <w:p w14:paraId="24823731" w14:textId="77777777" w:rsidR="00A57638" w:rsidRPr="00C620CF" w:rsidRDefault="00E235EB" w:rsidP="00F7593D">
            <w:pPr>
              <w:pStyle w:val="a6"/>
              <w:framePr w:w="10142" w:h="6331" w:wrap="none" w:hAnchor="page" w:x="1134" w:y="6"/>
              <w:spacing w:line="276" w:lineRule="auto"/>
              <w:ind w:left="142" w:firstLine="0"/>
              <w:contextualSpacing/>
              <w:rPr>
                <w:rFonts w:eastAsia="Courier New"/>
                <w:color w:val="auto"/>
                <w:sz w:val="24"/>
                <w:szCs w:val="24"/>
              </w:rPr>
            </w:pPr>
            <w:r w:rsidRPr="00C620CF">
              <w:rPr>
                <w:rFonts w:eastAsia="Courier New"/>
                <w:color w:val="auto"/>
                <w:sz w:val="24"/>
                <w:szCs w:val="24"/>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14:paraId="328C12A4" w14:textId="77777777" w:rsidR="00A57638" w:rsidRPr="00C620CF" w:rsidRDefault="00E235EB" w:rsidP="00F7593D">
            <w:pPr>
              <w:pStyle w:val="a6"/>
              <w:framePr w:w="10142" w:h="6331" w:wrap="none" w:hAnchor="page" w:x="1134" w:y="6"/>
              <w:spacing w:line="276" w:lineRule="auto"/>
              <w:ind w:left="142" w:firstLine="0"/>
              <w:contextualSpacing/>
              <w:rPr>
                <w:rFonts w:eastAsia="Courier New"/>
                <w:color w:val="auto"/>
                <w:sz w:val="24"/>
                <w:szCs w:val="24"/>
              </w:rPr>
            </w:pPr>
            <w:r w:rsidRPr="00C620CF">
              <w:rPr>
                <w:rFonts w:eastAsia="Courier New"/>
                <w:color w:val="auto"/>
                <w:sz w:val="24"/>
                <w:szCs w:val="24"/>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14:paraId="42B3EE20" w14:textId="77777777" w:rsidR="00A57638" w:rsidRPr="00C620CF" w:rsidRDefault="00E235EB" w:rsidP="00C620CF">
            <w:pPr>
              <w:pStyle w:val="a6"/>
              <w:framePr w:w="10142" w:h="6331" w:wrap="none" w:hAnchor="page" w:x="1134" w:y="6"/>
              <w:spacing w:line="276" w:lineRule="auto"/>
              <w:ind w:left="142" w:firstLine="709"/>
              <w:contextualSpacing/>
              <w:rPr>
                <w:rFonts w:eastAsia="Courier New"/>
                <w:color w:val="auto"/>
                <w:sz w:val="24"/>
                <w:szCs w:val="24"/>
              </w:rPr>
            </w:pPr>
            <w:r w:rsidRPr="00C620CF">
              <w:rPr>
                <w:rFonts w:eastAsia="Courier New"/>
                <w:color w:val="auto"/>
                <w:sz w:val="24"/>
                <w:szCs w:val="24"/>
              </w:rPr>
              <w:t>Поиск информации о способах сохранения и передачи музыки прежде и сейчас.</w:t>
            </w:r>
          </w:p>
          <w:p w14:paraId="0BC32595" w14:textId="77777777" w:rsidR="00A57638" w:rsidRPr="00C620CF" w:rsidRDefault="00E235EB" w:rsidP="00C620CF">
            <w:pPr>
              <w:pStyle w:val="a6"/>
              <w:framePr w:w="10142" w:h="6331" w:wrap="none" w:hAnchor="page" w:x="1134" w:y="6"/>
              <w:spacing w:line="276" w:lineRule="auto"/>
              <w:ind w:left="142" w:firstLine="709"/>
              <w:contextualSpacing/>
              <w:rPr>
                <w:rFonts w:eastAsia="Courier New"/>
                <w:color w:val="auto"/>
                <w:sz w:val="24"/>
                <w:szCs w:val="24"/>
              </w:rPr>
            </w:pPr>
            <w:r w:rsidRPr="00C620CF">
              <w:rPr>
                <w:rFonts w:eastAsia="Courier New"/>
                <w:color w:val="auto"/>
                <w:sz w:val="24"/>
                <w:szCs w:val="24"/>
              </w:rPr>
              <w:t>Просмотр музыкального клипа популярного исполнителя. Анализ его художественного образа, стиля, выразительных средств.</w:t>
            </w:r>
          </w:p>
          <w:p w14:paraId="58858471" w14:textId="77777777" w:rsidR="00A57638" w:rsidRPr="00C620CF" w:rsidRDefault="00E235EB" w:rsidP="00C620CF">
            <w:pPr>
              <w:pStyle w:val="a6"/>
              <w:framePr w:w="10142" w:h="6331" w:wrap="none" w:hAnchor="page" w:x="1134" w:y="6"/>
              <w:spacing w:line="276" w:lineRule="auto"/>
              <w:ind w:left="142" w:firstLine="709"/>
              <w:contextualSpacing/>
              <w:rPr>
                <w:rFonts w:eastAsia="Courier New"/>
                <w:color w:val="auto"/>
                <w:sz w:val="24"/>
                <w:szCs w:val="24"/>
              </w:rPr>
            </w:pPr>
            <w:r w:rsidRPr="00C620CF">
              <w:rPr>
                <w:rFonts w:eastAsia="Courier New"/>
                <w:color w:val="auto"/>
                <w:sz w:val="24"/>
                <w:szCs w:val="24"/>
              </w:rPr>
              <w:t>Разучивание и исполнение популярной современной песни.</w:t>
            </w:r>
          </w:p>
          <w:p w14:paraId="1536CF8D" w14:textId="77777777" w:rsidR="00A57638" w:rsidRPr="00C620CF" w:rsidRDefault="00E235EB" w:rsidP="00C620CF">
            <w:pPr>
              <w:pStyle w:val="a6"/>
              <w:framePr w:w="10142" w:h="6331" w:wrap="none" w:hAnchor="page" w:x="1134" w:y="6"/>
              <w:spacing w:line="276" w:lineRule="auto"/>
              <w:ind w:left="142" w:firstLine="709"/>
              <w:contextualSpacing/>
              <w:rPr>
                <w:rFonts w:eastAsia="Courier New"/>
                <w:i/>
                <w:color w:val="auto"/>
                <w:sz w:val="24"/>
                <w:szCs w:val="24"/>
              </w:rPr>
            </w:pPr>
            <w:r w:rsidRPr="00C620CF">
              <w:rPr>
                <w:rFonts w:eastAsia="Courier New"/>
                <w:i/>
                <w:color w:val="auto"/>
                <w:sz w:val="24"/>
                <w:szCs w:val="24"/>
              </w:rPr>
              <w:t>На выбор или факультативно</w:t>
            </w:r>
          </w:p>
          <w:p w14:paraId="72C5084C" w14:textId="77777777" w:rsidR="00A57638" w:rsidRPr="00C620CF" w:rsidRDefault="00E235EB" w:rsidP="00C620CF">
            <w:pPr>
              <w:pStyle w:val="a6"/>
              <w:framePr w:w="10142" w:h="6331" w:wrap="none" w:hAnchor="page" w:x="1134" w:y="6"/>
              <w:spacing w:line="276" w:lineRule="auto"/>
              <w:ind w:left="142" w:firstLine="709"/>
              <w:contextualSpacing/>
              <w:rPr>
                <w:rFonts w:eastAsia="Courier New"/>
                <w:color w:val="auto"/>
                <w:sz w:val="24"/>
                <w:szCs w:val="24"/>
              </w:rPr>
            </w:pPr>
            <w:r w:rsidRPr="00C620CF">
              <w:rPr>
                <w:rFonts w:eastAsia="Courier New"/>
                <w:color w:val="auto"/>
                <w:sz w:val="24"/>
                <w:szCs w:val="24"/>
              </w:rPr>
              <w:t>Проведение социального опроса о роли и месте музыки в жизни современного человека.</w:t>
            </w:r>
          </w:p>
          <w:p w14:paraId="0BDC2EAB" w14:textId="77777777" w:rsidR="00A57638" w:rsidRPr="00C620CF" w:rsidRDefault="00E235EB" w:rsidP="00C620CF">
            <w:pPr>
              <w:pStyle w:val="a6"/>
              <w:framePr w:w="10142" w:h="6331" w:wrap="none" w:hAnchor="page" w:x="1134" w:y="6"/>
              <w:spacing w:line="276" w:lineRule="auto"/>
              <w:ind w:left="142" w:firstLine="709"/>
              <w:contextualSpacing/>
              <w:jc w:val="both"/>
              <w:rPr>
                <w:rFonts w:eastAsia="Courier New"/>
                <w:color w:val="auto"/>
                <w:sz w:val="24"/>
                <w:szCs w:val="24"/>
              </w:rPr>
            </w:pPr>
            <w:r w:rsidRPr="00C620CF">
              <w:rPr>
                <w:rFonts w:eastAsia="Courier New"/>
                <w:color w:val="auto"/>
                <w:sz w:val="24"/>
                <w:szCs w:val="24"/>
              </w:rPr>
              <w:t>Создание собственного музыкального клипа</w:t>
            </w:r>
          </w:p>
        </w:tc>
      </w:tr>
    </w:tbl>
    <w:p w14:paraId="58FB7B75" w14:textId="77777777" w:rsidR="00A57638" w:rsidRPr="00C620CF" w:rsidRDefault="00A57638" w:rsidP="00C620CF">
      <w:pPr>
        <w:framePr w:w="10142" w:h="6331" w:wrap="none" w:hAnchor="page" w:x="1134" w:y="6"/>
        <w:spacing w:line="276" w:lineRule="auto"/>
        <w:ind w:firstLine="709"/>
        <w:contextualSpacing/>
        <w:rPr>
          <w:rFonts w:ascii="Times New Roman" w:hAnsi="Times New Roman" w:cs="Times New Roman"/>
          <w:color w:val="auto"/>
        </w:rPr>
      </w:pPr>
    </w:p>
    <w:p w14:paraId="42BC2B91"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47E04160"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0138E8B4"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7F43F949"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6DBF52B0"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5FD42857"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691C7BED"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04CB29A3"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01091355"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5437516F"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693BF9F2"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3CF0B06D"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78AD1492"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22FB101D"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14A5F1BE"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3D37CB42"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207D7686"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0838BA77" w14:textId="77777777" w:rsidR="00A57638" w:rsidRPr="00C620CF" w:rsidRDefault="00A57638" w:rsidP="00C620CF">
      <w:pPr>
        <w:spacing w:line="276" w:lineRule="auto"/>
        <w:ind w:firstLine="709"/>
        <w:contextualSpacing/>
        <w:rPr>
          <w:rFonts w:ascii="Times New Roman" w:hAnsi="Times New Roman" w:cs="Times New Roman"/>
          <w:color w:val="auto"/>
        </w:rPr>
        <w:sectPr w:rsidR="00A57638" w:rsidRPr="00C620CF" w:rsidSect="003D432D">
          <w:footnotePr>
            <w:numRestart w:val="eachPage"/>
          </w:footnotePr>
          <w:pgSz w:w="11907" w:h="16839" w:code="9"/>
          <w:pgMar w:top="744" w:right="516" w:bottom="595" w:left="730" w:header="302" w:footer="3" w:gutter="0"/>
          <w:cols w:space="720"/>
          <w:noEndnote/>
          <w:docGrid w:linePitch="360"/>
        </w:sectPr>
      </w:pPr>
    </w:p>
    <w:p w14:paraId="03561B29"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05" w:name="bookmark1610"/>
      <w:r w:rsidRPr="00C620CF">
        <w:rPr>
          <w:rFonts w:ascii="Times New Roman" w:hAnsi="Times New Roman" w:cs="Times New Roman"/>
          <w:sz w:val="24"/>
          <w:szCs w:val="24"/>
        </w:rPr>
        <w:lastRenderedPageBreak/>
        <w:t>ПЛАНИРУЕМЫЕ РЕЗУЛЬТАТЫ ОСВОЕНИЯ</w:t>
      </w:r>
      <w:bookmarkEnd w:id="705"/>
    </w:p>
    <w:p w14:paraId="195CA2A7"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УЧЕБНОГО ПРЕДМЕТА «МУЗЫКА»</w:t>
      </w:r>
    </w:p>
    <w:p w14:paraId="11D8A156"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НА УРОВНЕ ОСНОВНОГО ОБЩЕГО ОБРАЗОВАНИЯ</w:t>
      </w:r>
    </w:p>
    <w:p w14:paraId="3EB20A5A" w14:textId="77777777" w:rsidR="000006AA" w:rsidRPr="00C620CF" w:rsidRDefault="000006AA" w:rsidP="00C620CF">
      <w:pPr>
        <w:pStyle w:val="af5"/>
        <w:spacing w:line="276" w:lineRule="auto"/>
        <w:ind w:firstLine="709"/>
        <w:contextualSpacing/>
        <w:rPr>
          <w:rFonts w:ascii="Times New Roman" w:hAnsi="Times New Roman" w:cs="Times New Roman"/>
          <w:sz w:val="24"/>
          <w:szCs w:val="24"/>
        </w:rPr>
      </w:pPr>
    </w:p>
    <w:p w14:paraId="4F43FBA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E1B2C02"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06" w:name="bookmark1614"/>
      <w:r w:rsidRPr="00C620CF">
        <w:rPr>
          <w:rFonts w:ascii="Times New Roman" w:hAnsi="Times New Roman" w:cs="Times New Roman"/>
          <w:sz w:val="24"/>
          <w:szCs w:val="24"/>
        </w:rPr>
        <w:t>ЛИЧНОСТНЫЕ РЕЗУЛЬТАТЫ</w:t>
      </w:r>
      <w:bookmarkEnd w:id="706"/>
    </w:p>
    <w:p w14:paraId="737434D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4C1C46DE" w14:textId="77777777" w:rsidR="00A57638" w:rsidRPr="00C620CF" w:rsidRDefault="00E235EB" w:rsidP="00C620CF">
      <w:pPr>
        <w:pStyle w:val="13"/>
        <w:numPr>
          <w:ilvl w:val="0"/>
          <w:numId w:val="205"/>
        </w:numPr>
        <w:tabs>
          <w:tab w:val="left" w:pos="529"/>
        </w:tabs>
        <w:spacing w:line="276" w:lineRule="auto"/>
        <w:ind w:firstLine="709"/>
        <w:contextualSpacing/>
        <w:jc w:val="both"/>
        <w:rPr>
          <w:color w:val="auto"/>
          <w:sz w:val="24"/>
          <w:szCs w:val="24"/>
        </w:rPr>
      </w:pPr>
      <w:r w:rsidRPr="00C620CF">
        <w:rPr>
          <w:color w:val="auto"/>
          <w:sz w:val="24"/>
          <w:szCs w:val="24"/>
        </w:rPr>
        <w:t>Патриотического воспитания:</w:t>
      </w:r>
    </w:p>
    <w:p w14:paraId="73D78AF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2EFBEBAB" w14:textId="77777777" w:rsidR="00A57638" w:rsidRPr="00C620CF" w:rsidRDefault="00E235EB" w:rsidP="00C620CF">
      <w:pPr>
        <w:pStyle w:val="13"/>
        <w:numPr>
          <w:ilvl w:val="0"/>
          <w:numId w:val="205"/>
        </w:numPr>
        <w:tabs>
          <w:tab w:val="left" w:pos="538"/>
        </w:tabs>
        <w:spacing w:line="276" w:lineRule="auto"/>
        <w:ind w:firstLine="709"/>
        <w:contextualSpacing/>
        <w:jc w:val="both"/>
        <w:rPr>
          <w:color w:val="auto"/>
          <w:sz w:val="24"/>
          <w:szCs w:val="24"/>
        </w:rPr>
      </w:pPr>
      <w:r w:rsidRPr="00C620CF">
        <w:rPr>
          <w:color w:val="auto"/>
          <w:sz w:val="24"/>
          <w:szCs w:val="24"/>
        </w:rPr>
        <w:t>Гражданского воспитания:</w:t>
      </w:r>
    </w:p>
    <w:p w14:paraId="118CDE5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43B1DBA" w14:textId="77777777" w:rsidR="00A57638" w:rsidRPr="00C620CF" w:rsidRDefault="00E235EB" w:rsidP="00C620CF">
      <w:pPr>
        <w:pStyle w:val="13"/>
        <w:numPr>
          <w:ilvl w:val="0"/>
          <w:numId w:val="205"/>
        </w:numPr>
        <w:tabs>
          <w:tab w:val="left" w:pos="538"/>
        </w:tabs>
        <w:spacing w:line="276" w:lineRule="auto"/>
        <w:ind w:firstLine="709"/>
        <w:contextualSpacing/>
        <w:jc w:val="both"/>
        <w:rPr>
          <w:color w:val="auto"/>
          <w:sz w:val="24"/>
          <w:szCs w:val="24"/>
        </w:rPr>
      </w:pPr>
      <w:r w:rsidRPr="00C620CF">
        <w:rPr>
          <w:color w:val="auto"/>
          <w:sz w:val="24"/>
          <w:szCs w:val="24"/>
        </w:rPr>
        <w:t>Духовно-нравственного воспитания:</w:t>
      </w:r>
    </w:p>
    <w:p w14:paraId="4AF04C2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FA63700" w14:textId="77777777" w:rsidR="00A57638" w:rsidRPr="00C620CF" w:rsidRDefault="00E235EB" w:rsidP="00C620CF">
      <w:pPr>
        <w:pStyle w:val="13"/>
        <w:numPr>
          <w:ilvl w:val="0"/>
          <w:numId w:val="205"/>
        </w:numPr>
        <w:tabs>
          <w:tab w:val="left" w:pos="538"/>
        </w:tabs>
        <w:spacing w:line="276" w:lineRule="auto"/>
        <w:ind w:firstLine="709"/>
        <w:contextualSpacing/>
        <w:jc w:val="both"/>
        <w:rPr>
          <w:color w:val="auto"/>
          <w:sz w:val="24"/>
          <w:szCs w:val="24"/>
        </w:rPr>
      </w:pPr>
      <w:r w:rsidRPr="00C620CF">
        <w:rPr>
          <w:color w:val="auto"/>
          <w:sz w:val="24"/>
          <w:szCs w:val="24"/>
        </w:rPr>
        <w:t>Эстетического воспитания:</w:t>
      </w:r>
    </w:p>
    <w:p w14:paraId="2698FC1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60C4A16" w14:textId="77777777" w:rsidR="00A57638" w:rsidRPr="00C620CF" w:rsidRDefault="00E235EB" w:rsidP="00C620CF">
      <w:pPr>
        <w:pStyle w:val="13"/>
        <w:numPr>
          <w:ilvl w:val="0"/>
          <w:numId w:val="205"/>
        </w:numPr>
        <w:tabs>
          <w:tab w:val="left" w:pos="534"/>
        </w:tabs>
        <w:spacing w:line="276" w:lineRule="auto"/>
        <w:ind w:firstLine="709"/>
        <w:contextualSpacing/>
        <w:jc w:val="both"/>
        <w:rPr>
          <w:color w:val="auto"/>
          <w:sz w:val="24"/>
          <w:szCs w:val="24"/>
        </w:rPr>
      </w:pPr>
      <w:r w:rsidRPr="00C620CF">
        <w:rPr>
          <w:color w:val="auto"/>
          <w:sz w:val="24"/>
          <w:szCs w:val="24"/>
        </w:rPr>
        <w:t>Ценности научного познания:</w:t>
      </w:r>
    </w:p>
    <w:p w14:paraId="3083034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w:t>
      </w:r>
      <w:r w:rsidRPr="00C620CF">
        <w:rPr>
          <w:color w:val="auto"/>
          <w:sz w:val="24"/>
          <w:szCs w:val="24"/>
        </w:rPr>
        <w:lastRenderedPageBreak/>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2D20EFF1" w14:textId="77777777" w:rsidR="00A57638" w:rsidRPr="00C620CF" w:rsidRDefault="00E235EB" w:rsidP="00C620CF">
      <w:pPr>
        <w:pStyle w:val="13"/>
        <w:numPr>
          <w:ilvl w:val="0"/>
          <w:numId w:val="205"/>
        </w:numPr>
        <w:tabs>
          <w:tab w:val="left" w:pos="529"/>
        </w:tabs>
        <w:spacing w:line="276" w:lineRule="auto"/>
        <w:ind w:firstLine="709"/>
        <w:contextualSpacing/>
        <w:jc w:val="both"/>
        <w:rPr>
          <w:color w:val="auto"/>
          <w:sz w:val="24"/>
          <w:szCs w:val="24"/>
        </w:rPr>
      </w:pPr>
      <w:r w:rsidRPr="00C620CF">
        <w:rPr>
          <w:color w:val="auto"/>
          <w:sz w:val="24"/>
          <w:szCs w:val="24"/>
        </w:rPr>
        <w:t>Физического воспитания, формирования культуры здоровья и эмоционального благополучия:</w:t>
      </w:r>
    </w:p>
    <w:p w14:paraId="63A1B8C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4E3AAE64" w14:textId="77777777" w:rsidR="00A57638" w:rsidRPr="00C620CF" w:rsidRDefault="00E235EB" w:rsidP="00C620CF">
      <w:pPr>
        <w:pStyle w:val="13"/>
        <w:numPr>
          <w:ilvl w:val="0"/>
          <w:numId w:val="205"/>
        </w:numPr>
        <w:tabs>
          <w:tab w:val="left" w:pos="529"/>
        </w:tabs>
        <w:spacing w:line="276" w:lineRule="auto"/>
        <w:ind w:firstLine="709"/>
        <w:contextualSpacing/>
        <w:jc w:val="both"/>
        <w:rPr>
          <w:color w:val="auto"/>
          <w:sz w:val="24"/>
          <w:szCs w:val="24"/>
        </w:rPr>
      </w:pPr>
      <w:r w:rsidRPr="00C620CF">
        <w:rPr>
          <w:color w:val="auto"/>
          <w:sz w:val="24"/>
          <w:szCs w:val="24"/>
        </w:rPr>
        <w:t>Трудового воспитания:</w:t>
      </w:r>
    </w:p>
    <w:p w14:paraId="3C41151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7D2AFE8" w14:textId="77777777" w:rsidR="00A57638" w:rsidRPr="00C620CF" w:rsidRDefault="00E235EB" w:rsidP="00C620CF">
      <w:pPr>
        <w:pStyle w:val="13"/>
        <w:numPr>
          <w:ilvl w:val="0"/>
          <w:numId w:val="205"/>
        </w:numPr>
        <w:tabs>
          <w:tab w:val="left" w:pos="538"/>
        </w:tabs>
        <w:spacing w:line="276" w:lineRule="auto"/>
        <w:ind w:firstLine="709"/>
        <w:contextualSpacing/>
        <w:jc w:val="both"/>
        <w:rPr>
          <w:color w:val="auto"/>
          <w:sz w:val="24"/>
          <w:szCs w:val="24"/>
        </w:rPr>
      </w:pPr>
      <w:r w:rsidRPr="00C620CF">
        <w:rPr>
          <w:color w:val="auto"/>
          <w:sz w:val="24"/>
          <w:szCs w:val="24"/>
        </w:rPr>
        <w:t>Экологического воспитания:</w:t>
      </w:r>
    </w:p>
    <w:p w14:paraId="58B312A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68DE589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Личностные результаты, обеспечивающие адаптацию обучающегося к изменяющимся условиям социальной и природной среды:</w:t>
      </w:r>
    </w:p>
    <w:p w14:paraId="34F8A7B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4246E6A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350C7AD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AD0D3C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78598568"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07" w:name="bookmark1616"/>
      <w:r w:rsidRPr="00C620CF">
        <w:rPr>
          <w:rFonts w:ascii="Times New Roman" w:hAnsi="Times New Roman" w:cs="Times New Roman"/>
          <w:sz w:val="24"/>
          <w:szCs w:val="24"/>
        </w:rPr>
        <w:t>МЕТАПРЕДМЕТНЫЕ РЕЗУЛЬТАТЫ</w:t>
      </w:r>
      <w:bookmarkEnd w:id="707"/>
    </w:p>
    <w:p w14:paraId="1D5FDA4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Метапредметные результаты освоения основной образовательной программы, формируемые при изучении предмета «Музыка»:</w:t>
      </w:r>
    </w:p>
    <w:p w14:paraId="01447948" w14:textId="77777777" w:rsidR="00A57638" w:rsidRPr="00C620CF" w:rsidRDefault="00E235EB" w:rsidP="00C620CF">
      <w:pPr>
        <w:pStyle w:val="13"/>
        <w:numPr>
          <w:ilvl w:val="0"/>
          <w:numId w:val="206"/>
        </w:numPr>
        <w:tabs>
          <w:tab w:val="left" w:pos="529"/>
        </w:tabs>
        <w:spacing w:line="276" w:lineRule="auto"/>
        <w:ind w:firstLine="709"/>
        <w:contextualSpacing/>
        <w:jc w:val="both"/>
        <w:rPr>
          <w:color w:val="auto"/>
          <w:sz w:val="24"/>
          <w:szCs w:val="24"/>
        </w:rPr>
      </w:pPr>
      <w:r w:rsidRPr="00C620CF">
        <w:rPr>
          <w:color w:val="auto"/>
          <w:sz w:val="24"/>
          <w:szCs w:val="24"/>
        </w:rPr>
        <w:t>Овладение универсальными познавательными действиями</w:t>
      </w:r>
    </w:p>
    <w:p w14:paraId="3AED8331" w14:textId="77777777" w:rsidR="00A57638" w:rsidRPr="00C620CF" w:rsidRDefault="00E235EB" w:rsidP="00C620CF">
      <w:pPr>
        <w:pStyle w:val="13"/>
        <w:spacing w:line="276" w:lineRule="auto"/>
        <w:ind w:firstLine="709"/>
        <w:contextualSpacing/>
        <w:jc w:val="both"/>
        <w:rPr>
          <w:i/>
          <w:color w:val="auto"/>
          <w:sz w:val="24"/>
          <w:szCs w:val="24"/>
        </w:rPr>
      </w:pPr>
      <w:r w:rsidRPr="00C620CF">
        <w:rPr>
          <w:i/>
          <w:color w:val="auto"/>
          <w:sz w:val="24"/>
          <w:szCs w:val="24"/>
        </w:rPr>
        <w:t>Базовые логические действия:</w:t>
      </w:r>
    </w:p>
    <w:p w14:paraId="44CEC5F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B8C9D5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сопоставлять, сравнивать на основании существенных признаков произведения, жанры и стили музыкального и других видов искусства;</w:t>
      </w:r>
    </w:p>
    <w:p w14:paraId="6C7E11C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обнаруживать взаимные влияния отдельных видов, жанров и стилей музыки друг на друга, формулировать гипотезы о взаимосвязях;</w:t>
      </w:r>
    </w:p>
    <w:p w14:paraId="3B7D48C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выявлять общее и особенное, закономерности и противоречия в комплексе выразительных </w:t>
      </w:r>
      <w:r w:rsidRPr="00C620CF">
        <w:rPr>
          <w:color w:val="auto"/>
          <w:sz w:val="24"/>
          <w:szCs w:val="24"/>
        </w:rPr>
        <w:lastRenderedPageBreak/>
        <w:t>средств, используемых при создании музыкального образа конкретного произведения, жанра, стиля;</w:t>
      </w:r>
    </w:p>
    <w:p w14:paraId="505DBE6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выявлять и характеризовать существенные признаки конкретного музыкального звучания;</w:t>
      </w:r>
    </w:p>
    <w:p w14:paraId="375E538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самостоятельно обобщать и формулировать выводы по результатам проведённого слухового наблюдения-исследования.</w:t>
      </w:r>
    </w:p>
    <w:p w14:paraId="38B74147" w14:textId="77777777" w:rsidR="00A57638" w:rsidRPr="00C620CF" w:rsidRDefault="00E235EB" w:rsidP="00C620CF">
      <w:pPr>
        <w:pStyle w:val="13"/>
        <w:spacing w:line="276" w:lineRule="auto"/>
        <w:ind w:firstLine="709"/>
        <w:contextualSpacing/>
        <w:jc w:val="both"/>
        <w:rPr>
          <w:i/>
          <w:color w:val="auto"/>
          <w:sz w:val="24"/>
          <w:szCs w:val="24"/>
        </w:rPr>
      </w:pPr>
      <w:r w:rsidRPr="00C620CF">
        <w:rPr>
          <w:i/>
          <w:color w:val="auto"/>
          <w:sz w:val="24"/>
          <w:szCs w:val="24"/>
        </w:rPr>
        <w:t>Базовые исследовательские действия:</w:t>
      </w:r>
    </w:p>
    <w:p w14:paraId="6950157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следовать внутренним слухом за развитием музыкального процесса, «наблюдать» звучание музыки;</w:t>
      </w:r>
    </w:p>
    <w:p w14:paraId="4054337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использовать вопросы как исследовательский инструмент познания;</w:t>
      </w:r>
    </w:p>
    <w:p w14:paraId="7946859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180B2C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составлять алгоритм действий и использовать его для решения учебных, в том числе исполнительских и творческих задач;</w:t>
      </w:r>
    </w:p>
    <w:p w14:paraId="61572E9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8A26C4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самостоятельно формулировать обобщения и выводы по результатам проведённого наблюдения, слухового исследования.</w:t>
      </w:r>
    </w:p>
    <w:p w14:paraId="3A21E14D" w14:textId="77777777" w:rsidR="00A57638" w:rsidRPr="00C620CF" w:rsidRDefault="00E235EB" w:rsidP="00C620CF">
      <w:pPr>
        <w:pStyle w:val="13"/>
        <w:spacing w:line="276" w:lineRule="auto"/>
        <w:ind w:firstLine="709"/>
        <w:contextualSpacing/>
        <w:jc w:val="both"/>
        <w:rPr>
          <w:i/>
          <w:color w:val="auto"/>
          <w:sz w:val="24"/>
          <w:szCs w:val="24"/>
        </w:rPr>
      </w:pPr>
      <w:r w:rsidRPr="00C620CF">
        <w:rPr>
          <w:i/>
          <w:color w:val="auto"/>
          <w:sz w:val="24"/>
          <w:szCs w:val="24"/>
        </w:rPr>
        <w:t>Работа с информацией:</w:t>
      </w:r>
    </w:p>
    <w:p w14:paraId="40CD0F3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CD1BA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понимать специфику работы с аудиоинформацией, музыкальными записями;</w:t>
      </w:r>
    </w:p>
    <w:p w14:paraId="78A9ABE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использовать интонирование для запоминания звуковой информации, музыкальных произведений;</w:t>
      </w:r>
    </w:p>
    <w:p w14:paraId="2033C00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C5A14D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6DF8A6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оценивать надёжность информации по критериям, предложенным учителем или сформулированным самостоятельно;</w:t>
      </w:r>
    </w:p>
    <w:p w14:paraId="68CE422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14:paraId="4BCCA1B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0465CC1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054696C" w14:textId="77777777" w:rsidR="00A57638" w:rsidRPr="00C620CF" w:rsidRDefault="00E235EB" w:rsidP="00C620CF">
      <w:pPr>
        <w:pStyle w:val="13"/>
        <w:numPr>
          <w:ilvl w:val="0"/>
          <w:numId w:val="206"/>
        </w:numPr>
        <w:tabs>
          <w:tab w:val="left" w:pos="529"/>
        </w:tabs>
        <w:spacing w:line="276" w:lineRule="auto"/>
        <w:ind w:firstLine="709"/>
        <w:contextualSpacing/>
        <w:jc w:val="both"/>
        <w:rPr>
          <w:color w:val="auto"/>
          <w:sz w:val="24"/>
          <w:szCs w:val="24"/>
        </w:rPr>
      </w:pPr>
      <w:r w:rsidRPr="00C620CF">
        <w:rPr>
          <w:color w:val="auto"/>
          <w:sz w:val="24"/>
          <w:szCs w:val="24"/>
        </w:rPr>
        <w:t>Овладение универсальными коммуникативными действиями</w:t>
      </w:r>
    </w:p>
    <w:p w14:paraId="515D3BDC" w14:textId="77777777" w:rsidR="00A57638" w:rsidRPr="00C620CF" w:rsidRDefault="00E235EB" w:rsidP="00C620CF">
      <w:pPr>
        <w:pStyle w:val="13"/>
        <w:spacing w:line="276" w:lineRule="auto"/>
        <w:ind w:firstLine="709"/>
        <w:contextualSpacing/>
        <w:jc w:val="both"/>
        <w:rPr>
          <w:i/>
          <w:color w:val="auto"/>
          <w:sz w:val="24"/>
          <w:szCs w:val="24"/>
        </w:rPr>
      </w:pPr>
      <w:r w:rsidRPr="00C620CF">
        <w:rPr>
          <w:i/>
          <w:color w:val="auto"/>
          <w:sz w:val="24"/>
          <w:szCs w:val="24"/>
        </w:rPr>
        <w:t>Невербальная коммуникация:</w:t>
      </w:r>
    </w:p>
    <w:p w14:paraId="00CE48C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4CADCA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5809F4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26B689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эффективно использовать интонационно-выразительные возможности в ситуации публичного выступления;</w:t>
      </w:r>
    </w:p>
    <w:p w14:paraId="4D98B5A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распознавать невербальные средства общения (интонация, мимика, жесты), расценивать их </w:t>
      </w:r>
      <w:r w:rsidRPr="00C620CF">
        <w:rPr>
          <w:color w:val="auto"/>
          <w:sz w:val="24"/>
          <w:szCs w:val="24"/>
        </w:rPr>
        <w:lastRenderedPageBreak/>
        <w:t>как полноценные элементы коммуникации, адекватно включаться в соответствующий уровень общения.</w:t>
      </w:r>
    </w:p>
    <w:p w14:paraId="767CF1F2" w14:textId="77777777" w:rsidR="00A57638" w:rsidRPr="00C620CF" w:rsidRDefault="00E235EB" w:rsidP="00C620CF">
      <w:pPr>
        <w:pStyle w:val="13"/>
        <w:spacing w:line="276" w:lineRule="auto"/>
        <w:ind w:firstLine="709"/>
        <w:contextualSpacing/>
        <w:jc w:val="both"/>
        <w:rPr>
          <w:i/>
          <w:color w:val="auto"/>
          <w:sz w:val="24"/>
          <w:szCs w:val="24"/>
        </w:rPr>
      </w:pPr>
      <w:r w:rsidRPr="00C620CF">
        <w:rPr>
          <w:i/>
          <w:color w:val="auto"/>
          <w:sz w:val="24"/>
          <w:szCs w:val="24"/>
        </w:rPr>
        <w:t>Вербальное общение:</w:t>
      </w:r>
    </w:p>
    <w:p w14:paraId="325AD8E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воспринимать и формулировать суждения, выражать эмоции в соответствии с условиями и целями общения;</w:t>
      </w:r>
    </w:p>
    <w:p w14:paraId="6240303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выражать своё мнение, в том числе впечатления от общения с музыкальным искусством в устных и письменных текстах;</w:t>
      </w:r>
    </w:p>
    <w:p w14:paraId="5385C7E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4E53C02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вести диалог, дискуссию, задавать вопросы по существу обсуждаемой темы, поддерживать благожелательный тон диалога;</w:t>
      </w:r>
    </w:p>
    <w:p w14:paraId="7DFFE8C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публично представлять результаты учебной и творческой деятельности.</w:t>
      </w:r>
    </w:p>
    <w:p w14:paraId="5D919B6A" w14:textId="77777777" w:rsidR="00A57638" w:rsidRPr="00C620CF" w:rsidRDefault="00E235EB" w:rsidP="00C620CF">
      <w:pPr>
        <w:pStyle w:val="13"/>
        <w:spacing w:line="276" w:lineRule="auto"/>
        <w:ind w:firstLine="709"/>
        <w:contextualSpacing/>
        <w:jc w:val="both"/>
        <w:rPr>
          <w:i/>
          <w:color w:val="auto"/>
          <w:sz w:val="24"/>
          <w:szCs w:val="24"/>
        </w:rPr>
      </w:pPr>
      <w:r w:rsidRPr="00C620CF">
        <w:rPr>
          <w:i/>
          <w:color w:val="auto"/>
          <w:sz w:val="24"/>
          <w:szCs w:val="24"/>
        </w:rPr>
        <w:t>Совместная деятельность (сотрудничество):</w:t>
      </w:r>
    </w:p>
    <w:p w14:paraId="3604273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86176E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2E1B0A1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E5E87C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B8B569F" w14:textId="77777777" w:rsidR="000006AA" w:rsidRPr="00C620CF" w:rsidRDefault="000006AA" w:rsidP="00C620CF">
      <w:pPr>
        <w:pStyle w:val="13"/>
        <w:spacing w:line="276" w:lineRule="auto"/>
        <w:ind w:firstLine="709"/>
        <w:contextualSpacing/>
        <w:jc w:val="both"/>
        <w:rPr>
          <w:color w:val="auto"/>
          <w:sz w:val="24"/>
          <w:szCs w:val="24"/>
        </w:rPr>
      </w:pPr>
    </w:p>
    <w:p w14:paraId="5B870B98" w14:textId="77777777" w:rsidR="00A57638" w:rsidRPr="00C620CF" w:rsidRDefault="00E235EB" w:rsidP="00C620CF">
      <w:pPr>
        <w:pStyle w:val="13"/>
        <w:numPr>
          <w:ilvl w:val="0"/>
          <w:numId w:val="206"/>
        </w:numPr>
        <w:tabs>
          <w:tab w:val="left" w:pos="763"/>
        </w:tabs>
        <w:spacing w:line="276" w:lineRule="auto"/>
        <w:ind w:firstLine="709"/>
        <w:contextualSpacing/>
        <w:jc w:val="both"/>
        <w:rPr>
          <w:color w:val="auto"/>
          <w:sz w:val="24"/>
          <w:szCs w:val="24"/>
        </w:rPr>
      </w:pPr>
      <w:r w:rsidRPr="00C620CF">
        <w:rPr>
          <w:color w:val="auto"/>
          <w:sz w:val="24"/>
          <w:szCs w:val="24"/>
        </w:rPr>
        <w:t>Овладение универсальными регулятивными действиями</w:t>
      </w:r>
    </w:p>
    <w:p w14:paraId="66D4AD8B" w14:textId="77777777" w:rsidR="00A57638" w:rsidRPr="00C620CF" w:rsidRDefault="00E235EB" w:rsidP="00C620CF">
      <w:pPr>
        <w:pStyle w:val="13"/>
        <w:spacing w:line="276" w:lineRule="auto"/>
        <w:ind w:firstLine="709"/>
        <w:contextualSpacing/>
        <w:jc w:val="both"/>
        <w:rPr>
          <w:i/>
          <w:color w:val="auto"/>
          <w:sz w:val="24"/>
          <w:szCs w:val="24"/>
        </w:rPr>
      </w:pPr>
      <w:r w:rsidRPr="00C620CF">
        <w:rPr>
          <w:i/>
          <w:color w:val="auto"/>
          <w:sz w:val="24"/>
          <w:szCs w:val="24"/>
        </w:rPr>
        <w:t>Самоорганизация:</w:t>
      </w:r>
    </w:p>
    <w:p w14:paraId="081299D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4CA4BFF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планировать достижение целей через решение ряда последовательных задач частного характера;</w:t>
      </w:r>
    </w:p>
    <w:p w14:paraId="6765786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самостоятельно составлять план действий, вносить необходимые коррективы в ходе его реализации;</w:t>
      </w:r>
    </w:p>
    <w:p w14:paraId="3AC8725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выявлять наиболее важные проблемы для решения в учебных и жизненных ситуациях;</w:t>
      </w:r>
    </w:p>
    <w:p w14:paraId="36D8320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F04F58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делать выбор и брать за него ответственность на себя.</w:t>
      </w:r>
    </w:p>
    <w:p w14:paraId="1C4B85CC" w14:textId="77777777" w:rsidR="00A57638" w:rsidRPr="00C620CF" w:rsidRDefault="00E235EB" w:rsidP="00C620CF">
      <w:pPr>
        <w:pStyle w:val="13"/>
        <w:spacing w:line="276" w:lineRule="auto"/>
        <w:ind w:firstLine="709"/>
        <w:contextualSpacing/>
        <w:jc w:val="both"/>
        <w:rPr>
          <w:i/>
          <w:color w:val="auto"/>
          <w:sz w:val="24"/>
          <w:szCs w:val="24"/>
        </w:rPr>
      </w:pPr>
      <w:r w:rsidRPr="00C620CF">
        <w:rPr>
          <w:i/>
          <w:color w:val="auto"/>
          <w:sz w:val="24"/>
          <w:szCs w:val="24"/>
        </w:rPr>
        <w:t>Самоконтроль (рефлексия):</w:t>
      </w:r>
    </w:p>
    <w:p w14:paraId="1858A97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владеть способами самоконтроля, самомотивации и рефлексии;</w:t>
      </w:r>
    </w:p>
    <w:p w14:paraId="1C6A299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давать адекватную оценку учебной ситуации и предлагать план её изменения;</w:t>
      </w:r>
    </w:p>
    <w:p w14:paraId="2FC9C31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6A4E4FA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объяснять причины достижения (недостижения) результатов деятельности; понимать причины </w:t>
      </w:r>
      <w:r w:rsidRPr="00C620CF">
        <w:rPr>
          <w:color w:val="auto"/>
          <w:sz w:val="24"/>
          <w:szCs w:val="24"/>
        </w:rPr>
        <w:lastRenderedPageBreak/>
        <w:t>неудач и уметь предупреждать их, давать оценку приобретённому опыту;</w:t>
      </w:r>
    </w:p>
    <w:p w14:paraId="59519A2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2A93624C" w14:textId="77777777" w:rsidR="00A57638" w:rsidRPr="00C620CF" w:rsidRDefault="00E235EB" w:rsidP="00C620CF">
      <w:pPr>
        <w:pStyle w:val="13"/>
        <w:spacing w:line="276" w:lineRule="auto"/>
        <w:ind w:firstLine="709"/>
        <w:contextualSpacing/>
        <w:jc w:val="both"/>
        <w:rPr>
          <w:i/>
          <w:color w:val="auto"/>
          <w:sz w:val="24"/>
          <w:szCs w:val="24"/>
        </w:rPr>
      </w:pPr>
      <w:r w:rsidRPr="00C620CF">
        <w:rPr>
          <w:i/>
          <w:color w:val="auto"/>
          <w:sz w:val="24"/>
          <w:szCs w:val="24"/>
        </w:rPr>
        <w:t>Эмоциональный интеллект:</w:t>
      </w:r>
    </w:p>
    <w:p w14:paraId="732EC3D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641B0A5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C683DC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461833B9" w14:textId="77777777" w:rsidR="00A57638" w:rsidRPr="00C620CF" w:rsidRDefault="00E235EB" w:rsidP="00C620CF">
      <w:pPr>
        <w:pStyle w:val="13"/>
        <w:spacing w:line="276" w:lineRule="auto"/>
        <w:ind w:firstLine="709"/>
        <w:contextualSpacing/>
        <w:jc w:val="both"/>
        <w:rPr>
          <w:i/>
          <w:color w:val="auto"/>
          <w:sz w:val="24"/>
          <w:szCs w:val="24"/>
        </w:rPr>
      </w:pPr>
      <w:r w:rsidRPr="00C620CF">
        <w:rPr>
          <w:i/>
          <w:color w:val="auto"/>
          <w:sz w:val="24"/>
          <w:szCs w:val="24"/>
        </w:rPr>
        <w:t>Принятие себя и других:</w:t>
      </w:r>
    </w:p>
    <w:p w14:paraId="29850E0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уважительно и осознанно относиться к другому человеку и его мнению, эстетическим предпочтениям и вкусам;</w:t>
      </w:r>
    </w:p>
    <w:p w14:paraId="707924B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7282ADC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принимать себя и других, не осуждая;</w:t>
      </w:r>
    </w:p>
    <w:p w14:paraId="1A51FD7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проявлять открытость;</w:t>
      </w:r>
    </w:p>
    <w:p w14:paraId="5675AB6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осознавать невозможность контролировать всё вокруг.</w:t>
      </w:r>
    </w:p>
    <w:p w14:paraId="7B3D5AD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7BD2F4CB" w14:textId="77777777" w:rsidR="000006AA" w:rsidRPr="00C620CF" w:rsidRDefault="000006AA" w:rsidP="00C620CF">
      <w:pPr>
        <w:pStyle w:val="af5"/>
        <w:spacing w:line="276" w:lineRule="auto"/>
        <w:ind w:firstLine="709"/>
        <w:contextualSpacing/>
        <w:rPr>
          <w:rFonts w:ascii="Times New Roman" w:hAnsi="Times New Roman" w:cs="Times New Roman"/>
          <w:sz w:val="24"/>
          <w:szCs w:val="24"/>
        </w:rPr>
      </w:pPr>
      <w:bookmarkStart w:id="708" w:name="bookmark1618"/>
    </w:p>
    <w:p w14:paraId="67061857"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ПРЕДМЕТНЫЕ РЕЗУЛЬТАТЫ</w:t>
      </w:r>
      <w:bookmarkEnd w:id="708"/>
    </w:p>
    <w:p w14:paraId="6FE0A08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77BAD4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Обучающиеся, освоившие основную образовательную программу по предмету «Музыка»:</w:t>
      </w:r>
    </w:p>
    <w:p w14:paraId="7EB3E418" w14:textId="77777777" w:rsidR="00A57638" w:rsidRPr="00C620CF" w:rsidRDefault="00E235EB" w:rsidP="00C620CF">
      <w:pPr>
        <w:pStyle w:val="13"/>
        <w:spacing w:line="276" w:lineRule="auto"/>
        <w:ind w:firstLine="709"/>
        <w:contextualSpacing/>
        <w:jc w:val="both"/>
        <w:rPr>
          <w:color w:val="auto"/>
          <w:sz w:val="24"/>
          <w:szCs w:val="24"/>
        </w:rPr>
      </w:pPr>
      <w:r w:rsidRPr="00C620CF">
        <w:rPr>
          <w:rFonts w:eastAsia="Courier New"/>
          <w:color w:val="auto"/>
          <w:sz w:val="24"/>
          <w:szCs w:val="24"/>
        </w:rPr>
        <w:t xml:space="preserve">— </w:t>
      </w:r>
      <w:r w:rsidRPr="00C620CF">
        <w:rPr>
          <w:color w:val="auto"/>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642625B" w14:textId="77777777" w:rsidR="00A57638" w:rsidRPr="00C620CF" w:rsidRDefault="00E235EB" w:rsidP="00C620CF">
      <w:pPr>
        <w:pStyle w:val="13"/>
        <w:spacing w:line="276" w:lineRule="auto"/>
        <w:ind w:firstLine="709"/>
        <w:contextualSpacing/>
        <w:jc w:val="both"/>
        <w:rPr>
          <w:color w:val="auto"/>
          <w:sz w:val="24"/>
          <w:szCs w:val="24"/>
        </w:rPr>
      </w:pPr>
      <w:r w:rsidRPr="00C620CF">
        <w:rPr>
          <w:rFonts w:eastAsia="Courier New"/>
          <w:color w:val="auto"/>
          <w:sz w:val="24"/>
          <w:szCs w:val="24"/>
        </w:rPr>
        <w:t xml:space="preserve">— </w:t>
      </w:r>
      <w:r w:rsidRPr="00C620CF">
        <w:rPr>
          <w:color w:val="auto"/>
          <w:sz w:val="24"/>
          <w:szCs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4BC41DCA" w14:textId="77777777" w:rsidR="00A57638" w:rsidRPr="00C620CF" w:rsidRDefault="00E235EB" w:rsidP="00C620CF">
      <w:pPr>
        <w:pStyle w:val="13"/>
        <w:spacing w:line="276" w:lineRule="auto"/>
        <w:ind w:firstLine="709"/>
        <w:contextualSpacing/>
        <w:jc w:val="both"/>
        <w:rPr>
          <w:color w:val="auto"/>
          <w:sz w:val="24"/>
          <w:szCs w:val="24"/>
        </w:rPr>
      </w:pPr>
      <w:r w:rsidRPr="00C620CF">
        <w:rPr>
          <w:rFonts w:eastAsia="Courier New"/>
          <w:color w:val="auto"/>
          <w:sz w:val="24"/>
          <w:szCs w:val="24"/>
        </w:rPr>
        <w:t xml:space="preserve">— </w:t>
      </w:r>
      <w:r w:rsidRPr="00C620CF">
        <w:rPr>
          <w:color w:val="auto"/>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3DB7BB54" w14:textId="77777777" w:rsidR="00A57638" w:rsidRPr="00C620CF" w:rsidRDefault="00E235EB" w:rsidP="00C620CF">
      <w:pPr>
        <w:pStyle w:val="13"/>
        <w:spacing w:line="276" w:lineRule="auto"/>
        <w:ind w:firstLine="709"/>
        <w:contextualSpacing/>
        <w:jc w:val="both"/>
        <w:rPr>
          <w:color w:val="auto"/>
          <w:sz w:val="24"/>
          <w:szCs w:val="24"/>
        </w:rPr>
      </w:pPr>
      <w:r w:rsidRPr="00C620CF">
        <w:rPr>
          <w:rFonts w:eastAsia="Courier New"/>
          <w:color w:val="auto"/>
          <w:sz w:val="24"/>
          <w:szCs w:val="24"/>
        </w:rPr>
        <w:t xml:space="preserve">— </w:t>
      </w:r>
      <w:r w:rsidRPr="00C620CF">
        <w:rPr>
          <w:color w:val="auto"/>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C9A636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59E430BF"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09" w:name="bookmark1620"/>
      <w:r w:rsidRPr="00C620CF">
        <w:rPr>
          <w:rFonts w:ascii="Times New Roman" w:hAnsi="Times New Roman" w:cs="Times New Roman"/>
          <w:sz w:val="24"/>
          <w:szCs w:val="24"/>
        </w:rPr>
        <w:t>Модуль № 1 «Музыка моего края»:</w:t>
      </w:r>
      <w:bookmarkEnd w:id="709"/>
    </w:p>
    <w:p w14:paraId="222EF06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знать музыкальные традиции своей республики, края, народа;</w:t>
      </w:r>
    </w:p>
    <w:p w14:paraId="7DCA1B5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характеризовать особенности творчества народных и профессиональных музыкантов, творческих коллективов своего края;</w:t>
      </w:r>
    </w:p>
    <w:p w14:paraId="4D8732E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исполнять и оценивать образцы музыкального фольклора и сочинения композиторов своей малой родины.</w:t>
      </w:r>
    </w:p>
    <w:p w14:paraId="56B92D46"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10" w:name="bookmark1622"/>
      <w:r w:rsidRPr="00C620CF">
        <w:rPr>
          <w:rFonts w:ascii="Times New Roman" w:hAnsi="Times New Roman" w:cs="Times New Roman"/>
          <w:sz w:val="24"/>
          <w:szCs w:val="24"/>
        </w:rPr>
        <w:t>Модуль № 2 «Народное музыкальное творчество России»:</w:t>
      </w:r>
      <w:bookmarkEnd w:id="710"/>
    </w:p>
    <w:p w14:paraId="190AB05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4A1BF89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различать на слух и исполнять произведения различных жанров фольклорной музыки;</w:t>
      </w:r>
    </w:p>
    <w:p w14:paraId="2E1D4DF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3543E52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8BAD167"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11" w:name="bookmark1624"/>
      <w:r w:rsidRPr="00C620CF">
        <w:rPr>
          <w:rFonts w:ascii="Times New Roman" w:hAnsi="Times New Roman" w:cs="Times New Roman"/>
          <w:sz w:val="24"/>
          <w:szCs w:val="24"/>
        </w:rPr>
        <w:t>Модуль № 3 «Музыка народов мира»:</w:t>
      </w:r>
      <w:bookmarkEnd w:id="711"/>
    </w:p>
    <w:p w14:paraId="020013C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C620CF">
        <w:rPr>
          <w:color w:val="auto"/>
          <w:sz w:val="24"/>
          <w:szCs w:val="24"/>
          <w:vertAlign w:val="superscript"/>
        </w:rPr>
        <w:footnoteReference w:id="28"/>
      </w:r>
      <w:r w:rsidRPr="00C620CF">
        <w:rPr>
          <w:color w:val="auto"/>
          <w:sz w:val="24"/>
          <w:szCs w:val="24"/>
        </w:rPr>
        <w:t>;</w:t>
      </w:r>
    </w:p>
    <w:p w14:paraId="58040F2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различать на слух и исполнять произведения различных жанров фольклорной музыки;</w:t>
      </w:r>
    </w:p>
    <w:p w14:paraId="2EC59AF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6DD7D49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C04A325"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12" w:name="bookmark1626"/>
      <w:r w:rsidRPr="00C620CF">
        <w:rPr>
          <w:rFonts w:ascii="Times New Roman" w:hAnsi="Times New Roman" w:cs="Times New Roman"/>
          <w:sz w:val="24"/>
          <w:szCs w:val="24"/>
        </w:rPr>
        <w:t>Модуль № 4 «Европейская классическая музыка»:</w:t>
      </w:r>
      <w:bookmarkEnd w:id="712"/>
    </w:p>
    <w:p w14:paraId="28F36BB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различать на слух произведения европейских композиторов-классиков, называть автора, произведение, исполнительский состав;</w:t>
      </w:r>
    </w:p>
    <w:p w14:paraId="1D789BA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14:paraId="36F7604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исполнять (в том числе фрагментарно) сочинения композиторов-классиков;</w:t>
      </w:r>
    </w:p>
    <w:p w14:paraId="4B34859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8F6B65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характеризовать творчество не менее двух композиторов- классиков, приводить примеры наиболее известных сочинений.</w:t>
      </w:r>
    </w:p>
    <w:p w14:paraId="6BBF2849"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13" w:name="bookmark1628"/>
      <w:r w:rsidRPr="00C620CF">
        <w:rPr>
          <w:rFonts w:ascii="Times New Roman" w:hAnsi="Times New Roman" w:cs="Times New Roman"/>
          <w:sz w:val="24"/>
          <w:szCs w:val="24"/>
        </w:rPr>
        <w:t>Модуль № 5 «Русская классическая музыка»:</w:t>
      </w:r>
      <w:bookmarkEnd w:id="713"/>
    </w:p>
    <w:p w14:paraId="1F79673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различать на слух произведения русских композиторов- классиков, называть автора, произведение, исполнительский состав;</w:t>
      </w:r>
    </w:p>
    <w:p w14:paraId="0F78813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D02009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исполнять (в том числе фрагментарно, отдельными темами) сочинения русских композиторов;</w:t>
      </w:r>
    </w:p>
    <w:p w14:paraId="70DD39A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14:paraId="155E43B0" w14:textId="1B42AEF9"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14" w:name="bookmark1630"/>
      <w:r w:rsidRPr="00C620CF">
        <w:rPr>
          <w:rFonts w:ascii="Times New Roman" w:hAnsi="Times New Roman" w:cs="Times New Roman"/>
          <w:sz w:val="24"/>
          <w:szCs w:val="24"/>
        </w:rPr>
        <w:t>Модуль № 6 «Образы русской и европейской</w:t>
      </w:r>
      <w:bookmarkEnd w:id="714"/>
      <w:r w:rsidR="00EE4A4F">
        <w:rPr>
          <w:rFonts w:ascii="Times New Roman" w:hAnsi="Times New Roman" w:cs="Times New Roman"/>
          <w:sz w:val="24"/>
          <w:szCs w:val="24"/>
        </w:rPr>
        <w:t xml:space="preserve"> </w:t>
      </w:r>
      <w:r w:rsidRPr="00C620CF">
        <w:rPr>
          <w:rFonts w:ascii="Times New Roman" w:hAnsi="Times New Roman" w:cs="Times New Roman"/>
          <w:sz w:val="24"/>
          <w:szCs w:val="24"/>
        </w:rPr>
        <w:t>духовной музыки»:</w:t>
      </w:r>
    </w:p>
    <w:p w14:paraId="5C5780E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различать и характеризовать жанры и произведения русской и европейской духовной музыки;</w:t>
      </w:r>
    </w:p>
    <w:p w14:paraId="23F88F6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исполнять произведения русской и европейской духовной музыки;</w:t>
      </w:r>
    </w:p>
    <w:p w14:paraId="11A1734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приводить примеры сочинений духовной музыки, называть их автора.</w:t>
      </w:r>
    </w:p>
    <w:p w14:paraId="79D11C7F"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15" w:name="bookmark1633"/>
      <w:r w:rsidRPr="00C620CF">
        <w:rPr>
          <w:rFonts w:ascii="Times New Roman" w:hAnsi="Times New Roman" w:cs="Times New Roman"/>
          <w:sz w:val="24"/>
          <w:szCs w:val="24"/>
        </w:rPr>
        <w:t>Модуль № 7 «Современная музыка: основные жанры</w:t>
      </w:r>
      <w:bookmarkEnd w:id="715"/>
    </w:p>
    <w:p w14:paraId="663F37EF"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lastRenderedPageBreak/>
        <w:t>и направления»:</w:t>
      </w:r>
    </w:p>
    <w:p w14:paraId="2251B92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определять и характеризовать стили, направления и жанры современной музыки;</w:t>
      </w:r>
    </w:p>
    <w:p w14:paraId="34389AC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различать и определять на слух виды оркестров, ансамблей, тембры музыкальных инструментов, входящих в их состав;</w:t>
      </w:r>
    </w:p>
    <w:p w14:paraId="7A97ACE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исполнять современные музыкальные произведения в разных видах деятельности.</w:t>
      </w:r>
    </w:p>
    <w:p w14:paraId="27D1BCA4"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16" w:name="bookmark1636"/>
      <w:r w:rsidRPr="00C620CF">
        <w:rPr>
          <w:rFonts w:ascii="Times New Roman" w:hAnsi="Times New Roman" w:cs="Times New Roman"/>
          <w:sz w:val="24"/>
          <w:szCs w:val="24"/>
        </w:rPr>
        <w:t>Модуль № 8 «Связь музыки с другими видами искусства»:</w:t>
      </w:r>
      <w:bookmarkEnd w:id="716"/>
    </w:p>
    <w:p w14:paraId="343EB06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определять стилевые и жанровые параллели между музыкой и другими видами искусств;</w:t>
      </w:r>
    </w:p>
    <w:p w14:paraId="64031F0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различать и анализировать средства выразительности разных видов искусств;</w:t>
      </w:r>
    </w:p>
    <w:p w14:paraId="66CB7E0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27ADDA5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539EC7C6"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17" w:name="bookmark1638"/>
      <w:r w:rsidRPr="00C620CF">
        <w:rPr>
          <w:rFonts w:ascii="Times New Roman" w:hAnsi="Times New Roman" w:cs="Times New Roman"/>
          <w:sz w:val="24"/>
          <w:szCs w:val="24"/>
        </w:rPr>
        <w:t>Модуль № 9 «Жанры музыкального искусства»:</w:t>
      </w:r>
      <w:bookmarkEnd w:id="717"/>
    </w:p>
    <w:p w14:paraId="0D62D44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2377012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рассуждать о круге образов и средствах их воплощения, типичных для данного жанра;</w:t>
      </w:r>
    </w:p>
    <w:p w14:paraId="2774596A" w14:textId="77777777" w:rsidR="00A57638" w:rsidRPr="00C620CF" w:rsidRDefault="00E235EB" w:rsidP="00C620CF">
      <w:pPr>
        <w:pStyle w:val="13"/>
        <w:spacing w:line="276" w:lineRule="auto"/>
        <w:ind w:firstLine="709"/>
        <w:contextualSpacing/>
        <w:jc w:val="both"/>
        <w:rPr>
          <w:color w:val="auto"/>
          <w:sz w:val="24"/>
          <w:szCs w:val="24"/>
        </w:rPr>
        <w:sectPr w:rsidR="00A57638" w:rsidRPr="00C620CF" w:rsidSect="003D432D">
          <w:headerReference w:type="even" r:id="rId84"/>
          <w:headerReference w:type="default" r:id="rId85"/>
          <w:footerReference w:type="even" r:id="rId86"/>
          <w:footerReference w:type="default" r:id="rId87"/>
          <w:footnotePr>
            <w:numRestart w:val="eachPage"/>
          </w:footnotePr>
          <w:pgSz w:w="11907" w:h="16839" w:code="9"/>
          <w:pgMar w:top="703" w:right="711" w:bottom="883" w:left="711" w:header="0" w:footer="3" w:gutter="0"/>
          <w:cols w:space="720"/>
          <w:noEndnote/>
          <w:docGrid w:linePitch="360"/>
        </w:sectPr>
      </w:pPr>
      <w:r w:rsidRPr="00C620CF">
        <w:rPr>
          <w:color w:val="auto"/>
          <w:sz w:val="24"/>
          <w:szCs w:val="24"/>
        </w:rPr>
        <w:t>выразительно исполнять произведения (в том числе фрагменты) вокальных, инструментальных и музыкально-театральных жанров.</w:t>
      </w:r>
    </w:p>
    <w:p w14:paraId="3596F0FB" w14:textId="020C1185" w:rsidR="00A57638" w:rsidRPr="00C620CF" w:rsidRDefault="00E235EB" w:rsidP="00C620CF">
      <w:pPr>
        <w:pStyle w:val="3"/>
        <w:pBdr>
          <w:bottom w:val="single" w:sz="12" w:space="1" w:color="auto"/>
        </w:pBdr>
        <w:spacing w:after="0" w:line="276" w:lineRule="auto"/>
        <w:ind w:firstLine="709"/>
        <w:contextualSpacing/>
        <w:rPr>
          <w:rFonts w:ascii="Times New Roman" w:hAnsi="Times New Roman" w:cs="Times New Roman"/>
          <w:sz w:val="24"/>
          <w:szCs w:val="24"/>
        </w:rPr>
      </w:pPr>
      <w:bookmarkStart w:id="718" w:name="bookmark1640"/>
      <w:bookmarkStart w:id="719" w:name="_Toc105502796"/>
      <w:r w:rsidRPr="00C620CF">
        <w:rPr>
          <w:rFonts w:ascii="Times New Roman" w:hAnsi="Times New Roman" w:cs="Times New Roman"/>
          <w:sz w:val="24"/>
          <w:szCs w:val="24"/>
        </w:rPr>
        <w:lastRenderedPageBreak/>
        <w:t>2.1.</w:t>
      </w:r>
      <w:r w:rsidR="00CE4351">
        <w:rPr>
          <w:rFonts w:ascii="Times New Roman" w:hAnsi="Times New Roman" w:cs="Times New Roman"/>
          <w:sz w:val="24"/>
          <w:szCs w:val="24"/>
        </w:rPr>
        <w:t>16</w:t>
      </w:r>
      <w:r w:rsidR="000006AA" w:rsidRPr="00C620CF">
        <w:rPr>
          <w:rFonts w:ascii="Times New Roman" w:hAnsi="Times New Roman" w:cs="Times New Roman"/>
          <w:sz w:val="24"/>
          <w:szCs w:val="24"/>
        </w:rPr>
        <w:t>.</w:t>
      </w:r>
      <w:r w:rsidRPr="00C620CF">
        <w:rPr>
          <w:rFonts w:ascii="Times New Roman" w:hAnsi="Times New Roman" w:cs="Times New Roman"/>
          <w:sz w:val="24"/>
          <w:szCs w:val="24"/>
        </w:rPr>
        <w:t xml:space="preserve"> ТЕХНОЛОГИЯ</w:t>
      </w:r>
      <w:bookmarkEnd w:id="718"/>
      <w:bookmarkEnd w:id="719"/>
    </w:p>
    <w:p w14:paraId="7AA78CDF" w14:textId="77777777" w:rsidR="000006AA" w:rsidRPr="00C620CF" w:rsidRDefault="000006AA" w:rsidP="00C620CF">
      <w:pPr>
        <w:spacing w:line="276" w:lineRule="auto"/>
        <w:ind w:firstLine="709"/>
        <w:contextualSpacing/>
        <w:rPr>
          <w:rFonts w:ascii="Times New Roman" w:hAnsi="Times New Roman" w:cs="Times New Roman"/>
        </w:rPr>
      </w:pPr>
    </w:p>
    <w:p w14:paraId="08D42FFD"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sz w:val="24"/>
          <w:szCs w:val="24"/>
        </w:rPr>
      </w:pPr>
      <w:bookmarkStart w:id="720" w:name="bookmark1642"/>
      <w:r w:rsidRPr="00C620CF">
        <w:rPr>
          <w:rFonts w:ascii="Times New Roman" w:hAnsi="Times New Roman" w:cs="Times New Roman"/>
          <w:sz w:val="24"/>
          <w:szCs w:val="24"/>
        </w:rPr>
        <w:t>ПОЯСНИТЕЛЬНАЯ ЗАПИСКА</w:t>
      </w:r>
      <w:bookmarkEnd w:id="720"/>
    </w:p>
    <w:p w14:paraId="28DBB7D3"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21" w:name="bookmark1644"/>
      <w:r w:rsidRPr="00C620CF">
        <w:rPr>
          <w:rFonts w:ascii="Times New Roman" w:hAnsi="Times New Roman" w:cs="Times New Roman"/>
          <w:sz w:val="24"/>
          <w:szCs w:val="24"/>
        </w:rPr>
        <w:t>НАУЧНЫЙ, ОБЩЕКУЛЬТУРНЫЙ И ОБРАЗОВАТЕЛЬНЫЙ КОНТЕКСТ ТЕХНОЛОГИИ</w:t>
      </w:r>
      <w:bookmarkEnd w:id="721"/>
    </w:p>
    <w:p w14:paraId="1027E2B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14:paraId="6531176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275C194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13433FA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Стержнем названной концепции является технология как логическое развитие «метода» в следующих аспектах:</w:t>
      </w:r>
    </w:p>
    <w:p w14:paraId="15ED57EA"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4D525D9C"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14:paraId="6BDE0CF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0A3B9F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ХХ веке сущность технологии была осмыслена в различных плоскостях:</w:t>
      </w:r>
    </w:p>
    <w:p w14:paraId="642223F3" w14:textId="77777777" w:rsidR="00A57638" w:rsidRPr="00C620CF" w:rsidRDefault="00E235EB" w:rsidP="00C620CF">
      <w:pPr>
        <w:pStyle w:val="13"/>
        <w:numPr>
          <w:ilvl w:val="0"/>
          <w:numId w:val="606"/>
        </w:numPr>
        <w:spacing w:line="276" w:lineRule="auto"/>
        <w:ind w:firstLine="709"/>
        <w:contextualSpacing/>
        <w:jc w:val="both"/>
        <w:rPr>
          <w:color w:val="auto"/>
          <w:sz w:val="24"/>
          <w:szCs w:val="24"/>
        </w:rPr>
      </w:pPr>
      <w:r w:rsidRPr="00C620CF">
        <w:rPr>
          <w:color w:val="auto"/>
          <w:sz w:val="24"/>
          <w:szCs w:val="24"/>
        </w:rPr>
        <w:t>были выделены структуры, родственные понятию технологии, прежде всего, понятие алгоритма;</w:t>
      </w:r>
    </w:p>
    <w:p w14:paraId="0CCA1EB6" w14:textId="77777777" w:rsidR="00A57638" w:rsidRPr="00C620CF" w:rsidRDefault="00E235EB" w:rsidP="00C620CF">
      <w:pPr>
        <w:pStyle w:val="13"/>
        <w:numPr>
          <w:ilvl w:val="0"/>
          <w:numId w:val="606"/>
        </w:numPr>
        <w:spacing w:line="276" w:lineRule="auto"/>
        <w:ind w:firstLine="709"/>
        <w:contextualSpacing/>
        <w:jc w:val="both"/>
        <w:rPr>
          <w:color w:val="auto"/>
          <w:sz w:val="24"/>
          <w:szCs w:val="24"/>
        </w:rPr>
      </w:pPr>
      <w:r w:rsidRPr="00C620CF">
        <w:rPr>
          <w:color w:val="auto"/>
          <w:sz w:val="24"/>
          <w:szCs w:val="24"/>
        </w:rPr>
        <w:t>проанализирован феномен зарождающегося технологического общества;</w:t>
      </w:r>
    </w:p>
    <w:p w14:paraId="4108E224" w14:textId="77777777" w:rsidR="00A57638" w:rsidRPr="00C620CF" w:rsidRDefault="00E235EB" w:rsidP="00C620CF">
      <w:pPr>
        <w:pStyle w:val="13"/>
        <w:numPr>
          <w:ilvl w:val="0"/>
          <w:numId w:val="606"/>
        </w:numPr>
        <w:spacing w:line="276" w:lineRule="auto"/>
        <w:ind w:firstLine="709"/>
        <w:contextualSpacing/>
        <w:jc w:val="both"/>
        <w:rPr>
          <w:color w:val="auto"/>
          <w:sz w:val="24"/>
          <w:szCs w:val="24"/>
        </w:rPr>
      </w:pPr>
      <w:r w:rsidRPr="00C620CF">
        <w:rPr>
          <w:color w:val="auto"/>
          <w:sz w:val="24"/>
          <w:szCs w:val="24"/>
        </w:rPr>
        <w:t>исследованы социальные аспекты технологии.</w:t>
      </w:r>
    </w:p>
    <w:p w14:paraId="0CD8577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62A16380" w14:textId="77777777" w:rsidR="000006AA" w:rsidRPr="00C620CF" w:rsidRDefault="000006AA" w:rsidP="00C620CF">
      <w:pPr>
        <w:pStyle w:val="af5"/>
        <w:spacing w:line="276" w:lineRule="auto"/>
        <w:ind w:firstLine="709"/>
        <w:contextualSpacing/>
        <w:rPr>
          <w:rFonts w:ascii="Times New Roman" w:hAnsi="Times New Roman" w:cs="Times New Roman"/>
          <w:sz w:val="24"/>
          <w:szCs w:val="24"/>
        </w:rPr>
      </w:pPr>
      <w:bookmarkStart w:id="722" w:name="bookmark1646"/>
    </w:p>
    <w:p w14:paraId="64730076"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ЦЕЛИ И ЗАДАЧИ ИЗУЧЕНИЯ ПРЕДМЕТНОЙ ОБЛАСТИ «ТЕХНОЛОГИЯ» В ОСНОВНОМ ОБЩЕМ ОБРАЗОВАНИИ</w:t>
      </w:r>
      <w:bookmarkEnd w:id="722"/>
    </w:p>
    <w:p w14:paraId="2AE59C5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Основной </w:t>
      </w:r>
      <w:r w:rsidRPr="00C620CF">
        <w:rPr>
          <w:b/>
          <w:bCs/>
          <w:color w:val="auto"/>
          <w:sz w:val="24"/>
          <w:szCs w:val="24"/>
        </w:rPr>
        <w:t xml:space="preserve">целью </w:t>
      </w:r>
      <w:r w:rsidRPr="00C620CF">
        <w:rPr>
          <w:color w:val="auto"/>
          <w:sz w:val="24"/>
          <w:szCs w:val="24"/>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45AB778B"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Задачами </w:t>
      </w:r>
      <w:r w:rsidRPr="00C620CF">
        <w:rPr>
          <w:color w:val="auto"/>
          <w:sz w:val="24"/>
          <w:szCs w:val="24"/>
        </w:rPr>
        <w:t>курса технологии являются:</w:t>
      </w:r>
    </w:p>
    <w:p w14:paraId="5E15E357" w14:textId="77777777" w:rsidR="00A57638" w:rsidRPr="00C620CF" w:rsidRDefault="00E235EB" w:rsidP="00C620CF">
      <w:pPr>
        <w:pStyle w:val="13"/>
        <w:numPr>
          <w:ilvl w:val="0"/>
          <w:numId w:val="451"/>
        </w:numPr>
        <w:spacing w:line="276" w:lineRule="auto"/>
        <w:ind w:firstLine="709"/>
        <w:contextualSpacing/>
        <w:jc w:val="both"/>
        <w:rPr>
          <w:color w:val="auto"/>
          <w:sz w:val="24"/>
          <w:szCs w:val="24"/>
        </w:rPr>
      </w:pPr>
      <w:r w:rsidRPr="00C620CF">
        <w:rPr>
          <w:color w:val="auto"/>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08BF6444" w14:textId="77777777" w:rsidR="00A57638" w:rsidRPr="00C620CF" w:rsidRDefault="00E235EB" w:rsidP="00C620CF">
      <w:pPr>
        <w:pStyle w:val="13"/>
        <w:numPr>
          <w:ilvl w:val="0"/>
          <w:numId w:val="451"/>
        </w:numPr>
        <w:spacing w:line="276" w:lineRule="auto"/>
        <w:ind w:firstLine="709"/>
        <w:contextualSpacing/>
        <w:jc w:val="both"/>
        <w:rPr>
          <w:color w:val="auto"/>
          <w:sz w:val="24"/>
          <w:szCs w:val="24"/>
        </w:rPr>
      </w:pPr>
      <w:r w:rsidRPr="00C620CF">
        <w:rPr>
          <w:color w:val="auto"/>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1762825" w14:textId="77777777" w:rsidR="00A57638" w:rsidRPr="00C620CF" w:rsidRDefault="00E235EB" w:rsidP="00C620CF">
      <w:pPr>
        <w:pStyle w:val="13"/>
        <w:numPr>
          <w:ilvl w:val="0"/>
          <w:numId w:val="451"/>
        </w:numPr>
        <w:spacing w:line="276" w:lineRule="auto"/>
        <w:ind w:firstLine="709"/>
        <w:contextualSpacing/>
        <w:jc w:val="both"/>
        <w:rPr>
          <w:color w:val="auto"/>
          <w:sz w:val="24"/>
          <w:szCs w:val="24"/>
        </w:rPr>
      </w:pPr>
      <w:r w:rsidRPr="00C620CF">
        <w:rPr>
          <w:color w:val="auto"/>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CEEEA10" w14:textId="77777777" w:rsidR="00A57638" w:rsidRPr="00C620CF" w:rsidRDefault="00E235EB" w:rsidP="00C620CF">
      <w:pPr>
        <w:pStyle w:val="13"/>
        <w:numPr>
          <w:ilvl w:val="0"/>
          <w:numId w:val="451"/>
        </w:numPr>
        <w:spacing w:line="276" w:lineRule="auto"/>
        <w:ind w:firstLine="709"/>
        <w:contextualSpacing/>
        <w:jc w:val="both"/>
        <w:rPr>
          <w:color w:val="auto"/>
          <w:sz w:val="24"/>
          <w:szCs w:val="24"/>
        </w:rPr>
      </w:pPr>
      <w:r w:rsidRPr="00C620CF">
        <w:rPr>
          <w:color w:val="auto"/>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14961A64" w14:textId="77777777" w:rsidR="00A57638" w:rsidRPr="00C620CF" w:rsidRDefault="00E235EB" w:rsidP="00C620CF">
      <w:pPr>
        <w:pStyle w:val="13"/>
        <w:numPr>
          <w:ilvl w:val="0"/>
          <w:numId w:val="451"/>
        </w:numPr>
        <w:spacing w:line="276" w:lineRule="auto"/>
        <w:ind w:firstLine="709"/>
        <w:contextualSpacing/>
        <w:jc w:val="both"/>
        <w:rPr>
          <w:color w:val="auto"/>
          <w:sz w:val="24"/>
          <w:szCs w:val="24"/>
        </w:rPr>
      </w:pPr>
      <w:r w:rsidRPr="00C620CF">
        <w:rPr>
          <w:color w:val="auto"/>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7F391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74BEA54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Важно подчеркнуть, что именно в технологии реализуются все аспекты фундаментальной для образования категории «знания», а именно:</w:t>
      </w:r>
    </w:p>
    <w:p w14:paraId="50D7D19D" w14:textId="77777777" w:rsidR="00A57638" w:rsidRPr="00C620CF" w:rsidRDefault="00E235EB" w:rsidP="00C620CF">
      <w:pPr>
        <w:pStyle w:val="13"/>
        <w:numPr>
          <w:ilvl w:val="0"/>
          <w:numId w:val="452"/>
        </w:numPr>
        <w:spacing w:line="276" w:lineRule="auto"/>
        <w:ind w:firstLine="709"/>
        <w:contextualSpacing/>
        <w:jc w:val="both"/>
        <w:rPr>
          <w:color w:val="auto"/>
          <w:sz w:val="24"/>
          <w:szCs w:val="24"/>
        </w:rPr>
      </w:pPr>
      <w:r w:rsidRPr="00C620CF">
        <w:rPr>
          <w:color w:val="auto"/>
          <w:sz w:val="24"/>
          <w:szCs w:val="24"/>
        </w:rPr>
        <w:t>понятийное знание, которое складывается из набора понятий, характеризующих данную предметную область;</w:t>
      </w:r>
    </w:p>
    <w:p w14:paraId="029143B0" w14:textId="77777777" w:rsidR="00A57638" w:rsidRPr="00C620CF" w:rsidRDefault="00E235EB" w:rsidP="00C620CF">
      <w:pPr>
        <w:pStyle w:val="13"/>
        <w:numPr>
          <w:ilvl w:val="0"/>
          <w:numId w:val="452"/>
        </w:numPr>
        <w:spacing w:line="276" w:lineRule="auto"/>
        <w:ind w:firstLine="709"/>
        <w:contextualSpacing/>
        <w:jc w:val="both"/>
        <w:rPr>
          <w:color w:val="auto"/>
          <w:sz w:val="24"/>
          <w:szCs w:val="24"/>
        </w:rPr>
      </w:pPr>
      <w:r w:rsidRPr="00C620CF">
        <w:rPr>
          <w:color w:val="auto"/>
          <w:sz w:val="24"/>
          <w:szCs w:val="24"/>
        </w:rPr>
        <w:t>алгоритмическое (технологическое) знание — знание методов, технологий, приводящих к желаемому результату при соблюдении определённых условий;</w:t>
      </w:r>
    </w:p>
    <w:p w14:paraId="19DE6DA3" w14:textId="77777777" w:rsidR="00A57638" w:rsidRPr="00C620CF" w:rsidRDefault="00E235EB" w:rsidP="00C620CF">
      <w:pPr>
        <w:pStyle w:val="13"/>
        <w:numPr>
          <w:ilvl w:val="0"/>
          <w:numId w:val="452"/>
        </w:numPr>
        <w:spacing w:line="276" w:lineRule="auto"/>
        <w:ind w:firstLine="709"/>
        <w:contextualSpacing/>
        <w:jc w:val="both"/>
        <w:rPr>
          <w:color w:val="auto"/>
          <w:sz w:val="24"/>
          <w:szCs w:val="24"/>
        </w:rPr>
      </w:pPr>
      <w:r w:rsidRPr="00C620CF">
        <w:rPr>
          <w:color w:val="auto"/>
          <w:sz w:val="24"/>
          <w:szCs w:val="24"/>
        </w:rPr>
        <w:t>предметное знание, складывающееся из знания и понимания сути законов и закономерностей, применяемых в той или иной предметной области;</w:t>
      </w:r>
    </w:p>
    <w:p w14:paraId="0520D0A0" w14:textId="77777777" w:rsidR="00A57638" w:rsidRPr="00C620CF" w:rsidRDefault="00E235EB" w:rsidP="00C620CF">
      <w:pPr>
        <w:pStyle w:val="13"/>
        <w:numPr>
          <w:ilvl w:val="0"/>
          <w:numId w:val="452"/>
        </w:numPr>
        <w:spacing w:line="276" w:lineRule="auto"/>
        <w:ind w:firstLine="709"/>
        <w:contextualSpacing/>
        <w:jc w:val="both"/>
        <w:rPr>
          <w:color w:val="auto"/>
          <w:sz w:val="24"/>
          <w:szCs w:val="24"/>
        </w:rPr>
      </w:pPr>
      <w:r w:rsidRPr="00C620CF">
        <w:rPr>
          <w:color w:val="auto"/>
          <w:sz w:val="24"/>
          <w:szCs w:val="24"/>
        </w:rPr>
        <w:t>методологическое знание — знание общих закономерностей изучаемых явлений и процессов.</w:t>
      </w:r>
    </w:p>
    <w:p w14:paraId="56F03C6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Как и всякий общеобразовательный предмет, «Технология» отражает наиболее значимые аспекты действительности, которые состоят в следующем:</w:t>
      </w:r>
    </w:p>
    <w:p w14:paraId="594A10AF" w14:textId="77777777" w:rsidR="00A57638" w:rsidRPr="00C620CF" w:rsidRDefault="00E235EB" w:rsidP="00C620CF">
      <w:pPr>
        <w:pStyle w:val="13"/>
        <w:numPr>
          <w:ilvl w:val="0"/>
          <w:numId w:val="453"/>
        </w:numPr>
        <w:spacing w:line="276" w:lineRule="auto"/>
        <w:ind w:firstLine="709"/>
        <w:contextualSpacing/>
        <w:jc w:val="both"/>
        <w:rPr>
          <w:color w:val="auto"/>
          <w:sz w:val="24"/>
          <w:szCs w:val="24"/>
        </w:rPr>
      </w:pPr>
      <w:r w:rsidRPr="00C620CF">
        <w:rPr>
          <w:color w:val="auto"/>
          <w:sz w:val="24"/>
          <w:szCs w:val="24"/>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096EFE8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—уровень представления;</w:t>
      </w:r>
    </w:p>
    <w:p w14:paraId="0227BC5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—уровень пользователя;</w:t>
      </w:r>
    </w:p>
    <w:p w14:paraId="4972198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—когнитивно-продуктивный уровень (создание технологий);</w:t>
      </w:r>
    </w:p>
    <w:p w14:paraId="3949E613" w14:textId="77777777" w:rsidR="00A57638" w:rsidRPr="00C620CF" w:rsidRDefault="00E235EB" w:rsidP="00C620CF">
      <w:pPr>
        <w:pStyle w:val="13"/>
        <w:numPr>
          <w:ilvl w:val="0"/>
          <w:numId w:val="453"/>
        </w:numPr>
        <w:spacing w:line="276" w:lineRule="auto"/>
        <w:ind w:firstLine="709"/>
        <w:contextualSpacing/>
        <w:jc w:val="both"/>
        <w:rPr>
          <w:color w:val="auto"/>
          <w:sz w:val="24"/>
          <w:szCs w:val="24"/>
        </w:rPr>
      </w:pPr>
      <w:r w:rsidRPr="00C620CF">
        <w:rPr>
          <w:color w:val="auto"/>
          <w:sz w:val="24"/>
          <w:szCs w:val="24"/>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630C40D1" w14:textId="77777777" w:rsidR="00A57638" w:rsidRPr="00C620CF" w:rsidRDefault="00E235EB" w:rsidP="00C620CF">
      <w:pPr>
        <w:pStyle w:val="13"/>
        <w:numPr>
          <w:ilvl w:val="0"/>
          <w:numId w:val="453"/>
        </w:numPr>
        <w:spacing w:line="276" w:lineRule="auto"/>
        <w:ind w:firstLine="709"/>
        <w:contextualSpacing/>
        <w:jc w:val="both"/>
        <w:rPr>
          <w:color w:val="auto"/>
          <w:sz w:val="24"/>
          <w:szCs w:val="24"/>
        </w:rPr>
      </w:pPr>
      <w:r w:rsidRPr="00C620CF">
        <w:rPr>
          <w:color w:val="auto"/>
          <w:sz w:val="24"/>
          <w:szCs w:val="24"/>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681F6A9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14:paraId="184811F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FE53F84"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23" w:name="bookmark1648"/>
      <w:r w:rsidRPr="00C620CF">
        <w:rPr>
          <w:rFonts w:ascii="Times New Roman" w:hAnsi="Times New Roman" w:cs="Times New Roman"/>
          <w:sz w:val="24"/>
          <w:szCs w:val="24"/>
        </w:rPr>
        <w:t>ОБЩАЯ ХАРАКТЕРИСТИКА УЧЕБНОГО ПРЕДМЕТА «ТЕХНОЛОГИЯ»</w:t>
      </w:r>
      <w:bookmarkEnd w:id="723"/>
    </w:p>
    <w:p w14:paraId="38C2732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14:paraId="16C9AFD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Современный курс технологии построен по модульному принципу.</w:t>
      </w:r>
    </w:p>
    <w:p w14:paraId="526A7AF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59FBCBE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Структура модульного курса технологии такова.</w:t>
      </w:r>
    </w:p>
    <w:p w14:paraId="2BCAB1B7"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24" w:name="bookmark1650"/>
      <w:r w:rsidRPr="00C620CF">
        <w:rPr>
          <w:rFonts w:ascii="Times New Roman" w:hAnsi="Times New Roman" w:cs="Times New Roman"/>
          <w:sz w:val="24"/>
          <w:szCs w:val="24"/>
        </w:rPr>
        <w:t>Инвариантные модули</w:t>
      </w:r>
      <w:bookmarkEnd w:id="724"/>
    </w:p>
    <w:p w14:paraId="1A108DED"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Модуль «Производство и технология»</w:t>
      </w:r>
    </w:p>
    <w:p w14:paraId="08218BC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09FBFA2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22B79D9B"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bookmarkStart w:id="725" w:name="bookmark1653"/>
      <w:r w:rsidRPr="00C620CF">
        <w:rPr>
          <w:rFonts w:ascii="Times New Roman" w:hAnsi="Times New Roman" w:cs="Times New Roman"/>
          <w:sz w:val="24"/>
          <w:szCs w:val="24"/>
        </w:rPr>
        <w:t>Модуль «Технологии обработки материалов и пищевых продуктов»</w:t>
      </w:r>
      <w:bookmarkEnd w:id="725"/>
    </w:p>
    <w:p w14:paraId="7926001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w:t>
      </w:r>
      <w:r w:rsidRPr="00C620CF">
        <w:rPr>
          <w:color w:val="auto"/>
          <w:sz w:val="24"/>
          <w:szCs w:val="24"/>
        </w:rPr>
        <w:lastRenderedPageBreak/>
        <w:t>технологиям создания уникальных изделий народного творчества.</w:t>
      </w:r>
    </w:p>
    <w:p w14:paraId="41DDBEA8" w14:textId="77777777" w:rsidR="000006AA" w:rsidRPr="00C620CF" w:rsidRDefault="000006AA" w:rsidP="00C620CF">
      <w:pPr>
        <w:pStyle w:val="af5"/>
        <w:spacing w:line="276" w:lineRule="auto"/>
        <w:ind w:firstLine="709"/>
        <w:contextualSpacing/>
        <w:rPr>
          <w:rFonts w:ascii="Times New Roman" w:hAnsi="Times New Roman" w:cs="Times New Roman"/>
          <w:sz w:val="24"/>
          <w:szCs w:val="24"/>
        </w:rPr>
      </w:pPr>
      <w:bookmarkStart w:id="726" w:name="bookmark1655"/>
    </w:p>
    <w:p w14:paraId="72E80048"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Вариативные модули</w:t>
      </w:r>
      <w:bookmarkEnd w:id="726"/>
    </w:p>
    <w:p w14:paraId="495FAE69"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Модуль «Робототехника»</w:t>
      </w:r>
    </w:p>
    <w:p w14:paraId="76B2CD7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4481D1A2"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bookmarkStart w:id="727" w:name="bookmark1658"/>
      <w:r w:rsidRPr="00C620CF">
        <w:rPr>
          <w:rFonts w:ascii="Times New Roman" w:hAnsi="Times New Roman" w:cs="Times New Roman"/>
          <w:sz w:val="24"/>
          <w:szCs w:val="24"/>
        </w:rPr>
        <w:t xml:space="preserve">Модуль </w:t>
      </w:r>
      <w:r w:rsidR="00366010" w:rsidRPr="00C620CF">
        <w:rPr>
          <w:rFonts w:ascii="Times New Roman" w:hAnsi="Times New Roman" w:cs="Times New Roman"/>
          <w:sz w:val="24"/>
          <w:szCs w:val="24"/>
        </w:rPr>
        <w:t>«3</w:t>
      </w:r>
      <w:r w:rsidR="00366010" w:rsidRPr="00C620CF">
        <w:rPr>
          <w:rFonts w:ascii="Times New Roman" w:hAnsi="Times New Roman" w:cs="Times New Roman"/>
          <w:sz w:val="24"/>
          <w:szCs w:val="24"/>
          <w:lang w:val="en-US"/>
        </w:rPr>
        <w:t>D</w:t>
      </w:r>
      <w:r w:rsidR="00366010" w:rsidRPr="00C620CF">
        <w:rPr>
          <w:rFonts w:ascii="Times New Roman" w:hAnsi="Times New Roman" w:cs="Times New Roman"/>
          <w:sz w:val="24"/>
          <w:szCs w:val="24"/>
        </w:rPr>
        <w:t>-</w:t>
      </w:r>
      <w:r w:rsidRPr="00C620CF">
        <w:rPr>
          <w:rFonts w:ascii="Times New Roman" w:hAnsi="Times New Roman" w:cs="Times New Roman"/>
          <w:sz w:val="24"/>
          <w:szCs w:val="24"/>
        </w:rPr>
        <w:t>моделирование, прототипирование, макетирование»</w:t>
      </w:r>
      <w:bookmarkEnd w:id="727"/>
    </w:p>
    <w:p w14:paraId="435407B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09B81B53"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bookmarkStart w:id="728" w:name="bookmark1660"/>
      <w:r w:rsidRPr="00C620CF">
        <w:rPr>
          <w:rFonts w:ascii="Times New Roman" w:hAnsi="Times New Roman" w:cs="Times New Roman"/>
          <w:sz w:val="24"/>
          <w:szCs w:val="24"/>
        </w:rPr>
        <w:t xml:space="preserve">Модуль </w:t>
      </w:r>
      <w:r w:rsidR="000006AA" w:rsidRPr="00C620CF">
        <w:rPr>
          <w:rFonts w:ascii="Times New Roman" w:hAnsi="Times New Roman" w:cs="Times New Roman"/>
          <w:sz w:val="24"/>
          <w:szCs w:val="24"/>
        </w:rPr>
        <w:t>«</w:t>
      </w:r>
      <w:r w:rsidRPr="00C620CF">
        <w:rPr>
          <w:rFonts w:ascii="Times New Roman" w:hAnsi="Times New Roman" w:cs="Times New Roman"/>
          <w:sz w:val="24"/>
          <w:szCs w:val="24"/>
        </w:rPr>
        <w:t>Компьютерная графика. Черчение»</w:t>
      </w:r>
      <w:bookmarkEnd w:id="728"/>
    </w:p>
    <w:p w14:paraId="76FCE29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5E8DB7D6"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bookmarkStart w:id="729" w:name="bookmark1662"/>
      <w:r w:rsidRPr="00C620CF">
        <w:rPr>
          <w:rFonts w:ascii="Times New Roman" w:hAnsi="Times New Roman" w:cs="Times New Roman"/>
          <w:sz w:val="24"/>
          <w:szCs w:val="24"/>
        </w:rPr>
        <w:t xml:space="preserve">Модуль </w:t>
      </w:r>
      <w:r w:rsidR="000006AA" w:rsidRPr="00C620CF">
        <w:rPr>
          <w:rFonts w:ascii="Times New Roman" w:hAnsi="Times New Roman" w:cs="Times New Roman"/>
          <w:sz w:val="24"/>
          <w:szCs w:val="24"/>
        </w:rPr>
        <w:t>«</w:t>
      </w:r>
      <w:r w:rsidRPr="00C620CF">
        <w:rPr>
          <w:rFonts w:ascii="Times New Roman" w:hAnsi="Times New Roman" w:cs="Times New Roman"/>
          <w:sz w:val="24"/>
          <w:szCs w:val="24"/>
        </w:rPr>
        <w:t>Автоматизированные системы»</w:t>
      </w:r>
      <w:bookmarkEnd w:id="729"/>
    </w:p>
    <w:p w14:paraId="7DD265A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0B93B55B"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bookmarkStart w:id="730" w:name="bookmark1664"/>
      <w:r w:rsidRPr="00C620CF">
        <w:rPr>
          <w:rFonts w:ascii="Times New Roman" w:hAnsi="Times New Roman" w:cs="Times New Roman"/>
          <w:sz w:val="24"/>
          <w:szCs w:val="24"/>
        </w:rPr>
        <w:t>Модули «Животноводство» и «Растениеводство»</w:t>
      </w:r>
      <w:bookmarkEnd w:id="730"/>
    </w:p>
    <w:p w14:paraId="3CA1225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CAEA1D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Ведущими методическими принципами, которые реализуются в модульном курсе технологии, являются следующие принципы:</w:t>
      </w:r>
    </w:p>
    <w:p w14:paraId="2282BCB3" w14:textId="77777777" w:rsidR="00A57638" w:rsidRPr="00C620CF" w:rsidRDefault="00E235EB" w:rsidP="00C620CF">
      <w:pPr>
        <w:pStyle w:val="13"/>
        <w:numPr>
          <w:ilvl w:val="0"/>
          <w:numId w:val="455"/>
        </w:numPr>
        <w:spacing w:line="276" w:lineRule="auto"/>
        <w:ind w:firstLine="709"/>
        <w:contextualSpacing/>
        <w:jc w:val="both"/>
        <w:rPr>
          <w:color w:val="auto"/>
          <w:sz w:val="24"/>
          <w:szCs w:val="24"/>
        </w:rPr>
      </w:pPr>
      <w:r w:rsidRPr="00C620CF">
        <w:rPr>
          <w:color w:val="auto"/>
          <w:sz w:val="24"/>
          <w:szCs w:val="24"/>
        </w:rPr>
        <w:t>«двойного вхождения»</w:t>
      </w:r>
      <w:r w:rsidRPr="00C620CF">
        <w:rPr>
          <w:color w:val="auto"/>
          <w:sz w:val="24"/>
          <w:szCs w:val="24"/>
          <w:vertAlign w:val="superscript"/>
        </w:rPr>
        <w:footnoteReference w:id="29"/>
      </w:r>
      <w:r w:rsidRPr="00C620CF">
        <w:rPr>
          <w:color w:val="auto"/>
          <w:sz w:val="24"/>
          <w:szCs w:val="24"/>
        </w:rPr>
        <w:t xml:space="preserve"> — вопросы, выделенные в отдельный вариативный модуль, фрагментарно присутствуют и в инвариантных модулях;</w:t>
      </w:r>
    </w:p>
    <w:p w14:paraId="0C8DD67A" w14:textId="77777777" w:rsidR="00A57638" w:rsidRPr="00C620CF" w:rsidRDefault="00E235EB" w:rsidP="00C620CF">
      <w:pPr>
        <w:pStyle w:val="13"/>
        <w:numPr>
          <w:ilvl w:val="0"/>
          <w:numId w:val="455"/>
        </w:numPr>
        <w:spacing w:line="276" w:lineRule="auto"/>
        <w:ind w:firstLine="709"/>
        <w:contextualSpacing/>
        <w:jc w:val="both"/>
        <w:rPr>
          <w:color w:val="auto"/>
          <w:sz w:val="24"/>
          <w:szCs w:val="24"/>
        </w:rPr>
      </w:pPr>
      <w:r w:rsidRPr="00C620CF">
        <w:rPr>
          <w:color w:val="auto"/>
          <w:sz w:val="24"/>
          <w:szCs w:val="24"/>
        </w:rPr>
        <w:t>цикличности — освоенное на начальном этапе содержание продолжает осваиваться и далее на более высоком уровне.</w:t>
      </w:r>
    </w:p>
    <w:p w14:paraId="3869C9A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курсе технологии осуществляется реализация широкого спектра межпредметных связей:</w:t>
      </w:r>
    </w:p>
    <w:p w14:paraId="4D6AFD5D" w14:textId="77777777" w:rsidR="00A57638" w:rsidRPr="00C620CF" w:rsidRDefault="00E235EB" w:rsidP="00C620CF">
      <w:pPr>
        <w:pStyle w:val="13"/>
        <w:numPr>
          <w:ilvl w:val="0"/>
          <w:numId w:val="454"/>
        </w:numPr>
        <w:spacing w:line="276" w:lineRule="auto"/>
        <w:ind w:firstLine="709"/>
        <w:contextualSpacing/>
        <w:jc w:val="both"/>
        <w:rPr>
          <w:color w:val="auto"/>
          <w:sz w:val="24"/>
          <w:szCs w:val="24"/>
        </w:rPr>
      </w:pPr>
      <w:r w:rsidRPr="00C620CF">
        <w:rPr>
          <w:color w:val="auto"/>
          <w:sz w:val="24"/>
          <w:szCs w:val="24"/>
        </w:rPr>
        <w:t xml:space="preserve">с </w:t>
      </w:r>
      <w:r w:rsidRPr="00C620CF">
        <w:rPr>
          <w:b/>
          <w:bCs/>
          <w:color w:val="auto"/>
          <w:sz w:val="24"/>
          <w:szCs w:val="24"/>
        </w:rPr>
        <w:t xml:space="preserve">алгеброй </w:t>
      </w:r>
      <w:r w:rsidRPr="00C620CF">
        <w:rPr>
          <w:color w:val="auto"/>
          <w:sz w:val="24"/>
          <w:szCs w:val="24"/>
        </w:rPr>
        <w:t xml:space="preserve">и </w:t>
      </w:r>
      <w:r w:rsidRPr="00C620CF">
        <w:rPr>
          <w:b/>
          <w:bCs/>
          <w:color w:val="auto"/>
          <w:sz w:val="24"/>
          <w:szCs w:val="24"/>
        </w:rPr>
        <w:t xml:space="preserve">геометрией </w:t>
      </w:r>
      <w:r w:rsidRPr="00C620CF">
        <w:rPr>
          <w:color w:val="auto"/>
          <w:sz w:val="24"/>
          <w:szCs w:val="24"/>
        </w:rPr>
        <w:t xml:space="preserve">при изучении модулей: «Компьютерная графика. Черчение», «3D-моделирование, макетирование, прототипирование», «Автоматизированные </w:t>
      </w:r>
      <w:r w:rsidRPr="00C620CF">
        <w:rPr>
          <w:color w:val="auto"/>
          <w:sz w:val="24"/>
          <w:szCs w:val="24"/>
        </w:rPr>
        <w:lastRenderedPageBreak/>
        <w:t>системы»;</w:t>
      </w:r>
    </w:p>
    <w:p w14:paraId="1C86BADE" w14:textId="77777777" w:rsidR="00A57638" w:rsidRPr="00C620CF" w:rsidRDefault="00E235EB" w:rsidP="00C620CF">
      <w:pPr>
        <w:pStyle w:val="13"/>
        <w:numPr>
          <w:ilvl w:val="0"/>
          <w:numId w:val="454"/>
        </w:numPr>
        <w:spacing w:line="276" w:lineRule="auto"/>
        <w:ind w:firstLine="709"/>
        <w:contextualSpacing/>
        <w:jc w:val="both"/>
        <w:rPr>
          <w:color w:val="auto"/>
          <w:sz w:val="24"/>
          <w:szCs w:val="24"/>
        </w:rPr>
      </w:pPr>
      <w:r w:rsidRPr="00C620CF">
        <w:rPr>
          <w:color w:val="auto"/>
          <w:sz w:val="24"/>
          <w:szCs w:val="24"/>
        </w:rPr>
        <w:t xml:space="preserve">с </w:t>
      </w:r>
      <w:r w:rsidRPr="00C620CF">
        <w:rPr>
          <w:b/>
          <w:bCs/>
          <w:color w:val="auto"/>
          <w:sz w:val="24"/>
          <w:szCs w:val="24"/>
        </w:rPr>
        <w:t xml:space="preserve">химией </w:t>
      </w:r>
      <w:r w:rsidRPr="00C620CF">
        <w:rPr>
          <w:color w:val="auto"/>
          <w:sz w:val="24"/>
          <w:szCs w:val="24"/>
        </w:rPr>
        <w:t>при освоении разделов, связанных с технологиями химической промышленности в инвариантных модулях;</w:t>
      </w:r>
    </w:p>
    <w:p w14:paraId="77BBA791" w14:textId="77777777" w:rsidR="00A57638" w:rsidRPr="00C620CF" w:rsidRDefault="00E235EB" w:rsidP="00C620CF">
      <w:pPr>
        <w:pStyle w:val="13"/>
        <w:numPr>
          <w:ilvl w:val="0"/>
          <w:numId w:val="454"/>
        </w:numPr>
        <w:spacing w:line="276" w:lineRule="auto"/>
        <w:ind w:firstLine="709"/>
        <w:contextualSpacing/>
        <w:jc w:val="both"/>
        <w:rPr>
          <w:color w:val="auto"/>
          <w:sz w:val="24"/>
          <w:szCs w:val="24"/>
        </w:rPr>
      </w:pPr>
      <w:r w:rsidRPr="00C620CF">
        <w:rPr>
          <w:color w:val="auto"/>
          <w:sz w:val="24"/>
          <w:szCs w:val="24"/>
        </w:rPr>
        <w:t xml:space="preserve">с </w:t>
      </w:r>
      <w:r w:rsidRPr="00C620CF">
        <w:rPr>
          <w:b/>
          <w:bCs/>
          <w:color w:val="auto"/>
          <w:sz w:val="24"/>
          <w:szCs w:val="24"/>
        </w:rPr>
        <w:t xml:space="preserve">биологией </w:t>
      </w:r>
      <w:r w:rsidRPr="00C620CF">
        <w:rPr>
          <w:color w:val="auto"/>
          <w:sz w:val="24"/>
          <w:szCs w:val="24"/>
        </w:rPr>
        <w:t>при изучении современных биотехнологий в инвариантных модулях и при освоении вариативных модулей «Растениеводство» и «Животноводство»;</w:t>
      </w:r>
    </w:p>
    <w:p w14:paraId="75186C78" w14:textId="77777777" w:rsidR="00A57638" w:rsidRPr="00C620CF" w:rsidRDefault="00E235EB" w:rsidP="00C620CF">
      <w:pPr>
        <w:pStyle w:val="13"/>
        <w:numPr>
          <w:ilvl w:val="0"/>
          <w:numId w:val="454"/>
        </w:numPr>
        <w:spacing w:line="276" w:lineRule="auto"/>
        <w:ind w:firstLine="709"/>
        <w:contextualSpacing/>
        <w:jc w:val="both"/>
        <w:rPr>
          <w:color w:val="auto"/>
          <w:sz w:val="24"/>
          <w:szCs w:val="24"/>
        </w:rPr>
      </w:pPr>
      <w:r w:rsidRPr="00C620CF">
        <w:rPr>
          <w:color w:val="auto"/>
          <w:sz w:val="24"/>
          <w:szCs w:val="24"/>
        </w:rPr>
        <w:t xml:space="preserve">с </w:t>
      </w:r>
      <w:r w:rsidRPr="00C620CF">
        <w:rPr>
          <w:b/>
          <w:bCs/>
          <w:color w:val="auto"/>
          <w:sz w:val="24"/>
          <w:szCs w:val="24"/>
        </w:rPr>
        <w:t xml:space="preserve">физикой </w:t>
      </w:r>
      <w:r w:rsidRPr="00C620CF">
        <w:rPr>
          <w:color w:val="auto"/>
          <w:sz w:val="24"/>
          <w:szCs w:val="24"/>
        </w:rPr>
        <w:t>при освоении моделей машин и механизмов, модуля «Робототехника», «3D-моделирование, макетирование, прототипирование», «Автоматизированные системы».</w:t>
      </w:r>
    </w:p>
    <w:p w14:paraId="45062F1B" w14:textId="77777777" w:rsidR="00A57638" w:rsidRPr="00C620CF" w:rsidRDefault="00E235EB" w:rsidP="00C620CF">
      <w:pPr>
        <w:pStyle w:val="13"/>
        <w:numPr>
          <w:ilvl w:val="0"/>
          <w:numId w:val="454"/>
        </w:numPr>
        <w:spacing w:line="276" w:lineRule="auto"/>
        <w:ind w:firstLine="709"/>
        <w:contextualSpacing/>
        <w:jc w:val="both"/>
        <w:rPr>
          <w:color w:val="auto"/>
          <w:sz w:val="24"/>
          <w:szCs w:val="24"/>
        </w:rPr>
      </w:pPr>
      <w:r w:rsidRPr="00C620CF">
        <w:rPr>
          <w:color w:val="auto"/>
          <w:sz w:val="24"/>
          <w:szCs w:val="24"/>
        </w:rPr>
        <w:t xml:space="preserve">с </w:t>
      </w:r>
      <w:r w:rsidRPr="00C620CF">
        <w:rPr>
          <w:b/>
          <w:bCs/>
          <w:color w:val="auto"/>
          <w:sz w:val="24"/>
          <w:szCs w:val="24"/>
        </w:rPr>
        <w:t xml:space="preserve">информатикой и ИКТ </w:t>
      </w:r>
      <w:r w:rsidRPr="00C620CF">
        <w:rPr>
          <w:color w:val="auto"/>
          <w:sz w:val="24"/>
          <w:szCs w:val="24"/>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949EDDC" w14:textId="77777777" w:rsidR="00A57638" w:rsidRPr="00C620CF" w:rsidRDefault="00E235EB" w:rsidP="00C620CF">
      <w:pPr>
        <w:pStyle w:val="13"/>
        <w:numPr>
          <w:ilvl w:val="0"/>
          <w:numId w:val="454"/>
        </w:numPr>
        <w:spacing w:line="276" w:lineRule="auto"/>
        <w:ind w:firstLine="709"/>
        <w:contextualSpacing/>
        <w:jc w:val="both"/>
        <w:rPr>
          <w:color w:val="auto"/>
          <w:sz w:val="24"/>
          <w:szCs w:val="24"/>
        </w:rPr>
      </w:pPr>
      <w:r w:rsidRPr="00C620CF">
        <w:rPr>
          <w:color w:val="auto"/>
          <w:sz w:val="24"/>
          <w:szCs w:val="24"/>
        </w:rPr>
        <w:t xml:space="preserve">с </w:t>
      </w:r>
      <w:r w:rsidRPr="00C620CF">
        <w:rPr>
          <w:b/>
          <w:bCs/>
          <w:color w:val="auto"/>
          <w:sz w:val="24"/>
          <w:szCs w:val="24"/>
        </w:rPr>
        <w:t xml:space="preserve">историей </w:t>
      </w:r>
      <w:r w:rsidRPr="00C620CF">
        <w:rPr>
          <w:color w:val="auto"/>
          <w:sz w:val="24"/>
          <w:szCs w:val="24"/>
        </w:rPr>
        <w:t xml:space="preserve">и </w:t>
      </w:r>
      <w:r w:rsidRPr="00C620CF">
        <w:rPr>
          <w:b/>
          <w:bCs/>
          <w:color w:val="auto"/>
          <w:sz w:val="24"/>
          <w:szCs w:val="24"/>
        </w:rPr>
        <w:t xml:space="preserve">искусством </w:t>
      </w:r>
      <w:r w:rsidRPr="00C620CF">
        <w:rPr>
          <w:color w:val="auto"/>
          <w:sz w:val="24"/>
          <w:szCs w:val="24"/>
        </w:rPr>
        <w:t>при освоении элементов промышленной эстетики, народных ремёсел в инвариантном модуле «Производство и технология»;</w:t>
      </w:r>
    </w:p>
    <w:p w14:paraId="4436DC99" w14:textId="77777777" w:rsidR="00A57638" w:rsidRPr="00C620CF" w:rsidRDefault="00E235EB" w:rsidP="00C620CF">
      <w:pPr>
        <w:pStyle w:val="13"/>
        <w:numPr>
          <w:ilvl w:val="0"/>
          <w:numId w:val="454"/>
        </w:numPr>
        <w:spacing w:line="276" w:lineRule="auto"/>
        <w:ind w:firstLine="709"/>
        <w:contextualSpacing/>
        <w:jc w:val="both"/>
        <w:rPr>
          <w:color w:val="auto"/>
          <w:sz w:val="24"/>
          <w:szCs w:val="24"/>
        </w:rPr>
      </w:pPr>
      <w:r w:rsidRPr="00C620CF">
        <w:rPr>
          <w:color w:val="auto"/>
          <w:sz w:val="24"/>
          <w:szCs w:val="24"/>
        </w:rPr>
        <w:t xml:space="preserve">с </w:t>
      </w:r>
      <w:r w:rsidRPr="00C620CF">
        <w:rPr>
          <w:b/>
          <w:bCs/>
          <w:color w:val="auto"/>
          <w:sz w:val="24"/>
          <w:szCs w:val="24"/>
        </w:rPr>
        <w:t xml:space="preserve">обществознанием </w:t>
      </w:r>
      <w:r w:rsidRPr="00C620CF">
        <w:rPr>
          <w:color w:val="auto"/>
          <w:sz w:val="24"/>
          <w:szCs w:val="24"/>
        </w:rPr>
        <w:t>при освоении темы «Технология и мир. Современная техносфера» в инвариантном модуле «Производство и технология»</w:t>
      </w:r>
    </w:p>
    <w:p w14:paraId="07B9C4F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C620CF">
        <w:rPr>
          <w:color w:val="auto"/>
          <w:sz w:val="24"/>
          <w:szCs w:val="24"/>
          <w:lang w:val="en-US" w:eastAsia="en-US" w:bidi="en-US"/>
        </w:rPr>
        <w:t>WorldSkills</w:t>
      </w:r>
      <w:r w:rsidRPr="00C620CF">
        <w:rPr>
          <w:color w:val="auto"/>
          <w:sz w:val="24"/>
          <w:szCs w:val="24"/>
          <w:lang w:eastAsia="en-US" w:bidi="en-US"/>
        </w:rPr>
        <w:t xml:space="preserve">) </w:t>
      </w:r>
      <w:r w:rsidRPr="00C620CF">
        <w:rPr>
          <w:color w:val="auto"/>
          <w:sz w:val="24"/>
          <w:szCs w:val="24"/>
        </w:rPr>
        <w:t>и др.</w:t>
      </w:r>
    </w:p>
    <w:p w14:paraId="4609F316" w14:textId="6C6B8270"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31" w:name="bookmark1666"/>
      <w:r w:rsidRPr="00C620CF">
        <w:rPr>
          <w:rFonts w:ascii="Times New Roman" w:hAnsi="Times New Roman" w:cs="Times New Roman"/>
          <w:sz w:val="24"/>
          <w:szCs w:val="24"/>
        </w:rPr>
        <w:t xml:space="preserve">МЕСТО УЧЕБНОГО ПРЕДМЕТА «ТЕХНОЛОГИЯ» </w:t>
      </w:r>
      <w:r w:rsidR="000C7B1F">
        <w:rPr>
          <w:rFonts w:ascii="Times New Roman" w:hAnsi="Times New Roman" w:cs="Times New Roman"/>
          <w:sz w:val="24"/>
          <w:szCs w:val="24"/>
        </w:rPr>
        <w:t xml:space="preserve"> </w:t>
      </w:r>
      <w:r w:rsidRPr="00C620CF">
        <w:rPr>
          <w:rFonts w:ascii="Times New Roman" w:hAnsi="Times New Roman" w:cs="Times New Roman"/>
          <w:sz w:val="24"/>
          <w:szCs w:val="24"/>
        </w:rPr>
        <w:t>В УЧЕБНОМ ПЛАНЕ</w:t>
      </w:r>
      <w:bookmarkEnd w:id="731"/>
    </w:p>
    <w:p w14:paraId="06BF6C3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78A7FA15" w14:textId="3CF0F97E" w:rsidR="00A57638" w:rsidRPr="00C620CF" w:rsidRDefault="00E235EB" w:rsidP="00C620CF">
      <w:pPr>
        <w:pStyle w:val="13"/>
        <w:spacing w:line="276" w:lineRule="auto"/>
        <w:ind w:firstLine="709"/>
        <w:contextualSpacing/>
        <w:jc w:val="both"/>
        <w:rPr>
          <w:color w:val="auto"/>
          <w:sz w:val="24"/>
          <w:szCs w:val="24"/>
        </w:rPr>
        <w:sectPr w:rsidR="00A57638" w:rsidRPr="00C620CF" w:rsidSect="003D432D">
          <w:headerReference w:type="even" r:id="rId88"/>
          <w:headerReference w:type="default" r:id="rId89"/>
          <w:footerReference w:type="even" r:id="rId90"/>
          <w:footerReference w:type="default" r:id="rId91"/>
          <w:footnotePr>
            <w:numRestart w:val="eachPage"/>
          </w:footnotePr>
          <w:pgSz w:w="11907" w:h="16839" w:code="9"/>
          <w:pgMar w:top="570" w:right="712" w:bottom="957" w:left="713" w:header="0" w:footer="3" w:gutter="0"/>
          <w:cols w:space="720"/>
          <w:noEndnote/>
          <w:docGrid w:linePitch="360"/>
        </w:sectPr>
      </w:pPr>
      <w:r w:rsidRPr="00C620CF">
        <w:rPr>
          <w:color w:val="auto"/>
          <w:sz w:val="24"/>
          <w:szCs w:val="24"/>
        </w:rPr>
        <w:t xml:space="preserve">Дополнительно </w:t>
      </w:r>
      <w:r w:rsidR="0000700B" w:rsidRPr="00C620CF">
        <w:rPr>
          <w:color w:val="auto"/>
          <w:sz w:val="24"/>
          <w:szCs w:val="24"/>
        </w:rPr>
        <w:t>может быть выделено</w:t>
      </w:r>
      <w:r w:rsidRPr="00C620CF">
        <w:rPr>
          <w:color w:val="auto"/>
          <w:sz w:val="24"/>
          <w:szCs w:val="24"/>
        </w:rPr>
        <w:t xml:space="preserve"> за счёт внеурочной деятельности в 8 классе — 1 час в неделю и в 9 классе — 2 часа.</w:t>
      </w:r>
    </w:p>
    <w:p w14:paraId="5F31F1FC"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sz w:val="24"/>
          <w:szCs w:val="24"/>
        </w:rPr>
      </w:pPr>
      <w:bookmarkStart w:id="732" w:name="bookmark1668"/>
      <w:r w:rsidRPr="00C620CF">
        <w:rPr>
          <w:rFonts w:ascii="Times New Roman" w:hAnsi="Times New Roman" w:cs="Times New Roman"/>
          <w:sz w:val="24"/>
          <w:szCs w:val="24"/>
        </w:rPr>
        <w:lastRenderedPageBreak/>
        <w:t>СОДЕРЖАНИЕ ОБУЧЕНИЯ</w:t>
      </w:r>
      <w:bookmarkEnd w:id="732"/>
    </w:p>
    <w:p w14:paraId="1A1D4237" w14:textId="77777777" w:rsidR="006567A9" w:rsidRPr="00C620CF" w:rsidRDefault="006567A9" w:rsidP="00C620CF">
      <w:pPr>
        <w:pStyle w:val="af5"/>
        <w:spacing w:line="276" w:lineRule="auto"/>
        <w:ind w:firstLine="709"/>
        <w:contextualSpacing/>
        <w:rPr>
          <w:rFonts w:ascii="Times New Roman" w:hAnsi="Times New Roman" w:cs="Times New Roman"/>
          <w:sz w:val="24"/>
          <w:szCs w:val="24"/>
        </w:rPr>
      </w:pPr>
    </w:p>
    <w:p w14:paraId="6F820082"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33" w:name="bookmark1670"/>
      <w:r w:rsidRPr="00C620CF">
        <w:rPr>
          <w:rFonts w:ascii="Times New Roman" w:hAnsi="Times New Roman" w:cs="Times New Roman"/>
          <w:sz w:val="24"/>
          <w:szCs w:val="24"/>
        </w:rPr>
        <w:t>ИНВАРИАНТНЫЕ МОДУЛИ</w:t>
      </w:r>
      <w:bookmarkEnd w:id="733"/>
    </w:p>
    <w:p w14:paraId="695A74D5" w14:textId="77777777" w:rsidR="006567A9" w:rsidRPr="00C620CF" w:rsidRDefault="006567A9" w:rsidP="00C620CF">
      <w:pPr>
        <w:pStyle w:val="af5"/>
        <w:spacing w:line="276" w:lineRule="auto"/>
        <w:ind w:firstLine="709"/>
        <w:contextualSpacing/>
        <w:rPr>
          <w:rFonts w:ascii="Times New Roman" w:hAnsi="Times New Roman" w:cs="Times New Roman"/>
          <w:sz w:val="24"/>
          <w:szCs w:val="24"/>
        </w:rPr>
      </w:pPr>
    </w:p>
    <w:p w14:paraId="4E410816"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34" w:name="bookmark1672"/>
      <w:r w:rsidRPr="00C620CF">
        <w:rPr>
          <w:rFonts w:ascii="Times New Roman" w:hAnsi="Times New Roman" w:cs="Times New Roman"/>
          <w:sz w:val="24"/>
          <w:szCs w:val="24"/>
        </w:rPr>
        <w:t>Модуль «Производство и технология»</w:t>
      </w:r>
      <w:bookmarkEnd w:id="734"/>
    </w:p>
    <w:p w14:paraId="2FE025BC" w14:textId="77777777" w:rsidR="006567A9" w:rsidRPr="00C620CF" w:rsidRDefault="006567A9" w:rsidP="00C620CF">
      <w:pPr>
        <w:pStyle w:val="af5"/>
        <w:spacing w:line="276" w:lineRule="auto"/>
        <w:ind w:firstLine="709"/>
        <w:contextualSpacing/>
        <w:rPr>
          <w:rFonts w:ascii="Times New Roman" w:hAnsi="Times New Roman" w:cs="Times New Roman"/>
          <w:sz w:val="24"/>
          <w:szCs w:val="24"/>
        </w:rPr>
      </w:pPr>
    </w:p>
    <w:p w14:paraId="45146CCC"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35" w:name="bookmark1674"/>
      <w:r w:rsidRPr="00C620CF">
        <w:rPr>
          <w:rFonts w:ascii="Times New Roman" w:hAnsi="Times New Roman" w:cs="Times New Roman"/>
          <w:sz w:val="24"/>
          <w:szCs w:val="24"/>
        </w:rPr>
        <w:t>5-6 КЛАССЫ</w:t>
      </w:r>
      <w:bookmarkEnd w:id="735"/>
    </w:p>
    <w:p w14:paraId="3B9E9D3C" w14:textId="77777777" w:rsidR="006567A9" w:rsidRPr="00C620CF" w:rsidRDefault="006567A9" w:rsidP="00C620CF">
      <w:pPr>
        <w:pStyle w:val="af5"/>
        <w:spacing w:line="276" w:lineRule="auto"/>
        <w:ind w:firstLine="709"/>
        <w:contextualSpacing/>
        <w:rPr>
          <w:rFonts w:ascii="Times New Roman" w:hAnsi="Times New Roman" w:cs="Times New Roman"/>
          <w:sz w:val="24"/>
          <w:szCs w:val="24"/>
        </w:rPr>
      </w:pPr>
    </w:p>
    <w:p w14:paraId="4F02D971"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1. Преобразовательная деятельность человека.</w:t>
      </w:r>
    </w:p>
    <w:p w14:paraId="3B5CAB4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6D248E59"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2. Простейшие машины и механизмы.</w:t>
      </w:r>
    </w:p>
    <w:p w14:paraId="2E75E35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Двигатели машин. Виды двигателей. Передаточные механизмы. Виды и характеристики передаточных механизмов.</w:t>
      </w:r>
    </w:p>
    <w:p w14:paraId="7B9E855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B6E88E4"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3. Задачи и технологии их решения.</w:t>
      </w:r>
    </w:p>
    <w:p w14:paraId="2A86597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Технология решения производственных задач в информационной среде как важнейшая технология 4-й промышленной революции.</w:t>
      </w:r>
    </w:p>
    <w:p w14:paraId="7F23CEE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14:paraId="1BC53A21"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4. Основы проектной деятельности.</w:t>
      </w:r>
    </w:p>
    <w:p w14:paraId="7853BF1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3FD754B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5. Технология домашнего хозяйства.</w:t>
      </w:r>
    </w:p>
    <w:p w14:paraId="42D9A52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Порядок и хаос как фундаментальные характеристики окружающего мира.</w:t>
      </w:r>
    </w:p>
    <w:p w14:paraId="32A1BD9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Порядок в доме. Порядок на рабочем месте.</w:t>
      </w:r>
    </w:p>
    <w:p w14:paraId="01F3C77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Создание интерьера квартиры с помощью компьютерных программ.</w:t>
      </w:r>
    </w:p>
    <w:p w14:paraId="0038DAA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Электропроводка. Бытовые электрические приборы. Техника безопасности при работе с электричеством.</w:t>
      </w:r>
    </w:p>
    <w:p w14:paraId="202832A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412AF052"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6. Мир профессий.</w:t>
      </w:r>
    </w:p>
    <w:p w14:paraId="27525F5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Какие бывают профессии. Как выбрать профессию.</w:t>
      </w:r>
    </w:p>
    <w:p w14:paraId="1E1F84FD"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36" w:name="bookmark1676"/>
      <w:r w:rsidRPr="00C620CF">
        <w:rPr>
          <w:rFonts w:ascii="Times New Roman" w:hAnsi="Times New Roman" w:cs="Times New Roman"/>
          <w:sz w:val="24"/>
          <w:szCs w:val="24"/>
        </w:rPr>
        <w:t>7-9 КЛАССЫ</w:t>
      </w:r>
      <w:bookmarkEnd w:id="736"/>
    </w:p>
    <w:p w14:paraId="3A3D9A3A" w14:textId="77777777" w:rsidR="006567A9" w:rsidRPr="00C620CF" w:rsidRDefault="006567A9" w:rsidP="00C620CF">
      <w:pPr>
        <w:pStyle w:val="af5"/>
        <w:spacing w:line="276" w:lineRule="auto"/>
        <w:ind w:firstLine="709"/>
        <w:contextualSpacing/>
        <w:rPr>
          <w:rFonts w:ascii="Times New Roman" w:hAnsi="Times New Roman" w:cs="Times New Roman"/>
          <w:sz w:val="24"/>
          <w:szCs w:val="24"/>
        </w:rPr>
      </w:pPr>
    </w:p>
    <w:p w14:paraId="6852856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7. Технологии и искусство.</w:t>
      </w:r>
    </w:p>
    <w:p w14:paraId="40D399B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10BC627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Эстетика в быту. Эстетика и экология жилища.</w:t>
      </w:r>
    </w:p>
    <w:p w14:paraId="261A1B1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Народные ремёсла. Народные ремёсла и промыслы России.</w:t>
      </w:r>
    </w:p>
    <w:p w14:paraId="528D189E"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8. Технологии и мир. Современная техносфера.</w:t>
      </w:r>
    </w:p>
    <w:p w14:paraId="09F63D2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46945C7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Понятие высокотехнологичных отраслей. «Высокие технологии» двойного назначения.</w:t>
      </w:r>
    </w:p>
    <w:p w14:paraId="44ABA7D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08525A1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Ресурсы, технологии и общество. Глобальные технологические проекты.</w:t>
      </w:r>
    </w:p>
    <w:p w14:paraId="5A57EC2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Современная техносфера. Проблема взаимодействия природы и техносферы.</w:t>
      </w:r>
    </w:p>
    <w:p w14:paraId="7A0BFB1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Современный транспорт и перспективы его развития.</w:t>
      </w:r>
    </w:p>
    <w:p w14:paraId="38ACC0E1"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9. Современные технологии.</w:t>
      </w:r>
    </w:p>
    <w:p w14:paraId="567046A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Биотехнологии. Лазерные технологии. Космические технологии. Представления о нанотехнологиях.</w:t>
      </w:r>
    </w:p>
    <w:p w14:paraId="2C52BF5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14:paraId="7D827A0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14:paraId="1190B5E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Сферы применения современных технологий.</w:t>
      </w:r>
    </w:p>
    <w:p w14:paraId="779EA0CD"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10. Основы информационно-когнитивных технологий.</w:t>
      </w:r>
    </w:p>
    <w:p w14:paraId="1B8BC26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Знание как фундаментальная производственная и экономическая категория.</w:t>
      </w:r>
    </w:p>
    <w:p w14:paraId="5BAE7D1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50014BE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Формализация и моделирование — основные инструменты познания окружающего мира.</w:t>
      </w:r>
    </w:p>
    <w:p w14:paraId="5CCA668A"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11. Элементы управления.</w:t>
      </w:r>
    </w:p>
    <w:p w14:paraId="5BCC92C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Общие принципы управления. Общая схема управления. Условия реализации общей схемы управления. Начала кибернетики.</w:t>
      </w:r>
    </w:p>
    <w:p w14:paraId="5226A8B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Самоуправляемые системы. Устойчивость систем управления. Виды равновесия. Устойчивость технических систем.</w:t>
      </w:r>
    </w:p>
    <w:p w14:paraId="3022591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12. Мир профессий.</w:t>
      </w:r>
    </w:p>
    <w:p w14:paraId="30C038B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14:paraId="594DC11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Профессии предметной области «Художественный образ».</w:t>
      </w:r>
    </w:p>
    <w:p w14:paraId="16F66B8D"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37" w:name="bookmark1678"/>
      <w:r w:rsidRPr="00C620CF">
        <w:rPr>
          <w:rFonts w:ascii="Times New Roman" w:hAnsi="Times New Roman" w:cs="Times New Roman"/>
          <w:sz w:val="24"/>
          <w:szCs w:val="24"/>
        </w:rPr>
        <w:t>Модуль «Технология обработки материалов и пищевых продуктов»</w:t>
      </w:r>
      <w:bookmarkEnd w:id="737"/>
    </w:p>
    <w:p w14:paraId="0688B6ED" w14:textId="77777777" w:rsidR="006567A9" w:rsidRPr="00C620CF" w:rsidRDefault="006567A9" w:rsidP="00C620CF">
      <w:pPr>
        <w:pStyle w:val="af5"/>
        <w:spacing w:line="276" w:lineRule="auto"/>
        <w:ind w:firstLine="709"/>
        <w:contextualSpacing/>
        <w:rPr>
          <w:rFonts w:ascii="Times New Roman" w:hAnsi="Times New Roman" w:cs="Times New Roman"/>
          <w:sz w:val="24"/>
          <w:szCs w:val="24"/>
        </w:rPr>
      </w:pPr>
    </w:p>
    <w:p w14:paraId="45DE4623"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38" w:name="bookmark1680"/>
      <w:r w:rsidRPr="00C620CF">
        <w:rPr>
          <w:rFonts w:ascii="Times New Roman" w:hAnsi="Times New Roman" w:cs="Times New Roman"/>
          <w:sz w:val="24"/>
          <w:szCs w:val="24"/>
        </w:rPr>
        <w:t>5-6 КЛАССЫ</w:t>
      </w:r>
      <w:bookmarkEnd w:id="738"/>
    </w:p>
    <w:p w14:paraId="7B3594B6" w14:textId="77777777" w:rsidR="006567A9" w:rsidRPr="00C620CF" w:rsidRDefault="006567A9" w:rsidP="00C620CF">
      <w:pPr>
        <w:pStyle w:val="af5"/>
        <w:spacing w:line="276" w:lineRule="auto"/>
        <w:ind w:firstLine="709"/>
        <w:contextualSpacing/>
        <w:rPr>
          <w:rFonts w:ascii="Times New Roman" w:hAnsi="Times New Roman" w:cs="Times New Roman"/>
          <w:sz w:val="24"/>
          <w:szCs w:val="24"/>
        </w:rPr>
      </w:pPr>
    </w:p>
    <w:p w14:paraId="51970ED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1. Структура технологии: от материала к изделию.</w:t>
      </w:r>
    </w:p>
    <w:p w14:paraId="2B2035C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Основные элементы структуры технологии: действия, операции, этапы. Технологическая карта.</w:t>
      </w:r>
    </w:p>
    <w:p w14:paraId="0DBBE29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Проектирование, моделирование, конструирование — основные составляющие технологии. Технологии и алгоритмы.</w:t>
      </w:r>
    </w:p>
    <w:p w14:paraId="7BEFB541"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2. Материалы и их свойства.</w:t>
      </w:r>
    </w:p>
    <w:p w14:paraId="360983F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14:paraId="261940A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Бумага и её свойства. Различные изделия из бумаги. Потребность человека в бумаге.</w:t>
      </w:r>
    </w:p>
    <w:p w14:paraId="31D2F66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Ткань и её свойства. Изделия из ткани. Виды тканей.</w:t>
      </w:r>
    </w:p>
    <w:p w14:paraId="05449BA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3414FAC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Металлы и их свойства. Металлические части машин и механизмов. Тонколистовая сталь и </w:t>
      </w:r>
      <w:r w:rsidRPr="00C620CF">
        <w:rPr>
          <w:color w:val="auto"/>
          <w:sz w:val="24"/>
          <w:szCs w:val="24"/>
        </w:rPr>
        <w:lastRenderedPageBreak/>
        <w:t>проволока.</w:t>
      </w:r>
    </w:p>
    <w:p w14:paraId="23E5E10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Пластические массы (пластмассы) и их свойства. Работа с пластмассами.</w:t>
      </w:r>
    </w:p>
    <w:p w14:paraId="44F7055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Наноструктуры и их использование в различных технологиях. Природные и синтетические наноструктуры.</w:t>
      </w:r>
    </w:p>
    <w:p w14:paraId="5393AF3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Композиты и нанокомпозиты, их применение. Умные материалы и их применение. Аллотропные соединения углерода.</w:t>
      </w:r>
    </w:p>
    <w:p w14:paraId="63B6CDEA"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3. Основные ручные инструменты.</w:t>
      </w:r>
    </w:p>
    <w:p w14:paraId="7706758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Инструменты для работы с бумагой. Инструменты для работы с тканью. Инструменты для работы с древесиной. Инструменты для работы с металлом.</w:t>
      </w:r>
    </w:p>
    <w:p w14:paraId="4DD7AEF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Компьютерные инструменты.</w:t>
      </w:r>
    </w:p>
    <w:p w14:paraId="6660C599"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4. Трудовые действия как основные слагаемые технологии.</w:t>
      </w:r>
    </w:p>
    <w:p w14:paraId="2989666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172B80B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Общность и различие действий с различными материалами и пищевыми продуктами.</w:t>
      </w:r>
    </w:p>
    <w:p w14:paraId="7AF60F39"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5. Технологии обработки конструкционных материалов.</w:t>
      </w:r>
    </w:p>
    <w:p w14:paraId="4CB2EBA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Разметка заготовок из древесины, металла, пластмасс. Приёмы ручной правки заготовок из проволоки и тонколистового металла.</w:t>
      </w:r>
    </w:p>
    <w:p w14:paraId="070644F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Резание заготовок.</w:t>
      </w:r>
    </w:p>
    <w:p w14:paraId="168FE05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Строгание заготовок из древесины.</w:t>
      </w:r>
    </w:p>
    <w:p w14:paraId="289F319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14:paraId="7E3D631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Сборка изделий из тонколистового металла, проволоки, искусственных материалов.</w:t>
      </w:r>
    </w:p>
    <w:p w14:paraId="140F33E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Зачистка и отделка поверхностей деталей из конструкционных материалов.</w:t>
      </w:r>
    </w:p>
    <w:p w14:paraId="2647414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Изготовление цилиндрических и конических деталей из древесины ручным инструментом.</w:t>
      </w:r>
    </w:p>
    <w:p w14:paraId="16A0B74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Отделка изделий из конструкционных материалов.</w:t>
      </w:r>
    </w:p>
    <w:p w14:paraId="2EA51C1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Правила безопасной работы.</w:t>
      </w:r>
    </w:p>
    <w:p w14:paraId="0F33F97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6. Технология обработки текстильных материалов.</w:t>
      </w:r>
    </w:p>
    <w:p w14:paraId="57F568B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14:paraId="7CC05B8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Основы технологии изготовления изделий из текстильных материалов.</w:t>
      </w:r>
    </w:p>
    <w:p w14:paraId="7A84125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14:paraId="37C0C51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Способы настила ткани. Раскладка выкройки на ткани. Технология выполнения соединительных швов. Обработка срезов. Обработка вытачки.</w:t>
      </w:r>
    </w:p>
    <w:p w14:paraId="7956A8D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Понятие о декоративно-прикладном творчестве. Технологии художественной обработки текстильных материалов: лоскутное шитьё, вышивка</w:t>
      </w:r>
    </w:p>
    <w:p w14:paraId="0C98795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7. Технологии обработки пищевых продуктов.</w:t>
      </w:r>
    </w:p>
    <w:p w14:paraId="507365F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761B24B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Приготовление пищи в походных условиях. Утилизация бытовых и пищевых отходов в походных условиях.</w:t>
      </w:r>
    </w:p>
    <w:p w14:paraId="0A5B9F7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7800D012"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39" w:name="bookmark1682"/>
      <w:r w:rsidRPr="00C620CF">
        <w:rPr>
          <w:rFonts w:ascii="Times New Roman" w:hAnsi="Times New Roman" w:cs="Times New Roman"/>
          <w:sz w:val="24"/>
          <w:szCs w:val="24"/>
        </w:rPr>
        <w:lastRenderedPageBreak/>
        <w:t>7-9 КЛАССЫ</w:t>
      </w:r>
      <w:bookmarkEnd w:id="739"/>
    </w:p>
    <w:p w14:paraId="523B45D0" w14:textId="77777777" w:rsidR="006567A9" w:rsidRPr="00C620CF" w:rsidRDefault="006567A9" w:rsidP="00C620CF">
      <w:pPr>
        <w:pStyle w:val="af5"/>
        <w:spacing w:line="276" w:lineRule="auto"/>
        <w:ind w:firstLine="709"/>
        <w:contextualSpacing/>
        <w:rPr>
          <w:rFonts w:ascii="Times New Roman" w:hAnsi="Times New Roman" w:cs="Times New Roman"/>
          <w:sz w:val="24"/>
          <w:szCs w:val="24"/>
        </w:rPr>
      </w:pPr>
    </w:p>
    <w:p w14:paraId="46F21F65" w14:textId="77777777" w:rsidR="00A57638" w:rsidRPr="00C620CF" w:rsidRDefault="00E235EB" w:rsidP="00C620CF">
      <w:pPr>
        <w:pStyle w:val="70"/>
        <w:ind w:firstLine="709"/>
        <w:contextualSpacing/>
        <w:jc w:val="both"/>
        <w:rPr>
          <w:color w:val="auto"/>
          <w:sz w:val="24"/>
          <w:szCs w:val="24"/>
        </w:rPr>
      </w:pPr>
      <w:r w:rsidRPr="00C620CF">
        <w:rPr>
          <w:b/>
          <w:bCs/>
          <w:color w:val="auto"/>
          <w:sz w:val="24"/>
          <w:szCs w:val="24"/>
        </w:rPr>
        <w:t>Раздел 8. Моделирование как основа познания и практической деятельности.</w:t>
      </w:r>
    </w:p>
    <w:p w14:paraId="51AB2F9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2F4CD1A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Модели человеческой деятельности. Алгоритмы и технологии как модели.</w:t>
      </w:r>
    </w:p>
    <w:p w14:paraId="3112BBF2"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9. Машины и их модели.</w:t>
      </w:r>
    </w:p>
    <w:p w14:paraId="36C0FE1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Как устроены машины.</w:t>
      </w:r>
    </w:p>
    <w:p w14:paraId="24DFB32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Конструирование машин. Действия при сборке модели машины при помощи деталей конструктора.</w:t>
      </w:r>
    </w:p>
    <w:p w14:paraId="34E7FAD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Простейшие механизмы как базовые элементы многообразия механизмов.</w:t>
      </w:r>
    </w:p>
    <w:p w14:paraId="428EDBA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Физические законы, реализованные в простейших механизмах.</w:t>
      </w:r>
    </w:p>
    <w:p w14:paraId="7D8C7AF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Модели механизмов и эксперименты с этими механизмами.</w:t>
      </w:r>
    </w:p>
    <w:p w14:paraId="1155460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10. Традиционные производства и технологии.</w:t>
      </w:r>
    </w:p>
    <w:p w14:paraId="0F6BF8F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3C3B230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3BC853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24F3A2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2476428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67E331DF"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11. Технологии в когнитивной сфере.</w:t>
      </w:r>
    </w:p>
    <w:p w14:paraId="11FD296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3829414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21B964B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w:t>
      </w:r>
      <w:r w:rsidRPr="00C620CF">
        <w:rPr>
          <w:color w:val="auto"/>
          <w:sz w:val="24"/>
          <w:szCs w:val="24"/>
        </w:rPr>
        <w:lastRenderedPageBreak/>
        <w:t>разработке проектов. Приёмы визуализации данных. Компьютерные инструменты визуализации.</w:t>
      </w:r>
    </w:p>
    <w:p w14:paraId="6059448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12. Технологии и человек.</w:t>
      </w:r>
    </w:p>
    <w:p w14:paraId="5BA6C18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275BA473"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40" w:name="bookmark1684"/>
      <w:r w:rsidRPr="00C620CF">
        <w:rPr>
          <w:rFonts w:ascii="Times New Roman" w:hAnsi="Times New Roman" w:cs="Times New Roman"/>
          <w:sz w:val="24"/>
          <w:szCs w:val="24"/>
        </w:rPr>
        <w:t>ВАРИАТИВНЫЕ МОДУЛИ</w:t>
      </w:r>
      <w:bookmarkEnd w:id="740"/>
    </w:p>
    <w:p w14:paraId="01C0970A" w14:textId="77777777" w:rsidR="006567A9" w:rsidRPr="00C620CF" w:rsidRDefault="006567A9" w:rsidP="00C620CF">
      <w:pPr>
        <w:pStyle w:val="af5"/>
        <w:spacing w:line="276" w:lineRule="auto"/>
        <w:ind w:firstLine="709"/>
        <w:contextualSpacing/>
        <w:rPr>
          <w:rFonts w:ascii="Times New Roman" w:hAnsi="Times New Roman" w:cs="Times New Roman"/>
          <w:sz w:val="24"/>
          <w:szCs w:val="24"/>
        </w:rPr>
      </w:pPr>
    </w:p>
    <w:p w14:paraId="546F0424"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41" w:name="bookmark1686"/>
      <w:r w:rsidRPr="00C620CF">
        <w:rPr>
          <w:rFonts w:ascii="Times New Roman" w:hAnsi="Times New Roman" w:cs="Times New Roman"/>
          <w:sz w:val="24"/>
          <w:szCs w:val="24"/>
        </w:rPr>
        <w:t>Модуль «Робототехника»</w:t>
      </w:r>
      <w:bookmarkEnd w:id="741"/>
    </w:p>
    <w:p w14:paraId="41FECB0C" w14:textId="77777777" w:rsidR="006567A9" w:rsidRPr="00C620CF" w:rsidRDefault="006567A9" w:rsidP="00C620CF">
      <w:pPr>
        <w:pStyle w:val="af5"/>
        <w:spacing w:line="276" w:lineRule="auto"/>
        <w:ind w:firstLine="709"/>
        <w:contextualSpacing/>
        <w:rPr>
          <w:rFonts w:ascii="Times New Roman" w:hAnsi="Times New Roman" w:cs="Times New Roman"/>
          <w:sz w:val="24"/>
          <w:szCs w:val="24"/>
        </w:rPr>
      </w:pPr>
    </w:p>
    <w:p w14:paraId="66C06067"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42" w:name="bookmark1688"/>
      <w:r w:rsidRPr="00C620CF">
        <w:rPr>
          <w:rFonts w:ascii="Times New Roman" w:hAnsi="Times New Roman" w:cs="Times New Roman"/>
          <w:sz w:val="24"/>
          <w:szCs w:val="24"/>
        </w:rPr>
        <w:t>5-9 КЛАССЫ</w:t>
      </w:r>
      <w:bookmarkEnd w:id="742"/>
    </w:p>
    <w:p w14:paraId="7D3F2F79" w14:textId="77777777" w:rsidR="006567A9" w:rsidRPr="00C620CF" w:rsidRDefault="006567A9" w:rsidP="00C620CF">
      <w:pPr>
        <w:pStyle w:val="af5"/>
        <w:spacing w:line="276" w:lineRule="auto"/>
        <w:ind w:firstLine="709"/>
        <w:contextualSpacing/>
        <w:rPr>
          <w:rFonts w:ascii="Times New Roman" w:hAnsi="Times New Roman" w:cs="Times New Roman"/>
          <w:sz w:val="24"/>
          <w:szCs w:val="24"/>
        </w:rPr>
      </w:pPr>
    </w:p>
    <w:p w14:paraId="7C0D2FE9"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1. Алгоритмы и исполнители. Роботы как исполнители.</w:t>
      </w:r>
    </w:p>
    <w:p w14:paraId="20F400B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4BCB7AA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Компьютерный исполнитель. Робот. Система команд исполнителя.</w:t>
      </w:r>
    </w:p>
    <w:p w14:paraId="582DA8F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От роботов на экране компьютера к роботам-механизмам.</w:t>
      </w:r>
    </w:p>
    <w:p w14:paraId="6AB80A6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Система команд механического робота. Управление механическим роботом.</w:t>
      </w:r>
    </w:p>
    <w:p w14:paraId="3175241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Робототехнические комплексы и их возможности. Знакомство с составом робототехнического конструктора.</w:t>
      </w:r>
    </w:p>
    <w:p w14:paraId="75F618B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2. Роботы: конструирование и управление.</w:t>
      </w:r>
    </w:p>
    <w:p w14:paraId="7D1EEB3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Общее устройство робота. Механическая часть. Принцип программного управления.</w:t>
      </w:r>
    </w:p>
    <w:p w14:paraId="2632627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75F74B3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3. Роботы на производстве.</w:t>
      </w:r>
    </w:p>
    <w:p w14:paraId="2B0D3F5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Роботы-манипуляторы. Перемещение предмета. Лазерный гравёр. </w:t>
      </w:r>
      <w:r w:rsidRPr="00C620CF">
        <w:rPr>
          <w:color w:val="auto"/>
          <w:sz w:val="24"/>
          <w:szCs w:val="24"/>
          <w:lang w:eastAsia="en-US" w:bidi="en-US"/>
        </w:rPr>
        <w:t>3</w:t>
      </w:r>
      <w:r w:rsidRPr="00C620CF">
        <w:rPr>
          <w:color w:val="auto"/>
          <w:sz w:val="24"/>
          <w:szCs w:val="24"/>
          <w:lang w:val="en-US" w:eastAsia="en-US" w:bidi="en-US"/>
        </w:rPr>
        <w:t>D</w:t>
      </w:r>
      <w:r w:rsidRPr="00C620CF">
        <w:rPr>
          <w:color w:val="auto"/>
          <w:sz w:val="24"/>
          <w:szCs w:val="24"/>
          <w:lang w:eastAsia="en-US" w:bidi="en-US"/>
        </w:rPr>
        <w:t>-</w:t>
      </w:r>
      <w:r w:rsidRPr="00C620CF">
        <w:rPr>
          <w:color w:val="auto"/>
          <w:sz w:val="24"/>
          <w:szCs w:val="24"/>
          <w:lang w:val="en-US" w:eastAsia="en-US" w:bidi="en-US"/>
        </w:rPr>
        <w:t>npuHTep</w:t>
      </w:r>
      <w:r w:rsidRPr="00C620CF">
        <w:rPr>
          <w:color w:val="auto"/>
          <w:sz w:val="24"/>
          <w:szCs w:val="24"/>
          <w:lang w:eastAsia="en-US" w:bidi="en-US"/>
        </w:rPr>
        <w:t>.</w:t>
      </w:r>
    </w:p>
    <w:p w14:paraId="3644D09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Производственные линии. Взаимодействие роботов. Понятие о производстве </w:t>
      </w:r>
      <w:r w:rsidRPr="00C620CF">
        <w:rPr>
          <w:color w:val="auto"/>
          <w:sz w:val="24"/>
          <w:szCs w:val="24"/>
          <w:lang w:eastAsia="en-US" w:bidi="en-US"/>
        </w:rPr>
        <w:t xml:space="preserve">4.0. </w:t>
      </w:r>
      <w:r w:rsidRPr="00C620CF">
        <w:rPr>
          <w:color w:val="auto"/>
          <w:sz w:val="24"/>
          <w:szCs w:val="24"/>
        </w:rPr>
        <w:t>Модели производственных линий.</w:t>
      </w:r>
    </w:p>
    <w:p w14:paraId="090309B9"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Раздел </w:t>
      </w:r>
      <w:r w:rsidRPr="00C620CF">
        <w:rPr>
          <w:b/>
          <w:bCs/>
          <w:color w:val="auto"/>
          <w:sz w:val="24"/>
          <w:szCs w:val="24"/>
          <w:lang w:eastAsia="en-US" w:bidi="en-US"/>
        </w:rPr>
        <w:t xml:space="preserve">4. </w:t>
      </w:r>
      <w:r w:rsidRPr="00C620CF">
        <w:rPr>
          <w:b/>
          <w:bCs/>
          <w:color w:val="auto"/>
          <w:sz w:val="24"/>
          <w:szCs w:val="24"/>
        </w:rPr>
        <w:t>Робототехнические проекты.</w:t>
      </w:r>
    </w:p>
    <w:p w14:paraId="5498C20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0357FC0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Примеры роботов из различных областей. Их возможности и ограничения.</w:t>
      </w:r>
    </w:p>
    <w:p w14:paraId="616D6E7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5. От робототехники к искусственному интеллекту.</w:t>
      </w:r>
    </w:p>
    <w:p w14:paraId="3E32B83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14:paraId="3AD22E03"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43" w:name="bookmark1690"/>
      <w:r w:rsidRPr="00C620CF">
        <w:rPr>
          <w:rFonts w:ascii="Times New Roman" w:hAnsi="Times New Roman" w:cs="Times New Roman"/>
          <w:sz w:val="24"/>
          <w:szCs w:val="24"/>
        </w:rPr>
        <w:t xml:space="preserve">Модуль </w:t>
      </w:r>
      <w:r w:rsidR="00366010" w:rsidRPr="00C620CF">
        <w:rPr>
          <w:rFonts w:ascii="Times New Roman" w:hAnsi="Times New Roman" w:cs="Times New Roman"/>
          <w:sz w:val="24"/>
          <w:szCs w:val="24"/>
        </w:rPr>
        <w:t>«3D-</w:t>
      </w:r>
      <w:r w:rsidRPr="00C620CF">
        <w:rPr>
          <w:rFonts w:ascii="Times New Roman" w:hAnsi="Times New Roman" w:cs="Times New Roman"/>
          <w:sz w:val="24"/>
          <w:szCs w:val="24"/>
        </w:rPr>
        <w:t>моделирование, макетирование, прототипирование»</w:t>
      </w:r>
      <w:bookmarkEnd w:id="743"/>
    </w:p>
    <w:p w14:paraId="2C3BF19F" w14:textId="77777777" w:rsidR="006567A9" w:rsidRPr="00C620CF" w:rsidRDefault="006567A9" w:rsidP="00C620CF">
      <w:pPr>
        <w:pStyle w:val="af5"/>
        <w:spacing w:line="276" w:lineRule="auto"/>
        <w:ind w:firstLine="709"/>
        <w:contextualSpacing/>
        <w:rPr>
          <w:rFonts w:ascii="Times New Roman" w:hAnsi="Times New Roman" w:cs="Times New Roman"/>
          <w:sz w:val="24"/>
          <w:szCs w:val="24"/>
        </w:rPr>
      </w:pPr>
    </w:p>
    <w:p w14:paraId="12B13403"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44" w:name="bookmark1692"/>
      <w:r w:rsidRPr="00C620CF">
        <w:rPr>
          <w:rFonts w:ascii="Times New Roman" w:hAnsi="Times New Roman" w:cs="Times New Roman"/>
          <w:sz w:val="24"/>
          <w:szCs w:val="24"/>
        </w:rPr>
        <w:t>7-9 КЛАССЫ</w:t>
      </w:r>
      <w:bookmarkEnd w:id="744"/>
    </w:p>
    <w:p w14:paraId="33250300" w14:textId="77777777" w:rsidR="006567A9" w:rsidRPr="00C620CF" w:rsidRDefault="006567A9" w:rsidP="00C620CF">
      <w:pPr>
        <w:pStyle w:val="af5"/>
        <w:spacing w:line="276" w:lineRule="auto"/>
        <w:ind w:firstLine="709"/>
        <w:contextualSpacing/>
        <w:rPr>
          <w:rFonts w:ascii="Times New Roman" w:hAnsi="Times New Roman" w:cs="Times New Roman"/>
          <w:sz w:val="24"/>
          <w:szCs w:val="24"/>
        </w:rPr>
      </w:pPr>
    </w:p>
    <w:p w14:paraId="2DF0DB69"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1. Модели и технологии.</w:t>
      </w:r>
    </w:p>
    <w:p w14:paraId="0C1E1EC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Виды и свойства, назначение моделей. Адекватность модели моделируемому объекту и целям моделирования.</w:t>
      </w:r>
    </w:p>
    <w:p w14:paraId="7A8F13F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2. Визуальные модели.</w:t>
      </w:r>
    </w:p>
    <w:p w14:paraId="5DFD4DC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3D-моделирование как технология создания визуальных моделей.</w:t>
      </w:r>
    </w:p>
    <w:p w14:paraId="599ED3D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Графические примитивы в 3D-моделировании. Куб и кубоид. Шар и многогранник. Цилиндр, призма, пирамида.</w:t>
      </w:r>
    </w:p>
    <w:p w14:paraId="3D31D08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14:paraId="3B1A64D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Моделирование сложных объектов.</w:t>
      </w:r>
    </w:p>
    <w:p w14:paraId="7E9BB87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14:paraId="36FF983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3D-печать. Техника безопасности в 3D-печати. Аддитивные технологии. Экструдер и его устройство. Кинематика </w:t>
      </w:r>
      <w:r w:rsidRPr="00C620CF">
        <w:rPr>
          <w:smallCaps/>
          <w:color w:val="auto"/>
          <w:sz w:val="24"/>
          <w:szCs w:val="24"/>
          <w:lang w:eastAsia="en-US" w:bidi="en-US"/>
        </w:rPr>
        <w:t>3</w:t>
      </w:r>
      <w:r w:rsidRPr="00C620CF">
        <w:rPr>
          <w:smallCaps/>
          <w:color w:val="auto"/>
          <w:sz w:val="24"/>
          <w:szCs w:val="24"/>
          <w:lang w:val="en-US" w:eastAsia="en-US" w:bidi="en-US"/>
        </w:rPr>
        <w:t>D</w:t>
      </w:r>
      <w:r w:rsidRPr="00C620CF">
        <w:rPr>
          <w:smallCaps/>
          <w:color w:val="auto"/>
          <w:sz w:val="24"/>
          <w:szCs w:val="24"/>
          <w:lang w:eastAsia="en-US" w:bidi="en-US"/>
        </w:rPr>
        <w:t>^</w:t>
      </w:r>
      <w:r w:rsidRPr="00C620CF">
        <w:rPr>
          <w:smallCaps/>
          <w:color w:val="auto"/>
          <w:sz w:val="24"/>
          <w:szCs w:val="24"/>
          <w:lang w:val="en-US" w:eastAsia="en-US" w:bidi="en-US"/>
        </w:rPr>
        <w:t>puh</w:t>
      </w:r>
      <w:r w:rsidRPr="00C620CF">
        <w:rPr>
          <w:smallCaps/>
          <w:color w:val="auto"/>
          <w:sz w:val="24"/>
          <w:szCs w:val="24"/>
          <w:lang w:eastAsia="en-US" w:bidi="en-US"/>
        </w:rPr>
        <w:t xml:space="preserve">- </w:t>
      </w:r>
      <w:r w:rsidRPr="00C620CF">
        <w:rPr>
          <w:color w:val="auto"/>
          <w:sz w:val="24"/>
          <w:szCs w:val="24"/>
        </w:rPr>
        <w:t>тера.</w:t>
      </w:r>
    </w:p>
    <w:p w14:paraId="067EAB9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Характеристики материалов для 3D-принтера. Основные настройки для выполнения печати на 3D-принтере. Подготовка к печати. Печать 3D-модели.</w:t>
      </w:r>
    </w:p>
    <w:p w14:paraId="4489187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Профессии, связанные с 3D-печатью.</w:t>
      </w:r>
    </w:p>
    <w:p w14:paraId="5A7B926C"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3. Создание макетов с помощью программных средств.</w:t>
      </w:r>
    </w:p>
    <w:p w14:paraId="51AD1E3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Компоненты технологии макетирования: выполнение развёртки, сборка деталей макета. Разработка графической документации.</w:t>
      </w:r>
    </w:p>
    <w:p w14:paraId="796DDE4D"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4. Технология создания и исследования прототипов.</w:t>
      </w:r>
    </w:p>
    <w:p w14:paraId="06F62F8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Создание прототипа. Исследование прототипа. Перенос выявленных свойств прототипа на реальные объекты.</w:t>
      </w:r>
    </w:p>
    <w:p w14:paraId="2D892156" w14:textId="77777777" w:rsidR="006567A9" w:rsidRPr="00C620CF" w:rsidRDefault="006567A9" w:rsidP="00C620CF">
      <w:pPr>
        <w:pStyle w:val="af5"/>
        <w:spacing w:line="276" w:lineRule="auto"/>
        <w:ind w:firstLine="709"/>
        <w:contextualSpacing/>
        <w:rPr>
          <w:rFonts w:ascii="Times New Roman" w:hAnsi="Times New Roman" w:cs="Times New Roman"/>
          <w:sz w:val="24"/>
          <w:szCs w:val="24"/>
        </w:rPr>
      </w:pPr>
      <w:bookmarkStart w:id="745" w:name="bookmark1694"/>
    </w:p>
    <w:p w14:paraId="00D09FEF"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Модуль «Компьютерная графика. Черчение»</w:t>
      </w:r>
      <w:bookmarkEnd w:id="745"/>
    </w:p>
    <w:p w14:paraId="5E94566F" w14:textId="77777777" w:rsidR="006567A9" w:rsidRPr="00C620CF" w:rsidRDefault="006567A9" w:rsidP="00C620CF">
      <w:pPr>
        <w:pStyle w:val="af5"/>
        <w:spacing w:line="276" w:lineRule="auto"/>
        <w:ind w:firstLine="709"/>
        <w:contextualSpacing/>
        <w:rPr>
          <w:rFonts w:ascii="Times New Roman" w:hAnsi="Times New Roman" w:cs="Times New Roman"/>
          <w:sz w:val="24"/>
          <w:szCs w:val="24"/>
        </w:rPr>
      </w:pPr>
      <w:bookmarkStart w:id="746" w:name="bookmark1696"/>
    </w:p>
    <w:p w14:paraId="7BC4CC85"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8-9 КЛАССЫ</w:t>
      </w:r>
      <w:bookmarkEnd w:id="746"/>
    </w:p>
    <w:p w14:paraId="47E6FAB5" w14:textId="77777777" w:rsidR="006567A9" w:rsidRPr="00C620CF" w:rsidRDefault="006567A9" w:rsidP="00C620CF">
      <w:pPr>
        <w:pStyle w:val="13"/>
        <w:spacing w:line="276" w:lineRule="auto"/>
        <w:ind w:firstLine="709"/>
        <w:contextualSpacing/>
        <w:jc w:val="both"/>
        <w:rPr>
          <w:b/>
          <w:bCs/>
          <w:color w:val="auto"/>
          <w:sz w:val="24"/>
          <w:szCs w:val="24"/>
        </w:rPr>
      </w:pPr>
    </w:p>
    <w:p w14:paraId="032CDD48"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1. Модели и их свойства.</w:t>
      </w:r>
    </w:p>
    <w:p w14:paraId="6B31B95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Понятие графической модели.</w:t>
      </w:r>
    </w:p>
    <w:p w14:paraId="6DA13D6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5DBDFC6C"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2. Черчение как технология создания графической модели инженерного объекта.</w:t>
      </w:r>
    </w:p>
    <w:p w14:paraId="5C89B13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29619AF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208226A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Практическая деятельность по созданию чертежей.</w:t>
      </w:r>
    </w:p>
    <w:p w14:paraId="3C12C93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3. Технология создания чертежей в программных средах.</w:t>
      </w:r>
    </w:p>
    <w:p w14:paraId="37BDFAF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E51306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Изделия и их модели. Анализ формы объекта и синтез модели. План создания 3D-модели.</w:t>
      </w:r>
    </w:p>
    <w:p w14:paraId="5BBB412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Интерфейс окна «Деталь». Дерево модели. Система </w:t>
      </w:r>
      <w:r w:rsidRPr="00C620CF">
        <w:rPr>
          <w:color w:val="auto"/>
          <w:sz w:val="24"/>
          <w:szCs w:val="24"/>
          <w:lang w:eastAsia="en-US" w:bidi="en-US"/>
        </w:rPr>
        <w:t>3</w:t>
      </w:r>
      <w:r w:rsidRPr="00C620CF">
        <w:rPr>
          <w:color w:val="auto"/>
          <w:sz w:val="24"/>
          <w:szCs w:val="24"/>
          <w:lang w:val="en-US" w:eastAsia="en-US" w:bidi="en-US"/>
        </w:rPr>
        <w:t>D</w:t>
      </w:r>
      <w:r w:rsidRPr="00C620CF">
        <w:rPr>
          <w:color w:val="auto"/>
          <w:sz w:val="24"/>
          <w:szCs w:val="24"/>
          <w:lang w:eastAsia="en-US" w:bidi="en-US"/>
        </w:rPr>
        <w:t>-</w:t>
      </w:r>
      <w:r w:rsidRPr="00C620CF">
        <w:rPr>
          <w:color w:val="auto"/>
          <w:sz w:val="24"/>
          <w:szCs w:val="24"/>
          <w:lang w:val="en-US" w:eastAsia="en-US" w:bidi="en-US"/>
        </w:rPr>
        <w:t>koop</w:t>
      </w:r>
      <w:r w:rsidRPr="00C620CF">
        <w:rPr>
          <w:color w:val="auto"/>
          <w:sz w:val="24"/>
          <w:szCs w:val="24"/>
          <w:lang w:eastAsia="en-US" w:bidi="en-US"/>
        </w:rPr>
        <w:t xml:space="preserve">- </w:t>
      </w:r>
      <w:r w:rsidRPr="00C620CF">
        <w:rPr>
          <w:color w:val="auto"/>
          <w:sz w:val="24"/>
          <w:szCs w:val="24"/>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39C0400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Создание моделей по различным заданиям: по чертежу; по описанию и размерам; по образцу, с натуры.</w:t>
      </w:r>
    </w:p>
    <w:p w14:paraId="1F66115C"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Раздел </w:t>
      </w:r>
      <w:r w:rsidRPr="00C620CF">
        <w:rPr>
          <w:b/>
          <w:bCs/>
          <w:color w:val="auto"/>
          <w:sz w:val="24"/>
          <w:szCs w:val="24"/>
          <w:lang w:eastAsia="en-US" w:bidi="en-US"/>
        </w:rPr>
        <w:t xml:space="preserve">4. </w:t>
      </w:r>
      <w:r w:rsidRPr="00C620CF">
        <w:rPr>
          <w:b/>
          <w:bCs/>
          <w:color w:val="auto"/>
          <w:sz w:val="24"/>
          <w:szCs w:val="24"/>
        </w:rPr>
        <w:t>Разработка проекта инженерного объекта.</w:t>
      </w:r>
    </w:p>
    <w:p w14:paraId="29B4B9B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54532F1"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47" w:name="bookmark1698"/>
      <w:r w:rsidRPr="00C620CF">
        <w:rPr>
          <w:rFonts w:ascii="Times New Roman" w:hAnsi="Times New Roman" w:cs="Times New Roman"/>
          <w:sz w:val="24"/>
          <w:szCs w:val="24"/>
        </w:rPr>
        <w:t>Модуль «Автоматизированные системы»</w:t>
      </w:r>
      <w:bookmarkEnd w:id="747"/>
    </w:p>
    <w:p w14:paraId="1AC00764" w14:textId="77777777" w:rsidR="006567A9" w:rsidRPr="00C620CF" w:rsidRDefault="006567A9" w:rsidP="00C620CF">
      <w:pPr>
        <w:pStyle w:val="af5"/>
        <w:spacing w:line="276" w:lineRule="auto"/>
        <w:ind w:firstLine="709"/>
        <w:contextualSpacing/>
        <w:rPr>
          <w:rFonts w:ascii="Times New Roman" w:hAnsi="Times New Roman" w:cs="Times New Roman"/>
          <w:sz w:val="24"/>
          <w:szCs w:val="24"/>
        </w:rPr>
      </w:pPr>
      <w:bookmarkStart w:id="748" w:name="bookmark1700"/>
    </w:p>
    <w:p w14:paraId="53E857E0"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8-9 КЛАССЫ</w:t>
      </w:r>
      <w:bookmarkEnd w:id="748"/>
    </w:p>
    <w:p w14:paraId="13801055" w14:textId="77777777" w:rsidR="006567A9" w:rsidRPr="00C620CF" w:rsidRDefault="006567A9" w:rsidP="00C620CF">
      <w:pPr>
        <w:pStyle w:val="13"/>
        <w:spacing w:line="276" w:lineRule="auto"/>
        <w:ind w:firstLine="709"/>
        <w:contextualSpacing/>
        <w:jc w:val="both"/>
        <w:rPr>
          <w:b/>
          <w:bCs/>
          <w:color w:val="auto"/>
          <w:sz w:val="24"/>
          <w:szCs w:val="24"/>
        </w:rPr>
      </w:pPr>
    </w:p>
    <w:p w14:paraId="32FF4C32"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1. Управление. Общие представления</w:t>
      </w:r>
      <w:r w:rsidRPr="00C620CF">
        <w:rPr>
          <w:color w:val="auto"/>
          <w:sz w:val="24"/>
          <w:szCs w:val="24"/>
        </w:rPr>
        <w:t>.</w:t>
      </w:r>
    </w:p>
    <w:p w14:paraId="071AE04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2D1B9E0D"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2. Управление техническими системами.</w:t>
      </w:r>
    </w:p>
    <w:p w14:paraId="178B156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Механические устройства обратной связи. Регулятор Уатта.</w:t>
      </w:r>
    </w:p>
    <w:p w14:paraId="4DC1624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Понятие системы. Замкнутые и открытые системы. Системы с положительной и отрицательной обратной связью. Примеры.</w:t>
      </w:r>
    </w:p>
    <w:p w14:paraId="0EE4A87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Динамические эффекты открытых систем: точки бифуркации, аттракторы.</w:t>
      </w:r>
    </w:p>
    <w:p w14:paraId="751FD98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Реализация данных эффектов в технических системах. Управление системами в условиях нестабильности.</w:t>
      </w:r>
    </w:p>
    <w:p w14:paraId="61E943B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4CD7D9DC"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3. Элементная база автоматизированных систем.</w:t>
      </w:r>
    </w:p>
    <w:p w14:paraId="0FCDBBF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14:paraId="62B0D3E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34BE820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0B8F7ECC" w14:textId="77777777" w:rsidR="006567A9" w:rsidRPr="00C620CF" w:rsidRDefault="006567A9" w:rsidP="00C620CF">
      <w:pPr>
        <w:pStyle w:val="13"/>
        <w:spacing w:line="276" w:lineRule="auto"/>
        <w:ind w:firstLine="709"/>
        <w:contextualSpacing/>
        <w:jc w:val="both"/>
        <w:rPr>
          <w:b/>
          <w:bCs/>
          <w:color w:val="auto"/>
          <w:sz w:val="24"/>
          <w:szCs w:val="24"/>
        </w:rPr>
      </w:pPr>
    </w:p>
    <w:p w14:paraId="1AFFFE5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4. Управление социально-экономическими системами. Предпринимательство.</w:t>
      </w:r>
    </w:p>
    <w:p w14:paraId="69CC820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65A62CF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w:t>
      </w:r>
      <w:r w:rsidRPr="00C620CF">
        <w:rPr>
          <w:color w:val="auto"/>
          <w:sz w:val="24"/>
          <w:szCs w:val="24"/>
        </w:rPr>
        <w:lastRenderedPageBreak/>
        <w:t>фирмы.</w:t>
      </w:r>
    </w:p>
    <w:p w14:paraId="331931A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14:paraId="689235D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4C28946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Программная поддержка предпринимательской деятельности. Программы для управления проектами.</w:t>
      </w:r>
    </w:p>
    <w:p w14:paraId="4BD32E8E" w14:textId="77777777" w:rsidR="006567A9" w:rsidRPr="00C620CF" w:rsidRDefault="006567A9" w:rsidP="00C620CF">
      <w:pPr>
        <w:pStyle w:val="af5"/>
        <w:spacing w:line="276" w:lineRule="auto"/>
        <w:ind w:firstLine="709"/>
        <w:contextualSpacing/>
        <w:rPr>
          <w:rFonts w:ascii="Times New Roman" w:hAnsi="Times New Roman" w:cs="Times New Roman"/>
          <w:sz w:val="24"/>
          <w:szCs w:val="24"/>
        </w:rPr>
      </w:pPr>
      <w:bookmarkStart w:id="749" w:name="bookmark1702"/>
    </w:p>
    <w:p w14:paraId="7FADDB51"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Модуль «Животноводство»</w:t>
      </w:r>
      <w:bookmarkEnd w:id="749"/>
    </w:p>
    <w:p w14:paraId="4BC3BB8B" w14:textId="77777777" w:rsidR="006567A9" w:rsidRPr="00C620CF" w:rsidRDefault="006567A9" w:rsidP="00C620CF">
      <w:pPr>
        <w:pStyle w:val="af5"/>
        <w:spacing w:line="276" w:lineRule="auto"/>
        <w:ind w:firstLine="709"/>
        <w:contextualSpacing/>
        <w:rPr>
          <w:rFonts w:ascii="Times New Roman" w:hAnsi="Times New Roman" w:cs="Times New Roman"/>
          <w:sz w:val="24"/>
          <w:szCs w:val="24"/>
        </w:rPr>
      </w:pPr>
      <w:bookmarkStart w:id="750" w:name="bookmark1704"/>
    </w:p>
    <w:p w14:paraId="2EFEACEC"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7-8 КЛАССЫ</w:t>
      </w:r>
      <w:bookmarkEnd w:id="750"/>
    </w:p>
    <w:p w14:paraId="7B3CA303" w14:textId="77777777" w:rsidR="006567A9" w:rsidRPr="00C620CF" w:rsidRDefault="006567A9" w:rsidP="00C620CF">
      <w:pPr>
        <w:pStyle w:val="13"/>
        <w:spacing w:line="276" w:lineRule="auto"/>
        <w:ind w:firstLine="709"/>
        <w:contextualSpacing/>
        <w:jc w:val="both"/>
        <w:rPr>
          <w:b/>
          <w:bCs/>
          <w:color w:val="auto"/>
          <w:sz w:val="24"/>
          <w:szCs w:val="24"/>
        </w:rPr>
      </w:pPr>
    </w:p>
    <w:p w14:paraId="60469CA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1. Элементы технологий выращивания сельскохозяйственных животных.</w:t>
      </w:r>
    </w:p>
    <w:p w14:paraId="0FF4A88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Домашние животные. Приручение животных как фактор развития человеческой цивилизации. Сельскохозяйственные животные.</w:t>
      </w:r>
    </w:p>
    <w:p w14:paraId="37F2388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Содержание сельскохозяйственных животных: помещение, оборудование, уход.</w:t>
      </w:r>
    </w:p>
    <w:p w14:paraId="626F8C0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Разведение животных. Породы животных, их создание.</w:t>
      </w:r>
    </w:p>
    <w:p w14:paraId="6C5CB5F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Лечение животных. Понятие о ветеринарии.</w:t>
      </w:r>
    </w:p>
    <w:p w14:paraId="3BBDF6D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Заготовка кормов. Кормление животных. Питательность корма. Рацион.</w:t>
      </w:r>
    </w:p>
    <w:p w14:paraId="01B3407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Животные у нас дома. Забота о домашних и бездомных животных.</w:t>
      </w:r>
    </w:p>
    <w:p w14:paraId="54BBFA9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Проблема клонирования живых организмов. Социальные и этические проблемы.</w:t>
      </w:r>
    </w:p>
    <w:p w14:paraId="4A88DD34"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2. Производство животноводческих продуктов.</w:t>
      </w:r>
    </w:p>
    <w:p w14:paraId="7F9AF1C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763A299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Использование цифровых технологий в животноводстве.</w:t>
      </w:r>
    </w:p>
    <w:p w14:paraId="305B99C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Цифровая ферма:</w:t>
      </w:r>
    </w:p>
    <w:p w14:paraId="4527E347" w14:textId="77777777" w:rsidR="00A57638" w:rsidRPr="00C620CF" w:rsidRDefault="00E235EB" w:rsidP="00C620CF">
      <w:pPr>
        <w:pStyle w:val="13"/>
        <w:numPr>
          <w:ilvl w:val="0"/>
          <w:numId w:val="456"/>
        </w:numPr>
        <w:spacing w:line="276" w:lineRule="auto"/>
        <w:ind w:firstLine="709"/>
        <w:contextualSpacing/>
        <w:jc w:val="both"/>
        <w:rPr>
          <w:color w:val="auto"/>
          <w:sz w:val="24"/>
          <w:szCs w:val="24"/>
        </w:rPr>
      </w:pPr>
      <w:r w:rsidRPr="00C620CF">
        <w:rPr>
          <w:color w:val="auto"/>
          <w:sz w:val="24"/>
          <w:szCs w:val="24"/>
        </w:rPr>
        <w:t>автоматическое кормление животных;</w:t>
      </w:r>
    </w:p>
    <w:p w14:paraId="2646EF2A" w14:textId="77777777" w:rsidR="00A57638" w:rsidRPr="00C620CF" w:rsidRDefault="00E235EB" w:rsidP="00C620CF">
      <w:pPr>
        <w:pStyle w:val="13"/>
        <w:numPr>
          <w:ilvl w:val="0"/>
          <w:numId w:val="456"/>
        </w:numPr>
        <w:spacing w:line="276" w:lineRule="auto"/>
        <w:ind w:firstLine="709"/>
        <w:contextualSpacing/>
        <w:jc w:val="both"/>
        <w:rPr>
          <w:color w:val="auto"/>
          <w:sz w:val="24"/>
          <w:szCs w:val="24"/>
        </w:rPr>
      </w:pPr>
      <w:r w:rsidRPr="00C620CF">
        <w:rPr>
          <w:color w:val="auto"/>
          <w:sz w:val="24"/>
          <w:szCs w:val="24"/>
        </w:rPr>
        <w:t>автоматическая дойка;</w:t>
      </w:r>
    </w:p>
    <w:p w14:paraId="0A51E5F8" w14:textId="77777777" w:rsidR="00A57638" w:rsidRPr="00C620CF" w:rsidRDefault="00E235EB" w:rsidP="00C620CF">
      <w:pPr>
        <w:pStyle w:val="13"/>
        <w:numPr>
          <w:ilvl w:val="0"/>
          <w:numId w:val="456"/>
        </w:numPr>
        <w:spacing w:line="276" w:lineRule="auto"/>
        <w:ind w:firstLine="709"/>
        <w:contextualSpacing/>
        <w:jc w:val="both"/>
        <w:rPr>
          <w:color w:val="auto"/>
          <w:sz w:val="24"/>
          <w:szCs w:val="24"/>
        </w:rPr>
      </w:pPr>
      <w:r w:rsidRPr="00C620CF">
        <w:rPr>
          <w:color w:val="auto"/>
          <w:sz w:val="24"/>
          <w:szCs w:val="24"/>
        </w:rPr>
        <w:t>уборка помещения и др.</w:t>
      </w:r>
    </w:p>
    <w:p w14:paraId="02F0080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Цифровая «умная» ферма — перспективное направление роботизации в животноводстве.</w:t>
      </w:r>
    </w:p>
    <w:p w14:paraId="4D71B3F6" w14:textId="77777777" w:rsidR="006567A9" w:rsidRPr="00C620CF" w:rsidRDefault="006567A9" w:rsidP="00C620CF">
      <w:pPr>
        <w:pStyle w:val="13"/>
        <w:spacing w:line="276" w:lineRule="auto"/>
        <w:ind w:firstLine="709"/>
        <w:contextualSpacing/>
        <w:jc w:val="both"/>
        <w:rPr>
          <w:b/>
          <w:bCs/>
          <w:color w:val="auto"/>
          <w:sz w:val="24"/>
          <w:szCs w:val="24"/>
        </w:rPr>
      </w:pPr>
    </w:p>
    <w:p w14:paraId="1E11CB0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3. Профессии, связанные с деятельностью животновода.</w:t>
      </w:r>
    </w:p>
    <w:p w14:paraId="2BA669D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2A363917" w14:textId="77777777" w:rsidR="006567A9" w:rsidRPr="00C620CF" w:rsidRDefault="006567A9" w:rsidP="00C620CF">
      <w:pPr>
        <w:pStyle w:val="af5"/>
        <w:spacing w:line="276" w:lineRule="auto"/>
        <w:ind w:firstLine="709"/>
        <w:contextualSpacing/>
        <w:rPr>
          <w:rFonts w:ascii="Times New Roman" w:hAnsi="Times New Roman" w:cs="Times New Roman"/>
          <w:sz w:val="24"/>
          <w:szCs w:val="24"/>
        </w:rPr>
      </w:pPr>
      <w:bookmarkStart w:id="751" w:name="bookmark1706"/>
    </w:p>
    <w:p w14:paraId="7D38E9BD"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Модуль «Растениеводство»</w:t>
      </w:r>
      <w:bookmarkEnd w:id="751"/>
    </w:p>
    <w:p w14:paraId="0B6BF552" w14:textId="77777777" w:rsidR="006567A9" w:rsidRPr="00C620CF" w:rsidRDefault="006567A9" w:rsidP="00C620CF">
      <w:pPr>
        <w:pStyle w:val="af5"/>
        <w:spacing w:line="276" w:lineRule="auto"/>
        <w:ind w:firstLine="709"/>
        <w:contextualSpacing/>
        <w:rPr>
          <w:rFonts w:ascii="Times New Roman" w:hAnsi="Times New Roman" w:cs="Times New Roman"/>
          <w:sz w:val="24"/>
          <w:szCs w:val="24"/>
        </w:rPr>
      </w:pPr>
      <w:bookmarkStart w:id="752" w:name="bookmark1708"/>
    </w:p>
    <w:p w14:paraId="47AEEF6E"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7-8 КЛАССЫ</w:t>
      </w:r>
      <w:bookmarkEnd w:id="752"/>
    </w:p>
    <w:p w14:paraId="1D2421FC" w14:textId="77777777" w:rsidR="006567A9" w:rsidRPr="00C620CF" w:rsidRDefault="006567A9" w:rsidP="00C620CF">
      <w:pPr>
        <w:pStyle w:val="13"/>
        <w:spacing w:line="276" w:lineRule="auto"/>
        <w:ind w:firstLine="709"/>
        <w:contextualSpacing/>
        <w:jc w:val="both"/>
        <w:rPr>
          <w:b/>
          <w:bCs/>
          <w:color w:val="auto"/>
          <w:sz w:val="24"/>
          <w:szCs w:val="24"/>
        </w:rPr>
      </w:pPr>
    </w:p>
    <w:p w14:paraId="0E387DEB"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1. Элементы технологий выращивания сельскохозяйственных культур.</w:t>
      </w:r>
    </w:p>
    <w:p w14:paraId="28434AC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14:paraId="3898AD2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Почвы, виды почв. Плодородие почв.</w:t>
      </w:r>
    </w:p>
    <w:p w14:paraId="54378A7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Инструменты обработки почвы: ручные и механизированные. Сельскохозяйственная техника.</w:t>
      </w:r>
    </w:p>
    <w:p w14:paraId="71C87E4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Культурные растения и их классификация.</w:t>
      </w:r>
    </w:p>
    <w:p w14:paraId="33A2463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Выращивание растений на школьном/приусадебном участке.</w:t>
      </w:r>
    </w:p>
    <w:p w14:paraId="736C515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Полезные для человека дикорастущие растения и их классификация.</w:t>
      </w:r>
    </w:p>
    <w:p w14:paraId="1D7A757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7DFA1D7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Сохранение природной среды.</w:t>
      </w:r>
    </w:p>
    <w:p w14:paraId="7F485A81"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2. Сельскохозяйственное производство.</w:t>
      </w:r>
    </w:p>
    <w:p w14:paraId="15C4FAC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40D57E2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Автоматизация и роботизация сельскохозяйственного производства:</w:t>
      </w:r>
    </w:p>
    <w:p w14:paraId="5954B006" w14:textId="77777777" w:rsidR="00A57638" w:rsidRPr="00C620CF" w:rsidRDefault="00E235EB" w:rsidP="00C620CF">
      <w:pPr>
        <w:pStyle w:val="13"/>
        <w:numPr>
          <w:ilvl w:val="0"/>
          <w:numId w:val="457"/>
        </w:numPr>
        <w:spacing w:line="276" w:lineRule="auto"/>
        <w:ind w:firstLine="709"/>
        <w:contextualSpacing/>
        <w:jc w:val="both"/>
        <w:rPr>
          <w:color w:val="auto"/>
          <w:sz w:val="24"/>
          <w:szCs w:val="24"/>
        </w:rPr>
      </w:pPr>
      <w:r w:rsidRPr="00C620CF">
        <w:rPr>
          <w:color w:val="auto"/>
          <w:sz w:val="24"/>
          <w:szCs w:val="24"/>
        </w:rPr>
        <w:t xml:space="preserve">анализаторы почвы </w:t>
      </w:r>
      <w:r w:rsidRPr="00C620CF">
        <w:rPr>
          <w:color w:val="auto"/>
          <w:sz w:val="24"/>
          <w:szCs w:val="24"/>
          <w:lang w:val="en-US" w:eastAsia="en-US" w:bidi="en-US"/>
        </w:rPr>
        <w:t>c</w:t>
      </w:r>
      <w:r w:rsidRPr="00C620CF">
        <w:rPr>
          <w:color w:val="auto"/>
          <w:sz w:val="24"/>
          <w:szCs w:val="24"/>
          <w:lang w:eastAsia="en-US" w:bidi="en-US"/>
        </w:rPr>
        <w:t xml:space="preserve"> </w:t>
      </w:r>
      <w:r w:rsidRPr="00C620CF">
        <w:rPr>
          <w:color w:val="auto"/>
          <w:sz w:val="24"/>
          <w:szCs w:val="24"/>
        </w:rPr>
        <w:t>использованием спутниковой системы навигации;</w:t>
      </w:r>
    </w:p>
    <w:p w14:paraId="20F1AF92" w14:textId="77777777" w:rsidR="00A57638" w:rsidRPr="00C620CF" w:rsidRDefault="00E235EB" w:rsidP="00C620CF">
      <w:pPr>
        <w:pStyle w:val="13"/>
        <w:numPr>
          <w:ilvl w:val="0"/>
          <w:numId w:val="457"/>
        </w:numPr>
        <w:spacing w:line="276" w:lineRule="auto"/>
        <w:ind w:firstLine="709"/>
        <w:contextualSpacing/>
        <w:jc w:val="both"/>
        <w:rPr>
          <w:color w:val="auto"/>
          <w:sz w:val="24"/>
          <w:szCs w:val="24"/>
        </w:rPr>
      </w:pPr>
      <w:r w:rsidRPr="00C620CF">
        <w:rPr>
          <w:color w:val="auto"/>
          <w:sz w:val="24"/>
          <w:szCs w:val="24"/>
        </w:rPr>
        <w:t>автоматизация тепличного хозяйства;</w:t>
      </w:r>
    </w:p>
    <w:p w14:paraId="72E94243" w14:textId="77777777" w:rsidR="00A57638" w:rsidRPr="00C620CF" w:rsidRDefault="00E235EB" w:rsidP="00C620CF">
      <w:pPr>
        <w:pStyle w:val="13"/>
        <w:numPr>
          <w:ilvl w:val="0"/>
          <w:numId w:val="457"/>
        </w:numPr>
        <w:spacing w:line="276" w:lineRule="auto"/>
        <w:ind w:firstLine="709"/>
        <w:contextualSpacing/>
        <w:jc w:val="both"/>
        <w:rPr>
          <w:color w:val="auto"/>
          <w:sz w:val="24"/>
          <w:szCs w:val="24"/>
        </w:rPr>
      </w:pPr>
      <w:r w:rsidRPr="00C620CF">
        <w:rPr>
          <w:color w:val="auto"/>
          <w:sz w:val="24"/>
          <w:szCs w:val="24"/>
        </w:rPr>
        <w:t>применение роботов манипуляторов для уборки урожая;</w:t>
      </w:r>
    </w:p>
    <w:p w14:paraId="799FF674" w14:textId="77777777" w:rsidR="00A57638" w:rsidRPr="00C620CF" w:rsidRDefault="00E235EB" w:rsidP="00C620CF">
      <w:pPr>
        <w:pStyle w:val="13"/>
        <w:numPr>
          <w:ilvl w:val="0"/>
          <w:numId w:val="457"/>
        </w:numPr>
        <w:spacing w:line="276" w:lineRule="auto"/>
        <w:ind w:firstLine="709"/>
        <w:contextualSpacing/>
        <w:jc w:val="both"/>
        <w:rPr>
          <w:color w:val="auto"/>
          <w:sz w:val="24"/>
          <w:szCs w:val="24"/>
        </w:rPr>
      </w:pPr>
      <w:r w:rsidRPr="00C620CF">
        <w:rPr>
          <w:color w:val="auto"/>
          <w:sz w:val="24"/>
          <w:szCs w:val="24"/>
        </w:rPr>
        <w:t>внесение удобрение на основе данных от азотно-спектральных датчиков;</w:t>
      </w:r>
    </w:p>
    <w:p w14:paraId="08BEB28F" w14:textId="77777777" w:rsidR="00A57638" w:rsidRPr="00C620CF" w:rsidRDefault="00E235EB" w:rsidP="00C620CF">
      <w:pPr>
        <w:pStyle w:val="13"/>
        <w:numPr>
          <w:ilvl w:val="0"/>
          <w:numId w:val="457"/>
        </w:numPr>
        <w:spacing w:line="276" w:lineRule="auto"/>
        <w:ind w:firstLine="709"/>
        <w:contextualSpacing/>
        <w:jc w:val="both"/>
        <w:rPr>
          <w:color w:val="auto"/>
          <w:sz w:val="24"/>
          <w:szCs w:val="24"/>
        </w:rPr>
      </w:pPr>
      <w:r w:rsidRPr="00C620CF">
        <w:rPr>
          <w:color w:val="auto"/>
          <w:sz w:val="24"/>
          <w:szCs w:val="24"/>
        </w:rPr>
        <w:t>определение критических точек полей с помощью спутниковых снимков;</w:t>
      </w:r>
    </w:p>
    <w:p w14:paraId="16D4D984" w14:textId="77777777" w:rsidR="00A57638" w:rsidRPr="00C620CF" w:rsidRDefault="00E235EB" w:rsidP="00C620CF">
      <w:pPr>
        <w:pStyle w:val="13"/>
        <w:numPr>
          <w:ilvl w:val="0"/>
          <w:numId w:val="457"/>
        </w:numPr>
        <w:spacing w:line="276" w:lineRule="auto"/>
        <w:ind w:left="714" w:firstLine="709"/>
        <w:contextualSpacing/>
        <w:jc w:val="both"/>
        <w:rPr>
          <w:color w:val="auto"/>
          <w:sz w:val="24"/>
          <w:szCs w:val="24"/>
        </w:rPr>
      </w:pPr>
      <w:r w:rsidRPr="00C620CF">
        <w:rPr>
          <w:color w:val="auto"/>
          <w:sz w:val="24"/>
          <w:szCs w:val="24"/>
        </w:rPr>
        <w:t>использование БПЛА и др.</w:t>
      </w:r>
    </w:p>
    <w:p w14:paraId="7EA94DF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Генно-модифицированные растения: положительные и отрицательные аспекты.</w:t>
      </w:r>
    </w:p>
    <w:p w14:paraId="402081E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Раздел 3. Сельскохозяйственные профессии.</w:t>
      </w:r>
    </w:p>
    <w:p w14:paraId="3A2442E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1C2846EE" w14:textId="77777777" w:rsidR="006567A9" w:rsidRPr="00C620CF" w:rsidRDefault="006567A9" w:rsidP="00C620CF">
      <w:pPr>
        <w:spacing w:line="276" w:lineRule="auto"/>
        <w:ind w:firstLine="709"/>
        <w:contextualSpacing/>
        <w:rPr>
          <w:rFonts w:ascii="Times New Roman" w:hAnsi="Times New Roman" w:cs="Times New Roman"/>
        </w:rPr>
      </w:pPr>
      <w:bookmarkStart w:id="753" w:name="bookmark1710"/>
    </w:p>
    <w:p w14:paraId="5035E137" w14:textId="77777777" w:rsidR="006567A9" w:rsidRPr="00C620CF" w:rsidRDefault="006567A9" w:rsidP="00C620CF">
      <w:pPr>
        <w:spacing w:line="276" w:lineRule="auto"/>
        <w:ind w:firstLine="709"/>
        <w:contextualSpacing/>
        <w:rPr>
          <w:rFonts w:ascii="Times New Roman" w:eastAsia="Arial" w:hAnsi="Times New Roman" w:cs="Times New Roman"/>
          <w:b/>
          <w:bCs/>
          <w:color w:val="auto"/>
        </w:rPr>
      </w:pPr>
      <w:r w:rsidRPr="00C620CF">
        <w:rPr>
          <w:rFonts w:ascii="Times New Roman" w:hAnsi="Times New Roman" w:cs="Times New Roman"/>
          <w:color w:val="auto"/>
        </w:rPr>
        <w:br w:type="page"/>
      </w:r>
    </w:p>
    <w:p w14:paraId="3E0DE322"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lastRenderedPageBreak/>
        <w:t>ПЛАНИРУЕМЫЕ РЕЗУЛЬТАТЫ ОСВОЕНИЯ</w:t>
      </w:r>
      <w:bookmarkEnd w:id="753"/>
    </w:p>
    <w:p w14:paraId="35CF5543"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УЧЕБНОГО ПРЕДМЕТА «ТЕХНОЛОГИЯ»</w:t>
      </w:r>
    </w:p>
    <w:p w14:paraId="6E06B0DF"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НА УРОВНЕ ОСНОВНОГО ОБЩЕГО ОБРАЗОВАНИЯ</w:t>
      </w:r>
    </w:p>
    <w:p w14:paraId="11BC4A6F" w14:textId="77777777" w:rsidR="006567A9" w:rsidRPr="00C620CF" w:rsidRDefault="006567A9" w:rsidP="00C620CF">
      <w:pPr>
        <w:pStyle w:val="af5"/>
        <w:spacing w:line="276" w:lineRule="auto"/>
        <w:ind w:firstLine="709"/>
        <w:contextualSpacing/>
        <w:rPr>
          <w:rFonts w:ascii="Times New Roman" w:hAnsi="Times New Roman" w:cs="Times New Roman"/>
          <w:sz w:val="24"/>
          <w:szCs w:val="24"/>
        </w:rPr>
      </w:pPr>
    </w:p>
    <w:p w14:paraId="7F803BB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757EFE6B" w14:textId="77777777" w:rsidR="006567A9" w:rsidRPr="00C620CF" w:rsidRDefault="006567A9" w:rsidP="00C620CF">
      <w:pPr>
        <w:pStyle w:val="af5"/>
        <w:spacing w:line="276" w:lineRule="auto"/>
        <w:ind w:firstLine="709"/>
        <w:contextualSpacing/>
        <w:rPr>
          <w:rFonts w:ascii="Times New Roman" w:hAnsi="Times New Roman" w:cs="Times New Roman"/>
          <w:sz w:val="24"/>
          <w:szCs w:val="24"/>
        </w:rPr>
      </w:pPr>
      <w:bookmarkStart w:id="754" w:name="bookmark1714"/>
    </w:p>
    <w:p w14:paraId="23F3384C"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ЛИЧНОСТНЫЕ РЕЗУЛЬТАТЫ</w:t>
      </w:r>
      <w:bookmarkEnd w:id="754"/>
    </w:p>
    <w:p w14:paraId="44C384F7"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Патриотическое воспитание</w:t>
      </w:r>
      <w:r w:rsidRPr="00C620CF">
        <w:rPr>
          <w:color w:val="auto"/>
          <w:sz w:val="24"/>
          <w:szCs w:val="24"/>
        </w:rPr>
        <w:t>:</w:t>
      </w:r>
    </w:p>
    <w:p w14:paraId="1BD0CAE7" w14:textId="77777777" w:rsidR="00A57638" w:rsidRPr="00C620CF" w:rsidRDefault="00E235EB" w:rsidP="00C620CF">
      <w:pPr>
        <w:pStyle w:val="13"/>
        <w:numPr>
          <w:ilvl w:val="0"/>
          <w:numId w:val="458"/>
        </w:numPr>
        <w:spacing w:line="276" w:lineRule="auto"/>
        <w:ind w:firstLine="709"/>
        <w:contextualSpacing/>
        <w:jc w:val="both"/>
        <w:rPr>
          <w:color w:val="auto"/>
          <w:sz w:val="24"/>
          <w:szCs w:val="24"/>
        </w:rPr>
      </w:pPr>
      <w:r w:rsidRPr="00C620CF">
        <w:rPr>
          <w:color w:val="auto"/>
          <w:sz w:val="24"/>
          <w:szCs w:val="24"/>
        </w:rPr>
        <w:t>проявление интереса к истории и современному состоянию российской науки и технологии;</w:t>
      </w:r>
    </w:p>
    <w:p w14:paraId="3404CB39" w14:textId="77777777" w:rsidR="00A57638" w:rsidRPr="00C620CF" w:rsidRDefault="00E235EB" w:rsidP="00C620CF">
      <w:pPr>
        <w:pStyle w:val="13"/>
        <w:numPr>
          <w:ilvl w:val="0"/>
          <w:numId w:val="458"/>
        </w:numPr>
        <w:spacing w:line="276" w:lineRule="auto"/>
        <w:ind w:firstLine="709"/>
        <w:contextualSpacing/>
        <w:jc w:val="both"/>
        <w:rPr>
          <w:color w:val="auto"/>
          <w:sz w:val="24"/>
          <w:szCs w:val="24"/>
        </w:rPr>
      </w:pPr>
      <w:r w:rsidRPr="00C620CF">
        <w:rPr>
          <w:color w:val="auto"/>
          <w:sz w:val="24"/>
          <w:szCs w:val="24"/>
        </w:rPr>
        <w:t>ценностное отношение к достижениям российских инженеров и учёных.</w:t>
      </w:r>
    </w:p>
    <w:p w14:paraId="36F5123D"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Гражданское и духовно-нравственное воспитание</w:t>
      </w:r>
      <w:r w:rsidRPr="00C620CF">
        <w:rPr>
          <w:color w:val="auto"/>
          <w:sz w:val="24"/>
          <w:szCs w:val="24"/>
        </w:rPr>
        <w:t>:</w:t>
      </w:r>
    </w:p>
    <w:p w14:paraId="72C98167" w14:textId="77777777" w:rsidR="00A57638" w:rsidRPr="00C620CF" w:rsidRDefault="00E235EB" w:rsidP="00C620CF">
      <w:pPr>
        <w:pStyle w:val="13"/>
        <w:numPr>
          <w:ilvl w:val="0"/>
          <w:numId w:val="459"/>
        </w:numPr>
        <w:spacing w:line="276" w:lineRule="auto"/>
        <w:ind w:firstLine="709"/>
        <w:contextualSpacing/>
        <w:jc w:val="both"/>
        <w:rPr>
          <w:color w:val="auto"/>
          <w:sz w:val="24"/>
          <w:szCs w:val="24"/>
        </w:rPr>
      </w:pPr>
      <w:r w:rsidRPr="00C620CF">
        <w:rPr>
          <w:color w:val="auto"/>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3776450E" w14:textId="77777777" w:rsidR="00A57638" w:rsidRPr="00C620CF" w:rsidRDefault="00E235EB" w:rsidP="00C620CF">
      <w:pPr>
        <w:pStyle w:val="13"/>
        <w:numPr>
          <w:ilvl w:val="0"/>
          <w:numId w:val="459"/>
        </w:numPr>
        <w:spacing w:line="276" w:lineRule="auto"/>
        <w:ind w:firstLine="709"/>
        <w:contextualSpacing/>
        <w:jc w:val="both"/>
        <w:rPr>
          <w:color w:val="auto"/>
          <w:sz w:val="24"/>
          <w:szCs w:val="24"/>
        </w:rPr>
      </w:pPr>
      <w:r w:rsidRPr="00C620CF">
        <w:rPr>
          <w:color w:val="auto"/>
          <w:sz w:val="24"/>
          <w:szCs w:val="24"/>
        </w:rPr>
        <w:t>осознание важности морально-этических принципов в деятельности, связанной с реализацией технологий;</w:t>
      </w:r>
    </w:p>
    <w:p w14:paraId="4F43EEA5" w14:textId="77777777" w:rsidR="00A57638" w:rsidRPr="00C620CF" w:rsidRDefault="00E235EB" w:rsidP="00C620CF">
      <w:pPr>
        <w:pStyle w:val="13"/>
        <w:numPr>
          <w:ilvl w:val="0"/>
          <w:numId w:val="459"/>
        </w:numPr>
        <w:spacing w:line="276" w:lineRule="auto"/>
        <w:ind w:firstLine="709"/>
        <w:contextualSpacing/>
        <w:jc w:val="both"/>
        <w:rPr>
          <w:color w:val="auto"/>
          <w:sz w:val="24"/>
          <w:szCs w:val="24"/>
        </w:rPr>
      </w:pPr>
      <w:r w:rsidRPr="00C620CF">
        <w:rPr>
          <w:color w:val="auto"/>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C27117F"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Эстетическое воспитание</w:t>
      </w:r>
      <w:r w:rsidRPr="00C620CF">
        <w:rPr>
          <w:color w:val="auto"/>
          <w:sz w:val="24"/>
          <w:szCs w:val="24"/>
        </w:rPr>
        <w:t>:</w:t>
      </w:r>
    </w:p>
    <w:p w14:paraId="01D72203" w14:textId="77777777" w:rsidR="00A57638" w:rsidRPr="00C620CF" w:rsidRDefault="00E235EB" w:rsidP="00C620CF">
      <w:pPr>
        <w:pStyle w:val="13"/>
        <w:numPr>
          <w:ilvl w:val="0"/>
          <w:numId w:val="460"/>
        </w:numPr>
        <w:spacing w:line="276" w:lineRule="auto"/>
        <w:ind w:firstLine="709"/>
        <w:contextualSpacing/>
        <w:jc w:val="both"/>
        <w:rPr>
          <w:color w:val="auto"/>
          <w:sz w:val="24"/>
          <w:szCs w:val="24"/>
        </w:rPr>
      </w:pPr>
      <w:r w:rsidRPr="00C620CF">
        <w:rPr>
          <w:color w:val="auto"/>
          <w:sz w:val="24"/>
          <w:szCs w:val="24"/>
        </w:rPr>
        <w:t>восприятие эстетических качеств предметов труда;</w:t>
      </w:r>
    </w:p>
    <w:p w14:paraId="35407DB8" w14:textId="77777777" w:rsidR="00A57638" w:rsidRPr="00C620CF" w:rsidRDefault="00E235EB" w:rsidP="00C620CF">
      <w:pPr>
        <w:pStyle w:val="13"/>
        <w:numPr>
          <w:ilvl w:val="0"/>
          <w:numId w:val="460"/>
        </w:numPr>
        <w:spacing w:line="276" w:lineRule="auto"/>
        <w:ind w:firstLine="709"/>
        <w:contextualSpacing/>
        <w:jc w:val="both"/>
        <w:rPr>
          <w:color w:val="auto"/>
          <w:sz w:val="24"/>
          <w:szCs w:val="24"/>
        </w:rPr>
      </w:pPr>
      <w:r w:rsidRPr="00C620CF">
        <w:rPr>
          <w:color w:val="auto"/>
          <w:sz w:val="24"/>
          <w:szCs w:val="24"/>
        </w:rPr>
        <w:t>умение создавать эстетически значимые изделия из различных материалов.</w:t>
      </w:r>
    </w:p>
    <w:p w14:paraId="0623D145"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Ценности научного познания и практической деятельности</w:t>
      </w:r>
      <w:r w:rsidRPr="00C620CF">
        <w:rPr>
          <w:color w:val="auto"/>
          <w:sz w:val="24"/>
          <w:szCs w:val="24"/>
        </w:rPr>
        <w:t>:</w:t>
      </w:r>
    </w:p>
    <w:p w14:paraId="271FEAE2" w14:textId="77777777" w:rsidR="00A57638" w:rsidRPr="00C620CF" w:rsidRDefault="00E235EB" w:rsidP="00C620CF">
      <w:pPr>
        <w:pStyle w:val="13"/>
        <w:numPr>
          <w:ilvl w:val="0"/>
          <w:numId w:val="461"/>
        </w:numPr>
        <w:spacing w:line="276" w:lineRule="auto"/>
        <w:ind w:firstLine="709"/>
        <w:contextualSpacing/>
        <w:jc w:val="both"/>
        <w:rPr>
          <w:color w:val="auto"/>
          <w:sz w:val="24"/>
          <w:szCs w:val="24"/>
        </w:rPr>
      </w:pPr>
      <w:r w:rsidRPr="00C620CF">
        <w:rPr>
          <w:color w:val="auto"/>
          <w:sz w:val="24"/>
          <w:szCs w:val="24"/>
        </w:rPr>
        <w:t>осознание ценности науки как фундамента технологий;</w:t>
      </w:r>
    </w:p>
    <w:p w14:paraId="0E829707" w14:textId="77777777" w:rsidR="00A57638" w:rsidRPr="00C620CF" w:rsidRDefault="00E235EB" w:rsidP="00C620CF">
      <w:pPr>
        <w:pStyle w:val="13"/>
        <w:numPr>
          <w:ilvl w:val="0"/>
          <w:numId w:val="461"/>
        </w:numPr>
        <w:spacing w:line="276" w:lineRule="auto"/>
        <w:ind w:firstLine="709"/>
        <w:contextualSpacing/>
        <w:jc w:val="both"/>
        <w:rPr>
          <w:color w:val="auto"/>
          <w:sz w:val="24"/>
          <w:szCs w:val="24"/>
        </w:rPr>
      </w:pPr>
      <w:r w:rsidRPr="00C620CF">
        <w:rPr>
          <w:color w:val="auto"/>
          <w:sz w:val="24"/>
          <w:szCs w:val="24"/>
        </w:rPr>
        <w:t>развитие интереса к исследовательской деятельности, реализации на практике достижений науки.</w:t>
      </w:r>
    </w:p>
    <w:p w14:paraId="42E8A07D"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Формирование культуры здоровья и эмоционального благополучия</w:t>
      </w:r>
      <w:r w:rsidRPr="00C620CF">
        <w:rPr>
          <w:color w:val="auto"/>
          <w:sz w:val="24"/>
          <w:szCs w:val="24"/>
        </w:rPr>
        <w:t>:</w:t>
      </w:r>
    </w:p>
    <w:p w14:paraId="7161B70B" w14:textId="77777777" w:rsidR="00A57638" w:rsidRPr="00C620CF" w:rsidRDefault="00E235EB" w:rsidP="00C620CF">
      <w:pPr>
        <w:pStyle w:val="13"/>
        <w:numPr>
          <w:ilvl w:val="0"/>
          <w:numId w:val="462"/>
        </w:numPr>
        <w:spacing w:line="276" w:lineRule="auto"/>
        <w:ind w:firstLine="709"/>
        <w:contextualSpacing/>
        <w:jc w:val="both"/>
        <w:rPr>
          <w:color w:val="auto"/>
          <w:sz w:val="24"/>
          <w:szCs w:val="24"/>
        </w:rPr>
      </w:pPr>
      <w:r w:rsidRPr="00C620CF">
        <w:rPr>
          <w:color w:val="auto"/>
          <w:sz w:val="24"/>
          <w:szCs w:val="24"/>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4CB826D1" w14:textId="77777777" w:rsidR="00A57638" w:rsidRPr="00C620CF" w:rsidRDefault="00E235EB" w:rsidP="00C620CF">
      <w:pPr>
        <w:pStyle w:val="13"/>
        <w:numPr>
          <w:ilvl w:val="0"/>
          <w:numId w:val="462"/>
        </w:numPr>
        <w:spacing w:line="276" w:lineRule="auto"/>
        <w:ind w:firstLine="709"/>
        <w:contextualSpacing/>
        <w:jc w:val="both"/>
        <w:rPr>
          <w:color w:val="auto"/>
          <w:sz w:val="24"/>
          <w:szCs w:val="24"/>
        </w:rPr>
      </w:pPr>
      <w:r w:rsidRPr="00C620CF">
        <w:rPr>
          <w:color w:val="auto"/>
          <w:sz w:val="24"/>
          <w:szCs w:val="24"/>
        </w:rPr>
        <w:t>умение распознавать информационные угрозы и осуществлять защиту личности от этих угроз.</w:t>
      </w:r>
    </w:p>
    <w:p w14:paraId="4FB609A6"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Трудовое воспитание</w:t>
      </w:r>
      <w:r w:rsidRPr="00C620CF">
        <w:rPr>
          <w:color w:val="auto"/>
          <w:sz w:val="24"/>
          <w:szCs w:val="24"/>
        </w:rPr>
        <w:t>:</w:t>
      </w:r>
    </w:p>
    <w:p w14:paraId="159D0A76" w14:textId="77777777" w:rsidR="00A57638" w:rsidRPr="00C620CF" w:rsidRDefault="00E235EB" w:rsidP="00C620CF">
      <w:pPr>
        <w:pStyle w:val="13"/>
        <w:numPr>
          <w:ilvl w:val="0"/>
          <w:numId w:val="463"/>
        </w:numPr>
        <w:spacing w:line="276" w:lineRule="auto"/>
        <w:ind w:firstLine="709"/>
        <w:contextualSpacing/>
        <w:jc w:val="both"/>
        <w:rPr>
          <w:color w:val="auto"/>
          <w:sz w:val="24"/>
          <w:szCs w:val="24"/>
        </w:rPr>
      </w:pPr>
      <w:r w:rsidRPr="00C620CF">
        <w:rPr>
          <w:color w:val="auto"/>
          <w:sz w:val="24"/>
          <w:szCs w:val="24"/>
        </w:rPr>
        <w:t>активное участие в решении возникающих практических задач из различных областей;</w:t>
      </w:r>
    </w:p>
    <w:p w14:paraId="44A70C96" w14:textId="77777777" w:rsidR="00A57638" w:rsidRPr="00C620CF" w:rsidRDefault="00E235EB" w:rsidP="00C620CF">
      <w:pPr>
        <w:pStyle w:val="13"/>
        <w:numPr>
          <w:ilvl w:val="0"/>
          <w:numId w:val="463"/>
        </w:numPr>
        <w:spacing w:line="276" w:lineRule="auto"/>
        <w:ind w:firstLine="709"/>
        <w:contextualSpacing/>
        <w:jc w:val="both"/>
        <w:rPr>
          <w:color w:val="auto"/>
          <w:sz w:val="24"/>
          <w:szCs w:val="24"/>
        </w:rPr>
      </w:pPr>
      <w:r w:rsidRPr="00C620CF">
        <w:rPr>
          <w:color w:val="auto"/>
          <w:sz w:val="24"/>
          <w:szCs w:val="24"/>
        </w:rPr>
        <w:t>умение ориентироваться в мире современных профессий.</w:t>
      </w:r>
    </w:p>
    <w:p w14:paraId="579AA76A"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Экологическое воспитание</w:t>
      </w:r>
      <w:r w:rsidRPr="00C620CF">
        <w:rPr>
          <w:color w:val="auto"/>
          <w:sz w:val="24"/>
          <w:szCs w:val="24"/>
        </w:rPr>
        <w:t>:</w:t>
      </w:r>
    </w:p>
    <w:p w14:paraId="63156DF0" w14:textId="77777777" w:rsidR="00A57638" w:rsidRPr="00C620CF" w:rsidRDefault="00E235EB" w:rsidP="00C620CF">
      <w:pPr>
        <w:pStyle w:val="13"/>
        <w:numPr>
          <w:ilvl w:val="0"/>
          <w:numId w:val="464"/>
        </w:numPr>
        <w:spacing w:line="276" w:lineRule="auto"/>
        <w:ind w:firstLine="709"/>
        <w:contextualSpacing/>
        <w:jc w:val="both"/>
        <w:rPr>
          <w:color w:val="auto"/>
          <w:sz w:val="24"/>
          <w:szCs w:val="24"/>
        </w:rPr>
      </w:pPr>
      <w:r w:rsidRPr="00C620CF">
        <w:rPr>
          <w:color w:val="auto"/>
          <w:sz w:val="24"/>
          <w:szCs w:val="24"/>
        </w:rPr>
        <w:t>воспитание бережного отношения к окружающей среде, понимание необходимости соблюдения баланса между природой и техносферой;</w:t>
      </w:r>
    </w:p>
    <w:p w14:paraId="4827879F" w14:textId="77777777" w:rsidR="00A57638" w:rsidRPr="00C620CF" w:rsidRDefault="00E235EB" w:rsidP="00C620CF">
      <w:pPr>
        <w:pStyle w:val="13"/>
        <w:numPr>
          <w:ilvl w:val="0"/>
          <w:numId w:val="464"/>
        </w:numPr>
        <w:spacing w:line="276" w:lineRule="auto"/>
        <w:ind w:left="714" w:firstLine="709"/>
        <w:contextualSpacing/>
        <w:jc w:val="both"/>
        <w:rPr>
          <w:color w:val="auto"/>
          <w:sz w:val="24"/>
          <w:szCs w:val="24"/>
        </w:rPr>
      </w:pPr>
      <w:r w:rsidRPr="00C620CF">
        <w:rPr>
          <w:color w:val="auto"/>
          <w:sz w:val="24"/>
          <w:szCs w:val="24"/>
        </w:rPr>
        <w:t>осознание пределов преобразовательной деятельности человека.</w:t>
      </w:r>
    </w:p>
    <w:p w14:paraId="2F8ACD22" w14:textId="77777777" w:rsidR="006567A9" w:rsidRPr="00C620CF" w:rsidRDefault="006567A9" w:rsidP="00C620CF">
      <w:pPr>
        <w:pStyle w:val="af5"/>
        <w:spacing w:line="276" w:lineRule="auto"/>
        <w:ind w:firstLine="709"/>
        <w:contextualSpacing/>
        <w:rPr>
          <w:rFonts w:ascii="Times New Roman" w:hAnsi="Times New Roman" w:cs="Times New Roman"/>
          <w:sz w:val="24"/>
          <w:szCs w:val="24"/>
        </w:rPr>
      </w:pPr>
      <w:bookmarkStart w:id="755" w:name="bookmark1716"/>
    </w:p>
    <w:p w14:paraId="7AEC5A2E"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МЕТАПРЕДМЕТНЫЕ РЕЗУЛЬТАТЫ</w:t>
      </w:r>
      <w:bookmarkEnd w:id="755"/>
    </w:p>
    <w:p w14:paraId="584C85D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Освоение содержания предмета «Технология» в основной школе способствует достижению метапредметных результатов, в том числе:</w:t>
      </w:r>
    </w:p>
    <w:p w14:paraId="0AB6FE3F"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bookmarkStart w:id="756" w:name="bookmark1718"/>
      <w:r w:rsidRPr="00C620CF">
        <w:rPr>
          <w:rFonts w:ascii="Times New Roman" w:hAnsi="Times New Roman" w:cs="Times New Roman"/>
          <w:sz w:val="24"/>
          <w:szCs w:val="24"/>
        </w:rPr>
        <w:t>Овладение универсальными познавательными действиями</w:t>
      </w:r>
      <w:bookmarkEnd w:id="756"/>
    </w:p>
    <w:p w14:paraId="29445D67"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Базовые логические действия</w:t>
      </w:r>
      <w:r w:rsidRPr="00C620CF">
        <w:rPr>
          <w:color w:val="auto"/>
          <w:sz w:val="24"/>
          <w:szCs w:val="24"/>
        </w:rPr>
        <w:t>:</w:t>
      </w:r>
    </w:p>
    <w:p w14:paraId="3EBFF9D5" w14:textId="77777777" w:rsidR="00A57638" w:rsidRPr="00C620CF" w:rsidRDefault="00E235EB" w:rsidP="00C620CF">
      <w:pPr>
        <w:pStyle w:val="13"/>
        <w:numPr>
          <w:ilvl w:val="0"/>
          <w:numId w:val="465"/>
        </w:numPr>
        <w:spacing w:line="276" w:lineRule="auto"/>
        <w:ind w:firstLine="709"/>
        <w:contextualSpacing/>
        <w:jc w:val="both"/>
        <w:rPr>
          <w:color w:val="auto"/>
          <w:sz w:val="24"/>
          <w:szCs w:val="24"/>
        </w:rPr>
      </w:pPr>
      <w:r w:rsidRPr="00C620CF">
        <w:rPr>
          <w:color w:val="auto"/>
          <w:sz w:val="24"/>
          <w:szCs w:val="24"/>
        </w:rPr>
        <w:t>выявлять и характеризовать существенные признаки природных и рукотворных объектов;</w:t>
      </w:r>
    </w:p>
    <w:p w14:paraId="65E029CF" w14:textId="77777777" w:rsidR="00A57638" w:rsidRPr="00C620CF" w:rsidRDefault="00E235EB" w:rsidP="00C620CF">
      <w:pPr>
        <w:pStyle w:val="13"/>
        <w:numPr>
          <w:ilvl w:val="0"/>
          <w:numId w:val="465"/>
        </w:numPr>
        <w:spacing w:line="276" w:lineRule="auto"/>
        <w:ind w:firstLine="709"/>
        <w:contextualSpacing/>
        <w:jc w:val="both"/>
        <w:rPr>
          <w:color w:val="auto"/>
          <w:sz w:val="24"/>
          <w:szCs w:val="24"/>
        </w:rPr>
      </w:pPr>
      <w:r w:rsidRPr="00C620CF">
        <w:rPr>
          <w:color w:val="auto"/>
          <w:sz w:val="24"/>
          <w:szCs w:val="24"/>
        </w:rPr>
        <w:lastRenderedPageBreak/>
        <w:t>устанавливать существенный признак классификации, основание для обобщения и сравнения;</w:t>
      </w:r>
    </w:p>
    <w:p w14:paraId="63B0C456" w14:textId="77777777" w:rsidR="00A57638" w:rsidRPr="00C620CF" w:rsidRDefault="00E235EB" w:rsidP="00C620CF">
      <w:pPr>
        <w:pStyle w:val="13"/>
        <w:numPr>
          <w:ilvl w:val="0"/>
          <w:numId w:val="465"/>
        </w:numPr>
        <w:spacing w:line="276" w:lineRule="auto"/>
        <w:ind w:firstLine="709"/>
        <w:contextualSpacing/>
        <w:jc w:val="both"/>
        <w:rPr>
          <w:color w:val="auto"/>
          <w:sz w:val="24"/>
          <w:szCs w:val="24"/>
        </w:rPr>
      </w:pPr>
      <w:r w:rsidRPr="00C620CF">
        <w:rPr>
          <w:color w:val="auto"/>
          <w:sz w:val="24"/>
          <w:szCs w:val="24"/>
        </w:rPr>
        <w:t>выявлять закономерности и противоречия в рассматриваемых фактах, данных и наблюдениях, относящихся к внешнему миру;</w:t>
      </w:r>
    </w:p>
    <w:p w14:paraId="0F6904CA" w14:textId="77777777" w:rsidR="00A57638" w:rsidRPr="00C620CF" w:rsidRDefault="00E235EB" w:rsidP="00C620CF">
      <w:pPr>
        <w:pStyle w:val="13"/>
        <w:numPr>
          <w:ilvl w:val="0"/>
          <w:numId w:val="465"/>
        </w:numPr>
        <w:spacing w:line="276" w:lineRule="auto"/>
        <w:ind w:firstLine="709"/>
        <w:contextualSpacing/>
        <w:jc w:val="both"/>
        <w:rPr>
          <w:color w:val="auto"/>
          <w:sz w:val="24"/>
          <w:szCs w:val="24"/>
        </w:rPr>
      </w:pPr>
      <w:r w:rsidRPr="00C620CF">
        <w:rPr>
          <w:color w:val="auto"/>
          <w:sz w:val="24"/>
          <w:szCs w:val="24"/>
        </w:rPr>
        <w:t>выявлять причинно-следственные связи при изучении природных явлений и процессов, а также процессов, происходящих в техносфере;</w:t>
      </w:r>
    </w:p>
    <w:p w14:paraId="4AE9824A" w14:textId="77777777" w:rsidR="00A57638" w:rsidRPr="00C620CF" w:rsidRDefault="00E235EB" w:rsidP="00C620CF">
      <w:pPr>
        <w:pStyle w:val="13"/>
        <w:numPr>
          <w:ilvl w:val="0"/>
          <w:numId w:val="465"/>
        </w:numPr>
        <w:spacing w:line="276" w:lineRule="auto"/>
        <w:ind w:firstLine="709"/>
        <w:contextualSpacing/>
        <w:jc w:val="both"/>
        <w:rPr>
          <w:color w:val="auto"/>
          <w:sz w:val="24"/>
          <w:szCs w:val="24"/>
        </w:rPr>
      </w:pPr>
      <w:r w:rsidRPr="00C620CF">
        <w:rPr>
          <w:color w:val="auto"/>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14:paraId="7B38209A"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Базовые исследовательские действия</w:t>
      </w:r>
      <w:r w:rsidRPr="00C620CF">
        <w:rPr>
          <w:color w:val="auto"/>
          <w:sz w:val="24"/>
          <w:szCs w:val="24"/>
        </w:rPr>
        <w:t>:</w:t>
      </w:r>
    </w:p>
    <w:p w14:paraId="3347BE57" w14:textId="77777777" w:rsidR="00A57638" w:rsidRPr="00C620CF" w:rsidRDefault="00E235EB" w:rsidP="00C620CF">
      <w:pPr>
        <w:pStyle w:val="13"/>
        <w:numPr>
          <w:ilvl w:val="0"/>
          <w:numId w:val="466"/>
        </w:numPr>
        <w:spacing w:line="276" w:lineRule="auto"/>
        <w:ind w:firstLine="709"/>
        <w:contextualSpacing/>
        <w:jc w:val="both"/>
        <w:rPr>
          <w:color w:val="auto"/>
          <w:sz w:val="24"/>
          <w:szCs w:val="24"/>
        </w:rPr>
      </w:pPr>
      <w:r w:rsidRPr="00C620CF">
        <w:rPr>
          <w:color w:val="auto"/>
          <w:sz w:val="24"/>
          <w:szCs w:val="24"/>
        </w:rPr>
        <w:t>использовать вопросы как исследовательский инструмент познания;</w:t>
      </w:r>
    </w:p>
    <w:p w14:paraId="625DD5F6" w14:textId="77777777" w:rsidR="00A57638" w:rsidRPr="00C620CF" w:rsidRDefault="00E235EB" w:rsidP="00C620CF">
      <w:pPr>
        <w:pStyle w:val="13"/>
        <w:numPr>
          <w:ilvl w:val="0"/>
          <w:numId w:val="466"/>
        </w:numPr>
        <w:spacing w:line="276" w:lineRule="auto"/>
        <w:ind w:firstLine="709"/>
        <w:contextualSpacing/>
        <w:jc w:val="both"/>
        <w:rPr>
          <w:color w:val="auto"/>
          <w:sz w:val="24"/>
          <w:szCs w:val="24"/>
        </w:rPr>
      </w:pPr>
      <w:r w:rsidRPr="00C620CF">
        <w:rPr>
          <w:color w:val="auto"/>
          <w:sz w:val="24"/>
          <w:szCs w:val="24"/>
        </w:rPr>
        <w:t>формировать запросы к информационной системе с целью получения необходимой информации;</w:t>
      </w:r>
    </w:p>
    <w:p w14:paraId="44E62DB6" w14:textId="77777777" w:rsidR="00A57638" w:rsidRPr="00C620CF" w:rsidRDefault="00E235EB" w:rsidP="00C620CF">
      <w:pPr>
        <w:pStyle w:val="13"/>
        <w:numPr>
          <w:ilvl w:val="0"/>
          <w:numId w:val="466"/>
        </w:numPr>
        <w:spacing w:line="276" w:lineRule="auto"/>
        <w:ind w:firstLine="709"/>
        <w:contextualSpacing/>
        <w:jc w:val="both"/>
        <w:rPr>
          <w:color w:val="auto"/>
          <w:sz w:val="24"/>
          <w:szCs w:val="24"/>
        </w:rPr>
      </w:pPr>
      <w:r w:rsidRPr="00C620CF">
        <w:rPr>
          <w:color w:val="auto"/>
          <w:sz w:val="24"/>
          <w:szCs w:val="24"/>
        </w:rPr>
        <w:t>оценивать полноту, достоверность и актуальность полученной информации;</w:t>
      </w:r>
    </w:p>
    <w:p w14:paraId="4D7475CF" w14:textId="77777777" w:rsidR="00A57638" w:rsidRPr="00C620CF" w:rsidRDefault="00E235EB" w:rsidP="00C620CF">
      <w:pPr>
        <w:pStyle w:val="13"/>
        <w:numPr>
          <w:ilvl w:val="0"/>
          <w:numId w:val="466"/>
        </w:numPr>
        <w:spacing w:line="276" w:lineRule="auto"/>
        <w:ind w:firstLine="709"/>
        <w:contextualSpacing/>
        <w:jc w:val="both"/>
        <w:rPr>
          <w:color w:val="auto"/>
          <w:sz w:val="24"/>
          <w:szCs w:val="24"/>
        </w:rPr>
      </w:pPr>
      <w:r w:rsidRPr="00C620CF">
        <w:rPr>
          <w:color w:val="auto"/>
          <w:sz w:val="24"/>
          <w:szCs w:val="24"/>
        </w:rPr>
        <w:t>опытным путём изучать свойства различных материалов;</w:t>
      </w:r>
    </w:p>
    <w:p w14:paraId="07D8661C" w14:textId="77777777" w:rsidR="00A57638" w:rsidRPr="00C620CF" w:rsidRDefault="00E235EB" w:rsidP="00C620CF">
      <w:pPr>
        <w:pStyle w:val="13"/>
        <w:numPr>
          <w:ilvl w:val="0"/>
          <w:numId w:val="466"/>
        </w:numPr>
        <w:spacing w:line="276" w:lineRule="auto"/>
        <w:ind w:firstLine="709"/>
        <w:contextualSpacing/>
        <w:jc w:val="both"/>
        <w:rPr>
          <w:color w:val="auto"/>
          <w:sz w:val="24"/>
          <w:szCs w:val="24"/>
        </w:rPr>
      </w:pPr>
      <w:r w:rsidRPr="00C620CF">
        <w:rPr>
          <w:color w:val="auto"/>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13D206D5" w14:textId="77777777" w:rsidR="00A57638" w:rsidRPr="00C620CF" w:rsidRDefault="00E235EB" w:rsidP="00C620CF">
      <w:pPr>
        <w:pStyle w:val="13"/>
        <w:numPr>
          <w:ilvl w:val="0"/>
          <w:numId w:val="466"/>
        </w:numPr>
        <w:spacing w:line="276" w:lineRule="auto"/>
        <w:ind w:firstLine="709"/>
        <w:contextualSpacing/>
        <w:jc w:val="both"/>
        <w:rPr>
          <w:color w:val="auto"/>
          <w:sz w:val="24"/>
          <w:szCs w:val="24"/>
        </w:rPr>
      </w:pPr>
      <w:r w:rsidRPr="00C620CF">
        <w:rPr>
          <w:color w:val="auto"/>
          <w:sz w:val="24"/>
          <w:szCs w:val="24"/>
        </w:rPr>
        <w:t>строить и оценивать модели объектов, явлений и процессов;</w:t>
      </w:r>
    </w:p>
    <w:p w14:paraId="7B5CD7DE" w14:textId="77777777" w:rsidR="00A57638" w:rsidRPr="00C620CF" w:rsidRDefault="00E235EB" w:rsidP="00C620CF">
      <w:pPr>
        <w:pStyle w:val="13"/>
        <w:numPr>
          <w:ilvl w:val="0"/>
          <w:numId w:val="466"/>
        </w:numPr>
        <w:spacing w:line="276" w:lineRule="auto"/>
        <w:ind w:firstLine="709"/>
        <w:contextualSpacing/>
        <w:jc w:val="both"/>
        <w:rPr>
          <w:color w:val="auto"/>
          <w:sz w:val="24"/>
          <w:szCs w:val="24"/>
        </w:rPr>
      </w:pPr>
      <w:r w:rsidRPr="00C620CF">
        <w:rPr>
          <w:color w:val="auto"/>
          <w:sz w:val="24"/>
          <w:szCs w:val="24"/>
        </w:rPr>
        <w:t>уметь создавать, применять и преобразовывать знаки и символы, модели и схемы для решения учебных и познавательных задач;</w:t>
      </w:r>
    </w:p>
    <w:p w14:paraId="33D24C38" w14:textId="77777777" w:rsidR="00A57638" w:rsidRPr="00C620CF" w:rsidRDefault="00E235EB" w:rsidP="00C620CF">
      <w:pPr>
        <w:pStyle w:val="13"/>
        <w:numPr>
          <w:ilvl w:val="0"/>
          <w:numId w:val="466"/>
        </w:numPr>
        <w:spacing w:line="276" w:lineRule="auto"/>
        <w:ind w:firstLine="709"/>
        <w:contextualSpacing/>
        <w:jc w:val="both"/>
        <w:rPr>
          <w:color w:val="auto"/>
          <w:sz w:val="24"/>
          <w:szCs w:val="24"/>
        </w:rPr>
      </w:pPr>
      <w:r w:rsidRPr="00C620CF">
        <w:rPr>
          <w:color w:val="auto"/>
          <w:sz w:val="24"/>
          <w:szCs w:val="24"/>
        </w:rPr>
        <w:t>уметь оценивать правильность выполнения учебной задачи, собственные возможности её решения;</w:t>
      </w:r>
    </w:p>
    <w:p w14:paraId="25C2E1D4" w14:textId="77777777" w:rsidR="00A57638" w:rsidRPr="00C620CF" w:rsidRDefault="00E235EB" w:rsidP="00C620CF">
      <w:pPr>
        <w:pStyle w:val="13"/>
        <w:numPr>
          <w:ilvl w:val="0"/>
          <w:numId w:val="466"/>
        </w:numPr>
        <w:spacing w:line="276" w:lineRule="auto"/>
        <w:ind w:firstLine="709"/>
        <w:contextualSpacing/>
        <w:jc w:val="both"/>
        <w:rPr>
          <w:color w:val="auto"/>
          <w:sz w:val="24"/>
          <w:szCs w:val="24"/>
        </w:rPr>
      </w:pPr>
      <w:r w:rsidRPr="00C620CF">
        <w:rPr>
          <w:color w:val="auto"/>
          <w:sz w:val="24"/>
          <w:szCs w:val="24"/>
        </w:rPr>
        <w:t>прогнозировать поведение технической системы, в том числе с учётом синергетических эффектов.</w:t>
      </w:r>
    </w:p>
    <w:p w14:paraId="405E418E"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Работа с информацией</w:t>
      </w:r>
      <w:r w:rsidRPr="00C620CF">
        <w:rPr>
          <w:color w:val="auto"/>
          <w:sz w:val="24"/>
          <w:szCs w:val="24"/>
        </w:rPr>
        <w:t>:</w:t>
      </w:r>
    </w:p>
    <w:p w14:paraId="7B05BF9F" w14:textId="77777777" w:rsidR="00A57638" w:rsidRPr="00C620CF" w:rsidRDefault="00E235EB" w:rsidP="00C620CF">
      <w:pPr>
        <w:pStyle w:val="13"/>
        <w:numPr>
          <w:ilvl w:val="0"/>
          <w:numId w:val="467"/>
        </w:numPr>
        <w:spacing w:line="276" w:lineRule="auto"/>
        <w:ind w:firstLine="709"/>
        <w:contextualSpacing/>
        <w:jc w:val="both"/>
        <w:rPr>
          <w:color w:val="auto"/>
          <w:sz w:val="24"/>
          <w:szCs w:val="24"/>
        </w:rPr>
      </w:pPr>
      <w:r w:rsidRPr="00C620CF">
        <w:rPr>
          <w:color w:val="auto"/>
          <w:sz w:val="24"/>
          <w:szCs w:val="24"/>
        </w:rPr>
        <w:t>выбирать форму представления информации в зависимости от поставленной задачи;</w:t>
      </w:r>
    </w:p>
    <w:p w14:paraId="26952B34" w14:textId="77777777" w:rsidR="00A57638" w:rsidRPr="00C620CF" w:rsidRDefault="00E235EB" w:rsidP="00C620CF">
      <w:pPr>
        <w:pStyle w:val="13"/>
        <w:numPr>
          <w:ilvl w:val="0"/>
          <w:numId w:val="467"/>
        </w:numPr>
        <w:spacing w:line="276" w:lineRule="auto"/>
        <w:ind w:firstLine="709"/>
        <w:contextualSpacing/>
        <w:jc w:val="both"/>
        <w:rPr>
          <w:color w:val="auto"/>
          <w:sz w:val="24"/>
          <w:szCs w:val="24"/>
        </w:rPr>
      </w:pPr>
      <w:r w:rsidRPr="00C620CF">
        <w:rPr>
          <w:color w:val="auto"/>
          <w:sz w:val="24"/>
          <w:szCs w:val="24"/>
        </w:rPr>
        <w:t>понимать различие между данными, информацией и знаниями;</w:t>
      </w:r>
    </w:p>
    <w:p w14:paraId="43A727DB" w14:textId="77777777" w:rsidR="00A57638" w:rsidRPr="00C620CF" w:rsidRDefault="00E235EB" w:rsidP="00C620CF">
      <w:pPr>
        <w:pStyle w:val="13"/>
        <w:numPr>
          <w:ilvl w:val="0"/>
          <w:numId w:val="467"/>
        </w:numPr>
        <w:spacing w:line="276" w:lineRule="auto"/>
        <w:ind w:firstLine="709"/>
        <w:contextualSpacing/>
        <w:jc w:val="both"/>
        <w:rPr>
          <w:color w:val="auto"/>
          <w:sz w:val="24"/>
          <w:szCs w:val="24"/>
        </w:rPr>
      </w:pPr>
      <w:r w:rsidRPr="00C620CF">
        <w:rPr>
          <w:color w:val="auto"/>
          <w:sz w:val="24"/>
          <w:szCs w:val="24"/>
        </w:rPr>
        <w:t>владеть начальными навыками работы с «большими данными»;</w:t>
      </w:r>
    </w:p>
    <w:p w14:paraId="7EB0DEB6" w14:textId="77777777" w:rsidR="00A57638" w:rsidRPr="00C620CF" w:rsidRDefault="00E235EB" w:rsidP="00C620CF">
      <w:pPr>
        <w:pStyle w:val="13"/>
        <w:numPr>
          <w:ilvl w:val="0"/>
          <w:numId w:val="467"/>
        </w:numPr>
        <w:spacing w:line="276" w:lineRule="auto"/>
        <w:ind w:firstLine="709"/>
        <w:contextualSpacing/>
        <w:jc w:val="both"/>
        <w:rPr>
          <w:color w:val="auto"/>
          <w:sz w:val="24"/>
          <w:szCs w:val="24"/>
        </w:rPr>
      </w:pPr>
      <w:r w:rsidRPr="00C620CF">
        <w:rPr>
          <w:color w:val="auto"/>
          <w:sz w:val="24"/>
          <w:szCs w:val="24"/>
        </w:rPr>
        <w:t>владеть технологией трансформации данных в информацию, информации в знания.</w:t>
      </w:r>
    </w:p>
    <w:p w14:paraId="625CEA5F"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bookmarkStart w:id="757" w:name="bookmark1720"/>
      <w:r w:rsidRPr="00C620CF">
        <w:rPr>
          <w:rFonts w:ascii="Times New Roman" w:hAnsi="Times New Roman" w:cs="Times New Roman"/>
          <w:sz w:val="24"/>
          <w:szCs w:val="24"/>
        </w:rPr>
        <w:t>Овладение универсальными учебными регулятивными действиями</w:t>
      </w:r>
      <w:bookmarkEnd w:id="757"/>
    </w:p>
    <w:p w14:paraId="21981AE7"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Самоорганизация</w:t>
      </w:r>
      <w:r w:rsidRPr="00C620CF">
        <w:rPr>
          <w:color w:val="auto"/>
          <w:sz w:val="24"/>
          <w:szCs w:val="24"/>
        </w:rPr>
        <w:t>:</w:t>
      </w:r>
    </w:p>
    <w:p w14:paraId="634CC1F8" w14:textId="77777777" w:rsidR="00A57638" w:rsidRPr="00C620CF" w:rsidRDefault="00E235EB" w:rsidP="00C620CF">
      <w:pPr>
        <w:pStyle w:val="13"/>
        <w:numPr>
          <w:ilvl w:val="0"/>
          <w:numId w:val="468"/>
        </w:numPr>
        <w:spacing w:line="276" w:lineRule="auto"/>
        <w:ind w:firstLine="709"/>
        <w:contextualSpacing/>
        <w:jc w:val="both"/>
        <w:rPr>
          <w:color w:val="auto"/>
          <w:sz w:val="24"/>
          <w:szCs w:val="24"/>
        </w:rPr>
      </w:pPr>
      <w:r w:rsidRPr="00C620CF">
        <w:rPr>
          <w:color w:val="auto"/>
          <w:sz w:val="24"/>
          <w:szCs w:val="24"/>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2BA2DD3" w14:textId="77777777" w:rsidR="00A57638" w:rsidRPr="00C620CF" w:rsidRDefault="00E235EB" w:rsidP="00C620CF">
      <w:pPr>
        <w:pStyle w:val="13"/>
        <w:numPr>
          <w:ilvl w:val="0"/>
          <w:numId w:val="468"/>
        </w:numPr>
        <w:spacing w:line="276" w:lineRule="auto"/>
        <w:ind w:firstLine="709"/>
        <w:contextualSpacing/>
        <w:jc w:val="both"/>
        <w:rPr>
          <w:color w:val="auto"/>
          <w:sz w:val="24"/>
          <w:szCs w:val="24"/>
        </w:rPr>
      </w:pPr>
      <w:r w:rsidRPr="00C620CF">
        <w:rPr>
          <w:color w:val="auto"/>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B7CAC41" w14:textId="77777777" w:rsidR="00A57638" w:rsidRPr="00C620CF" w:rsidRDefault="00E235EB" w:rsidP="00C620CF">
      <w:pPr>
        <w:pStyle w:val="13"/>
        <w:numPr>
          <w:ilvl w:val="0"/>
          <w:numId w:val="468"/>
        </w:numPr>
        <w:spacing w:line="276" w:lineRule="auto"/>
        <w:ind w:firstLine="709"/>
        <w:contextualSpacing/>
        <w:jc w:val="both"/>
        <w:rPr>
          <w:color w:val="auto"/>
          <w:sz w:val="24"/>
          <w:szCs w:val="24"/>
        </w:rPr>
      </w:pPr>
      <w:r w:rsidRPr="00C620CF">
        <w:rPr>
          <w:color w:val="auto"/>
          <w:sz w:val="24"/>
          <w:szCs w:val="24"/>
        </w:rPr>
        <w:t xml:space="preserve">делать выбор и брать ответственность за решение. </w:t>
      </w:r>
      <w:r w:rsidRPr="00C620CF">
        <w:rPr>
          <w:i/>
          <w:iCs/>
          <w:color w:val="auto"/>
          <w:sz w:val="24"/>
          <w:szCs w:val="24"/>
        </w:rPr>
        <w:t>Самоконтроль</w:t>
      </w:r>
      <w:r w:rsidRPr="00C620CF">
        <w:rPr>
          <w:color w:val="auto"/>
          <w:sz w:val="24"/>
          <w:szCs w:val="24"/>
        </w:rPr>
        <w:t xml:space="preserve"> (</w:t>
      </w:r>
      <w:r w:rsidRPr="00C620CF">
        <w:rPr>
          <w:i/>
          <w:iCs/>
          <w:color w:val="auto"/>
          <w:sz w:val="24"/>
          <w:szCs w:val="24"/>
        </w:rPr>
        <w:t>рефлексия</w:t>
      </w:r>
      <w:r w:rsidRPr="00C620CF">
        <w:rPr>
          <w:color w:val="auto"/>
          <w:sz w:val="24"/>
          <w:szCs w:val="24"/>
        </w:rPr>
        <w:t>):</w:t>
      </w:r>
    </w:p>
    <w:p w14:paraId="48E900B8" w14:textId="77777777" w:rsidR="00A57638" w:rsidRPr="00C620CF" w:rsidRDefault="00E235EB" w:rsidP="00C620CF">
      <w:pPr>
        <w:pStyle w:val="13"/>
        <w:numPr>
          <w:ilvl w:val="0"/>
          <w:numId w:val="468"/>
        </w:numPr>
        <w:spacing w:line="276" w:lineRule="auto"/>
        <w:ind w:firstLine="709"/>
        <w:contextualSpacing/>
        <w:jc w:val="both"/>
        <w:rPr>
          <w:color w:val="auto"/>
          <w:sz w:val="24"/>
          <w:szCs w:val="24"/>
        </w:rPr>
      </w:pPr>
      <w:r w:rsidRPr="00C620CF">
        <w:rPr>
          <w:color w:val="auto"/>
          <w:sz w:val="24"/>
          <w:szCs w:val="24"/>
        </w:rPr>
        <w:t>давать адекватную оценку ситуации и предлагать план её изменения;</w:t>
      </w:r>
    </w:p>
    <w:p w14:paraId="2DCD7B25" w14:textId="77777777" w:rsidR="00A57638" w:rsidRPr="00C620CF" w:rsidRDefault="00E235EB" w:rsidP="00C620CF">
      <w:pPr>
        <w:pStyle w:val="13"/>
        <w:numPr>
          <w:ilvl w:val="0"/>
          <w:numId w:val="468"/>
        </w:numPr>
        <w:spacing w:line="276" w:lineRule="auto"/>
        <w:ind w:firstLine="709"/>
        <w:contextualSpacing/>
        <w:jc w:val="both"/>
        <w:rPr>
          <w:color w:val="auto"/>
          <w:sz w:val="24"/>
          <w:szCs w:val="24"/>
        </w:rPr>
      </w:pPr>
      <w:r w:rsidRPr="00C620CF">
        <w:rPr>
          <w:color w:val="auto"/>
          <w:sz w:val="24"/>
          <w:szCs w:val="24"/>
        </w:rPr>
        <w:t>объяснять причины достижения (недостижения) результатов преобразовательной деятельности;</w:t>
      </w:r>
    </w:p>
    <w:p w14:paraId="3EFA0E49" w14:textId="77777777" w:rsidR="00A57638" w:rsidRPr="00C620CF" w:rsidRDefault="00E235EB" w:rsidP="00C620CF">
      <w:pPr>
        <w:pStyle w:val="13"/>
        <w:numPr>
          <w:ilvl w:val="0"/>
          <w:numId w:val="468"/>
        </w:numPr>
        <w:spacing w:line="276" w:lineRule="auto"/>
        <w:ind w:firstLine="709"/>
        <w:contextualSpacing/>
        <w:jc w:val="both"/>
        <w:rPr>
          <w:color w:val="auto"/>
          <w:sz w:val="24"/>
          <w:szCs w:val="24"/>
        </w:rPr>
      </w:pPr>
      <w:r w:rsidRPr="00C620CF">
        <w:rPr>
          <w:color w:val="auto"/>
          <w:sz w:val="24"/>
          <w:szCs w:val="24"/>
        </w:rPr>
        <w:t>вносить необходимые коррективы в деятельность по решению задачи или по осуществлению проекта;</w:t>
      </w:r>
    </w:p>
    <w:p w14:paraId="1A02EA2D" w14:textId="77777777" w:rsidR="00A57638" w:rsidRPr="00C620CF" w:rsidRDefault="00E235EB" w:rsidP="00C620CF">
      <w:pPr>
        <w:pStyle w:val="13"/>
        <w:numPr>
          <w:ilvl w:val="0"/>
          <w:numId w:val="468"/>
        </w:numPr>
        <w:spacing w:line="276" w:lineRule="auto"/>
        <w:ind w:firstLine="709"/>
        <w:contextualSpacing/>
        <w:jc w:val="both"/>
        <w:rPr>
          <w:color w:val="auto"/>
          <w:sz w:val="24"/>
          <w:szCs w:val="24"/>
        </w:rPr>
      </w:pPr>
      <w:r w:rsidRPr="00C620CF">
        <w:rPr>
          <w:color w:val="auto"/>
          <w:sz w:val="24"/>
          <w:szCs w:val="24"/>
        </w:rPr>
        <w:t>оценивать соответствие результата цели и условиям и при необходимости корректировать цель и процесс её достижения.</w:t>
      </w:r>
    </w:p>
    <w:p w14:paraId="7CDE8A26"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lastRenderedPageBreak/>
        <w:t>Принятие себя и других</w:t>
      </w:r>
      <w:r w:rsidRPr="00C620CF">
        <w:rPr>
          <w:color w:val="auto"/>
          <w:sz w:val="24"/>
          <w:szCs w:val="24"/>
        </w:rPr>
        <w:t>:</w:t>
      </w:r>
    </w:p>
    <w:p w14:paraId="0066D0CA" w14:textId="77777777" w:rsidR="00A57638" w:rsidRPr="00C620CF" w:rsidRDefault="00E235EB" w:rsidP="00C620CF">
      <w:pPr>
        <w:pStyle w:val="13"/>
        <w:numPr>
          <w:ilvl w:val="0"/>
          <w:numId w:val="469"/>
        </w:numPr>
        <w:spacing w:line="276" w:lineRule="auto"/>
        <w:ind w:firstLine="709"/>
        <w:contextualSpacing/>
        <w:jc w:val="both"/>
        <w:rPr>
          <w:color w:val="auto"/>
          <w:sz w:val="24"/>
          <w:szCs w:val="24"/>
        </w:rPr>
      </w:pPr>
      <w:r w:rsidRPr="00C620CF">
        <w:rPr>
          <w:color w:val="auto"/>
          <w:sz w:val="24"/>
          <w:szCs w:val="24"/>
        </w:rPr>
        <w:t>признавать своё право на ошибку при решении задач или при реализации проекта, такое же право другого на подобные ошибки.</w:t>
      </w:r>
    </w:p>
    <w:p w14:paraId="036487F7"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bookmarkStart w:id="758" w:name="bookmark1722"/>
      <w:r w:rsidRPr="00C620CF">
        <w:rPr>
          <w:rFonts w:ascii="Times New Roman" w:hAnsi="Times New Roman" w:cs="Times New Roman"/>
          <w:sz w:val="24"/>
          <w:szCs w:val="24"/>
        </w:rPr>
        <w:t>Овладение универсальными коммуникативными действиями</w:t>
      </w:r>
      <w:bookmarkEnd w:id="758"/>
      <w:r w:rsidR="006567A9" w:rsidRPr="00C620CF">
        <w:rPr>
          <w:rFonts w:ascii="Times New Roman" w:hAnsi="Times New Roman" w:cs="Times New Roman"/>
          <w:sz w:val="24"/>
          <w:szCs w:val="24"/>
        </w:rPr>
        <w:t xml:space="preserve"> </w:t>
      </w:r>
    </w:p>
    <w:p w14:paraId="42C0B326"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Общение</w:t>
      </w:r>
      <w:r w:rsidRPr="00C620CF">
        <w:rPr>
          <w:color w:val="auto"/>
          <w:sz w:val="24"/>
          <w:szCs w:val="24"/>
        </w:rPr>
        <w:t>:</w:t>
      </w:r>
    </w:p>
    <w:p w14:paraId="75A5854A" w14:textId="77777777" w:rsidR="00A57638" w:rsidRPr="00C620CF" w:rsidRDefault="00E235EB" w:rsidP="00C620CF">
      <w:pPr>
        <w:pStyle w:val="13"/>
        <w:numPr>
          <w:ilvl w:val="0"/>
          <w:numId w:val="469"/>
        </w:numPr>
        <w:spacing w:line="276" w:lineRule="auto"/>
        <w:ind w:firstLine="709"/>
        <w:contextualSpacing/>
        <w:jc w:val="both"/>
        <w:rPr>
          <w:color w:val="auto"/>
          <w:sz w:val="24"/>
          <w:szCs w:val="24"/>
        </w:rPr>
      </w:pPr>
      <w:r w:rsidRPr="00C620CF">
        <w:rPr>
          <w:color w:val="auto"/>
          <w:sz w:val="24"/>
          <w:szCs w:val="24"/>
        </w:rPr>
        <w:t>в ходе обсуждения учебного материала, планирования и осуществления учебного проекта;</w:t>
      </w:r>
    </w:p>
    <w:p w14:paraId="69F762B0" w14:textId="77777777" w:rsidR="00A57638" w:rsidRPr="00C620CF" w:rsidRDefault="00E235EB" w:rsidP="00C620CF">
      <w:pPr>
        <w:pStyle w:val="13"/>
        <w:numPr>
          <w:ilvl w:val="0"/>
          <w:numId w:val="469"/>
        </w:numPr>
        <w:spacing w:line="276" w:lineRule="auto"/>
        <w:ind w:firstLine="709"/>
        <w:contextualSpacing/>
        <w:jc w:val="both"/>
        <w:rPr>
          <w:color w:val="auto"/>
          <w:sz w:val="24"/>
          <w:szCs w:val="24"/>
        </w:rPr>
      </w:pPr>
      <w:r w:rsidRPr="00C620CF">
        <w:rPr>
          <w:color w:val="auto"/>
          <w:sz w:val="24"/>
          <w:szCs w:val="24"/>
        </w:rPr>
        <w:t>в рамках публичного представления результатов проектной деятельности;</w:t>
      </w:r>
    </w:p>
    <w:p w14:paraId="5291EF0D" w14:textId="77777777" w:rsidR="00A57638" w:rsidRPr="00C620CF" w:rsidRDefault="00E235EB" w:rsidP="00C620CF">
      <w:pPr>
        <w:pStyle w:val="13"/>
        <w:numPr>
          <w:ilvl w:val="0"/>
          <w:numId w:val="469"/>
        </w:numPr>
        <w:spacing w:line="276" w:lineRule="auto"/>
        <w:ind w:firstLine="709"/>
        <w:contextualSpacing/>
        <w:jc w:val="both"/>
        <w:rPr>
          <w:color w:val="auto"/>
          <w:sz w:val="24"/>
          <w:szCs w:val="24"/>
        </w:rPr>
      </w:pPr>
      <w:r w:rsidRPr="00C620CF">
        <w:rPr>
          <w:color w:val="auto"/>
          <w:sz w:val="24"/>
          <w:szCs w:val="24"/>
        </w:rPr>
        <w:t>в ходе совместного решения задачи с использованием облачных сервисов;</w:t>
      </w:r>
    </w:p>
    <w:p w14:paraId="438C9BE4" w14:textId="77777777" w:rsidR="00A57638" w:rsidRPr="00C620CF" w:rsidRDefault="00E235EB" w:rsidP="00C620CF">
      <w:pPr>
        <w:pStyle w:val="13"/>
        <w:numPr>
          <w:ilvl w:val="0"/>
          <w:numId w:val="469"/>
        </w:numPr>
        <w:spacing w:line="276" w:lineRule="auto"/>
        <w:ind w:firstLine="709"/>
        <w:contextualSpacing/>
        <w:jc w:val="both"/>
        <w:rPr>
          <w:color w:val="auto"/>
          <w:sz w:val="24"/>
          <w:szCs w:val="24"/>
        </w:rPr>
      </w:pPr>
      <w:r w:rsidRPr="00C620CF">
        <w:rPr>
          <w:color w:val="auto"/>
          <w:sz w:val="24"/>
          <w:szCs w:val="24"/>
        </w:rPr>
        <w:t>в ходе общения с представителями других культур, в частности в социальных сетях.</w:t>
      </w:r>
    </w:p>
    <w:p w14:paraId="04454F53"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Совместная деятельность</w:t>
      </w:r>
      <w:r w:rsidRPr="00C620CF">
        <w:rPr>
          <w:color w:val="auto"/>
          <w:sz w:val="24"/>
          <w:szCs w:val="24"/>
        </w:rPr>
        <w:t>:</w:t>
      </w:r>
    </w:p>
    <w:p w14:paraId="7200E04B" w14:textId="77777777" w:rsidR="00A57638" w:rsidRPr="00C620CF" w:rsidRDefault="00E235EB" w:rsidP="00C620CF">
      <w:pPr>
        <w:pStyle w:val="13"/>
        <w:numPr>
          <w:ilvl w:val="0"/>
          <w:numId w:val="470"/>
        </w:numPr>
        <w:spacing w:line="276" w:lineRule="auto"/>
        <w:ind w:firstLine="709"/>
        <w:contextualSpacing/>
        <w:jc w:val="both"/>
        <w:rPr>
          <w:color w:val="auto"/>
          <w:sz w:val="24"/>
          <w:szCs w:val="24"/>
        </w:rPr>
      </w:pPr>
      <w:r w:rsidRPr="00C620CF">
        <w:rPr>
          <w:color w:val="auto"/>
          <w:sz w:val="24"/>
          <w:szCs w:val="24"/>
        </w:rPr>
        <w:t>понимать и использовать преимущества командной работы при реализации учебного проекта;</w:t>
      </w:r>
    </w:p>
    <w:p w14:paraId="26A97F7B" w14:textId="77777777" w:rsidR="00A57638" w:rsidRPr="00C620CF" w:rsidRDefault="00E235EB" w:rsidP="00C620CF">
      <w:pPr>
        <w:pStyle w:val="13"/>
        <w:numPr>
          <w:ilvl w:val="0"/>
          <w:numId w:val="470"/>
        </w:numPr>
        <w:spacing w:line="276" w:lineRule="auto"/>
        <w:ind w:firstLine="709"/>
        <w:contextualSpacing/>
        <w:jc w:val="both"/>
        <w:rPr>
          <w:color w:val="auto"/>
          <w:sz w:val="24"/>
          <w:szCs w:val="24"/>
        </w:rPr>
      </w:pPr>
      <w:r w:rsidRPr="00C620CF">
        <w:rPr>
          <w:color w:val="auto"/>
          <w:sz w:val="24"/>
          <w:szCs w:val="24"/>
        </w:rPr>
        <w:t>понимать необходимость выработки знаково-символических средств как необходимого условия успешной проектной деятельности;</w:t>
      </w:r>
    </w:p>
    <w:p w14:paraId="4F8C4A41" w14:textId="77777777" w:rsidR="00A57638" w:rsidRPr="00C620CF" w:rsidRDefault="00E235EB" w:rsidP="00C620CF">
      <w:pPr>
        <w:pStyle w:val="13"/>
        <w:numPr>
          <w:ilvl w:val="0"/>
          <w:numId w:val="470"/>
        </w:numPr>
        <w:spacing w:line="276" w:lineRule="auto"/>
        <w:ind w:firstLine="709"/>
        <w:contextualSpacing/>
        <w:jc w:val="both"/>
        <w:rPr>
          <w:color w:val="auto"/>
          <w:sz w:val="24"/>
          <w:szCs w:val="24"/>
        </w:rPr>
      </w:pPr>
      <w:r w:rsidRPr="00C620CF">
        <w:rPr>
          <w:color w:val="auto"/>
          <w:sz w:val="24"/>
          <w:szCs w:val="24"/>
        </w:rPr>
        <w:t>уметь адекватно интерпретировать высказывания собеседника — участника совместной деятельности;</w:t>
      </w:r>
    </w:p>
    <w:p w14:paraId="54097EC5" w14:textId="77777777" w:rsidR="00A57638" w:rsidRPr="00C620CF" w:rsidRDefault="00E235EB" w:rsidP="00C620CF">
      <w:pPr>
        <w:pStyle w:val="13"/>
        <w:numPr>
          <w:ilvl w:val="0"/>
          <w:numId w:val="470"/>
        </w:numPr>
        <w:spacing w:line="276" w:lineRule="auto"/>
        <w:ind w:firstLine="709"/>
        <w:contextualSpacing/>
        <w:jc w:val="both"/>
        <w:rPr>
          <w:color w:val="auto"/>
          <w:sz w:val="24"/>
          <w:szCs w:val="24"/>
        </w:rPr>
      </w:pPr>
      <w:r w:rsidRPr="00C620CF">
        <w:rPr>
          <w:color w:val="auto"/>
          <w:sz w:val="24"/>
          <w:szCs w:val="24"/>
        </w:rPr>
        <w:t>владеть навыками отстаивания своей точки зрения, используя при этом законы логики;</w:t>
      </w:r>
    </w:p>
    <w:p w14:paraId="0B513FA2" w14:textId="77777777" w:rsidR="00A57638" w:rsidRPr="00C620CF" w:rsidRDefault="00E235EB" w:rsidP="00C620CF">
      <w:pPr>
        <w:pStyle w:val="13"/>
        <w:numPr>
          <w:ilvl w:val="0"/>
          <w:numId w:val="470"/>
        </w:numPr>
        <w:spacing w:line="276" w:lineRule="auto"/>
        <w:ind w:firstLine="709"/>
        <w:contextualSpacing/>
        <w:jc w:val="both"/>
        <w:rPr>
          <w:color w:val="auto"/>
          <w:sz w:val="24"/>
          <w:szCs w:val="24"/>
        </w:rPr>
      </w:pPr>
      <w:r w:rsidRPr="00C620CF">
        <w:rPr>
          <w:color w:val="auto"/>
          <w:sz w:val="24"/>
          <w:szCs w:val="24"/>
        </w:rPr>
        <w:t>уметь распознавать некорректную аргументацию.</w:t>
      </w:r>
    </w:p>
    <w:p w14:paraId="4702EB30"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59" w:name="bookmark1724"/>
      <w:r w:rsidRPr="00C620CF">
        <w:rPr>
          <w:rFonts w:ascii="Times New Roman" w:hAnsi="Times New Roman" w:cs="Times New Roman"/>
          <w:sz w:val="24"/>
          <w:szCs w:val="24"/>
        </w:rPr>
        <w:t>ПРЕДМЕТНЫЕ РЕЗУЛЬТАТЫ</w:t>
      </w:r>
      <w:bookmarkEnd w:id="759"/>
    </w:p>
    <w:p w14:paraId="5605794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 завершении обучения учащийся должен иметь сформированные образовательные результаты, соотнесённые с каждым из модулей.</w:t>
      </w:r>
    </w:p>
    <w:p w14:paraId="2B09DD9A"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60" w:name="bookmark1726"/>
      <w:r w:rsidRPr="00C620CF">
        <w:rPr>
          <w:rFonts w:ascii="Times New Roman" w:hAnsi="Times New Roman" w:cs="Times New Roman"/>
          <w:sz w:val="24"/>
          <w:szCs w:val="24"/>
        </w:rPr>
        <w:t>Модуль «Производство и технология»</w:t>
      </w:r>
      <w:bookmarkEnd w:id="760"/>
    </w:p>
    <w:p w14:paraId="348723C1" w14:textId="77777777" w:rsidR="006567A9" w:rsidRPr="00C620CF" w:rsidRDefault="006567A9" w:rsidP="00C620CF">
      <w:pPr>
        <w:pStyle w:val="af5"/>
        <w:spacing w:line="276" w:lineRule="auto"/>
        <w:ind w:firstLine="709"/>
        <w:contextualSpacing/>
        <w:rPr>
          <w:rFonts w:ascii="Times New Roman" w:hAnsi="Times New Roman" w:cs="Times New Roman"/>
          <w:sz w:val="24"/>
          <w:szCs w:val="24"/>
        </w:rPr>
      </w:pPr>
    </w:p>
    <w:p w14:paraId="3F736F8A"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61" w:name="bookmark1728"/>
      <w:r w:rsidRPr="00C620CF">
        <w:rPr>
          <w:rFonts w:ascii="Times New Roman" w:hAnsi="Times New Roman" w:cs="Times New Roman"/>
          <w:sz w:val="24"/>
          <w:szCs w:val="24"/>
        </w:rPr>
        <w:t>5-6 КЛАССЫ:</w:t>
      </w:r>
      <w:bookmarkEnd w:id="761"/>
    </w:p>
    <w:p w14:paraId="4A8AE576" w14:textId="77777777" w:rsidR="00A57638" w:rsidRPr="00C620CF" w:rsidRDefault="00E235EB" w:rsidP="00C620CF">
      <w:pPr>
        <w:pStyle w:val="13"/>
        <w:numPr>
          <w:ilvl w:val="0"/>
          <w:numId w:val="471"/>
        </w:numPr>
        <w:spacing w:line="276" w:lineRule="auto"/>
        <w:ind w:firstLine="709"/>
        <w:contextualSpacing/>
        <w:jc w:val="both"/>
        <w:rPr>
          <w:color w:val="auto"/>
          <w:sz w:val="24"/>
          <w:szCs w:val="24"/>
        </w:rPr>
      </w:pPr>
      <w:r w:rsidRPr="00C620CF">
        <w:rPr>
          <w:color w:val="auto"/>
          <w:sz w:val="24"/>
          <w:szCs w:val="24"/>
        </w:rPr>
        <w:t>характеризовать роль техники и технологий для прогрессивного развития общества;</w:t>
      </w:r>
    </w:p>
    <w:p w14:paraId="4D91C206" w14:textId="77777777" w:rsidR="00A57638" w:rsidRPr="00C620CF" w:rsidRDefault="00E235EB" w:rsidP="00C620CF">
      <w:pPr>
        <w:pStyle w:val="13"/>
        <w:numPr>
          <w:ilvl w:val="0"/>
          <w:numId w:val="471"/>
        </w:numPr>
        <w:spacing w:line="276" w:lineRule="auto"/>
        <w:ind w:firstLine="709"/>
        <w:contextualSpacing/>
        <w:jc w:val="both"/>
        <w:rPr>
          <w:color w:val="auto"/>
          <w:sz w:val="24"/>
          <w:szCs w:val="24"/>
        </w:rPr>
      </w:pPr>
      <w:r w:rsidRPr="00C620CF">
        <w:rPr>
          <w:color w:val="auto"/>
          <w:sz w:val="24"/>
          <w:szCs w:val="24"/>
        </w:rPr>
        <w:t>характеризовать роль техники и технологий в цифровом социуме;</w:t>
      </w:r>
    </w:p>
    <w:p w14:paraId="6BCD3811" w14:textId="77777777" w:rsidR="00A57638" w:rsidRPr="00C620CF" w:rsidRDefault="00E235EB" w:rsidP="00C620CF">
      <w:pPr>
        <w:pStyle w:val="13"/>
        <w:numPr>
          <w:ilvl w:val="0"/>
          <w:numId w:val="471"/>
        </w:numPr>
        <w:spacing w:line="276" w:lineRule="auto"/>
        <w:ind w:firstLine="709"/>
        <w:contextualSpacing/>
        <w:jc w:val="both"/>
        <w:rPr>
          <w:color w:val="auto"/>
          <w:sz w:val="24"/>
          <w:szCs w:val="24"/>
        </w:rPr>
      </w:pPr>
      <w:r w:rsidRPr="00C620CF">
        <w:rPr>
          <w:color w:val="auto"/>
          <w:sz w:val="24"/>
          <w:szCs w:val="24"/>
        </w:rPr>
        <w:t>выявлять причины и последствия развития техники и технологий;</w:t>
      </w:r>
    </w:p>
    <w:p w14:paraId="3AECE6DA" w14:textId="77777777" w:rsidR="00A57638" w:rsidRPr="00C620CF" w:rsidRDefault="00E235EB" w:rsidP="00C620CF">
      <w:pPr>
        <w:pStyle w:val="13"/>
        <w:numPr>
          <w:ilvl w:val="0"/>
          <w:numId w:val="471"/>
        </w:numPr>
        <w:spacing w:line="276" w:lineRule="auto"/>
        <w:ind w:firstLine="709"/>
        <w:contextualSpacing/>
        <w:jc w:val="both"/>
        <w:rPr>
          <w:color w:val="auto"/>
          <w:sz w:val="24"/>
          <w:szCs w:val="24"/>
        </w:rPr>
      </w:pPr>
      <w:r w:rsidRPr="00C620CF">
        <w:rPr>
          <w:color w:val="auto"/>
          <w:sz w:val="24"/>
          <w:szCs w:val="24"/>
        </w:rPr>
        <w:t>характеризовать виды современных технологий и определять перспективы их развития;</w:t>
      </w:r>
    </w:p>
    <w:p w14:paraId="2D610AA5" w14:textId="77777777" w:rsidR="00A57638" w:rsidRPr="00C620CF" w:rsidRDefault="00E235EB" w:rsidP="00C620CF">
      <w:pPr>
        <w:pStyle w:val="13"/>
        <w:numPr>
          <w:ilvl w:val="0"/>
          <w:numId w:val="471"/>
        </w:numPr>
        <w:spacing w:line="276" w:lineRule="auto"/>
        <w:ind w:firstLine="709"/>
        <w:contextualSpacing/>
        <w:jc w:val="both"/>
        <w:rPr>
          <w:color w:val="auto"/>
          <w:sz w:val="24"/>
          <w:szCs w:val="24"/>
        </w:rPr>
      </w:pPr>
      <w:r w:rsidRPr="00C620CF">
        <w:rPr>
          <w:color w:val="auto"/>
          <w:sz w:val="24"/>
          <w:szCs w:val="24"/>
        </w:rPr>
        <w:t>уметь строить учебную и практическую деятельность в соответствии со структурой технологии: этапами, операциями, действиями;</w:t>
      </w:r>
    </w:p>
    <w:p w14:paraId="7EE2206C" w14:textId="77777777" w:rsidR="00A57638" w:rsidRPr="00C620CF" w:rsidRDefault="00E235EB" w:rsidP="00C620CF">
      <w:pPr>
        <w:pStyle w:val="13"/>
        <w:numPr>
          <w:ilvl w:val="0"/>
          <w:numId w:val="471"/>
        </w:numPr>
        <w:spacing w:line="276" w:lineRule="auto"/>
        <w:ind w:firstLine="709"/>
        <w:contextualSpacing/>
        <w:jc w:val="both"/>
        <w:rPr>
          <w:color w:val="auto"/>
          <w:sz w:val="24"/>
          <w:szCs w:val="24"/>
        </w:rPr>
      </w:pPr>
      <w:r w:rsidRPr="00C620CF">
        <w:rPr>
          <w:color w:val="auto"/>
          <w:sz w:val="24"/>
          <w:szCs w:val="24"/>
        </w:rPr>
        <w:t>научиться конструировать, оценивать и использовать модели в познавательной и практической деятельности;</w:t>
      </w:r>
    </w:p>
    <w:p w14:paraId="4402D030" w14:textId="77777777" w:rsidR="00A57638" w:rsidRPr="00C620CF" w:rsidRDefault="00E235EB" w:rsidP="00C620CF">
      <w:pPr>
        <w:pStyle w:val="13"/>
        <w:numPr>
          <w:ilvl w:val="0"/>
          <w:numId w:val="471"/>
        </w:numPr>
        <w:spacing w:line="276" w:lineRule="auto"/>
        <w:ind w:firstLine="709"/>
        <w:contextualSpacing/>
        <w:jc w:val="both"/>
        <w:rPr>
          <w:color w:val="auto"/>
          <w:sz w:val="24"/>
          <w:szCs w:val="24"/>
        </w:rPr>
      </w:pPr>
      <w:r w:rsidRPr="00C620CF">
        <w:rPr>
          <w:color w:val="auto"/>
          <w:sz w:val="24"/>
          <w:szCs w:val="24"/>
        </w:rPr>
        <w:t>организовывать рабочее место в соответствии с требованиями безопасности;</w:t>
      </w:r>
    </w:p>
    <w:p w14:paraId="3AF98C24" w14:textId="77777777" w:rsidR="00A57638" w:rsidRPr="00C620CF" w:rsidRDefault="00E235EB" w:rsidP="00C620CF">
      <w:pPr>
        <w:pStyle w:val="13"/>
        <w:numPr>
          <w:ilvl w:val="0"/>
          <w:numId w:val="471"/>
        </w:numPr>
        <w:spacing w:line="276" w:lineRule="auto"/>
        <w:ind w:firstLine="709"/>
        <w:contextualSpacing/>
        <w:jc w:val="both"/>
        <w:rPr>
          <w:color w:val="auto"/>
          <w:sz w:val="24"/>
          <w:szCs w:val="24"/>
        </w:rPr>
      </w:pPr>
      <w:r w:rsidRPr="00C620CF">
        <w:rPr>
          <w:color w:val="auto"/>
          <w:sz w:val="24"/>
          <w:szCs w:val="24"/>
        </w:rPr>
        <w:t>соблюдать правила безопасности;</w:t>
      </w:r>
    </w:p>
    <w:p w14:paraId="12821E97" w14:textId="77777777" w:rsidR="00A57638" w:rsidRPr="00C620CF" w:rsidRDefault="00E235EB" w:rsidP="00C620CF">
      <w:pPr>
        <w:pStyle w:val="13"/>
        <w:numPr>
          <w:ilvl w:val="0"/>
          <w:numId w:val="471"/>
        </w:numPr>
        <w:spacing w:line="276" w:lineRule="auto"/>
        <w:ind w:firstLine="709"/>
        <w:contextualSpacing/>
        <w:jc w:val="both"/>
        <w:rPr>
          <w:color w:val="auto"/>
          <w:sz w:val="24"/>
          <w:szCs w:val="24"/>
        </w:rPr>
      </w:pPr>
      <w:r w:rsidRPr="00C620CF">
        <w:rPr>
          <w:color w:val="auto"/>
          <w:sz w:val="24"/>
          <w:szCs w:val="24"/>
        </w:rPr>
        <w:t>использовать различные материалы (древесина, металлы и сплавы, полимеры, текстиль, сельскохозяйственная продукция);</w:t>
      </w:r>
    </w:p>
    <w:p w14:paraId="24DC54B5" w14:textId="77777777" w:rsidR="00A57638" w:rsidRPr="00C620CF" w:rsidRDefault="00E235EB" w:rsidP="00C620CF">
      <w:pPr>
        <w:pStyle w:val="13"/>
        <w:numPr>
          <w:ilvl w:val="0"/>
          <w:numId w:val="471"/>
        </w:numPr>
        <w:spacing w:line="276" w:lineRule="auto"/>
        <w:ind w:firstLine="709"/>
        <w:contextualSpacing/>
        <w:jc w:val="both"/>
        <w:rPr>
          <w:color w:val="auto"/>
          <w:sz w:val="24"/>
          <w:szCs w:val="24"/>
        </w:rPr>
      </w:pPr>
      <w:r w:rsidRPr="00C620CF">
        <w:rPr>
          <w:color w:val="auto"/>
          <w:sz w:val="24"/>
          <w:szCs w:val="24"/>
        </w:rPr>
        <w:t>уметь создавать, применять и преобразовывать знаки и символы, модели и схемы для решения учебных и производственных задач;</w:t>
      </w:r>
    </w:p>
    <w:p w14:paraId="33AA7307" w14:textId="77777777" w:rsidR="00A57638" w:rsidRPr="00C620CF" w:rsidRDefault="00E235EB" w:rsidP="00C620CF">
      <w:pPr>
        <w:pStyle w:val="13"/>
        <w:numPr>
          <w:ilvl w:val="0"/>
          <w:numId w:val="471"/>
        </w:numPr>
        <w:spacing w:line="276" w:lineRule="auto"/>
        <w:ind w:firstLine="709"/>
        <w:contextualSpacing/>
        <w:jc w:val="both"/>
        <w:rPr>
          <w:color w:val="auto"/>
          <w:sz w:val="24"/>
          <w:szCs w:val="24"/>
        </w:rPr>
      </w:pPr>
      <w:r w:rsidRPr="00C620CF">
        <w:rPr>
          <w:color w:val="auto"/>
          <w:sz w:val="24"/>
          <w:szCs w:val="24"/>
        </w:rPr>
        <w:t>получить возможность научиться коллективно решать задачи с использованием облачных сервисов;</w:t>
      </w:r>
    </w:p>
    <w:p w14:paraId="2D0BB421" w14:textId="77777777" w:rsidR="00A57638" w:rsidRPr="00C620CF" w:rsidRDefault="00E235EB" w:rsidP="00C620CF">
      <w:pPr>
        <w:pStyle w:val="13"/>
        <w:numPr>
          <w:ilvl w:val="0"/>
          <w:numId w:val="471"/>
        </w:numPr>
        <w:spacing w:line="276" w:lineRule="auto"/>
        <w:ind w:firstLine="709"/>
        <w:contextualSpacing/>
        <w:jc w:val="both"/>
        <w:rPr>
          <w:color w:val="auto"/>
          <w:sz w:val="24"/>
          <w:szCs w:val="24"/>
        </w:rPr>
      </w:pPr>
      <w:r w:rsidRPr="00C620CF">
        <w:rPr>
          <w:color w:val="auto"/>
          <w:sz w:val="24"/>
          <w:szCs w:val="24"/>
        </w:rPr>
        <w:t>оперировать понятием «биотехнология»;</w:t>
      </w:r>
    </w:p>
    <w:p w14:paraId="350A0EA3" w14:textId="77777777" w:rsidR="00A57638" w:rsidRPr="00C620CF" w:rsidRDefault="00E235EB" w:rsidP="00C620CF">
      <w:pPr>
        <w:pStyle w:val="13"/>
        <w:numPr>
          <w:ilvl w:val="0"/>
          <w:numId w:val="471"/>
        </w:numPr>
        <w:spacing w:line="276" w:lineRule="auto"/>
        <w:ind w:firstLine="709"/>
        <w:contextualSpacing/>
        <w:jc w:val="both"/>
        <w:rPr>
          <w:color w:val="auto"/>
          <w:sz w:val="24"/>
          <w:szCs w:val="24"/>
        </w:rPr>
      </w:pPr>
      <w:r w:rsidRPr="00C620CF">
        <w:rPr>
          <w:color w:val="auto"/>
          <w:sz w:val="24"/>
          <w:szCs w:val="24"/>
        </w:rPr>
        <w:t>классифицировать методы очистки воды, использовать фильтрование воды;</w:t>
      </w:r>
    </w:p>
    <w:p w14:paraId="5DE042FA" w14:textId="77777777" w:rsidR="00A57638" w:rsidRPr="00C620CF" w:rsidRDefault="00E235EB" w:rsidP="00C620CF">
      <w:pPr>
        <w:pStyle w:val="13"/>
        <w:numPr>
          <w:ilvl w:val="0"/>
          <w:numId w:val="471"/>
        </w:numPr>
        <w:spacing w:line="276" w:lineRule="auto"/>
        <w:ind w:firstLine="709"/>
        <w:contextualSpacing/>
        <w:jc w:val="both"/>
        <w:rPr>
          <w:color w:val="auto"/>
          <w:sz w:val="24"/>
          <w:szCs w:val="24"/>
        </w:rPr>
      </w:pPr>
      <w:r w:rsidRPr="00C620CF">
        <w:rPr>
          <w:color w:val="auto"/>
          <w:sz w:val="24"/>
          <w:szCs w:val="24"/>
        </w:rPr>
        <w:t>оперировать понятиями «биоэнергетика», «биометаногенез».</w:t>
      </w:r>
    </w:p>
    <w:p w14:paraId="7F7660C2"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62" w:name="bookmark1730"/>
      <w:r w:rsidRPr="00C620CF">
        <w:rPr>
          <w:rFonts w:ascii="Times New Roman" w:hAnsi="Times New Roman" w:cs="Times New Roman"/>
          <w:sz w:val="24"/>
          <w:szCs w:val="24"/>
        </w:rPr>
        <w:lastRenderedPageBreak/>
        <w:t>7-9 КЛАССЫ:</w:t>
      </w:r>
      <w:bookmarkEnd w:id="762"/>
    </w:p>
    <w:p w14:paraId="7B6B00E9" w14:textId="77777777" w:rsidR="00A57638" w:rsidRPr="00C620CF" w:rsidRDefault="00E235EB" w:rsidP="00C620CF">
      <w:pPr>
        <w:pStyle w:val="13"/>
        <w:numPr>
          <w:ilvl w:val="0"/>
          <w:numId w:val="472"/>
        </w:numPr>
        <w:spacing w:line="276" w:lineRule="auto"/>
        <w:ind w:firstLine="709"/>
        <w:contextualSpacing/>
        <w:jc w:val="both"/>
        <w:rPr>
          <w:color w:val="auto"/>
          <w:sz w:val="24"/>
          <w:szCs w:val="24"/>
        </w:rPr>
      </w:pPr>
      <w:r w:rsidRPr="00C620CF">
        <w:rPr>
          <w:color w:val="auto"/>
          <w:sz w:val="24"/>
          <w:szCs w:val="24"/>
        </w:rPr>
        <w:t>перечислять и характеризовать виды современных технологий;</w:t>
      </w:r>
    </w:p>
    <w:p w14:paraId="530EF663" w14:textId="77777777" w:rsidR="00A57638" w:rsidRPr="00C620CF" w:rsidRDefault="00E235EB" w:rsidP="00C620CF">
      <w:pPr>
        <w:pStyle w:val="13"/>
        <w:numPr>
          <w:ilvl w:val="0"/>
          <w:numId w:val="472"/>
        </w:numPr>
        <w:spacing w:line="276" w:lineRule="auto"/>
        <w:ind w:firstLine="709"/>
        <w:contextualSpacing/>
        <w:jc w:val="both"/>
        <w:rPr>
          <w:color w:val="auto"/>
          <w:sz w:val="24"/>
          <w:szCs w:val="24"/>
        </w:rPr>
      </w:pPr>
      <w:r w:rsidRPr="00C620CF">
        <w:rPr>
          <w:color w:val="auto"/>
          <w:sz w:val="24"/>
          <w:szCs w:val="24"/>
        </w:rPr>
        <w:t>применять технологии для решения возникающих задач;</w:t>
      </w:r>
    </w:p>
    <w:p w14:paraId="000F04AB" w14:textId="77777777" w:rsidR="00A57638" w:rsidRPr="00C620CF" w:rsidRDefault="00E235EB" w:rsidP="00C620CF">
      <w:pPr>
        <w:pStyle w:val="13"/>
        <w:numPr>
          <w:ilvl w:val="0"/>
          <w:numId w:val="472"/>
        </w:numPr>
        <w:spacing w:line="276" w:lineRule="auto"/>
        <w:ind w:firstLine="709"/>
        <w:contextualSpacing/>
        <w:jc w:val="both"/>
        <w:rPr>
          <w:color w:val="auto"/>
          <w:sz w:val="24"/>
          <w:szCs w:val="24"/>
        </w:rPr>
      </w:pPr>
      <w:r w:rsidRPr="00C620CF">
        <w:rPr>
          <w:color w:val="auto"/>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5B32B949" w14:textId="77777777" w:rsidR="00A57638" w:rsidRPr="00C620CF" w:rsidRDefault="00E235EB" w:rsidP="00C620CF">
      <w:pPr>
        <w:pStyle w:val="13"/>
        <w:numPr>
          <w:ilvl w:val="0"/>
          <w:numId w:val="472"/>
        </w:numPr>
        <w:spacing w:line="276" w:lineRule="auto"/>
        <w:ind w:firstLine="709"/>
        <w:contextualSpacing/>
        <w:jc w:val="both"/>
        <w:rPr>
          <w:color w:val="auto"/>
          <w:sz w:val="24"/>
          <w:szCs w:val="24"/>
        </w:rPr>
      </w:pPr>
      <w:r w:rsidRPr="00C620CF">
        <w:rPr>
          <w:color w:val="auto"/>
          <w:sz w:val="24"/>
          <w:szCs w:val="24"/>
        </w:rPr>
        <w:t>приводить примеры не только функциональных, но и эстетичных промышленных изделий;</w:t>
      </w:r>
    </w:p>
    <w:p w14:paraId="43FB02F5" w14:textId="77777777" w:rsidR="00A57638" w:rsidRPr="00C620CF" w:rsidRDefault="00E235EB" w:rsidP="00C620CF">
      <w:pPr>
        <w:pStyle w:val="13"/>
        <w:numPr>
          <w:ilvl w:val="0"/>
          <w:numId w:val="472"/>
        </w:numPr>
        <w:spacing w:line="276" w:lineRule="auto"/>
        <w:ind w:firstLine="709"/>
        <w:contextualSpacing/>
        <w:jc w:val="both"/>
        <w:rPr>
          <w:color w:val="auto"/>
          <w:sz w:val="24"/>
          <w:szCs w:val="24"/>
        </w:rPr>
      </w:pPr>
      <w:r w:rsidRPr="00C620CF">
        <w:rPr>
          <w:color w:val="auto"/>
          <w:sz w:val="24"/>
          <w:szCs w:val="24"/>
        </w:rPr>
        <w:t>овладеть информационно-когнитивными технологиями преобразования данных в информацию и информации в знание;</w:t>
      </w:r>
    </w:p>
    <w:p w14:paraId="0FAD4587" w14:textId="77777777" w:rsidR="00A57638" w:rsidRPr="00C620CF" w:rsidRDefault="00E235EB" w:rsidP="00C620CF">
      <w:pPr>
        <w:pStyle w:val="13"/>
        <w:numPr>
          <w:ilvl w:val="0"/>
          <w:numId w:val="472"/>
        </w:numPr>
        <w:spacing w:line="276" w:lineRule="auto"/>
        <w:ind w:firstLine="709"/>
        <w:contextualSpacing/>
        <w:jc w:val="both"/>
        <w:rPr>
          <w:color w:val="auto"/>
          <w:sz w:val="24"/>
          <w:szCs w:val="24"/>
        </w:rPr>
      </w:pPr>
      <w:r w:rsidRPr="00C620CF">
        <w:rPr>
          <w:color w:val="auto"/>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550FB54" w14:textId="77777777" w:rsidR="00A57638" w:rsidRPr="00C620CF" w:rsidRDefault="00E235EB" w:rsidP="00C620CF">
      <w:pPr>
        <w:pStyle w:val="13"/>
        <w:numPr>
          <w:ilvl w:val="0"/>
          <w:numId w:val="472"/>
        </w:numPr>
        <w:spacing w:line="276" w:lineRule="auto"/>
        <w:ind w:firstLine="709"/>
        <w:contextualSpacing/>
        <w:jc w:val="both"/>
        <w:rPr>
          <w:color w:val="auto"/>
          <w:sz w:val="24"/>
          <w:szCs w:val="24"/>
        </w:rPr>
      </w:pPr>
      <w:r w:rsidRPr="00C620CF">
        <w:rPr>
          <w:color w:val="auto"/>
          <w:sz w:val="24"/>
          <w:szCs w:val="24"/>
        </w:rPr>
        <w:t>оценивать области применения технологий, понимать их возможности и ограничения;</w:t>
      </w:r>
    </w:p>
    <w:p w14:paraId="0EC66A3C" w14:textId="77777777" w:rsidR="00A57638" w:rsidRPr="00C620CF" w:rsidRDefault="00E235EB" w:rsidP="00C620CF">
      <w:pPr>
        <w:pStyle w:val="13"/>
        <w:numPr>
          <w:ilvl w:val="0"/>
          <w:numId w:val="472"/>
        </w:numPr>
        <w:spacing w:line="276" w:lineRule="auto"/>
        <w:ind w:firstLine="709"/>
        <w:contextualSpacing/>
        <w:jc w:val="both"/>
        <w:rPr>
          <w:color w:val="auto"/>
          <w:sz w:val="24"/>
          <w:szCs w:val="24"/>
        </w:rPr>
      </w:pPr>
      <w:r w:rsidRPr="00C620CF">
        <w:rPr>
          <w:color w:val="auto"/>
          <w:sz w:val="24"/>
          <w:szCs w:val="24"/>
        </w:rPr>
        <w:t>оценивать условия применимости технологии с позиций экологической защищённости;</w:t>
      </w:r>
    </w:p>
    <w:p w14:paraId="6CE6336C" w14:textId="77777777" w:rsidR="00A57638" w:rsidRPr="00C620CF" w:rsidRDefault="00E235EB" w:rsidP="00C620CF">
      <w:pPr>
        <w:pStyle w:val="13"/>
        <w:numPr>
          <w:ilvl w:val="0"/>
          <w:numId w:val="472"/>
        </w:numPr>
        <w:spacing w:line="276" w:lineRule="auto"/>
        <w:ind w:firstLine="709"/>
        <w:contextualSpacing/>
        <w:jc w:val="both"/>
        <w:rPr>
          <w:color w:val="auto"/>
          <w:sz w:val="24"/>
          <w:szCs w:val="24"/>
        </w:rPr>
      </w:pPr>
      <w:r w:rsidRPr="00C620CF">
        <w:rPr>
          <w:color w:val="auto"/>
          <w:sz w:val="24"/>
          <w:szCs w:val="24"/>
        </w:rPr>
        <w:t>получить возможность научиться модернизировать и создавать технологии обработки известных материалов;</w:t>
      </w:r>
    </w:p>
    <w:p w14:paraId="564F95D8" w14:textId="77777777" w:rsidR="00A57638" w:rsidRPr="00C620CF" w:rsidRDefault="00E235EB" w:rsidP="00C620CF">
      <w:pPr>
        <w:pStyle w:val="13"/>
        <w:numPr>
          <w:ilvl w:val="0"/>
          <w:numId w:val="472"/>
        </w:numPr>
        <w:spacing w:line="276" w:lineRule="auto"/>
        <w:ind w:firstLine="709"/>
        <w:contextualSpacing/>
        <w:jc w:val="both"/>
        <w:rPr>
          <w:color w:val="auto"/>
          <w:sz w:val="24"/>
          <w:szCs w:val="24"/>
        </w:rPr>
      </w:pPr>
      <w:r w:rsidRPr="00C620CF">
        <w:rPr>
          <w:color w:val="auto"/>
          <w:sz w:val="24"/>
          <w:szCs w:val="24"/>
        </w:rPr>
        <w:t>анализировать значимые для конкретного человека потребности;</w:t>
      </w:r>
    </w:p>
    <w:p w14:paraId="4634509E" w14:textId="77777777" w:rsidR="00A57638" w:rsidRPr="00C620CF" w:rsidRDefault="00E235EB" w:rsidP="00C620CF">
      <w:pPr>
        <w:pStyle w:val="13"/>
        <w:numPr>
          <w:ilvl w:val="0"/>
          <w:numId w:val="472"/>
        </w:numPr>
        <w:spacing w:line="276" w:lineRule="auto"/>
        <w:ind w:firstLine="709"/>
        <w:contextualSpacing/>
        <w:jc w:val="both"/>
        <w:rPr>
          <w:color w:val="auto"/>
          <w:sz w:val="24"/>
          <w:szCs w:val="24"/>
        </w:rPr>
      </w:pPr>
      <w:r w:rsidRPr="00C620CF">
        <w:rPr>
          <w:color w:val="auto"/>
          <w:sz w:val="24"/>
          <w:szCs w:val="24"/>
        </w:rPr>
        <w:t>перечислять и характеризовать продукты питания;</w:t>
      </w:r>
    </w:p>
    <w:p w14:paraId="60058C5F" w14:textId="77777777" w:rsidR="00A57638" w:rsidRPr="00C620CF" w:rsidRDefault="00E235EB" w:rsidP="00C620CF">
      <w:pPr>
        <w:pStyle w:val="13"/>
        <w:numPr>
          <w:ilvl w:val="0"/>
          <w:numId w:val="472"/>
        </w:numPr>
        <w:spacing w:line="276" w:lineRule="auto"/>
        <w:ind w:firstLine="709"/>
        <w:contextualSpacing/>
        <w:jc w:val="both"/>
        <w:rPr>
          <w:color w:val="auto"/>
          <w:sz w:val="24"/>
          <w:szCs w:val="24"/>
        </w:rPr>
      </w:pPr>
      <w:r w:rsidRPr="00C620CF">
        <w:rPr>
          <w:color w:val="auto"/>
          <w:sz w:val="24"/>
          <w:szCs w:val="24"/>
        </w:rPr>
        <w:t>перечислять виды и названия народных промыслов и ремёсел;</w:t>
      </w:r>
    </w:p>
    <w:p w14:paraId="4FE70395" w14:textId="77777777" w:rsidR="00A57638" w:rsidRPr="00C620CF" w:rsidRDefault="00E235EB" w:rsidP="00C620CF">
      <w:pPr>
        <w:pStyle w:val="13"/>
        <w:numPr>
          <w:ilvl w:val="0"/>
          <w:numId w:val="472"/>
        </w:numPr>
        <w:spacing w:line="276" w:lineRule="auto"/>
        <w:ind w:firstLine="709"/>
        <w:contextualSpacing/>
        <w:jc w:val="both"/>
        <w:rPr>
          <w:color w:val="auto"/>
          <w:sz w:val="24"/>
          <w:szCs w:val="24"/>
        </w:rPr>
      </w:pPr>
      <w:r w:rsidRPr="00C620CF">
        <w:rPr>
          <w:color w:val="auto"/>
          <w:sz w:val="24"/>
          <w:szCs w:val="24"/>
        </w:rPr>
        <w:t>анализировать использование нанотехнологий в различных областях;</w:t>
      </w:r>
    </w:p>
    <w:p w14:paraId="6C815A9F" w14:textId="77777777" w:rsidR="00A57638" w:rsidRPr="00C620CF" w:rsidRDefault="00E235EB" w:rsidP="00C620CF">
      <w:pPr>
        <w:pStyle w:val="13"/>
        <w:numPr>
          <w:ilvl w:val="0"/>
          <w:numId w:val="472"/>
        </w:numPr>
        <w:spacing w:line="276" w:lineRule="auto"/>
        <w:ind w:firstLine="709"/>
        <w:contextualSpacing/>
        <w:jc w:val="both"/>
        <w:rPr>
          <w:color w:val="auto"/>
          <w:sz w:val="24"/>
          <w:szCs w:val="24"/>
        </w:rPr>
      </w:pPr>
      <w:r w:rsidRPr="00C620CF">
        <w:rPr>
          <w:color w:val="auto"/>
          <w:sz w:val="24"/>
          <w:szCs w:val="24"/>
        </w:rPr>
        <w:t>выявлять экологические проблемы;</w:t>
      </w:r>
    </w:p>
    <w:p w14:paraId="397E6A64" w14:textId="77777777" w:rsidR="00A57638" w:rsidRPr="00C620CF" w:rsidRDefault="00E235EB" w:rsidP="00C620CF">
      <w:pPr>
        <w:pStyle w:val="13"/>
        <w:numPr>
          <w:ilvl w:val="0"/>
          <w:numId w:val="472"/>
        </w:numPr>
        <w:spacing w:line="276" w:lineRule="auto"/>
        <w:ind w:firstLine="709"/>
        <w:contextualSpacing/>
        <w:jc w:val="both"/>
        <w:rPr>
          <w:color w:val="auto"/>
          <w:sz w:val="24"/>
          <w:szCs w:val="24"/>
        </w:rPr>
      </w:pPr>
      <w:r w:rsidRPr="00C620CF">
        <w:rPr>
          <w:color w:val="auto"/>
          <w:sz w:val="24"/>
          <w:szCs w:val="24"/>
        </w:rPr>
        <w:t>применять генеалогический метод;</w:t>
      </w:r>
    </w:p>
    <w:p w14:paraId="41C45612" w14:textId="77777777" w:rsidR="00A57638" w:rsidRPr="00C620CF" w:rsidRDefault="00E235EB" w:rsidP="00C620CF">
      <w:pPr>
        <w:pStyle w:val="13"/>
        <w:numPr>
          <w:ilvl w:val="0"/>
          <w:numId w:val="472"/>
        </w:numPr>
        <w:spacing w:line="276" w:lineRule="auto"/>
        <w:ind w:firstLine="709"/>
        <w:contextualSpacing/>
        <w:jc w:val="both"/>
        <w:rPr>
          <w:color w:val="auto"/>
          <w:sz w:val="24"/>
          <w:szCs w:val="24"/>
        </w:rPr>
      </w:pPr>
      <w:r w:rsidRPr="00C620CF">
        <w:rPr>
          <w:color w:val="auto"/>
          <w:sz w:val="24"/>
          <w:szCs w:val="24"/>
        </w:rPr>
        <w:t>анализировать роль прививок;</w:t>
      </w:r>
    </w:p>
    <w:p w14:paraId="2426BEEB" w14:textId="77777777" w:rsidR="00A57638" w:rsidRPr="00C620CF" w:rsidRDefault="00E235EB" w:rsidP="00C620CF">
      <w:pPr>
        <w:pStyle w:val="13"/>
        <w:numPr>
          <w:ilvl w:val="0"/>
          <w:numId w:val="472"/>
        </w:numPr>
        <w:spacing w:line="276" w:lineRule="auto"/>
        <w:ind w:firstLine="709"/>
        <w:contextualSpacing/>
        <w:jc w:val="both"/>
        <w:rPr>
          <w:color w:val="auto"/>
          <w:sz w:val="24"/>
          <w:szCs w:val="24"/>
        </w:rPr>
      </w:pPr>
      <w:r w:rsidRPr="00C620CF">
        <w:rPr>
          <w:color w:val="auto"/>
          <w:sz w:val="24"/>
          <w:szCs w:val="24"/>
        </w:rPr>
        <w:t>анализировать работу биодатчиков;</w:t>
      </w:r>
    </w:p>
    <w:p w14:paraId="7D76F0B2" w14:textId="77777777" w:rsidR="00A57638" w:rsidRPr="00C620CF" w:rsidRDefault="00E235EB" w:rsidP="00C620CF">
      <w:pPr>
        <w:pStyle w:val="13"/>
        <w:numPr>
          <w:ilvl w:val="0"/>
          <w:numId w:val="472"/>
        </w:numPr>
        <w:spacing w:line="276" w:lineRule="auto"/>
        <w:ind w:firstLine="709"/>
        <w:contextualSpacing/>
        <w:jc w:val="both"/>
        <w:rPr>
          <w:color w:val="auto"/>
          <w:sz w:val="24"/>
          <w:szCs w:val="24"/>
        </w:rPr>
      </w:pPr>
      <w:r w:rsidRPr="00C620CF">
        <w:rPr>
          <w:color w:val="auto"/>
          <w:sz w:val="24"/>
          <w:szCs w:val="24"/>
        </w:rPr>
        <w:t>анализировать микробиологические технологии, методы генной инженерии.</w:t>
      </w:r>
    </w:p>
    <w:p w14:paraId="56FCC6C3"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63" w:name="bookmark1732"/>
      <w:r w:rsidRPr="00C620CF">
        <w:rPr>
          <w:rFonts w:ascii="Times New Roman" w:hAnsi="Times New Roman" w:cs="Times New Roman"/>
          <w:sz w:val="24"/>
          <w:szCs w:val="24"/>
        </w:rPr>
        <w:t>Модуль «Технология обработки материалов</w:t>
      </w:r>
      <w:bookmarkEnd w:id="763"/>
    </w:p>
    <w:p w14:paraId="3A620879"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и пищевых продуктов»</w:t>
      </w:r>
    </w:p>
    <w:p w14:paraId="5DEBD76E" w14:textId="77777777" w:rsidR="006567A9" w:rsidRPr="00C620CF" w:rsidRDefault="006567A9" w:rsidP="00C620CF">
      <w:pPr>
        <w:pStyle w:val="af5"/>
        <w:spacing w:line="276" w:lineRule="auto"/>
        <w:ind w:firstLine="709"/>
        <w:contextualSpacing/>
        <w:rPr>
          <w:rFonts w:ascii="Times New Roman" w:hAnsi="Times New Roman" w:cs="Times New Roman"/>
          <w:sz w:val="24"/>
          <w:szCs w:val="24"/>
        </w:rPr>
      </w:pPr>
    </w:p>
    <w:p w14:paraId="3BB4901F"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64" w:name="bookmark1735"/>
      <w:r w:rsidRPr="00C620CF">
        <w:rPr>
          <w:rFonts w:ascii="Times New Roman" w:hAnsi="Times New Roman" w:cs="Times New Roman"/>
          <w:sz w:val="24"/>
          <w:szCs w:val="24"/>
        </w:rPr>
        <w:t>5-6 КЛАССЫ:</w:t>
      </w:r>
      <w:bookmarkEnd w:id="764"/>
    </w:p>
    <w:p w14:paraId="1909C417" w14:textId="77777777" w:rsidR="00A57638" w:rsidRPr="00C620CF" w:rsidRDefault="00E235EB" w:rsidP="00C620CF">
      <w:pPr>
        <w:pStyle w:val="13"/>
        <w:numPr>
          <w:ilvl w:val="0"/>
          <w:numId w:val="473"/>
        </w:numPr>
        <w:spacing w:line="276" w:lineRule="auto"/>
        <w:ind w:firstLine="709"/>
        <w:contextualSpacing/>
        <w:jc w:val="both"/>
        <w:rPr>
          <w:color w:val="auto"/>
          <w:sz w:val="24"/>
          <w:szCs w:val="24"/>
        </w:rPr>
      </w:pPr>
      <w:r w:rsidRPr="00C620CF">
        <w:rPr>
          <w:color w:val="auto"/>
          <w:sz w:val="24"/>
          <w:szCs w:val="24"/>
        </w:rPr>
        <w:t>характеризовать познавательную и преобразовательную деятельность человека;</w:t>
      </w:r>
    </w:p>
    <w:p w14:paraId="26B45D21" w14:textId="77777777" w:rsidR="00A57638" w:rsidRPr="00C620CF" w:rsidRDefault="00E235EB" w:rsidP="00C620CF">
      <w:pPr>
        <w:pStyle w:val="13"/>
        <w:numPr>
          <w:ilvl w:val="0"/>
          <w:numId w:val="473"/>
        </w:numPr>
        <w:spacing w:line="276" w:lineRule="auto"/>
        <w:ind w:firstLine="709"/>
        <w:contextualSpacing/>
        <w:jc w:val="both"/>
        <w:rPr>
          <w:color w:val="auto"/>
          <w:sz w:val="24"/>
          <w:szCs w:val="24"/>
        </w:rPr>
      </w:pPr>
      <w:r w:rsidRPr="00C620CF">
        <w:rPr>
          <w:color w:val="auto"/>
          <w:sz w:val="24"/>
          <w:szCs w:val="24"/>
        </w:rPr>
        <w:t>соблюдать правила безопасности;</w:t>
      </w:r>
    </w:p>
    <w:p w14:paraId="70658C5C" w14:textId="77777777" w:rsidR="00A57638" w:rsidRPr="00C620CF" w:rsidRDefault="00E235EB" w:rsidP="00C620CF">
      <w:pPr>
        <w:pStyle w:val="13"/>
        <w:numPr>
          <w:ilvl w:val="0"/>
          <w:numId w:val="473"/>
        </w:numPr>
        <w:spacing w:line="276" w:lineRule="auto"/>
        <w:ind w:firstLine="709"/>
        <w:contextualSpacing/>
        <w:jc w:val="both"/>
        <w:rPr>
          <w:color w:val="auto"/>
          <w:sz w:val="24"/>
          <w:szCs w:val="24"/>
        </w:rPr>
      </w:pPr>
      <w:r w:rsidRPr="00C620CF">
        <w:rPr>
          <w:color w:val="auto"/>
          <w:sz w:val="24"/>
          <w:szCs w:val="24"/>
        </w:rPr>
        <w:t>организовывать рабочее место в соответствии с требованиями безопасности;</w:t>
      </w:r>
    </w:p>
    <w:p w14:paraId="02C6894E" w14:textId="77777777" w:rsidR="00A57638" w:rsidRPr="00C620CF" w:rsidRDefault="00E235EB" w:rsidP="00C620CF">
      <w:pPr>
        <w:pStyle w:val="13"/>
        <w:numPr>
          <w:ilvl w:val="0"/>
          <w:numId w:val="473"/>
        </w:numPr>
        <w:spacing w:line="276" w:lineRule="auto"/>
        <w:ind w:firstLine="709"/>
        <w:contextualSpacing/>
        <w:jc w:val="both"/>
        <w:rPr>
          <w:color w:val="auto"/>
          <w:sz w:val="24"/>
          <w:szCs w:val="24"/>
        </w:rPr>
      </w:pPr>
      <w:r w:rsidRPr="00C620CF">
        <w:rPr>
          <w:color w:val="auto"/>
          <w:sz w:val="24"/>
          <w:szCs w:val="24"/>
        </w:rPr>
        <w:t>классифицировать и характеризовать инструменты, приспособления и технологическое оборудование;</w:t>
      </w:r>
    </w:p>
    <w:p w14:paraId="158E2DC3" w14:textId="77777777" w:rsidR="00A57638" w:rsidRPr="00C620CF" w:rsidRDefault="00E235EB" w:rsidP="00C620CF">
      <w:pPr>
        <w:pStyle w:val="13"/>
        <w:numPr>
          <w:ilvl w:val="0"/>
          <w:numId w:val="473"/>
        </w:numPr>
        <w:spacing w:line="276" w:lineRule="auto"/>
        <w:ind w:firstLine="709"/>
        <w:contextualSpacing/>
        <w:jc w:val="both"/>
        <w:rPr>
          <w:color w:val="auto"/>
          <w:sz w:val="24"/>
          <w:szCs w:val="24"/>
        </w:rPr>
      </w:pPr>
      <w:r w:rsidRPr="00C620CF">
        <w:rPr>
          <w:color w:val="auto"/>
          <w:sz w:val="24"/>
          <w:szCs w:val="24"/>
        </w:rPr>
        <w:t>активно использовать знания, полученные при изучении других учебных предметов, и сформированные универсальные учебные действия;</w:t>
      </w:r>
    </w:p>
    <w:p w14:paraId="0A7E3CB4" w14:textId="77777777" w:rsidR="00A57638" w:rsidRPr="00C620CF" w:rsidRDefault="00E235EB" w:rsidP="00C620CF">
      <w:pPr>
        <w:pStyle w:val="13"/>
        <w:numPr>
          <w:ilvl w:val="0"/>
          <w:numId w:val="473"/>
        </w:numPr>
        <w:spacing w:line="276" w:lineRule="auto"/>
        <w:ind w:firstLine="709"/>
        <w:contextualSpacing/>
        <w:jc w:val="both"/>
        <w:rPr>
          <w:color w:val="auto"/>
          <w:sz w:val="24"/>
          <w:szCs w:val="24"/>
        </w:rPr>
      </w:pPr>
      <w:r w:rsidRPr="00C620CF">
        <w:rPr>
          <w:color w:val="auto"/>
          <w:sz w:val="24"/>
          <w:szCs w:val="24"/>
        </w:rPr>
        <w:t>использовать инструменты, приспособления и технологическое оборудование;</w:t>
      </w:r>
    </w:p>
    <w:p w14:paraId="27EB8BFA" w14:textId="77777777" w:rsidR="00A57638" w:rsidRPr="00C620CF" w:rsidRDefault="00E235EB" w:rsidP="00C620CF">
      <w:pPr>
        <w:pStyle w:val="13"/>
        <w:numPr>
          <w:ilvl w:val="0"/>
          <w:numId w:val="473"/>
        </w:numPr>
        <w:spacing w:line="276" w:lineRule="auto"/>
        <w:ind w:firstLine="709"/>
        <w:contextualSpacing/>
        <w:jc w:val="both"/>
        <w:rPr>
          <w:color w:val="auto"/>
          <w:sz w:val="24"/>
          <w:szCs w:val="24"/>
        </w:rPr>
      </w:pPr>
      <w:r w:rsidRPr="00C620CF">
        <w:rPr>
          <w:color w:val="auto"/>
          <w:sz w:val="24"/>
          <w:szCs w:val="24"/>
        </w:rPr>
        <w:t>выполнять технологические операции с использованием ручных инструментов, приспособлений, технологического оборудования;</w:t>
      </w:r>
    </w:p>
    <w:p w14:paraId="1265AD58" w14:textId="77777777" w:rsidR="00A57638" w:rsidRPr="00C620CF" w:rsidRDefault="00E235EB" w:rsidP="00C620CF">
      <w:pPr>
        <w:pStyle w:val="13"/>
        <w:numPr>
          <w:ilvl w:val="0"/>
          <w:numId w:val="473"/>
        </w:numPr>
        <w:spacing w:line="276" w:lineRule="auto"/>
        <w:ind w:firstLine="709"/>
        <w:contextualSpacing/>
        <w:jc w:val="both"/>
        <w:rPr>
          <w:color w:val="auto"/>
          <w:sz w:val="24"/>
          <w:szCs w:val="24"/>
        </w:rPr>
      </w:pPr>
      <w:r w:rsidRPr="00C620CF">
        <w:rPr>
          <w:color w:val="auto"/>
          <w:sz w:val="24"/>
          <w:szCs w:val="24"/>
        </w:rPr>
        <w:t>получить возможность научиться использовать цифровые инструменты при изготовлении предметов из различных материалов;</w:t>
      </w:r>
    </w:p>
    <w:p w14:paraId="61B7D34C" w14:textId="77777777" w:rsidR="00A57638" w:rsidRPr="00C620CF" w:rsidRDefault="00E235EB" w:rsidP="00C620CF">
      <w:pPr>
        <w:pStyle w:val="13"/>
        <w:numPr>
          <w:ilvl w:val="0"/>
          <w:numId w:val="473"/>
        </w:numPr>
        <w:spacing w:line="276" w:lineRule="auto"/>
        <w:ind w:firstLine="709"/>
        <w:contextualSpacing/>
        <w:jc w:val="both"/>
        <w:rPr>
          <w:color w:val="auto"/>
          <w:sz w:val="24"/>
          <w:szCs w:val="24"/>
        </w:rPr>
      </w:pPr>
      <w:r w:rsidRPr="00C620CF">
        <w:rPr>
          <w:color w:val="auto"/>
          <w:sz w:val="24"/>
          <w:szCs w:val="24"/>
        </w:rPr>
        <w:t>характеризовать технологические операции ручной обработки конструкционных материалов;</w:t>
      </w:r>
    </w:p>
    <w:p w14:paraId="6431EBA4" w14:textId="77777777" w:rsidR="00A57638" w:rsidRPr="00C620CF" w:rsidRDefault="00E235EB" w:rsidP="00C620CF">
      <w:pPr>
        <w:pStyle w:val="13"/>
        <w:numPr>
          <w:ilvl w:val="0"/>
          <w:numId w:val="473"/>
        </w:numPr>
        <w:spacing w:line="276" w:lineRule="auto"/>
        <w:ind w:firstLine="709"/>
        <w:contextualSpacing/>
        <w:jc w:val="both"/>
        <w:rPr>
          <w:color w:val="auto"/>
          <w:sz w:val="24"/>
          <w:szCs w:val="24"/>
        </w:rPr>
      </w:pPr>
      <w:r w:rsidRPr="00C620CF">
        <w:rPr>
          <w:color w:val="auto"/>
          <w:sz w:val="24"/>
          <w:szCs w:val="24"/>
        </w:rPr>
        <w:t>применять ручные технологии обработки конструкционных материалов;</w:t>
      </w:r>
    </w:p>
    <w:p w14:paraId="6A29D508" w14:textId="77777777" w:rsidR="00A57638" w:rsidRPr="00C620CF" w:rsidRDefault="00E235EB" w:rsidP="00C620CF">
      <w:pPr>
        <w:pStyle w:val="13"/>
        <w:numPr>
          <w:ilvl w:val="0"/>
          <w:numId w:val="473"/>
        </w:numPr>
        <w:spacing w:line="276" w:lineRule="auto"/>
        <w:ind w:firstLine="709"/>
        <w:contextualSpacing/>
        <w:jc w:val="both"/>
        <w:rPr>
          <w:color w:val="auto"/>
          <w:sz w:val="24"/>
          <w:szCs w:val="24"/>
        </w:rPr>
      </w:pPr>
      <w:r w:rsidRPr="00C620CF">
        <w:rPr>
          <w:color w:val="auto"/>
          <w:sz w:val="24"/>
          <w:szCs w:val="24"/>
        </w:rPr>
        <w:t>правильно хранить пищевые продукты;</w:t>
      </w:r>
    </w:p>
    <w:p w14:paraId="61DE87AB" w14:textId="77777777" w:rsidR="00A57638" w:rsidRPr="00C620CF" w:rsidRDefault="00E235EB" w:rsidP="00C620CF">
      <w:pPr>
        <w:pStyle w:val="13"/>
        <w:numPr>
          <w:ilvl w:val="0"/>
          <w:numId w:val="473"/>
        </w:numPr>
        <w:spacing w:line="276" w:lineRule="auto"/>
        <w:ind w:firstLine="709"/>
        <w:contextualSpacing/>
        <w:jc w:val="both"/>
        <w:rPr>
          <w:color w:val="auto"/>
          <w:sz w:val="24"/>
          <w:szCs w:val="24"/>
        </w:rPr>
      </w:pPr>
      <w:r w:rsidRPr="00C620CF">
        <w:rPr>
          <w:color w:val="auto"/>
          <w:sz w:val="24"/>
          <w:szCs w:val="24"/>
        </w:rPr>
        <w:lastRenderedPageBreak/>
        <w:t>осуществлять механическую и тепловую обработку пищевых продуктов, сохраняя их пищевую ценность;</w:t>
      </w:r>
    </w:p>
    <w:p w14:paraId="31079D50" w14:textId="77777777" w:rsidR="00A57638" w:rsidRPr="00C620CF" w:rsidRDefault="00E235EB" w:rsidP="00C620CF">
      <w:pPr>
        <w:pStyle w:val="13"/>
        <w:numPr>
          <w:ilvl w:val="0"/>
          <w:numId w:val="473"/>
        </w:numPr>
        <w:spacing w:line="276" w:lineRule="auto"/>
        <w:ind w:firstLine="709"/>
        <w:contextualSpacing/>
        <w:jc w:val="both"/>
        <w:rPr>
          <w:color w:val="auto"/>
          <w:sz w:val="24"/>
          <w:szCs w:val="24"/>
        </w:rPr>
      </w:pPr>
      <w:r w:rsidRPr="00C620CF">
        <w:rPr>
          <w:color w:val="auto"/>
          <w:sz w:val="24"/>
          <w:szCs w:val="24"/>
        </w:rPr>
        <w:t>выбирать продукты, инструменты и оборудование для приготовления блюда;</w:t>
      </w:r>
    </w:p>
    <w:p w14:paraId="0C2AD903" w14:textId="77777777" w:rsidR="00A57638" w:rsidRPr="00C620CF" w:rsidRDefault="00E235EB" w:rsidP="00C620CF">
      <w:pPr>
        <w:pStyle w:val="13"/>
        <w:numPr>
          <w:ilvl w:val="0"/>
          <w:numId w:val="473"/>
        </w:numPr>
        <w:spacing w:line="276" w:lineRule="auto"/>
        <w:ind w:firstLine="709"/>
        <w:contextualSpacing/>
        <w:jc w:val="both"/>
        <w:rPr>
          <w:color w:val="auto"/>
          <w:sz w:val="24"/>
          <w:szCs w:val="24"/>
        </w:rPr>
      </w:pPr>
      <w:r w:rsidRPr="00C620CF">
        <w:rPr>
          <w:color w:val="auto"/>
          <w:sz w:val="24"/>
          <w:szCs w:val="24"/>
        </w:rPr>
        <w:t>осуществлять доступными средствами контроль качества блюда;</w:t>
      </w:r>
    </w:p>
    <w:p w14:paraId="62D3FE7C" w14:textId="77777777" w:rsidR="00A57638" w:rsidRPr="00C620CF" w:rsidRDefault="00E235EB" w:rsidP="00C620CF">
      <w:pPr>
        <w:pStyle w:val="13"/>
        <w:numPr>
          <w:ilvl w:val="0"/>
          <w:numId w:val="473"/>
        </w:numPr>
        <w:spacing w:line="276" w:lineRule="auto"/>
        <w:ind w:firstLine="709"/>
        <w:contextualSpacing/>
        <w:jc w:val="both"/>
        <w:rPr>
          <w:color w:val="auto"/>
          <w:sz w:val="24"/>
          <w:szCs w:val="24"/>
        </w:rPr>
      </w:pPr>
      <w:r w:rsidRPr="00C620CF">
        <w:rPr>
          <w:color w:val="auto"/>
          <w:sz w:val="24"/>
          <w:szCs w:val="24"/>
        </w:rPr>
        <w:t>проектировать интерьер помещения с использованием программных сервисов;</w:t>
      </w:r>
    </w:p>
    <w:p w14:paraId="79D6D64D" w14:textId="77777777" w:rsidR="00A57638" w:rsidRPr="00C620CF" w:rsidRDefault="00E235EB" w:rsidP="00C620CF">
      <w:pPr>
        <w:pStyle w:val="13"/>
        <w:numPr>
          <w:ilvl w:val="0"/>
          <w:numId w:val="473"/>
        </w:numPr>
        <w:spacing w:line="276" w:lineRule="auto"/>
        <w:ind w:firstLine="709"/>
        <w:contextualSpacing/>
        <w:jc w:val="both"/>
        <w:rPr>
          <w:color w:val="auto"/>
          <w:sz w:val="24"/>
          <w:szCs w:val="24"/>
        </w:rPr>
      </w:pPr>
      <w:r w:rsidRPr="00C620CF">
        <w:rPr>
          <w:color w:val="auto"/>
          <w:sz w:val="24"/>
          <w:szCs w:val="24"/>
        </w:rPr>
        <w:t>составлять последовательность выполнения технологических операций для изготовления швейных изделий;</w:t>
      </w:r>
    </w:p>
    <w:p w14:paraId="41E84075" w14:textId="77777777" w:rsidR="00A57638" w:rsidRPr="00C620CF" w:rsidRDefault="00E235EB" w:rsidP="00C620CF">
      <w:pPr>
        <w:pStyle w:val="13"/>
        <w:numPr>
          <w:ilvl w:val="0"/>
          <w:numId w:val="473"/>
        </w:numPr>
        <w:spacing w:line="276" w:lineRule="auto"/>
        <w:ind w:firstLine="709"/>
        <w:contextualSpacing/>
        <w:jc w:val="both"/>
        <w:rPr>
          <w:color w:val="auto"/>
          <w:sz w:val="24"/>
          <w:szCs w:val="24"/>
        </w:rPr>
      </w:pPr>
      <w:r w:rsidRPr="00C620CF">
        <w:rPr>
          <w:color w:val="auto"/>
          <w:sz w:val="24"/>
          <w:szCs w:val="24"/>
        </w:rPr>
        <w:t>строить чертежи простых швейных изделий;</w:t>
      </w:r>
    </w:p>
    <w:p w14:paraId="05FDA558" w14:textId="77777777" w:rsidR="00A57638" w:rsidRPr="00C620CF" w:rsidRDefault="00E235EB" w:rsidP="00C620CF">
      <w:pPr>
        <w:pStyle w:val="13"/>
        <w:numPr>
          <w:ilvl w:val="0"/>
          <w:numId w:val="473"/>
        </w:numPr>
        <w:spacing w:line="276" w:lineRule="auto"/>
        <w:ind w:firstLine="709"/>
        <w:contextualSpacing/>
        <w:jc w:val="both"/>
        <w:rPr>
          <w:color w:val="auto"/>
          <w:sz w:val="24"/>
          <w:szCs w:val="24"/>
        </w:rPr>
      </w:pPr>
      <w:r w:rsidRPr="00C620CF">
        <w:rPr>
          <w:color w:val="auto"/>
          <w:sz w:val="24"/>
          <w:szCs w:val="24"/>
        </w:rPr>
        <w:t>выбирать материалы, инструменты и оборудование для выполнения швейных работ;</w:t>
      </w:r>
    </w:p>
    <w:p w14:paraId="6EBCD677" w14:textId="77777777" w:rsidR="00A57638" w:rsidRPr="00C620CF" w:rsidRDefault="00E235EB" w:rsidP="00C620CF">
      <w:pPr>
        <w:pStyle w:val="13"/>
        <w:numPr>
          <w:ilvl w:val="0"/>
          <w:numId w:val="473"/>
        </w:numPr>
        <w:spacing w:line="276" w:lineRule="auto"/>
        <w:ind w:firstLine="709"/>
        <w:contextualSpacing/>
        <w:jc w:val="both"/>
        <w:rPr>
          <w:color w:val="auto"/>
          <w:sz w:val="24"/>
          <w:szCs w:val="24"/>
        </w:rPr>
      </w:pPr>
      <w:r w:rsidRPr="00C620CF">
        <w:rPr>
          <w:color w:val="auto"/>
          <w:sz w:val="24"/>
          <w:szCs w:val="24"/>
        </w:rPr>
        <w:t>выполнять художественное оформление швейных изделий;</w:t>
      </w:r>
    </w:p>
    <w:p w14:paraId="5D7C8798" w14:textId="77777777" w:rsidR="00A57638" w:rsidRPr="00C620CF" w:rsidRDefault="00E235EB" w:rsidP="00C620CF">
      <w:pPr>
        <w:pStyle w:val="13"/>
        <w:numPr>
          <w:ilvl w:val="0"/>
          <w:numId w:val="473"/>
        </w:numPr>
        <w:spacing w:line="276" w:lineRule="auto"/>
        <w:ind w:firstLine="709"/>
        <w:contextualSpacing/>
        <w:jc w:val="both"/>
        <w:rPr>
          <w:color w:val="auto"/>
          <w:sz w:val="24"/>
          <w:szCs w:val="24"/>
        </w:rPr>
      </w:pPr>
      <w:r w:rsidRPr="00C620CF">
        <w:rPr>
          <w:color w:val="auto"/>
          <w:sz w:val="24"/>
          <w:szCs w:val="24"/>
        </w:rPr>
        <w:t>выделять свойства наноструктур;</w:t>
      </w:r>
    </w:p>
    <w:p w14:paraId="0D6AAF82" w14:textId="77777777" w:rsidR="00A57638" w:rsidRPr="00C620CF" w:rsidRDefault="00E235EB" w:rsidP="00C620CF">
      <w:pPr>
        <w:pStyle w:val="13"/>
        <w:numPr>
          <w:ilvl w:val="0"/>
          <w:numId w:val="473"/>
        </w:numPr>
        <w:spacing w:line="276" w:lineRule="auto"/>
        <w:ind w:firstLine="709"/>
        <w:contextualSpacing/>
        <w:jc w:val="both"/>
        <w:rPr>
          <w:color w:val="auto"/>
          <w:sz w:val="24"/>
          <w:szCs w:val="24"/>
        </w:rPr>
      </w:pPr>
      <w:r w:rsidRPr="00C620CF">
        <w:rPr>
          <w:color w:val="auto"/>
          <w:sz w:val="24"/>
          <w:szCs w:val="24"/>
        </w:rPr>
        <w:t>приводить примеры наноструктур, их использования в технологиях;</w:t>
      </w:r>
    </w:p>
    <w:p w14:paraId="50DBC72C" w14:textId="77777777" w:rsidR="00A57638" w:rsidRPr="00C620CF" w:rsidRDefault="00E235EB" w:rsidP="00C620CF">
      <w:pPr>
        <w:pStyle w:val="13"/>
        <w:numPr>
          <w:ilvl w:val="0"/>
          <w:numId w:val="473"/>
        </w:numPr>
        <w:spacing w:line="276" w:lineRule="auto"/>
        <w:ind w:firstLine="709"/>
        <w:contextualSpacing/>
        <w:jc w:val="both"/>
        <w:rPr>
          <w:color w:val="auto"/>
          <w:sz w:val="24"/>
          <w:szCs w:val="24"/>
        </w:rPr>
      </w:pPr>
      <w:r w:rsidRPr="00C620CF">
        <w:rPr>
          <w:color w:val="auto"/>
          <w:sz w:val="24"/>
          <w:szCs w:val="24"/>
        </w:rPr>
        <w:t>получить возможность познакомиться с физическимами основы нанотехнологий и их использованием для конструирования новых материалов.</w:t>
      </w:r>
    </w:p>
    <w:p w14:paraId="1A74BEA0"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65" w:name="bookmark1737"/>
      <w:r w:rsidRPr="00C620CF">
        <w:rPr>
          <w:rFonts w:ascii="Times New Roman" w:hAnsi="Times New Roman" w:cs="Times New Roman"/>
          <w:sz w:val="24"/>
          <w:szCs w:val="24"/>
        </w:rPr>
        <w:t>7-9 КЛАССЫ:</w:t>
      </w:r>
      <w:bookmarkEnd w:id="765"/>
    </w:p>
    <w:p w14:paraId="0BC1B939" w14:textId="77777777" w:rsidR="00A57638" w:rsidRPr="00C620CF" w:rsidRDefault="00E235EB" w:rsidP="00C620CF">
      <w:pPr>
        <w:pStyle w:val="13"/>
        <w:numPr>
          <w:ilvl w:val="0"/>
          <w:numId w:val="474"/>
        </w:numPr>
        <w:spacing w:line="276" w:lineRule="auto"/>
        <w:ind w:firstLine="709"/>
        <w:contextualSpacing/>
        <w:jc w:val="both"/>
        <w:rPr>
          <w:color w:val="auto"/>
          <w:sz w:val="24"/>
          <w:szCs w:val="24"/>
        </w:rPr>
      </w:pPr>
      <w:r w:rsidRPr="00C620CF">
        <w:rPr>
          <w:color w:val="auto"/>
          <w:sz w:val="24"/>
          <w:szCs w:val="24"/>
        </w:rPr>
        <w:t>освоить основные этапы создания проектов от идеи до презентации и использования полученных результатов;</w:t>
      </w:r>
    </w:p>
    <w:p w14:paraId="21EB82EB" w14:textId="77777777" w:rsidR="00A57638" w:rsidRPr="00C620CF" w:rsidRDefault="00E235EB" w:rsidP="00C620CF">
      <w:pPr>
        <w:pStyle w:val="13"/>
        <w:numPr>
          <w:ilvl w:val="0"/>
          <w:numId w:val="474"/>
        </w:numPr>
        <w:spacing w:line="276" w:lineRule="auto"/>
        <w:ind w:firstLine="709"/>
        <w:contextualSpacing/>
        <w:jc w:val="both"/>
        <w:rPr>
          <w:color w:val="auto"/>
          <w:sz w:val="24"/>
          <w:szCs w:val="24"/>
        </w:rPr>
      </w:pPr>
      <w:r w:rsidRPr="00C620CF">
        <w:rPr>
          <w:color w:val="auto"/>
          <w:sz w:val="24"/>
          <w:szCs w:val="24"/>
        </w:rPr>
        <w:t>научиться использовать программные сервисы для поддержки проектной деятельности;</w:t>
      </w:r>
    </w:p>
    <w:p w14:paraId="630A4896" w14:textId="77777777" w:rsidR="00A57638" w:rsidRPr="00C620CF" w:rsidRDefault="00E235EB" w:rsidP="00C620CF">
      <w:pPr>
        <w:pStyle w:val="13"/>
        <w:numPr>
          <w:ilvl w:val="0"/>
          <w:numId w:val="474"/>
        </w:numPr>
        <w:spacing w:line="276" w:lineRule="auto"/>
        <w:ind w:firstLine="709"/>
        <w:contextualSpacing/>
        <w:jc w:val="both"/>
        <w:rPr>
          <w:color w:val="auto"/>
          <w:sz w:val="24"/>
          <w:szCs w:val="24"/>
        </w:rPr>
      </w:pPr>
      <w:r w:rsidRPr="00C620CF">
        <w:rPr>
          <w:color w:val="auto"/>
          <w:sz w:val="24"/>
          <w:szCs w:val="24"/>
        </w:rPr>
        <w:t>проводить необходимые опыты по исследованию свойств материалов;</w:t>
      </w:r>
    </w:p>
    <w:p w14:paraId="1C8F8CD1" w14:textId="77777777" w:rsidR="00A57638" w:rsidRPr="00C620CF" w:rsidRDefault="00E235EB" w:rsidP="00C620CF">
      <w:pPr>
        <w:pStyle w:val="13"/>
        <w:numPr>
          <w:ilvl w:val="0"/>
          <w:numId w:val="474"/>
        </w:numPr>
        <w:spacing w:line="276" w:lineRule="auto"/>
        <w:ind w:firstLine="709"/>
        <w:contextualSpacing/>
        <w:jc w:val="both"/>
        <w:rPr>
          <w:color w:val="auto"/>
          <w:sz w:val="24"/>
          <w:szCs w:val="24"/>
        </w:rPr>
      </w:pPr>
      <w:r w:rsidRPr="00C620CF">
        <w:rPr>
          <w:color w:val="auto"/>
          <w:sz w:val="24"/>
          <w:szCs w:val="24"/>
        </w:rPr>
        <w:t>выбирать инструменты и оборудование, необходимые для изготовления выбранного изделия по данной технологии;</w:t>
      </w:r>
    </w:p>
    <w:p w14:paraId="4A19FE19" w14:textId="77777777" w:rsidR="00A57638" w:rsidRPr="00C620CF" w:rsidRDefault="00E235EB" w:rsidP="00C620CF">
      <w:pPr>
        <w:pStyle w:val="13"/>
        <w:numPr>
          <w:ilvl w:val="0"/>
          <w:numId w:val="474"/>
        </w:numPr>
        <w:spacing w:line="276" w:lineRule="auto"/>
        <w:ind w:firstLine="709"/>
        <w:contextualSpacing/>
        <w:jc w:val="both"/>
        <w:rPr>
          <w:color w:val="auto"/>
          <w:sz w:val="24"/>
          <w:szCs w:val="24"/>
        </w:rPr>
      </w:pPr>
      <w:r w:rsidRPr="00C620CF">
        <w:rPr>
          <w:color w:val="auto"/>
          <w:sz w:val="24"/>
          <w:szCs w:val="24"/>
        </w:rPr>
        <w:t>применять технологии механической обработки конструкционных материалов;</w:t>
      </w:r>
    </w:p>
    <w:p w14:paraId="6235EC8E" w14:textId="77777777" w:rsidR="00A57638" w:rsidRPr="00C620CF" w:rsidRDefault="00E235EB" w:rsidP="00C620CF">
      <w:pPr>
        <w:pStyle w:val="13"/>
        <w:numPr>
          <w:ilvl w:val="0"/>
          <w:numId w:val="474"/>
        </w:numPr>
        <w:spacing w:line="276" w:lineRule="auto"/>
        <w:ind w:firstLine="709"/>
        <w:contextualSpacing/>
        <w:jc w:val="both"/>
        <w:rPr>
          <w:color w:val="auto"/>
          <w:sz w:val="24"/>
          <w:szCs w:val="24"/>
        </w:rPr>
      </w:pPr>
      <w:r w:rsidRPr="00C620CF">
        <w:rPr>
          <w:color w:val="auto"/>
          <w:sz w:val="24"/>
          <w:szCs w:val="24"/>
        </w:rPr>
        <w:t>осуществлять доступными средствами контроль качества изготавливаемого изделия, находить и устранять допущенные дефекты;</w:t>
      </w:r>
    </w:p>
    <w:p w14:paraId="49C0FDDE" w14:textId="77777777" w:rsidR="00A57638" w:rsidRPr="00C620CF" w:rsidRDefault="00E235EB" w:rsidP="00C620CF">
      <w:pPr>
        <w:pStyle w:val="13"/>
        <w:numPr>
          <w:ilvl w:val="0"/>
          <w:numId w:val="474"/>
        </w:numPr>
        <w:spacing w:line="276" w:lineRule="auto"/>
        <w:ind w:firstLine="709"/>
        <w:contextualSpacing/>
        <w:jc w:val="both"/>
        <w:rPr>
          <w:color w:val="auto"/>
          <w:sz w:val="24"/>
          <w:szCs w:val="24"/>
        </w:rPr>
      </w:pPr>
      <w:r w:rsidRPr="00C620CF">
        <w:rPr>
          <w:color w:val="auto"/>
          <w:sz w:val="24"/>
          <w:szCs w:val="24"/>
        </w:rPr>
        <w:t>классифицировать виды и назначение методов получения и преобразования конструкционных и текстильных материалов;</w:t>
      </w:r>
    </w:p>
    <w:p w14:paraId="0BD81846" w14:textId="77777777" w:rsidR="00A57638" w:rsidRPr="00C620CF" w:rsidRDefault="00E235EB" w:rsidP="00C620CF">
      <w:pPr>
        <w:pStyle w:val="13"/>
        <w:numPr>
          <w:ilvl w:val="0"/>
          <w:numId w:val="474"/>
        </w:numPr>
        <w:spacing w:line="276" w:lineRule="auto"/>
        <w:ind w:firstLine="709"/>
        <w:contextualSpacing/>
        <w:jc w:val="both"/>
        <w:rPr>
          <w:color w:val="auto"/>
          <w:sz w:val="24"/>
          <w:szCs w:val="24"/>
        </w:rPr>
      </w:pPr>
      <w:r w:rsidRPr="00C620CF">
        <w:rPr>
          <w:color w:val="auto"/>
          <w:sz w:val="24"/>
          <w:szCs w:val="24"/>
        </w:rPr>
        <w:t>получить возможность научиться конструировать модели различных объектов и использовать их в практической деятельности;</w:t>
      </w:r>
    </w:p>
    <w:p w14:paraId="7C27FB1C" w14:textId="77777777" w:rsidR="00A57638" w:rsidRPr="00C620CF" w:rsidRDefault="00E235EB" w:rsidP="00C620CF">
      <w:pPr>
        <w:pStyle w:val="13"/>
        <w:numPr>
          <w:ilvl w:val="0"/>
          <w:numId w:val="474"/>
        </w:numPr>
        <w:spacing w:line="276" w:lineRule="auto"/>
        <w:ind w:firstLine="709"/>
        <w:contextualSpacing/>
        <w:jc w:val="both"/>
        <w:rPr>
          <w:color w:val="auto"/>
          <w:sz w:val="24"/>
          <w:szCs w:val="24"/>
        </w:rPr>
      </w:pPr>
      <w:r w:rsidRPr="00C620CF">
        <w:rPr>
          <w:color w:val="auto"/>
          <w:sz w:val="24"/>
          <w:szCs w:val="24"/>
        </w:rPr>
        <w:t>конструировать модели машин и механизмов;</w:t>
      </w:r>
    </w:p>
    <w:p w14:paraId="24D95E87" w14:textId="77777777" w:rsidR="00A57638" w:rsidRPr="00C620CF" w:rsidRDefault="00E235EB" w:rsidP="00C620CF">
      <w:pPr>
        <w:pStyle w:val="13"/>
        <w:numPr>
          <w:ilvl w:val="0"/>
          <w:numId w:val="474"/>
        </w:numPr>
        <w:spacing w:line="276" w:lineRule="auto"/>
        <w:ind w:firstLine="709"/>
        <w:contextualSpacing/>
        <w:jc w:val="both"/>
        <w:rPr>
          <w:color w:val="auto"/>
          <w:sz w:val="24"/>
          <w:szCs w:val="24"/>
        </w:rPr>
      </w:pPr>
      <w:r w:rsidRPr="00C620CF">
        <w:rPr>
          <w:color w:val="auto"/>
          <w:sz w:val="24"/>
          <w:szCs w:val="24"/>
        </w:rPr>
        <w:t>изготавливать изделие из конструкционных или поделочных материалов;</w:t>
      </w:r>
    </w:p>
    <w:p w14:paraId="420C3689" w14:textId="77777777" w:rsidR="00A57638" w:rsidRPr="00C620CF" w:rsidRDefault="00E235EB" w:rsidP="00C620CF">
      <w:pPr>
        <w:pStyle w:val="13"/>
        <w:numPr>
          <w:ilvl w:val="0"/>
          <w:numId w:val="474"/>
        </w:numPr>
        <w:spacing w:line="276" w:lineRule="auto"/>
        <w:ind w:firstLine="709"/>
        <w:contextualSpacing/>
        <w:jc w:val="both"/>
        <w:rPr>
          <w:color w:val="auto"/>
          <w:sz w:val="24"/>
          <w:szCs w:val="24"/>
        </w:rPr>
      </w:pPr>
      <w:r w:rsidRPr="00C620CF">
        <w:rPr>
          <w:color w:val="auto"/>
          <w:sz w:val="24"/>
          <w:szCs w:val="24"/>
        </w:rPr>
        <w:t>готовить кулинарные блюда в соответствии с известными технологиями;</w:t>
      </w:r>
    </w:p>
    <w:p w14:paraId="69950946" w14:textId="77777777" w:rsidR="00A57638" w:rsidRPr="00C620CF" w:rsidRDefault="00E235EB" w:rsidP="00C620CF">
      <w:pPr>
        <w:pStyle w:val="13"/>
        <w:numPr>
          <w:ilvl w:val="0"/>
          <w:numId w:val="474"/>
        </w:numPr>
        <w:spacing w:line="276" w:lineRule="auto"/>
        <w:ind w:firstLine="709"/>
        <w:contextualSpacing/>
        <w:jc w:val="both"/>
        <w:rPr>
          <w:color w:val="auto"/>
          <w:sz w:val="24"/>
          <w:szCs w:val="24"/>
        </w:rPr>
      </w:pPr>
      <w:r w:rsidRPr="00C620CF">
        <w:rPr>
          <w:color w:val="auto"/>
          <w:sz w:val="24"/>
          <w:szCs w:val="24"/>
        </w:rPr>
        <w:t>выполнять декоративно-прикладную обработку материалов;</w:t>
      </w:r>
    </w:p>
    <w:p w14:paraId="1591A4AA" w14:textId="77777777" w:rsidR="00A57638" w:rsidRPr="00C620CF" w:rsidRDefault="00E235EB" w:rsidP="00C620CF">
      <w:pPr>
        <w:pStyle w:val="13"/>
        <w:numPr>
          <w:ilvl w:val="0"/>
          <w:numId w:val="474"/>
        </w:numPr>
        <w:spacing w:line="276" w:lineRule="auto"/>
        <w:ind w:firstLine="709"/>
        <w:contextualSpacing/>
        <w:jc w:val="both"/>
        <w:rPr>
          <w:color w:val="auto"/>
          <w:sz w:val="24"/>
          <w:szCs w:val="24"/>
        </w:rPr>
      </w:pPr>
      <w:r w:rsidRPr="00C620CF">
        <w:rPr>
          <w:color w:val="auto"/>
          <w:sz w:val="24"/>
          <w:szCs w:val="24"/>
        </w:rPr>
        <w:t>выполнять художественное оформление изделий;</w:t>
      </w:r>
    </w:p>
    <w:p w14:paraId="0F66C642" w14:textId="77777777" w:rsidR="00A57638" w:rsidRPr="00C620CF" w:rsidRDefault="00E235EB" w:rsidP="00C620CF">
      <w:pPr>
        <w:pStyle w:val="13"/>
        <w:numPr>
          <w:ilvl w:val="0"/>
          <w:numId w:val="474"/>
        </w:numPr>
        <w:spacing w:line="276" w:lineRule="auto"/>
        <w:ind w:firstLine="709"/>
        <w:contextualSpacing/>
        <w:jc w:val="both"/>
        <w:rPr>
          <w:color w:val="auto"/>
          <w:sz w:val="24"/>
          <w:szCs w:val="24"/>
        </w:rPr>
      </w:pPr>
      <w:r w:rsidRPr="00C620CF">
        <w:rPr>
          <w:color w:val="auto"/>
          <w:sz w:val="24"/>
          <w:szCs w:val="24"/>
        </w:rPr>
        <w:t>создавать художественный образ и воплощать его в продукте;</w:t>
      </w:r>
    </w:p>
    <w:p w14:paraId="74D083CD" w14:textId="77777777" w:rsidR="00A57638" w:rsidRPr="00C620CF" w:rsidRDefault="00E235EB" w:rsidP="00C620CF">
      <w:pPr>
        <w:pStyle w:val="13"/>
        <w:numPr>
          <w:ilvl w:val="0"/>
          <w:numId w:val="474"/>
        </w:numPr>
        <w:spacing w:line="276" w:lineRule="auto"/>
        <w:ind w:firstLine="709"/>
        <w:contextualSpacing/>
        <w:jc w:val="both"/>
        <w:rPr>
          <w:color w:val="auto"/>
          <w:sz w:val="24"/>
          <w:szCs w:val="24"/>
        </w:rPr>
      </w:pPr>
      <w:r w:rsidRPr="00C620CF">
        <w:rPr>
          <w:color w:val="auto"/>
          <w:sz w:val="24"/>
          <w:szCs w:val="24"/>
        </w:rPr>
        <w:t>строить чертежи швейных изделий;</w:t>
      </w:r>
    </w:p>
    <w:p w14:paraId="7E5D47A7" w14:textId="77777777" w:rsidR="00A57638" w:rsidRPr="00C620CF" w:rsidRDefault="00E235EB" w:rsidP="00C620CF">
      <w:pPr>
        <w:pStyle w:val="13"/>
        <w:numPr>
          <w:ilvl w:val="0"/>
          <w:numId w:val="474"/>
        </w:numPr>
        <w:spacing w:line="276" w:lineRule="auto"/>
        <w:ind w:firstLine="709"/>
        <w:contextualSpacing/>
        <w:jc w:val="both"/>
        <w:rPr>
          <w:color w:val="auto"/>
          <w:sz w:val="24"/>
          <w:szCs w:val="24"/>
        </w:rPr>
      </w:pPr>
      <w:r w:rsidRPr="00C620CF">
        <w:rPr>
          <w:color w:val="auto"/>
          <w:sz w:val="24"/>
          <w:szCs w:val="24"/>
        </w:rPr>
        <w:t>выбирать материалы, инструменты и оборудование для выполнения швейных работ;</w:t>
      </w:r>
    </w:p>
    <w:p w14:paraId="5B92DF5B" w14:textId="77777777" w:rsidR="00A57638" w:rsidRPr="00C620CF" w:rsidRDefault="00E235EB" w:rsidP="00C620CF">
      <w:pPr>
        <w:pStyle w:val="13"/>
        <w:numPr>
          <w:ilvl w:val="0"/>
          <w:numId w:val="474"/>
        </w:numPr>
        <w:spacing w:line="276" w:lineRule="auto"/>
        <w:ind w:firstLine="709"/>
        <w:contextualSpacing/>
        <w:jc w:val="both"/>
        <w:rPr>
          <w:color w:val="auto"/>
          <w:sz w:val="24"/>
          <w:szCs w:val="24"/>
        </w:rPr>
      </w:pPr>
      <w:r w:rsidRPr="00C620CF">
        <w:rPr>
          <w:color w:val="auto"/>
          <w:sz w:val="24"/>
          <w:szCs w:val="24"/>
        </w:rPr>
        <w:t>применять основные приёмы и навыки решения изобретательских задач;</w:t>
      </w:r>
    </w:p>
    <w:p w14:paraId="2C8F927B" w14:textId="77777777" w:rsidR="00A57638" w:rsidRPr="00C620CF" w:rsidRDefault="00E235EB" w:rsidP="00C620CF">
      <w:pPr>
        <w:pStyle w:val="13"/>
        <w:numPr>
          <w:ilvl w:val="0"/>
          <w:numId w:val="474"/>
        </w:numPr>
        <w:spacing w:line="276" w:lineRule="auto"/>
        <w:ind w:firstLine="709"/>
        <w:contextualSpacing/>
        <w:jc w:val="both"/>
        <w:rPr>
          <w:color w:val="auto"/>
          <w:sz w:val="24"/>
          <w:szCs w:val="24"/>
        </w:rPr>
      </w:pPr>
      <w:r w:rsidRPr="00C620CF">
        <w:rPr>
          <w:color w:val="auto"/>
          <w:sz w:val="24"/>
          <w:szCs w:val="24"/>
        </w:rPr>
        <w:t>получить возможность научиться применять принципы ТРИЗ для решения технических задач;</w:t>
      </w:r>
    </w:p>
    <w:p w14:paraId="1AF34C28" w14:textId="77777777" w:rsidR="00A57638" w:rsidRPr="00C620CF" w:rsidRDefault="00E235EB" w:rsidP="00C620CF">
      <w:pPr>
        <w:pStyle w:val="13"/>
        <w:numPr>
          <w:ilvl w:val="0"/>
          <w:numId w:val="474"/>
        </w:numPr>
        <w:spacing w:line="276" w:lineRule="auto"/>
        <w:ind w:firstLine="709"/>
        <w:contextualSpacing/>
        <w:jc w:val="both"/>
        <w:rPr>
          <w:color w:val="auto"/>
          <w:sz w:val="24"/>
          <w:szCs w:val="24"/>
        </w:rPr>
      </w:pPr>
      <w:r w:rsidRPr="00C620CF">
        <w:rPr>
          <w:color w:val="auto"/>
          <w:sz w:val="24"/>
          <w:szCs w:val="24"/>
        </w:rPr>
        <w:t>презентовать изделие (продукт);</w:t>
      </w:r>
    </w:p>
    <w:p w14:paraId="02BD5B59" w14:textId="77777777" w:rsidR="00A57638" w:rsidRPr="00C620CF" w:rsidRDefault="00E235EB" w:rsidP="00C620CF">
      <w:pPr>
        <w:pStyle w:val="13"/>
        <w:numPr>
          <w:ilvl w:val="0"/>
          <w:numId w:val="474"/>
        </w:numPr>
        <w:spacing w:line="276" w:lineRule="auto"/>
        <w:ind w:firstLine="709"/>
        <w:contextualSpacing/>
        <w:jc w:val="both"/>
        <w:rPr>
          <w:color w:val="auto"/>
          <w:sz w:val="24"/>
          <w:szCs w:val="24"/>
        </w:rPr>
      </w:pPr>
      <w:r w:rsidRPr="00C620CF">
        <w:rPr>
          <w:color w:val="auto"/>
          <w:sz w:val="24"/>
          <w:szCs w:val="24"/>
        </w:rPr>
        <w:t>называть и характеризовать современные и перспективные технологии производства и обработки материалов;</w:t>
      </w:r>
    </w:p>
    <w:p w14:paraId="35661D61" w14:textId="77777777" w:rsidR="00A57638" w:rsidRPr="00C620CF" w:rsidRDefault="00E235EB" w:rsidP="00C620CF">
      <w:pPr>
        <w:pStyle w:val="13"/>
        <w:numPr>
          <w:ilvl w:val="0"/>
          <w:numId w:val="474"/>
        </w:numPr>
        <w:spacing w:line="276" w:lineRule="auto"/>
        <w:ind w:firstLine="709"/>
        <w:contextualSpacing/>
        <w:jc w:val="both"/>
        <w:rPr>
          <w:color w:val="auto"/>
          <w:sz w:val="24"/>
          <w:szCs w:val="24"/>
        </w:rPr>
      </w:pPr>
      <w:r w:rsidRPr="00C620CF">
        <w:rPr>
          <w:color w:val="auto"/>
          <w:sz w:val="24"/>
          <w:szCs w:val="24"/>
        </w:rPr>
        <w:t>получить возможность узнать о современных цифровых технологиях, их возможностях и ограничениях;</w:t>
      </w:r>
    </w:p>
    <w:p w14:paraId="2981E6FC" w14:textId="77777777" w:rsidR="00A57638" w:rsidRPr="00C620CF" w:rsidRDefault="00E235EB" w:rsidP="00C620CF">
      <w:pPr>
        <w:pStyle w:val="13"/>
        <w:numPr>
          <w:ilvl w:val="0"/>
          <w:numId w:val="474"/>
        </w:numPr>
        <w:spacing w:line="276" w:lineRule="auto"/>
        <w:ind w:firstLine="709"/>
        <w:contextualSpacing/>
        <w:jc w:val="both"/>
        <w:rPr>
          <w:color w:val="auto"/>
          <w:sz w:val="24"/>
          <w:szCs w:val="24"/>
        </w:rPr>
      </w:pPr>
      <w:r w:rsidRPr="00C620CF">
        <w:rPr>
          <w:color w:val="auto"/>
          <w:sz w:val="24"/>
          <w:szCs w:val="24"/>
        </w:rPr>
        <w:t>выявлять потребности современной техники в умных материалах;</w:t>
      </w:r>
    </w:p>
    <w:p w14:paraId="77872CBB" w14:textId="77777777" w:rsidR="00A57638" w:rsidRPr="00C620CF" w:rsidRDefault="00E235EB" w:rsidP="00C620CF">
      <w:pPr>
        <w:pStyle w:val="13"/>
        <w:numPr>
          <w:ilvl w:val="0"/>
          <w:numId w:val="474"/>
        </w:numPr>
        <w:spacing w:line="276" w:lineRule="auto"/>
        <w:ind w:firstLine="709"/>
        <w:contextualSpacing/>
        <w:jc w:val="both"/>
        <w:rPr>
          <w:color w:val="auto"/>
          <w:sz w:val="24"/>
          <w:szCs w:val="24"/>
        </w:rPr>
      </w:pPr>
      <w:r w:rsidRPr="00C620CF">
        <w:rPr>
          <w:color w:val="auto"/>
          <w:sz w:val="24"/>
          <w:szCs w:val="24"/>
        </w:rPr>
        <w:lastRenderedPageBreak/>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17CC0450" w14:textId="77777777" w:rsidR="00A57638" w:rsidRPr="00C620CF" w:rsidRDefault="00E235EB" w:rsidP="00C620CF">
      <w:pPr>
        <w:pStyle w:val="13"/>
        <w:numPr>
          <w:ilvl w:val="0"/>
          <w:numId w:val="474"/>
        </w:numPr>
        <w:spacing w:line="276" w:lineRule="auto"/>
        <w:ind w:firstLine="709"/>
        <w:contextualSpacing/>
        <w:jc w:val="both"/>
        <w:rPr>
          <w:color w:val="auto"/>
          <w:sz w:val="24"/>
          <w:szCs w:val="24"/>
        </w:rPr>
      </w:pPr>
      <w:r w:rsidRPr="00C620CF">
        <w:rPr>
          <w:color w:val="auto"/>
          <w:sz w:val="24"/>
          <w:szCs w:val="24"/>
        </w:rPr>
        <w:t>различать аллотропные соединения углерода, приводить примеры использования аллотропных соединений углерода;</w:t>
      </w:r>
    </w:p>
    <w:p w14:paraId="08CE26A4" w14:textId="77777777" w:rsidR="00A57638" w:rsidRPr="00C620CF" w:rsidRDefault="00E235EB" w:rsidP="00C620CF">
      <w:pPr>
        <w:pStyle w:val="13"/>
        <w:numPr>
          <w:ilvl w:val="0"/>
          <w:numId w:val="474"/>
        </w:numPr>
        <w:spacing w:line="276" w:lineRule="auto"/>
        <w:ind w:firstLine="709"/>
        <w:contextualSpacing/>
        <w:jc w:val="both"/>
        <w:rPr>
          <w:color w:val="auto"/>
          <w:sz w:val="24"/>
          <w:szCs w:val="24"/>
        </w:rPr>
      </w:pPr>
      <w:r w:rsidRPr="00C620CF">
        <w:rPr>
          <w:color w:val="auto"/>
          <w:sz w:val="24"/>
          <w:szCs w:val="24"/>
        </w:rPr>
        <w:t>характеризовать мир профессий, связанных с изучаемыми технологиями, их востребованность на рынке труда;</w:t>
      </w:r>
    </w:p>
    <w:p w14:paraId="67AD102E" w14:textId="77777777" w:rsidR="00A57638" w:rsidRPr="00C620CF" w:rsidRDefault="00E235EB" w:rsidP="00C620CF">
      <w:pPr>
        <w:pStyle w:val="13"/>
        <w:numPr>
          <w:ilvl w:val="0"/>
          <w:numId w:val="474"/>
        </w:numPr>
        <w:spacing w:line="276" w:lineRule="auto"/>
        <w:ind w:firstLine="709"/>
        <w:contextualSpacing/>
        <w:jc w:val="both"/>
        <w:rPr>
          <w:color w:val="auto"/>
          <w:sz w:val="24"/>
          <w:szCs w:val="24"/>
        </w:rPr>
      </w:pPr>
      <w:r w:rsidRPr="00C620CF">
        <w:rPr>
          <w:color w:val="auto"/>
          <w:sz w:val="24"/>
          <w:szCs w:val="24"/>
        </w:rPr>
        <w:t>осуществлять изготовление субъективно нового продукта, опираясь на общую технологическую схему;</w:t>
      </w:r>
    </w:p>
    <w:p w14:paraId="7552B429" w14:textId="77777777" w:rsidR="00A57638" w:rsidRPr="00C620CF" w:rsidRDefault="00E235EB" w:rsidP="00C620CF">
      <w:pPr>
        <w:pStyle w:val="13"/>
        <w:numPr>
          <w:ilvl w:val="0"/>
          <w:numId w:val="474"/>
        </w:numPr>
        <w:spacing w:line="276" w:lineRule="auto"/>
        <w:ind w:firstLine="709"/>
        <w:contextualSpacing/>
        <w:jc w:val="both"/>
        <w:rPr>
          <w:color w:val="auto"/>
          <w:sz w:val="24"/>
          <w:szCs w:val="24"/>
        </w:rPr>
      </w:pPr>
      <w:r w:rsidRPr="00C620CF">
        <w:rPr>
          <w:color w:val="auto"/>
          <w:sz w:val="24"/>
          <w:szCs w:val="24"/>
        </w:rPr>
        <w:t>оценивать пределы применимости данной технологии, в том числе с экономических и экологических позиций.</w:t>
      </w:r>
    </w:p>
    <w:p w14:paraId="00D687FA"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66" w:name="bookmark1739"/>
      <w:r w:rsidRPr="00C620CF">
        <w:rPr>
          <w:rFonts w:ascii="Times New Roman" w:hAnsi="Times New Roman" w:cs="Times New Roman"/>
          <w:sz w:val="24"/>
          <w:szCs w:val="24"/>
        </w:rPr>
        <w:t>Модуль «Робототехника»</w:t>
      </w:r>
      <w:bookmarkEnd w:id="766"/>
    </w:p>
    <w:p w14:paraId="412B37B2" w14:textId="77777777" w:rsidR="006567A9" w:rsidRPr="00C620CF" w:rsidRDefault="006567A9" w:rsidP="00C620CF">
      <w:pPr>
        <w:pStyle w:val="af5"/>
        <w:spacing w:line="276" w:lineRule="auto"/>
        <w:ind w:firstLine="709"/>
        <w:contextualSpacing/>
        <w:rPr>
          <w:rFonts w:ascii="Times New Roman" w:hAnsi="Times New Roman" w:cs="Times New Roman"/>
          <w:sz w:val="24"/>
          <w:szCs w:val="24"/>
        </w:rPr>
      </w:pPr>
      <w:bookmarkStart w:id="767" w:name="bookmark1741"/>
    </w:p>
    <w:p w14:paraId="32047225"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5-6 КЛАССЫ:</w:t>
      </w:r>
      <w:bookmarkEnd w:id="767"/>
    </w:p>
    <w:p w14:paraId="6F9BC982" w14:textId="77777777" w:rsidR="00A57638" w:rsidRPr="00C620CF" w:rsidRDefault="00E235EB" w:rsidP="00C620CF">
      <w:pPr>
        <w:pStyle w:val="13"/>
        <w:numPr>
          <w:ilvl w:val="0"/>
          <w:numId w:val="475"/>
        </w:numPr>
        <w:spacing w:line="276" w:lineRule="auto"/>
        <w:ind w:firstLine="709"/>
        <w:contextualSpacing/>
        <w:jc w:val="both"/>
        <w:rPr>
          <w:color w:val="auto"/>
          <w:sz w:val="24"/>
          <w:szCs w:val="24"/>
        </w:rPr>
      </w:pPr>
      <w:r w:rsidRPr="00C620CF">
        <w:rPr>
          <w:color w:val="auto"/>
          <w:sz w:val="24"/>
          <w:szCs w:val="24"/>
        </w:rPr>
        <w:t>соблюдать правила безопасности;</w:t>
      </w:r>
    </w:p>
    <w:p w14:paraId="468E78C9" w14:textId="77777777" w:rsidR="00A57638" w:rsidRPr="00C620CF" w:rsidRDefault="00E235EB" w:rsidP="00C620CF">
      <w:pPr>
        <w:pStyle w:val="13"/>
        <w:numPr>
          <w:ilvl w:val="0"/>
          <w:numId w:val="475"/>
        </w:numPr>
        <w:spacing w:line="276" w:lineRule="auto"/>
        <w:ind w:firstLine="709"/>
        <w:contextualSpacing/>
        <w:jc w:val="both"/>
        <w:rPr>
          <w:color w:val="auto"/>
          <w:sz w:val="24"/>
          <w:szCs w:val="24"/>
        </w:rPr>
      </w:pPr>
      <w:r w:rsidRPr="00C620CF">
        <w:rPr>
          <w:color w:val="auto"/>
          <w:sz w:val="24"/>
          <w:szCs w:val="24"/>
        </w:rPr>
        <w:t>организовывать рабочее место в соответствии с требованиями безопасности;</w:t>
      </w:r>
    </w:p>
    <w:p w14:paraId="62BC9AE6" w14:textId="77777777" w:rsidR="00A57638" w:rsidRPr="00C620CF" w:rsidRDefault="00E235EB" w:rsidP="00C620CF">
      <w:pPr>
        <w:pStyle w:val="13"/>
        <w:numPr>
          <w:ilvl w:val="0"/>
          <w:numId w:val="475"/>
        </w:numPr>
        <w:spacing w:line="276" w:lineRule="auto"/>
        <w:ind w:firstLine="709"/>
        <w:contextualSpacing/>
        <w:jc w:val="both"/>
        <w:rPr>
          <w:color w:val="auto"/>
          <w:sz w:val="24"/>
          <w:szCs w:val="24"/>
        </w:rPr>
      </w:pPr>
      <w:r w:rsidRPr="00C620CF">
        <w:rPr>
          <w:color w:val="auto"/>
          <w:sz w:val="24"/>
          <w:szCs w:val="24"/>
        </w:rPr>
        <w:t>классифицировать и характеризовать роботов по видам и назначению;</w:t>
      </w:r>
    </w:p>
    <w:p w14:paraId="788F4843" w14:textId="77777777" w:rsidR="00A57638" w:rsidRPr="00C620CF" w:rsidRDefault="00E235EB" w:rsidP="00C620CF">
      <w:pPr>
        <w:pStyle w:val="13"/>
        <w:numPr>
          <w:ilvl w:val="0"/>
          <w:numId w:val="475"/>
        </w:numPr>
        <w:spacing w:line="276" w:lineRule="auto"/>
        <w:ind w:firstLine="709"/>
        <w:contextualSpacing/>
        <w:jc w:val="both"/>
        <w:rPr>
          <w:color w:val="auto"/>
          <w:sz w:val="24"/>
          <w:szCs w:val="24"/>
        </w:rPr>
      </w:pPr>
      <w:r w:rsidRPr="00C620CF">
        <w:rPr>
          <w:color w:val="auto"/>
          <w:sz w:val="24"/>
          <w:szCs w:val="24"/>
        </w:rPr>
        <w:t>знать и уметь применять основные законы робототехники;</w:t>
      </w:r>
    </w:p>
    <w:p w14:paraId="2BD422F5" w14:textId="77777777" w:rsidR="00A57638" w:rsidRPr="00C620CF" w:rsidRDefault="00E235EB" w:rsidP="00C620CF">
      <w:pPr>
        <w:pStyle w:val="13"/>
        <w:numPr>
          <w:ilvl w:val="0"/>
          <w:numId w:val="475"/>
        </w:numPr>
        <w:spacing w:line="276" w:lineRule="auto"/>
        <w:ind w:firstLine="709"/>
        <w:contextualSpacing/>
        <w:jc w:val="both"/>
        <w:rPr>
          <w:color w:val="auto"/>
          <w:sz w:val="24"/>
          <w:szCs w:val="24"/>
        </w:rPr>
      </w:pPr>
      <w:r w:rsidRPr="00C620CF">
        <w:rPr>
          <w:color w:val="auto"/>
          <w:sz w:val="24"/>
          <w:szCs w:val="24"/>
        </w:rPr>
        <w:t>конструировать и программировать движущиеся модели;</w:t>
      </w:r>
    </w:p>
    <w:p w14:paraId="044DEB26" w14:textId="77777777" w:rsidR="00A57638" w:rsidRPr="00C620CF" w:rsidRDefault="00E235EB" w:rsidP="00C620CF">
      <w:pPr>
        <w:pStyle w:val="13"/>
        <w:numPr>
          <w:ilvl w:val="0"/>
          <w:numId w:val="475"/>
        </w:numPr>
        <w:spacing w:line="276" w:lineRule="auto"/>
        <w:ind w:firstLine="709"/>
        <w:contextualSpacing/>
        <w:jc w:val="both"/>
        <w:rPr>
          <w:color w:val="auto"/>
          <w:sz w:val="24"/>
          <w:szCs w:val="24"/>
        </w:rPr>
      </w:pPr>
      <w:r w:rsidRPr="00C620CF">
        <w:rPr>
          <w:color w:val="auto"/>
          <w:sz w:val="24"/>
          <w:szCs w:val="24"/>
        </w:rPr>
        <w:t>получить возможность сформировать навыки моделирования машин и механизмов с помощью робототехнического конструктора;</w:t>
      </w:r>
    </w:p>
    <w:p w14:paraId="3C42B1A0" w14:textId="77777777" w:rsidR="00A57638" w:rsidRPr="00C620CF" w:rsidRDefault="00E235EB" w:rsidP="00C620CF">
      <w:pPr>
        <w:pStyle w:val="13"/>
        <w:numPr>
          <w:ilvl w:val="0"/>
          <w:numId w:val="475"/>
        </w:numPr>
        <w:spacing w:line="276" w:lineRule="auto"/>
        <w:ind w:firstLine="709"/>
        <w:contextualSpacing/>
        <w:jc w:val="both"/>
        <w:rPr>
          <w:color w:val="auto"/>
          <w:sz w:val="24"/>
          <w:szCs w:val="24"/>
        </w:rPr>
      </w:pPr>
      <w:r w:rsidRPr="00C620CF">
        <w:rPr>
          <w:color w:val="auto"/>
          <w:sz w:val="24"/>
          <w:szCs w:val="24"/>
        </w:rPr>
        <w:t>владеть навыками моделирования машин и механизмов с помощью робототехнического конструктора;</w:t>
      </w:r>
    </w:p>
    <w:p w14:paraId="65A51007" w14:textId="77777777" w:rsidR="00A57638" w:rsidRPr="00C620CF" w:rsidRDefault="00E235EB" w:rsidP="00C620CF">
      <w:pPr>
        <w:pStyle w:val="13"/>
        <w:numPr>
          <w:ilvl w:val="0"/>
          <w:numId w:val="475"/>
        </w:numPr>
        <w:spacing w:line="276" w:lineRule="auto"/>
        <w:ind w:firstLine="709"/>
        <w:contextualSpacing/>
        <w:jc w:val="both"/>
        <w:rPr>
          <w:color w:val="auto"/>
          <w:sz w:val="24"/>
          <w:szCs w:val="24"/>
        </w:rPr>
      </w:pPr>
      <w:r w:rsidRPr="00C620CF">
        <w:rPr>
          <w:color w:val="auto"/>
          <w:sz w:val="24"/>
          <w:szCs w:val="24"/>
        </w:rPr>
        <w:t>владеть навыками индивидуальной и коллективной деятельности, направленной на создание робототехнического продукта.</w:t>
      </w:r>
    </w:p>
    <w:p w14:paraId="0864D2A2"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68" w:name="bookmark1743"/>
      <w:r w:rsidRPr="00C620CF">
        <w:rPr>
          <w:rFonts w:ascii="Times New Roman" w:hAnsi="Times New Roman" w:cs="Times New Roman"/>
          <w:sz w:val="24"/>
          <w:szCs w:val="24"/>
        </w:rPr>
        <w:t>7-8 КЛАССЫ:</w:t>
      </w:r>
      <w:bookmarkEnd w:id="768"/>
    </w:p>
    <w:p w14:paraId="1EF14E85" w14:textId="77777777" w:rsidR="00A57638" w:rsidRPr="00C620CF" w:rsidRDefault="00E235EB" w:rsidP="00C620CF">
      <w:pPr>
        <w:pStyle w:val="13"/>
        <w:numPr>
          <w:ilvl w:val="0"/>
          <w:numId w:val="476"/>
        </w:numPr>
        <w:spacing w:line="276" w:lineRule="auto"/>
        <w:ind w:firstLine="709"/>
        <w:contextualSpacing/>
        <w:jc w:val="both"/>
        <w:rPr>
          <w:color w:val="auto"/>
          <w:sz w:val="24"/>
          <w:szCs w:val="24"/>
        </w:rPr>
      </w:pPr>
      <w:r w:rsidRPr="00C620CF">
        <w:rPr>
          <w:color w:val="auto"/>
          <w:sz w:val="24"/>
          <w:szCs w:val="24"/>
        </w:rPr>
        <w:t>конструировать и моделировать робототехнические системы;</w:t>
      </w:r>
    </w:p>
    <w:p w14:paraId="2A5E0A9A" w14:textId="77777777" w:rsidR="00A57638" w:rsidRPr="00C620CF" w:rsidRDefault="00E235EB" w:rsidP="00C620CF">
      <w:pPr>
        <w:pStyle w:val="13"/>
        <w:numPr>
          <w:ilvl w:val="0"/>
          <w:numId w:val="476"/>
        </w:numPr>
        <w:spacing w:line="276" w:lineRule="auto"/>
        <w:ind w:firstLine="709"/>
        <w:contextualSpacing/>
        <w:jc w:val="both"/>
        <w:rPr>
          <w:color w:val="auto"/>
          <w:sz w:val="24"/>
          <w:szCs w:val="24"/>
        </w:rPr>
      </w:pPr>
      <w:r w:rsidRPr="00C620CF">
        <w:rPr>
          <w:color w:val="auto"/>
          <w:sz w:val="24"/>
          <w:szCs w:val="24"/>
        </w:rPr>
        <w:t>уметь использовать визуальный язык программирования роботов;</w:t>
      </w:r>
    </w:p>
    <w:p w14:paraId="74C977F4" w14:textId="77777777" w:rsidR="00A57638" w:rsidRPr="00C620CF" w:rsidRDefault="00E235EB" w:rsidP="00C620CF">
      <w:pPr>
        <w:pStyle w:val="13"/>
        <w:numPr>
          <w:ilvl w:val="0"/>
          <w:numId w:val="476"/>
        </w:numPr>
        <w:spacing w:line="276" w:lineRule="auto"/>
        <w:ind w:firstLine="709"/>
        <w:contextualSpacing/>
        <w:jc w:val="both"/>
        <w:rPr>
          <w:color w:val="auto"/>
          <w:sz w:val="24"/>
          <w:szCs w:val="24"/>
        </w:rPr>
      </w:pPr>
      <w:r w:rsidRPr="00C620CF">
        <w:rPr>
          <w:color w:val="auto"/>
          <w:sz w:val="24"/>
          <w:szCs w:val="24"/>
        </w:rPr>
        <w:t>реализовывать полный цикл создания робота;</w:t>
      </w:r>
    </w:p>
    <w:p w14:paraId="700BCCD0" w14:textId="77777777" w:rsidR="00A57638" w:rsidRPr="00C620CF" w:rsidRDefault="00E235EB" w:rsidP="00C620CF">
      <w:pPr>
        <w:pStyle w:val="13"/>
        <w:numPr>
          <w:ilvl w:val="0"/>
          <w:numId w:val="476"/>
        </w:numPr>
        <w:spacing w:line="276" w:lineRule="auto"/>
        <w:ind w:firstLine="709"/>
        <w:contextualSpacing/>
        <w:jc w:val="both"/>
        <w:rPr>
          <w:color w:val="auto"/>
          <w:sz w:val="24"/>
          <w:szCs w:val="24"/>
        </w:rPr>
      </w:pPr>
      <w:r w:rsidRPr="00C620CF">
        <w:rPr>
          <w:color w:val="auto"/>
          <w:sz w:val="24"/>
          <w:szCs w:val="24"/>
        </w:rPr>
        <w:t>программировать действие учебного робота-манипулятора со сменными модулями для обучения работе с производственным оборудованием;</w:t>
      </w:r>
    </w:p>
    <w:p w14:paraId="0FBD4D76" w14:textId="77777777" w:rsidR="00A57638" w:rsidRPr="00C620CF" w:rsidRDefault="00E235EB" w:rsidP="00C620CF">
      <w:pPr>
        <w:pStyle w:val="13"/>
        <w:numPr>
          <w:ilvl w:val="0"/>
          <w:numId w:val="476"/>
        </w:numPr>
        <w:spacing w:line="276" w:lineRule="auto"/>
        <w:ind w:firstLine="709"/>
        <w:contextualSpacing/>
        <w:jc w:val="both"/>
        <w:rPr>
          <w:color w:val="auto"/>
          <w:sz w:val="24"/>
          <w:szCs w:val="24"/>
        </w:rPr>
      </w:pPr>
      <w:r w:rsidRPr="00C620CF">
        <w:rPr>
          <w:color w:val="auto"/>
          <w:sz w:val="24"/>
          <w:szCs w:val="24"/>
        </w:rPr>
        <w:t>программировать работу модели роботизированной производственной линии;</w:t>
      </w:r>
    </w:p>
    <w:p w14:paraId="6C51721E" w14:textId="77777777" w:rsidR="00A57638" w:rsidRPr="00C620CF" w:rsidRDefault="00E235EB" w:rsidP="00C620CF">
      <w:pPr>
        <w:pStyle w:val="13"/>
        <w:numPr>
          <w:ilvl w:val="0"/>
          <w:numId w:val="476"/>
        </w:numPr>
        <w:spacing w:line="276" w:lineRule="auto"/>
        <w:ind w:firstLine="709"/>
        <w:contextualSpacing/>
        <w:jc w:val="both"/>
        <w:rPr>
          <w:color w:val="auto"/>
          <w:sz w:val="24"/>
          <w:szCs w:val="24"/>
        </w:rPr>
      </w:pPr>
      <w:r w:rsidRPr="00C620CF">
        <w:rPr>
          <w:color w:val="auto"/>
          <w:sz w:val="24"/>
          <w:szCs w:val="24"/>
        </w:rPr>
        <w:t>управлять движущимися моделями в компьютерно-управляемых средах;</w:t>
      </w:r>
    </w:p>
    <w:p w14:paraId="0B93E954" w14:textId="77777777" w:rsidR="00A57638" w:rsidRPr="00C620CF" w:rsidRDefault="00E235EB" w:rsidP="00C620CF">
      <w:pPr>
        <w:pStyle w:val="13"/>
        <w:numPr>
          <w:ilvl w:val="0"/>
          <w:numId w:val="476"/>
        </w:numPr>
        <w:spacing w:line="276" w:lineRule="auto"/>
        <w:ind w:firstLine="709"/>
        <w:contextualSpacing/>
        <w:jc w:val="both"/>
        <w:rPr>
          <w:color w:val="auto"/>
          <w:sz w:val="24"/>
          <w:szCs w:val="24"/>
        </w:rPr>
      </w:pPr>
      <w:r w:rsidRPr="00C620CF">
        <w:rPr>
          <w:color w:val="auto"/>
          <w:sz w:val="24"/>
          <w:szCs w:val="24"/>
        </w:rPr>
        <w:t>получить возможность научиться управлять системой учебных роботов-манипуляторов;</w:t>
      </w:r>
    </w:p>
    <w:p w14:paraId="446AFBE1" w14:textId="77777777" w:rsidR="00A57638" w:rsidRPr="00C620CF" w:rsidRDefault="00E235EB" w:rsidP="00C620CF">
      <w:pPr>
        <w:pStyle w:val="13"/>
        <w:numPr>
          <w:ilvl w:val="0"/>
          <w:numId w:val="476"/>
        </w:numPr>
        <w:spacing w:line="276" w:lineRule="auto"/>
        <w:ind w:firstLine="709"/>
        <w:contextualSpacing/>
        <w:jc w:val="both"/>
        <w:rPr>
          <w:color w:val="auto"/>
          <w:sz w:val="24"/>
          <w:szCs w:val="24"/>
        </w:rPr>
      </w:pPr>
      <w:r w:rsidRPr="00C620CF">
        <w:rPr>
          <w:color w:val="auto"/>
          <w:sz w:val="24"/>
          <w:szCs w:val="24"/>
        </w:rPr>
        <w:t>уметь осуществлять робототехнические проекты;</w:t>
      </w:r>
    </w:p>
    <w:p w14:paraId="574DC1B3" w14:textId="77777777" w:rsidR="00A57638" w:rsidRPr="00C620CF" w:rsidRDefault="00E235EB" w:rsidP="00C620CF">
      <w:pPr>
        <w:pStyle w:val="13"/>
        <w:numPr>
          <w:ilvl w:val="0"/>
          <w:numId w:val="476"/>
        </w:numPr>
        <w:spacing w:line="276" w:lineRule="auto"/>
        <w:ind w:firstLine="709"/>
        <w:contextualSpacing/>
        <w:jc w:val="both"/>
        <w:rPr>
          <w:color w:val="auto"/>
          <w:sz w:val="24"/>
          <w:szCs w:val="24"/>
        </w:rPr>
      </w:pPr>
      <w:r w:rsidRPr="00C620CF">
        <w:rPr>
          <w:color w:val="auto"/>
          <w:sz w:val="24"/>
          <w:szCs w:val="24"/>
        </w:rPr>
        <w:t>презентовать изделие;</w:t>
      </w:r>
    </w:p>
    <w:p w14:paraId="5D0CDD7F" w14:textId="77777777" w:rsidR="00A57638" w:rsidRPr="00C620CF" w:rsidRDefault="00E235EB" w:rsidP="00C620CF">
      <w:pPr>
        <w:pStyle w:val="13"/>
        <w:numPr>
          <w:ilvl w:val="0"/>
          <w:numId w:val="476"/>
        </w:numPr>
        <w:spacing w:line="276" w:lineRule="auto"/>
        <w:ind w:firstLine="709"/>
        <w:contextualSpacing/>
        <w:jc w:val="both"/>
        <w:rPr>
          <w:color w:val="auto"/>
          <w:sz w:val="24"/>
          <w:szCs w:val="24"/>
        </w:rPr>
      </w:pPr>
      <w:r w:rsidRPr="00C620CF">
        <w:rPr>
          <w:color w:val="auto"/>
          <w:sz w:val="24"/>
          <w:szCs w:val="24"/>
        </w:rPr>
        <w:t>характеризовать мир профессий, связанных с изучаемыми технологиями, их востребованность на рынке труда.</w:t>
      </w:r>
    </w:p>
    <w:p w14:paraId="519A3970"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69" w:name="bookmark1745"/>
      <w:r w:rsidRPr="00C620CF">
        <w:rPr>
          <w:rFonts w:ascii="Times New Roman" w:hAnsi="Times New Roman" w:cs="Times New Roman"/>
          <w:sz w:val="24"/>
          <w:szCs w:val="24"/>
        </w:rPr>
        <w:t xml:space="preserve">Модуль </w:t>
      </w:r>
      <w:r w:rsidR="00366010" w:rsidRPr="00C620CF">
        <w:rPr>
          <w:rFonts w:ascii="Times New Roman" w:hAnsi="Times New Roman" w:cs="Times New Roman"/>
          <w:sz w:val="24"/>
          <w:szCs w:val="24"/>
        </w:rPr>
        <w:t>«3D-</w:t>
      </w:r>
      <w:r w:rsidRPr="00C620CF">
        <w:rPr>
          <w:rFonts w:ascii="Times New Roman" w:hAnsi="Times New Roman" w:cs="Times New Roman"/>
          <w:sz w:val="24"/>
          <w:szCs w:val="24"/>
        </w:rPr>
        <w:t>моделирование, прототипирование</w:t>
      </w:r>
      <w:bookmarkEnd w:id="769"/>
    </w:p>
    <w:p w14:paraId="249A5189"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и макетирование»</w:t>
      </w:r>
    </w:p>
    <w:p w14:paraId="4F36B20F" w14:textId="77777777" w:rsidR="006567A9" w:rsidRPr="00C620CF" w:rsidRDefault="006567A9" w:rsidP="00C620CF">
      <w:pPr>
        <w:pStyle w:val="af5"/>
        <w:spacing w:line="276" w:lineRule="auto"/>
        <w:ind w:firstLine="709"/>
        <w:contextualSpacing/>
        <w:rPr>
          <w:rFonts w:ascii="Times New Roman" w:hAnsi="Times New Roman" w:cs="Times New Roman"/>
          <w:sz w:val="24"/>
          <w:szCs w:val="24"/>
        </w:rPr>
      </w:pPr>
      <w:bookmarkStart w:id="770" w:name="bookmark1748"/>
    </w:p>
    <w:p w14:paraId="0059D99F"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7-9 КЛАССЫ:</w:t>
      </w:r>
      <w:bookmarkEnd w:id="770"/>
    </w:p>
    <w:p w14:paraId="11FE5905" w14:textId="77777777" w:rsidR="00A57638" w:rsidRPr="00C620CF" w:rsidRDefault="00E235EB" w:rsidP="00C620CF">
      <w:pPr>
        <w:pStyle w:val="13"/>
        <w:numPr>
          <w:ilvl w:val="0"/>
          <w:numId w:val="477"/>
        </w:numPr>
        <w:spacing w:line="276" w:lineRule="auto"/>
        <w:ind w:firstLine="709"/>
        <w:contextualSpacing/>
        <w:jc w:val="both"/>
        <w:rPr>
          <w:color w:val="auto"/>
          <w:sz w:val="24"/>
          <w:szCs w:val="24"/>
        </w:rPr>
      </w:pPr>
      <w:r w:rsidRPr="00C620CF">
        <w:rPr>
          <w:color w:val="auto"/>
          <w:sz w:val="24"/>
          <w:szCs w:val="24"/>
        </w:rPr>
        <w:t>соблюдать правила безопасности;</w:t>
      </w:r>
    </w:p>
    <w:p w14:paraId="65A9C764" w14:textId="77777777" w:rsidR="00A57638" w:rsidRPr="00C620CF" w:rsidRDefault="00E235EB" w:rsidP="00C620CF">
      <w:pPr>
        <w:pStyle w:val="13"/>
        <w:numPr>
          <w:ilvl w:val="0"/>
          <w:numId w:val="477"/>
        </w:numPr>
        <w:spacing w:line="276" w:lineRule="auto"/>
        <w:ind w:firstLine="709"/>
        <w:contextualSpacing/>
        <w:jc w:val="both"/>
        <w:rPr>
          <w:color w:val="auto"/>
          <w:sz w:val="24"/>
          <w:szCs w:val="24"/>
        </w:rPr>
      </w:pPr>
      <w:r w:rsidRPr="00C620CF">
        <w:rPr>
          <w:color w:val="auto"/>
          <w:sz w:val="24"/>
          <w:szCs w:val="24"/>
        </w:rPr>
        <w:t>организовывать рабочее место в соответствии с требованиями безопасности;</w:t>
      </w:r>
    </w:p>
    <w:p w14:paraId="3D5346D6" w14:textId="77777777" w:rsidR="00A57638" w:rsidRPr="00C620CF" w:rsidRDefault="00E235EB" w:rsidP="00C620CF">
      <w:pPr>
        <w:pStyle w:val="13"/>
        <w:numPr>
          <w:ilvl w:val="0"/>
          <w:numId w:val="477"/>
        </w:numPr>
        <w:spacing w:line="276" w:lineRule="auto"/>
        <w:ind w:firstLine="709"/>
        <w:contextualSpacing/>
        <w:jc w:val="both"/>
        <w:rPr>
          <w:color w:val="auto"/>
          <w:sz w:val="24"/>
          <w:szCs w:val="24"/>
        </w:rPr>
      </w:pPr>
      <w:r w:rsidRPr="00C620CF">
        <w:rPr>
          <w:color w:val="auto"/>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3ED1674B" w14:textId="77777777" w:rsidR="00A57638" w:rsidRPr="00C620CF" w:rsidRDefault="00E235EB" w:rsidP="00C620CF">
      <w:pPr>
        <w:pStyle w:val="13"/>
        <w:numPr>
          <w:ilvl w:val="0"/>
          <w:numId w:val="477"/>
        </w:numPr>
        <w:spacing w:line="276" w:lineRule="auto"/>
        <w:ind w:firstLine="709"/>
        <w:contextualSpacing/>
        <w:jc w:val="both"/>
        <w:rPr>
          <w:color w:val="auto"/>
          <w:sz w:val="24"/>
          <w:szCs w:val="24"/>
        </w:rPr>
      </w:pPr>
      <w:r w:rsidRPr="00C620CF">
        <w:rPr>
          <w:color w:val="auto"/>
          <w:sz w:val="24"/>
          <w:szCs w:val="24"/>
        </w:rPr>
        <w:lastRenderedPageBreak/>
        <w:t>создавать 3D-модели, используя программное обеспечение;</w:t>
      </w:r>
    </w:p>
    <w:p w14:paraId="02748323" w14:textId="77777777" w:rsidR="00A57638" w:rsidRPr="00C620CF" w:rsidRDefault="00E235EB" w:rsidP="00C620CF">
      <w:pPr>
        <w:pStyle w:val="13"/>
        <w:numPr>
          <w:ilvl w:val="0"/>
          <w:numId w:val="477"/>
        </w:numPr>
        <w:spacing w:line="276" w:lineRule="auto"/>
        <w:ind w:firstLine="709"/>
        <w:contextualSpacing/>
        <w:jc w:val="both"/>
        <w:rPr>
          <w:color w:val="auto"/>
          <w:sz w:val="24"/>
          <w:szCs w:val="24"/>
        </w:rPr>
      </w:pPr>
      <w:r w:rsidRPr="00C620CF">
        <w:rPr>
          <w:color w:val="auto"/>
          <w:sz w:val="24"/>
          <w:szCs w:val="24"/>
        </w:rPr>
        <w:t>устанавливать адекватность модели объекту и целям моделирования;</w:t>
      </w:r>
    </w:p>
    <w:p w14:paraId="4AD795DA" w14:textId="77777777" w:rsidR="00A57638" w:rsidRPr="00C620CF" w:rsidRDefault="00E235EB" w:rsidP="00C620CF">
      <w:pPr>
        <w:pStyle w:val="13"/>
        <w:numPr>
          <w:ilvl w:val="0"/>
          <w:numId w:val="477"/>
        </w:numPr>
        <w:spacing w:line="276" w:lineRule="auto"/>
        <w:ind w:firstLine="709"/>
        <w:contextualSpacing/>
        <w:jc w:val="both"/>
        <w:rPr>
          <w:color w:val="auto"/>
          <w:sz w:val="24"/>
          <w:szCs w:val="24"/>
        </w:rPr>
      </w:pPr>
      <w:r w:rsidRPr="00C620CF">
        <w:rPr>
          <w:color w:val="auto"/>
          <w:sz w:val="24"/>
          <w:szCs w:val="24"/>
        </w:rPr>
        <w:t>проводить анализ и модернизацию компьютерной модели;</w:t>
      </w:r>
    </w:p>
    <w:p w14:paraId="4B9CB89E" w14:textId="77777777" w:rsidR="00A57638" w:rsidRPr="00C620CF" w:rsidRDefault="00E235EB" w:rsidP="00C620CF">
      <w:pPr>
        <w:pStyle w:val="13"/>
        <w:numPr>
          <w:ilvl w:val="0"/>
          <w:numId w:val="477"/>
        </w:numPr>
        <w:spacing w:line="276" w:lineRule="auto"/>
        <w:ind w:firstLine="709"/>
        <w:contextualSpacing/>
        <w:jc w:val="both"/>
        <w:rPr>
          <w:color w:val="auto"/>
          <w:sz w:val="24"/>
          <w:szCs w:val="24"/>
        </w:rPr>
      </w:pPr>
      <w:r w:rsidRPr="00C620CF">
        <w:rPr>
          <w:color w:val="auto"/>
          <w:sz w:val="24"/>
          <w:szCs w:val="24"/>
        </w:rPr>
        <w:t>изготавливать прототипы с использованием ЗD-принтера;</w:t>
      </w:r>
    </w:p>
    <w:p w14:paraId="56636FDF" w14:textId="77777777" w:rsidR="00A57638" w:rsidRPr="00C620CF" w:rsidRDefault="00E235EB" w:rsidP="00C620CF">
      <w:pPr>
        <w:pStyle w:val="13"/>
        <w:numPr>
          <w:ilvl w:val="0"/>
          <w:numId w:val="477"/>
        </w:numPr>
        <w:spacing w:line="276" w:lineRule="auto"/>
        <w:ind w:firstLine="709"/>
        <w:contextualSpacing/>
        <w:jc w:val="both"/>
        <w:rPr>
          <w:color w:val="auto"/>
          <w:sz w:val="24"/>
          <w:szCs w:val="24"/>
        </w:rPr>
      </w:pPr>
      <w:r w:rsidRPr="00C620CF">
        <w:rPr>
          <w:color w:val="auto"/>
          <w:sz w:val="24"/>
          <w:szCs w:val="24"/>
        </w:rPr>
        <w:t>получить возможность изготавливать изделия с помощью лазерного гравера;</w:t>
      </w:r>
    </w:p>
    <w:p w14:paraId="3FC79C1F" w14:textId="77777777" w:rsidR="00A57638" w:rsidRPr="00C620CF" w:rsidRDefault="00E235EB" w:rsidP="00C620CF">
      <w:pPr>
        <w:pStyle w:val="13"/>
        <w:numPr>
          <w:ilvl w:val="0"/>
          <w:numId w:val="477"/>
        </w:numPr>
        <w:spacing w:line="276" w:lineRule="auto"/>
        <w:ind w:firstLine="709"/>
        <w:contextualSpacing/>
        <w:jc w:val="both"/>
        <w:rPr>
          <w:color w:val="auto"/>
          <w:sz w:val="24"/>
          <w:szCs w:val="24"/>
        </w:rPr>
      </w:pPr>
      <w:r w:rsidRPr="00C620CF">
        <w:rPr>
          <w:color w:val="auto"/>
          <w:sz w:val="24"/>
          <w:szCs w:val="24"/>
        </w:rPr>
        <w:t>модернизировать прототип в соответствии с поставленной задачей;</w:t>
      </w:r>
    </w:p>
    <w:p w14:paraId="67BD307E" w14:textId="77777777" w:rsidR="00A57638" w:rsidRPr="00C620CF" w:rsidRDefault="00E235EB" w:rsidP="00C620CF">
      <w:pPr>
        <w:pStyle w:val="13"/>
        <w:numPr>
          <w:ilvl w:val="0"/>
          <w:numId w:val="477"/>
        </w:numPr>
        <w:spacing w:line="276" w:lineRule="auto"/>
        <w:ind w:firstLine="709"/>
        <w:contextualSpacing/>
        <w:jc w:val="both"/>
        <w:rPr>
          <w:color w:val="auto"/>
          <w:sz w:val="24"/>
          <w:szCs w:val="24"/>
        </w:rPr>
      </w:pPr>
      <w:r w:rsidRPr="00C620CF">
        <w:rPr>
          <w:color w:val="auto"/>
          <w:sz w:val="24"/>
          <w:szCs w:val="24"/>
        </w:rPr>
        <w:t>презентовать изделие;</w:t>
      </w:r>
    </w:p>
    <w:p w14:paraId="5FFA4CCE" w14:textId="77777777" w:rsidR="00A57638" w:rsidRPr="00C620CF" w:rsidRDefault="00E235EB" w:rsidP="00C620CF">
      <w:pPr>
        <w:pStyle w:val="13"/>
        <w:numPr>
          <w:ilvl w:val="0"/>
          <w:numId w:val="477"/>
        </w:numPr>
        <w:spacing w:line="276" w:lineRule="auto"/>
        <w:ind w:firstLine="709"/>
        <w:contextualSpacing/>
        <w:jc w:val="both"/>
        <w:rPr>
          <w:color w:val="auto"/>
          <w:sz w:val="24"/>
          <w:szCs w:val="24"/>
        </w:rPr>
      </w:pPr>
      <w:r w:rsidRPr="00C620CF">
        <w:rPr>
          <w:color w:val="auto"/>
          <w:sz w:val="24"/>
          <w:szCs w:val="24"/>
        </w:rPr>
        <w:t>называть виды макетов и их назначение;</w:t>
      </w:r>
    </w:p>
    <w:p w14:paraId="20615E6B" w14:textId="77777777" w:rsidR="00A57638" w:rsidRPr="00C620CF" w:rsidRDefault="00E235EB" w:rsidP="00C620CF">
      <w:pPr>
        <w:pStyle w:val="13"/>
        <w:numPr>
          <w:ilvl w:val="0"/>
          <w:numId w:val="477"/>
        </w:numPr>
        <w:spacing w:line="276" w:lineRule="auto"/>
        <w:ind w:firstLine="709"/>
        <w:contextualSpacing/>
        <w:jc w:val="both"/>
        <w:rPr>
          <w:color w:val="auto"/>
          <w:sz w:val="24"/>
          <w:szCs w:val="24"/>
        </w:rPr>
      </w:pPr>
      <w:r w:rsidRPr="00C620CF">
        <w:rPr>
          <w:color w:val="auto"/>
          <w:sz w:val="24"/>
          <w:szCs w:val="24"/>
        </w:rPr>
        <w:t>создавать макеты различных видов;</w:t>
      </w:r>
    </w:p>
    <w:p w14:paraId="526FF1B5" w14:textId="77777777" w:rsidR="00A57638" w:rsidRPr="00C620CF" w:rsidRDefault="00E235EB" w:rsidP="00C620CF">
      <w:pPr>
        <w:pStyle w:val="13"/>
        <w:numPr>
          <w:ilvl w:val="0"/>
          <w:numId w:val="477"/>
        </w:numPr>
        <w:spacing w:line="276" w:lineRule="auto"/>
        <w:ind w:firstLine="709"/>
        <w:contextualSpacing/>
        <w:jc w:val="both"/>
        <w:rPr>
          <w:color w:val="auto"/>
          <w:sz w:val="24"/>
          <w:szCs w:val="24"/>
        </w:rPr>
      </w:pPr>
      <w:r w:rsidRPr="00C620CF">
        <w:rPr>
          <w:color w:val="auto"/>
          <w:sz w:val="24"/>
          <w:szCs w:val="24"/>
        </w:rPr>
        <w:t>выполнять развёртку и соединять фрагменты макета;</w:t>
      </w:r>
    </w:p>
    <w:p w14:paraId="2B98877E" w14:textId="77777777" w:rsidR="00A57638" w:rsidRPr="00C620CF" w:rsidRDefault="00E235EB" w:rsidP="00C620CF">
      <w:pPr>
        <w:pStyle w:val="13"/>
        <w:numPr>
          <w:ilvl w:val="0"/>
          <w:numId w:val="477"/>
        </w:numPr>
        <w:spacing w:line="276" w:lineRule="auto"/>
        <w:ind w:firstLine="709"/>
        <w:contextualSpacing/>
        <w:jc w:val="both"/>
        <w:rPr>
          <w:color w:val="auto"/>
          <w:sz w:val="24"/>
          <w:szCs w:val="24"/>
        </w:rPr>
      </w:pPr>
      <w:r w:rsidRPr="00C620CF">
        <w:rPr>
          <w:color w:val="auto"/>
          <w:sz w:val="24"/>
          <w:szCs w:val="24"/>
        </w:rPr>
        <w:t>выполнять сборку деталей макета;</w:t>
      </w:r>
    </w:p>
    <w:p w14:paraId="1592C557" w14:textId="77777777" w:rsidR="00A57638" w:rsidRPr="00C620CF" w:rsidRDefault="00E235EB" w:rsidP="00C620CF">
      <w:pPr>
        <w:pStyle w:val="13"/>
        <w:numPr>
          <w:ilvl w:val="0"/>
          <w:numId w:val="477"/>
        </w:numPr>
        <w:spacing w:line="276" w:lineRule="auto"/>
        <w:ind w:firstLine="709"/>
        <w:contextualSpacing/>
        <w:jc w:val="both"/>
        <w:rPr>
          <w:color w:val="auto"/>
          <w:sz w:val="24"/>
          <w:szCs w:val="24"/>
        </w:rPr>
      </w:pPr>
      <w:r w:rsidRPr="00C620CF">
        <w:rPr>
          <w:color w:val="auto"/>
          <w:sz w:val="24"/>
          <w:szCs w:val="24"/>
        </w:rPr>
        <w:t>получить возможность освоить программные сервисы создания макетов;</w:t>
      </w:r>
    </w:p>
    <w:p w14:paraId="3AA968E8" w14:textId="77777777" w:rsidR="00A57638" w:rsidRPr="00C620CF" w:rsidRDefault="00E235EB" w:rsidP="00C620CF">
      <w:pPr>
        <w:pStyle w:val="13"/>
        <w:numPr>
          <w:ilvl w:val="0"/>
          <w:numId w:val="477"/>
        </w:numPr>
        <w:spacing w:line="276" w:lineRule="auto"/>
        <w:ind w:firstLine="709"/>
        <w:contextualSpacing/>
        <w:jc w:val="both"/>
        <w:rPr>
          <w:color w:val="auto"/>
          <w:sz w:val="24"/>
          <w:szCs w:val="24"/>
        </w:rPr>
      </w:pPr>
      <w:r w:rsidRPr="00C620CF">
        <w:rPr>
          <w:color w:val="auto"/>
          <w:sz w:val="24"/>
          <w:szCs w:val="24"/>
        </w:rPr>
        <w:t>разрабатывать графическую документацию;</w:t>
      </w:r>
    </w:p>
    <w:p w14:paraId="102A5F01" w14:textId="77777777" w:rsidR="00A57638" w:rsidRPr="00C620CF" w:rsidRDefault="00E235EB" w:rsidP="00C620CF">
      <w:pPr>
        <w:pStyle w:val="13"/>
        <w:numPr>
          <w:ilvl w:val="0"/>
          <w:numId w:val="477"/>
        </w:numPr>
        <w:spacing w:line="276" w:lineRule="auto"/>
        <w:ind w:firstLine="709"/>
        <w:contextualSpacing/>
        <w:jc w:val="both"/>
        <w:rPr>
          <w:color w:val="auto"/>
          <w:sz w:val="24"/>
          <w:szCs w:val="24"/>
        </w:rPr>
      </w:pPr>
      <w:r w:rsidRPr="00C620CF">
        <w:rPr>
          <w:color w:val="auto"/>
          <w:sz w:val="24"/>
          <w:szCs w:val="24"/>
        </w:rPr>
        <w:t>на основе анализа и испытания прототипа осуществлять модификацию механизмов для получения заданного результата;</w:t>
      </w:r>
    </w:p>
    <w:p w14:paraId="448B7138" w14:textId="77777777" w:rsidR="00A57638" w:rsidRPr="00C620CF" w:rsidRDefault="00E235EB" w:rsidP="00C620CF">
      <w:pPr>
        <w:pStyle w:val="13"/>
        <w:numPr>
          <w:ilvl w:val="0"/>
          <w:numId w:val="477"/>
        </w:numPr>
        <w:spacing w:line="276" w:lineRule="auto"/>
        <w:ind w:firstLine="709"/>
        <w:contextualSpacing/>
        <w:jc w:val="both"/>
        <w:rPr>
          <w:color w:val="auto"/>
          <w:sz w:val="24"/>
          <w:szCs w:val="24"/>
        </w:rPr>
      </w:pPr>
      <w:r w:rsidRPr="00C620CF">
        <w:rPr>
          <w:color w:val="auto"/>
          <w:sz w:val="24"/>
          <w:szCs w:val="24"/>
        </w:rPr>
        <w:t>характеризовать мир профессий, связанных с изучаемыми технологиями, их востребованность на рынке труда.</w:t>
      </w:r>
    </w:p>
    <w:p w14:paraId="3483529A"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71" w:name="bookmark1750"/>
      <w:r w:rsidRPr="00C620CF">
        <w:rPr>
          <w:rFonts w:ascii="Times New Roman" w:hAnsi="Times New Roman" w:cs="Times New Roman"/>
          <w:sz w:val="24"/>
          <w:szCs w:val="24"/>
        </w:rPr>
        <w:t>Модуль «Компьютерная графика, черчение»</w:t>
      </w:r>
      <w:bookmarkEnd w:id="771"/>
    </w:p>
    <w:p w14:paraId="2D04AEF2" w14:textId="77777777" w:rsidR="006567A9" w:rsidRPr="00C620CF" w:rsidRDefault="006567A9" w:rsidP="00C620CF">
      <w:pPr>
        <w:pStyle w:val="af5"/>
        <w:spacing w:line="276" w:lineRule="auto"/>
        <w:ind w:firstLine="709"/>
        <w:contextualSpacing/>
        <w:rPr>
          <w:rFonts w:ascii="Times New Roman" w:hAnsi="Times New Roman" w:cs="Times New Roman"/>
          <w:sz w:val="24"/>
          <w:szCs w:val="24"/>
        </w:rPr>
      </w:pPr>
      <w:bookmarkStart w:id="772" w:name="bookmark1752"/>
    </w:p>
    <w:p w14:paraId="27B83AF4"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8-9 КЛАССЫ:</w:t>
      </w:r>
      <w:bookmarkEnd w:id="772"/>
    </w:p>
    <w:p w14:paraId="61BA6F97" w14:textId="77777777" w:rsidR="00A57638" w:rsidRPr="00C620CF" w:rsidRDefault="00E235EB" w:rsidP="00C620CF">
      <w:pPr>
        <w:pStyle w:val="13"/>
        <w:numPr>
          <w:ilvl w:val="0"/>
          <w:numId w:val="478"/>
        </w:numPr>
        <w:spacing w:line="276" w:lineRule="auto"/>
        <w:ind w:firstLine="709"/>
        <w:contextualSpacing/>
        <w:jc w:val="both"/>
        <w:rPr>
          <w:color w:val="auto"/>
          <w:sz w:val="24"/>
          <w:szCs w:val="24"/>
        </w:rPr>
      </w:pPr>
      <w:r w:rsidRPr="00C620CF">
        <w:rPr>
          <w:color w:val="auto"/>
          <w:sz w:val="24"/>
          <w:szCs w:val="24"/>
        </w:rPr>
        <w:t>соблюдать правила безопасности;</w:t>
      </w:r>
    </w:p>
    <w:p w14:paraId="4857E299" w14:textId="77777777" w:rsidR="00A57638" w:rsidRPr="00C620CF" w:rsidRDefault="00E235EB" w:rsidP="00C620CF">
      <w:pPr>
        <w:pStyle w:val="13"/>
        <w:numPr>
          <w:ilvl w:val="0"/>
          <w:numId w:val="478"/>
        </w:numPr>
        <w:spacing w:line="276" w:lineRule="auto"/>
        <w:ind w:firstLine="709"/>
        <w:contextualSpacing/>
        <w:jc w:val="both"/>
        <w:rPr>
          <w:color w:val="auto"/>
          <w:sz w:val="24"/>
          <w:szCs w:val="24"/>
        </w:rPr>
      </w:pPr>
      <w:r w:rsidRPr="00C620CF">
        <w:rPr>
          <w:color w:val="auto"/>
          <w:sz w:val="24"/>
          <w:szCs w:val="24"/>
        </w:rPr>
        <w:t>организовывать рабочее место в соответствии с требованиями безопасности;</w:t>
      </w:r>
    </w:p>
    <w:p w14:paraId="6E9CF340" w14:textId="77777777" w:rsidR="00A57638" w:rsidRPr="00C620CF" w:rsidRDefault="00E235EB" w:rsidP="00C620CF">
      <w:pPr>
        <w:pStyle w:val="13"/>
        <w:numPr>
          <w:ilvl w:val="0"/>
          <w:numId w:val="478"/>
        </w:numPr>
        <w:spacing w:line="276" w:lineRule="auto"/>
        <w:ind w:firstLine="709"/>
        <w:contextualSpacing/>
        <w:jc w:val="both"/>
        <w:rPr>
          <w:color w:val="auto"/>
          <w:sz w:val="24"/>
          <w:szCs w:val="24"/>
        </w:rPr>
      </w:pPr>
      <w:r w:rsidRPr="00C620CF">
        <w:rPr>
          <w:color w:val="auto"/>
          <w:sz w:val="24"/>
          <w:szCs w:val="24"/>
        </w:rPr>
        <w:t>понимать смысл условных графических обозначений, создавать с их помощью графические тексты;</w:t>
      </w:r>
    </w:p>
    <w:p w14:paraId="162CDF21" w14:textId="77777777" w:rsidR="00A57638" w:rsidRPr="00C620CF" w:rsidRDefault="00E235EB" w:rsidP="00C620CF">
      <w:pPr>
        <w:pStyle w:val="13"/>
        <w:numPr>
          <w:ilvl w:val="0"/>
          <w:numId w:val="478"/>
        </w:numPr>
        <w:spacing w:line="276" w:lineRule="auto"/>
        <w:ind w:firstLine="709"/>
        <w:contextualSpacing/>
        <w:jc w:val="both"/>
        <w:rPr>
          <w:color w:val="auto"/>
          <w:sz w:val="24"/>
          <w:szCs w:val="24"/>
        </w:rPr>
      </w:pPr>
      <w:r w:rsidRPr="00C620CF">
        <w:rPr>
          <w:color w:val="auto"/>
          <w:sz w:val="24"/>
          <w:szCs w:val="24"/>
        </w:rPr>
        <w:t>владеть ручными способами вычерчивания чертежей, эскизов и технических рисунков деталей;</w:t>
      </w:r>
    </w:p>
    <w:p w14:paraId="5278B8A6" w14:textId="77777777" w:rsidR="00A57638" w:rsidRPr="00C620CF" w:rsidRDefault="00E235EB" w:rsidP="00C620CF">
      <w:pPr>
        <w:pStyle w:val="13"/>
        <w:numPr>
          <w:ilvl w:val="0"/>
          <w:numId w:val="478"/>
        </w:numPr>
        <w:spacing w:line="276" w:lineRule="auto"/>
        <w:ind w:firstLine="709"/>
        <w:contextualSpacing/>
        <w:jc w:val="both"/>
        <w:rPr>
          <w:color w:val="auto"/>
          <w:sz w:val="24"/>
          <w:szCs w:val="24"/>
        </w:rPr>
      </w:pPr>
      <w:r w:rsidRPr="00C620CF">
        <w:rPr>
          <w:color w:val="auto"/>
          <w:sz w:val="24"/>
          <w:szCs w:val="24"/>
        </w:rPr>
        <w:t>владеть автоматизированными способами вычерчивания чертежей, эскизов и технических рисунков;</w:t>
      </w:r>
    </w:p>
    <w:p w14:paraId="7C5092F7" w14:textId="77777777" w:rsidR="00A57638" w:rsidRPr="00C620CF" w:rsidRDefault="00E235EB" w:rsidP="00C620CF">
      <w:pPr>
        <w:pStyle w:val="13"/>
        <w:numPr>
          <w:ilvl w:val="0"/>
          <w:numId w:val="478"/>
        </w:numPr>
        <w:spacing w:line="276" w:lineRule="auto"/>
        <w:ind w:firstLine="709"/>
        <w:contextualSpacing/>
        <w:jc w:val="both"/>
        <w:rPr>
          <w:color w:val="auto"/>
          <w:sz w:val="24"/>
          <w:szCs w:val="24"/>
        </w:rPr>
      </w:pPr>
      <w:r w:rsidRPr="00C620CF">
        <w:rPr>
          <w:color w:val="auto"/>
          <w:sz w:val="24"/>
          <w:szCs w:val="24"/>
        </w:rPr>
        <w:t>уметь читать чертежи деталей и осуществлять расчёты по чертежам;</w:t>
      </w:r>
    </w:p>
    <w:p w14:paraId="3A2305B1" w14:textId="77777777" w:rsidR="00A57638" w:rsidRPr="00C620CF" w:rsidRDefault="00E235EB" w:rsidP="00C620CF">
      <w:pPr>
        <w:pStyle w:val="13"/>
        <w:numPr>
          <w:ilvl w:val="0"/>
          <w:numId w:val="478"/>
        </w:numPr>
        <w:spacing w:line="276" w:lineRule="auto"/>
        <w:ind w:firstLine="709"/>
        <w:contextualSpacing/>
        <w:jc w:val="both"/>
        <w:rPr>
          <w:color w:val="auto"/>
          <w:sz w:val="24"/>
          <w:szCs w:val="24"/>
        </w:rPr>
      </w:pPr>
      <w:r w:rsidRPr="00C620CF">
        <w:rPr>
          <w:color w:val="auto"/>
          <w:sz w:val="24"/>
          <w:szCs w:val="24"/>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6C9E29CB" w14:textId="77777777" w:rsidR="00A57638" w:rsidRPr="00C620CF" w:rsidRDefault="00E235EB" w:rsidP="00C620CF">
      <w:pPr>
        <w:pStyle w:val="13"/>
        <w:numPr>
          <w:ilvl w:val="0"/>
          <w:numId w:val="478"/>
        </w:numPr>
        <w:spacing w:line="276" w:lineRule="auto"/>
        <w:ind w:firstLine="709"/>
        <w:contextualSpacing/>
        <w:jc w:val="both"/>
        <w:rPr>
          <w:color w:val="auto"/>
          <w:sz w:val="24"/>
          <w:szCs w:val="24"/>
        </w:rPr>
      </w:pPr>
      <w:r w:rsidRPr="00C620CF">
        <w:rPr>
          <w:color w:val="auto"/>
          <w:sz w:val="24"/>
          <w:szCs w:val="24"/>
        </w:rPr>
        <w:t>овладевать средствами и формами графического отображения объектов или процессов, правилами выполнения графической документации;</w:t>
      </w:r>
    </w:p>
    <w:p w14:paraId="0AB6506D" w14:textId="77777777" w:rsidR="00A57638" w:rsidRPr="00C620CF" w:rsidRDefault="00E235EB" w:rsidP="00C620CF">
      <w:pPr>
        <w:pStyle w:val="13"/>
        <w:numPr>
          <w:ilvl w:val="0"/>
          <w:numId w:val="478"/>
        </w:numPr>
        <w:spacing w:line="276" w:lineRule="auto"/>
        <w:ind w:firstLine="709"/>
        <w:contextualSpacing/>
        <w:jc w:val="both"/>
        <w:rPr>
          <w:color w:val="auto"/>
          <w:sz w:val="24"/>
          <w:szCs w:val="24"/>
        </w:rPr>
      </w:pPr>
      <w:r w:rsidRPr="00C620CF">
        <w:rPr>
          <w:color w:val="auto"/>
          <w:sz w:val="24"/>
          <w:szCs w:val="24"/>
        </w:rPr>
        <w:t>получить возможность научиться использовать технологию формообразования для конструирования 3D-модели;</w:t>
      </w:r>
    </w:p>
    <w:p w14:paraId="0F382CDC" w14:textId="77777777" w:rsidR="00A57638" w:rsidRPr="00C620CF" w:rsidRDefault="00E235EB" w:rsidP="00C620CF">
      <w:pPr>
        <w:pStyle w:val="13"/>
        <w:numPr>
          <w:ilvl w:val="0"/>
          <w:numId w:val="478"/>
        </w:numPr>
        <w:spacing w:line="276" w:lineRule="auto"/>
        <w:ind w:firstLine="709"/>
        <w:contextualSpacing/>
        <w:jc w:val="both"/>
        <w:rPr>
          <w:color w:val="auto"/>
          <w:sz w:val="24"/>
          <w:szCs w:val="24"/>
        </w:rPr>
      </w:pPr>
      <w:r w:rsidRPr="00C620CF">
        <w:rPr>
          <w:color w:val="auto"/>
          <w:sz w:val="24"/>
          <w:szCs w:val="24"/>
        </w:rPr>
        <w:t>оформлять конструкторскую документацию, в том числе с использованием систем автоматизированного проектирования (САПР);</w:t>
      </w:r>
    </w:p>
    <w:p w14:paraId="791D9D6E" w14:textId="77777777" w:rsidR="00A57638" w:rsidRPr="00C620CF" w:rsidRDefault="00E235EB" w:rsidP="00C620CF">
      <w:pPr>
        <w:pStyle w:val="13"/>
        <w:numPr>
          <w:ilvl w:val="0"/>
          <w:numId w:val="478"/>
        </w:numPr>
        <w:spacing w:line="276" w:lineRule="auto"/>
        <w:ind w:firstLine="709"/>
        <w:contextualSpacing/>
        <w:jc w:val="both"/>
        <w:rPr>
          <w:color w:val="auto"/>
          <w:sz w:val="24"/>
          <w:szCs w:val="24"/>
        </w:rPr>
      </w:pPr>
      <w:r w:rsidRPr="00C620CF">
        <w:rPr>
          <w:color w:val="auto"/>
          <w:sz w:val="24"/>
          <w:szCs w:val="24"/>
        </w:rPr>
        <w:t>презентовать изделие;</w:t>
      </w:r>
    </w:p>
    <w:p w14:paraId="002D76EE" w14:textId="77777777" w:rsidR="00A57638" w:rsidRPr="00C620CF" w:rsidRDefault="00E235EB" w:rsidP="00C620CF">
      <w:pPr>
        <w:pStyle w:val="13"/>
        <w:numPr>
          <w:ilvl w:val="0"/>
          <w:numId w:val="478"/>
        </w:numPr>
        <w:spacing w:line="276" w:lineRule="auto"/>
        <w:ind w:firstLine="709"/>
        <w:contextualSpacing/>
        <w:jc w:val="both"/>
        <w:rPr>
          <w:color w:val="auto"/>
          <w:sz w:val="24"/>
          <w:szCs w:val="24"/>
        </w:rPr>
      </w:pPr>
      <w:r w:rsidRPr="00C620CF">
        <w:rPr>
          <w:color w:val="auto"/>
          <w:sz w:val="24"/>
          <w:szCs w:val="24"/>
        </w:rPr>
        <w:t>характеризовать мир профессий, связанных с изучаемыми технологиями, их востребованность на рынке труда.</w:t>
      </w:r>
    </w:p>
    <w:p w14:paraId="6B384693" w14:textId="77777777" w:rsidR="006567A9" w:rsidRPr="00C620CF" w:rsidRDefault="006567A9" w:rsidP="00C620CF">
      <w:pPr>
        <w:pStyle w:val="af5"/>
        <w:spacing w:line="276" w:lineRule="auto"/>
        <w:ind w:firstLine="709"/>
        <w:contextualSpacing/>
        <w:rPr>
          <w:rFonts w:ascii="Times New Roman" w:hAnsi="Times New Roman" w:cs="Times New Roman"/>
          <w:sz w:val="24"/>
          <w:szCs w:val="24"/>
        </w:rPr>
      </w:pPr>
      <w:bookmarkStart w:id="773" w:name="bookmark1754"/>
    </w:p>
    <w:p w14:paraId="68F8657F"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Модуль «Автоматизированные системы»</w:t>
      </w:r>
      <w:bookmarkEnd w:id="773"/>
    </w:p>
    <w:p w14:paraId="1C5A972D" w14:textId="77777777" w:rsidR="006567A9" w:rsidRPr="00C620CF" w:rsidRDefault="006567A9" w:rsidP="00C620CF">
      <w:pPr>
        <w:pStyle w:val="af5"/>
        <w:spacing w:line="276" w:lineRule="auto"/>
        <w:ind w:firstLine="709"/>
        <w:contextualSpacing/>
        <w:rPr>
          <w:rFonts w:ascii="Times New Roman" w:hAnsi="Times New Roman" w:cs="Times New Roman"/>
          <w:sz w:val="24"/>
          <w:szCs w:val="24"/>
        </w:rPr>
      </w:pPr>
      <w:bookmarkStart w:id="774" w:name="bookmark1756"/>
    </w:p>
    <w:p w14:paraId="5A664B40"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7-9 КЛАССЫ:</w:t>
      </w:r>
      <w:bookmarkEnd w:id="774"/>
    </w:p>
    <w:p w14:paraId="2161AF0B" w14:textId="77777777" w:rsidR="00A57638" w:rsidRPr="00C620CF" w:rsidRDefault="00E235EB" w:rsidP="00C620CF">
      <w:pPr>
        <w:pStyle w:val="13"/>
        <w:numPr>
          <w:ilvl w:val="0"/>
          <w:numId w:val="479"/>
        </w:numPr>
        <w:spacing w:line="276" w:lineRule="auto"/>
        <w:ind w:firstLine="709"/>
        <w:contextualSpacing/>
        <w:jc w:val="both"/>
        <w:rPr>
          <w:color w:val="auto"/>
          <w:sz w:val="24"/>
          <w:szCs w:val="24"/>
        </w:rPr>
      </w:pPr>
      <w:r w:rsidRPr="00C620CF">
        <w:rPr>
          <w:color w:val="auto"/>
          <w:sz w:val="24"/>
          <w:szCs w:val="24"/>
        </w:rPr>
        <w:t>соблюдать правила безопасности;</w:t>
      </w:r>
    </w:p>
    <w:p w14:paraId="3B84F5D7" w14:textId="77777777" w:rsidR="00A57638" w:rsidRPr="00C620CF" w:rsidRDefault="00E235EB" w:rsidP="00C620CF">
      <w:pPr>
        <w:pStyle w:val="13"/>
        <w:numPr>
          <w:ilvl w:val="0"/>
          <w:numId w:val="479"/>
        </w:numPr>
        <w:spacing w:line="276" w:lineRule="auto"/>
        <w:ind w:firstLine="709"/>
        <w:contextualSpacing/>
        <w:jc w:val="both"/>
        <w:rPr>
          <w:color w:val="auto"/>
          <w:sz w:val="24"/>
          <w:szCs w:val="24"/>
        </w:rPr>
      </w:pPr>
      <w:r w:rsidRPr="00C620CF">
        <w:rPr>
          <w:color w:val="auto"/>
          <w:sz w:val="24"/>
          <w:szCs w:val="24"/>
        </w:rPr>
        <w:t>организовывать рабочее место в соответствии с требованиями безопасности;</w:t>
      </w:r>
    </w:p>
    <w:p w14:paraId="76D7FF76" w14:textId="77777777" w:rsidR="00A57638" w:rsidRPr="00C620CF" w:rsidRDefault="00E235EB" w:rsidP="00C620CF">
      <w:pPr>
        <w:pStyle w:val="13"/>
        <w:numPr>
          <w:ilvl w:val="0"/>
          <w:numId w:val="479"/>
        </w:numPr>
        <w:spacing w:line="276" w:lineRule="auto"/>
        <w:ind w:firstLine="709"/>
        <w:contextualSpacing/>
        <w:jc w:val="both"/>
        <w:rPr>
          <w:color w:val="auto"/>
          <w:sz w:val="24"/>
          <w:szCs w:val="24"/>
        </w:rPr>
      </w:pPr>
      <w:r w:rsidRPr="00C620CF">
        <w:rPr>
          <w:color w:val="auto"/>
          <w:sz w:val="24"/>
          <w:szCs w:val="24"/>
        </w:rPr>
        <w:t>получить возможность научиться исследовать схему управления техническими системами;</w:t>
      </w:r>
    </w:p>
    <w:p w14:paraId="57704136" w14:textId="77777777" w:rsidR="00A57638" w:rsidRPr="00C620CF" w:rsidRDefault="00E235EB" w:rsidP="00C620CF">
      <w:pPr>
        <w:pStyle w:val="13"/>
        <w:numPr>
          <w:ilvl w:val="0"/>
          <w:numId w:val="479"/>
        </w:numPr>
        <w:spacing w:line="276" w:lineRule="auto"/>
        <w:ind w:firstLine="709"/>
        <w:contextualSpacing/>
        <w:jc w:val="both"/>
        <w:rPr>
          <w:color w:val="auto"/>
          <w:sz w:val="24"/>
          <w:szCs w:val="24"/>
        </w:rPr>
      </w:pPr>
      <w:r w:rsidRPr="00C620CF">
        <w:rPr>
          <w:color w:val="auto"/>
          <w:sz w:val="24"/>
          <w:szCs w:val="24"/>
        </w:rPr>
        <w:lastRenderedPageBreak/>
        <w:t>осуществлять управление учебными техническими системами;</w:t>
      </w:r>
    </w:p>
    <w:p w14:paraId="08828B76" w14:textId="77777777" w:rsidR="00A57638" w:rsidRPr="00C620CF" w:rsidRDefault="00E235EB" w:rsidP="00C620CF">
      <w:pPr>
        <w:pStyle w:val="13"/>
        <w:numPr>
          <w:ilvl w:val="0"/>
          <w:numId w:val="479"/>
        </w:numPr>
        <w:spacing w:line="276" w:lineRule="auto"/>
        <w:ind w:firstLine="709"/>
        <w:contextualSpacing/>
        <w:jc w:val="both"/>
        <w:rPr>
          <w:color w:val="auto"/>
          <w:sz w:val="24"/>
          <w:szCs w:val="24"/>
        </w:rPr>
      </w:pPr>
      <w:r w:rsidRPr="00C620CF">
        <w:rPr>
          <w:color w:val="auto"/>
          <w:sz w:val="24"/>
          <w:szCs w:val="24"/>
        </w:rPr>
        <w:t>классифицировать автоматические и автоматизированные системы;</w:t>
      </w:r>
    </w:p>
    <w:p w14:paraId="132CF55A" w14:textId="77777777" w:rsidR="00A57638" w:rsidRPr="00C620CF" w:rsidRDefault="00E235EB" w:rsidP="00C620CF">
      <w:pPr>
        <w:pStyle w:val="13"/>
        <w:numPr>
          <w:ilvl w:val="0"/>
          <w:numId w:val="479"/>
        </w:numPr>
        <w:spacing w:line="276" w:lineRule="auto"/>
        <w:ind w:firstLine="709"/>
        <w:contextualSpacing/>
        <w:jc w:val="both"/>
        <w:rPr>
          <w:color w:val="auto"/>
          <w:sz w:val="24"/>
          <w:szCs w:val="24"/>
        </w:rPr>
      </w:pPr>
      <w:r w:rsidRPr="00C620CF">
        <w:rPr>
          <w:color w:val="auto"/>
          <w:sz w:val="24"/>
          <w:szCs w:val="24"/>
        </w:rPr>
        <w:t>проектировать автоматизированные системы;</w:t>
      </w:r>
    </w:p>
    <w:p w14:paraId="3ECD3C1C" w14:textId="77777777" w:rsidR="00A57638" w:rsidRPr="00C620CF" w:rsidRDefault="00E235EB" w:rsidP="00C620CF">
      <w:pPr>
        <w:pStyle w:val="13"/>
        <w:numPr>
          <w:ilvl w:val="0"/>
          <w:numId w:val="479"/>
        </w:numPr>
        <w:spacing w:line="276" w:lineRule="auto"/>
        <w:ind w:firstLine="709"/>
        <w:contextualSpacing/>
        <w:jc w:val="both"/>
        <w:rPr>
          <w:color w:val="auto"/>
          <w:sz w:val="24"/>
          <w:szCs w:val="24"/>
        </w:rPr>
      </w:pPr>
      <w:r w:rsidRPr="00C620CF">
        <w:rPr>
          <w:color w:val="auto"/>
          <w:sz w:val="24"/>
          <w:szCs w:val="24"/>
        </w:rPr>
        <w:t>конструировать автоматизированные системы;</w:t>
      </w:r>
    </w:p>
    <w:p w14:paraId="6287E3C6" w14:textId="77777777" w:rsidR="00A57638" w:rsidRPr="00C620CF" w:rsidRDefault="00E235EB" w:rsidP="00C620CF">
      <w:pPr>
        <w:pStyle w:val="13"/>
        <w:numPr>
          <w:ilvl w:val="0"/>
          <w:numId w:val="479"/>
        </w:numPr>
        <w:spacing w:line="276" w:lineRule="auto"/>
        <w:ind w:firstLine="709"/>
        <w:contextualSpacing/>
        <w:jc w:val="both"/>
        <w:rPr>
          <w:color w:val="auto"/>
          <w:sz w:val="24"/>
          <w:szCs w:val="24"/>
        </w:rPr>
      </w:pPr>
      <w:r w:rsidRPr="00C620CF">
        <w:rPr>
          <w:color w:val="auto"/>
          <w:sz w:val="24"/>
          <w:szCs w:val="24"/>
        </w:rPr>
        <w:t>получить возможность использования учебного робота-манипулятора со сменными модулями для моделирования производственного процесса;</w:t>
      </w:r>
    </w:p>
    <w:p w14:paraId="123A0876" w14:textId="77777777" w:rsidR="00A57638" w:rsidRPr="00C620CF" w:rsidRDefault="00E235EB" w:rsidP="00C620CF">
      <w:pPr>
        <w:pStyle w:val="13"/>
        <w:numPr>
          <w:ilvl w:val="0"/>
          <w:numId w:val="479"/>
        </w:numPr>
        <w:spacing w:line="276" w:lineRule="auto"/>
        <w:ind w:firstLine="709"/>
        <w:contextualSpacing/>
        <w:jc w:val="both"/>
        <w:rPr>
          <w:color w:val="auto"/>
          <w:sz w:val="24"/>
          <w:szCs w:val="24"/>
        </w:rPr>
      </w:pPr>
      <w:r w:rsidRPr="00C620CF">
        <w:rPr>
          <w:color w:val="auto"/>
          <w:sz w:val="24"/>
          <w:szCs w:val="24"/>
        </w:rPr>
        <w:t>пользоваться учебным роботом-манипулятором со сменными модулями для моделирования производственного процесса;</w:t>
      </w:r>
    </w:p>
    <w:p w14:paraId="57634F10" w14:textId="77777777" w:rsidR="00A57638" w:rsidRPr="00C620CF" w:rsidRDefault="00E235EB" w:rsidP="00C620CF">
      <w:pPr>
        <w:pStyle w:val="13"/>
        <w:numPr>
          <w:ilvl w:val="0"/>
          <w:numId w:val="479"/>
        </w:numPr>
        <w:spacing w:line="276" w:lineRule="auto"/>
        <w:ind w:firstLine="709"/>
        <w:contextualSpacing/>
        <w:jc w:val="both"/>
        <w:rPr>
          <w:color w:val="auto"/>
          <w:sz w:val="24"/>
          <w:szCs w:val="24"/>
        </w:rPr>
      </w:pPr>
      <w:r w:rsidRPr="00C620CF">
        <w:rPr>
          <w:color w:val="auto"/>
          <w:sz w:val="24"/>
          <w:szCs w:val="24"/>
        </w:rPr>
        <w:t>использовать мобильные приложения для управления устройствами;</w:t>
      </w:r>
    </w:p>
    <w:p w14:paraId="17DCFB7F" w14:textId="77777777" w:rsidR="00A57638" w:rsidRPr="00C620CF" w:rsidRDefault="00E235EB" w:rsidP="00C620CF">
      <w:pPr>
        <w:pStyle w:val="13"/>
        <w:numPr>
          <w:ilvl w:val="0"/>
          <w:numId w:val="479"/>
        </w:numPr>
        <w:spacing w:line="276" w:lineRule="auto"/>
        <w:ind w:firstLine="709"/>
        <w:contextualSpacing/>
        <w:jc w:val="both"/>
        <w:rPr>
          <w:color w:val="auto"/>
          <w:sz w:val="24"/>
          <w:szCs w:val="24"/>
        </w:rPr>
      </w:pPr>
      <w:r w:rsidRPr="00C620CF">
        <w:rPr>
          <w:color w:val="auto"/>
          <w:sz w:val="24"/>
          <w:szCs w:val="24"/>
        </w:rPr>
        <w:t>осуществлять управление учебной социально-экономической системой (например, в рамках проекта «Школьная фирма»);</w:t>
      </w:r>
    </w:p>
    <w:p w14:paraId="13A8F315" w14:textId="77777777" w:rsidR="00A57638" w:rsidRPr="00C620CF" w:rsidRDefault="00E235EB" w:rsidP="00C620CF">
      <w:pPr>
        <w:pStyle w:val="13"/>
        <w:numPr>
          <w:ilvl w:val="0"/>
          <w:numId w:val="479"/>
        </w:numPr>
        <w:spacing w:line="276" w:lineRule="auto"/>
        <w:ind w:firstLine="709"/>
        <w:contextualSpacing/>
        <w:jc w:val="both"/>
        <w:rPr>
          <w:color w:val="auto"/>
          <w:sz w:val="24"/>
          <w:szCs w:val="24"/>
        </w:rPr>
      </w:pPr>
      <w:r w:rsidRPr="00C620CF">
        <w:rPr>
          <w:color w:val="auto"/>
          <w:sz w:val="24"/>
          <w:szCs w:val="24"/>
        </w:rPr>
        <w:t>презентовать изделие;</w:t>
      </w:r>
    </w:p>
    <w:p w14:paraId="53822C18" w14:textId="77777777" w:rsidR="00A57638" w:rsidRPr="00C620CF" w:rsidRDefault="00E235EB" w:rsidP="00C620CF">
      <w:pPr>
        <w:pStyle w:val="13"/>
        <w:numPr>
          <w:ilvl w:val="0"/>
          <w:numId w:val="479"/>
        </w:numPr>
        <w:spacing w:line="276" w:lineRule="auto"/>
        <w:ind w:firstLine="709"/>
        <w:contextualSpacing/>
        <w:jc w:val="both"/>
        <w:rPr>
          <w:color w:val="auto"/>
          <w:sz w:val="24"/>
          <w:szCs w:val="24"/>
        </w:rPr>
      </w:pPr>
      <w:r w:rsidRPr="00C620CF">
        <w:rPr>
          <w:color w:val="auto"/>
          <w:sz w:val="24"/>
          <w:szCs w:val="24"/>
        </w:rPr>
        <w:t>характеризовать мир профессий, связанных с изучаемыми технологиями, их востребованность на рынке труда;</w:t>
      </w:r>
    </w:p>
    <w:p w14:paraId="43E268CA" w14:textId="77777777" w:rsidR="00A57638" w:rsidRPr="00C620CF" w:rsidRDefault="00E235EB" w:rsidP="00C620CF">
      <w:pPr>
        <w:pStyle w:val="13"/>
        <w:numPr>
          <w:ilvl w:val="0"/>
          <w:numId w:val="479"/>
        </w:numPr>
        <w:spacing w:line="276" w:lineRule="auto"/>
        <w:ind w:firstLine="709"/>
        <w:contextualSpacing/>
        <w:jc w:val="both"/>
        <w:rPr>
          <w:color w:val="auto"/>
          <w:sz w:val="24"/>
          <w:szCs w:val="24"/>
        </w:rPr>
      </w:pPr>
      <w:r w:rsidRPr="00C620CF">
        <w:rPr>
          <w:color w:val="auto"/>
          <w:sz w:val="24"/>
          <w:szCs w:val="24"/>
        </w:rPr>
        <w:t>распознавать способы хранения и производства электроэнергии;</w:t>
      </w:r>
    </w:p>
    <w:p w14:paraId="5FDADF94" w14:textId="77777777" w:rsidR="00A57638" w:rsidRPr="00C620CF" w:rsidRDefault="00E235EB" w:rsidP="00C620CF">
      <w:pPr>
        <w:pStyle w:val="13"/>
        <w:numPr>
          <w:ilvl w:val="0"/>
          <w:numId w:val="479"/>
        </w:numPr>
        <w:spacing w:line="276" w:lineRule="auto"/>
        <w:ind w:firstLine="709"/>
        <w:contextualSpacing/>
        <w:jc w:val="both"/>
        <w:rPr>
          <w:color w:val="auto"/>
          <w:sz w:val="24"/>
          <w:szCs w:val="24"/>
        </w:rPr>
      </w:pPr>
      <w:r w:rsidRPr="00C620CF">
        <w:rPr>
          <w:color w:val="auto"/>
          <w:sz w:val="24"/>
          <w:szCs w:val="24"/>
        </w:rPr>
        <w:t>классифицировать типы передачи электроэнергии;</w:t>
      </w:r>
    </w:p>
    <w:p w14:paraId="6AC01491" w14:textId="77777777" w:rsidR="00A57638" w:rsidRPr="00C620CF" w:rsidRDefault="00E235EB" w:rsidP="00C620CF">
      <w:pPr>
        <w:pStyle w:val="13"/>
        <w:numPr>
          <w:ilvl w:val="0"/>
          <w:numId w:val="479"/>
        </w:numPr>
        <w:spacing w:line="276" w:lineRule="auto"/>
        <w:ind w:firstLine="709"/>
        <w:contextualSpacing/>
        <w:jc w:val="both"/>
        <w:rPr>
          <w:color w:val="auto"/>
          <w:sz w:val="24"/>
          <w:szCs w:val="24"/>
        </w:rPr>
      </w:pPr>
      <w:r w:rsidRPr="00C620CF">
        <w:rPr>
          <w:color w:val="auto"/>
          <w:sz w:val="24"/>
          <w:szCs w:val="24"/>
        </w:rPr>
        <w:t>понимать принцип сборки электрических схем;</w:t>
      </w:r>
    </w:p>
    <w:p w14:paraId="65E1FCC7" w14:textId="77777777" w:rsidR="00A57638" w:rsidRPr="00C620CF" w:rsidRDefault="00E235EB" w:rsidP="00C620CF">
      <w:pPr>
        <w:pStyle w:val="13"/>
        <w:numPr>
          <w:ilvl w:val="0"/>
          <w:numId w:val="479"/>
        </w:numPr>
        <w:spacing w:line="276" w:lineRule="auto"/>
        <w:ind w:firstLine="709"/>
        <w:contextualSpacing/>
        <w:jc w:val="both"/>
        <w:rPr>
          <w:color w:val="auto"/>
          <w:sz w:val="24"/>
          <w:szCs w:val="24"/>
        </w:rPr>
      </w:pPr>
      <w:r w:rsidRPr="00C620CF">
        <w:rPr>
          <w:color w:val="auto"/>
          <w:sz w:val="24"/>
          <w:szCs w:val="24"/>
        </w:rPr>
        <w:t>получить возможность научиться выполнять сборку электрических схем;</w:t>
      </w:r>
    </w:p>
    <w:p w14:paraId="29AB5308" w14:textId="77777777" w:rsidR="00A57638" w:rsidRPr="00C620CF" w:rsidRDefault="00E235EB" w:rsidP="00C620CF">
      <w:pPr>
        <w:pStyle w:val="13"/>
        <w:numPr>
          <w:ilvl w:val="0"/>
          <w:numId w:val="479"/>
        </w:numPr>
        <w:spacing w:line="276" w:lineRule="auto"/>
        <w:ind w:firstLine="709"/>
        <w:contextualSpacing/>
        <w:jc w:val="both"/>
        <w:rPr>
          <w:color w:val="auto"/>
          <w:sz w:val="24"/>
          <w:szCs w:val="24"/>
        </w:rPr>
      </w:pPr>
      <w:r w:rsidRPr="00C620CF">
        <w:rPr>
          <w:color w:val="auto"/>
          <w:sz w:val="24"/>
          <w:szCs w:val="24"/>
        </w:rPr>
        <w:t>определять результат работы электрической схемы при использовании различных элементов;</w:t>
      </w:r>
    </w:p>
    <w:p w14:paraId="2C9D3399" w14:textId="77777777" w:rsidR="00A57638" w:rsidRPr="00C620CF" w:rsidRDefault="00E235EB" w:rsidP="00C620CF">
      <w:pPr>
        <w:pStyle w:val="13"/>
        <w:numPr>
          <w:ilvl w:val="0"/>
          <w:numId w:val="479"/>
        </w:numPr>
        <w:spacing w:line="276" w:lineRule="auto"/>
        <w:ind w:firstLine="709"/>
        <w:contextualSpacing/>
        <w:jc w:val="both"/>
        <w:rPr>
          <w:color w:val="auto"/>
          <w:sz w:val="24"/>
          <w:szCs w:val="24"/>
        </w:rPr>
      </w:pPr>
      <w:r w:rsidRPr="00C620CF">
        <w:rPr>
          <w:color w:val="auto"/>
          <w:sz w:val="24"/>
          <w:szCs w:val="24"/>
        </w:rPr>
        <w:t>понимать, как применяются элементы электрической цепи в бытовых приборах;</w:t>
      </w:r>
    </w:p>
    <w:p w14:paraId="25D13852" w14:textId="77777777" w:rsidR="00A57638" w:rsidRPr="00C620CF" w:rsidRDefault="00E235EB" w:rsidP="00C620CF">
      <w:pPr>
        <w:pStyle w:val="13"/>
        <w:numPr>
          <w:ilvl w:val="0"/>
          <w:numId w:val="479"/>
        </w:numPr>
        <w:spacing w:line="276" w:lineRule="auto"/>
        <w:ind w:firstLine="709"/>
        <w:contextualSpacing/>
        <w:jc w:val="both"/>
        <w:rPr>
          <w:color w:val="auto"/>
          <w:sz w:val="24"/>
          <w:szCs w:val="24"/>
        </w:rPr>
      </w:pPr>
      <w:r w:rsidRPr="00C620CF">
        <w:rPr>
          <w:color w:val="auto"/>
          <w:sz w:val="24"/>
          <w:szCs w:val="24"/>
        </w:rPr>
        <w:t>различать последовательное и параллельное соединения резисторов;</w:t>
      </w:r>
    </w:p>
    <w:p w14:paraId="666A5D0E" w14:textId="77777777" w:rsidR="00A57638" w:rsidRPr="00C620CF" w:rsidRDefault="00E235EB" w:rsidP="00C620CF">
      <w:pPr>
        <w:pStyle w:val="13"/>
        <w:numPr>
          <w:ilvl w:val="0"/>
          <w:numId w:val="479"/>
        </w:numPr>
        <w:spacing w:line="276" w:lineRule="auto"/>
        <w:ind w:firstLine="709"/>
        <w:contextualSpacing/>
        <w:jc w:val="both"/>
        <w:rPr>
          <w:color w:val="auto"/>
          <w:sz w:val="24"/>
          <w:szCs w:val="24"/>
        </w:rPr>
      </w:pPr>
      <w:r w:rsidRPr="00C620CF">
        <w:rPr>
          <w:color w:val="auto"/>
          <w:sz w:val="24"/>
          <w:szCs w:val="24"/>
        </w:rPr>
        <w:t>различать аналоговую и цифровую схемотехнику;</w:t>
      </w:r>
    </w:p>
    <w:p w14:paraId="1980D5EE" w14:textId="77777777" w:rsidR="00A57638" w:rsidRPr="00C620CF" w:rsidRDefault="00E235EB" w:rsidP="00C620CF">
      <w:pPr>
        <w:pStyle w:val="13"/>
        <w:numPr>
          <w:ilvl w:val="0"/>
          <w:numId w:val="479"/>
        </w:numPr>
        <w:spacing w:line="276" w:lineRule="auto"/>
        <w:ind w:firstLine="709"/>
        <w:contextualSpacing/>
        <w:jc w:val="both"/>
        <w:rPr>
          <w:color w:val="auto"/>
          <w:sz w:val="24"/>
          <w:szCs w:val="24"/>
        </w:rPr>
      </w:pPr>
      <w:r w:rsidRPr="00C620CF">
        <w:rPr>
          <w:color w:val="auto"/>
          <w:sz w:val="24"/>
          <w:szCs w:val="24"/>
        </w:rPr>
        <w:t>программировать простое «умное» устройство с заданными характеристиками;</w:t>
      </w:r>
    </w:p>
    <w:p w14:paraId="7E9BB7E4" w14:textId="77777777" w:rsidR="00A57638" w:rsidRPr="00C620CF" w:rsidRDefault="00E235EB" w:rsidP="00C620CF">
      <w:pPr>
        <w:pStyle w:val="13"/>
        <w:numPr>
          <w:ilvl w:val="0"/>
          <w:numId w:val="479"/>
        </w:numPr>
        <w:spacing w:line="276" w:lineRule="auto"/>
        <w:ind w:firstLine="709"/>
        <w:contextualSpacing/>
        <w:jc w:val="both"/>
        <w:rPr>
          <w:color w:val="auto"/>
          <w:sz w:val="24"/>
          <w:szCs w:val="24"/>
        </w:rPr>
      </w:pPr>
      <w:r w:rsidRPr="00C620CF">
        <w:rPr>
          <w:color w:val="auto"/>
          <w:sz w:val="24"/>
          <w:szCs w:val="24"/>
        </w:rPr>
        <w:t>различать особенности современных датчиков, применять в реальных задачах;</w:t>
      </w:r>
    </w:p>
    <w:p w14:paraId="36EA9B04" w14:textId="77777777" w:rsidR="00A57638" w:rsidRPr="00C620CF" w:rsidRDefault="00E235EB" w:rsidP="00C620CF">
      <w:pPr>
        <w:pStyle w:val="13"/>
        <w:numPr>
          <w:ilvl w:val="0"/>
          <w:numId w:val="479"/>
        </w:numPr>
        <w:spacing w:line="276" w:lineRule="auto"/>
        <w:ind w:firstLine="709"/>
        <w:contextualSpacing/>
        <w:jc w:val="both"/>
        <w:rPr>
          <w:color w:val="auto"/>
          <w:sz w:val="24"/>
          <w:szCs w:val="24"/>
        </w:rPr>
      </w:pPr>
      <w:r w:rsidRPr="00C620CF">
        <w:rPr>
          <w:color w:val="auto"/>
          <w:sz w:val="24"/>
          <w:szCs w:val="24"/>
        </w:rPr>
        <w:t>составлять несложные алгоритмы управления умного дома.</w:t>
      </w:r>
    </w:p>
    <w:p w14:paraId="6149C596"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75" w:name="bookmark1758"/>
      <w:r w:rsidRPr="00C620CF">
        <w:rPr>
          <w:rFonts w:ascii="Times New Roman" w:hAnsi="Times New Roman" w:cs="Times New Roman"/>
          <w:sz w:val="24"/>
          <w:szCs w:val="24"/>
        </w:rPr>
        <w:t>Модуль «Животноводство»</w:t>
      </w:r>
      <w:bookmarkEnd w:id="775"/>
    </w:p>
    <w:p w14:paraId="662E033A" w14:textId="77777777" w:rsidR="006567A9" w:rsidRPr="00C620CF" w:rsidRDefault="006567A9" w:rsidP="00C620CF">
      <w:pPr>
        <w:pStyle w:val="af5"/>
        <w:spacing w:line="276" w:lineRule="auto"/>
        <w:ind w:firstLine="709"/>
        <w:contextualSpacing/>
        <w:rPr>
          <w:rFonts w:ascii="Times New Roman" w:hAnsi="Times New Roman" w:cs="Times New Roman"/>
          <w:sz w:val="24"/>
          <w:szCs w:val="24"/>
        </w:rPr>
      </w:pPr>
      <w:bookmarkStart w:id="776" w:name="bookmark1760"/>
    </w:p>
    <w:p w14:paraId="0E3EABF4"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7-8 КЛАССЫ:</w:t>
      </w:r>
      <w:bookmarkEnd w:id="776"/>
    </w:p>
    <w:p w14:paraId="155767FD" w14:textId="77777777" w:rsidR="00A57638" w:rsidRPr="00C620CF" w:rsidRDefault="00E235EB" w:rsidP="00C620CF">
      <w:pPr>
        <w:pStyle w:val="13"/>
        <w:numPr>
          <w:ilvl w:val="0"/>
          <w:numId w:val="480"/>
        </w:numPr>
        <w:spacing w:line="276" w:lineRule="auto"/>
        <w:ind w:firstLine="709"/>
        <w:contextualSpacing/>
        <w:jc w:val="both"/>
        <w:rPr>
          <w:color w:val="auto"/>
          <w:sz w:val="24"/>
          <w:szCs w:val="24"/>
        </w:rPr>
      </w:pPr>
      <w:r w:rsidRPr="00C620CF">
        <w:rPr>
          <w:color w:val="auto"/>
          <w:sz w:val="24"/>
          <w:szCs w:val="24"/>
        </w:rPr>
        <w:t>соблюдать правила безопасности;</w:t>
      </w:r>
    </w:p>
    <w:p w14:paraId="553D1F2A" w14:textId="77777777" w:rsidR="00A57638" w:rsidRPr="00C620CF" w:rsidRDefault="00E235EB" w:rsidP="00C620CF">
      <w:pPr>
        <w:pStyle w:val="13"/>
        <w:numPr>
          <w:ilvl w:val="0"/>
          <w:numId w:val="480"/>
        </w:numPr>
        <w:spacing w:line="276" w:lineRule="auto"/>
        <w:ind w:firstLine="709"/>
        <w:contextualSpacing/>
        <w:jc w:val="both"/>
        <w:rPr>
          <w:color w:val="auto"/>
          <w:sz w:val="24"/>
          <w:szCs w:val="24"/>
        </w:rPr>
      </w:pPr>
      <w:r w:rsidRPr="00C620CF">
        <w:rPr>
          <w:color w:val="auto"/>
          <w:sz w:val="24"/>
          <w:szCs w:val="24"/>
        </w:rPr>
        <w:t>организовывать рабочее место в соответствии с требованиями безопасности;</w:t>
      </w:r>
    </w:p>
    <w:p w14:paraId="24E16853" w14:textId="77777777" w:rsidR="00A57638" w:rsidRPr="00C620CF" w:rsidRDefault="00E235EB" w:rsidP="00C620CF">
      <w:pPr>
        <w:pStyle w:val="13"/>
        <w:numPr>
          <w:ilvl w:val="0"/>
          <w:numId w:val="480"/>
        </w:numPr>
        <w:spacing w:line="276" w:lineRule="auto"/>
        <w:ind w:firstLine="709"/>
        <w:contextualSpacing/>
        <w:jc w:val="both"/>
        <w:rPr>
          <w:color w:val="auto"/>
          <w:sz w:val="24"/>
          <w:szCs w:val="24"/>
        </w:rPr>
      </w:pPr>
      <w:r w:rsidRPr="00C620CF">
        <w:rPr>
          <w:color w:val="auto"/>
          <w:sz w:val="24"/>
          <w:szCs w:val="24"/>
        </w:rPr>
        <w:t>характеризовать основные направления животноводства;</w:t>
      </w:r>
    </w:p>
    <w:p w14:paraId="766BF85D" w14:textId="77777777" w:rsidR="00A57638" w:rsidRPr="00C620CF" w:rsidRDefault="00E235EB" w:rsidP="00C620CF">
      <w:pPr>
        <w:pStyle w:val="13"/>
        <w:numPr>
          <w:ilvl w:val="0"/>
          <w:numId w:val="480"/>
        </w:numPr>
        <w:spacing w:line="276" w:lineRule="auto"/>
        <w:ind w:firstLine="709"/>
        <w:contextualSpacing/>
        <w:jc w:val="both"/>
        <w:rPr>
          <w:color w:val="auto"/>
          <w:sz w:val="24"/>
          <w:szCs w:val="24"/>
        </w:rPr>
      </w:pPr>
      <w:r w:rsidRPr="00C620CF">
        <w:rPr>
          <w:color w:val="auto"/>
          <w:sz w:val="24"/>
          <w:szCs w:val="24"/>
        </w:rPr>
        <w:t>характеризовать особенности основных видов сельскохозяйственных животных своего региона;</w:t>
      </w:r>
    </w:p>
    <w:p w14:paraId="2723FB2D" w14:textId="77777777" w:rsidR="00A57638" w:rsidRPr="00C620CF" w:rsidRDefault="00E235EB" w:rsidP="00C620CF">
      <w:pPr>
        <w:pStyle w:val="13"/>
        <w:numPr>
          <w:ilvl w:val="0"/>
          <w:numId w:val="480"/>
        </w:numPr>
        <w:spacing w:line="276" w:lineRule="auto"/>
        <w:ind w:firstLine="709"/>
        <w:contextualSpacing/>
        <w:jc w:val="both"/>
        <w:rPr>
          <w:color w:val="auto"/>
          <w:sz w:val="24"/>
          <w:szCs w:val="24"/>
        </w:rPr>
      </w:pPr>
      <w:r w:rsidRPr="00C620CF">
        <w:rPr>
          <w:color w:val="auto"/>
          <w:sz w:val="24"/>
          <w:szCs w:val="24"/>
        </w:rPr>
        <w:t>описывать полный технологический цикл получения продукции животноводства своего региона;</w:t>
      </w:r>
    </w:p>
    <w:p w14:paraId="2A67BCB3" w14:textId="77777777" w:rsidR="00A57638" w:rsidRPr="00C620CF" w:rsidRDefault="00E235EB" w:rsidP="00C620CF">
      <w:pPr>
        <w:pStyle w:val="13"/>
        <w:numPr>
          <w:ilvl w:val="0"/>
          <w:numId w:val="480"/>
        </w:numPr>
        <w:spacing w:line="276" w:lineRule="auto"/>
        <w:ind w:firstLine="709"/>
        <w:contextualSpacing/>
        <w:jc w:val="both"/>
        <w:rPr>
          <w:color w:val="auto"/>
          <w:sz w:val="24"/>
          <w:szCs w:val="24"/>
        </w:rPr>
      </w:pPr>
      <w:r w:rsidRPr="00C620CF">
        <w:rPr>
          <w:color w:val="auto"/>
          <w:sz w:val="24"/>
          <w:szCs w:val="24"/>
        </w:rPr>
        <w:t>называть виды сельскохозяйственных животных, характерных для данного региона;</w:t>
      </w:r>
    </w:p>
    <w:p w14:paraId="68BEE036" w14:textId="77777777" w:rsidR="00A57638" w:rsidRPr="00C620CF" w:rsidRDefault="00E235EB" w:rsidP="00C620CF">
      <w:pPr>
        <w:pStyle w:val="13"/>
        <w:numPr>
          <w:ilvl w:val="0"/>
          <w:numId w:val="480"/>
        </w:numPr>
        <w:spacing w:line="276" w:lineRule="auto"/>
        <w:ind w:firstLine="709"/>
        <w:contextualSpacing/>
        <w:jc w:val="both"/>
        <w:rPr>
          <w:color w:val="auto"/>
          <w:sz w:val="24"/>
          <w:szCs w:val="24"/>
        </w:rPr>
      </w:pPr>
      <w:r w:rsidRPr="00C620CF">
        <w:rPr>
          <w:color w:val="auto"/>
          <w:sz w:val="24"/>
          <w:szCs w:val="24"/>
        </w:rPr>
        <w:t>оценивать условия содержания животных в различных условиях;</w:t>
      </w:r>
    </w:p>
    <w:p w14:paraId="7DAC78DD" w14:textId="77777777" w:rsidR="00A57638" w:rsidRPr="00C620CF" w:rsidRDefault="00E235EB" w:rsidP="00C620CF">
      <w:pPr>
        <w:pStyle w:val="13"/>
        <w:numPr>
          <w:ilvl w:val="0"/>
          <w:numId w:val="480"/>
        </w:numPr>
        <w:spacing w:line="276" w:lineRule="auto"/>
        <w:ind w:firstLine="709"/>
        <w:contextualSpacing/>
        <w:jc w:val="both"/>
        <w:rPr>
          <w:color w:val="auto"/>
          <w:sz w:val="24"/>
          <w:szCs w:val="24"/>
        </w:rPr>
      </w:pPr>
      <w:r w:rsidRPr="00C620CF">
        <w:rPr>
          <w:color w:val="auto"/>
          <w:sz w:val="24"/>
          <w:szCs w:val="24"/>
        </w:rPr>
        <w:t>владеть навыками оказания первой помощи заболевшим или пораненным животным;</w:t>
      </w:r>
    </w:p>
    <w:p w14:paraId="5CA5C326" w14:textId="77777777" w:rsidR="00A57638" w:rsidRPr="00C620CF" w:rsidRDefault="00E235EB" w:rsidP="00C620CF">
      <w:pPr>
        <w:pStyle w:val="13"/>
        <w:numPr>
          <w:ilvl w:val="0"/>
          <w:numId w:val="480"/>
        </w:numPr>
        <w:spacing w:line="276" w:lineRule="auto"/>
        <w:ind w:firstLine="709"/>
        <w:contextualSpacing/>
        <w:jc w:val="both"/>
        <w:rPr>
          <w:color w:val="auto"/>
          <w:sz w:val="24"/>
          <w:szCs w:val="24"/>
        </w:rPr>
      </w:pPr>
      <w:r w:rsidRPr="00C620CF">
        <w:rPr>
          <w:color w:val="auto"/>
          <w:sz w:val="24"/>
          <w:szCs w:val="24"/>
        </w:rPr>
        <w:t>характеризовать способы переработки и хранения продукции животноводства;</w:t>
      </w:r>
    </w:p>
    <w:p w14:paraId="5E3C7539" w14:textId="77777777" w:rsidR="00A57638" w:rsidRPr="00C620CF" w:rsidRDefault="00E235EB" w:rsidP="00C620CF">
      <w:pPr>
        <w:pStyle w:val="13"/>
        <w:numPr>
          <w:ilvl w:val="0"/>
          <w:numId w:val="480"/>
        </w:numPr>
        <w:spacing w:line="276" w:lineRule="auto"/>
        <w:ind w:firstLine="709"/>
        <w:contextualSpacing/>
        <w:jc w:val="both"/>
        <w:rPr>
          <w:color w:val="auto"/>
          <w:sz w:val="24"/>
          <w:szCs w:val="24"/>
        </w:rPr>
      </w:pPr>
      <w:r w:rsidRPr="00C620CF">
        <w:rPr>
          <w:color w:val="auto"/>
          <w:sz w:val="24"/>
          <w:szCs w:val="24"/>
        </w:rPr>
        <w:t>характеризовать пути цифровизации животноводческого производства;</w:t>
      </w:r>
    </w:p>
    <w:p w14:paraId="506A058A" w14:textId="77777777" w:rsidR="00A57638" w:rsidRPr="00C620CF" w:rsidRDefault="00E235EB" w:rsidP="00C620CF">
      <w:pPr>
        <w:pStyle w:val="13"/>
        <w:numPr>
          <w:ilvl w:val="0"/>
          <w:numId w:val="480"/>
        </w:numPr>
        <w:spacing w:line="276" w:lineRule="auto"/>
        <w:ind w:firstLine="709"/>
        <w:contextualSpacing/>
        <w:jc w:val="both"/>
        <w:rPr>
          <w:color w:val="auto"/>
          <w:sz w:val="24"/>
          <w:szCs w:val="24"/>
        </w:rPr>
      </w:pPr>
      <w:r w:rsidRPr="00C620CF">
        <w:rPr>
          <w:color w:val="auto"/>
          <w:sz w:val="24"/>
          <w:szCs w:val="24"/>
        </w:rPr>
        <w:t>получить возможность узнать особенности сельскохозяйственного производства;</w:t>
      </w:r>
    </w:p>
    <w:p w14:paraId="0E636650" w14:textId="77777777" w:rsidR="00A57638" w:rsidRPr="00C620CF" w:rsidRDefault="00E235EB" w:rsidP="00C620CF">
      <w:pPr>
        <w:pStyle w:val="13"/>
        <w:numPr>
          <w:ilvl w:val="0"/>
          <w:numId w:val="480"/>
        </w:numPr>
        <w:spacing w:line="276" w:lineRule="auto"/>
        <w:ind w:firstLine="709"/>
        <w:contextualSpacing/>
        <w:jc w:val="both"/>
        <w:rPr>
          <w:color w:val="auto"/>
          <w:sz w:val="24"/>
          <w:szCs w:val="24"/>
        </w:rPr>
      </w:pPr>
      <w:r w:rsidRPr="00C620CF">
        <w:rPr>
          <w:color w:val="auto"/>
          <w:sz w:val="24"/>
          <w:szCs w:val="24"/>
        </w:rPr>
        <w:t>характеризовать мир профессий, связанных с животноводством, их востребованность на рынке труда.</w:t>
      </w:r>
    </w:p>
    <w:p w14:paraId="1658C31D"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77" w:name="bookmark1762"/>
      <w:r w:rsidRPr="00C620CF">
        <w:rPr>
          <w:rFonts w:ascii="Times New Roman" w:hAnsi="Times New Roman" w:cs="Times New Roman"/>
          <w:sz w:val="24"/>
          <w:szCs w:val="24"/>
        </w:rPr>
        <w:t>Модуль «Растениеводство»</w:t>
      </w:r>
      <w:bookmarkEnd w:id="777"/>
    </w:p>
    <w:p w14:paraId="6641DDEA" w14:textId="77777777" w:rsidR="006567A9" w:rsidRPr="00C620CF" w:rsidRDefault="006567A9" w:rsidP="00C620CF">
      <w:pPr>
        <w:pStyle w:val="af5"/>
        <w:spacing w:line="276" w:lineRule="auto"/>
        <w:ind w:firstLine="709"/>
        <w:contextualSpacing/>
        <w:rPr>
          <w:rFonts w:ascii="Times New Roman" w:hAnsi="Times New Roman" w:cs="Times New Roman"/>
          <w:sz w:val="24"/>
          <w:szCs w:val="24"/>
        </w:rPr>
      </w:pPr>
      <w:bookmarkStart w:id="778" w:name="bookmark1764"/>
    </w:p>
    <w:p w14:paraId="07EB448F"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7-8 КЛАССЫ:</w:t>
      </w:r>
      <w:bookmarkEnd w:id="778"/>
    </w:p>
    <w:p w14:paraId="67B1E0A9" w14:textId="77777777" w:rsidR="00A57638" w:rsidRPr="00C620CF" w:rsidRDefault="00E235EB" w:rsidP="00C620CF">
      <w:pPr>
        <w:pStyle w:val="13"/>
        <w:numPr>
          <w:ilvl w:val="0"/>
          <w:numId w:val="481"/>
        </w:numPr>
        <w:spacing w:line="276" w:lineRule="auto"/>
        <w:ind w:firstLine="709"/>
        <w:contextualSpacing/>
        <w:jc w:val="both"/>
        <w:rPr>
          <w:color w:val="auto"/>
          <w:sz w:val="24"/>
          <w:szCs w:val="24"/>
        </w:rPr>
      </w:pPr>
      <w:r w:rsidRPr="00C620CF">
        <w:rPr>
          <w:color w:val="auto"/>
          <w:sz w:val="24"/>
          <w:szCs w:val="24"/>
        </w:rPr>
        <w:t>соблюдать правила безопасности;</w:t>
      </w:r>
    </w:p>
    <w:p w14:paraId="2E04B4DF" w14:textId="77777777" w:rsidR="00A57638" w:rsidRPr="00C620CF" w:rsidRDefault="00E235EB" w:rsidP="00C620CF">
      <w:pPr>
        <w:pStyle w:val="13"/>
        <w:numPr>
          <w:ilvl w:val="0"/>
          <w:numId w:val="481"/>
        </w:numPr>
        <w:spacing w:line="276" w:lineRule="auto"/>
        <w:ind w:firstLine="709"/>
        <w:contextualSpacing/>
        <w:jc w:val="both"/>
        <w:rPr>
          <w:color w:val="auto"/>
          <w:sz w:val="24"/>
          <w:szCs w:val="24"/>
        </w:rPr>
      </w:pPr>
      <w:r w:rsidRPr="00C620CF">
        <w:rPr>
          <w:color w:val="auto"/>
          <w:sz w:val="24"/>
          <w:szCs w:val="24"/>
        </w:rPr>
        <w:t>организовывать рабочее место в соответствии с требованиями безопасности;</w:t>
      </w:r>
    </w:p>
    <w:p w14:paraId="059BA40F" w14:textId="77777777" w:rsidR="00A57638" w:rsidRPr="00C620CF" w:rsidRDefault="00E235EB" w:rsidP="00C620CF">
      <w:pPr>
        <w:pStyle w:val="13"/>
        <w:numPr>
          <w:ilvl w:val="0"/>
          <w:numId w:val="481"/>
        </w:numPr>
        <w:spacing w:line="276" w:lineRule="auto"/>
        <w:ind w:left="714" w:firstLine="709"/>
        <w:contextualSpacing/>
        <w:jc w:val="both"/>
        <w:rPr>
          <w:color w:val="auto"/>
          <w:sz w:val="24"/>
          <w:szCs w:val="24"/>
        </w:rPr>
      </w:pPr>
      <w:r w:rsidRPr="00C620CF">
        <w:rPr>
          <w:color w:val="auto"/>
          <w:sz w:val="24"/>
          <w:szCs w:val="24"/>
        </w:rPr>
        <w:t>характеризовать основные направления растениеводства;</w:t>
      </w:r>
    </w:p>
    <w:p w14:paraId="3EF18D25" w14:textId="77777777" w:rsidR="00A57638" w:rsidRPr="00C620CF" w:rsidRDefault="00E235EB" w:rsidP="00C620CF">
      <w:pPr>
        <w:pStyle w:val="13"/>
        <w:numPr>
          <w:ilvl w:val="0"/>
          <w:numId w:val="481"/>
        </w:numPr>
        <w:spacing w:line="276" w:lineRule="auto"/>
        <w:ind w:left="714" w:firstLine="709"/>
        <w:contextualSpacing/>
        <w:jc w:val="both"/>
        <w:rPr>
          <w:color w:val="auto"/>
          <w:sz w:val="24"/>
          <w:szCs w:val="24"/>
        </w:rPr>
      </w:pPr>
      <w:r w:rsidRPr="00C620CF">
        <w:rPr>
          <w:color w:val="auto"/>
          <w:sz w:val="24"/>
          <w:szCs w:val="24"/>
        </w:rPr>
        <w:t>описывать полный технологический цикл получения наиболее распространённой растениеводческой продукции своего региона;</w:t>
      </w:r>
    </w:p>
    <w:p w14:paraId="53C09909" w14:textId="77777777" w:rsidR="00A57638" w:rsidRPr="00C620CF" w:rsidRDefault="00E235EB" w:rsidP="00C620CF">
      <w:pPr>
        <w:pStyle w:val="13"/>
        <w:numPr>
          <w:ilvl w:val="0"/>
          <w:numId w:val="481"/>
        </w:numPr>
        <w:spacing w:line="276" w:lineRule="auto"/>
        <w:ind w:left="714" w:firstLine="709"/>
        <w:contextualSpacing/>
        <w:jc w:val="both"/>
        <w:rPr>
          <w:color w:val="auto"/>
          <w:sz w:val="24"/>
          <w:szCs w:val="24"/>
        </w:rPr>
      </w:pPr>
      <w:r w:rsidRPr="00C620CF">
        <w:rPr>
          <w:color w:val="auto"/>
          <w:sz w:val="24"/>
          <w:szCs w:val="24"/>
        </w:rPr>
        <w:t>характеризовать виды и свойства почв данного региона;</w:t>
      </w:r>
    </w:p>
    <w:p w14:paraId="1EBBCAE2" w14:textId="77777777" w:rsidR="00A57638" w:rsidRPr="00C620CF" w:rsidRDefault="00E235EB" w:rsidP="00C620CF">
      <w:pPr>
        <w:pStyle w:val="13"/>
        <w:numPr>
          <w:ilvl w:val="0"/>
          <w:numId w:val="481"/>
        </w:numPr>
        <w:spacing w:line="276" w:lineRule="auto"/>
        <w:ind w:left="714" w:firstLine="709"/>
        <w:contextualSpacing/>
        <w:jc w:val="both"/>
        <w:rPr>
          <w:color w:val="auto"/>
          <w:sz w:val="24"/>
          <w:szCs w:val="24"/>
        </w:rPr>
      </w:pPr>
      <w:r w:rsidRPr="00C620CF">
        <w:rPr>
          <w:color w:val="auto"/>
          <w:sz w:val="24"/>
          <w:szCs w:val="24"/>
        </w:rPr>
        <w:t>назвать ручные и механизированные инструменты обработки почвы;</w:t>
      </w:r>
    </w:p>
    <w:p w14:paraId="25630710" w14:textId="77777777" w:rsidR="00A57638" w:rsidRPr="00C620CF" w:rsidRDefault="00E235EB" w:rsidP="00C620CF">
      <w:pPr>
        <w:pStyle w:val="13"/>
        <w:numPr>
          <w:ilvl w:val="0"/>
          <w:numId w:val="481"/>
        </w:numPr>
        <w:spacing w:line="276" w:lineRule="auto"/>
        <w:ind w:left="714" w:firstLine="709"/>
        <w:contextualSpacing/>
        <w:jc w:val="both"/>
        <w:rPr>
          <w:color w:val="auto"/>
          <w:sz w:val="24"/>
          <w:szCs w:val="24"/>
        </w:rPr>
      </w:pPr>
      <w:r w:rsidRPr="00C620CF">
        <w:rPr>
          <w:color w:val="auto"/>
          <w:sz w:val="24"/>
          <w:szCs w:val="24"/>
        </w:rPr>
        <w:t>классифицировать культурные растения по различным основаниям;</w:t>
      </w:r>
    </w:p>
    <w:p w14:paraId="6312A4D0" w14:textId="77777777" w:rsidR="00A57638" w:rsidRPr="00C620CF" w:rsidRDefault="00E235EB" w:rsidP="00C620CF">
      <w:pPr>
        <w:pStyle w:val="13"/>
        <w:numPr>
          <w:ilvl w:val="0"/>
          <w:numId w:val="481"/>
        </w:numPr>
        <w:spacing w:line="276" w:lineRule="auto"/>
        <w:ind w:firstLine="709"/>
        <w:contextualSpacing/>
        <w:jc w:val="both"/>
        <w:rPr>
          <w:color w:val="auto"/>
          <w:sz w:val="24"/>
          <w:szCs w:val="24"/>
        </w:rPr>
      </w:pPr>
      <w:r w:rsidRPr="00C620CF">
        <w:rPr>
          <w:color w:val="auto"/>
          <w:sz w:val="24"/>
          <w:szCs w:val="24"/>
        </w:rPr>
        <w:t>называть полезные дикорастущие растения и знать их свойства;</w:t>
      </w:r>
    </w:p>
    <w:p w14:paraId="5D499BA6" w14:textId="77777777" w:rsidR="00A57638" w:rsidRPr="00C620CF" w:rsidRDefault="00E235EB" w:rsidP="00C620CF">
      <w:pPr>
        <w:pStyle w:val="13"/>
        <w:numPr>
          <w:ilvl w:val="0"/>
          <w:numId w:val="481"/>
        </w:numPr>
        <w:spacing w:line="276" w:lineRule="auto"/>
        <w:ind w:firstLine="709"/>
        <w:contextualSpacing/>
        <w:jc w:val="both"/>
        <w:rPr>
          <w:color w:val="auto"/>
          <w:sz w:val="24"/>
          <w:szCs w:val="24"/>
        </w:rPr>
      </w:pPr>
      <w:r w:rsidRPr="00C620CF">
        <w:rPr>
          <w:color w:val="auto"/>
          <w:sz w:val="24"/>
          <w:szCs w:val="24"/>
        </w:rPr>
        <w:t>назвать опасные для человека дикорастущие растения;</w:t>
      </w:r>
    </w:p>
    <w:p w14:paraId="6BE51235" w14:textId="77777777" w:rsidR="00A57638" w:rsidRPr="00C620CF" w:rsidRDefault="00E235EB" w:rsidP="00C620CF">
      <w:pPr>
        <w:pStyle w:val="13"/>
        <w:numPr>
          <w:ilvl w:val="0"/>
          <w:numId w:val="481"/>
        </w:numPr>
        <w:spacing w:line="276" w:lineRule="auto"/>
        <w:ind w:firstLine="709"/>
        <w:contextualSpacing/>
        <w:rPr>
          <w:color w:val="auto"/>
          <w:sz w:val="24"/>
          <w:szCs w:val="24"/>
        </w:rPr>
      </w:pPr>
      <w:r w:rsidRPr="00C620CF">
        <w:rPr>
          <w:color w:val="auto"/>
          <w:sz w:val="24"/>
          <w:szCs w:val="24"/>
        </w:rPr>
        <w:t>называть полезные для человека грибы;</w:t>
      </w:r>
    </w:p>
    <w:p w14:paraId="4DF87277" w14:textId="77777777" w:rsidR="00A57638" w:rsidRPr="00C620CF" w:rsidRDefault="00E235EB" w:rsidP="00C620CF">
      <w:pPr>
        <w:pStyle w:val="13"/>
        <w:numPr>
          <w:ilvl w:val="0"/>
          <w:numId w:val="481"/>
        </w:numPr>
        <w:spacing w:line="276" w:lineRule="auto"/>
        <w:ind w:firstLine="709"/>
        <w:contextualSpacing/>
        <w:rPr>
          <w:color w:val="auto"/>
          <w:sz w:val="24"/>
          <w:szCs w:val="24"/>
        </w:rPr>
      </w:pPr>
      <w:r w:rsidRPr="00C620CF">
        <w:rPr>
          <w:color w:val="auto"/>
          <w:sz w:val="24"/>
          <w:szCs w:val="24"/>
        </w:rPr>
        <w:t>называть опасные для человека грибы;</w:t>
      </w:r>
    </w:p>
    <w:p w14:paraId="4F4C18C5" w14:textId="77777777" w:rsidR="00A57638" w:rsidRPr="00C620CF" w:rsidRDefault="00E235EB" w:rsidP="00C620CF">
      <w:pPr>
        <w:pStyle w:val="13"/>
        <w:numPr>
          <w:ilvl w:val="0"/>
          <w:numId w:val="481"/>
        </w:numPr>
        <w:spacing w:line="276" w:lineRule="auto"/>
        <w:ind w:firstLine="709"/>
        <w:contextualSpacing/>
        <w:jc w:val="both"/>
        <w:rPr>
          <w:color w:val="auto"/>
          <w:sz w:val="24"/>
          <w:szCs w:val="24"/>
        </w:rPr>
      </w:pPr>
      <w:r w:rsidRPr="00C620CF">
        <w:rPr>
          <w:color w:val="auto"/>
          <w:sz w:val="24"/>
          <w:szCs w:val="24"/>
        </w:rPr>
        <w:t>владеть методами сбора, переработки и хранения полезных дикорастущих растений и их плодов;</w:t>
      </w:r>
    </w:p>
    <w:p w14:paraId="355F19BB" w14:textId="77777777" w:rsidR="00A57638" w:rsidRPr="00C620CF" w:rsidRDefault="00E235EB" w:rsidP="00C620CF">
      <w:pPr>
        <w:pStyle w:val="13"/>
        <w:numPr>
          <w:ilvl w:val="0"/>
          <w:numId w:val="481"/>
        </w:numPr>
        <w:spacing w:line="276" w:lineRule="auto"/>
        <w:ind w:firstLine="709"/>
        <w:contextualSpacing/>
        <w:jc w:val="both"/>
        <w:rPr>
          <w:color w:val="auto"/>
          <w:sz w:val="24"/>
          <w:szCs w:val="24"/>
        </w:rPr>
      </w:pPr>
      <w:r w:rsidRPr="00C620CF">
        <w:rPr>
          <w:color w:val="auto"/>
          <w:sz w:val="24"/>
          <w:szCs w:val="24"/>
        </w:rPr>
        <w:t>владеть методами сбора, переработки и хранения полезных для человека грибов;</w:t>
      </w:r>
    </w:p>
    <w:p w14:paraId="1C6ADE72" w14:textId="77777777" w:rsidR="00A57638" w:rsidRPr="00C620CF" w:rsidRDefault="00E235EB" w:rsidP="00C620CF">
      <w:pPr>
        <w:pStyle w:val="13"/>
        <w:numPr>
          <w:ilvl w:val="0"/>
          <w:numId w:val="481"/>
        </w:numPr>
        <w:spacing w:line="276" w:lineRule="auto"/>
        <w:ind w:firstLine="709"/>
        <w:contextualSpacing/>
        <w:jc w:val="both"/>
        <w:rPr>
          <w:color w:val="auto"/>
          <w:sz w:val="24"/>
          <w:szCs w:val="24"/>
        </w:rPr>
      </w:pPr>
      <w:r w:rsidRPr="00C620CF">
        <w:rPr>
          <w:color w:val="auto"/>
          <w:sz w:val="24"/>
          <w:szCs w:val="24"/>
        </w:rPr>
        <w:t>характеризовать основные направления цифровизации и роботизации в растениеводстве;</w:t>
      </w:r>
    </w:p>
    <w:p w14:paraId="4AE48824" w14:textId="77777777" w:rsidR="00A57638" w:rsidRPr="00C620CF" w:rsidRDefault="00E235EB" w:rsidP="00C620CF">
      <w:pPr>
        <w:pStyle w:val="13"/>
        <w:numPr>
          <w:ilvl w:val="0"/>
          <w:numId w:val="481"/>
        </w:numPr>
        <w:spacing w:line="276" w:lineRule="auto"/>
        <w:ind w:firstLine="709"/>
        <w:contextualSpacing/>
        <w:jc w:val="both"/>
        <w:rPr>
          <w:color w:val="auto"/>
          <w:sz w:val="24"/>
          <w:szCs w:val="24"/>
        </w:rPr>
      </w:pPr>
      <w:r w:rsidRPr="00C620CF">
        <w:rPr>
          <w:color w:val="auto"/>
          <w:sz w:val="24"/>
          <w:szCs w:val="24"/>
        </w:rPr>
        <w:t>получить возможность научиться использовать цифровые устройства и программные сервисы в технологии растениеводства;</w:t>
      </w:r>
    </w:p>
    <w:p w14:paraId="3C47A6EB" w14:textId="77777777" w:rsidR="00A57638" w:rsidRPr="00C620CF" w:rsidRDefault="00E235EB" w:rsidP="00C620CF">
      <w:pPr>
        <w:pStyle w:val="13"/>
        <w:numPr>
          <w:ilvl w:val="0"/>
          <w:numId w:val="481"/>
        </w:numPr>
        <w:spacing w:line="276" w:lineRule="auto"/>
        <w:ind w:firstLine="709"/>
        <w:contextualSpacing/>
        <w:jc w:val="both"/>
        <w:rPr>
          <w:color w:val="auto"/>
          <w:sz w:val="24"/>
          <w:szCs w:val="24"/>
        </w:rPr>
        <w:sectPr w:rsidR="00A57638" w:rsidRPr="00C620CF" w:rsidSect="003D432D">
          <w:footnotePr>
            <w:numRestart w:val="eachPage"/>
          </w:footnotePr>
          <w:pgSz w:w="11907" w:h="16839" w:code="9"/>
          <w:pgMar w:top="517" w:right="709" w:bottom="967" w:left="717" w:header="0" w:footer="3" w:gutter="0"/>
          <w:cols w:space="720"/>
          <w:noEndnote/>
          <w:docGrid w:linePitch="360"/>
        </w:sectPr>
      </w:pPr>
      <w:r w:rsidRPr="00C620CF">
        <w:rPr>
          <w:color w:val="auto"/>
          <w:sz w:val="24"/>
          <w:szCs w:val="24"/>
        </w:rPr>
        <w:t>характеризовать мир профессий, связанных с растениеводством, их востребованность на рынке труда.</w:t>
      </w:r>
    </w:p>
    <w:p w14:paraId="23DB570C"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sz w:val="24"/>
          <w:szCs w:val="24"/>
        </w:rPr>
      </w:pPr>
      <w:bookmarkStart w:id="779" w:name="bookmark1766"/>
      <w:r w:rsidRPr="00C620CF">
        <w:rPr>
          <w:rFonts w:ascii="Times New Roman" w:hAnsi="Times New Roman" w:cs="Times New Roman"/>
          <w:sz w:val="24"/>
          <w:szCs w:val="24"/>
        </w:rPr>
        <w:lastRenderedPageBreak/>
        <w:t>СХЕМЫ ПОСТРОЕНИЯ УЧЕБНОГО КУРСА</w:t>
      </w:r>
      <w:bookmarkEnd w:id="779"/>
    </w:p>
    <w:p w14:paraId="30A71A63" w14:textId="77777777" w:rsidR="006567A9" w:rsidRPr="00C620CF" w:rsidRDefault="006567A9" w:rsidP="00C620CF">
      <w:pPr>
        <w:pStyle w:val="af5"/>
        <w:spacing w:line="276" w:lineRule="auto"/>
        <w:ind w:firstLine="709"/>
        <w:contextualSpacing/>
        <w:rPr>
          <w:rFonts w:ascii="Times New Roman" w:hAnsi="Times New Roman" w:cs="Times New Roman"/>
          <w:sz w:val="24"/>
          <w:szCs w:val="24"/>
        </w:rPr>
      </w:pPr>
    </w:p>
    <w:p w14:paraId="15AC163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05DC218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Схема «сборки» конкретного учебного курса, в общих чертах, такова.</w:t>
      </w:r>
    </w:p>
    <w:p w14:paraId="6900109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В курсе технологии, опирающемся на </w:t>
      </w:r>
      <w:r w:rsidRPr="00C620CF">
        <w:rPr>
          <w:b/>
          <w:bCs/>
          <w:color w:val="auto"/>
          <w:sz w:val="24"/>
          <w:szCs w:val="24"/>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C620CF">
        <w:rPr>
          <w:color w:val="auto"/>
          <w:sz w:val="24"/>
          <w:szCs w:val="24"/>
        </w:rPr>
        <w:t>можно выделить четыре содержательные линии, суть которых раскрывается в определённых разделах модулей, входящих в инвариантный блок.</w:t>
      </w:r>
    </w:p>
    <w:p w14:paraId="4288453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Эти линии таковы.</w:t>
      </w:r>
    </w:p>
    <w:p w14:paraId="00D363B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48A4063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578F5D6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14:paraId="31FFDDB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3FE8808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14:paraId="5597A1D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14:paraId="3528BD6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C620CF">
        <w:rPr>
          <w:color w:val="auto"/>
          <w:sz w:val="24"/>
          <w:szCs w:val="24"/>
          <w:lang w:val="en-US" w:eastAsia="en-US" w:bidi="en-US"/>
        </w:rPr>
        <w:t>WorldSkills</w:t>
      </w:r>
      <w:r w:rsidRPr="00C620CF">
        <w:rPr>
          <w:color w:val="auto"/>
          <w:sz w:val="24"/>
          <w:szCs w:val="24"/>
          <w:lang w:eastAsia="en-US" w:bidi="en-US"/>
        </w:rPr>
        <w:t xml:space="preserve">. </w:t>
      </w:r>
      <w:r w:rsidRPr="00C620CF">
        <w:rPr>
          <w:color w:val="auto"/>
          <w:sz w:val="24"/>
          <w:szCs w:val="24"/>
        </w:rPr>
        <w:t>В этом контексте целесообразно освоения различных видов технологий, в том числе обозначенных в Национальной технологической инициативе.</w:t>
      </w:r>
    </w:p>
    <w:p w14:paraId="76F6DB6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Приведённые содержательные линии в рамках модульного курса могут быть раскрыты с </w:t>
      </w:r>
      <w:r w:rsidRPr="00C620CF">
        <w:rPr>
          <w:color w:val="auto"/>
          <w:sz w:val="24"/>
          <w:szCs w:val="24"/>
        </w:rPr>
        <w:lastRenderedPageBreak/>
        <w:t>различной полнотой и направленностью.</w:t>
      </w:r>
    </w:p>
    <w:p w14:paraId="774BE717" w14:textId="77777777" w:rsidR="00A57638" w:rsidRPr="00C620CF" w:rsidRDefault="00E235EB" w:rsidP="00C620CF">
      <w:pPr>
        <w:pStyle w:val="13"/>
        <w:numPr>
          <w:ilvl w:val="0"/>
          <w:numId w:val="207"/>
        </w:numPr>
        <w:tabs>
          <w:tab w:val="left" w:pos="658"/>
        </w:tabs>
        <w:spacing w:line="276" w:lineRule="auto"/>
        <w:ind w:firstLine="709"/>
        <w:contextualSpacing/>
        <w:jc w:val="both"/>
        <w:rPr>
          <w:color w:val="auto"/>
          <w:sz w:val="24"/>
          <w:szCs w:val="24"/>
        </w:rPr>
      </w:pPr>
      <w:r w:rsidRPr="00C620CF">
        <w:rPr>
          <w:color w:val="auto"/>
          <w:sz w:val="24"/>
          <w:szCs w:val="24"/>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14:paraId="35ED541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14:paraId="6CC0D8F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3D5156CC" w14:textId="77777777" w:rsidR="00A57638" w:rsidRPr="00C620CF" w:rsidRDefault="00E235EB" w:rsidP="00C620CF">
      <w:pPr>
        <w:pStyle w:val="13"/>
        <w:numPr>
          <w:ilvl w:val="0"/>
          <w:numId w:val="207"/>
        </w:numPr>
        <w:tabs>
          <w:tab w:val="left" w:pos="658"/>
        </w:tabs>
        <w:spacing w:line="276" w:lineRule="auto"/>
        <w:ind w:firstLine="709"/>
        <w:contextualSpacing/>
        <w:jc w:val="both"/>
        <w:rPr>
          <w:color w:val="auto"/>
          <w:sz w:val="24"/>
          <w:szCs w:val="24"/>
        </w:rPr>
      </w:pPr>
      <w:r w:rsidRPr="00C620CF">
        <w:rPr>
          <w:color w:val="auto"/>
          <w:sz w:val="24"/>
          <w:szCs w:val="24"/>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747BB7BB" w14:textId="77777777" w:rsidR="00A57638" w:rsidRPr="00C620CF" w:rsidRDefault="00E235EB" w:rsidP="00C620CF">
      <w:pPr>
        <w:pStyle w:val="13"/>
        <w:spacing w:line="276" w:lineRule="auto"/>
        <w:ind w:firstLine="709"/>
        <w:contextualSpacing/>
        <w:jc w:val="both"/>
        <w:rPr>
          <w:color w:val="auto"/>
          <w:sz w:val="24"/>
          <w:szCs w:val="24"/>
        </w:rPr>
        <w:sectPr w:rsidR="00A57638" w:rsidRPr="00C620CF" w:rsidSect="003D432D">
          <w:footnotePr>
            <w:numRestart w:val="eachPage"/>
          </w:footnotePr>
          <w:pgSz w:w="11907" w:h="16839" w:code="9"/>
          <w:pgMar w:top="608" w:right="711" w:bottom="939" w:left="714" w:header="0" w:footer="3" w:gutter="0"/>
          <w:cols w:space="720"/>
          <w:noEndnote/>
          <w:docGrid w:linePitch="360"/>
        </w:sectPr>
      </w:pPr>
      <w:r w:rsidRPr="00C620CF">
        <w:rPr>
          <w:color w:val="auto"/>
          <w:sz w:val="24"/>
          <w:szCs w:val="24"/>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C620CF" w14:paraId="654E7FB2" w14:textId="77777777"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49448927" w14:textId="77777777" w:rsidR="00A57638" w:rsidRPr="00C620CF" w:rsidRDefault="00E235EB" w:rsidP="00C620CF">
            <w:pPr>
              <w:pStyle w:val="a6"/>
              <w:framePr w:w="10152" w:h="6010" w:hSpace="14" w:vSpace="29" w:wrap="notBeside" w:vAnchor="text" w:hAnchor="text" w:x="452" w:y="347"/>
              <w:spacing w:line="276" w:lineRule="auto"/>
              <w:ind w:firstLine="709"/>
              <w:contextualSpacing/>
              <w:jc w:val="center"/>
              <w:rPr>
                <w:color w:val="auto"/>
                <w:sz w:val="24"/>
                <w:szCs w:val="24"/>
              </w:rPr>
            </w:pPr>
            <w:r w:rsidRPr="00C620CF">
              <w:rPr>
                <w:color w:val="auto"/>
                <w:sz w:val="24"/>
                <w:szCs w:val="24"/>
              </w:rPr>
              <w:lastRenderedPageBreak/>
              <w:t>ИНВАРИАНТНЫЕ МОДУЛИ+МОДУЛЬ «РАСТЕНИЕВОДСТВО»</w:t>
            </w:r>
          </w:p>
        </w:tc>
      </w:tr>
      <w:tr w:rsidR="00A57638" w:rsidRPr="00C620CF" w14:paraId="3639A978" w14:textId="77777777" w:rsidTr="00146549">
        <w:trPr>
          <w:trHeight w:hRule="exact" w:val="365"/>
        </w:trPr>
        <w:tc>
          <w:tcPr>
            <w:tcW w:w="1354" w:type="dxa"/>
            <w:tcBorders>
              <w:top w:val="single" w:sz="4" w:space="0" w:color="auto"/>
              <w:left w:val="single" w:sz="4" w:space="0" w:color="auto"/>
            </w:tcBorders>
            <w:shd w:val="clear" w:color="auto" w:fill="auto"/>
          </w:tcPr>
          <w:p w14:paraId="0F85CA66" w14:textId="77777777" w:rsidR="00A57638" w:rsidRPr="00C620CF" w:rsidRDefault="00E235EB" w:rsidP="000C7B1F">
            <w:pPr>
              <w:pStyle w:val="a6"/>
              <w:framePr w:w="10152" w:h="6010" w:hSpace="14" w:vSpace="29" w:wrap="notBeside" w:vAnchor="text" w:hAnchor="text" w:x="452" w:y="347"/>
              <w:spacing w:line="276" w:lineRule="auto"/>
              <w:ind w:firstLine="0"/>
              <w:contextualSpacing/>
              <w:rPr>
                <w:color w:val="auto"/>
                <w:sz w:val="24"/>
                <w:szCs w:val="24"/>
              </w:rPr>
            </w:pPr>
            <w:r w:rsidRPr="00C620CF">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14:paraId="1AB272C3" w14:textId="77777777" w:rsidR="00A57638" w:rsidRPr="00C620CF" w:rsidRDefault="00E235EB" w:rsidP="000C7B1F">
            <w:pPr>
              <w:pStyle w:val="a6"/>
              <w:framePr w:w="10152" w:h="6010" w:hSpace="14" w:vSpace="29" w:wrap="notBeside" w:vAnchor="text" w:hAnchor="text" w:x="452" w:y="347"/>
              <w:spacing w:line="276" w:lineRule="auto"/>
              <w:ind w:firstLine="0"/>
              <w:contextualSpacing/>
              <w:jc w:val="center"/>
              <w:rPr>
                <w:color w:val="auto"/>
                <w:sz w:val="24"/>
                <w:szCs w:val="24"/>
              </w:rPr>
            </w:pPr>
            <w:r w:rsidRPr="00C620CF">
              <w:rPr>
                <w:rFonts w:eastAsia="Courier New"/>
                <w:color w:val="auto"/>
                <w:sz w:val="24"/>
                <w:szCs w:val="24"/>
              </w:rPr>
              <w:t>5 класс (34 час)</w:t>
            </w:r>
          </w:p>
        </w:tc>
        <w:tc>
          <w:tcPr>
            <w:tcW w:w="1757" w:type="dxa"/>
            <w:tcBorders>
              <w:top w:val="single" w:sz="4" w:space="0" w:color="auto"/>
              <w:left w:val="single" w:sz="4" w:space="0" w:color="auto"/>
            </w:tcBorders>
            <w:shd w:val="clear" w:color="auto" w:fill="auto"/>
          </w:tcPr>
          <w:p w14:paraId="4AE97629" w14:textId="77777777" w:rsidR="00A57638" w:rsidRPr="00C620CF" w:rsidRDefault="00E235EB" w:rsidP="000C7B1F">
            <w:pPr>
              <w:pStyle w:val="a6"/>
              <w:framePr w:w="10152" w:h="6010" w:hSpace="14" w:vSpace="29" w:wrap="notBeside" w:vAnchor="text" w:hAnchor="text" w:x="452" w:y="347"/>
              <w:spacing w:line="276" w:lineRule="auto"/>
              <w:ind w:firstLine="0"/>
              <w:contextualSpacing/>
              <w:rPr>
                <w:color w:val="auto"/>
                <w:sz w:val="24"/>
                <w:szCs w:val="24"/>
              </w:rPr>
            </w:pPr>
            <w:r w:rsidRPr="00C620CF">
              <w:rPr>
                <w:rFonts w:eastAsia="Courier New"/>
                <w:color w:val="auto"/>
                <w:sz w:val="24"/>
                <w:szCs w:val="24"/>
              </w:rPr>
              <w:t>6 класс (34 час)</w:t>
            </w:r>
          </w:p>
        </w:tc>
        <w:tc>
          <w:tcPr>
            <w:tcW w:w="1872" w:type="dxa"/>
            <w:tcBorders>
              <w:top w:val="single" w:sz="4" w:space="0" w:color="auto"/>
              <w:left w:val="single" w:sz="4" w:space="0" w:color="auto"/>
            </w:tcBorders>
            <w:shd w:val="clear" w:color="auto" w:fill="auto"/>
          </w:tcPr>
          <w:p w14:paraId="7966DC22" w14:textId="77777777" w:rsidR="00A57638" w:rsidRPr="00C620CF" w:rsidRDefault="00E235EB" w:rsidP="000C7B1F">
            <w:pPr>
              <w:pStyle w:val="a6"/>
              <w:framePr w:w="10152" w:h="6010" w:hSpace="14" w:vSpace="29" w:wrap="notBeside" w:vAnchor="text" w:hAnchor="text" w:x="452" w:y="347"/>
              <w:spacing w:line="276" w:lineRule="auto"/>
              <w:ind w:firstLine="0"/>
              <w:contextualSpacing/>
              <w:rPr>
                <w:color w:val="auto"/>
                <w:sz w:val="24"/>
                <w:szCs w:val="24"/>
              </w:rPr>
            </w:pPr>
            <w:r w:rsidRPr="00C620CF">
              <w:rPr>
                <w:rFonts w:eastAsia="Courier New"/>
                <w:color w:val="auto"/>
                <w:sz w:val="24"/>
                <w:szCs w:val="24"/>
              </w:rPr>
              <w:t>7 класс (34 час)</w:t>
            </w:r>
          </w:p>
        </w:tc>
        <w:tc>
          <w:tcPr>
            <w:tcW w:w="1704" w:type="dxa"/>
            <w:tcBorders>
              <w:top w:val="single" w:sz="4" w:space="0" w:color="auto"/>
              <w:left w:val="single" w:sz="4" w:space="0" w:color="auto"/>
            </w:tcBorders>
            <w:shd w:val="clear" w:color="auto" w:fill="auto"/>
          </w:tcPr>
          <w:p w14:paraId="7A17EB00" w14:textId="77777777" w:rsidR="00A57638" w:rsidRPr="00C620CF" w:rsidRDefault="00E235EB" w:rsidP="000C7B1F">
            <w:pPr>
              <w:pStyle w:val="a6"/>
              <w:framePr w:w="10152" w:h="6010" w:hSpace="14" w:vSpace="29" w:wrap="notBeside" w:vAnchor="text" w:hAnchor="text" w:x="452" w:y="347"/>
              <w:spacing w:line="276" w:lineRule="auto"/>
              <w:ind w:firstLine="0"/>
              <w:contextualSpacing/>
              <w:rPr>
                <w:color w:val="auto"/>
                <w:sz w:val="24"/>
                <w:szCs w:val="24"/>
              </w:rPr>
            </w:pPr>
            <w:r w:rsidRPr="00C620CF">
              <w:rPr>
                <w:rFonts w:eastAsia="Courier New"/>
                <w:color w:val="auto"/>
                <w:sz w:val="24"/>
                <w:szCs w:val="24"/>
              </w:rPr>
              <w:t>8 класс (17 час)</w:t>
            </w:r>
          </w:p>
        </w:tc>
        <w:tc>
          <w:tcPr>
            <w:tcW w:w="1709" w:type="dxa"/>
            <w:tcBorders>
              <w:top w:val="single" w:sz="4" w:space="0" w:color="auto"/>
              <w:left w:val="single" w:sz="4" w:space="0" w:color="auto"/>
              <w:right w:val="single" w:sz="4" w:space="0" w:color="auto"/>
            </w:tcBorders>
            <w:shd w:val="clear" w:color="auto" w:fill="auto"/>
          </w:tcPr>
          <w:p w14:paraId="029F5983" w14:textId="77777777" w:rsidR="00A57638" w:rsidRPr="00C620CF" w:rsidRDefault="00E235EB" w:rsidP="000C7B1F">
            <w:pPr>
              <w:pStyle w:val="a6"/>
              <w:framePr w:w="10152" w:h="6010" w:hSpace="14" w:vSpace="29" w:wrap="notBeside" w:vAnchor="text" w:hAnchor="text" w:x="452" w:y="347"/>
              <w:spacing w:line="276" w:lineRule="auto"/>
              <w:ind w:firstLine="0"/>
              <w:contextualSpacing/>
              <w:rPr>
                <w:color w:val="auto"/>
                <w:sz w:val="24"/>
                <w:szCs w:val="24"/>
              </w:rPr>
            </w:pPr>
            <w:r w:rsidRPr="00C620CF">
              <w:rPr>
                <w:rFonts w:eastAsia="Courier New"/>
                <w:color w:val="auto"/>
                <w:sz w:val="24"/>
                <w:szCs w:val="24"/>
              </w:rPr>
              <w:t>9 класс (17 час)</w:t>
            </w:r>
          </w:p>
        </w:tc>
      </w:tr>
      <w:tr w:rsidR="00A57638" w:rsidRPr="00C620CF" w14:paraId="74FD2DE7" w14:textId="77777777" w:rsidTr="000C7B1F">
        <w:trPr>
          <w:trHeight w:hRule="exact" w:val="3808"/>
        </w:trPr>
        <w:tc>
          <w:tcPr>
            <w:tcW w:w="1354" w:type="dxa"/>
            <w:tcBorders>
              <w:top w:val="single" w:sz="4" w:space="0" w:color="auto"/>
              <w:left w:val="single" w:sz="4" w:space="0" w:color="auto"/>
            </w:tcBorders>
            <w:shd w:val="clear" w:color="auto" w:fill="auto"/>
          </w:tcPr>
          <w:p w14:paraId="5D2720E2" w14:textId="77777777" w:rsidR="00A57638" w:rsidRPr="00C620CF" w:rsidRDefault="00E235EB" w:rsidP="000C7B1F">
            <w:pPr>
              <w:pStyle w:val="a6"/>
              <w:framePr w:w="10152" w:h="6010" w:hSpace="14" w:vSpace="29" w:wrap="notBeside" w:vAnchor="text" w:hAnchor="text" w:x="452" w:y="347"/>
              <w:spacing w:line="276" w:lineRule="auto"/>
              <w:ind w:firstLine="0"/>
              <w:contextualSpacing/>
              <w:rPr>
                <w:color w:val="auto"/>
                <w:sz w:val="24"/>
                <w:szCs w:val="24"/>
              </w:rPr>
            </w:pPr>
            <w:r w:rsidRPr="00C620CF">
              <w:rPr>
                <w:rFonts w:eastAsia="Courier New"/>
                <w:color w:val="auto"/>
                <w:sz w:val="24"/>
                <w:szCs w:val="24"/>
              </w:rPr>
              <w:t>Производство и технология</w:t>
            </w:r>
          </w:p>
        </w:tc>
        <w:tc>
          <w:tcPr>
            <w:tcW w:w="1757" w:type="dxa"/>
            <w:tcBorders>
              <w:top w:val="single" w:sz="4" w:space="0" w:color="auto"/>
              <w:left w:val="single" w:sz="4" w:space="0" w:color="auto"/>
            </w:tcBorders>
            <w:shd w:val="clear" w:color="auto" w:fill="auto"/>
          </w:tcPr>
          <w:p w14:paraId="41256919" w14:textId="77777777" w:rsidR="00A57638" w:rsidRPr="00C620CF" w:rsidRDefault="00E235EB" w:rsidP="000C7B1F">
            <w:pPr>
              <w:pStyle w:val="a6"/>
              <w:framePr w:w="10152" w:h="6010" w:hSpace="14" w:vSpace="29" w:wrap="notBeside" w:vAnchor="text" w:hAnchor="text" w:x="452" w:y="347"/>
              <w:spacing w:line="276" w:lineRule="auto"/>
              <w:ind w:firstLine="0"/>
              <w:contextualSpacing/>
              <w:rPr>
                <w:color w:val="auto"/>
                <w:sz w:val="24"/>
                <w:szCs w:val="24"/>
              </w:rPr>
            </w:pPr>
            <w:r w:rsidRPr="00C620CF">
              <w:rPr>
                <w:b/>
                <w:bCs/>
                <w:i/>
                <w:iCs/>
                <w:color w:val="auto"/>
                <w:sz w:val="24"/>
                <w:szCs w:val="24"/>
              </w:rPr>
              <w:t xml:space="preserve">Раздел 1. </w:t>
            </w:r>
            <w:r w:rsidRPr="00C620CF">
              <w:rPr>
                <w:rFonts w:eastAsia="Courier New"/>
                <w:color w:val="auto"/>
                <w:sz w:val="24"/>
                <w:szCs w:val="24"/>
              </w:rPr>
              <w:t>Преобразовательная деятельность человека.</w:t>
            </w:r>
          </w:p>
          <w:p w14:paraId="533DCC9B" w14:textId="77777777" w:rsidR="00A57638" w:rsidRPr="00C620CF" w:rsidRDefault="00E235EB" w:rsidP="000C7B1F">
            <w:pPr>
              <w:pStyle w:val="a6"/>
              <w:framePr w:w="10152" w:h="6010" w:hSpace="14" w:vSpace="29" w:wrap="notBeside" w:vAnchor="text" w:hAnchor="text" w:x="452" w:y="347"/>
              <w:spacing w:line="276" w:lineRule="auto"/>
              <w:ind w:firstLine="0"/>
              <w:contextualSpacing/>
              <w:rPr>
                <w:color w:val="auto"/>
                <w:sz w:val="24"/>
                <w:szCs w:val="24"/>
              </w:rPr>
            </w:pPr>
            <w:r w:rsidRPr="00C620CF">
              <w:rPr>
                <w:b/>
                <w:bCs/>
                <w:i/>
                <w:iCs/>
                <w:color w:val="auto"/>
                <w:sz w:val="24"/>
                <w:szCs w:val="24"/>
              </w:rPr>
              <w:t xml:space="preserve">Раздел 2. </w:t>
            </w:r>
            <w:r w:rsidRPr="00C620CF">
              <w:rPr>
                <w:rFonts w:eastAsia="Courier New"/>
                <w:color w:val="auto"/>
                <w:sz w:val="24"/>
                <w:szCs w:val="24"/>
              </w:rPr>
              <w:t>Простейшие машины и механизмы</w:t>
            </w:r>
          </w:p>
        </w:tc>
        <w:tc>
          <w:tcPr>
            <w:tcW w:w="1757" w:type="dxa"/>
            <w:tcBorders>
              <w:top w:val="single" w:sz="4" w:space="0" w:color="auto"/>
              <w:left w:val="single" w:sz="4" w:space="0" w:color="auto"/>
            </w:tcBorders>
            <w:shd w:val="clear" w:color="auto" w:fill="auto"/>
          </w:tcPr>
          <w:p w14:paraId="04DF3F10" w14:textId="77777777" w:rsidR="00A57638" w:rsidRPr="00C620CF" w:rsidRDefault="00E235EB" w:rsidP="000C7B1F">
            <w:pPr>
              <w:pStyle w:val="a6"/>
              <w:framePr w:w="10152" w:h="6010" w:hSpace="14" w:vSpace="29" w:wrap="notBeside" w:vAnchor="text" w:hAnchor="text" w:x="452" w:y="347"/>
              <w:spacing w:line="276" w:lineRule="auto"/>
              <w:ind w:firstLine="0"/>
              <w:contextualSpacing/>
              <w:rPr>
                <w:color w:val="auto"/>
                <w:sz w:val="24"/>
                <w:szCs w:val="24"/>
              </w:rPr>
            </w:pPr>
            <w:r w:rsidRPr="00C620CF">
              <w:rPr>
                <w:b/>
                <w:bCs/>
                <w:i/>
                <w:iCs/>
                <w:color w:val="auto"/>
                <w:sz w:val="24"/>
                <w:szCs w:val="24"/>
                <w:u w:val="single"/>
              </w:rPr>
              <w:t xml:space="preserve">Раздел 3. </w:t>
            </w:r>
            <w:r w:rsidRPr="00C620CF">
              <w:rPr>
                <w:rFonts w:eastAsia="Courier New"/>
                <w:color w:val="auto"/>
                <w:sz w:val="24"/>
                <w:szCs w:val="24"/>
              </w:rPr>
              <w:t>Задачи и технологии их решения.</w:t>
            </w:r>
          </w:p>
          <w:p w14:paraId="0382F9BF" w14:textId="77777777" w:rsidR="00A57638" w:rsidRPr="00C620CF" w:rsidRDefault="00E235EB" w:rsidP="000C7B1F">
            <w:pPr>
              <w:pStyle w:val="a6"/>
              <w:framePr w:w="10152" w:h="6010" w:hSpace="14" w:vSpace="29" w:wrap="notBeside" w:vAnchor="text" w:hAnchor="text" w:x="452" w:y="347"/>
              <w:spacing w:line="276" w:lineRule="auto"/>
              <w:ind w:firstLine="0"/>
              <w:contextualSpacing/>
              <w:rPr>
                <w:color w:val="auto"/>
                <w:sz w:val="24"/>
                <w:szCs w:val="24"/>
              </w:rPr>
            </w:pPr>
            <w:r w:rsidRPr="00C620CF">
              <w:rPr>
                <w:b/>
                <w:bCs/>
                <w:i/>
                <w:iCs/>
                <w:color w:val="auto"/>
                <w:sz w:val="24"/>
                <w:szCs w:val="24"/>
                <w:u w:val="single"/>
              </w:rPr>
              <w:t xml:space="preserve">Раздел 4. </w:t>
            </w:r>
            <w:r w:rsidRPr="00C620CF">
              <w:rPr>
                <w:rFonts w:eastAsia="Courier New"/>
                <w:color w:val="auto"/>
                <w:sz w:val="24"/>
                <w:szCs w:val="24"/>
              </w:rPr>
              <w:t>Основы проектирования.</w:t>
            </w:r>
          </w:p>
          <w:p w14:paraId="52B3B8F3" w14:textId="77777777" w:rsidR="00A57638" w:rsidRPr="00C620CF" w:rsidRDefault="00E235EB" w:rsidP="000C7B1F">
            <w:pPr>
              <w:pStyle w:val="a6"/>
              <w:framePr w:w="10152" w:h="6010" w:hSpace="14" w:vSpace="29" w:wrap="notBeside" w:vAnchor="text" w:hAnchor="text" w:x="452" w:y="347"/>
              <w:spacing w:line="276" w:lineRule="auto"/>
              <w:ind w:firstLine="0"/>
              <w:contextualSpacing/>
              <w:rPr>
                <w:color w:val="auto"/>
                <w:sz w:val="24"/>
                <w:szCs w:val="24"/>
              </w:rPr>
            </w:pPr>
            <w:r w:rsidRPr="00C620CF">
              <w:rPr>
                <w:b/>
                <w:bCs/>
                <w:i/>
                <w:iCs/>
                <w:color w:val="auto"/>
                <w:sz w:val="24"/>
                <w:szCs w:val="24"/>
              </w:rPr>
              <w:t xml:space="preserve">Раздел 5. </w:t>
            </w:r>
            <w:r w:rsidRPr="00C620CF">
              <w:rPr>
                <w:rFonts w:eastAsia="Courier New"/>
                <w:color w:val="auto"/>
                <w:sz w:val="24"/>
                <w:szCs w:val="24"/>
              </w:rPr>
              <w:t>Технологии домашнего хозяйства.</w:t>
            </w:r>
          </w:p>
          <w:p w14:paraId="53CB34B1" w14:textId="77777777" w:rsidR="00A57638" w:rsidRPr="00C620CF" w:rsidRDefault="00E235EB" w:rsidP="000C7B1F">
            <w:pPr>
              <w:pStyle w:val="a6"/>
              <w:framePr w:w="10152" w:h="6010" w:hSpace="14" w:vSpace="29" w:wrap="notBeside" w:vAnchor="text" w:hAnchor="text" w:x="452" w:y="347"/>
              <w:spacing w:line="276" w:lineRule="auto"/>
              <w:contextualSpacing/>
              <w:rPr>
                <w:color w:val="auto"/>
                <w:sz w:val="24"/>
                <w:szCs w:val="24"/>
              </w:rPr>
            </w:pPr>
            <w:r w:rsidRPr="00C620CF">
              <w:rPr>
                <w:b/>
                <w:bCs/>
                <w:i/>
                <w:iCs/>
                <w:color w:val="auto"/>
                <w:sz w:val="24"/>
                <w:szCs w:val="24"/>
              </w:rPr>
              <w:t>Раздел 6.</w:t>
            </w:r>
          </w:p>
          <w:p w14:paraId="35B15227" w14:textId="77777777" w:rsidR="00A57638" w:rsidRPr="00C620CF" w:rsidRDefault="00E235EB" w:rsidP="000C7B1F">
            <w:pPr>
              <w:pStyle w:val="a6"/>
              <w:framePr w:w="10152" w:h="6010" w:hSpace="14" w:vSpace="29" w:wrap="notBeside" w:vAnchor="text" w:hAnchor="text" w:x="452" w:y="347"/>
              <w:spacing w:line="276" w:lineRule="auto"/>
              <w:ind w:firstLine="0"/>
              <w:contextualSpacing/>
              <w:rPr>
                <w:color w:val="auto"/>
                <w:sz w:val="24"/>
                <w:szCs w:val="24"/>
              </w:rPr>
            </w:pPr>
            <w:r w:rsidRPr="00C620CF">
              <w:rPr>
                <w:rFonts w:eastAsia="Courier New"/>
                <w:color w:val="auto"/>
                <w:sz w:val="24"/>
                <w:szCs w:val="24"/>
              </w:rPr>
              <w:t>Мир профессий</w:t>
            </w:r>
          </w:p>
        </w:tc>
        <w:tc>
          <w:tcPr>
            <w:tcW w:w="1872" w:type="dxa"/>
            <w:tcBorders>
              <w:top w:val="single" w:sz="4" w:space="0" w:color="auto"/>
              <w:left w:val="single" w:sz="4" w:space="0" w:color="auto"/>
            </w:tcBorders>
            <w:shd w:val="clear" w:color="auto" w:fill="auto"/>
          </w:tcPr>
          <w:p w14:paraId="6EA97290" w14:textId="77777777" w:rsidR="00A57638" w:rsidRPr="00C620CF" w:rsidRDefault="00E235EB" w:rsidP="000C7B1F">
            <w:pPr>
              <w:pStyle w:val="a6"/>
              <w:framePr w:w="10152" w:h="6010" w:hSpace="14" w:vSpace="29" w:wrap="notBeside" w:vAnchor="text" w:hAnchor="text" w:x="452" w:y="347"/>
              <w:spacing w:line="276" w:lineRule="auto"/>
              <w:ind w:firstLine="0"/>
              <w:contextualSpacing/>
              <w:rPr>
                <w:color w:val="auto"/>
                <w:sz w:val="24"/>
                <w:szCs w:val="24"/>
              </w:rPr>
            </w:pPr>
            <w:r w:rsidRPr="00C620CF">
              <w:rPr>
                <w:b/>
                <w:bCs/>
                <w:i/>
                <w:iCs/>
                <w:color w:val="auto"/>
                <w:sz w:val="24"/>
                <w:szCs w:val="24"/>
              </w:rPr>
              <w:t xml:space="preserve">Раздел 7. </w:t>
            </w:r>
            <w:r w:rsidRPr="00C620CF">
              <w:rPr>
                <w:rFonts w:eastAsia="Courier New"/>
                <w:color w:val="auto"/>
                <w:sz w:val="24"/>
                <w:szCs w:val="24"/>
              </w:rPr>
              <w:t>Технологии и искусство.</w:t>
            </w:r>
          </w:p>
          <w:p w14:paraId="759CFAB1" w14:textId="77777777" w:rsidR="00A57638" w:rsidRPr="00C620CF" w:rsidRDefault="00E235EB" w:rsidP="000C7B1F">
            <w:pPr>
              <w:pStyle w:val="a6"/>
              <w:framePr w:w="10152" w:h="6010" w:hSpace="14" w:vSpace="29" w:wrap="notBeside" w:vAnchor="text" w:hAnchor="text" w:x="452" w:y="347"/>
              <w:spacing w:line="276" w:lineRule="auto"/>
              <w:ind w:firstLine="0"/>
              <w:contextualSpacing/>
              <w:rPr>
                <w:color w:val="auto"/>
                <w:sz w:val="24"/>
                <w:szCs w:val="24"/>
              </w:rPr>
            </w:pPr>
            <w:r w:rsidRPr="00C620CF">
              <w:rPr>
                <w:b/>
                <w:bCs/>
                <w:i/>
                <w:iCs/>
                <w:color w:val="auto"/>
                <w:sz w:val="24"/>
                <w:szCs w:val="24"/>
              </w:rPr>
              <w:t xml:space="preserve">Раздел 8. </w:t>
            </w:r>
            <w:r w:rsidRPr="00C620CF">
              <w:rPr>
                <w:rFonts w:eastAsia="Courier New"/>
                <w:color w:val="auto"/>
                <w:sz w:val="24"/>
                <w:szCs w:val="24"/>
              </w:rPr>
              <w:t>Технология и мир.</w:t>
            </w:r>
          </w:p>
          <w:p w14:paraId="224A4639" w14:textId="77777777" w:rsidR="00A57638" w:rsidRPr="00C620CF" w:rsidRDefault="00E235EB" w:rsidP="000C7B1F">
            <w:pPr>
              <w:pStyle w:val="a6"/>
              <w:framePr w:w="10152" w:h="6010" w:hSpace="14" w:vSpace="29" w:wrap="notBeside" w:vAnchor="text" w:hAnchor="text" w:x="452" w:y="347"/>
              <w:spacing w:line="276" w:lineRule="auto"/>
              <w:ind w:firstLine="0"/>
              <w:contextualSpacing/>
              <w:rPr>
                <w:color w:val="auto"/>
                <w:sz w:val="24"/>
                <w:szCs w:val="24"/>
              </w:rPr>
            </w:pPr>
            <w:r w:rsidRPr="00C620CF">
              <w:rPr>
                <w:rFonts w:eastAsia="Courier New"/>
                <w:color w:val="auto"/>
                <w:sz w:val="24"/>
                <w:szCs w:val="24"/>
              </w:rPr>
              <w:t>Современная техносфера</w:t>
            </w:r>
          </w:p>
        </w:tc>
        <w:tc>
          <w:tcPr>
            <w:tcW w:w="1704" w:type="dxa"/>
            <w:tcBorders>
              <w:top w:val="single" w:sz="4" w:space="0" w:color="auto"/>
              <w:left w:val="single" w:sz="4" w:space="0" w:color="auto"/>
            </w:tcBorders>
            <w:shd w:val="clear" w:color="auto" w:fill="auto"/>
          </w:tcPr>
          <w:p w14:paraId="1674BE2B" w14:textId="77777777" w:rsidR="00A57638" w:rsidRPr="00C620CF" w:rsidRDefault="00E235EB" w:rsidP="000C7B1F">
            <w:pPr>
              <w:pStyle w:val="a6"/>
              <w:framePr w:w="10152" w:h="6010" w:hSpace="14" w:vSpace="29" w:wrap="notBeside" w:vAnchor="text" w:hAnchor="text" w:x="452" w:y="347"/>
              <w:spacing w:line="276" w:lineRule="auto"/>
              <w:ind w:firstLine="0"/>
              <w:contextualSpacing/>
              <w:rPr>
                <w:color w:val="auto"/>
                <w:sz w:val="24"/>
                <w:szCs w:val="24"/>
              </w:rPr>
            </w:pPr>
            <w:r w:rsidRPr="00C620CF">
              <w:rPr>
                <w:b/>
                <w:bCs/>
                <w:i/>
                <w:iCs/>
                <w:color w:val="auto"/>
                <w:sz w:val="24"/>
                <w:szCs w:val="24"/>
              </w:rPr>
              <w:t xml:space="preserve">Раздел 9. </w:t>
            </w:r>
            <w:r w:rsidRPr="00C620CF">
              <w:rPr>
                <w:rFonts w:eastAsia="Courier New"/>
                <w:color w:val="auto"/>
                <w:sz w:val="24"/>
                <w:szCs w:val="24"/>
              </w:rPr>
              <w:t>Современные технологии.</w:t>
            </w:r>
          </w:p>
          <w:p w14:paraId="17B039B6" w14:textId="77777777" w:rsidR="00A57638" w:rsidRPr="00C620CF" w:rsidRDefault="00E235EB" w:rsidP="000C7B1F">
            <w:pPr>
              <w:pStyle w:val="a6"/>
              <w:framePr w:w="10152" w:h="6010" w:hSpace="14" w:vSpace="29" w:wrap="notBeside" w:vAnchor="text" w:hAnchor="text" w:x="452" w:y="347"/>
              <w:spacing w:line="276" w:lineRule="auto"/>
              <w:ind w:firstLine="0"/>
              <w:contextualSpacing/>
              <w:rPr>
                <w:color w:val="auto"/>
                <w:sz w:val="24"/>
                <w:szCs w:val="24"/>
              </w:rPr>
            </w:pPr>
            <w:r w:rsidRPr="00C620CF">
              <w:rPr>
                <w:b/>
                <w:bCs/>
                <w:i/>
                <w:iCs/>
                <w:color w:val="auto"/>
                <w:sz w:val="24"/>
                <w:szCs w:val="24"/>
                <w:u w:val="single"/>
              </w:rPr>
              <w:t>Раздел 10.</w:t>
            </w:r>
          </w:p>
          <w:p w14:paraId="5EA2B689" w14:textId="77777777" w:rsidR="00A57638" w:rsidRPr="00C620CF" w:rsidRDefault="00E235EB" w:rsidP="00C620CF">
            <w:pPr>
              <w:pStyle w:val="a6"/>
              <w:framePr w:w="10152" w:h="6010" w:hSpace="14" w:vSpace="29" w:wrap="notBeside" w:vAnchor="text" w:hAnchor="text" w:x="452" w:y="347"/>
              <w:spacing w:line="276" w:lineRule="auto"/>
              <w:ind w:firstLine="709"/>
              <w:contextualSpacing/>
              <w:rPr>
                <w:color w:val="auto"/>
                <w:sz w:val="24"/>
                <w:szCs w:val="24"/>
              </w:rPr>
            </w:pPr>
            <w:r w:rsidRPr="00C620CF">
              <w:rPr>
                <w:rFonts w:eastAsia="Courier New"/>
                <w:color w:val="auto"/>
                <w:sz w:val="24"/>
                <w:szCs w:val="24"/>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14:paraId="2341812F" w14:textId="77777777" w:rsidR="00A57638" w:rsidRPr="00C620CF" w:rsidRDefault="00E235EB" w:rsidP="000C7B1F">
            <w:pPr>
              <w:pStyle w:val="a6"/>
              <w:framePr w:w="10152" w:h="6010" w:hSpace="14" w:vSpace="29" w:wrap="notBeside" w:vAnchor="text" w:hAnchor="text" w:x="452" w:y="347"/>
              <w:spacing w:line="276" w:lineRule="auto"/>
              <w:ind w:firstLine="0"/>
              <w:contextualSpacing/>
              <w:rPr>
                <w:color w:val="auto"/>
                <w:sz w:val="24"/>
                <w:szCs w:val="24"/>
              </w:rPr>
            </w:pPr>
            <w:r w:rsidRPr="00C620CF">
              <w:rPr>
                <w:b/>
                <w:bCs/>
                <w:i/>
                <w:iCs/>
                <w:color w:val="auto"/>
                <w:sz w:val="24"/>
                <w:szCs w:val="24"/>
                <w:u w:val="single"/>
              </w:rPr>
              <w:t xml:space="preserve">Раздел 11. </w:t>
            </w:r>
            <w:r w:rsidRPr="00C620CF">
              <w:rPr>
                <w:rFonts w:eastAsia="Courier New"/>
                <w:color w:val="auto"/>
                <w:sz w:val="24"/>
                <w:szCs w:val="24"/>
              </w:rPr>
              <w:t>Элементы управления.</w:t>
            </w:r>
          </w:p>
          <w:p w14:paraId="2305B2A1" w14:textId="77777777" w:rsidR="00A57638" w:rsidRPr="00C620CF" w:rsidRDefault="00E235EB" w:rsidP="000C7B1F">
            <w:pPr>
              <w:pStyle w:val="a6"/>
              <w:framePr w:w="10152" w:h="6010" w:hSpace="14" w:vSpace="29" w:wrap="notBeside" w:vAnchor="text" w:hAnchor="text" w:x="452" w:y="347"/>
              <w:spacing w:line="276" w:lineRule="auto"/>
              <w:ind w:firstLine="0"/>
              <w:contextualSpacing/>
              <w:rPr>
                <w:color w:val="auto"/>
                <w:sz w:val="24"/>
                <w:szCs w:val="24"/>
              </w:rPr>
            </w:pPr>
            <w:r w:rsidRPr="00C620CF">
              <w:rPr>
                <w:b/>
                <w:bCs/>
                <w:i/>
                <w:iCs/>
                <w:color w:val="auto"/>
                <w:sz w:val="24"/>
                <w:szCs w:val="24"/>
              </w:rPr>
              <w:t>Раздел 12.</w:t>
            </w:r>
          </w:p>
          <w:p w14:paraId="2CA29A10" w14:textId="77777777" w:rsidR="00A57638" w:rsidRPr="00C620CF" w:rsidRDefault="00E235EB" w:rsidP="00C620CF">
            <w:pPr>
              <w:pStyle w:val="a6"/>
              <w:framePr w:w="10152" w:h="6010" w:hSpace="14" w:vSpace="29" w:wrap="notBeside" w:vAnchor="text" w:hAnchor="text" w:x="452" w:y="347"/>
              <w:spacing w:line="276" w:lineRule="auto"/>
              <w:ind w:firstLine="709"/>
              <w:contextualSpacing/>
              <w:rPr>
                <w:color w:val="auto"/>
                <w:sz w:val="24"/>
                <w:szCs w:val="24"/>
              </w:rPr>
            </w:pPr>
            <w:r w:rsidRPr="00C620CF">
              <w:rPr>
                <w:rFonts w:eastAsia="Courier New"/>
                <w:color w:val="auto"/>
                <w:sz w:val="24"/>
                <w:szCs w:val="24"/>
              </w:rPr>
              <w:t>Мир профессий</w:t>
            </w:r>
          </w:p>
        </w:tc>
      </w:tr>
      <w:tr w:rsidR="00A57638" w:rsidRPr="00C620CF" w14:paraId="7E7802F2" w14:textId="77777777" w:rsidTr="000C7B1F">
        <w:trPr>
          <w:trHeight w:hRule="exact" w:val="2416"/>
        </w:trPr>
        <w:tc>
          <w:tcPr>
            <w:tcW w:w="1354" w:type="dxa"/>
            <w:tcBorders>
              <w:top w:val="single" w:sz="4" w:space="0" w:color="auto"/>
              <w:left w:val="single" w:sz="4" w:space="0" w:color="auto"/>
              <w:bottom w:val="single" w:sz="4" w:space="0" w:color="auto"/>
            </w:tcBorders>
            <w:shd w:val="clear" w:color="auto" w:fill="auto"/>
          </w:tcPr>
          <w:p w14:paraId="2FD6EBCF" w14:textId="77777777" w:rsidR="00A57638" w:rsidRPr="00C620CF" w:rsidRDefault="00E235EB" w:rsidP="000C7B1F">
            <w:pPr>
              <w:pStyle w:val="a6"/>
              <w:framePr w:w="10152" w:h="6010" w:hSpace="14" w:vSpace="29" w:wrap="notBeside" w:vAnchor="text" w:hAnchor="text" w:x="452" w:y="347"/>
              <w:spacing w:line="276" w:lineRule="auto"/>
              <w:ind w:firstLine="0"/>
              <w:contextualSpacing/>
              <w:rPr>
                <w:color w:val="auto"/>
                <w:sz w:val="24"/>
                <w:szCs w:val="24"/>
              </w:rPr>
            </w:pPr>
            <w:r w:rsidRPr="00C620CF">
              <w:rPr>
                <w:rFonts w:eastAsia="Courier New"/>
                <w:color w:val="auto"/>
                <w:sz w:val="24"/>
                <w:szCs w:val="24"/>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63212576" w14:textId="77777777" w:rsidR="00A57638" w:rsidRPr="00C620CF" w:rsidRDefault="00E235EB" w:rsidP="000C7B1F">
            <w:pPr>
              <w:pStyle w:val="a6"/>
              <w:framePr w:w="10152" w:h="6010" w:hSpace="14" w:vSpace="29" w:wrap="notBeside" w:vAnchor="text" w:hAnchor="text" w:x="452" w:y="347"/>
              <w:spacing w:line="276" w:lineRule="auto"/>
              <w:ind w:firstLine="0"/>
              <w:contextualSpacing/>
              <w:rPr>
                <w:color w:val="auto"/>
                <w:sz w:val="24"/>
                <w:szCs w:val="24"/>
              </w:rPr>
            </w:pPr>
            <w:r w:rsidRPr="00C620CF">
              <w:rPr>
                <w:b/>
                <w:bCs/>
                <w:i/>
                <w:iCs/>
                <w:color w:val="auto"/>
                <w:sz w:val="24"/>
                <w:szCs w:val="24"/>
                <w:u w:val="single"/>
              </w:rPr>
              <w:t xml:space="preserve">Раздел 1. </w:t>
            </w:r>
            <w:r w:rsidRPr="00C620CF">
              <w:rPr>
                <w:rFonts w:eastAsia="Courier New"/>
                <w:color w:val="auto"/>
                <w:sz w:val="24"/>
                <w:szCs w:val="24"/>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9A701BA" w14:textId="77777777" w:rsidR="00A57638" w:rsidRPr="00C620CF" w:rsidRDefault="00E235EB" w:rsidP="000C7B1F">
            <w:pPr>
              <w:pStyle w:val="a6"/>
              <w:framePr w:w="10152" w:h="6010" w:hSpace="14" w:vSpace="29" w:wrap="notBeside" w:vAnchor="text" w:hAnchor="text" w:x="452" w:y="347"/>
              <w:spacing w:line="276" w:lineRule="auto"/>
              <w:ind w:firstLine="0"/>
              <w:contextualSpacing/>
              <w:rPr>
                <w:color w:val="auto"/>
                <w:sz w:val="24"/>
                <w:szCs w:val="24"/>
              </w:rPr>
            </w:pPr>
            <w:r w:rsidRPr="00C620CF">
              <w:rPr>
                <w:b/>
                <w:bCs/>
                <w:i/>
                <w:iCs/>
                <w:color w:val="auto"/>
                <w:sz w:val="24"/>
                <w:szCs w:val="24"/>
              </w:rPr>
              <w:t xml:space="preserve">Раздел 5 </w:t>
            </w:r>
            <w:r w:rsidRPr="00C620CF">
              <w:rPr>
                <w:rFonts w:eastAsia="Courier New"/>
                <w:color w:val="auto"/>
                <w:sz w:val="24"/>
                <w:szCs w:val="24"/>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14:paraId="66F9F896" w14:textId="77777777" w:rsidR="00A57638" w:rsidRPr="00C620CF" w:rsidRDefault="00E235EB" w:rsidP="000C7B1F">
            <w:pPr>
              <w:pStyle w:val="a6"/>
              <w:framePr w:w="10152" w:h="6010" w:hSpace="14" w:vSpace="29" w:wrap="notBeside" w:vAnchor="text" w:hAnchor="text" w:x="452" w:y="347"/>
              <w:spacing w:line="276" w:lineRule="auto"/>
              <w:ind w:firstLine="0"/>
              <w:contextualSpacing/>
              <w:rPr>
                <w:color w:val="auto"/>
                <w:sz w:val="24"/>
                <w:szCs w:val="24"/>
              </w:rPr>
            </w:pPr>
            <w:r w:rsidRPr="00C620CF">
              <w:rPr>
                <w:b/>
                <w:bCs/>
                <w:i/>
                <w:iCs/>
                <w:color w:val="auto"/>
                <w:sz w:val="24"/>
                <w:szCs w:val="24"/>
                <w:u w:val="single"/>
              </w:rPr>
              <w:t xml:space="preserve">Раздел 8. </w:t>
            </w:r>
            <w:r w:rsidRPr="00C620CF">
              <w:rPr>
                <w:rFonts w:eastAsia="Courier New"/>
                <w:color w:val="auto"/>
                <w:sz w:val="24"/>
                <w:szCs w:val="24"/>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14:paraId="1EC27F4A" w14:textId="77777777" w:rsidR="00A57638" w:rsidRPr="00C620CF" w:rsidRDefault="00E235EB" w:rsidP="000C7B1F">
            <w:pPr>
              <w:pStyle w:val="a6"/>
              <w:framePr w:w="10152" w:h="6010" w:hSpace="14" w:vSpace="29" w:wrap="notBeside" w:vAnchor="text" w:hAnchor="text" w:x="452" w:y="347"/>
              <w:spacing w:line="276" w:lineRule="auto"/>
              <w:ind w:firstLine="0"/>
              <w:contextualSpacing/>
              <w:rPr>
                <w:color w:val="auto"/>
                <w:sz w:val="24"/>
                <w:szCs w:val="24"/>
              </w:rPr>
            </w:pPr>
            <w:r w:rsidRPr="00C620CF">
              <w:rPr>
                <w:b/>
                <w:bCs/>
                <w:i/>
                <w:iCs/>
                <w:color w:val="auto"/>
                <w:sz w:val="24"/>
                <w:szCs w:val="24"/>
              </w:rPr>
              <w:t xml:space="preserve">Раздел 10. </w:t>
            </w:r>
            <w:r w:rsidRPr="00C620CF">
              <w:rPr>
                <w:rFonts w:eastAsia="Courier New"/>
                <w:color w:val="auto"/>
                <w:sz w:val="24"/>
                <w:szCs w:val="24"/>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269A09D5" w14:textId="77777777" w:rsidR="00A57638" w:rsidRPr="00C620CF" w:rsidRDefault="00E235EB" w:rsidP="000C7B1F">
            <w:pPr>
              <w:pStyle w:val="a6"/>
              <w:framePr w:w="10152" w:h="6010" w:hSpace="14" w:vSpace="29" w:wrap="notBeside" w:vAnchor="text" w:hAnchor="text" w:x="452" w:y="347"/>
              <w:spacing w:line="276" w:lineRule="auto"/>
              <w:ind w:firstLine="0"/>
              <w:contextualSpacing/>
              <w:rPr>
                <w:color w:val="auto"/>
                <w:sz w:val="24"/>
                <w:szCs w:val="24"/>
              </w:rPr>
            </w:pPr>
            <w:r w:rsidRPr="00C620CF">
              <w:rPr>
                <w:b/>
                <w:bCs/>
                <w:i/>
                <w:iCs/>
                <w:color w:val="auto"/>
                <w:sz w:val="24"/>
                <w:szCs w:val="24"/>
                <w:u w:val="single"/>
              </w:rPr>
              <w:t xml:space="preserve">Раздел 11. </w:t>
            </w:r>
            <w:r w:rsidRPr="00C620CF">
              <w:rPr>
                <w:rFonts w:eastAsia="Courier New"/>
                <w:color w:val="auto"/>
                <w:sz w:val="24"/>
                <w:szCs w:val="24"/>
              </w:rPr>
              <w:t>Технологии в когнитивной сфере</w:t>
            </w:r>
          </w:p>
        </w:tc>
      </w:tr>
    </w:tbl>
    <w:p w14:paraId="30B9CB86" w14:textId="77777777" w:rsidR="00A57638" w:rsidRPr="00C620CF" w:rsidRDefault="00E235EB" w:rsidP="000C7B1F">
      <w:pPr>
        <w:pStyle w:val="ad"/>
        <w:framePr w:w="1800" w:h="240" w:hSpace="9533" w:wrap="notBeside" w:vAnchor="text" w:hAnchor="page" w:x="9514" w:y="5"/>
        <w:spacing w:line="276" w:lineRule="auto"/>
        <w:contextualSpacing/>
        <w:rPr>
          <w:color w:val="auto"/>
          <w:sz w:val="24"/>
          <w:szCs w:val="24"/>
        </w:rPr>
      </w:pPr>
      <w:r w:rsidRPr="00C620CF">
        <w:rPr>
          <w:i w:val="0"/>
          <w:iCs w:val="0"/>
          <w:color w:val="auto"/>
          <w:sz w:val="24"/>
          <w:szCs w:val="24"/>
        </w:rPr>
        <w:t>Таблица 1</w:t>
      </w:r>
    </w:p>
    <w:p w14:paraId="62C1AAE5" w14:textId="77777777" w:rsidR="00A57638" w:rsidRPr="00C620CF" w:rsidRDefault="00E235EB" w:rsidP="00C620CF">
      <w:pPr>
        <w:spacing w:line="276" w:lineRule="auto"/>
        <w:ind w:firstLine="709"/>
        <w:contextualSpacing/>
        <w:rPr>
          <w:rFonts w:ascii="Times New Roman" w:hAnsi="Times New Roman" w:cs="Times New Roman"/>
          <w:color w:val="auto"/>
        </w:rPr>
      </w:pPr>
      <w:r w:rsidRPr="00C620CF">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C620CF" w14:paraId="6201F410" w14:textId="77777777" w:rsidTr="000C7B1F">
        <w:trPr>
          <w:trHeight w:hRule="exact" w:val="4128"/>
        </w:trPr>
        <w:tc>
          <w:tcPr>
            <w:tcW w:w="1354" w:type="dxa"/>
            <w:tcBorders>
              <w:top w:val="single" w:sz="4" w:space="0" w:color="auto"/>
              <w:left w:val="single" w:sz="4" w:space="0" w:color="auto"/>
            </w:tcBorders>
            <w:shd w:val="clear" w:color="auto" w:fill="auto"/>
          </w:tcPr>
          <w:p w14:paraId="3AC5FD84" w14:textId="77777777" w:rsidR="00A57638" w:rsidRPr="00C620CF" w:rsidRDefault="00E235EB" w:rsidP="000C7B1F">
            <w:pPr>
              <w:pStyle w:val="a6"/>
              <w:framePr w:w="10152" w:h="6341" w:hSpace="422" w:vSpace="19" w:wrap="notBeside" w:vAnchor="text" w:hAnchor="text" w:x="445" w:y="20"/>
              <w:spacing w:line="276" w:lineRule="auto"/>
              <w:ind w:firstLine="0"/>
              <w:contextualSpacing/>
              <w:rPr>
                <w:color w:val="auto"/>
                <w:sz w:val="24"/>
                <w:szCs w:val="24"/>
              </w:rPr>
            </w:pPr>
            <w:r w:rsidRPr="00C620CF">
              <w:rPr>
                <w:rFonts w:eastAsia="Courier New"/>
                <w:color w:val="auto"/>
                <w:sz w:val="24"/>
                <w:szCs w:val="24"/>
              </w:rPr>
              <w:lastRenderedPageBreak/>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589B8120" w14:textId="77777777" w:rsidR="00A57638" w:rsidRPr="00C620CF" w:rsidRDefault="00E235EB" w:rsidP="000C7B1F">
            <w:pPr>
              <w:pStyle w:val="a6"/>
              <w:framePr w:w="10152" w:h="6341" w:hSpace="422" w:vSpace="19" w:wrap="notBeside" w:vAnchor="text" w:hAnchor="text" w:x="445" w:y="20"/>
              <w:spacing w:line="276" w:lineRule="auto"/>
              <w:ind w:firstLine="0"/>
              <w:contextualSpacing/>
              <w:rPr>
                <w:color w:val="auto"/>
                <w:sz w:val="24"/>
                <w:szCs w:val="24"/>
              </w:rPr>
            </w:pPr>
            <w:r w:rsidRPr="00C620CF">
              <w:rPr>
                <w:b/>
                <w:bCs/>
                <w:i/>
                <w:iCs/>
                <w:color w:val="auto"/>
                <w:sz w:val="24"/>
                <w:szCs w:val="24"/>
              </w:rPr>
              <w:t xml:space="preserve">Раздел 2 </w:t>
            </w:r>
            <w:r w:rsidRPr="00C620CF">
              <w:rPr>
                <w:rFonts w:eastAsia="Courier New"/>
                <w:color w:val="auto"/>
                <w:sz w:val="24"/>
                <w:szCs w:val="24"/>
              </w:rPr>
              <w:t>Материалы и изделия.</w:t>
            </w:r>
          </w:p>
          <w:p w14:paraId="60B59019" w14:textId="77777777" w:rsidR="00A57638" w:rsidRPr="00C620CF" w:rsidRDefault="00E235EB" w:rsidP="000C7B1F">
            <w:pPr>
              <w:pStyle w:val="a6"/>
              <w:framePr w:w="10152" w:h="6341" w:hSpace="422" w:vSpace="19" w:wrap="notBeside" w:vAnchor="text" w:hAnchor="text" w:x="445" w:y="20"/>
              <w:spacing w:line="276" w:lineRule="auto"/>
              <w:ind w:firstLine="0"/>
              <w:contextualSpacing/>
              <w:rPr>
                <w:color w:val="auto"/>
                <w:sz w:val="24"/>
                <w:szCs w:val="24"/>
              </w:rPr>
            </w:pPr>
            <w:r w:rsidRPr="00C620CF">
              <w:rPr>
                <w:b/>
                <w:bCs/>
                <w:i/>
                <w:iCs/>
                <w:color w:val="auto"/>
                <w:sz w:val="24"/>
                <w:szCs w:val="24"/>
              </w:rPr>
              <w:t xml:space="preserve">Раздел 3. </w:t>
            </w:r>
            <w:r w:rsidRPr="00C620CF">
              <w:rPr>
                <w:rFonts w:eastAsia="Courier New"/>
                <w:color w:val="auto"/>
                <w:sz w:val="24"/>
                <w:szCs w:val="24"/>
              </w:rPr>
              <w:t>Основные ручные инструменты.</w:t>
            </w:r>
          </w:p>
          <w:p w14:paraId="3066095E" w14:textId="77777777" w:rsidR="00A57638" w:rsidRPr="00C620CF" w:rsidRDefault="00E235EB" w:rsidP="000C7B1F">
            <w:pPr>
              <w:pStyle w:val="a6"/>
              <w:framePr w:w="10152" w:h="6341" w:hSpace="422" w:vSpace="19" w:wrap="notBeside" w:vAnchor="text" w:hAnchor="text" w:x="445" w:y="20"/>
              <w:spacing w:line="276" w:lineRule="auto"/>
              <w:ind w:firstLine="0"/>
              <w:contextualSpacing/>
              <w:rPr>
                <w:color w:val="auto"/>
                <w:sz w:val="24"/>
                <w:szCs w:val="24"/>
              </w:rPr>
            </w:pPr>
            <w:r w:rsidRPr="00C620CF">
              <w:rPr>
                <w:b/>
                <w:bCs/>
                <w:i/>
                <w:iCs/>
                <w:color w:val="auto"/>
                <w:sz w:val="24"/>
                <w:szCs w:val="24"/>
              </w:rPr>
              <w:t xml:space="preserve">Раздел 4. </w:t>
            </w:r>
            <w:r w:rsidRPr="00C620CF">
              <w:rPr>
                <w:rFonts w:eastAsia="Courier New"/>
                <w:color w:val="auto"/>
                <w:sz w:val="24"/>
                <w:szCs w:val="24"/>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55821F68" w14:textId="77777777" w:rsidR="00A57638" w:rsidRPr="00C620CF" w:rsidRDefault="00E235EB" w:rsidP="000C7B1F">
            <w:pPr>
              <w:pStyle w:val="a6"/>
              <w:framePr w:w="10152" w:h="6341" w:hSpace="422" w:vSpace="19" w:wrap="notBeside" w:vAnchor="text" w:hAnchor="text" w:x="445" w:y="20"/>
              <w:spacing w:line="276" w:lineRule="auto"/>
              <w:ind w:firstLine="0"/>
              <w:contextualSpacing/>
              <w:rPr>
                <w:color w:val="auto"/>
                <w:sz w:val="24"/>
                <w:szCs w:val="24"/>
              </w:rPr>
            </w:pPr>
            <w:r w:rsidRPr="00C620CF">
              <w:rPr>
                <w:b/>
                <w:bCs/>
                <w:i/>
                <w:iCs/>
                <w:color w:val="auto"/>
                <w:sz w:val="24"/>
                <w:szCs w:val="24"/>
              </w:rPr>
              <w:t xml:space="preserve">Раздел 6. </w:t>
            </w:r>
            <w:r w:rsidRPr="00C620CF">
              <w:rPr>
                <w:rFonts w:eastAsia="Courier New"/>
                <w:color w:val="auto"/>
                <w:sz w:val="24"/>
                <w:szCs w:val="24"/>
              </w:rPr>
              <w:t>Технология обработки текстильных материалов.</w:t>
            </w:r>
          </w:p>
          <w:p w14:paraId="7BFBC4D3" w14:textId="77777777" w:rsidR="00A57638" w:rsidRPr="00C620CF" w:rsidRDefault="00E235EB" w:rsidP="000C7B1F">
            <w:pPr>
              <w:pStyle w:val="a6"/>
              <w:framePr w:w="10152" w:h="6341" w:hSpace="422" w:vSpace="19" w:wrap="notBeside" w:vAnchor="text" w:hAnchor="text" w:x="445" w:y="20"/>
              <w:spacing w:line="276" w:lineRule="auto"/>
              <w:ind w:firstLine="0"/>
              <w:contextualSpacing/>
              <w:rPr>
                <w:color w:val="auto"/>
                <w:sz w:val="24"/>
                <w:szCs w:val="24"/>
              </w:rPr>
            </w:pPr>
            <w:r w:rsidRPr="00C620CF">
              <w:rPr>
                <w:b/>
                <w:bCs/>
                <w:i/>
                <w:iCs/>
                <w:color w:val="auto"/>
                <w:sz w:val="24"/>
                <w:szCs w:val="24"/>
              </w:rPr>
              <w:t xml:space="preserve">Раздел 7. </w:t>
            </w:r>
            <w:r w:rsidRPr="00C620CF">
              <w:rPr>
                <w:rFonts w:eastAsia="Courier New"/>
                <w:color w:val="auto"/>
                <w:sz w:val="24"/>
                <w:szCs w:val="24"/>
              </w:rPr>
              <w:t>Технология обработки пищевых продуктов</w:t>
            </w:r>
          </w:p>
        </w:tc>
        <w:tc>
          <w:tcPr>
            <w:tcW w:w="1872" w:type="dxa"/>
            <w:tcBorders>
              <w:top w:val="single" w:sz="4" w:space="0" w:color="auto"/>
              <w:left w:val="single" w:sz="4" w:space="0" w:color="auto"/>
            </w:tcBorders>
            <w:shd w:val="clear" w:color="auto" w:fill="auto"/>
          </w:tcPr>
          <w:p w14:paraId="04BAD003" w14:textId="77777777" w:rsidR="00A57638" w:rsidRPr="00C620CF" w:rsidRDefault="00E235EB" w:rsidP="000C7B1F">
            <w:pPr>
              <w:pStyle w:val="a6"/>
              <w:framePr w:w="10152" w:h="6341" w:hSpace="422" w:vSpace="19" w:wrap="notBeside" w:vAnchor="text" w:hAnchor="text" w:x="445" w:y="20"/>
              <w:spacing w:line="276" w:lineRule="auto"/>
              <w:ind w:firstLine="0"/>
              <w:contextualSpacing/>
              <w:rPr>
                <w:color w:val="auto"/>
                <w:sz w:val="24"/>
                <w:szCs w:val="24"/>
              </w:rPr>
            </w:pPr>
            <w:r w:rsidRPr="00C620CF">
              <w:rPr>
                <w:b/>
                <w:bCs/>
                <w:i/>
                <w:iCs/>
                <w:color w:val="auto"/>
                <w:sz w:val="24"/>
                <w:szCs w:val="24"/>
              </w:rPr>
              <w:t xml:space="preserve">Раздел 9. </w:t>
            </w:r>
            <w:r w:rsidRPr="00C620CF">
              <w:rPr>
                <w:rFonts w:eastAsia="Courier New"/>
                <w:color w:val="auto"/>
                <w:sz w:val="24"/>
                <w:szCs w:val="24"/>
              </w:rPr>
              <w:t>Машины и их модели</w:t>
            </w:r>
          </w:p>
        </w:tc>
        <w:tc>
          <w:tcPr>
            <w:tcW w:w="1704" w:type="dxa"/>
            <w:tcBorders>
              <w:top w:val="single" w:sz="4" w:space="0" w:color="auto"/>
              <w:left w:val="single" w:sz="4" w:space="0" w:color="auto"/>
            </w:tcBorders>
            <w:shd w:val="clear" w:color="auto" w:fill="auto"/>
          </w:tcPr>
          <w:p w14:paraId="0DCAB239" w14:textId="77777777" w:rsidR="00A57638" w:rsidRPr="00C620CF" w:rsidRDefault="00A57638" w:rsidP="00C620CF">
            <w:pPr>
              <w:framePr w:w="10152" w:h="6341" w:hSpace="422" w:vSpace="19" w:wrap="notBeside" w:vAnchor="text" w:hAnchor="text" w:x="445" w:y="20"/>
              <w:spacing w:line="276" w:lineRule="auto"/>
              <w:ind w:firstLine="709"/>
              <w:contextualSpacing/>
              <w:rPr>
                <w:rFonts w:ascii="Times New Roman" w:hAnsi="Times New Roman" w:cs="Times New Roman"/>
                <w:color w:val="auto"/>
              </w:rPr>
            </w:pPr>
          </w:p>
        </w:tc>
        <w:tc>
          <w:tcPr>
            <w:tcW w:w="1709" w:type="dxa"/>
            <w:tcBorders>
              <w:top w:val="single" w:sz="4" w:space="0" w:color="auto"/>
              <w:left w:val="single" w:sz="4" w:space="0" w:color="auto"/>
              <w:right w:val="single" w:sz="4" w:space="0" w:color="auto"/>
            </w:tcBorders>
            <w:shd w:val="clear" w:color="auto" w:fill="auto"/>
          </w:tcPr>
          <w:p w14:paraId="3423F1D9" w14:textId="77777777" w:rsidR="00A57638" w:rsidRPr="00C620CF" w:rsidRDefault="00E235EB" w:rsidP="000C7B1F">
            <w:pPr>
              <w:pStyle w:val="a6"/>
              <w:framePr w:w="10152" w:h="6341" w:hSpace="422" w:vSpace="19" w:wrap="notBeside" w:vAnchor="text" w:hAnchor="text" w:x="445" w:y="20"/>
              <w:spacing w:line="276" w:lineRule="auto"/>
              <w:ind w:firstLine="0"/>
              <w:contextualSpacing/>
              <w:rPr>
                <w:color w:val="auto"/>
                <w:sz w:val="24"/>
                <w:szCs w:val="24"/>
              </w:rPr>
            </w:pPr>
            <w:r w:rsidRPr="00C620CF">
              <w:rPr>
                <w:b/>
                <w:bCs/>
                <w:i/>
                <w:iCs/>
                <w:color w:val="auto"/>
                <w:sz w:val="24"/>
                <w:szCs w:val="24"/>
                <w:u w:val="single"/>
              </w:rPr>
              <w:t xml:space="preserve">Раздел 12. </w:t>
            </w:r>
            <w:r w:rsidRPr="00C620CF">
              <w:rPr>
                <w:rFonts w:eastAsia="Courier New"/>
                <w:color w:val="auto"/>
                <w:sz w:val="24"/>
                <w:szCs w:val="24"/>
              </w:rPr>
              <w:t>Технологии и человек</w:t>
            </w:r>
          </w:p>
        </w:tc>
      </w:tr>
      <w:tr w:rsidR="00A57638" w:rsidRPr="00C620CF" w14:paraId="4C081100" w14:textId="77777777" w:rsidTr="000C7B1F">
        <w:trPr>
          <w:trHeight w:hRule="exact" w:val="6098"/>
        </w:trPr>
        <w:tc>
          <w:tcPr>
            <w:tcW w:w="1354" w:type="dxa"/>
            <w:tcBorders>
              <w:top w:val="single" w:sz="4" w:space="0" w:color="auto"/>
              <w:left w:val="single" w:sz="4" w:space="0" w:color="auto"/>
              <w:bottom w:val="single" w:sz="4" w:space="0" w:color="auto"/>
            </w:tcBorders>
            <w:shd w:val="clear" w:color="auto" w:fill="auto"/>
          </w:tcPr>
          <w:p w14:paraId="7FFCE8AB" w14:textId="77777777" w:rsidR="00A57638" w:rsidRPr="00C620CF" w:rsidRDefault="00E235EB" w:rsidP="000C7B1F">
            <w:pPr>
              <w:pStyle w:val="a6"/>
              <w:framePr w:w="10152" w:h="6341" w:hSpace="422" w:vSpace="19" w:wrap="notBeside" w:vAnchor="text" w:hAnchor="text" w:x="445" w:y="20"/>
              <w:spacing w:line="276" w:lineRule="auto"/>
              <w:ind w:firstLine="0"/>
              <w:contextualSpacing/>
              <w:rPr>
                <w:color w:val="auto"/>
                <w:sz w:val="24"/>
                <w:szCs w:val="24"/>
              </w:rPr>
            </w:pPr>
            <w:r w:rsidRPr="00C620CF">
              <w:rPr>
                <w:rFonts w:eastAsia="Courier New"/>
                <w:color w:val="auto"/>
                <w:sz w:val="24"/>
                <w:szCs w:val="24"/>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2476E6AD" w14:textId="77777777" w:rsidR="00A57638" w:rsidRPr="00C620CF" w:rsidRDefault="00E235EB" w:rsidP="000C7B1F">
            <w:pPr>
              <w:pStyle w:val="a6"/>
              <w:framePr w:w="10152" w:h="6341" w:hSpace="422" w:vSpace="19" w:wrap="notBeside" w:vAnchor="text" w:hAnchor="text" w:x="445" w:y="20"/>
              <w:spacing w:line="276" w:lineRule="auto"/>
              <w:ind w:firstLine="0"/>
              <w:contextualSpacing/>
              <w:rPr>
                <w:color w:val="auto"/>
                <w:sz w:val="24"/>
                <w:szCs w:val="24"/>
              </w:rPr>
            </w:pPr>
            <w:r w:rsidRPr="00C620CF">
              <w:rPr>
                <w:b/>
                <w:bCs/>
                <w:i/>
                <w:iCs/>
                <w:color w:val="auto"/>
                <w:sz w:val="24"/>
                <w:szCs w:val="24"/>
              </w:rPr>
              <w:t xml:space="preserve">Раздел 1. </w:t>
            </w:r>
            <w:r w:rsidRPr="00C620CF">
              <w:rPr>
                <w:rFonts w:eastAsia="Courier New"/>
                <w:color w:val="auto"/>
                <w:sz w:val="24"/>
                <w:szCs w:val="24"/>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007C4CC0" w14:textId="77777777" w:rsidR="00A57638" w:rsidRPr="00C620CF" w:rsidRDefault="00E235EB" w:rsidP="000C7B1F">
            <w:pPr>
              <w:pStyle w:val="a6"/>
              <w:framePr w:w="10152" w:h="6341" w:hSpace="422" w:vSpace="19" w:wrap="notBeside" w:vAnchor="text" w:hAnchor="text" w:x="445" w:y="20"/>
              <w:spacing w:line="276" w:lineRule="auto"/>
              <w:ind w:firstLine="0"/>
              <w:contextualSpacing/>
              <w:rPr>
                <w:color w:val="auto"/>
                <w:sz w:val="24"/>
                <w:szCs w:val="24"/>
              </w:rPr>
            </w:pPr>
            <w:r w:rsidRPr="00C620CF">
              <w:rPr>
                <w:b/>
                <w:bCs/>
                <w:i/>
                <w:iCs/>
                <w:color w:val="auto"/>
                <w:sz w:val="24"/>
                <w:szCs w:val="24"/>
              </w:rPr>
              <w:t xml:space="preserve">Раздел 1. </w:t>
            </w:r>
            <w:r w:rsidRPr="00C620CF">
              <w:rPr>
                <w:rFonts w:eastAsia="Courier New"/>
                <w:color w:val="auto"/>
                <w:sz w:val="24"/>
                <w:szCs w:val="24"/>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14:paraId="3B990352" w14:textId="77777777" w:rsidR="00A57638" w:rsidRPr="00C620CF" w:rsidRDefault="00E235EB" w:rsidP="000C7B1F">
            <w:pPr>
              <w:pStyle w:val="a6"/>
              <w:framePr w:w="10152" w:h="6341" w:hSpace="422" w:vSpace="19" w:wrap="notBeside" w:vAnchor="text" w:hAnchor="text" w:x="445" w:y="20"/>
              <w:spacing w:line="276" w:lineRule="auto"/>
              <w:ind w:firstLine="0"/>
              <w:contextualSpacing/>
              <w:rPr>
                <w:color w:val="auto"/>
                <w:sz w:val="24"/>
                <w:szCs w:val="24"/>
              </w:rPr>
            </w:pPr>
            <w:r w:rsidRPr="00C620CF">
              <w:rPr>
                <w:b/>
                <w:bCs/>
                <w:i/>
                <w:iCs/>
                <w:color w:val="auto"/>
                <w:sz w:val="24"/>
                <w:szCs w:val="24"/>
              </w:rPr>
              <w:t xml:space="preserve">Раздел 1. </w:t>
            </w:r>
            <w:r w:rsidRPr="00C620CF">
              <w:rPr>
                <w:rFonts w:eastAsia="Courier New"/>
                <w:color w:val="auto"/>
                <w:sz w:val="24"/>
                <w:szCs w:val="24"/>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14:paraId="782122A6" w14:textId="77777777" w:rsidR="00A57638" w:rsidRPr="00C620CF" w:rsidRDefault="00E235EB" w:rsidP="000C7B1F">
            <w:pPr>
              <w:pStyle w:val="a6"/>
              <w:framePr w:w="10152" w:h="6341" w:hSpace="422" w:vSpace="19" w:wrap="notBeside" w:vAnchor="text" w:hAnchor="text" w:x="445" w:y="20"/>
              <w:spacing w:line="276" w:lineRule="auto"/>
              <w:ind w:firstLine="0"/>
              <w:contextualSpacing/>
              <w:rPr>
                <w:color w:val="auto"/>
                <w:sz w:val="24"/>
                <w:szCs w:val="24"/>
              </w:rPr>
            </w:pPr>
            <w:r w:rsidRPr="00C620CF">
              <w:rPr>
                <w:b/>
                <w:bCs/>
                <w:i/>
                <w:iCs/>
                <w:color w:val="auto"/>
                <w:sz w:val="24"/>
                <w:szCs w:val="24"/>
              </w:rPr>
              <w:t xml:space="preserve">Раздел 2. </w:t>
            </w:r>
            <w:r w:rsidRPr="00C620CF">
              <w:rPr>
                <w:rFonts w:eastAsia="Courier New"/>
                <w:color w:val="auto"/>
                <w:sz w:val="24"/>
                <w:szCs w:val="24"/>
              </w:rPr>
              <w:t>Сельскохозяйственное производство</w:t>
            </w:r>
          </w:p>
          <w:p w14:paraId="2A3B3903" w14:textId="77777777" w:rsidR="00A57638" w:rsidRPr="00C620CF" w:rsidRDefault="00E235EB" w:rsidP="000C7B1F">
            <w:pPr>
              <w:pStyle w:val="a6"/>
              <w:framePr w:w="10152" w:h="6341" w:hSpace="422" w:vSpace="19" w:wrap="notBeside" w:vAnchor="text" w:hAnchor="text" w:x="445" w:y="20"/>
              <w:spacing w:line="276" w:lineRule="auto"/>
              <w:ind w:firstLine="0"/>
              <w:contextualSpacing/>
              <w:rPr>
                <w:color w:val="auto"/>
                <w:sz w:val="24"/>
                <w:szCs w:val="24"/>
              </w:rPr>
            </w:pPr>
            <w:r w:rsidRPr="00C620CF">
              <w:rPr>
                <w:b/>
                <w:bCs/>
                <w:i/>
                <w:iCs/>
                <w:color w:val="auto"/>
                <w:sz w:val="24"/>
                <w:szCs w:val="24"/>
              </w:rPr>
              <w:t xml:space="preserve">Раздел 3. </w:t>
            </w:r>
            <w:r w:rsidRPr="00C620CF">
              <w:rPr>
                <w:rFonts w:eastAsia="Courier New"/>
                <w:color w:val="auto"/>
                <w:sz w:val="24"/>
                <w:szCs w:val="24"/>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3D06E18F" w14:textId="77777777" w:rsidR="00A57638" w:rsidRPr="00C620CF" w:rsidRDefault="00A57638" w:rsidP="00C620CF">
            <w:pPr>
              <w:framePr w:w="10152" w:h="6341" w:hSpace="422" w:vSpace="19" w:wrap="notBeside" w:vAnchor="text" w:hAnchor="text" w:x="445" w:y="20"/>
              <w:spacing w:line="276" w:lineRule="auto"/>
              <w:ind w:firstLine="709"/>
              <w:contextualSpacing/>
              <w:rPr>
                <w:rFonts w:ascii="Times New Roman" w:hAnsi="Times New Roman" w:cs="Times New Roman"/>
                <w:color w:val="auto"/>
              </w:rPr>
            </w:pPr>
          </w:p>
        </w:tc>
      </w:tr>
    </w:tbl>
    <w:p w14:paraId="2F34DDA8" w14:textId="77777777" w:rsidR="00A57638" w:rsidRPr="00C620CF" w:rsidRDefault="00A57638" w:rsidP="00C620CF">
      <w:pPr>
        <w:spacing w:line="276" w:lineRule="auto"/>
        <w:ind w:firstLine="709"/>
        <w:contextualSpacing/>
        <w:rPr>
          <w:rFonts w:ascii="Times New Roman" w:hAnsi="Times New Roman" w:cs="Times New Roman"/>
          <w:color w:val="auto"/>
        </w:rPr>
        <w:sectPr w:rsidR="00A57638" w:rsidRPr="00C620CF" w:rsidSect="003D432D">
          <w:headerReference w:type="even" r:id="rId92"/>
          <w:headerReference w:type="default" r:id="rId93"/>
          <w:footerReference w:type="even" r:id="rId94"/>
          <w:footerReference w:type="default" r:id="rId95"/>
          <w:footnotePr>
            <w:numRestart w:val="eachPage"/>
          </w:footnotePr>
          <w:pgSz w:w="11907" w:h="16839" w:code="9"/>
          <w:pgMar w:top="716" w:right="520" w:bottom="685" w:left="715" w:header="287" w:footer="92" w:gutter="0"/>
          <w:cols w:space="720"/>
          <w:noEndnote/>
          <w:docGrid w:linePitch="360"/>
        </w:sectPr>
      </w:pPr>
    </w:p>
    <w:p w14:paraId="1A283499" w14:textId="77777777" w:rsidR="00A57638" w:rsidRPr="00C620CF" w:rsidRDefault="00E235EB" w:rsidP="00C620CF">
      <w:pPr>
        <w:pStyle w:val="13"/>
        <w:numPr>
          <w:ilvl w:val="0"/>
          <w:numId w:val="207"/>
        </w:numPr>
        <w:tabs>
          <w:tab w:val="left" w:pos="658"/>
        </w:tabs>
        <w:spacing w:line="276" w:lineRule="auto"/>
        <w:ind w:firstLine="709"/>
        <w:contextualSpacing/>
        <w:jc w:val="both"/>
        <w:rPr>
          <w:color w:val="auto"/>
          <w:sz w:val="24"/>
          <w:szCs w:val="24"/>
        </w:rPr>
      </w:pPr>
      <w:r w:rsidRPr="00C620CF">
        <w:rPr>
          <w:color w:val="auto"/>
          <w:sz w:val="24"/>
          <w:szCs w:val="24"/>
        </w:rPr>
        <w:lastRenderedPageBreak/>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14:paraId="13769EC3" w14:textId="685E1D23" w:rsidR="000C7B1F" w:rsidRDefault="00E235EB" w:rsidP="00C620CF">
      <w:pPr>
        <w:pStyle w:val="13"/>
        <w:spacing w:line="276" w:lineRule="auto"/>
        <w:ind w:firstLine="709"/>
        <w:contextualSpacing/>
        <w:jc w:val="both"/>
        <w:rPr>
          <w:color w:val="auto"/>
          <w:sz w:val="24"/>
          <w:szCs w:val="24"/>
        </w:rPr>
      </w:pPr>
      <w:r w:rsidRPr="00C620CF">
        <w:rPr>
          <w:color w:val="auto"/>
          <w:sz w:val="24"/>
          <w:szCs w:val="24"/>
        </w:rPr>
        <w:t>Схема такого курса представлена в таблице 2 (разделы, входящие в содержательное ядро, выделены подчёркиванием).</w:t>
      </w:r>
    </w:p>
    <w:p w14:paraId="236CD4E2" w14:textId="77777777" w:rsidR="000C7B1F" w:rsidRPr="000C7B1F" w:rsidRDefault="000C7B1F" w:rsidP="000C7B1F"/>
    <w:p w14:paraId="3A507784" w14:textId="77777777" w:rsidR="000C7B1F" w:rsidRPr="000C7B1F" w:rsidRDefault="000C7B1F" w:rsidP="000C7B1F"/>
    <w:p w14:paraId="4584657B" w14:textId="77777777" w:rsidR="000C7B1F" w:rsidRPr="000C7B1F" w:rsidRDefault="000C7B1F" w:rsidP="000C7B1F"/>
    <w:p w14:paraId="4A6A2790" w14:textId="77777777" w:rsidR="000C7B1F" w:rsidRPr="000C7B1F" w:rsidRDefault="000C7B1F" w:rsidP="000C7B1F"/>
    <w:p w14:paraId="7B39D13E" w14:textId="77777777" w:rsidR="000C7B1F" w:rsidRPr="000C7B1F" w:rsidRDefault="000C7B1F" w:rsidP="000C7B1F"/>
    <w:p w14:paraId="1C355741" w14:textId="77777777" w:rsidR="000C7B1F" w:rsidRPr="000C7B1F" w:rsidRDefault="000C7B1F" w:rsidP="000C7B1F"/>
    <w:p w14:paraId="3BE7E8AD" w14:textId="77777777" w:rsidR="000C7B1F" w:rsidRPr="000C7B1F" w:rsidRDefault="000C7B1F" w:rsidP="000C7B1F"/>
    <w:p w14:paraId="110F86D6" w14:textId="77777777" w:rsidR="000C7B1F" w:rsidRPr="000C7B1F" w:rsidRDefault="000C7B1F" w:rsidP="000C7B1F"/>
    <w:p w14:paraId="76AEE640" w14:textId="77777777" w:rsidR="000C7B1F" w:rsidRPr="000C7B1F" w:rsidRDefault="000C7B1F" w:rsidP="000C7B1F"/>
    <w:p w14:paraId="36565F75" w14:textId="77777777" w:rsidR="000C7B1F" w:rsidRPr="000C7B1F" w:rsidRDefault="000C7B1F" w:rsidP="000C7B1F"/>
    <w:p w14:paraId="44AC2946" w14:textId="77777777" w:rsidR="000C7B1F" w:rsidRPr="000C7B1F" w:rsidRDefault="000C7B1F" w:rsidP="000C7B1F"/>
    <w:p w14:paraId="04B3A2D7" w14:textId="77777777" w:rsidR="000C7B1F" w:rsidRPr="000C7B1F" w:rsidRDefault="000C7B1F" w:rsidP="000C7B1F"/>
    <w:p w14:paraId="513D2AD8" w14:textId="77777777" w:rsidR="000C7B1F" w:rsidRPr="000C7B1F" w:rsidRDefault="000C7B1F" w:rsidP="000C7B1F"/>
    <w:p w14:paraId="7B8CCFF3" w14:textId="77777777" w:rsidR="000C7B1F" w:rsidRPr="000C7B1F" w:rsidRDefault="000C7B1F" w:rsidP="000C7B1F"/>
    <w:p w14:paraId="7D90BBED" w14:textId="64129409" w:rsidR="000C7B1F" w:rsidRDefault="000C7B1F" w:rsidP="000C7B1F"/>
    <w:p w14:paraId="37C619BA" w14:textId="1AAF08B4" w:rsidR="000C7B1F" w:rsidRDefault="000C7B1F" w:rsidP="000C7B1F">
      <w:pPr>
        <w:tabs>
          <w:tab w:val="left" w:pos="5746"/>
        </w:tabs>
      </w:pPr>
      <w:r>
        <w:tab/>
      </w:r>
    </w:p>
    <w:p w14:paraId="34AA5758" w14:textId="05E5ACD4" w:rsidR="000C7B1F" w:rsidRDefault="000C7B1F" w:rsidP="000C7B1F"/>
    <w:p w14:paraId="5723FD08" w14:textId="77777777" w:rsidR="00A57638" w:rsidRPr="000C7B1F" w:rsidRDefault="00A57638" w:rsidP="000C7B1F">
      <w:pPr>
        <w:sectPr w:rsidR="00A57638" w:rsidRPr="000C7B1F" w:rsidSect="000C7B1F">
          <w:headerReference w:type="even" r:id="rId96"/>
          <w:headerReference w:type="default" r:id="rId97"/>
          <w:footerReference w:type="even" r:id="rId98"/>
          <w:footerReference w:type="default" r:id="rId99"/>
          <w:footnotePr>
            <w:numRestart w:val="eachPage"/>
          </w:footnotePr>
          <w:pgSz w:w="11907" w:h="16839" w:code="9"/>
          <w:pgMar w:top="710" w:right="715" w:bottom="878" w:left="715" w:header="28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C620CF" w14:paraId="6FA7F925"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48B555C3" w14:textId="77777777" w:rsidR="00A57638" w:rsidRPr="00C620CF" w:rsidRDefault="00E235EB" w:rsidP="00C620CF">
            <w:pPr>
              <w:pStyle w:val="a6"/>
              <w:framePr w:w="10152" w:h="6014" w:hSpace="24" w:vSpace="24" w:wrap="notBeside" w:vAnchor="text" w:hAnchor="text" w:x="425" w:y="351"/>
              <w:spacing w:line="276" w:lineRule="auto"/>
              <w:ind w:firstLine="709"/>
              <w:contextualSpacing/>
              <w:jc w:val="center"/>
              <w:rPr>
                <w:color w:val="auto"/>
                <w:sz w:val="24"/>
                <w:szCs w:val="24"/>
              </w:rPr>
            </w:pPr>
            <w:r w:rsidRPr="00C620CF">
              <w:rPr>
                <w:color w:val="auto"/>
                <w:sz w:val="24"/>
                <w:szCs w:val="24"/>
              </w:rPr>
              <w:lastRenderedPageBreak/>
              <w:t>ИНВАРИАНТНЫЕ МОДУЛИ+МОДУЛЬ «3D -МОДЕЛИРОВАНИЕ, МАКЕТИРОВАНИЕ, ПРОТОТИПИРОВАНИЕ»</w:t>
            </w:r>
          </w:p>
        </w:tc>
      </w:tr>
      <w:tr w:rsidR="00A57638" w:rsidRPr="00C620CF" w14:paraId="3BC86EF9" w14:textId="77777777" w:rsidTr="00FA32DC">
        <w:trPr>
          <w:trHeight w:hRule="exact" w:val="365"/>
        </w:trPr>
        <w:tc>
          <w:tcPr>
            <w:tcW w:w="1354" w:type="dxa"/>
            <w:tcBorders>
              <w:top w:val="single" w:sz="4" w:space="0" w:color="auto"/>
              <w:left w:val="single" w:sz="4" w:space="0" w:color="auto"/>
            </w:tcBorders>
            <w:shd w:val="clear" w:color="auto" w:fill="auto"/>
          </w:tcPr>
          <w:p w14:paraId="1A0E0272" w14:textId="77777777" w:rsidR="00A57638" w:rsidRPr="00C620CF" w:rsidRDefault="00A57638" w:rsidP="00C620CF">
            <w:pPr>
              <w:framePr w:w="10152" w:h="6014" w:hSpace="24" w:vSpace="24" w:wrap="notBeside" w:vAnchor="text" w:hAnchor="text" w:x="425" w:y="351"/>
              <w:spacing w:line="276" w:lineRule="auto"/>
              <w:ind w:firstLine="709"/>
              <w:contextualSpacing/>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14:paraId="26808896" w14:textId="77777777" w:rsidR="00A57638" w:rsidRPr="00C620CF" w:rsidRDefault="00E235EB" w:rsidP="00917979">
            <w:pPr>
              <w:pStyle w:val="a6"/>
              <w:framePr w:w="10152" w:h="6014" w:hSpace="24" w:vSpace="24" w:wrap="notBeside" w:vAnchor="text" w:hAnchor="text" w:x="425" w:y="351"/>
              <w:spacing w:line="276" w:lineRule="auto"/>
              <w:ind w:firstLine="0"/>
              <w:contextualSpacing/>
              <w:rPr>
                <w:color w:val="auto"/>
                <w:sz w:val="24"/>
                <w:szCs w:val="24"/>
              </w:rPr>
            </w:pPr>
            <w:r w:rsidRPr="00C620CF">
              <w:rPr>
                <w:rFonts w:eastAsia="Courier New"/>
                <w:color w:val="auto"/>
                <w:sz w:val="24"/>
                <w:szCs w:val="24"/>
              </w:rPr>
              <w:t>5 класс (34 час)</w:t>
            </w:r>
          </w:p>
        </w:tc>
        <w:tc>
          <w:tcPr>
            <w:tcW w:w="1757" w:type="dxa"/>
            <w:tcBorders>
              <w:top w:val="single" w:sz="4" w:space="0" w:color="auto"/>
              <w:left w:val="single" w:sz="4" w:space="0" w:color="auto"/>
            </w:tcBorders>
            <w:shd w:val="clear" w:color="auto" w:fill="auto"/>
          </w:tcPr>
          <w:p w14:paraId="2C04ACAC" w14:textId="77777777" w:rsidR="00A57638" w:rsidRPr="00C620CF" w:rsidRDefault="00E235EB" w:rsidP="00917979">
            <w:pPr>
              <w:pStyle w:val="a6"/>
              <w:framePr w:w="10152" w:h="6014" w:hSpace="24" w:vSpace="24" w:wrap="notBeside" w:vAnchor="text" w:hAnchor="text" w:x="425" w:y="351"/>
              <w:spacing w:line="276" w:lineRule="auto"/>
              <w:ind w:firstLine="0"/>
              <w:contextualSpacing/>
              <w:rPr>
                <w:color w:val="auto"/>
                <w:sz w:val="24"/>
                <w:szCs w:val="24"/>
              </w:rPr>
            </w:pPr>
            <w:r w:rsidRPr="00C620CF">
              <w:rPr>
                <w:rFonts w:eastAsia="Courier New"/>
                <w:color w:val="auto"/>
                <w:sz w:val="24"/>
                <w:szCs w:val="24"/>
              </w:rPr>
              <w:t>6 класс (34 час)</w:t>
            </w:r>
          </w:p>
        </w:tc>
        <w:tc>
          <w:tcPr>
            <w:tcW w:w="1762" w:type="dxa"/>
            <w:tcBorders>
              <w:top w:val="single" w:sz="4" w:space="0" w:color="auto"/>
              <w:left w:val="single" w:sz="4" w:space="0" w:color="auto"/>
            </w:tcBorders>
            <w:shd w:val="clear" w:color="auto" w:fill="auto"/>
          </w:tcPr>
          <w:p w14:paraId="4A611594" w14:textId="77777777" w:rsidR="00A57638" w:rsidRPr="00C620CF" w:rsidRDefault="00E235EB" w:rsidP="00917979">
            <w:pPr>
              <w:pStyle w:val="a6"/>
              <w:framePr w:w="10152" w:h="6014" w:hSpace="24" w:vSpace="24" w:wrap="notBeside" w:vAnchor="text" w:hAnchor="text" w:x="425" w:y="351"/>
              <w:spacing w:line="276" w:lineRule="auto"/>
              <w:ind w:firstLine="0"/>
              <w:contextualSpacing/>
              <w:rPr>
                <w:color w:val="auto"/>
                <w:sz w:val="24"/>
                <w:szCs w:val="24"/>
              </w:rPr>
            </w:pPr>
            <w:r w:rsidRPr="00C620CF">
              <w:rPr>
                <w:rFonts w:eastAsia="Courier New"/>
                <w:color w:val="auto"/>
                <w:sz w:val="24"/>
                <w:szCs w:val="24"/>
              </w:rPr>
              <w:t>7 класс (34 час)</w:t>
            </w:r>
          </w:p>
        </w:tc>
        <w:tc>
          <w:tcPr>
            <w:tcW w:w="1757" w:type="dxa"/>
            <w:tcBorders>
              <w:top w:val="single" w:sz="4" w:space="0" w:color="auto"/>
              <w:left w:val="single" w:sz="4" w:space="0" w:color="auto"/>
            </w:tcBorders>
            <w:shd w:val="clear" w:color="auto" w:fill="auto"/>
          </w:tcPr>
          <w:p w14:paraId="0985B978" w14:textId="77777777" w:rsidR="00A57638" w:rsidRPr="00C620CF" w:rsidRDefault="00E235EB" w:rsidP="00917979">
            <w:pPr>
              <w:pStyle w:val="a6"/>
              <w:framePr w:w="10152" w:h="6014" w:hSpace="24" w:vSpace="24" w:wrap="notBeside" w:vAnchor="text" w:hAnchor="text" w:x="425" w:y="351"/>
              <w:spacing w:line="276" w:lineRule="auto"/>
              <w:ind w:firstLine="0"/>
              <w:contextualSpacing/>
              <w:rPr>
                <w:color w:val="auto"/>
                <w:sz w:val="24"/>
                <w:szCs w:val="24"/>
              </w:rPr>
            </w:pPr>
            <w:r w:rsidRPr="00C620CF">
              <w:rPr>
                <w:rFonts w:eastAsia="Courier New"/>
                <w:color w:val="auto"/>
                <w:sz w:val="24"/>
                <w:szCs w:val="24"/>
              </w:rPr>
              <w:t>8 класс (17 час)</w:t>
            </w:r>
          </w:p>
        </w:tc>
        <w:tc>
          <w:tcPr>
            <w:tcW w:w="1766" w:type="dxa"/>
            <w:tcBorders>
              <w:top w:val="single" w:sz="4" w:space="0" w:color="auto"/>
              <w:left w:val="single" w:sz="4" w:space="0" w:color="auto"/>
              <w:right w:val="single" w:sz="4" w:space="0" w:color="auto"/>
            </w:tcBorders>
            <w:shd w:val="clear" w:color="auto" w:fill="auto"/>
          </w:tcPr>
          <w:p w14:paraId="6A28D6E1" w14:textId="77777777" w:rsidR="00A57638" w:rsidRPr="00C620CF" w:rsidRDefault="00E235EB" w:rsidP="00917979">
            <w:pPr>
              <w:pStyle w:val="a6"/>
              <w:framePr w:w="10152" w:h="6014" w:hSpace="24" w:vSpace="24" w:wrap="notBeside" w:vAnchor="text" w:hAnchor="text" w:x="425" w:y="351"/>
              <w:spacing w:line="276" w:lineRule="auto"/>
              <w:ind w:firstLine="0"/>
              <w:contextualSpacing/>
              <w:rPr>
                <w:color w:val="auto"/>
                <w:sz w:val="24"/>
                <w:szCs w:val="24"/>
              </w:rPr>
            </w:pPr>
            <w:r w:rsidRPr="00C620CF">
              <w:rPr>
                <w:rFonts w:eastAsia="Courier New"/>
                <w:color w:val="auto"/>
                <w:sz w:val="24"/>
                <w:szCs w:val="24"/>
              </w:rPr>
              <w:t>9 класс (17 час)</w:t>
            </w:r>
          </w:p>
        </w:tc>
      </w:tr>
      <w:tr w:rsidR="00A57638" w:rsidRPr="00C620CF" w14:paraId="4372739B" w14:textId="77777777" w:rsidTr="00E64835">
        <w:trPr>
          <w:trHeight w:hRule="exact" w:val="3177"/>
        </w:trPr>
        <w:tc>
          <w:tcPr>
            <w:tcW w:w="1354" w:type="dxa"/>
            <w:tcBorders>
              <w:top w:val="single" w:sz="4" w:space="0" w:color="auto"/>
              <w:left w:val="single" w:sz="4" w:space="0" w:color="auto"/>
            </w:tcBorders>
            <w:shd w:val="clear" w:color="auto" w:fill="auto"/>
          </w:tcPr>
          <w:p w14:paraId="13561C41" w14:textId="77777777" w:rsidR="00A57638" w:rsidRPr="00C620CF" w:rsidRDefault="00E235EB" w:rsidP="00917979">
            <w:pPr>
              <w:pStyle w:val="a6"/>
              <w:framePr w:w="10152" w:h="6014" w:hSpace="24" w:vSpace="24" w:wrap="notBeside" w:vAnchor="text" w:hAnchor="text" w:x="425" w:y="351"/>
              <w:spacing w:line="276" w:lineRule="auto"/>
              <w:ind w:firstLine="0"/>
              <w:contextualSpacing/>
              <w:rPr>
                <w:color w:val="auto"/>
                <w:sz w:val="24"/>
                <w:szCs w:val="24"/>
              </w:rPr>
            </w:pPr>
            <w:r w:rsidRPr="00C620CF">
              <w:rPr>
                <w:rFonts w:eastAsia="Courier New"/>
                <w:color w:val="auto"/>
                <w:sz w:val="24"/>
                <w:szCs w:val="24"/>
              </w:rPr>
              <w:t>Производство и технология</w:t>
            </w:r>
          </w:p>
        </w:tc>
        <w:tc>
          <w:tcPr>
            <w:tcW w:w="1757" w:type="dxa"/>
            <w:tcBorders>
              <w:top w:val="single" w:sz="4" w:space="0" w:color="auto"/>
              <w:left w:val="single" w:sz="4" w:space="0" w:color="auto"/>
            </w:tcBorders>
            <w:shd w:val="clear" w:color="auto" w:fill="auto"/>
          </w:tcPr>
          <w:p w14:paraId="69869C43" w14:textId="77777777" w:rsidR="00A57638" w:rsidRPr="00C620CF" w:rsidRDefault="00E235EB" w:rsidP="00917979">
            <w:pPr>
              <w:pStyle w:val="a6"/>
              <w:framePr w:w="10152" w:h="6014" w:hSpace="24" w:vSpace="24" w:wrap="notBeside" w:vAnchor="text" w:hAnchor="text" w:x="425" w:y="351"/>
              <w:spacing w:line="276" w:lineRule="auto"/>
              <w:contextualSpacing/>
              <w:rPr>
                <w:color w:val="auto"/>
                <w:sz w:val="24"/>
                <w:szCs w:val="24"/>
              </w:rPr>
            </w:pPr>
            <w:r w:rsidRPr="00C620CF">
              <w:rPr>
                <w:b/>
                <w:bCs/>
                <w:i/>
                <w:iCs/>
                <w:color w:val="auto"/>
                <w:sz w:val="24"/>
                <w:szCs w:val="24"/>
                <w:u w:val="single"/>
              </w:rPr>
              <w:t>Раздел 1.</w:t>
            </w:r>
          </w:p>
          <w:p w14:paraId="6C25AE73" w14:textId="77777777" w:rsidR="00A57638" w:rsidRPr="00C620CF" w:rsidRDefault="00E235EB" w:rsidP="00917979">
            <w:pPr>
              <w:pStyle w:val="a6"/>
              <w:framePr w:w="10152" w:h="6014" w:hSpace="24" w:vSpace="24" w:wrap="notBeside" w:vAnchor="text" w:hAnchor="text" w:x="425" w:y="351"/>
              <w:spacing w:line="276" w:lineRule="auto"/>
              <w:ind w:firstLine="0"/>
              <w:contextualSpacing/>
              <w:rPr>
                <w:color w:val="auto"/>
                <w:sz w:val="24"/>
                <w:szCs w:val="24"/>
              </w:rPr>
            </w:pPr>
            <w:r w:rsidRPr="00C620CF">
              <w:rPr>
                <w:rFonts w:eastAsia="Courier New"/>
                <w:color w:val="auto"/>
                <w:sz w:val="24"/>
                <w:szCs w:val="24"/>
              </w:rPr>
              <w:t>Преобразовательная деятельность человека.</w:t>
            </w:r>
          </w:p>
          <w:p w14:paraId="7CA25222" w14:textId="77777777" w:rsidR="00A57638" w:rsidRPr="00C620CF" w:rsidRDefault="00E235EB" w:rsidP="00917979">
            <w:pPr>
              <w:pStyle w:val="a6"/>
              <w:framePr w:w="10152" w:h="6014" w:hSpace="24" w:vSpace="24" w:wrap="notBeside" w:vAnchor="text" w:hAnchor="text" w:x="425" w:y="351"/>
              <w:spacing w:line="276" w:lineRule="auto"/>
              <w:ind w:firstLine="0"/>
              <w:contextualSpacing/>
              <w:rPr>
                <w:color w:val="auto"/>
                <w:sz w:val="24"/>
                <w:szCs w:val="24"/>
              </w:rPr>
            </w:pPr>
            <w:r w:rsidRPr="00C620CF">
              <w:rPr>
                <w:b/>
                <w:bCs/>
                <w:i/>
                <w:iCs/>
                <w:color w:val="auto"/>
                <w:sz w:val="24"/>
                <w:szCs w:val="24"/>
              </w:rPr>
              <w:t xml:space="preserve">Раздел 2. </w:t>
            </w:r>
            <w:r w:rsidRPr="00C620CF">
              <w:rPr>
                <w:rFonts w:eastAsia="Courier New"/>
                <w:color w:val="auto"/>
                <w:sz w:val="24"/>
                <w:szCs w:val="24"/>
              </w:rPr>
              <w:t>Простейшие машины и механизмы</w:t>
            </w:r>
          </w:p>
        </w:tc>
        <w:tc>
          <w:tcPr>
            <w:tcW w:w="1757" w:type="dxa"/>
            <w:tcBorders>
              <w:top w:val="single" w:sz="4" w:space="0" w:color="auto"/>
              <w:left w:val="single" w:sz="4" w:space="0" w:color="auto"/>
            </w:tcBorders>
            <w:shd w:val="clear" w:color="auto" w:fill="auto"/>
          </w:tcPr>
          <w:p w14:paraId="7A35D2F7" w14:textId="77777777" w:rsidR="00A57638" w:rsidRPr="00C620CF" w:rsidRDefault="00E235EB" w:rsidP="00917979">
            <w:pPr>
              <w:pStyle w:val="a6"/>
              <w:framePr w:w="10152" w:h="6014" w:hSpace="24" w:vSpace="24" w:wrap="notBeside" w:vAnchor="text" w:hAnchor="text" w:x="425" w:y="351"/>
              <w:spacing w:line="276" w:lineRule="auto"/>
              <w:ind w:firstLine="0"/>
              <w:contextualSpacing/>
              <w:rPr>
                <w:color w:val="auto"/>
                <w:sz w:val="24"/>
                <w:szCs w:val="24"/>
              </w:rPr>
            </w:pPr>
            <w:r w:rsidRPr="00C620CF">
              <w:rPr>
                <w:b/>
                <w:bCs/>
                <w:i/>
                <w:iCs/>
                <w:color w:val="auto"/>
                <w:sz w:val="24"/>
                <w:szCs w:val="24"/>
                <w:u w:val="single"/>
              </w:rPr>
              <w:t xml:space="preserve">Раздел 3 </w:t>
            </w:r>
            <w:r w:rsidRPr="00C620CF">
              <w:rPr>
                <w:rFonts w:eastAsia="Courier New"/>
                <w:color w:val="auto"/>
                <w:sz w:val="24"/>
                <w:szCs w:val="24"/>
              </w:rPr>
              <w:t>Задачи и технологии их решения.</w:t>
            </w:r>
          </w:p>
          <w:p w14:paraId="7DEB4E3B" w14:textId="77777777" w:rsidR="00A57638" w:rsidRPr="00C620CF" w:rsidRDefault="00E235EB" w:rsidP="00917979">
            <w:pPr>
              <w:pStyle w:val="a6"/>
              <w:framePr w:w="10152" w:h="6014" w:hSpace="24" w:vSpace="24" w:wrap="notBeside" w:vAnchor="text" w:hAnchor="text" w:x="425" w:y="351"/>
              <w:spacing w:line="276" w:lineRule="auto"/>
              <w:ind w:firstLine="0"/>
              <w:contextualSpacing/>
              <w:rPr>
                <w:color w:val="auto"/>
                <w:sz w:val="24"/>
                <w:szCs w:val="24"/>
              </w:rPr>
            </w:pPr>
            <w:r w:rsidRPr="00C620CF">
              <w:rPr>
                <w:b/>
                <w:bCs/>
                <w:i/>
                <w:iCs/>
                <w:color w:val="auto"/>
                <w:sz w:val="24"/>
                <w:szCs w:val="24"/>
                <w:u w:val="single"/>
              </w:rPr>
              <w:t xml:space="preserve">Раздел 4. </w:t>
            </w:r>
            <w:r w:rsidRPr="00C620CF">
              <w:rPr>
                <w:rFonts w:eastAsia="Courier New"/>
                <w:color w:val="auto"/>
                <w:sz w:val="24"/>
                <w:szCs w:val="24"/>
              </w:rPr>
              <w:t>Основы проектирования.</w:t>
            </w:r>
          </w:p>
          <w:p w14:paraId="47251B0E" w14:textId="77777777" w:rsidR="00A57638" w:rsidRPr="00C620CF" w:rsidRDefault="00E235EB" w:rsidP="00917979">
            <w:pPr>
              <w:pStyle w:val="a6"/>
              <w:framePr w:w="10152" w:h="6014" w:hSpace="24" w:vSpace="24" w:wrap="notBeside" w:vAnchor="text" w:hAnchor="text" w:x="425" w:y="351"/>
              <w:spacing w:line="276" w:lineRule="auto"/>
              <w:ind w:firstLine="0"/>
              <w:contextualSpacing/>
              <w:rPr>
                <w:color w:val="auto"/>
                <w:sz w:val="24"/>
                <w:szCs w:val="24"/>
              </w:rPr>
            </w:pPr>
            <w:r w:rsidRPr="00C620CF">
              <w:rPr>
                <w:b/>
                <w:bCs/>
                <w:i/>
                <w:iCs/>
                <w:color w:val="auto"/>
                <w:sz w:val="24"/>
                <w:szCs w:val="24"/>
              </w:rPr>
              <w:t xml:space="preserve">Раздел 5. </w:t>
            </w:r>
            <w:r w:rsidRPr="00C620CF">
              <w:rPr>
                <w:rFonts w:eastAsia="Courier New"/>
                <w:color w:val="auto"/>
                <w:sz w:val="24"/>
                <w:szCs w:val="24"/>
              </w:rPr>
              <w:t>Технологии домашнего хозяйства.</w:t>
            </w:r>
          </w:p>
          <w:p w14:paraId="758BB808" w14:textId="77777777" w:rsidR="00A57638" w:rsidRPr="00C620CF" w:rsidRDefault="00E235EB" w:rsidP="00C620CF">
            <w:pPr>
              <w:pStyle w:val="a6"/>
              <w:framePr w:w="10152" w:h="6014" w:hSpace="24" w:vSpace="24" w:wrap="notBeside" w:vAnchor="text" w:hAnchor="text" w:x="425" w:y="351"/>
              <w:spacing w:line="276" w:lineRule="auto"/>
              <w:ind w:firstLine="709"/>
              <w:contextualSpacing/>
              <w:rPr>
                <w:color w:val="auto"/>
                <w:sz w:val="24"/>
                <w:szCs w:val="24"/>
              </w:rPr>
            </w:pPr>
            <w:r w:rsidRPr="00C620CF">
              <w:rPr>
                <w:b/>
                <w:bCs/>
                <w:i/>
                <w:iCs/>
                <w:color w:val="auto"/>
                <w:sz w:val="24"/>
                <w:szCs w:val="24"/>
              </w:rPr>
              <w:t xml:space="preserve">Раздел 6. </w:t>
            </w:r>
            <w:r w:rsidRPr="00C620CF">
              <w:rPr>
                <w:rFonts w:eastAsia="Courier New"/>
                <w:color w:val="auto"/>
                <w:sz w:val="24"/>
                <w:szCs w:val="24"/>
              </w:rPr>
              <w:t>Мир профессий.</w:t>
            </w:r>
          </w:p>
        </w:tc>
        <w:tc>
          <w:tcPr>
            <w:tcW w:w="1762" w:type="dxa"/>
            <w:tcBorders>
              <w:top w:val="single" w:sz="4" w:space="0" w:color="auto"/>
              <w:left w:val="single" w:sz="4" w:space="0" w:color="auto"/>
            </w:tcBorders>
            <w:shd w:val="clear" w:color="auto" w:fill="auto"/>
          </w:tcPr>
          <w:p w14:paraId="0C2003D8" w14:textId="77777777" w:rsidR="00A57638" w:rsidRPr="00C620CF" w:rsidRDefault="00E235EB" w:rsidP="00917979">
            <w:pPr>
              <w:pStyle w:val="a6"/>
              <w:framePr w:w="10152" w:h="6014" w:hSpace="24" w:vSpace="24" w:wrap="notBeside" w:vAnchor="text" w:hAnchor="text" w:x="425" w:y="351"/>
              <w:spacing w:line="276" w:lineRule="auto"/>
              <w:ind w:firstLine="0"/>
              <w:contextualSpacing/>
              <w:rPr>
                <w:color w:val="auto"/>
                <w:sz w:val="24"/>
                <w:szCs w:val="24"/>
              </w:rPr>
            </w:pPr>
            <w:r w:rsidRPr="00C620CF">
              <w:rPr>
                <w:b/>
                <w:bCs/>
                <w:i/>
                <w:iCs/>
                <w:color w:val="auto"/>
                <w:sz w:val="24"/>
                <w:szCs w:val="24"/>
              </w:rPr>
              <w:t xml:space="preserve">Раздел 7. </w:t>
            </w:r>
            <w:r w:rsidRPr="00C620CF">
              <w:rPr>
                <w:rFonts w:eastAsia="Courier New"/>
                <w:color w:val="auto"/>
                <w:sz w:val="24"/>
                <w:szCs w:val="24"/>
              </w:rPr>
              <w:t>Технологии и искусство.</w:t>
            </w:r>
          </w:p>
          <w:p w14:paraId="43402F8A" w14:textId="77777777" w:rsidR="00A57638" w:rsidRPr="00C620CF" w:rsidRDefault="00E235EB" w:rsidP="00917979">
            <w:pPr>
              <w:pStyle w:val="a6"/>
              <w:framePr w:w="10152" w:h="6014" w:hSpace="24" w:vSpace="24" w:wrap="notBeside" w:vAnchor="text" w:hAnchor="text" w:x="425" w:y="351"/>
              <w:spacing w:line="276" w:lineRule="auto"/>
              <w:ind w:firstLine="0"/>
              <w:contextualSpacing/>
              <w:rPr>
                <w:color w:val="auto"/>
                <w:sz w:val="24"/>
                <w:szCs w:val="24"/>
              </w:rPr>
            </w:pPr>
            <w:r w:rsidRPr="00C620CF">
              <w:rPr>
                <w:b/>
                <w:bCs/>
                <w:i/>
                <w:iCs/>
                <w:color w:val="auto"/>
                <w:sz w:val="24"/>
                <w:szCs w:val="24"/>
                <w:u w:val="single"/>
              </w:rPr>
              <w:t xml:space="preserve">Раздел 8. </w:t>
            </w:r>
            <w:r w:rsidRPr="00C620CF">
              <w:rPr>
                <w:rFonts w:eastAsia="Courier New"/>
                <w:color w:val="auto"/>
                <w:sz w:val="24"/>
                <w:szCs w:val="24"/>
              </w:rPr>
              <w:t>Технология и мир.</w:t>
            </w:r>
          </w:p>
          <w:p w14:paraId="106C9235" w14:textId="77777777" w:rsidR="00A57638" w:rsidRPr="00C620CF" w:rsidRDefault="00E235EB" w:rsidP="00C620CF">
            <w:pPr>
              <w:pStyle w:val="a6"/>
              <w:framePr w:w="10152" w:h="6014" w:hSpace="24" w:vSpace="24" w:wrap="notBeside" w:vAnchor="text" w:hAnchor="text" w:x="425" w:y="351"/>
              <w:spacing w:line="276" w:lineRule="auto"/>
              <w:ind w:firstLine="709"/>
              <w:contextualSpacing/>
              <w:rPr>
                <w:color w:val="auto"/>
                <w:sz w:val="24"/>
                <w:szCs w:val="24"/>
              </w:rPr>
            </w:pPr>
            <w:r w:rsidRPr="00C620CF">
              <w:rPr>
                <w:rFonts w:eastAsia="Courier New"/>
                <w:color w:val="auto"/>
                <w:sz w:val="24"/>
                <w:szCs w:val="24"/>
              </w:rPr>
              <w:t>Современная техносфера</w:t>
            </w:r>
          </w:p>
        </w:tc>
        <w:tc>
          <w:tcPr>
            <w:tcW w:w="1757" w:type="dxa"/>
            <w:tcBorders>
              <w:top w:val="single" w:sz="4" w:space="0" w:color="auto"/>
              <w:left w:val="single" w:sz="4" w:space="0" w:color="auto"/>
            </w:tcBorders>
            <w:shd w:val="clear" w:color="auto" w:fill="auto"/>
          </w:tcPr>
          <w:p w14:paraId="3031C343" w14:textId="77777777" w:rsidR="00A57638" w:rsidRPr="00C620CF" w:rsidRDefault="00E235EB" w:rsidP="00917979">
            <w:pPr>
              <w:pStyle w:val="a6"/>
              <w:framePr w:w="10152" w:h="6014" w:hSpace="24" w:vSpace="24" w:wrap="notBeside" w:vAnchor="text" w:hAnchor="text" w:x="425" w:y="351"/>
              <w:spacing w:line="276" w:lineRule="auto"/>
              <w:contextualSpacing/>
              <w:rPr>
                <w:color w:val="auto"/>
                <w:sz w:val="24"/>
                <w:szCs w:val="24"/>
              </w:rPr>
            </w:pPr>
            <w:r w:rsidRPr="00C620CF">
              <w:rPr>
                <w:b/>
                <w:bCs/>
                <w:i/>
                <w:iCs/>
                <w:color w:val="auto"/>
                <w:sz w:val="24"/>
                <w:szCs w:val="24"/>
              </w:rPr>
              <w:t>Раздел 9.</w:t>
            </w:r>
          </w:p>
          <w:p w14:paraId="001CAA2D" w14:textId="77777777" w:rsidR="00A57638" w:rsidRPr="00C620CF" w:rsidRDefault="00E235EB" w:rsidP="00C620CF">
            <w:pPr>
              <w:pStyle w:val="a6"/>
              <w:framePr w:w="10152" w:h="6014" w:hSpace="24" w:vSpace="24" w:wrap="notBeside" w:vAnchor="text" w:hAnchor="text" w:x="425" w:y="351"/>
              <w:spacing w:line="276" w:lineRule="auto"/>
              <w:ind w:firstLine="709"/>
              <w:contextualSpacing/>
              <w:rPr>
                <w:color w:val="auto"/>
                <w:sz w:val="24"/>
                <w:szCs w:val="24"/>
              </w:rPr>
            </w:pPr>
            <w:r w:rsidRPr="00C620CF">
              <w:rPr>
                <w:rFonts w:eastAsia="Courier New"/>
                <w:color w:val="auto"/>
                <w:sz w:val="24"/>
                <w:szCs w:val="24"/>
              </w:rPr>
              <w:t>Современные технологии.</w:t>
            </w:r>
          </w:p>
          <w:p w14:paraId="66B922BD" w14:textId="77777777" w:rsidR="00A57638" w:rsidRPr="00C620CF" w:rsidRDefault="00E235EB" w:rsidP="00917979">
            <w:pPr>
              <w:pStyle w:val="a6"/>
              <w:framePr w:w="10152" w:h="6014" w:hSpace="24" w:vSpace="24" w:wrap="notBeside" w:vAnchor="text" w:hAnchor="text" w:x="425" w:y="351"/>
              <w:spacing w:line="276" w:lineRule="auto"/>
              <w:ind w:firstLine="0"/>
              <w:contextualSpacing/>
              <w:rPr>
                <w:color w:val="auto"/>
                <w:sz w:val="24"/>
                <w:szCs w:val="24"/>
              </w:rPr>
            </w:pPr>
            <w:r w:rsidRPr="00C620CF">
              <w:rPr>
                <w:b/>
                <w:bCs/>
                <w:i/>
                <w:iCs/>
                <w:color w:val="auto"/>
                <w:sz w:val="24"/>
                <w:szCs w:val="24"/>
                <w:u w:val="single"/>
              </w:rPr>
              <w:t>Раздел 10.</w:t>
            </w:r>
          </w:p>
          <w:p w14:paraId="677694CF" w14:textId="77777777" w:rsidR="00A57638" w:rsidRPr="00C620CF" w:rsidRDefault="00E235EB" w:rsidP="00C620CF">
            <w:pPr>
              <w:pStyle w:val="a6"/>
              <w:framePr w:w="10152" w:h="6014" w:hSpace="24" w:vSpace="24" w:wrap="notBeside" w:vAnchor="text" w:hAnchor="text" w:x="425" w:y="351"/>
              <w:spacing w:line="276" w:lineRule="auto"/>
              <w:ind w:firstLine="709"/>
              <w:contextualSpacing/>
              <w:rPr>
                <w:color w:val="auto"/>
                <w:sz w:val="24"/>
                <w:szCs w:val="24"/>
              </w:rPr>
            </w:pPr>
            <w:r w:rsidRPr="00C620CF">
              <w:rPr>
                <w:rFonts w:eastAsia="Courier New"/>
                <w:color w:val="auto"/>
                <w:sz w:val="24"/>
                <w:szCs w:val="24"/>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4B37C3DB" w14:textId="77777777" w:rsidR="00A57638" w:rsidRPr="00C620CF" w:rsidRDefault="00E235EB" w:rsidP="00917979">
            <w:pPr>
              <w:pStyle w:val="a6"/>
              <w:framePr w:w="10152" w:h="6014" w:hSpace="24" w:vSpace="24" w:wrap="notBeside" w:vAnchor="text" w:hAnchor="text" w:x="425" w:y="351"/>
              <w:spacing w:line="276" w:lineRule="auto"/>
              <w:ind w:firstLine="0"/>
              <w:contextualSpacing/>
              <w:rPr>
                <w:color w:val="auto"/>
                <w:sz w:val="24"/>
                <w:szCs w:val="24"/>
              </w:rPr>
            </w:pPr>
            <w:r w:rsidRPr="00C620CF">
              <w:rPr>
                <w:b/>
                <w:bCs/>
                <w:i/>
                <w:iCs/>
                <w:color w:val="auto"/>
                <w:sz w:val="24"/>
                <w:szCs w:val="24"/>
                <w:u w:val="single"/>
              </w:rPr>
              <w:t xml:space="preserve">Раздел 11. </w:t>
            </w:r>
            <w:r w:rsidRPr="00C620CF">
              <w:rPr>
                <w:rFonts w:eastAsia="Courier New"/>
                <w:color w:val="auto"/>
                <w:sz w:val="24"/>
                <w:szCs w:val="24"/>
              </w:rPr>
              <w:t>Элементы управления.</w:t>
            </w:r>
          </w:p>
          <w:p w14:paraId="35618FA9" w14:textId="77777777" w:rsidR="00A57638" w:rsidRPr="00C620CF" w:rsidRDefault="00E235EB" w:rsidP="00917979">
            <w:pPr>
              <w:pStyle w:val="a6"/>
              <w:framePr w:w="10152" w:h="6014" w:hSpace="24" w:vSpace="24" w:wrap="notBeside" w:vAnchor="text" w:hAnchor="text" w:x="425" w:y="351"/>
              <w:spacing w:line="276" w:lineRule="auto"/>
              <w:ind w:firstLine="0"/>
              <w:contextualSpacing/>
              <w:rPr>
                <w:color w:val="auto"/>
                <w:sz w:val="24"/>
                <w:szCs w:val="24"/>
              </w:rPr>
            </w:pPr>
            <w:r w:rsidRPr="00C620CF">
              <w:rPr>
                <w:b/>
                <w:bCs/>
                <w:i/>
                <w:iCs/>
                <w:color w:val="auto"/>
                <w:sz w:val="24"/>
                <w:szCs w:val="24"/>
                <w:u w:val="single"/>
              </w:rPr>
              <w:t>Раздел 12.</w:t>
            </w:r>
          </w:p>
          <w:p w14:paraId="7AD11DD5" w14:textId="77777777" w:rsidR="00A57638" w:rsidRPr="00C620CF" w:rsidRDefault="00E235EB" w:rsidP="00C620CF">
            <w:pPr>
              <w:pStyle w:val="a6"/>
              <w:framePr w:w="10152" w:h="6014" w:hSpace="24" w:vSpace="24" w:wrap="notBeside" w:vAnchor="text" w:hAnchor="text" w:x="425" w:y="351"/>
              <w:spacing w:line="276" w:lineRule="auto"/>
              <w:ind w:firstLine="709"/>
              <w:contextualSpacing/>
              <w:rPr>
                <w:color w:val="auto"/>
                <w:sz w:val="24"/>
                <w:szCs w:val="24"/>
              </w:rPr>
            </w:pPr>
            <w:r w:rsidRPr="00C620CF">
              <w:rPr>
                <w:rFonts w:eastAsia="Courier New"/>
                <w:color w:val="auto"/>
                <w:sz w:val="24"/>
                <w:szCs w:val="24"/>
              </w:rPr>
              <w:t>Мир профессий</w:t>
            </w:r>
          </w:p>
        </w:tc>
      </w:tr>
      <w:tr w:rsidR="00A57638" w:rsidRPr="00C620CF" w14:paraId="57987C9B" w14:textId="77777777" w:rsidTr="00917979">
        <w:trPr>
          <w:trHeight w:hRule="exact" w:val="2411"/>
        </w:trPr>
        <w:tc>
          <w:tcPr>
            <w:tcW w:w="1354" w:type="dxa"/>
            <w:tcBorders>
              <w:top w:val="single" w:sz="4" w:space="0" w:color="auto"/>
              <w:left w:val="single" w:sz="4" w:space="0" w:color="auto"/>
              <w:bottom w:val="single" w:sz="4" w:space="0" w:color="auto"/>
            </w:tcBorders>
            <w:shd w:val="clear" w:color="auto" w:fill="auto"/>
          </w:tcPr>
          <w:p w14:paraId="18C9EBA2" w14:textId="77777777" w:rsidR="00A57638" w:rsidRPr="00C620CF" w:rsidRDefault="00E235EB" w:rsidP="00917979">
            <w:pPr>
              <w:pStyle w:val="a6"/>
              <w:framePr w:w="10152" w:h="6014" w:hSpace="24" w:vSpace="24" w:wrap="notBeside" w:vAnchor="text" w:hAnchor="text" w:x="425" w:y="351"/>
              <w:spacing w:line="276" w:lineRule="auto"/>
              <w:ind w:firstLine="0"/>
              <w:contextualSpacing/>
              <w:rPr>
                <w:color w:val="auto"/>
                <w:sz w:val="24"/>
                <w:szCs w:val="24"/>
              </w:rPr>
            </w:pPr>
            <w:r w:rsidRPr="00C620CF">
              <w:rPr>
                <w:rFonts w:eastAsia="Courier New"/>
                <w:color w:val="auto"/>
                <w:sz w:val="24"/>
                <w:szCs w:val="24"/>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15617607" w14:textId="77777777" w:rsidR="00A57638" w:rsidRPr="00C620CF" w:rsidRDefault="00E235EB" w:rsidP="00917979">
            <w:pPr>
              <w:pStyle w:val="a6"/>
              <w:framePr w:w="10152" w:h="6014" w:hSpace="24" w:vSpace="24" w:wrap="notBeside" w:vAnchor="text" w:hAnchor="text" w:x="425" w:y="351"/>
              <w:spacing w:line="276" w:lineRule="auto"/>
              <w:ind w:firstLine="0"/>
              <w:contextualSpacing/>
              <w:rPr>
                <w:color w:val="auto"/>
                <w:sz w:val="24"/>
                <w:szCs w:val="24"/>
              </w:rPr>
            </w:pPr>
            <w:r w:rsidRPr="00C620CF">
              <w:rPr>
                <w:b/>
                <w:bCs/>
                <w:i/>
                <w:iCs/>
                <w:color w:val="auto"/>
                <w:sz w:val="24"/>
                <w:szCs w:val="24"/>
                <w:u w:val="single"/>
              </w:rPr>
              <w:t xml:space="preserve">Раздел 1. </w:t>
            </w:r>
            <w:r w:rsidRPr="00C620CF">
              <w:rPr>
                <w:rFonts w:eastAsia="Courier New"/>
                <w:color w:val="auto"/>
                <w:sz w:val="24"/>
                <w:szCs w:val="24"/>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56F9ABA8" w14:textId="77777777" w:rsidR="00A57638" w:rsidRPr="00C620CF" w:rsidRDefault="00E235EB" w:rsidP="00917979">
            <w:pPr>
              <w:pStyle w:val="a6"/>
              <w:framePr w:w="10152" w:h="6014" w:hSpace="24" w:vSpace="24" w:wrap="notBeside" w:vAnchor="text" w:hAnchor="text" w:x="425" w:y="351"/>
              <w:spacing w:line="276" w:lineRule="auto"/>
              <w:ind w:firstLine="0"/>
              <w:contextualSpacing/>
              <w:rPr>
                <w:color w:val="auto"/>
                <w:sz w:val="24"/>
                <w:szCs w:val="24"/>
              </w:rPr>
            </w:pPr>
            <w:r w:rsidRPr="00C620CF">
              <w:rPr>
                <w:b/>
                <w:bCs/>
                <w:i/>
                <w:iCs/>
                <w:color w:val="auto"/>
                <w:sz w:val="24"/>
                <w:szCs w:val="24"/>
              </w:rPr>
              <w:t xml:space="preserve">Раздел 5 </w:t>
            </w:r>
            <w:r w:rsidRPr="00C620CF">
              <w:rPr>
                <w:rFonts w:eastAsia="Courier New"/>
                <w:color w:val="auto"/>
                <w:sz w:val="24"/>
                <w:szCs w:val="24"/>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33B1FF3" w14:textId="77777777" w:rsidR="00A57638" w:rsidRPr="00C620CF" w:rsidRDefault="00E235EB" w:rsidP="00917979">
            <w:pPr>
              <w:pStyle w:val="a6"/>
              <w:framePr w:w="10152" w:h="6014" w:hSpace="24" w:vSpace="24" w:wrap="notBeside" w:vAnchor="text" w:hAnchor="text" w:x="425" w:y="351"/>
              <w:spacing w:line="276" w:lineRule="auto"/>
              <w:ind w:firstLine="0"/>
              <w:contextualSpacing/>
              <w:rPr>
                <w:color w:val="auto"/>
                <w:sz w:val="24"/>
                <w:szCs w:val="24"/>
              </w:rPr>
            </w:pPr>
            <w:r w:rsidRPr="00C620CF">
              <w:rPr>
                <w:b/>
                <w:bCs/>
                <w:i/>
                <w:iCs/>
                <w:color w:val="auto"/>
                <w:sz w:val="24"/>
                <w:szCs w:val="24"/>
                <w:u w:val="single"/>
              </w:rPr>
              <w:t xml:space="preserve">Раздел 8. </w:t>
            </w:r>
            <w:r w:rsidRPr="00C620CF">
              <w:rPr>
                <w:rFonts w:eastAsia="Courier New"/>
                <w:color w:val="auto"/>
                <w:sz w:val="24"/>
                <w:szCs w:val="24"/>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4E4597E6" w14:textId="77777777" w:rsidR="00A57638" w:rsidRPr="00C620CF" w:rsidRDefault="00E235EB" w:rsidP="00917979">
            <w:pPr>
              <w:pStyle w:val="a6"/>
              <w:framePr w:w="10152" w:h="6014" w:hSpace="24" w:vSpace="24" w:wrap="notBeside" w:vAnchor="text" w:hAnchor="text" w:x="425" w:y="351"/>
              <w:spacing w:line="276" w:lineRule="auto"/>
              <w:ind w:firstLine="0"/>
              <w:contextualSpacing/>
              <w:rPr>
                <w:color w:val="auto"/>
                <w:sz w:val="24"/>
                <w:szCs w:val="24"/>
              </w:rPr>
            </w:pPr>
            <w:r w:rsidRPr="00C620CF">
              <w:rPr>
                <w:b/>
                <w:bCs/>
                <w:i/>
                <w:iCs/>
                <w:color w:val="auto"/>
                <w:sz w:val="24"/>
                <w:szCs w:val="24"/>
              </w:rPr>
              <w:t>Раздел 10.</w:t>
            </w:r>
          </w:p>
          <w:p w14:paraId="5EE13E9A" w14:textId="77777777" w:rsidR="00A57638" w:rsidRPr="00C620CF" w:rsidRDefault="00E235EB" w:rsidP="00C620CF">
            <w:pPr>
              <w:pStyle w:val="a6"/>
              <w:framePr w:w="10152" w:h="6014" w:hSpace="24" w:vSpace="24" w:wrap="notBeside" w:vAnchor="text" w:hAnchor="text" w:x="425" w:y="351"/>
              <w:spacing w:line="276" w:lineRule="auto"/>
              <w:ind w:firstLine="709"/>
              <w:contextualSpacing/>
              <w:rPr>
                <w:color w:val="auto"/>
                <w:sz w:val="24"/>
                <w:szCs w:val="24"/>
              </w:rPr>
            </w:pPr>
            <w:r w:rsidRPr="00C620CF">
              <w:rPr>
                <w:rFonts w:eastAsia="Courier New"/>
                <w:color w:val="auto"/>
                <w:sz w:val="24"/>
                <w:szCs w:val="24"/>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022B70F1" w14:textId="77777777" w:rsidR="00A57638" w:rsidRPr="00C620CF" w:rsidRDefault="00E235EB" w:rsidP="00917979">
            <w:pPr>
              <w:pStyle w:val="a6"/>
              <w:framePr w:w="10152" w:h="6014" w:hSpace="24" w:vSpace="24" w:wrap="notBeside" w:vAnchor="text" w:hAnchor="text" w:x="425" w:y="351"/>
              <w:spacing w:line="276" w:lineRule="auto"/>
              <w:ind w:firstLine="0"/>
              <w:contextualSpacing/>
              <w:rPr>
                <w:color w:val="auto"/>
                <w:sz w:val="24"/>
                <w:szCs w:val="24"/>
              </w:rPr>
            </w:pPr>
            <w:r w:rsidRPr="00C620CF">
              <w:rPr>
                <w:b/>
                <w:bCs/>
                <w:i/>
                <w:iCs/>
                <w:color w:val="auto"/>
                <w:sz w:val="24"/>
                <w:szCs w:val="24"/>
                <w:u w:val="single"/>
              </w:rPr>
              <w:t xml:space="preserve">Раздел 11. </w:t>
            </w:r>
            <w:r w:rsidRPr="00C620CF">
              <w:rPr>
                <w:rFonts w:eastAsia="Courier New"/>
                <w:color w:val="auto"/>
                <w:sz w:val="24"/>
                <w:szCs w:val="24"/>
              </w:rPr>
              <w:t>Технологии в когнитивной сфере</w:t>
            </w:r>
          </w:p>
        </w:tc>
      </w:tr>
    </w:tbl>
    <w:p w14:paraId="30D2B5D3" w14:textId="77777777" w:rsidR="00A57638" w:rsidRPr="00C620CF" w:rsidRDefault="00E235EB" w:rsidP="00917979">
      <w:pPr>
        <w:pStyle w:val="ad"/>
        <w:framePr w:w="1337" w:h="240" w:hSpace="2" w:wrap="notBeside" w:vAnchor="text" w:hAnchor="page" w:x="10065" w:y="18"/>
        <w:spacing w:line="276" w:lineRule="auto"/>
        <w:contextualSpacing/>
        <w:rPr>
          <w:color w:val="auto"/>
          <w:sz w:val="24"/>
          <w:szCs w:val="24"/>
        </w:rPr>
      </w:pPr>
      <w:r w:rsidRPr="00C620CF">
        <w:rPr>
          <w:i w:val="0"/>
          <w:iCs w:val="0"/>
          <w:color w:val="auto"/>
          <w:sz w:val="24"/>
          <w:szCs w:val="24"/>
        </w:rPr>
        <w:t>Таблица 2</w:t>
      </w:r>
    </w:p>
    <w:p w14:paraId="1E963513" w14:textId="77777777" w:rsidR="00A57638" w:rsidRPr="00C620CF" w:rsidRDefault="00E235EB" w:rsidP="00C620CF">
      <w:pPr>
        <w:spacing w:line="276" w:lineRule="auto"/>
        <w:ind w:firstLine="709"/>
        <w:contextualSpacing/>
        <w:rPr>
          <w:rFonts w:ascii="Times New Roman" w:hAnsi="Times New Roman" w:cs="Times New Roman"/>
          <w:color w:val="auto"/>
        </w:rPr>
      </w:pPr>
      <w:r w:rsidRPr="00C620CF">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C620CF" w14:paraId="33014F41"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037ED014" w14:textId="77777777" w:rsidR="00A57638" w:rsidRPr="00C620CF" w:rsidRDefault="00E235EB" w:rsidP="00C620CF">
            <w:pPr>
              <w:pStyle w:val="a6"/>
              <w:framePr w:w="10152" w:h="5669" w:hSpace="451" w:vSpace="14" w:wrap="notBeside" w:vAnchor="text" w:hAnchor="text" w:x="452" w:y="15"/>
              <w:spacing w:line="276" w:lineRule="auto"/>
              <w:ind w:firstLine="709"/>
              <w:contextualSpacing/>
              <w:jc w:val="center"/>
              <w:rPr>
                <w:color w:val="auto"/>
                <w:sz w:val="24"/>
                <w:szCs w:val="24"/>
              </w:rPr>
            </w:pPr>
            <w:r w:rsidRPr="00C620CF">
              <w:rPr>
                <w:color w:val="auto"/>
                <w:sz w:val="24"/>
                <w:szCs w:val="24"/>
              </w:rPr>
              <w:lastRenderedPageBreak/>
              <w:t>ИНВАРИАНТНЫЕ МОДУЛИ+МОДУЛЬ «3D -МОДЕЛИРОВАНИЕ, МАКЕТИРОВАНИЕ, ПРОТОТИПИРОВАНИЕ»</w:t>
            </w:r>
          </w:p>
        </w:tc>
      </w:tr>
      <w:tr w:rsidR="00A57638" w:rsidRPr="00C620CF" w14:paraId="30DD1727" w14:textId="77777777" w:rsidTr="00FA32DC">
        <w:trPr>
          <w:trHeight w:hRule="exact" w:val="365"/>
        </w:trPr>
        <w:tc>
          <w:tcPr>
            <w:tcW w:w="1354" w:type="dxa"/>
            <w:tcBorders>
              <w:top w:val="single" w:sz="4" w:space="0" w:color="auto"/>
              <w:left w:val="single" w:sz="4" w:space="0" w:color="auto"/>
            </w:tcBorders>
            <w:shd w:val="clear" w:color="auto" w:fill="auto"/>
          </w:tcPr>
          <w:p w14:paraId="544A4F19" w14:textId="77777777" w:rsidR="00A57638" w:rsidRPr="00C620CF" w:rsidRDefault="00A57638" w:rsidP="00C620CF">
            <w:pPr>
              <w:framePr w:w="10152" w:h="5669" w:hSpace="451" w:vSpace="14" w:wrap="notBeside" w:vAnchor="text" w:hAnchor="text" w:x="452" w:y="15"/>
              <w:spacing w:line="276" w:lineRule="auto"/>
              <w:ind w:firstLine="709"/>
              <w:contextualSpacing/>
              <w:jc w:val="center"/>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14:paraId="41C94DCB" w14:textId="77777777" w:rsidR="00A57638" w:rsidRPr="00C620CF" w:rsidRDefault="00E235EB" w:rsidP="00917979">
            <w:pPr>
              <w:pStyle w:val="a6"/>
              <w:framePr w:w="10152" w:h="5669" w:hSpace="451" w:vSpace="14" w:wrap="notBeside" w:vAnchor="text" w:hAnchor="text" w:x="452" w:y="15"/>
              <w:spacing w:line="276" w:lineRule="auto"/>
              <w:ind w:firstLine="0"/>
              <w:contextualSpacing/>
              <w:rPr>
                <w:color w:val="auto"/>
                <w:sz w:val="24"/>
                <w:szCs w:val="24"/>
              </w:rPr>
            </w:pPr>
            <w:r w:rsidRPr="00C620CF">
              <w:rPr>
                <w:rFonts w:eastAsia="Courier New"/>
                <w:color w:val="auto"/>
                <w:sz w:val="24"/>
                <w:szCs w:val="24"/>
              </w:rPr>
              <w:t>5 класс (34 час)</w:t>
            </w:r>
          </w:p>
        </w:tc>
        <w:tc>
          <w:tcPr>
            <w:tcW w:w="1757" w:type="dxa"/>
            <w:tcBorders>
              <w:top w:val="single" w:sz="4" w:space="0" w:color="auto"/>
              <w:left w:val="single" w:sz="4" w:space="0" w:color="auto"/>
            </w:tcBorders>
            <w:shd w:val="clear" w:color="auto" w:fill="auto"/>
          </w:tcPr>
          <w:p w14:paraId="62BA4B2C" w14:textId="77777777" w:rsidR="00A57638" w:rsidRPr="00C620CF" w:rsidRDefault="00E235EB" w:rsidP="00917979">
            <w:pPr>
              <w:pStyle w:val="a6"/>
              <w:framePr w:w="10152" w:h="5669" w:hSpace="451" w:vSpace="14" w:wrap="notBeside" w:vAnchor="text" w:hAnchor="text" w:x="452" w:y="15"/>
              <w:spacing w:line="276" w:lineRule="auto"/>
              <w:ind w:firstLine="0"/>
              <w:contextualSpacing/>
              <w:rPr>
                <w:color w:val="auto"/>
                <w:sz w:val="24"/>
                <w:szCs w:val="24"/>
              </w:rPr>
            </w:pPr>
            <w:r w:rsidRPr="00C620CF">
              <w:rPr>
                <w:rFonts w:eastAsia="Courier New"/>
                <w:color w:val="auto"/>
                <w:sz w:val="24"/>
                <w:szCs w:val="24"/>
              </w:rPr>
              <w:t>6 класс (34 час)</w:t>
            </w:r>
          </w:p>
        </w:tc>
        <w:tc>
          <w:tcPr>
            <w:tcW w:w="1762" w:type="dxa"/>
            <w:tcBorders>
              <w:top w:val="single" w:sz="4" w:space="0" w:color="auto"/>
              <w:left w:val="single" w:sz="4" w:space="0" w:color="auto"/>
            </w:tcBorders>
            <w:shd w:val="clear" w:color="auto" w:fill="auto"/>
          </w:tcPr>
          <w:p w14:paraId="1FE2BC71" w14:textId="77777777" w:rsidR="00A57638" w:rsidRPr="00C620CF" w:rsidRDefault="00E235EB" w:rsidP="00917979">
            <w:pPr>
              <w:pStyle w:val="a6"/>
              <w:framePr w:w="10152" w:h="5669" w:hSpace="451" w:vSpace="14" w:wrap="notBeside" w:vAnchor="text" w:hAnchor="text" w:x="452" w:y="15"/>
              <w:spacing w:line="276" w:lineRule="auto"/>
              <w:ind w:firstLine="0"/>
              <w:contextualSpacing/>
              <w:rPr>
                <w:color w:val="auto"/>
                <w:sz w:val="24"/>
                <w:szCs w:val="24"/>
              </w:rPr>
            </w:pPr>
            <w:r w:rsidRPr="00C620CF">
              <w:rPr>
                <w:rFonts w:eastAsia="Courier New"/>
                <w:color w:val="auto"/>
                <w:sz w:val="24"/>
                <w:szCs w:val="24"/>
              </w:rPr>
              <w:t>7 класс (34 час)</w:t>
            </w:r>
          </w:p>
        </w:tc>
        <w:tc>
          <w:tcPr>
            <w:tcW w:w="1757" w:type="dxa"/>
            <w:tcBorders>
              <w:top w:val="single" w:sz="4" w:space="0" w:color="auto"/>
              <w:left w:val="single" w:sz="4" w:space="0" w:color="auto"/>
            </w:tcBorders>
            <w:shd w:val="clear" w:color="auto" w:fill="auto"/>
          </w:tcPr>
          <w:p w14:paraId="5863EC47" w14:textId="77777777" w:rsidR="00A57638" w:rsidRPr="00C620CF" w:rsidRDefault="00E235EB" w:rsidP="00917979">
            <w:pPr>
              <w:pStyle w:val="a6"/>
              <w:framePr w:w="10152" w:h="5669" w:hSpace="451" w:vSpace="14" w:wrap="notBeside" w:vAnchor="text" w:hAnchor="text" w:x="452" w:y="15"/>
              <w:spacing w:line="276" w:lineRule="auto"/>
              <w:ind w:firstLine="0"/>
              <w:contextualSpacing/>
              <w:rPr>
                <w:color w:val="auto"/>
                <w:sz w:val="24"/>
                <w:szCs w:val="24"/>
              </w:rPr>
            </w:pPr>
            <w:r w:rsidRPr="00C620CF">
              <w:rPr>
                <w:rFonts w:eastAsia="Courier New"/>
                <w:color w:val="auto"/>
                <w:sz w:val="24"/>
                <w:szCs w:val="24"/>
              </w:rPr>
              <w:t>8 класс (17 час)</w:t>
            </w:r>
          </w:p>
        </w:tc>
        <w:tc>
          <w:tcPr>
            <w:tcW w:w="1766" w:type="dxa"/>
            <w:tcBorders>
              <w:top w:val="single" w:sz="4" w:space="0" w:color="auto"/>
              <w:left w:val="single" w:sz="4" w:space="0" w:color="auto"/>
              <w:right w:val="single" w:sz="4" w:space="0" w:color="auto"/>
            </w:tcBorders>
            <w:shd w:val="clear" w:color="auto" w:fill="auto"/>
          </w:tcPr>
          <w:p w14:paraId="0C6C4699" w14:textId="77777777" w:rsidR="00A57638" w:rsidRPr="00C620CF" w:rsidRDefault="00E235EB" w:rsidP="00917979">
            <w:pPr>
              <w:pStyle w:val="a6"/>
              <w:framePr w:w="10152" w:h="5669" w:hSpace="451" w:vSpace="14" w:wrap="notBeside" w:vAnchor="text" w:hAnchor="text" w:x="452" w:y="15"/>
              <w:spacing w:line="276" w:lineRule="auto"/>
              <w:ind w:firstLine="0"/>
              <w:contextualSpacing/>
              <w:rPr>
                <w:color w:val="auto"/>
                <w:sz w:val="24"/>
                <w:szCs w:val="24"/>
              </w:rPr>
            </w:pPr>
            <w:r w:rsidRPr="00C620CF">
              <w:rPr>
                <w:rFonts w:eastAsia="Courier New"/>
                <w:color w:val="auto"/>
                <w:sz w:val="24"/>
                <w:szCs w:val="24"/>
              </w:rPr>
              <w:t>9 класс (17 час)</w:t>
            </w:r>
          </w:p>
        </w:tc>
      </w:tr>
      <w:tr w:rsidR="00A57638" w:rsidRPr="00C620CF" w14:paraId="3891848F" w14:textId="77777777" w:rsidTr="00917979">
        <w:trPr>
          <w:trHeight w:hRule="exact" w:val="4311"/>
        </w:trPr>
        <w:tc>
          <w:tcPr>
            <w:tcW w:w="1354" w:type="dxa"/>
            <w:tcBorders>
              <w:top w:val="single" w:sz="4" w:space="0" w:color="auto"/>
              <w:left w:val="single" w:sz="4" w:space="0" w:color="auto"/>
            </w:tcBorders>
            <w:shd w:val="clear" w:color="auto" w:fill="auto"/>
          </w:tcPr>
          <w:p w14:paraId="2CCDF628" w14:textId="77777777" w:rsidR="00A57638" w:rsidRPr="00C620CF" w:rsidRDefault="00E235EB" w:rsidP="00917979">
            <w:pPr>
              <w:pStyle w:val="a6"/>
              <w:framePr w:w="10152" w:h="5669" w:hSpace="451" w:vSpace="14" w:wrap="notBeside" w:vAnchor="text" w:hAnchor="text" w:x="452" w:y="15"/>
              <w:spacing w:line="276" w:lineRule="auto"/>
              <w:ind w:firstLine="0"/>
              <w:contextualSpacing/>
              <w:rPr>
                <w:color w:val="auto"/>
                <w:sz w:val="24"/>
                <w:szCs w:val="24"/>
              </w:rPr>
            </w:pPr>
            <w:r w:rsidRPr="00C620CF">
              <w:rPr>
                <w:rFonts w:eastAsia="Courier New"/>
                <w:color w:val="auto"/>
                <w:sz w:val="24"/>
                <w:szCs w:val="24"/>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74691ED7" w14:textId="77777777" w:rsidR="00A57638" w:rsidRPr="00C620CF" w:rsidRDefault="00E235EB" w:rsidP="00917979">
            <w:pPr>
              <w:pStyle w:val="a6"/>
              <w:framePr w:w="10152" w:h="5669" w:hSpace="451" w:vSpace="14" w:wrap="notBeside" w:vAnchor="text" w:hAnchor="text" w:x="452" w:y="15"/>
              <w:spacing w:line="276" w:lineRule="auto"/>
              <w:ind w:firstLine="0"/>
              <w:contextualSpacing/>
              <w:rPr>
                <w:color w:val="auto"/>
                <w:sz w:val="24"/>
                <w:szCs w:val="24"/>
              </w:rPr>
            </w:pPr>
            <w:r w:rsidRPr="00C620CF">
              <w:rPr>
                <w:b/>
                <w:bCs/>
                <w:i/>
                <w:iCs/>
                <w:color w:val="auto"/>
                <w:sz w:val="24"/>
                <w:szCs w:val="24"/>
              </w:rPr>
              <w:t xml:space="preserve">Раздел 2. </w:t>
            </w:r>
            <w:r w:rsidRPr="00C620CF">
              <w:rPr>
                <w:rFonts w:eastAsia="Courier New"/>
                <w:color w:val="auto"/>
                <w:sz w:val="24"/>
                <w:szCs w:val="24"/>
              </w:rPr>
              <w:t>Материалы и изделия.</w:t>
            </w:r>
          </w:p>
          <w:p w14:paraId="7FD114CA" w14:textId="77777777" w:rsidR="00A57638" w:rsidRPr="00C620CF" w:rsidRDefault="00E235EB" w:rsidP="00917979">
            <w:pPr>
              <w:pStyle w:val="a6"/>
              <w:framePr w:w="10152" w:h="5669" w:hSpace="451" w:vSpace="14" w:wrap="notBeside" w:vAnchor="text" w:hAnchor="text" w:x="452" w:y="15"/>
              <w:spacing w:line="276" w:lineRule="auto"/>
              <w:ind w:firstLine="0"/>
              <w:contextualSpacing/>
              <w:rPr>
                <w:color w:val="auto"/>
                <w:sz w:val="24"/>
                <w:szCs w:val="24"/>
              </w:rPr>
            </w:pPr>
            <w:r w:rsidRPr="00C620CF">
              <w:rPr>
                <w:b/>
                <w:bCs/>
                <w:i/>
                <w:iCs/>
                <w:color w:val="auto"/>
                <w:sz w:val="24"/>
                <w:szCs w:val="24"/>
              </w:rPr>
              <w:t xml:space="preserve">Раздел 3. </w:t>
            </w:r>
            <w:r w:rsidRPr="00C620CF">
              <w:rPr>
                <w:rFonts w:eastAsia="Courier New"/>
                <w:color w:val="auto"/>
                <w:sz w:val="24"/>
                <w:szCs w:val="24"/>
              </w:rPr>
              <w:t>Основные ручные инструменты.</w:t>
            </w:r>
          </w:p>
          <w:p w14:paraId="13177ECC" w14:textId="77777777" w:rsidR="00A57638" w:rsidRPr="00C620CF" w:rsidRDefault="00E235EB" w:rsidP="00917979">
            <w:pPr>
              <w:pStyle w:val="a6"/>
              <w:framePr w:w="10152" w:h="5669" w:hSpace="451" w:vSpace="14" w:wrap="notBeside" w:vAnchor="text" w:hAnchor="text" w:x="452" w:y="15"/>
              <w:spacing w:line="276" w:lineRule="auto"/>
              <w:ind w:firstLine="0"/>
              <w:contextualSpacing/>
              <w:rPr>
                <w:color w:val="auto"/>
                <w:sz w:val="24"/>
                <w:szCs w:val="24"/>
              </w:rPr>
            </w:pPr>
            <w:r w:rsidRPr="00C620CF">
              <w:rPr>
                <w:b/>
                <w:bCs/>
                <w:i/>
                <w:iCs/>
                <w:color w:val="auto"/>
                <w:sz w:val="24"/>
                <w:szCs w:val="24"/>
              </w:rPr>
              <w:t xml:space="preserve">Раздел 4. </w:t>
            </w:r>
            <w:r w:rsidRPr="00C620CF">
              <w:rPr>
                <w:rFonts w:eastAsia="Courier New"/>
                <w:color w:val="auto"/>
                <w:sz w:val="24"/>
                <w:szCs w:val="24"/>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076823DE" w14:textId="77777777" w:rsidR="00A57638" w:rsidRPr="00C620CF" w:rsidRDefault="00E235EB" w:rsidP="00917979">
            <w:pPr>
              <w:pStyle w:val="a6"/>
              <w:framePr w:w="10152" w:h="5669" w:hSpace="451" w:vSpace="14" w:wrap="notBeside" w:vAnchor="text" w:hAnchor="text" w:x="452" w:y="15"/>
              <w:spacing w:line="276" w:lineRule="auto"/>
              <w:ind w:firstLine="0"/>
              <w:contextualSpacing/>
              <w:rPr>
                <w:color w:val="auto"/>
                <w:sz w:val="24"/>
                <w:szCs w:val="24"/>
              </w:rPr>
            </w:pPr>
            <w:r w:rsidRPr="00C620CF">
              <w:rPr>
                <w:b/>
                <w:bCs/>
                <w:i/>
                <w:iCs/>
                <w:color w:val="auto"/>
                <w:sz w:val="24"/>
                <w:szCs w:val="24"/>
              </w:rPr>
              <w:t xml:space="preserve">Раздел 6. </w:t>
            </w:r>
            <w:r w:rsidRPr="00C620CF">
              <w:rPr>
                <w:rFonts w:eastAsia="Courier New"/>
                <w:color w:val="auto"/>
                <w:sz w:val="24"/>
                <w:szCs w:val="24"/>
              </w:rPr>
              <w:t>Технология обработки текстильных материалов.</w:t>
            </w:r>
          </w:p>
          <w:p w14:paraId="4134A143" w14:textId="77777777" w:rsidR="00A57638" w:rsidRPr="00C620CF" w:rsidRDefault="00E235EB" w:rsidP="00917979">
            <w:pPr>
              <w:pStyle w:val="a6"/>
              <w:framePr w:w="10152" w:h="5669" w:hSpace="451" w:vSpace="14" w:wrap="notBeside" w:vAnchor="text" w:hAnchor="text" w:x="452" w:y="15"/>
              <w:spacing w:line="276" w:lineRule="auto"/>
              <w:ind w:firstLine="0"/>
              <w:contextualSpacing/>
              <w:rPr>
                <w:color w:val="auto"/>
                <w:sz w:val="24"/>
                <w:szCs w:val="24"/>
              </w:rPr>
            </w:pPr>
            <w:r w:rsidRPr="00C620CF">
              <w:rPr>
                <w:b/>
                <w:bCs/>
                <w:i/>
                <w:iCs/>
                <w:color w:val="auto"/>
                <w:sz w:val="24"/>
                <w:szCs w:val="24"/>
              </w:rPr>
              <w:t xml:space="preserve">Раздел 7. </w:t>
            </w:r>
            <w:r w:rsidRPr="00C620CF">
              <w:rPr>
                <w:rFonts w:eastAsia="Courier New"/>
                <w:color w:val="auto"/>
                <w:sz w:val="24"/>
                <w:szCs w:val="24"/>
              </w:rPr>
              <w:t>Технология обработки пищевых продуктов</w:t>
            </w:r>
          </w:p>
        </w:tc>
        <w:tc>
          <w:tcPr>
            <w:tcW w:w="1762" w:type="dxa"/>
            <w:tcBorders>
              <w:top w:val="single" w:sz="4" w:space="0" w:color="auto"/>
              <w:left w:val="single" w:sz="4" w:space="0" w:color="auto"/>
            </w:tcBorders>
            <w:shd w:val="clear" w:color="auto" w:fill="auto"/>
          </w:tcPr>
          <w:p w14:paraId="1B1B683A" w14:textId="77777777" w:rsidR="00A57638" w:rsidRPr="00C620CF" w:rsidRDefault="00E235EB" w:rsidP="00917979">
            <w:pPr>
              <w:pStyle w:val="a6"/>
              <w:framePr w:w="10152" w:h="5669" w:hSpace="451" w:vSpace="14" w:wrap="notBeside" w:vAnchor="text" w:hAnchor="text" w:x="452" w:y="15"/>
              <w:spacing w:line="276" w:lineRule="auto"/>
              <w:ind w:firstLine="0"/>
              <w:contextualSpacing/>
              <w:rPr>
                <w:color w:val="auto"/>
                <w:sz w:val="24"/>
                <w:szCs w:val="24"/>
              </w:rPr>
            </w:pPr>
            <w:r w:rsidRPr="00C620CF">
              <w:rPr>
                <w:b/>
                <w:bCs/>
                <w:i/>
                <w:iCs/>
                <w:color w:val="auto"/>
                <w:sz w:val="24"/>
                <w:szCs w:val="24"/>
              </w:rPr>
              <w:t xml:space="preserve">Раздел 9. </w:t>
            </w:r>
            <w:r w:rsidRPr="00C620CF">
              <w:rPr>
                <w:rFonts w:eastAsia="Courier New"/>
                <w:color w:val="auto"/>
                <w:sz w:val="24"/>
                <w:szCs w:val="24"/>
              </w:rPr>
              <w:t>Машины и их модели</w:t>
            </w:r>
          </w:p>
        </w:tc>
        <w:tc>
          <w:tcPr>
            <w:tcW w:w="1757" w:type="dxa"/>
            <w:tcBorders>
              <w:top w:val="single" w:sz="4" w:space="0" w:color="auto"/>
              <w:left w:val="single" w:sz="4" w:space="0" w:color="auto"/>
            </w:tcBorders>
            <w:shd w:val="clear" w:color="auto" w:fill="auto"/>
          </w:tcPr>
          <w:p w14:paraId="057A273B" w14:textId="77777777" w:rsidR="00A57638" w:rsidRPr="00C620CF" w:rsidRDefault="00A57638" w:rsidP="00C620CF">
            <w:pPr>
              <w:framePr w:w="10152" w:h="5669" w:hSpace="451" w:vSpace="14" w:wrap="notBeside" w:vAnchor="text" w:hAnchor="text" w:x="452" w:y="15"/>
              <w:spacing w:line="276" w:lineRule="auto"/>
              <w:ind w:firstLine="709"/>
              <w:contextualSpacing/>
              <w:rPr>
                <w:rFonts w:ascii="Times New Roman" w:hAnsi="Times New Roman" w:cs="Times New Roman"/>
                <w:color w:val="auto"/>
              </w:rPr>
            </w:pPr>
          </w:p>
        </w:tc>
        <w:tc>
          <w:tcPr>
            <w:tcW w:w="1766" w:type="dxa"/>
            <w:tcBorders>
              <w:top w:val="single" w:sz="4" w:space="0" w:color="auto"/>
              <w:left w:val="single" w:sz="4" w:space="0" w:color="auto"/>
              <w:right w:val="single" w:sz="4" w:space="0" w:color="auto"/>
            </w:tcBorders>
            <w:shd w:val="clear" w:color="auto" w:fill="auto"/>
          </w:tcPr>
          <w:p w14:paraId="3A3FB1B7" w14:textId="77777777" w:rsidR="00A57638" w:rsidRPr="00C620CF" w:rsidRDefault="00E235EB" w:rsidP="00917979">
            <w:pPr>
              <w:pStyle w:val="a6"/>
              <w:framePr w:w="10152" w:h="5669" w:hSpace="451" w:vSpace="14" w:wrap="notBeside" w:vAnchor="text" w:hAnchor="text" w:x="452" w:y="15"/>
              <w:spacing w:line="276" w:lineRule="auto"/>
              <w:ind w:firstLine="0"/>
              <w:contextualSpacing/>
              <w:rPr>
                <w:color w:val="auto"/>
                <w:sz w:val="24"/>
                <w:szCs w:val="24"/>
              </w:rPr>
            </w:pPr>
            <w:r w:rsidRPr="00C620CF">
              <w:rPr>
                <w:b/>
                <w:bCs/>
                <w:i/>
                <w:iCs/>
                <w:color w:val="auto"/>
                <w:sz w:val="24"/>
                <w:szCs w:val="24"/>
                <w:u w:val="single"/>
              </w:rPr>
              <w:t xml:space="preserve">Раздел 12. </w:t>
            </w:r>
            <w:r w:rsidRPr="00C620CF">
              <w:rPr>
                <w:rFonts w:eastAsia="Courier New"/>
                <w:color w:val="auto"/>
                <w:sz w:val="24"/>
                <w:szCs w:val="24"/>
              </w:rPr>
              <w:t>Технологии и человек</w:t>
            </w:r>
          </w:p>
        </w:tc>
      </w:tr>
      <w:tr w:rsidR="00A57638" w:rsidRPr="00C620CF" w14:paraId="3BEAC4D3" w14:textId="77777777" w:rsidTr="002D6A69">
        <w:trPr>
          <w:trHeight w:hRule="exact" w:val="2260"/>
        </w:trPr>
        <w:tc>
          <w:tcPr>
            <w:tcW w:w="1354" w:type="dxa"/>
            <w:tcBorders>
              <w:top w:val="single" w:sz="4" w:space="0" w:color="auto"/>
              <w:left w:val="single" w:sz="4" w:space="0" w:color="auto"/>
              <w:bottom w:val="single" w:sz="4" w:space="0" w:color="auto"/>
            </w:tcBorders>
            <w:shd w:val="clear" w:color="auto" w:fill="auto"/>
          </w:tcPr>
          <w:p w14:paraId="41973BF0" w14:textId="77777777" w:rsidR="00A57638" w:rsidRPr="00C620CF" w:rsidRDefault="00E235EB" w:rsidP="00917979">
            <w:pPr>
              <w:pStyle w:val="a6"/>
              <w:framePr w:w="10152" w:h="5669" w:hSpace="451" w:vSpace="14" w:wrap="notBeside" w:vAnchor="text" w:hAnchor="text" w:x="452" w:y="15"/>
              <w:spacing w:line="276" w:lineRule="auto"/>
              <w:ind w:firstLine="0"/>
              <w:contextualSpacing/>
              <w:rPr>
                <w:color w:val="auto"/>
                <w:sz w:val="24"/>
                <w:szCs w:val="24"/>
              </w:rPr>
            </w:pPr>
            <w:r w:rsidRPr="00C620CF">
              <w:rPr>
                <w:rFonts w:eastAsia="Courier New"/>
                <w:color w:val="auto"/>
                <w:sz w:val="24"/>
                <w:szCs w:val="24"/>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14:paraId="61E345CB" w14:textId="77777777" w:rsidR="00A57638" w:rsidRPr="00C620CF" w:rsidRDefault="00A57638" w:rsidP="00C620CF">
            <w:pPr>
              <w:framePr w:w="10152" w:h="5669" w:hSpace="451" w:vSpace="14" w:wrap="notBeside" w:vAnchor="text" w:hAnchor="text" w:x="452" w:y="15"/>
              <w:spacing w:line="276" w:lineRule="auto"/>
              <w:ind w:firstLine="709"/>
              <w:contextualSpacing/>
              <w:rPr>
                <w:rFonts w:ascii="Times New Roman" w:hAnsi="Times New Roman" w:cs="Times New Roman"/>
                <w:color w:val="auto"/>
              </w:rPr>
            </w:pPr>
          </w:p>
        </w:tc>
        <w:tc>
          <w:tcPr>
            <w:tcW w:w="1757" w:type="dxa"/>
            <w:tcBorders>
              <w:top w:val="single" w:sz="4" w:space="0" w:color="auto"/>
              <w:left w:val="single" w:sz="4" w:space="0" w:color="auto"/>
              <w:bottom w:val="single" w:sz="4" w:space="0" w:color="auto"/>
            </w:tcBorders>
            <w:shd w:val="clear" w:color="auto" w:fill="auto"/>
          </w:tcPr>
          <w:p w14:paraId="66F97441" w14:textId="77777777" w:rsidR="00A57638" w:rsidRPr="00C620CF" w:rsidRDefault="00A57638" w:rsidP="00C620CF">
            <w:pPr>
              <w:framePr w:w="10152" w:h="5669" w:hSpace="451" w:vSpace="14" w:wrap="notBeside" w:vAnchor="text" w:hAnchor="text" w:x="452" w:y="15"/>
              <w:spacing w:line="276" w:lineRule="auto"/>
              <w:ind w:firstLine="709"/>
              <w:contextualSpacing/>
              <w:rPr>
                <w:rFonts w:ascii="Times New Roman" w:hAnsi="Times New Roman" w:cs="Times New Roman"/>
                <w:color w:val="auto"/>
              </w:rPr>
            </w:pPr>
          </w:p>
        </w:tc>
        <w:tc>
          <w:tcPr>
            <w:tcW w:w="1762" w:type="dxa"/>
            <w:tcBorders>
              <w:top w:val="single" w:sz="4" w:space="0" w:color="auto"/>
              <w:left w:val="single" w:sz="4" w:space="0" w:color="auto"/>
              <w:bottom w:val="single" w:sz="4" w:space="0" w:color="auto"/>
            </w:tcBorders>
            <w:shd w:val="clear" w:color="auto" w:fill="auto"/>
          </w:tcPr>
          <w:p w14:paraId="0AEDD6F4" w14:textId="77777777" w:rsidR="00A57638" w:rsidRPr="00C620CF" w:rsidRDefault="00E235EB" w:rsidP="00917979">
            <w:pPr>
              <w:pStyle w:val="a6"/>
              <w:framePr w:w="10152" w:h="5669" w:hSpace="451" w:vSpace="14" w:wrap="notBeside" w:vAnchor="text" w:hAnchor="text" w:x="452" w:y="15"/>
              <w:spacing w:line="276" w:lineRule="auto"/>
              <w:ind w:firstLine="0"/>
              <w:contextualSpacing/>
              <w:rPr>
                <w:color w:val="auto"/>
                <w:sz w:val="24"/>
                <w:szCs w:val="24"/>
              </w:rPr>
            </w:pPr>
            <w:r w:rsidRPr="00C620CF">
              <w:rPr>
                <w:b/>
                <w:bCs/>
                <w:i/>
                <w:iCs/>
                <w:color w:val="auto"/>
                <w:sz w:val="24"/>
                <w:szCs w:val="24"/>
              </w:rPr>
              <w:t xml:space="preserve">Раздел 1. </w:t>
            </w:r>
            <w:r w:rsidRPr="00C620CF">
              <w:rPr>
                <w:rFonts w:eastAsia="Courier New"/>
                <w:color w:val="auto"/>
                <w:sz w:val="24"/>
                <w:szCs w:val="24"/>
              </w:rPr>
              <w:t>Модели и технологии.</w:t>
            </w:r>
          </w:p>
          <w:p w14:paraId="615C1359" w14:textId="77777777" w:rsidR="00A57638" w:rsidRPr="00C620CF" w:rsidRDefault="00E235EB" w:rsidP="00917979">
            <w:pPr>
              <w:pStyle w:val="a6"/>
              <w:framePr w:w="10152" w:h="5669" w:hSpace="451" w:vSpace="14" w:wrap="notBeside" w:vAnchor="text" w:hAnchor="text" w:x="452" w:y="15"/>
              <w:spacing w:line="276" w:lineRule="auto"/>
              <w:ind w:firstLine="0"/>
              <w:contextualSpacing/>
              <w:rPr>
                <w:color w:val="auto"/>
                <w:sz w:val="24"/>
                <w:szCs w:val="24"/>
              </w:rPr>
            </w:pPr>
            <w:r w:rsidRPr="00C620CF">
              <w:rPr>
                <w:b/>
                <w:bCs/>
                <w:i/>
                <w:iCs/>
                <w:color w:val="auto"/>
                <w:sz w:val="24"/>
                <w:szCs w:val="24"/>
              </w:rPr>
              <w:t xml:space="preserve">Раздел 2. </w:t>
            </w:r>
            <w:r w:rsidRPr="00C620CF">
              <w:rPr>
                <w:rFonts w:eastAsia="Courier New"/>
                <w:color w:val="auto"/>
                <w:sz w:val="24"/>
                <w:szCs w:val="24"/>
              </w:rPr>
              <w:t>Визуальные модели</w:t>
            </w:r>
          </w:p>
        </w:tc>
        <w:tc>
          <w:tcPr>
            <w:tcW w:w="1757" w:type="dxa"/>
            <w:tcBorders>
              <w:top w:val="single" w:sz="4" w:space="0" w:color="auto"/>
              <w:left w:val="single" w:sz="4" w:space="0" w:color="auto"/>
              <w:bottom w:val="single" w:sz="4" w:space="0" w:color="auto"/>
            </w:tcBorders>
            <w:shd w:val="clear" w:color="auto" w:fill="auto"/>
          </w:tcPr>
          <w:p w14:paraId="245F2CD4" w14:textId="77777777" w:rsidR="00A57638" w:rsidRPr="00C620CF" w:rsidRDefault="00E235EB" w:rsidP="00917979">
            <w:pPr>
              <w:pStyle w:val="a6"/>
              <w:framePr w:w="10152" w:h="5669" w:hSpace="451" w:vSpace="14" w:wrap="notBeside" w:vAnchor="text" w:hAnchor="text" w:x="452" w:y="15"/>
              <w:spacing w:line="276" w:lineRule="auto"/>
              <w:ind w:firstLine="0"/>
              <w:contextualSpacing/>
              <w:rPr>
                <w:color w:val="auto"/>
                <w:sz w:val="24"/>
                <w:szCs w:val="24"/>
              </w:rPr>
            </w:pPr>
            <w:r w:rsidRPr="00C620CF">
              <w:rPr>
                <w:b/>
                <w:bCs/>
                <w:i/>
                <w:iCs/>
                <w:color w:val="auto"/>
                <w:sz w:val="24"/>
                <w:szCs w:val="24"/>
              </w:rPr>
              <w:t xml:space="preserve">Раздел 3. </w:t>
            </w:r>
            <w:r w:rsidRPr="00C620CF">
              <w:rPr>
                <w:rFonts w:eastAsia="Courier New"/>
                <w:color w:val="auto"/>
                <w:sz w:val="24"/>
                <w:szCs w:val="24"/>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72477F47" w14:textId="77777777" w:rsidR="00A57638" w:rsidRPr="00C620CF" w:rsidRDefault="00E235EB" w:rsidP="00917979">
            <w:pPr>
              <w:pStyle w:val="a6"/>
              <w:framePr w:w="10152" w:h="5669" w:hSpace="451" w:vSpace="14" w:wrap="notBeside" w:vAnchor="text" w:hAnchor="text" w:x="452" w:y="15"/>
              <w:spacing w:line="276" w:lineRule="auto"/>
              <w:ind w:firstLine="0"/>
              <w:contextualSpacing/>
              <w:rPr>
                <w:color w:val="auto"/>
                <w:sz w:val="24"/>
                <w:szCs w:val="24"/>
              </w:rPr>
            </w:pPr>
            <w:r w:rsidRPr="00C620CF">
              <w:rPr>
                <w:b/>
                <w:bCs/>
                <w:i/>
                <w:iCs/>
                <w:color w:val="auto"/>
                <w:sz w:val="24"/>
                <w:szCs w:val="24"/>
              </w:rPr>
              <w:t xml:space="preserve">Раздел 4. </w:t>
            </w:r>
            <w:r w:rsidRPr="00C620CF">
              <w:rPr>
                <w:rFonts w:eastAsia="Courier New"/>
                <w:color w:val="auto"/>
                <w:sz w:val="24"/>
                <w:szCs w:val="24"/>
              </w:rPr>
              <w:t>Технология создания и исследования прототипов</w:t>
            </w:r>
          </w:p>
        </w:tc>
      </w:tr>
    </w:tbl>
    <w:p w14:paraId="2B61CF01" w14:textId="77777777" w:rsidR="00A57638" w:rsidRPr="00C620CF" w:rsidRDefault="00E235EB" w:rsidP="00C620CF">
      <w:pPr>
        <w:spacing w:line="276" w:lineRule="auto"/>
        <w:ind w:firstLine="709"/>
        <w:contextualSpacing/>
        <w:rPr>
          <w:rFonts w:ascii="Times New Roman" w:hAnsi="Times New Roman" w:cs="Times New Roman"/>
          <w:color w:val="auto"/>
        </w:rPr>
      </w:pPr>
      <w:r w:rsidRPr="00C620CF">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C620CF" w14:paraId="0ED19897" w14:textId="77777777"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624F147B" w14:textId="77777777" w:rsidR="00A57638" w:rsidRPr="00C620CF" w:rsidRDefault="00E235EB" w:rsidP="00C620CF">
            <w:pPr>
              <w:pStyle w:val="a6"/>
              <w:framePr w:w="10152" w:h="5539" w:hSpace="24" w:vSpace="19" w:wrap="notBeside" w:vAnchor="text" w:hAnchor="text" w:x="425" w:y="831"/>
              <w:spacing w:line="276" w:lineRule="auto"/>
              <w:ind w:firstLine="709"/>
              <w:contextualSpacing/>
              <w:jc w:val="center"/>
              <w:rPr>
                <w:color w:val="auto"/>
                <w:sz w:val="24"/>
                <w:szCs w:val="24"/>
              </w:rPr>
            </w:pPr>
            <w:r w:rsidRPr="00C620CF">
              <w:rPr>
                <w:color w:val="auto"/>
                <w:sz w:val="24"/>
                <w:szCs w:val="24"/>
              </w:rPr>
              <w:lastRenderedPageBreak/>
              <w:t>ИНВАРИАНТНЫЕ МОДУЛИ</w:t>
            </w:r>
          </w:p>
        </w:tc>
      </w:tr>
      <w:tr w:rsidR="00A57638" w:rsidRPr="00C620CF" w14:paraId="2CA61F39" w14:textId="77777777" w:rsidTr="00E64835">
        <w:trPr>
          <w:trHeight w:hRule="exact" w:val="365"/>
        </w:trPr>
        <w:tc>
          <w:tcPr>
            <w:tcW w:w="1354" w:type="dxa"/>
            <w:tcBorders>
              <w:top w:val="single" w:sz="4" w:space="0" w:color="auto"/>
              <w:left w:val="single" w:sz="4" w:space="0" w:color="auto"/>
            </w:tcBorders>
            <w:shd w:val="clear" w:color="auto" w:fill="auto"/>
          </w:tcPr>
          <w:p w14:paraId="19D78D88" w14:textId="77777777" w:rsidR="00A57638" w:rsidRPr="00C620CF" w:rsidRDefault="00E235EB" w:rsidP="002D6A69">
            <w:pPr>
              <w:pStyle w:val="a6"/>
              <w:framePr w:w="10152" w:h="5539" w:hSpace="24" w:vSpace="19" w:wrap="notBeside" w:vAnchor="text" w:hAnchor="text" w:x="425" w:y="831"/>
              <w:spacing w:line="276" w:lineRule="auto"/>
              <w:ind w:firstLine="0"/>
              <w:contextualSpacing/>
              <w:rPr>
                <w:color w:val="auto"/>
                <w:sz w:val="24"/>
                <w:szCs w:val="24"/>
              </w:rPr>
            </w:pPr>
            <w:r w:rsidRPr="00C620CF">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14:paraId="7D5D687A" w14:textId="77777777" w:rsidR="00A57638" w:rsidRPr="00C620CF" w:rsidRDefault="00E235EB" w:rsidP="002D6A69">
            <w:pPr>
              <w:pStyle w:val="a6"/>
              <w:framePr w:w="10152" w:h="5539" w:hSpace="24" w:vSpace="19" w:wrap="notBeside" w:vAnchor="text" w:hAnchor="text" w:x="425" w:y="831"/>
              <w:spacing w:line="276" w:lineRule="auto"/>
              <w:ind w:firstLine="0"/>
              <w:contextualSpacing/>
              <w:rPr>
                <w:color w:val="auto"/>
                <w:sz w:val="24"/>
                <w:szCs w:val="24"/>
              </w:rPr>
            </w:pPr>
            <w:r w:rsidRPr="00C620CF">
              <w:rPr>
                <w:rFonts w:eastAsia="Courier New"/>
                <w:color w:val="auto"/>
                <w:sz w:val="24"/>
                <w:szCs w:val="24"/>
              </w:rPr>
              <w:t>5 класс(34 ч)</w:t>
            </w:r>
          </w:p>
        </w:tc>
        <w:tc>
          <w:tcPr>
            <w:tcW w:w="1757" w:type="dxa"/>
            <w:tcBorders>
              <w:top w:val="single" w:sz="4" w:space="0" w:color="auto"/>
              <w:left w:val="single" w:sz="4" w:space="0" w:color="auto"/>
            </w:tcBorders>
            <w:shd w:val="clear" w:color="auto" w:fill="auto"/>
          </w:tcPr>
          <w:p w14:paraId="037E1ADE" w14:textId="77777777" w:rsidR="00A57638" w:rsidRPr="00C620CF" w:rsidRDefault="00E235EB" w:rsidP="002D6A69">
            <w:pPr>
              <w:pStyle w:val="a6"/>
              <w:framePr w:w="10152" w:h="5539" w:hSpace="24" w:vSpace="19" w:wrap="notBeside" w:vAnchor="text" w:hAnchor="text" w:x="425" w:y="831"/>
              <w:spacing w:line="276" w:lineRule="auto"/>
              <w:ind w:firstLine="0"/>
              <w:contextualSpacing/>
              <w:rPr>
                <w:color w:val="auto"/>
                <w:sz w:val="24"/>
                <w:szCs w:val="24"/>
              </w:rPr>
            </w:pPr>
            <w:r w:rsidRPr="00C620CF">
              <w:rPr>
                <w:rFonts w:eastAsia="Courier New"/>
                <w:color w:val="auto"/>
                <w:sz w:val="24"/>
                <w:szCs w:val="24"/>
              </w:rPr>
              <w:t>6 класс(34 ч)</w:t>
            </w:r>
          </w:p>
        </w:tc>
        <w:tc>
          <w:tcPr>
            <w:tcW w:w="1762" w:type="dxa"/>
            <w:tcBorders>
              <w:top w:val="single" w:sz="4" w:space="0" w:color="auto"/>
              <w:left w:val="single" w:sz="4" w:space="0" w:color="auto"/>
            </w:tcBorders>
            <w:shd w:val="clear" w:color="auto" w:fill="auto"/>
          </w:tcPr>
          <w:p w14:paraId="17D96495" w14:textId="77777777" w:rsidR="00A57638" w:rsidRPr="00C620CF" w:rsidRDefault="00E235EB" w:rsidP="002D6A69">
            <w:pPr>
              <w:pStyle w:val="a6"/>
              <w:framePr w:w="10152" w:h="5539" w:hSpace="24" w:vSpace="19" w:wrap="notBeside" w:vAnchor="text" w:hAnchor="text" w:x="425" w:y="831"/>
              <w:spacing w:line="276" w:lineRule="auto"/>
              <w:ind w:firstLine="0"/>
              <w:contextualSpacing/>
              <w:rPr>
                <w:color w:val="auto"/>
                <w:sz w:val="24"/>
                <w:szCs w:val="24"/>
              </w:rPr>
            </w:pPr>
            <w:r w:rsidRPr="00C620CF">
              <w:rPr>
                <w:rFonts w:eastAsia="Courier New"/>
                <w:color w:val="auto"/>
                <w:sz w:val="24"/>
                <w:szCs w:val="24"/>
              </w:rPr>
              <w:t>7 класс(34 ч)</w:t>
            </w:r>
          </w:p>
        </w:tc>
        <w:tc>
          <w:tcPr>
            <w:tcW w:w="1757" w:type="dxa"/>
            <w:tcBorders>
              <w:top w:val="single" w:sz="4" w:space="0" w:color="auto"/>
              <w:left w:val="single" w:sz="4" w:space="0" w:color="auto"/>
            </w:tcBorders>
            <w:shd w:val="clear" w:color="auto" w:fill="auto"/>
          </w:tcPr>
          <w:p w14:paraId="09F468DF" w14:textId="77777777" w:rsidR="00A57638" w:rsidRPr="00C620CF" w:rsidRDefault="00E235EB" w:rsidP="002D6A69">
            <w:pPr>
              <w:pStyle w:val="a6"/>
              <w:framePr w:w="10152" w:h="5539" w:hSpace="24" w:vSpace="19" w:wrap="notBeside" w:vAnchor="text" w:hAnchor="text" w:x="425" w:y="831"/>
              <w:spacing w:line="276" w:lineRule="auto"/>
              <w:ind w:firstLine="0"/>
              <w:contextualSpacing/>
              <w:rPr>
                <w:color w:val="auto"/>
                <w:sz w:val="24"/>
                <w:szCs w:val="24"/>
              </w:rPr>
            </w:pPr>
            <w:r w:rsidRPr="00C620CF">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14:paraId="0067E418" w14:textId="77777777" w:rsidR="00A57638" w:rsidRPr="00C620CF" w:rsidRDefault="00E235EB" w:rsidP="002D6A69">
            <w:pPr>
              <w:pStyle w:val="a6"/>
              <w:framePr w:w="10152" w:h="5539" w:hSpace="24" w:vSpace="19" w:wrap="notBeside" w:vAnchor="text" w:hAnchor="text" w:x="425" w:y="831"/>
              <w:spacing w:line="276" w:lineRule="auto"/>
              <w:ind w:firstLine="0"/>
              <w:contextualSpacing/>
              <w:rPr>
                <w:color w:val="auto"/>
                <w:sz w:val="24"/>
                <w:szCs w:val="24"/>
              </w:rPr>
            </w:pPr>
            <w:r w:rsidRPr="00C620CF">
              <w:rPr>
                <w:rFonts w:eastAsia="Courier New"/>
                <w:color w:val="auto"/>
                <w:sz w:val="24"/>
                <w:szCs w:val="24"/>
              </w:rPr>
              <w:t>9 класс(17 ч)</w:t>
            </w:r>
          </w:p>
        </w:tc>
      </w:tr>
      <w:tr w:rsidR="00A57638" w:rsidRPr="00C620CF" w14:paraId="16641202" w14:textId="77777777" w:rsidTr="002D6A69">
        <w:trPr>
          <w:trHeight w:hRule="exact" w:val="4092"/>
        </w:trPr>
        <w:tc>
          <w:tcPr>
            <w:tcW w:w="1354" w:type="dxa"/>
            <w:tcBorders>
              <w:top w:val="single" w:sz="4" w:space="0" w:color="auto"/>
              <w:left w:val="single" w:sz="4" w:space="0" w:color="auto"/>
            </w:tcBorders>
            <w:shd w:val="clear" w:color="auto" w:fill="auto"/>
          </w:tcPr>
          <w:p w14:paraId="7C089184" w14:textId="77777777" w:rsidR="00A57638" w:rsidRPr="00C620CF" w:rsidRDefault="00E235EB" w:rsidP="002D6A69">
            <w:pPr>
              <w:pStyle w:val="a6"/>
              <w:framePr w:w="10152" w:h="5539" w:hSpace="24" w:vSpace="19" w:wrap="notBeside" w:vAnchor="text" w:hAnchor="text" w:x="425" w:y="831"/>
              <w:spacing w:line="276" w:lineRule="auto"/>
              <w:ind w:firstLine="0"/>
              <w:contextualSpacing/>
              <w:rPr>
                <w:color w:val="auto"/>
                <w:sz w:val="24"/>
                <w:szCs w:val="24"/>
              </w:rPr>
            </w:pPr>
            <w:r w:rsidRPr="00C620CF">
              <w:rPr>
                <w:rFonts w:eastAsia="Courier New"/>
                <w:color w:val="auto"/>
                <w:sz w:val="24"/>
                <w:szCs w:val="24"/>
              </w:rPr>
              <w:t>Производство и технология</w:t>
            </w:r>
          </w:p>
        </w:tc>
        <w:tc>
          <w:tcPr>
            <w:tcW w:w="1757" w:type="dxa"/>
            <w:tcBorders>
              <w:top w:val="single" w:sz="4" w:space="0" w:color="auto"/>
              <w:left w:val="single" w:sz="4" w:space="0" w:color="auto"/>
            </w:tcBorders>
            <w:shd w:val="clear" w:color="auto" w:fill="auto"/>
          </w:tcPr>
          <w:p w14:paraId="6FC36BF0" w14:textId="77777777" w:rsidR="00A57638" w:rsidRPr="00C620CF" w:rsidRDefault="00E235EB" w:rsidP="002D6A69">
            <w:pPr>
              <w:pStyle w:val="a6"/>
              <w:framePr w:w="10152" w:h="5539" w:hSpace="24" w:vSpace="19" w:wrap="notBeside" w:vAnchor="text" w:hAnchor="text" w:x="425" w:y="831"/>
              <w:spacing w:line="276" w:lineRule="auto"/>
              <w:ind w:firstLine="0"/>
              <w:contextualSpacing/>
              <w:rPr>
                <w:color w:val="auto"/>
                <w:sz w:val="24"/>
                <w:szCs w:val="24"/>
              </w:rPr>
            </w:pPr>
            <w:r w:rsidRPr="00C620CF">
              <w:rPr>
                <w:b/>
                <w:bCs/>
                <w:i/>
                <w:iCs/>
                <w:color w:val="auto"/>
                <w:sz w:val="24"/>
                <w:szCs w:val="24"/>
              </w:rPr>
              <w:t xml:space="preserve">Раздел 1. </w:t>
            </w:r>
            <w:r w:rsidRPr="00C620CF">
              <w:rPr>
                <w:rFonts w:eastAsia="Courier New"/>
                <w:color w:val="auto"/>
                <w:sz w:val="24"/>
                <w:szCs w:val="24"/>
              </w:rPr>
              <w:t>Преобразовательная деятельность человека.</w:t>
            </w:r>
          </w:p>
          <w:p w14:paraId="3710C11C" w14:textId="77777777" w:rsidR="00A57638" w:rsidRPr="00C620CF" w:rsidRDefault="00E235EB" w:rsidP="002D6A69">
            <w:pPr>
              <w:pStyle w:val="a6"/>
              <w:framePr w:w="10152" w:h="5539" w:hSpace="24" w:vSpace="19" w:wrap="notBeside" w:vAnchor="text" w:hAnchor="text" w:x="425" w:y="831"/>
              <w:spacing w:line="276" w:lineRule="auto"/>
              <w:ind w:firstLine="0"/>
              <w:contextualSpacing/>
              <w:rPr>
                <w:color w:val="auto"/>
                <w:sz w:val="24"/>
                <w:szCs w:val="24"/>
              </w:rPr>
            </w:pPr>
            <w:r w:rsidRPr="00C620CF">
              <w:rPr>
                <w:b/>
                <w:bCs/>
                <w:i/>
                <w:iCs/>
                <w:color w:val="auto"/>
                <w:sz w:val="24"/>
                <w:szCs w:val="24"/>
              </w:rPr>
              <w:t xml:space="preserve">Раздел 2. </w:t>
            </w:r>
            <w:r w:rsidRPr="00C620CF">
              <w:rPr>
                <w:rFonts w:eastAsia="Courier New"/>
                <w:color w:val="auto"/>
                <w:sz w:val="24"/>
                <w:szCs w:val="24"/>
              </w:rPr>
              <w:t>Простейшие машины и механизмы</w:t>
            </w:r>
          </w:p>
        </w:tc>
        <w:tc>
          <w:tcPr>
            <w:tcW w:w="1757" w:type="dxa"/>
            <w:tcBorders>
              <w:top w:val="single" w:sz="4" w:space="0" w:color="auto"/>
              <w:left w:val="single" w:sz="4" w:space="0" w:color="auto"/>
            </w:tcBorders>
            <w:shd w:val="clear" w:color="auto" w:fill="auto"/>
          </w:tcPr>
          <w:p w14:paraId="18CD30CE" w14:textId="77777777" w:rsidR="00A57638" w:rsidRPr="00C620CF" w:rsidRDefault="00E235EB" w:rsidP="002D6A69">
            <w:pPr>
              <w:pStyle w:val="a6"/>
              <w:framePr w:w="10152" w:h="5539" w:hSpace="24" w:vSpace="19" w:wrap="notBeside" w:vAnchor="text" w:hAnchor="text" w:x="425" w:y="831"/>
              <w:spacing w:line="276" w:lineRule="auto"/>
              <w:ind w:firstLine="0"/>
              <w:contextualSpacing/>
              <w:rPr>
                <w:color w:val="auto"/>
                <w:sz w:val="24"/>
                <w:szCs w:val="24"/>
              </w:rPr>
            </w:pPr>
            <w:r w:rsidRPr="00C620CF">
              <w:rPr>
                <w:b/>
                <w:bCs/>
                <w:i/>
                <w:iCs/>
                <w:color w:val="auto"/>
                <w:sz w:val="24"/>
                <w:szCs w:val="24"/>
              </w:rPr>
              <w:t xml:space="preserve">Раздел 3. </w:t>
            </w:r>
            <w:r w:rsidRPr="00C620CF">
              <w:rPr>
                <w:rFonts w:eastAsia="Courier New"/>
                <w:color w:val="auto"/>
                <w:sz w:val="24"/>
                <w:szCs w:val="24"/>
              </w:rPr>
              <w:t>Задачи и технологии их решения.</w:t>
            </w:r>
          </w:p>
          <w:p w14:paraId="12D61C51" w14:textId="77777777" w:rsidR="00A57638" w:rsidRPr="00C620CF" w:rsidRDefault="00E235EB" w:rsidP="002D6A69">
            <w:pPr>
              <w:pStyle w:val="a6"/>
              <w:framePr w:w="10152" w:h="5539" w:hSpace="24" w:vSpace="19" w:wrap="notBeside" w:vAnchor="text" w:hAnchor="text" w:x="425" w:y="831"/>
              <w:spacing w:line="276" w:lineRule="auto"/>
              <w:ind w:firstLine="0"/>
              <w:contextualSpacing/>
              <w:rPr>
                <w:color w:val="auto"/>
                <w:sz w:val="24"/>
                <w:szCs w:val="24"/>
              </w:rPr>
            </w:pPr>
            <w:r w:rsidRPr="00C620CF">
              <w:rPr>
                <w:b/>
                <w:bCs/>
                <w:i/>
                <w:iCs/>
                <w:color w:val="auto"/>
                <w:sz w:val="24"/>
                <w:szCs w:val="24"/>
              </w:rPr>
              <w:t xml:space="preserve">Раздел 4. </w:t>
            </w:r>
            <w:r w:rsidRPr="00C620CF">
              <w:rPr>
                <w:rFonts w:eastAsia="Courier New"/>
                <w:color w:val="auto"/>
                <w:sz w:val="24"/>
                <w:szCs w:val="24"/>
              </w:rPr>
              <w:t>Основы проектирования.</w:t>
            </w:r>
          </w:p>
          <w:p w14:paraId="3B08FBDC" w14:textId="77777777" w:rsidR="00A57638" w:rsidRPr="00C620CF" w:rsidRDefault="00E235EB" w:rsidP="002D6A69">
            <w:pPr>
              <w:pStyle w:val="a6"/>
              <w:framePr w:w="10152" w:h="5539" w:hSpace="24" w:vSpace="19" w:wrap="notBeside" w:vAnchor="text" w:hAnchor="text" w:x="425" w:y="831"/>
              <w:spacing w:line="276" w:lineRule="auto"/>
              <w:ind w:firstLine="0"/>
              <w:contextualSpacing/>
              <w:rPr>
                <w:color w:val="auto"/>
                <w:sz w:val="24"/>
                <w:szCs w:val="24"/>
              </w:rPr>
            </w:pPr>
            <w:r w:rsidRPr="00C620CF">
              <w:rPr>
                <w:b/>
                <w:bCs/>
                <w:i/>
                <w:iCs/>
                <w:color w:val="auto"/>
                <w:sz w:val="24"/>
                <w:szCs w:val="24"/>
              </w:rPr>
              <w:t xml:space="preserve">Раздел 5. </w:t>
            </w:r>
            <w:r w:rsidRPr="00C620CF">
              <w:rPr>
                <w:rFonts w:eastAsia="Courier New"/>
                <w:color w:val="auto"/>
                <w:sz w:val="24"/>
                <w:szCs w:val="24"/>
              </w:rPr>
              <w:t>Технологии домашнего хозяйства.</w:t>
            </w:r>
          </w:p>
          <w:p w14:paraId="62B2F5BF" w14:textId="77777777" w:rsidR="00A57638" w:rsidRPr="00C620CF" w:rsidRDefault="00E235EB" w:rsidP="002D6A69">
            <w:pPr>
              <w:pStyle w:val="a6"/>
              <w:framePr w:w="10152" w:h="5539" w:hSpace="24" w:vSpace="19" w:wrap="notBeside" w:vAnchor="text" w:hAnchor="text" w:x="425" w:y="831"/>
              <w:spacing w:line="276" w:lineRule="auto"/>
              <w:ind w:firstLine="0"/>
              <w:contextualSpacing/>
              <w:rPr>
                <w:color w:val="auto"/>
                <w:sz w:val="24"/>
                <w:szCs w:val="24"/>
              </w:rPr>
            </w:pPr>
            <w:r w:rsidRPr="00C620CF">
              <w:rPr>
                <w:b/>
                <w:bCs/>
                <w:i/>
                <w:iCs/>
                <w:color w:val="auto"/>
                <w:sz w:val="24"/>
                <w:szCs w:val="24"/>
              </w:rPr>
              <w:t>Раздел 6.</w:t>
            </w:r>
          </w:p>
          <w:p w14:paraId="068A7D87" w14:textId="77777777" w:rsidR="00A57638" w:rsidRPr="00C620CF" w:rsidRDefault="00E235EB" w:rsidP="002D6A69">
            <w:pPr>
              <w:pStyle w:val="a6"/>
              <w:framePr w:w="10152" w:h="5539" w:hSpace="24" w:vSpace="19" w:wrap="notBeside" w:vAnchor="text" w:hAnchor="text" w:x="425" w:y="831"/>
              <w:spacing w:line="276" w:lineRule="auto"/>
              <w:ind w:firstLine="0"/>
              <w:contextualSpacing/>
              <w:rPr>
                <w:color w:val="auto"/>
                <w:sz w:val="24"/>
                <w:szCs w:val="24"/>
              </w:rPr>
            </w:pPr>
            <w:r w:rsidRPr="00C620CF">
              <w:rPr>
                <w:rFonts w:eastAsia="Courier New"/>
                <w:color w:val="auto"/>
                <w:sz w:val="24"/>
                <w:szCs w:val="24"/>
              </w:rPr>
              <w:t>Мир профессий</w:t>
            </w:r>
          </w:p>
        </w:tc>
        <w:tc>
          <w:tcPr>
            <w:tcW w:w="1762" w:type="dxa"/>
            <w:tcBorders>
              <w:top w:val="single" w:sz="4" w:space="0" w:color="auto"/>
              <w:left w:val="single" w:sz="4" w:space="0" w:color="auto"/>
            </w:tcBorders>
            <w:shd w:val="clear" w:color="auto" w:fill="auto"/>
          </w:tcPr>
          <w:p w14:paraId="09FE4F0E" w14:textId="77777777" w:rsidR="00A57638" w:rsidRPr="00C620CF" w:rsidRDefault="00E235EB" w:rsidP="002D6A69">
            <w:pPr>
              <w:pStyle w:val="a6"/>
              <w:framePr w:w="10152" w:h="5539" w:hSpace="24" w:vSpace="19" w:wrap="notBeside" w:vAnchor="text" w:hAnchor="text" w:x="425" w:y="831"/>
              <w:spacing w:line="276" w:lineRule="auto"/>
              <w:ind w:firstLine="0"/>
              <w:contextualSpacing/>
              <w:rPr>
                <w:color w:val="auto"/>
                <w:sz w:val="24"/>
                <w:szCs w:val="24"/>
              </w:rPr>
            </w:pPr>
            <w:r w:rsidRPr="00C620CF">
              <w:rPr>
                <w:b/>
                <w:bCs/>
                <w:i/>
                <w:iCs/>
                <w:color w:val="auto"/>
                <w:sz w:val="24"/>
                <w:szCs w:val="24"/>
              </w:rPr>
              <w:t xml:space="preserve">Раздел 7. </w:t>
            </w:r>
            <w:r w:rsidRPr="00C620CF">
              <w:rPr>
                <w:rFonts w:eastAsia="Courier New"/>
                <w:color w:val="auto"/>
                <w:sz w:val="24"/>
                <w:szCs w:val="24"/>
              </w:rPr>
              <w:t>Технологии и искусство.</w:t>
            </w:r>
          </w:p>
          <w:p w14:paraId="7C2B8999" w14:textId="77777777" w:rsidR="00A57638" w:rsidRPr="00C620CF" w:rsidRDefault="00E235EB" w:rsidP="002D6A69">
            <w:pPr>
              <w:pStyle w:val="a6"/>
              <w:framePr w:w="10152" w:h="5539" w:hSpace="24" w:vSpace="19" w:wrap="notBeside" w:vAnchor="text" w:hAnchor="text" w:x="425" w:y="831"/>
              <w:spacing w:line="276" w:lineRule="auto"/>
              <w:ind w:firstLine="0"/>
              <w:contextualSpacing/>
              <w:rPr>
                <w:color w:val="auto"/>
                <w:sz w:val="24"/>
                <w:szCs w:val="24"/>
              </w:rPr>
            </w:pPr>
            <w:r w:rsidRPr="00C620CF">
              <w:rPr>
                <w:b/>
                <w:bCs/>
                <w:i/>
                <w:iCs/>
                <w:color w:val="auto"/>
                <w:sz w:val="24"/>
                <w:szCs w:val="24"/>
              </w:rPr>
              <w:t xml:space="preserve">Раздел 8. </w:t>
            </w:r>
            <w:r w:rsidRPr="00C620CF">
              <w:rPr>
                <w:rFonts w:eastAsia="Courier New"/>
                <w:color w:val="auto"/>
                <w:sz w:val="24"/>
                <w:szCs w:val="24"/>
              </w:rPr>
              <w:t>Технология и мир. Современная техносфера</w:t>
            </w:r>
          </w:p>
        </w:tc>
        <w:tc>
          <w:tcPr>
            <w:tcW w:w="1757" w:type="dxa"/>
            <w:tcBorders>
              <w:top w:val="single" w:sz="4" w:space="0" w:color="auto"/>
              <w:left w:val="single" w:sz="4" w:space="0" w:color="auto"/>
            </w:tcBorders>
            <w:shd w:val="clear" w:color="auto" w:fill="auto"/>
          </w:tcPr>
          <w:p w14:paraId="2D4AB7A8" w14:textId="77777777" w:rsidR="00A57638" w:rsidRPr="00C620CF" w:rsidRDefault="00E235EB" w:rsidP="002D6A69">
            <w:pPr>
              <w:pStyle w:val="a6"/>
              <w:framePr w:w="10152" w:h="5539" w:hSpace="24" w:vSpace="19" w:wrap="notBeside" w:vAnchor="text" w:hAnchor="text" w:x="425" w:y="831"/>
              <w:spacing w:line="276" w:lineRule="auto"/>
              <w:ind w:firstLine="0"/>
              <w:contextualSpacing/>
              <w:rPr>
                <w:color w:val="auto"/>
                <w:sz w:val="24"/>
                <w:szCs w:val="24"/>
              </w:rPr>
            </w:pPr>
            <w:r w:rsidRPr="00C620CF">
              <w:rPr>
                <w:b/>
                <w:bCs/>
                <w:i/>
                <w:iCs/>
                <w:color w:val="auto"/>
                <w:sz w:val="24"/>
                <w:szCs w:val="24"/>
              </w:rPr>
              <w:t xml:space="preserve">Раздел 9. </w:t>
            </w:r>
            <w:r w:rsidRPr="00C620CF">
              <w:rPr>
                <w:rFonts w:eastAsia="Courier New"/>
                <w:color w:val="auto"/>
                <w:sz w:val="24"/>
                <w:szCs w:val="24"/>
              </w:rPr>
              <w:t>Современные технологии.</w:t>
            </w:r>
          </w:p>
          <w:p w14:paraId="26747249" w14:textId="77777777" w:rsidR="00A57638" w:rsidRPr="00C620CF" w:rsidRDefault="00E235EB" w:rsidP="002D6A69">
            <w:pPr>
              <w:pStyle w:val="a6"/>
              <w:framePr w:w="10152" w:h="5539" w:hSpace="24" w:vSpace="19" w:wrap="notBeside" w:vAnchor="text" w:hAnchor="text" w:x="425" w:y="831"/>
              <w:spacing w:line="276" w:lineRule="auto"/>
              <w:ind w:firstLine="0"/>
              <w:contextualSpacing/>
              <w:rPr>
                <w:color w:val="auto"/>
                <w:sz w:val="24"/>
                <w:szCs w:val="24"/>
              </w:rPr>
            </w:pPr>
            <w:r w:rsidRPr="00C620CF">
              <w:rPr>
                <w:b/>
                <w:bCs/>
                <w:i/>
                <w:iCs/>
                <w:color w:val="auto"/>
                <w:sz w:val="24"/>
                <w:szCs w:val="24"/>
              </w:rPr>
              <w:t xml:space="preserve">Раздел 10. </w:t>
            </w:r>
            <w:r w:rsidRPr="00C620CF">
              <w:rPr>
                <w:rFonts w:eastAsia="Courier New"/>
                <w:color w:val="auto"/>
                <w:sz w:val="24"/>
                <w:szCs w:val="24"/>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5C513495" w14:textId="77777777" w:rsidR="00A57638" w:rsidRPr="00C620CF" w:rsidRDefault="00E235EB" w:rsidP="002D6A69">
            <w:pPr>
              <w:pStyle w:val="a6"/>
              <w:framePr w:w="10152" w:h="5539" w:hSpace="24" w:vSpace="19" w:wrap="notBeside" w:vAnchor="text" w:hAnchor="text" w:x="425" w:y="831"/>
              <w:spacing w:line="276" w:lineRule="auto"/>
              <w:ind w:firstLine="0"/>
              <w:contextualSpacing/>
              <w:rPr>
                <w:color w:val="auto"/>
                <w:sz w:val="24"/>
                <w:szCs w:val="24"/>
              </w:rPr>
            </w:pPr>
            <w:r w:rsidRPr="00C620CF">
              <w:rPr>
                <w:b/>
                <w:bCs/>
                <w:i/>
                <w:iCs/>
                <w:color w:val="auto"/>
                <w:sz w:val="24"/>
                <w:szCs w:val="24"/>
              </w:rPr>
              <w:t xml:space="preserve">Раздел 11. </w:t>
            </w:r>
            <w:r w:rsidRPr="00C620CF">
              <w:rPr>
                <w:rFonts w:eastAsia="Courier New"/>
                <w:color w:val="auto"/>
                <w:sz w:val="24"/>
                <w:szCs w:val="24"/>
              </w:rPr>
              <w:t>Элементы управления.</w:t>
            </w:r>
          </w:p>
          <w:p w14:paraId="325B1EB5" w14:textId="77777777" w:rsidR="00A57638" w:rsidRPr="00C620CF" w:rsidRDefault="00E235EB" w:rsidP="002D6A69">
            <w:pPr>
              <w:pStyle w:val="a6"/>
              <w:framePr w:w="10152" w:h="5539" w:hSpace="24" w:vSpace="19" w:wrap="notBeside" w:vAnchor="text" w:hAnchor="text" w:x="425" w:y="831"/>
              <w:spacing w:line="276" w:lineRule="auto"/>
              <w:ind w:firstLine="0"/>
              <w:contextualSpacing/>
              <w:rPr>
                <w:color w:val="auto"/>
                <w:sz w:val="24"/>
                <w:szCs w:val="24"/>
              </w:rPr>
            </w:pPr>
            <w:r w:rsidRPr="00C620CF">
              <w:rPr>
                <w:b/>
                <w:bCs/>
                <w:i/>
                <w:iCs/>
                <w:color w:val="auto"/>
                <w:sz w:val="24"/>
                <w:szCs w:val="24"/>
              </w:rPr>
              <w:t>Раздел 12.</w:t>
            </w:r>
          </w:p>
          <w:p w14:paraId="6CB5D2C7" w14:textId="77777777" w:rsidR="00A57638" w:rsidRPr="00C620CF" w:rsidRDefault="00E235EB" w:rsidP="002D6A69">
            <w:pPr>
              <w:pStyle w:val="a6"/>
              <w:framePr w:w="10152" w:h="5539" w:hSpace="24" w:vSpace="19" w:wrap="notBeside" w:vAnchor="text" w:hAnchor="text" w:x="425" w:y="831"/>
              <w:spacing w:line="276" w:lineRule="auto"/>
              <w:ind w:firstLine="0"/>
              <w:contextualSpacing/>
              <w:rPr>
                <w:color w:val="auto"/>
                <w:sz w:val="24"/>
                <w:szCs w:val="24"/>
              </w:rPr>
            </w:pPr>
            <w:r w:rsidRPr="00C620CF">
              <w:rPr>
                <w:rFonts w:eastAsia="Courier New"/>
                <w:color w:val="auto"/>
                <w:sz w:val="24"/>
                <w:szCs w:val="24"/>
              </w:rPr>
              <w:t>Мир профессий</w:t>
            </w:r>
          </w:p>
        </w:tc>
      </w:tr>
      <w:tr w:rsidR="00A57638" w:rsidRPr="00C620CF" w14:paraId="19F3E3BF" w14:textId="77777777" w:rsidTr="002D6A69">
        <w:trPr>
          <w:trHeight w:hRule="exact" w:val="2420"/>
        </w:trPr>
        <w:tc>
          <w:tcPr>
            <w:tcW w:w="1354" w:type="dxa"/>
            <w:tcBorders>
              <w:top w:val="single" w:sz="4" w:space="0" w:color="auto"/>
              <w:left w:val="single" w:sz="4" w:space="0" w:color="auto"/>
              <w:bottom w:val="single" w:sz="4" w:space="0" w:color="auto"/>
            </w:tcBorders>
            <w:shd w:val="clear" w:color="auto" w:fill="auto"/>
          </w:tcPr>
          <w:p w14:paraId="181397FE" w14:textId="77777777" w:rsidR="00A57638" w:rsidRPr="00C620CF" w:rsidRDefault="00E235EB" w:rsidP="002D6A69">
            <w:pPr>
              <w:pStyle w:val="a6"/>
              <w:framePr w:w="10152" w:h="5539" w:hSpace="24" w:vSpace="19" w:wrap="notBeside" w:vAnchor="text" w:hAnchor="text" w:x="425" w:y="831"/>
              <w:spacing w:line="276" w:lineRule="auto"/>
              <w:ind w:firstLine="0"/>
              <w:contextualSpacing/>
              <w:rPr>
                <w:color w:val="auto"/>
                <w:sz w:val="24"/>
                <w:szCs w:val="24"/>
              </w:rPr>
            </w:pPr>
            <w:r w:rsidRPr="00C620CF">
              <w:rPr>
                <w:rFonts w:eastAsia="Courier New"/>
                <w:color w:val="auto"/>
                <w:sz w:val="24"/>
                <w:szCs w:val="24"/>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42BAA6C4" w14:textId="77777777" w:rsidR="00A57638" w:rsidRPr="00C620CF" w:rsidRDefault="00E235EB" w:rsidP="002D6A69">
            <w:pPr>
              <w:pStyle w:val="a6"/>
              <w:framePr w:w="10152" w:h="5539" w:hSpace="24" w:vSpace="19" w:wrap="notBeside" w:vAnchor="text" w:hAnchor="text" w:x="425" w:y="831"/>
              <w:spacing w:line="276" w:lineRule="auto"/>
              <w:ind w:firstLine="0"/>
              <w:contextualSpacing/>
              <w:rPr>
                <w:color w:val="auto"/>
                <w:sz w:val="24"/>
                <w:szCs w:val="24"/>
              </w:rPr>
            </w:pPr>
            <w:r w:rsidRPr="00C620CF">
              <w:rPr>
                <w:b/>
                <w:bCs/>
                <w:i/>
                <w:iCs/>
                <w:color w:val="auto"/>
                <w:sz w:val="24"/>
                <w:szCs w:val="24"/>
              </w:rPr>
              <w:t xml:space="preserve">Раздел 1. </w:t>
            </w:r>
            <w:r w:rsidRPr="00C620CF">
              <w:rPr>
                <w:rFonts w:eastAsia="Courier New"/>
                <w:color w:val="auto"/>
                <w:sz w:val="24"/>
                <w:szCs w:val="24"/>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D9C8F96" w14:textId="77777777" w:rsidR="00A57638" w:rsidRPr="00C620CF" w:rsidRDefault="00E235EB" w:rsidP="002D6A69">
            <w:pPr>
              <w:pStyle w:val="a6"/>
              <w:framePr w:w="10152" w:h="5539" w:hSpace="24" w:vSpace="19" w:wrap="notBeside" w:vAnchor="text" w:hAnchor="text" w:x="425" w:y="831"/>
              <w:spacing w:line="276" w:lineRule="auto"/>
              <w:ind w:firstLine="0"/>
              <w:contextualSpacing/>
              <w:rPr>
                <w:color w:val="auto"/>
                <w:sz w:val="24"/>
                <w:szCs w:val="24"/>
              </w:rPr>
            </w:pPr>
            <w:r w:rsidRPr="00C620CF">
              <w:rPr>
                <w:b/>
                <w:bCs/>
                <w:i/>
                <w:iCs/>
                <w:color w:val="auto"/>
                <w:sz w:val="24"/>
                <w:szCs w:val="24"/>
              </w:rPr>
              <w:t xml:space="preserve">Раздел 5. </w:t>
            </w:r>
            <w:r w:rsidRPr="00C620CF">
              <w:rPr>
                <w:rFonts w:eastAsia="Courier New"/>
                <w:color w:val="auto"/>
                <w:sz w:val="24"/>
                <w:szCs w:val="24"/>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A3D33ED" w14:textId="77777777" w:rsidR="00A57638" w:rsidRPr="00C620CF" w:rsidRDefault="00E235EB" w:rsidP="002D6A69">
            <w:pPr>
              <w:pStyle w:val="a6"/>
              <w:framePr w:w="10152" w:h="5539" w:hSpace="24" w:vSpace="19" w:wrap="notBeside" w:vAnchor="text" w:hAnchor="text" w:x="425" w:y="831"/>
              <w:spacing w:line="276" w:lineRule="auto"/>
              <w:ind w:firstLine="0"/>
              <w:contextualSpacing/>
              <w:rPr>
                <w:color w:val="auto"/>
                <w:sz w:val="24"/>
                <w:szCs w:val="24"/>
              </w:rPr>
            </w:pPr>
            <w:r w:rsidRPr="00C620CF">
              <w:rPr>
                <w:b/>
                <w:bCs/>
                <w:i/>
                <w:iCs/>
                <w:color w:val="auto"/>
                <w:sz w:val="24"/>
                <w:szCs w:val="24"/>
              </w:rPr>
              <w:t xml:space="preserve">Раздел 8. </w:t>
            </w:r>
            <w:r w:rsidRPr="00C620CF">
              <w:rPr>
                <w:rFonts w:eastAsia="Courier New"/>
                <w:color w:val="auto"/>
                <w:sz w:val="24"/>
                <w:szCs w:val="24"/>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28FDDB0C" w14:textId="77777777" w:rsidR="00A57638" w:rsidRPr="00C620CF" w:rsidRDefault="00E235EB" w:rsidP="002D6A69">
            <w:pPr>
              <w:pStyle w:val="a6"/>
              <w:framePr w:w="10152" w:h="5539" w:hSpace="24" w:vSpace="19" w:wrap="notBeside" w:vAnchor="text" w:hAnchor="text" w:x="425" w:y="831"/>
              <w:spacing w:line="276" w:lineRule="auto"/>
              <w:ind w:firstLine="0"/>
              <w:contextualSpacing/>
              <w:rPr>
                <w:color w:val="auto"/>
                <w:sz w:val="24"/>
                <w:szCs w:val="24"/>
              </w:rPr>
            </w:pPr>
            <w:r w:rsidRPr="00C620CF">
              <w:rPr>
                <w:b/>
                <w:bCs/>
                <w:i/>
                <w:iCs/>
                <w:color w:val="auto"/>
                <w:sz w:val="24"/>
                <w:szCs w:val="24"/>
              </w:rPr>
              <w:t xml:space="preserve">Раздел 10. </w:t>
            </w:r>
            <w:r w:rsidRPr="00C620CF">
              <w:rPr>
                <w:rFonts w:eastAsia="Courier New"/>
                <w:color w:val="auto"/>
                <w:sz w:val="24"/>
                <w:szCs w:val="24"/>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DC92DEF" w14:textId="77777777" w:rsidR="00A57638" w:rsidRPr="00C620CF" w:rsidRDefault="00E235EB" w:rsidP="002D6A69">
            <w:pPr>
              <w:pStyle w:val="a6"/>
              <w:framePr w:w="10152" w:h="5539" w:hSpace="24" w:vSpace="19" w:wrap="notBeside" w:vAnchor="text" w:hAnchor="text" w:x="425" w:y="831"/>
              <w:spacing w:line="276" w:lineRule="auto"/>
              <w:ind w:firstLine="0"/>
              <w:contextualSpacing/>
              <w:rPr>
                <w:color w:val="auto"/>
                <w:sz w:val="24"/>
                <w:szCs w:val="24"/>
              </w:rPr>
            </w:pPr>
            <w:r w:rsidRPr="00C620CF">
              <w:rPr>
                <w:b/>
                <w:bCs/>
                <w:i/>
                <w:iCs/>
                <w:color w:val="auto"/>
                <w:sz w:val="24"/>
                <w:szCs w:val="24"/>
              </w:rPr>
              <w:t xml:space="preserve">Раздел 11. </w:t>
            </w:r>
            <w:r w:rsidRPr="00C620CF">
              <w:rPr>
                <w:rFonts w:eastAsia="Courier New"/>
                <w:color w:val="auto"/>
                <w:sz w:val="24"/>
                <w:szCs w:val="24"/>
              </w:rPr>
              <w:t>Технологии в когнитивной сфере.</w:t>
            </w:r>
          </w:p>
        </w:tc>
      </w:tr>
    </w:tbl>
    <w:p w14:paraId="69C9B9ED" w14:textId="77777777" w:rsidR="00A57638" w:rsidRPr="00C620CF" w:rsidRDefault="006B14E0" w:rsidP="00C620CF">
      <w:pPr>
        <w:pStyle w:val="ad"/>
        <w:framePr w:w="9970" w:h="149" w:hSpace="2" w:wrap="notBeside" w:vAnchor="text" w:hAnchor="text" w:x="631" w:y="279"/>
        <w:spacing w:line="276" w:lineRule="auto"/>
        <w:ind w:firstLine="709"/>
        <w:contextualSpacing/>
        <w:jc w:val="right"/>
        <w:rPr>
          <w:color w:val="auto"/>
          <w:sz w:val="24"/>
          <w:szCs w:val="24"/>
        </w:rPr>
      </w:pPr>
      <w:r w:rsidRPr="00C620CF">
        <w:rPr>
          <w:noProof/>
          <w:color w:val="auto"/>
          <w:sz w:val="24"/>
          <w:szCs w:val="24"/>
          <w:lang w:bidi="ar-SA"/>
        </w:rPr>
        <mc:AlternateContent>
          <mc:Choice Requires="wps">
            <w:drawing>
              <wp:anchor distT="0" distB="0" distL="0" distR="0" simplePos="0" relativeHeight="125829420" behindDoc="0" locked="0" layoutInCell="1" allowOverlap="1" wp14:anchorId="60D945DC" wp14:editId="0A5A0310">
                <wp:simplePos x="0" y="0"/>
                <wp:positionH relativeFrom="page">
                  <wp:posOffset>2915920</wp:posOffset>
                </wp:positionH>
                <wp:positionV relativeFrom="margin">
                  <wp:posOffset>328930</wp:posOffset>
                </wp:positionV>
                <wp:extent cx="2071370" cy="133985"/>
                <wp:effectExtent l="0" t="0" r="0" b="0"/>
                <wp:wrapSquare wrapText="bothSides"/>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1370" cy="133985"/>
                        </a:xfrm>
                        <a:prstGeom prst="rect">
                          <a:avLst/>
                        </a:prstGeom>
                        <a:noFill/>
                      </wps:spPr>
                      <wps:txbx>
                        <w:txbxContent>
                          <w:p w14:paraId="03723689" w14:textId="77777777" w:rsidR="00CE4351" w:rsidRDefault="00CE4351" w:rsidP="00E64835">
                            <w:pPr>
                              <w:pStyle w:val="13"/>
                              <w:spacing w:line="240" w:lineRule="auto"/>
                              <w:ind w:firstLine="0"/>
                              <w:rPr>
                                <w:sz w:val="19"/>
                                <w:szCs w:val="19"/>
                              </w:rPr>
                            </w:pPr>
                            <w:r>
                              <w:rPr>
                                <w:b/>
                                <w:bCs/>
                                <w:sz w:val="19"/>
                                <w:szCs w:val="19"/>
                              </w:rPr>
                              <w:t>Структура модулей курса технологии</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53" o:spid="_x0000_s1033" type="#_x0000_t202" style="position:absolute;left:0;text-align:left;margin-left:229.6pt;margin-top:25.9pt;width:163.1pt;height:10.55pt;z-index:12582942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" filled="f" stroked="f">
                <v:path arrowok="t"/>
                <v:textbox inset="0,0,0,0">
                  <w:txbxContent>
                    <w:p w14:paraId="03723689" w14:textId="77777777" w:rsidR="00CE4351" w:rsidRDefault="00CE4351"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mc:Fallback>
        </mc:AlternateContent>
      </w:r>
      <w:r w:rsidR="00E235EB" w:rsidRPr="00C620CF">
        <w:rPr>
          <w:i w:val="0"/>
          <w:iCs w:val="0"/>
          <w:color w:val="auto"/>
          <w:sz w:val="24"/>
          <w:szCs w:val="24"/>
        </w:rPr>
        <w:t>Табл</w:t>
      </w:r>
      <w:r w:rsidR="00E64835" w:rsidRPr="00C620CF">
        <w:rPr>
          <w:i w:val="0"/>
          <w:iCs w:val="0"/>
          <w:color w:val="auto"/>
          <w:sz w:val="24"/>
          <w:szCs w:val="24"/>
        </w:rPr>
        <w:t>ица</w:t>
      </w:r>
      <w:r w:rsidR="00E235EB" w:rsidRPr="00C620CF">
        <w:rPr>
          <w:i w:val="0"/>
          <w:iCs w:val="0"/>
          <w:color w:val="auto"/>
          <w:sz w:val="24"/>
          <w:szCs w:val="24"/>
        </w:rPr>
        <w:t xml:space="preserve"> 3</w:t>
      </w:r>
    </w:p>
    <w:p w14:paraId="7AEEA78A" w14:textId="77777777" w:rsidR="00A57638" w:rsidRPr="00C620CF" w:rsidRDefault="006B14E0" w:rsidP="00C620CF">
      <w:pPr>
        <w:spacing w:line="276" w:lineRule="auto"/>
        <w:ind w:firstLine="709"/>
        <w:contextualSpacing/>
        <w:rPr>
          <w:rFonts w:ascii="Times New Roman" w:hAnsi="Times New Roman" w:cs="Times New Roman"/>
          <w:color w:val="auto"/>
        </w:rPr>
        <w:sectPr w:rsidR="00A57638" w:rsidRPr="00C620CF" w:rsidSect="003D432D">
          <w:headerReference w:type="even" r:id="rId100"/>
          <w:headerReference w:type="default" r:id="rId101"/>
          <w:footerReference w:type="even" r:id="rId102"/>
          <w:footerReference w:type="default" r:id="rId103"/>
          <w:footnotePr>
            <w:numRestart w:val="eachPage"/>
          </w:footnotePr>
          <w:pgSz w:w="11907" w:h="16839" w:code="9"/>
          <w:pgMar w:top="717" w:right="520" w:bottom="699" w:left="715" w:header="287" w:footer="92" w:gutter="0"/>
          <w:cols w:space="720"/>
          <w:noEndnote/>
          <w:docGrid w:linePitch="360"/>
        </w:sectPr>
      </w:pPr>
      <w:r w:rsidRPr="00C620CF">
        <w:rPr>
          <w:rFonts w:ascii="Times New Roman" w:hAnsi="Times New Roman" w:cs="Times New Roman"/>
          <w:noProof/>
          <w:color w:val="auto"/>
          <w:lang w:bidi="ar-SA"/>
        </w:rPr>
        <mc:AlternateContent>
          <mc:Choice Requires="wps">
            <w:drawing>
              <wp:anchor distT="0" distB="0" distL="0" distR="0" simplePos="0" relativeHeight="125829418" behindDoc="0" locked="0" layoutInCell="1" allowOverlap="1" wp14:anchorId="3A3423C7" wp14:editId="7D4D4E26">
                <wp:simplePos x="0" y="0"/>
                <wp:positionH relativeFrom="page">
                  <wp:posOffset>844550</wp:posOffset>
                </wp:positionH>
                <wp:positionV relativeFrom="margin">
                  <wp:posOffset>-3175</wp:posOffset>
                </wp:positionV>
                <wp:extent cx="4516755" cy="143510"/>
                <wp:effectExtent l="0" t="0" r="0" b="0"/>
                <wp:wrapSquare wrapText="bothSides"/>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143510"/>
                        </a:xfrm>
                        <a:prstGeom prst="rect">
                          <a:avLst/>
                        </a:prstGeom>
                        <a:noFill/>
                      </wps:spPr>
                      <wps:txbx>
                        <w:txbxContent>
                          <w:p w14:paraId="342D664E" w14:textId="77777777" w:rsidR="00CE4351" w:rsidRDefault="00CE4351">
                            <w:pPr>
                              <w:pStyle w:val="13"/>
                              <w:spacing w:line="240" w:lineRule="auto"/>
                              <w:ind w:firstLine="0"/>
                            </w:pPr>
                            <w:r>
                              <w:t>В целом же, общая структура модулей курса технологии представлена в таблице 1.</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51" o:spid="_x0000_s1034" type="#_x0000_t202" style="position:absolute;left:0;text-align:left;margin-left:66.5pt;margin-top:-.25pt;width:355.65pt;height:11.3pt;z-index:12582941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A9t3yXnAEA&#10;ACwDAAAOAAAAAAAAAAAAAAAAAC4CAABkcnMvZTJvRG9jLnhtbFBLAQItABQABgAIAAAAIQCB/Y0t&#10;3QAAAAgBAAAPAAAAAAAAAAAAAAAAAPYDAABkcnMvZG93bnJldi54bWxQSwUGAAAAAAQABADzAAAA&#10;AAUAAAAA&#10;" filled="f" stroked="f">
                <v:path arrowok="t"/>
                <v:textbox inset="0,0,0,0">
                  <w:txbxContent>
                    <w:p w14:paraId="342D664E" w14:textId="77777777" w:rsidR="00CE4351" w:rsidRDefault="00CE4351">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mc:Fallback>
        </mc:AlternateConten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C620CF" w14:paraId="066EA1EC"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4454DB52" w14:textId="77777777" w:rsidR="00A57638" w:rsidRPr="00C620CF" w:rsidRDefault="00E235EB" w:rsidP="00C620CF">
            <w:pPr>
              <w:pStyle w:val="a6"/>
              <w:framePr w:w="10152" w:h="3907" w:wrap="none" w:hAnchor="page" w:x="1134" w:y="15"/>
              <w:spacing w:line="276" w:lineRule="auto"/>
              <w:ind w:firstLine="709"/>
              <w:contextualSpacing/>
              <w:jc w:val="center"/>
              <w:rPr>
                <w:color w:val="auto"/>
                <w:sz w:val="24"/>
                <w:szCs w:val="24"/>
              </w:rPr>
            </w:pPr>
            <w:r w:rsidRPr="00C620CF">
              <w:rPr>
                <w:color w:val="auto"/>
                <w:sz w:val="24"/>
                <w:szCs w:val="24"/>
              </w:rPr>
              <w:lastRenderedPageBreak/>
              <w:t>ИНВАРИАНТНЫЕ МОДУЛИ</w:t>
            </w:r>
          </w:p>
        </w:tc>
      </w:tr>
      <w:tr w:rsidR="00A57638" w:rsidRPr="00C620CF" w14:paraId="444931F7" w14:textId="77777777" w:rsidTr="00E64835">
        <w:trPr>
          <w:trHeight w:hRule="exact" w:val="365"/>
        </w:trPr>
        <w:tc>
          <w:tcPr>
            <w:tcW w:w="1354" w:type="dxa"/>
            <w:tcBorders>
              <w:top w:val="single" w:sz="4" w:space="0" w:color="auto"/>
              <w:left w:val="single" w:sz="4" w:space="0" w:color="auto"/>
            </w:tcBorders>
            <w:shd w:val="clear" w:color="auto" w:fill="auto"/>
          </w:tcPr>
          <w:p w14:paraId="5D469900" w14:textId="77777777" w:rsidR="00A57638" w:rsidRPr="00C620CF" w:rsidRDefault="00E235EB" w:rsidP="002D6A69">
            <w:pPr>
              <w:pStyle w:val="a6"/>
              <w:framePr w:w="10152" w:h="3907" w:wrap="none" w:hAnchor="page" w:x="1134" w:y="15"/>
              <w:spacing w:line="276" w:lineRule="auto"/>
              <w:ind w:firstLine="0"/>
              <w:contextualSpacing/>
              <w:rPr>
                <w:color w:val="auto"/>
                <w:sz w:val="24"/>
                <w:szCs w:val="24"/>
              </w:rPr>
            </w:pPr>
            <w:r w:rsidRPr="00C620CF">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14:paraId="78686CAA" w14:textId="77777777" w:rsidR="00A57638" w:rsidRPr="00C620CF" w:rsidRDefault="00E235EB" w:rsidP="002D6A69">
            <w:pPr>
              <w:pStyle w:val="a6"/>
              <w:framePr w:w="10152" w:h="3907" w:wrap="none" w:hAnchor="page" w:x="1134" w:y="15"/>
              <w:spacing w:line="276" w:lineRule="auto"/>
              <w:ind w:firstLine="0"/>
              <w:contextualSpacing/>
              <w:rPr>
                <w:color w:val="auto"/>
                <w:sz w:val="24"/>
                <w:szCs w:val="24"/>
              </w:rPr>
            </w:pPr>
            <w:r w:rsidRPr="00C620CF">
              <w:rPr>
                <w:rFonts w:eastAsia="Courier New"/>
                <w:color w:val="auto"/>
                <w:sz w:val="24"/>
                <w:szCs w:val="24"/>
              </w:rPr>
              <w:t>5 класс(34 ч)</w:t>
            </w:r>
          </w:p>
        </w:tc>
        <w:tc>
          <w:tcPr>
            <w:tcW w:w="1757" w:type="dxa"/>
            <w:tcBorders>
              <w:top w:val="single" w:sz="4" w:space="0" w:color="auto"/>
              <w:left w:val="single" w:sz="4" w:space="0" w:color="auto"/>
            </w:tcBorders>
            <w:shd w:val="clear" w:color="auto" w:fill="auto"/>
          </w:tcPr>
          <w:p w14:paraId="591DA387" w14:textId="77777777" w:rsidR="00A57638" w:rsidRPr="00C620CF" w:rsidRDefault="00E235EB" w:rsidP="002D6A69">
            <w:pPr>
              <w:pStyle w:val="a6"/>
              <w:framePr w:w="10152" w:h="3907" w:wrap="none" w:hAnchor="page" w:x="1134" w:y="15"/>
              <w:spacing w:line="276" w:lineRule="auto"/>
              <w:ind w:firstLine="0"/>
              <w:contextualSpacing/>
              <w:rPr>
                <w:color w:val="auto"/>
                <w:sz w:val="24"/>
                <w:szCs w:val="24"/>
              </w:rPr>
            </w:pPr>
            <w:r w:rsidRPr="00C620CF">
              <w:rPr>
                <w:rFonts w:eastAsia="Courier New"/>
                <w:color w:val="auto"/>
                <w:sz w:val="24"/>
                <w:szCs w:val="24"/>
              </w:rPr>
              <w:t>6 класс(34 ч)</w:t>
            </w:r>
          </w:p>
        </w:tc>
        <w:tc>
          <w:tcPr>
            <w:tcW w:w="1762" w:type="dxa"/>
            <w:tcBorders>
              <w:top w:val="single" w:sz="4" w:space="0" w:color="auto"/>
              <w:left w:val="single" w:sz="4" w:space="0" w:color="auto"/>
            </w:tcBorders>
            <w:shd w:val="clear" w:color="auto" w:fill="auto"/>
          </w:tcPr>
          <w:p w14:paraId="61174FED" w14:textId="77777777" w:rsidR="00A57638" w:rsidRPr="00C620CF" w:rsidRDefault="00E235EB" w:rsidP="002D6A69">
            <w:pPr>
              <w:pStyle w:val="a6"/>
              <w:framePr w:w="10152" w:h="3907" w:wrap="none" w:hAnchor="page" w:x="1134" w:y="15"/>
              <w:spacing w:line="276" w:lineRule="auto"/>
              <w:ind w:firstLine="0"/>
              <w:contextualSpacing/>
              <w:rPr>
                <w:color w:val="auto"/>
                <w:sz w:val="24"/>
                <w:szCs w:val="24"/>
              </w:rPr>
            </w:pPr>
            <w:r w:rsidRPr="00C620CF">
              <w:rPr>
                <w:rFonts w:eastAsia="Courier New"/>
                <w:color w:val="auto"/>
                <w:sz w:val="24"/>
                <w:szCs w:val="24"/>
              </w:rPr>
              <w:t>7 класс(34 ч)</w:t>
            </w:r>
          </w:p>
        </w:tc>
        <w:tc>
          <w:tcPr>
            <w:tcW w:w="1757" w:type="dxa"/>
            <w:tcBorders>
              <w:top w:val="single" w:sz="4" w:space="0" w:color="auto"/>
              <w:left w:val="single" w:sz="4" w:space="0" w:color="auto"/>
            </w:tcBorders>
            <w:shd w:val="clear" w:color="auto" w:fill="auto"/>
          </w:tcPr>
          <w:p w14:paraId="566227CA" w14:textId="77777777" w:rsidR="00A57638" w:rsidRPr="00C620CF" w:rsidRDefault="00E235EB" w:rsidP="002D6A69">
            <w:pPr>
              <w:pStyle w:val="a6"/>
              <w:framePr w:w="10152" w:h="3907" w:wrap="none" w:hAnchor="page" w:x="1134" w:y="15"/>
              <w:spacing w:line="276" w:lineRule="auto"/>
              <w:ind w:firstLine="0"/>
              <w:contextualSpacing/>
              <w:rPr>
                <w:color w:val="auto"/>
                <w:sz w:val="24"/>
                <w:szCs w:val="24"/>
              </w:rPr>
            </w:pPr>
            <w:r w:rsidRPr="00C620CF">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14:paraId="0E9D516B" w14:textId="77777777" w:rsidR="00A57638" w:rsidRPr="00C620CF" w:rsidRDefault="00E235EB" w:rsidP="002D6A69">
            <w:pPr>
              <w:pStyle w:val="a6"/>
              <w:framePr w:w="10152" w:h="3907" w:wrap="none" w:hAnchor="page" w:x="1134" w:y="15"/>
              <w:spacing w:line="276" w:lineRule="auto"/>
              <w:ind w:firstLine="0"/>
              <w:contextualSpacing/>
              <w:rPr>
                <w:color w:val="auto"/>
                <w:sz w:val="24"/>
                <w:szCs w:val="24"/>
              </w:rPr>
            </w:pPr>
            <w:r w:rsidRPr="00C620CF">
              <w:rPr>
                <w:rFonts w:eastAsia="Courier New"/>
                <w:color w:val="auto"/>
                <w:sz w:val="24"/>
                <w:szCs w:val="24"/>
              </w:rPr>
              <w:t>9 класс(17 ч)</w:t>
            </w:r>
          </w:p>
        </w:tc>
      </w:tr>
      <w:tr w:rsidR="00A57638" w:rsidRPr="00C620CF" w14:paraId="6F5A629B" w14:textId="7777777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14:paraId="470E9E22" w14:textId="77777777" w:rsidR="00A57638" w:rsidRPr="00C620CF" w:rsidRDefault="00A57638" w:rsidP="00C620CF">
            <w:pPr>
              <w:framePr w:w="10152" w:h="3907" w:wrap="none" w:hAnchor="page" w:x="1134" w:y="15"/>
              <w:spacing w:line="276" w:lineRule="auto"/>
              <w:ind w:firstLine="709"/>
              <w:contextualSpacing/>
              <w:rPr>
                <w:rFonts w:ascii="Times New Roman" w:hAnsi="Times New Roman" w:cs="Times New Roman"/>
                <w:color w:val="auto"/>
              </w:rPr>
            </w:pPr>
          </w:p>
        </w:tc>
        <w:tc>
          <w:tcPr>
            <w:tcW w:w="1757" w:type="dxa"/>
            <w:tcBorders>
              <w:top w:val="single" w:sz="4" w:space="0" w:color="auto"/>
              <w:left w:val="single" w:sz="4" w:space="0" w:color="auto"/>
              <w:bottom w:val="single" w:sz="4" w:space="0" w:color="auto"/>
            </w:tcBorders>
            <w:shd w:val="clear" w:color="auto" w:fill="auto"/>
          </w:tcPr>
          <w:p w14:paraId="16D54A2F" w14:textId="77777777" w:rsidR="00A57638" w:rsidRPr="00C620CF" w:rsidRDefault="00E235EB" w:rsidP="002D6A69">
            <w:pPr>
              <w:pStyle w:val="a6"/>
              <w:framePr w:w="10152" w:h="3907" w:wrap="none" w:hAnchor="page" w:x="1134" w:y="15"/>
              <w:spacing w:line="276" w:lineRule="auto"/>
              <w:ind w:firstLine="0"/>
              <w:contextualSpacing/>
              <w:rPr>
                <w:color w:val="auto"/>
                <w:sz w:val="24"/>
                <w:szCs w:val="24"/>
              </w:rPr>
            </w:pPr>
            <w:r w:rsidRPr="00C620CF">
              <w:rPr>
                <w:b/>
                <w:bCs/>
                <w:i/>
                <w:iCs/>
                <w:color w:val="auto"/>
                <w:sz w:val="24"/>
                <w:szCs w:val="24"/>
              </w:rPr>
              <w:t xml:space="preserve">Раздел 2. </w:t>
            </w:r>
            <w:r w:rsidRPr="00C620CF">
              <w:rPr>
                <w:rFonts w:eastAsia="Courier New"/>
                <w:color w:val="auto"/>
                <w:sz w:val="24"/>
                <w:szCs w:val="24"/>
              </w:rPr>
              <w:t>Материалы и изделия.</w:t>
            </w:r>
          </w:p>
          <w:p w14:paraId="0F8B99A9" w14:textId="77777777" w:rsidR="00A57638" w:rsidRPr="00C620CF" w:rsidRDefault="00E235EB" w:rsidP="002D6A69">
            <w:pPr>
              <w:pStyle w:val="a6"/>
              <w:framePr w:w="10152" w:h="3907" w:wrap="none" w:hAnchor="page" w:x="1134" w:y="15"/>
              <w:spacing w:line="276" w:lineRule="auto"/>
              <w:ind w:firstLine="0"/>
              <w:contextualSpacing/>
              <w:rPr>
                <w:color w:val="auto"/>
                <w:sz w:val="24"/>
                <w:szCs w:val="24"/>
              </w:rPr>
            </w:pPr>
            <w:r w:rsidRPr="00C620CF">
              <w:rPr>
                <w:b/>
                <w:bCs/>
                <w:i/>
                <w:iCs/>
                <w:color w:val="auto"/>
                <w:sz w:val="24"/>
                <w:szCs w:val="24"/>
              </w:rPr>
              <w:t xml:space="preserve">Раздел 3. </w:t>
            </w:r>
            <w:r w:rsidRPr="00C620CF">
              <w:rPr>
                <w:rFonts w:eastAsia="Courier New"/>
                <w:color w:val="auto"/>
                <w:sz w:val="24"/>
                <w:szCs w:val="24"/>
              </w:rPr>
              <w:t>Основные ручные инструменты.</w:t>
            </w:r>
          </w:p>
          <w:p w14:paraId="79929ECA" w14:textId="77777777" w:rsidR="00A57638" w:rsidRPr="00C620CF" w:rsidRDefault="00E235EB" w:rsidP="002D6A69">
            <w:pPr>
              <w:pStyle w:val="a6"/>
              <w:framePr w:w="10152" w:h="3907" w:wrap="none" w:hAnchor="page" w:x="1134" w:y="15"/>
              <w:spacing w:line="276" w:lineRule="auto"/>
              <w:ind w:firstLine="0"/>
              <w:contextualSpacing/>
              <w:rPr>
                <w:color w:val="auto"/>
                <w:sz w:val="24"/>
                <w:szCs w:val="24"/>
              </w:rPr>
            </w:pPr>
            <w:r w:rsidRPr="00C620CF">
              <w:rPr>
                <w:b/>
                <w:bCs/>
                <w:i/>
                <w:iCs/>
                <w:color w:val="auto"/>
                <w:sz w:val="24"/>
                <w:szCs w:val="24"/>
              </w:rPr>
              <w:t xml:space="preserve">Раздел 4. </w:t>
            </w:r>
            <w:r w:rsidRPr="00C620CF">
              <w:rPr>
                <w:rFonts w:eastAsia="Courier New"/>
                <w:color w:val="auto"/>
                <w:sz w:val="24"/>
                <w:szCs w:val="24"/>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14:paraId="08E2A6A5" w14:textId="77777777" w:rsidR="00A57638" w:rsidRPr="00C620CF" w:rsidRDefault="00E235EB" w:rsidP="002D6A69">
            <w:pPr>
              <w:pStyle w:val="a6"/>
              <w:framePr w:w="10152" w:h="3907" w:wrap="none" w:hAnchor="page" w:x="1134" w:y="15"/>
              <w:spacing w:line="276" w:lineRule="auto"/>
              <w:ind w:firstLine="0"/>
              <w:contextualSpacing/>
              <w:rPr>
                <w:color w:val="auto"/>
                <w:sz w:val="24"/>
                <w:szCs w:val="24"/>
              </w:rPr>
            </w:pPr>
            <w:r w:rsidRPr="00C620CF">
              <w:rPr>
                <w:b/>
                <w:bCs/>
                <w:i/>
                <w:iCs/>
                <w:color w:val="auto"/>
                <w:sz w:val="24"/>
                <w:szCs w:val="24"/>
              </w:rPr>
              <w:t xml:space="preserve">Раздел 6. </w:t>
            </w:r>
            <w:r w:rsidRPr="00C620CF">
              <w:rPr>
                <w:rFonts w:eastAsia="Courier New"/>
                <w:color w:val="auto"/>
                <w:sz w:val="24"/>
                <w:szCs w:val="24"/>
              </w:rPr>
              <w:t>Технология обработки текстильных материалов.</w:t>
            </w:r>
          </w:p>
          <w:p w14:paraId="7A1FB3C5" w14:textId="77777777" w:rsidR="00A57638" w:rsidRPr="00C620CF" w:rsidRDefault="00E235EB" w:rsidP="002D6A69">
            <w:pPr>
              <w:pStyle w:val="a6"/>
              <w:framePr w:w="10152" w:h="3907" w:wrap="none" w:hAnchor="page" w:x="1134" w:y="15"/>
              <w:spacing w:line="276" w:lineRule="auto"/>
              <w:ind w:firstLine="0"/>
              <w:contextualSpacing/>
              <w:rPr>
                <w:color w:val="auto"/>
                <w:sz w:val="24"/>
                <w:szCs w:val="24"/>
              </w:rPr>
            </w:pPr>
            <w:r w:rsidRPr="00C620CF">
              <w:rPr>
                <w:b/>
                <w:bCs/>
                <w:i/>
                <w:iCs/>
                <w:color w:val="auto"/>
                <w:sz w:val="24"/>
                <w:szCs w:val="24"/>
              </w:rPr>
              <w:t xml:space="preserve">Раздел 7. </w:t>
            </w:r>
            <w:r w:rsidRPr="00C620CF">
              <w:rPr>
                <w:rFonts w:eastAsia="Courier New"/>
                <w:color w:val="auto"/>
                <w:sz w:val="24"/>
                <w:szCs w:val="24"/>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14:paraId="2D4096BC" w14:textId="77777777" w:rsidR="00A57638" w:rsidRPr="00C620CF" w:rsidRDefault="00E235EB" w:rsidP="002D6A69">
            <w:pPr>
              <w:pStyle w:val="a6"/>
              <w:framePr w:w="10152" w:h="3907" w:wrap="none" w:hAnchor="page" w:x="1134" w:y="15"/>
              <w:spacing w:line="276" w:lineRule="auto"/>
              <w:contextualSpacing/>
              <w:rPr>
                <w:color w:val="auto"/>
                <w:sz w:val="24"/>
                <w:szCs w:val="24"/>
              </w:rPr>
            </w:pPr>
            <w:r w:rsidRPr="00C620CF">
              <w:rPr>
                <w:b/>
                <w:bCs/>
                <w:i/>
                <w:iCs/>
                <w:color w:val="auto"/>
                <w:sz w:val="24"/>
                <w:szCs w:val="24"/>
              </w:rPr>
              <w:t>Раздел 9.</w:t>
            </w:r>
          </w:p>
          <w:p w14:paraId="21E3820A" w14:textId="77777777" w:rsidR="00A57638" w:rsidRPr="00C620CF" w:rsidRDefault="00E235EB" w:rsidP="002D6A69">
            <w:pPr>
              <w:pStyle w:val="a6"/>
              <w:framePr w:w="10152" w:h="3907" w:wrap="none" w:hAnchor="page" w:x="1134" w:y="15"/>
              <w:spacing w:line="276" w:lineRule="auto"/>
              <w:ind w:firstLine="0"/>
              <w:contextualSpacing/>
              <w:rPr>
                <w:color w:val="auto"/>
                <w:sz w:val="24"/>
                <w:szCs w:val="24"/>
              </w:rPr>
            </w:pPr>
            <w:r w:rsidRPr="00C620CF">
              <w:rPr>
                <w:rFonts w:eastAsia="Courier New"/>
                <w:color w:val="auto"/>
                <w:sz w:val="24"/>
                <w:szCs w:val="24"/>
              </w:rPr>
              <w:t>Машины и их модели</w:t>
            </w:r>
          </w:p>
        </w:tc>
        <w:tc>
          <w:tcPr>
            <w:tcW w:w="1757" w:type="dxa"/>
            <w:tcBorders>
              <w:top w:val="single" w:sz="4" w:space="0" w:color="auto"/>
              <w:left w:val="single" w:sz="4" w:space="0" w:color="auto"/>
              <w:bottom w:val="single" w:sz="4" w:space="0" w:color="auto"/>
            </w:tcBorders>
            <w:shd w:val="clear" w:color="auto" w:fill="auto"/>
          </w:tcPr>
          <w:p w14:paraId="30008802" w14:textId="77777777" w:rsidR="00A57638" w:rsidRPr="00C620CF" w:rsidRDefault="00A57638" w:rsidP="00C620CF">
            <w:pPr>
              <w:framePr w:w="10152" w:h="3907" w:wrap="none" w:hAnchor="page" w:x="1134" w:y="15"/>
              <w:spacing w:line="276" w:lineRule="auto"/>
              <w:ind w:firstLine="709"/>
              <w:contextualSpacing/>
              <w:rPr>
                <w:rFonts w:ascii="Times New Roman" w:hAnsi="Times New Roman" w:cs="Times New Roman"/>
                <w:color w:val="auto"/>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F6E8E6B" w14:textId="77777777" w:rsidR="00A57638" w:rsidRPr="00C620CF" w:rsidRDefault="00E235EB" w:rsidP="002D6A69">
            <w:pPr>
              <w:pStyle w:val="a6"/>
              <w:framePr w:w="10152" w:h="3907" w:wrap="none" w:hAnchor="page" w:x="1134" w:y="15"/>
              <w:spacing w:line="276" w:lineRule="auto"/>
              <w:ind w:firstLine="0"/>
              <w:contextualSpacing/>
              <w:rPr>
                <w:color w:val="auto"/>
                <w:sz w:val="24"/>
                <w:szCs w:val="24"/>
              </w:rPr>
            </w:pPr>
            <w:r w:rsidRPr="00C620CF">
              <w:rPr>
                <w:b/>
                <w:bCs/>
                <w:i/>
                <w:iCs/>
                <w:color w:val="auto"/>
                <w:sz w:val="24"/>
                <w:szCs w:val="24"/>
              </w:rPr>
              <w:t xml:space="preserve">Раздел 12. </w:t>
            </w:r>
            <w:r w:rsidRPr="00C620CF">
              <w:rPr>
                <w:rFonts w:eastAsia="Courier New"/>
                <w:color w:val="auto"/>
                <w:sz w:val="24"/>
                <w:szCs w:val="24"/>
              </w:rPr>
              <w:t>Технологии и человек</w:t>
            </w:r>
          </w:p>
        </w:tc>
      </w:tr>
    </w:tbl>
    <w:p w14:paraId="7985B5F0" w14:textId="77777777" w:rsidR="00A57638" w:rsidRPr="00C620CF" w:rsidRDefault="00A57638" w:rsidP="00C620CF">
      <w:pPr>
        <w:framePr w:w="10152" w:h="3907" w:wrap="none" w:hAnchor="page" w:x="1134" w:y="15"/>
        <w:spacing w:line="276" w:lineRule="auto"/>
        <w:ind w:firstLine="709"/>
        <w:contextualSpacing/>
        <w:rPr>
          <w:rFonts w:ascii="Times New Roman" w:hAnsi="Times New Roman" w:cs="Times New Roman"/>
          <w:color w:val="auto"/>
        </w:rPr>
      </w:pPr>
    </w:p>
    <w:p w14:paraId="19A1AC1B"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6A543B48"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3C733131"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2A32FE31"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014E6C08"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3893144C"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7D7E7396"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77252DD6"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685C5DC1"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3A85AE6C"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358141FF"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3ACDA888"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7EC73B86"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3C4386E1"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059A41AE"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09D65ED2"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00005105"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2730DF2C" w14:textId="77777777" w:rsidR="00A57638" w:rsidRPr="00C620CF" w:rsidRDefault="00A57638" w:rsidP="00C620CF">
      <w:pPr>
        <w:spacing w:line="276" w:lineRule="auto"/>
        <w:ind w:firstLine="709"/>
        <w:contextualSpacing/>
        <w:rPr>
          <w:rFonts w:ascii="Times New Roman" w:hAnsi="Times New Roman" w:cs="Times New Roman"/>
          <w:color w:val="auto"/>
        </w:rPr>
        <w:sectPr w:rsidR="00A57638" w:rsidRPr="00C620CF" w:rsidSect="003D432D">
          <w:footnotePr>
            <w:numRestart w:val="eachPage"/>
          </w:footnotePr>
          <w:pgSz w:w="11907" w:h="16839" w:code="9"/>
          <w:pgMar w:top="735" w:right="520" w:bottom="682" w:left="720"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C620CF" w14:paraId="09A0E031"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18EE50DD" w14:textId="77777777" w:rsidR="00A57638" w:rsidRPr="00C620CF" w:rsidRDefault="00E235EB" w:rsidP="00C620CF">
            <w:pPr>
              <w:pStyle w:val="a6"/>
              <w:framePr w:w="10152" w:h="6350" w:hSpace="422" w:vSpace="19" w:wrap="notBeside" w:vAnchor="text" w:hAnchor="text" w:x="437" w:y="20"/>
              <w:spacing w:line="276" w:lineRule="auto"/>
              <w:ind w:firstLine="709"/>
              <w:contextualSpacing/>
              <w:jc w:val="center"/>
              <w:rPr>
                <w:color w:val="auto"/>
                <w:sz w:val="24"/>
                <w:szCs w:val="24"/>
              </w:rPr>
            </w:pPr>
            <w:r w:rsidRPr="00C620CF">
              <w:rPr>
                <w:color w:val="auto"/>
                <w:sz w:val="24"/>
                <w:szCs w:val="24"/>
              </w:rPr>
              <w:lastRenderedPageBreak/>
              <w:t>ВАРИАТИВНЫЕ МОДУЛИ</w:t>
            </w:r>
          </w:p>
        </w:tc>
      </w:tr>
      <w:tr w:rsidR="00A57638" w:rsidRPr="00C620CF" w14:paraId="3E04B004" w14:textId="77777777" w:rsidTr="00E64835">
        <w:trPr>
          <w:trHeight w:hRule="exact" w:val="365"/>
        </w:trPr>
        <w:tc>
          <w:tcPr>
            <w:tcW w:w="1354" w:type="dxa"/>
            <w:tcBorders>
              <w:top w:val="single" w:sz="4" w:space="0" w:color="auto"/>
              <w:left w:val="single" w:sz="4" w:space="0" w:color="auto"/>
            </w:tcBorders>
            <w:shd w:val="clear" w:color="auto" w:fill="auto"/>
          </w:tcPr>
          <w:p w14:paraId="7BC56A39" w14:textId="77777777" w:rsidR="00A57638" w:rsidRPr="00C620CF" w:rsidRDefault="00E235EB" w:rsidP="002D6A69">
            <w:pPr>
              <w:pStyle w:val="a6"/>
              <w:framePr w:w="10152" w:h="6350" w:hSpace="422" w:vSpace="19" w:wrap="notBeside" w:vAnchor="text" w:hAnchor="text" w:x="437" w:y="20"/>
              <w:spacing w:line="276" w:lineRule="auto"/>
              <w:ind w:firstLine="0"/>
              <w:contextualSpacing/>
              <w:rPr>
                <w:color w:val="auto"/>
                <w:sz w:val="24"/>
                <w:szCs w:val="24"/>
              </w:rPr>
            </w:pPr>
            <w:r w:rsidRPr="00C620CF">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14:paraId="5F891646" w14:textId="77777777" w:rsidR="00A57638" w:rsidRPr="00C620CF" w:rsidRDefault="00E235EB" w:rsidP="002D6A69">
            <w:pPr>
              <w:pStyle w:val="a6"/>
              <w:framePr w:w="10152" w:h="6350" w:hSpace="422" w:vSpace="19" w:wrap="notBeside" w:vAnchor="text" w:hAnchor="text" w:x="437" w:y="20"/>
              <w:spacing w:line="276" w:lineRule="auto"/>
              <w:ind w:firstLine="0"/>
              <w:contextualSpacing/>
              <w:rPr>
                <w:color w:val="auto"/>
                <w:sz w:val="24"/>
                <w:szCs w:val="24"/>
              </w:rPr>
            </w:pPr>
            <w:r w:rsidRPr="00C620CF">
              <w:rPr>
                <w:rFonts w:eastAsia="Courier New"/>
                <w:color w:val="auto"/>
                <w:sz w:val="24"/>
                <w:szCs w:val="24"/>
              </w:rPr>
              <w:t>5 класс(17 ч)</w:t>
            </w:r>
          </w:p>
        </w:tc>
        <w:tc>
          <w:tcPr>
            <w:tcW w:w="1757" w:type="dxa"/>
            <w:tcBorders>
              <w:top w:val="single" w:sz="4" w:space="0" w:color="auto"/>
              <w:left w:val="single" w:sz="4" w:space="0" w:color="auto"/>
            </w:tcBorders>
            <w:shd w:val="clear" w:color="auto" w:fill="auto"/>
          </w:tcPr>
          <w:p w14:paraId="29286827" w14:textId="77777777" w:rsidR="00A57638" w:rsidRPr="00C620CF" w:rsidRDefault="00E235EB" w:rsidP="002D6A69">
            <w:pPr>
              <w:pStyle w:val="a6"/>
              <w:framePr w:w="10152" w:h="6350" w:hSpace="422" w:vSpace="19" w:wrap="notBeside" w:vAnchor="text" w:hAnchor="text" w:x="437" w:y="20"/>
              <w:spacing w:line="276" w:lineRule="auto"/>
              <w:ind w:firstLine="0"/>
              <w:contextualSpacing/>
              <w:rPr>
                <w:color w:val="auto"/>
                <w:sz w:val="24"/>
                <w:szCs w:val="24"/>
              </w:rPr>
            </w:pPr>
            <w:r w:rsidRPr="00C620CF">
              <w:rPr>
                <w:rFonts w:eastAsia="Courier New"/>
                <w:color w:val="auto"/>
                <w:sz w:val="24"/>
                <w:szCs w:val="24"/>
              </w:rPr>
              <w:t>6 класс(17 ч)</w:t>
            </w:r>
          </w:p>
        </w:tc>
        <w:tc>
          <w:tcPr>
            <w:tcW w:w="1762" w:type="dxa"/>
            <w:tcBorders>
              <w:top w:val="single" w:sz="4" w:space="0" w:color="auto"/>
              <w:left w:val="single" w:sz="4" w:space="0" w:color="auto"/>
            </w:tcBorders>
            <w:shd w:val="clear" w:color="auto" w:fill="auto"/>
          </w:tcPr>
          <w:p w14:paraId="0E306927" w14:textId="77777777" w:rsidR="00A57638" w:rsidRPr="00C620CF" w:rsidRDefault="00E235EB" w:rsidP="002D6A69">
            <w:pPr>
              <w:pStyle w:val="a6"/>
              <w:framePr w:w="10152" w:h="6350" w:hSpace="422" w:vSpace="19" w:wrap="notBeside" w:vAnchor="text" w:hAnchor="text" w:x="437" w:y="20"/>
              <w:spacing w:line="276" w:lineRule="auto"/>
              <w:ind w:firstLine="0"/>
              <w:contextualSpacing/>
              <w:rPr>
                <w:color w:val="auto"/>
                <w:sz w:val="24"/>
                <w:szCs w:val="24"/>
              </w:rPr>
            </w:pPr>
            <w:r w:rsidRPr="00C620CF">
              <w:rPr>
                <w:rFonts w:eastAsia="Courier New"/>
                <w:color w:val="auto"/>
                <w:sz w:val="24"/>
                <w:szCs w:val="24"/>
              </w:rPr>
              <w:t>7 класс(17 ч)</w:t>
            </w:r>
          </w:p>
        </w:tc>
        <w:tc>
          <w:tcPr>
            <w:tcW w:w="1757" w:type="dxa"/>
            <w:tcBorders>
              <w:top w:val="single" w:sz="4" w:space="0" w:color="auto"/>
              <w:left w:val="single" w:sz="4" w:space="0" w:color="auto"/>
            </w:tcBorders>
            <w:shd w:val="clear" w:color="auto" w:fill="auto"/>
          </w:tcPr>
          <w:p w14:paraId="723EAD7E" w14:textId="77777777" w:rsidR="00A57638" w:rsidRPr="00C620CF" w:rsidRDefault="00E235EB" w:rsidP="002D6A69">
            <w:pPr>
              <w:pStyle w:val="a6"/>
              <w:framePr w:w="10152" w:h="6350" w:hSpace="422" w:vSpace="19" w:wrap="notBeside" w:vAnchor="text" w:hAnchor="text" w:x="437" w:y="20"/>
              <w:spacing w:line="276" w:lineRule="auto"/>
              <w:ind w:firstLine="0"/>
              <w:contextualSpacing/>
              <w:rPr>
                <w:color w:val="auto"/>
                <w:sz w:val="24"/>
                <w:szCs w:val="24"/>
              </w:rPr>
            </w:pPr>
            <w:r w:rsidRPr="00C620CF">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14:paraId="6992C10B" w14:textId="77777777" w:rsidR="00A57638" w:rsidRPr="00C620CF" w:rsidRDefault="00E235EB" w:rsidP="002D6A69">
            <w:pPr>
              <w:pStyle w:val="a6"/>
              <w:framePr w:w="10152" w:h="6350" w:hSpace="422" w:vSpace="19" w:wrap="notBeside" w:vAnchor="text" w:hAnchor="text" w:x="437" w:y="20"/>
              <w:spacing w:line="276" w:lineRule="auto"/>
              <w:ind w:firstLine="0"/>
              <w:contextualSpacing/>
              <w:rPr>
                <w:color w:val="auto"/>
                <w:sz w:val="24"/>
                <w:szCs w:val="24"/>
              </w:rPr>
            </w:pPr>
            <w:r w:rsidRPr="00C620CF">
              <w:rPr>
                <w:rFonts w:eastAsia="Courier New"/>
                <w:color w:val="auto"/>
                <w:sz w:val="24"/>
                <w:szCs w:val="24"/>
              </w:rPr>
              <w:t>9 класс(17 ч)</w:t>
            </w:r>
          </w:p>
        </w:tc>
      </w:tr>
      <w:tr w:rsidR="00A57638" w:rsidRPr="00C620CF" w14:paraId="558A5964" w14:textId="77777777" w:rsidTr="002D6A69">
        <w:trPr>
          <w:trHeight w:hRule="exact" w:val="2963"/>
        </w:trPr>
        <w:tc>
          <w:tcPr>
            <w:tcW w:w="1354" w:type="dxa"/>
            <w:tcBorders>
              <w:top w:val="single" w:sz="4" w:space="0" w:color="auto"/>
              <w:left w:val="single" w:sz="4" w:space="0" w:color="auto"/>
            </w:tcBorders>
            <w:shd w:val="clear" w:color="auto" w:fill="auto"/>
          </w:tcPr>
          <w:p w14:paraId="54E16E4E" w14:textId="77777777" w:rsidR="00A57638" w:rsidRPr="00C620CF" w:rsidRDefault="00E235EB" w:rsidP="002D6A69">
            <w:pPr>
              <w:pStyle w:val="a6"/>
              <w:framePr w:w="10152" w:h="6350" w:hSpace="422" w:vSpace="19" w:wrap="notBeside" w:vAnchor="text" w:hAnchor="text" w:x="437" w:y="20"/>
              <w:spacing w:line="276" w:lineRule="auto"/>
              <w:ind w:firstLine="0"/>
              <w:contextualSpacing/>
              <w:rPr>
                <w:color w:val="auto"/>
                <w:sz w:val="24"/>
                <w:szCs w:val="24"/>
              </w:rPr>
            </w:pPr>
            <w:r w:rsidRPr="00C620CF">
              <w:rPr>
                <w:rFonts w:eastAsia="Courier New"/>
                <w:color w:val="auto"/>
                <w:sz w:val="24"/>
                <w:szCs w:val="24"/>
              </w:rPr>
              <w:t>Робототехника</w:t>
            </w:r>
          </w:p>
        </w:tc>
        <w:tc>
          <w:tcPr>
            <w:tcW w:w="1757" w:type="dxa"/>
            <w:tcBorders>
              <w:top w:val="single" w:sz="4" w:space="0" w:color="auto"/>
              <w:left w:val="single" w:sz="4" w:space="0" w:color="auto"/>
            </w:tcBorders>
            <w:shd w:val="clear" w:color="auto" w:fill="auto"/>
          </w:tcPr>
          <w:p w14:paraId="675192E8" w14:textId="77777777" w:rsidR="00E64835" w:rsidRPr="00C620CF" w:rsidRDefault="00E235EB" w:rsidP="002D6A69">
            <w:pPr>
              <w:pStyle w:val="a6"/>
              <w:framePr w:w="10152" w:h="6350" w:hSpace="422" w:vSpace="19" w:wrap="notBeside" w:vAnchor="text" w:hAnchor="text" w:x="437" w:y="20"/>
              <w:spacing w:line="276" w:lineRule="auto"/>
              <w:contextualSpacing/>
              <w:rPr>
                <w:b/>
                <w:bCs/>
                <w:i/>
                <w:iCs/>
                <w:color w:val="auto"/>
                <w:sz w:val="24"/>
                <w:szCs w:val="24"/>
              </w:rPr>
            </w:pPr>
            <w:r w:rsidRPr="00C620CF">
              <w:rPr>
                <w:b/>
                <w:bCs/>
                <w:i/>
                <w:iCs/>
                <w:color w:val="auto"/>
                <w:sz w:val="24"/>
                <w:szCs w:val="24"/>
              </w:rPr>
              <w:t xml:space="preserve">Раздел 1. </w:t>
            </w:r>
          </w:p>
          <w:p w14:paraId="3F7DAFB0" w14:textId="77777777" w:rsidR="00A57638" w:rsidRPr="00C620CF" w:rsidRDefault="00E235EB" w:rsidP="002D6A69">
            <w:pPr>
              <w:pStyle w:val="a6"/>
              <w:framePr w:w="10152" w:h="6350" w:hSpace="422" w:vSpace="19" w:wrap="notBeside" w:vAnchor="text" w:hAnchor="text" w:x="437" w:y="20"/>
              <w:spacing w:line="276" w:lineRule="auto"/>
              <w:ind w:firstLine="0"/>
              <w:contextualSpacing/>
              <w:rPr>
                <w:color w:val="auto"/>
                <w:sz w:val="24"/>
                <w:szCs w:val="24"/>
              </w:rPr>
            </w:pPr>
            <w:r w:rsidRPr="00C620CF">
              <w:rPr>
                <w:rFonts w:eastAsia="Courier New"/>
                <w:color w:val="auto"/>
                <w:sz w:val="24"/>
                <w:szCs w:val="24"/>
              </w:rPr>
              <w:t>Алгоритмы и исполнители. Роботы как исполнители.</w:t>
            </w:r>
          </w:p>
          <w:p w14:paraId="53C9D1DF" w14:textId="77777777" w:rsidR="00E64835" w:rsidRPr="00C620CF" w:rsidRDefault="00E64835" w:rsidP="00C620CF">
            <w:pPr>
              <w:pStyle w:val="a6"/>
              <w:framePr w:w="10152" w:h="6350" w:hSpace="422" w:vSpace="19" w:wrap="notBeside" w:vAnchor="text" w:hAnchor="text" w:x="437" w:y="20"/>
              <w:spacing w:line="276" w:lineRule="auto"/>
              <w:ind w:firstLine="709"/>
              <w:contextualSpacing/>
              <w:rPr>
                <w:b/>
                <w:bCs/>
                <w:i/>
                <w:iCs/>
                <w:color w:val="auto"/>
                <w:sz w:val="24"/>
                <w:szCs w:val="24"/>
              </w:rPr>
            </w:pPr>
          </w:p>
          <w:p w14:paraId="0085372D" w14:textId="77777777" w:rsidR="00A57638" w:rsidRPr="00C620CF" w:rsidRDefault="00E235EB" w:rsidP="002D6A69">
            <w:pPr>
              <w:pStyle w:val="a6"/>
              <w:framePr w:w="10152" w:h="6350" w:hSpace="422" w:vSpace="19" w:wrap="notBeside" w:vAnchor="text" w:hAnchor="text" w:x="437" w:y="20"/>
              <w:spacing w:line="276" w:lineRule="auto"/>
              <w:ind w:firstLine="0"/>
              <w:contextualSpacing/>
              <w:rPr>
                <w:color w:val="auto"/>
                <w:sz w:val="24"/>
                <w:szCs w:val="24"/>
              </w:rPr>
            </w:pPr>
            <w:r w:rsidRPr="00C620CF">
              <w:rPr>
                <w:b/>
                <w:bCs/>
                <w:i/>
                <w:iCs/>
                <w:color w:val="auto"/>
                <w:sz w:val="24"/>
                <w:szCs w:val="24"/>
              </w:rPr>
              <w:t xml:space="preserve">Раздел 2. </w:t>
            </w:r>
            <w:r w:rsidRPr="00C620CF">
              <w:rPr>
                <w:rFonts w:eastAsia="Courier New"/>
                <w:color w:val="auto"/>
                <w:sz w:val="24"/>
                <w:szCs w:val="24"/>
              </w:rPr>
              <w:t>Роботы: конструирование и управление</w:t>
            </w:r>
          </w:p>
        </w:tc>
        <w:tc>
          <w:tcPr>
            <w:tcW w:w="1757" w:type="dxa"/>
            <w:tcBorders>
              <w:top w:val="single" w:sz="4" w:space="0" w:color="auto"/>
              <w:left w:val="single" w:sz="4" w:space="0" w:color="auto"/>
            </w:tcBorders>
            <w:shd w:val="clear" w:color="auto" w:fill="auto"/>
          </w:tcPr>
          <w:p w14:paraId="11A260B0" w14:textId="77777777" w:rsidR="00E64835" w:rsidRPr="00C620CF" w:rsidRDefault="00E235EB" w:rsidP="002D6A69">
            <w:pPr>
              <w:pStyle w:val="a6"/>
              <w:framePr w:w="10152" w:h="6350" w:hSpace="422" w:vSpace="19" w:wrap="notBeside" w:vAnchor="text" w:hAnchor="text" w:x="437" w:y="20"/>
              <w:spacing w:line="276" w:lineRule="auto"/>
              <w:ind w:firstLine="0"/>
              <w:contextualSpacing/>
              <w:rPr>
                <w:b/>
                <w:bCs/>
                <w:i/>
                <w:iCs/>
                <w:color w:val="auto"/>
                <w:sz w:val="24"/>
                <w:szCs w:val="24"/>
              </w:rPr>
            </w:pPr>
            <w:r w:rsidRPr="00C620CF">
              <w:rPr>
                <w:b/>
                <w:bCs/>
                <w:i/>
                <w:iCs/>
                <w:color w:val="auto"/>
                <w:sz w:val="24"/>
                <w:szCs w:val="24"/>
              </w:rPr>
              <w:t xml:space="preserve">Раздел 3. </w:t>
            </w:r>
          </w:p>
          <w:p w14:paraId="1D640147" w14:textId="77777777" w:rsidR="00A57638" w:rsidRPr="00C620CF" w:rsidRDefault="00E235EB" w:rsidP="002D6A69">
            <w:pPr>
              <w:pStyle w:val="a6"/>
              <w:framePr w:w="10152" w:h="6350" w:hSpace="422" w:vSpace="19" w:wrap="notBeside" w:vAnchor="text" w:hAnchor="text" w:x="437" w:y="20"/>
              <w:spacing w:line="276" w:lineRule="auto"/>
              <w:ind w:firstLine="0"/>
              <w:contextualSpacing/>
              <w:rPr>
                <w:color w:val="auto"/>
                <w:sz w:val="24"/>
                <w:szCs w:val="24"/>
              </w:rPr>
            </w:pPr>
            <w:r w:rsidRPr="00C620CF">
              <w:rPr>
                <w:rFonts w:eastAsia="Courier New"/>
                <w:color w:val="auto"/>
                <w:sz w:val="24"/>
                <w:szCs w:val="24"/>
              </w:rPr>
              <w:t>Роботы на производстве.</w:t>
            </w:r>
          </w:p>
          <w:p w14:paraId="2091CEC2" w14:textId="77777777" w:rsidR="00E64835" w:rsidRPr="00C620CF" w:rsidRDefault="00E64835" w:rsidP="00C620CF">
            <w:pPr>
              <w:pStyle w:val="a6"/>
              <w:framePr w:w="10152" w:h="6350" w:hSpace="422" w:vSpace="19" w:wrap="notBeside" w:vAnchor="text" w:hAnchor="text" w:x="437" w:y="20"/>
              <w:spacing w:line="276" w:lineRule="auto"/>
              <w:ind w:firstLine="709"/>
              <w:contextualSpacing/>
              <w:rPr>
                <w:b/>
                <w:bCs/>
                <w:i/>
                <w:iCs/>
                <w:color w:val="auto"/>
                <w:sz w:val="24"/>
                <w:szCs w:val="24"/>
              </w:rPr>
            </w:pPr>
          </w:p>
          <w:p w14:paraId="14B5AF06" w14:textId="77777777" w:rsidR="00A57638" w:rsidRPr="00C620CF" w:rsidRDefault="00E235EB" w:rsidP="002D6A69">
            <w:pPr>
              <w:pStyle w:val="a6"/>
              <w:framePr w:w="10152" w:h="6350" w:hSpace="422" w:vSpace="19" w:wrap="notBeside" w:vAnchor="text" w:hAnchor="text" w:x="437" w:y="20"/>
              <w:spacing w:line="276" w:lineRule="auto"/>
              <w:ind w:firstLine="0"/>
              <w:contextualSpacing/>
              <w:rPr>
                <w:color w:val="auto"/>
                <w:sz w:val="24"/>
                <w:szCs w:val="24"/>
              </w:rPr>
            </w:pPr>
            <w:r w:rsidRPr="00C620CF">
              <w:rPr>
                <w:b/>
                <w:bCs/>
                <w:i/>
                <w:iCs/>
                <w:color w:val="auto"/>
                <w:sz w:val="24"/>
                <w:szCs w:val="24"/>
              </w:rPr>
              <w:t xml:space="preserve">Раздел 4. </w:t>
            </w:r>
            <w:r w:rsidRPr="00C620CF">
              <w:rPr>
                <w:rFonts w:eastAsia="Courier New"/>
                <w:color w:val="auto"/>
                <w:sz w:val="24"/>
                <w:szCs w:val="24"/>
              </w:rPr>
              <w:t>Робототехнические проекты</w:t>
            </w:r>
          </w:p>
        </w:tc>
        <w:tc>
          <w:tcPr>
            <w:tcW w:w="1762" w:type="dxa"/>
            <w:tcBorders>
              <w:top w:val="single" w:sz="4" w:space="0" w:color="auto"/>
              <w:left w:val="single" w:sz="4" w:space="0" w:color="auto"/>
            </w:tcBorders>
            <w:shd w:val="clear" w:color="auto" w:fill="auto"/>
          </w:tcPr>
          <w:p w14:paraId="19084067" w14:textId="77777777" w:rsidR="00A57638" w:rsidRPr="00C620CF" w:rsidRDefault="00E235EB" w:rsidP="002D6A69">
            <w:pPr>
              <w:pStyle w:val="a6"/>
              <w:framePr w:w="10152" w:h="6350" w:hSpace="422" w:vSpace="19" w:wrap="notBeside" w:vAnchor="text" w:hAnchor="text" w:x="437" w:y="20"/>
              <w:spacing w:line="276" w:lineRule="auto"/>
              <w:ind w:firstLine="0"/>
              <w:contextualSpacing/>
              <w:rPr>
                <w:color w:val="auto"/>
                <w:sz w:val="24"/>
                <w:szCs w:val="24"/>
              </w:rPr>
            </w:pPr>
            <w:r w:rsidRPr="00C620CF">
              <w:rPr>
                <w:b/>
                <w:bCs/>
                <w:i/>
                <w:iCs/>
                <w:color w:val="auto"/>
                <w:sz w:val="24"/>
                <w:szCs w:val="24"/>
              </w:rPr>
              <w:t xml:space="preserve">Раздел 4 </w:t>
            </w:r>
            <w:r w:rsidRPr="00C620CF">
              <w:rPr>
                <w:rFonts w:eastAsia="Courier New"/>
                <w:color w:val="auto"/>
                <w:sz w:val="24"/>
                <w:szCs w:val="24"/>
              </w:rPr>
              <w:t>(продолжение). Робототехнические проекты</w:t>
            </w:r>
          </w:p>
        </w:tc>
        <w:tc>
          <w:tcPr>
            <w:tcW w:w="1757" w:type="dxa"/>
            <w:tcBorders>
              <w:top w:val="single" w:sz="4" w:space="0" w:color="auto"/>
              <w:left w:val="single" w:sz="4" w:space="0" w:color="auto"/>
            </w:tcBorders>
            <w:shd w:val="clear" w:color="auto" w:fill="auto"/>
          </w:tcPr>
          <w:p w14:paraId="6C9B68A0" w14:textId="77777777" w:rsidR="00A57638" w:rsidRPr="00C620CF" w:rsidRDefault="00E235EB" w:rsidP="002D6A69">
            <w:pPr>
              <w:pStyle w:val="a6"/>
              <w:framePr w:w="10152" w:h="6350" w:hSpace="422" w:vSpace="19" w:wrap="notBeside" w:vAnchor="text" w:hAnchor="text" w:x="437" w:y="20"/>
              <w:spacing w:line="276" w:lineRule="auto"/>
              <w:ind w:firstLine="0"/>
              <w:contextualSpacing/>
              <w:rPr>
                <w:color w:val="auto"/>
                <w:sz w:val="24"/>
                <w:szCs w:val="24"/>
              </w:rPr>
            </w:pPr>
            <w:r w:rsidRPr="00C620CF">
              <w:rPr>
                <w:b/>
                <w:bCs/>
                <w:i/>
                <w:iCs/>
                <w:color w:val="auto"/>
                <w:sz w:val="24"/>
                <w:szCs w:val="24"/>
              </w:rPr>
              <w:t xml:space="preserve">Раздел 4 </w:t>
            </w:r>
            <w:r w:rsidRPr="00C620CF">
              <w:rPr>
                <w:rFonts w:eastAsia="Courier New"/>
                <w:color w:val="auto"/>
                <w:sz w:val="24"/>
                <w:szCs w:val="24"/>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14:paraId="2109A2F9" w14:textId="77777777" w:rsidR="00E64835" w:rsidRPr="00C620CF" w:rsidRDefault="00E235EB" w:rsidP="002D6A69">
            <w:pPr>
              <w:pStyle w:val="a6"/>
              <w:framePr w:w="10152" w:h="6350" w:hSpace="422" w:vSpace="19" w:wrap="notBeside" w:vAnchor="text" w:hAnchor="text" w:x="437" w:y="20"/>
              <w:spacing w:line="276" w:lineRule="auto"/>
              <w:ind w:firstLine="0"/>
              <w:contextualSpacing/>
              <w:rPr>
                <w:b/>
                <w:bCs/>
                <w:i/>
                <w:iCs/>
                <w:color w:val="auto"/>
                <w:sz w:val="24"/>
                <w:szCs w:val="24"/>
              </w:rPr>
            </w:pPr>
            <w:r w:rsidRPr="00C620CF">
              <w:rPr>
                <w:b/>
                <w:bCs/>
                <w:i/>
                <w:iCs/>
                <w:color w:val="auto"/>
                <w:sz w:val="24"/>
                <w:szCs w:val="24"/>
              </w:rPr>
              <w:t xml:space="preserve">Раздел 5. </w:t>
            </w:r>
          </w:p>
          <w:p w14:paraId="09BDE86D" w14:textId="77777777" w:rsidR="00A57638" w:rsidRPr="00C620CF" w:rsidRDefault="00E235EB" w:rsidP="002D6A69">
            <w:pPr>
              <w:pStyle w:val="a6"/>
              <w:framePr w:w="10152" w:h="6350" w:hSpace="422" w:vSpace="19" w:wrap="notBeside" w:vAnchor="text" w:hAnchor="text" w:x="437" w:y="20"/>
              <w:spacing w:line="276" w:lineRule="auto"/>
              <w:ind w:firstLine="0"/>
              <w:contextualSpacing/>
              <w:rPr>
                <w:color w:val="auto"/>
                <w:sz w:val="24"/>
                <w:szCs w:val="24"/>
              </w:rPr>
            </w:pPr>
            <w:r w:rsidRPr="00C620CF">
              <w:rPr>
                <w:rFonts w:eastAsia="Courier New"/>
                <w:color w:val="auto"/>
                <w:sz w:val="24"/>
                <w:szCs w:val="24"/>
              </w:rPr>
              <w:t>От робототехники к искусственному интеллекту</w:t>
            </w:r>
          </w:p>
        </w:tc>
      </w:tr>
      <w:tr w:rsidR="00A57638" w:rsidRPr="00C620CF" w14:paraId="1B047EA4" w14:textId="77777777" w:rsidTr="002D6A69">
        <w:trPr>
          <w:trHeight w:hRule="exact" w:val="2551"/>
        </w:trPr>
        <w:tc>
          <w:tcPr>
            <w:tcW w:w="1354" w:type="dxa"/>
            <w:tcBorders>
              <w:top w:val="single" w:sz="4" w:space="0" w:color="auto"/>
              <w:left w:val="single" w:sz="4" w:space="0" w:color="auto"/>
            </w:tcBorders>
            <w:shd w:val="clear" w:color="auto" w:fill="auto"/>
          </w:tcPr>
          <w:p w14:paraId="37942938" w14:textId="77777777" w:rsidR="00A57638" w:rsidRPr="00C620CF" w:rsidRDefault="00E235EB" w:rsidP="002D6A69">
            <w:pPr>
              <w:pStyle w:val="a6"/>
              <w:framePr w:w="10152" w:h="6350" w:hSpace="422" w:vSpace="19" w:wrap="notBeside" w:vAnchor="text" w:hAnchor="text" w:x="437" w:y="20"/>
              <w:spacing w:line="276" w:lineRule="auto"/>
              <w:ind w:firstLine="0"/>
              <w:contextualSpacing/>
              <w:rPr>
                <w:color w:val="auto"/>
                <w:sz w:val="24"/>
                <w:szCs w:val="24"/>
              </w:rPr>
            </w:pPr>
            <w:r w:rsidRPr="00C620CF">
              <w:rPr>
                <w:rFonts w:eastAsia="Courier New"/>
                <w:color w:val="auto"/>
                <w:sz w:val="24"/>
                <w:szCs w:val="24"/>
                <w:lang w:val="en-US" w:eastAsia="en-US" w:bidi="en-US"/>
              </w:rPr>
              <w:t>BD</w:t>
            </w:r>
            <w:r w:rsidRPr="00C620CF">
              <w:rPr>
                <w:rFonts w:eastAsia="Courier New"/>
                <w:color w:val="auto"/>
                <w:sz w:val="24"/>
                <w:szCs w:val="24"/>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14:paraId="49FE25A8" w14:textId="77777777" w:rsidR="00A57638" w:rsidRPr="00C620CF" w:rsidRDefault="00A57638" w:rsidP="00C620CF">
            <w:pPr>
              <w:framePr w:w="10152" w:h="6350" w:hSpace="422" w:vSpace="19" w:wrap="notBeside" w:vAnchor="text" w:hAnchor="text" w:x="437" w:y="20"/>
              <w:spacing w:line="276" w:lineRule="auto"/>
              <w:ind w:firstLine="709"/>
              <w:contextualSpacing/>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14:paraId="35F76F7B" w14:textId="77777777" w:rsidR="00A57638" w:rsidRPr="00C620CF" w:rsidRDefault="00A57638" w:rsidP="00C620CF">
            <w:pPr>
              <w:framePr w:w="10152" w:h="6350" w:hSpace="422" w:vSpace="19" w:wrap="notBeside" w:vAnchor="text" w:hAnchor="text" w:x="437" w:y="20"/>
              <w:spacing w:line="276" w:lineRule="auto"/>
              <w:ind w:firstLine="709"/>
              <w:contextualSpacing/>
              <w:rPr>
                <w:rFonts w:ascii="Times New Roman" w:hAnsi="Times New Roman" w:cs="Times New Roman"/>
                <w:color w:val="auto"/>
              </w:rPr>
            </w:pPr>
          </w:p>
        </w:tc>
        <w:tc>
          <w:tcPr>
            <w:tcW w:w="1762" w:type="dxa"/>
            <w:tcBorders>
              <w:top w:val="single" w:sz="4" w:space="0" w:color="auto"/>
              <w:left w:val="single" w:sz="4" w:space="0" w:color="auto"/>
            </w:tcBorders>
            <w:shd w:val="clear" w:color="auto" w:fill="auto"/>
          </w:tcPr>
          <w:p w14:paraId="707C862A" w14:textId="77777777" w:rsidR="00A57638" w:rsidRPr="00C620CF" w:rsidRDefault="00E235EB" w:rsidP="002D6A69">
            <w:pPr>
              <w:pStyle w:val="a6"/>
              <w:framePr w:w="10152" w:h="6350" w:hSpace="422" w:vSpace="19" w:wrap="notBeside" w:vAnchor="text" w:hAnchor="text" w:x="437" w:y="20"/>
              <w:spacing w:line="276" w:lineRule="auto"/>
              <w:ind w:firstLine="0"/>
              <w:contextualSpacing/>
              <w:rPr>
                <w:color w:val="auto"/>
                <w:sz w:val="24"/>
                <w:szCs w:val="24"/>
              </w:rPr>
            </w:pPr>
            <w:r w:rsidRPr="00C620CF">
              <w:rPr>
                <w:b/>
                <w:bCs/>
                <w:i/>
                <w:iCs/>
                <w:color w:val="auto"/>
                <w:sz w:val="24"/>
                <w:szCs w:val="24"/>
              </w:rPr>
              <w:t>Раздел 1.</w:t>
            </w:r>
          </w:p>
          <w:p w14:paraId="7433FA35" w14:textId="77777777" w:rsidR="00A57638" w:rsidRPr="00C620CF" w:rsidRDefault="00E235EB" w:rsidP="002D6A69">
            <w:pPr>
              <w:pStyle w:val="a6"/>
              <w:framePr w:w="10152" w:h="6350" w:hSpace="422" w:vSpace="19" w:wrap="notBeside" w:vAnchor="text" w:hAnchor="text" w:x="437" w:y="20"/>
              <w:spacing w:line="276" w:lineRule="auto"/>
              <w:ind w:firstLine="0"/>
              <w:contextualSpacing/>
              <w:rPr>
                <w:color w:val="auto"/>
                <w:sz w:val="24"/>
                <w:szCs w:val="24"/>
              </w:rPr>
            </w:pPr>
            <w:r w:rsidRPr="00C620CF">
              <w:rPr>
                <w:rFonts w:eastAsia="Courier New"/>
                <w:color w:val="auto"/>
                <w:sz w:val="24"/>
                <w:szCs w:val="24"/>
              </w:rPr>
              <w:t>Модели и технологии.</w:t>
            </w:r>
          </w:p>
          <w:p w14:paraId="0912B453" w14:textId="77777777" w:rsidR="00E64835" w:rsidRPr="00C620CF" w:rsidRDefault="00E64835" w:rsidP="00C620CF">
            <w:pPr>
              <w:pStyle w:val="a6"/>
              <w:framePr w:w="10152" w:h="6350" w:hSpace="422" w:vSpace="19" w:wrap="notBeside" w:vAnchor="text" w:hAnchor="text" w:x="437" w:y="20"/>
              <w:spacing w:line="276" w:lineRule="auto"/>
              <w:ind w:firstLine="709"/>
              <w:contextualSpacing/>
              <w:rPr>
                <w:b/>
                <w:bCs/>
                <w:i/>
                <w:iCs/>
                <w:color w:val="auto"/>
                <w:sz w:val="24"/>
                <w:szCs w:val="24"/>
              </w:rPr>
            </w:pPr>
          </w:p>
          <w:p w14:paraId="2D9C8B60" w14:textId="77777777" w:rsidR="00E64835" w:rsidRPr="00C620CF" w:rsidRDefault="00E235EB" w:rsidP="002D6A69">
            <w:pPr>
              <w:pStyle w:val="a6"/>
              <w:framePr w:w="10152" w:h="6350" w:hSpace="422" w:vSpace="19" w:wrap="notBeside" w:vAnchor="text" w:hAnchor="text" w:x="437" w:y="20"/>
              <w:spacing w:line="276" w:lineRule="auto"/>
              <w:ind w:firstLine="0"/>
              <w:contextualSpacing/>
              <w:rPr>
                <w:b/>
                <w:bCs/>
                <w:i/>
                <w:iCs/>
                <w:color w:val="auto"/>
                <w:sz w:val="24"/>
                <w:szCs w:val="24"/>
              </w:rPr>
            </w:pPr>
            <w:r w:rsidRPr="00C620CF">
              <w:rPr>
                <w:b/>
                <w:bCs/>
                <w:i/>
                <w:iCs/>
                <w:color w:val="auto"/>
                <w:sz w:val="24"/>
                <w:szCs w:val="24"/>
              </w:rPr>
              <w:t xml:space="preserve">Раздел 2. </w:t>
            </w:r>
          </w:p>
          <w:p w14:paraId="699BB6B1" w14:textId="77777777" w:rsidR="00A57638" w:rsidRPr="00C620CF" w:rsidRDefault="00E235EB" w:rsidP="002D6A69">
            <w:pPr>
              <w:pStyle w:val="a6"/>
              <w:framePr w:w="10152" w:h="6350" w:hSpace="422" w:vSpace="19" w:wrap="notBeside" w:vAnchor="text" w:hAnchor="text" w:x="437" w:y="20"/>
              <w:spacing w:line="276" w:lineRule="auto"/>
              <w:ind w:firstLine="0"/>
              <w:contextualSpacing/>
              <w:rPr>
                <w:color w:val="auto"/>
                <w:sz w:val="24"/>
                <w:szCs w:val="24"/>
              </w:rPr>
            </w:pPr>
            <w:r w:rsidRPr="00C620CF">
              <w:rPr>
                <w:rFonts w:eastAsia="Courier New"/>
                <w:color w:val="auto"/>
                <w:sz w:val="24"/>
                <w:szCs w:val="24"/>
              </w:rPr>
              <w:t>Визуальные модели</w:t>
            </w:r>
          </w:p>
        </w:tc>
        <w:tc>
          <w:tcPr>
            <w:tcW w:w="1757" w:type="dxa"/>
            <w:tcBorders>
              <w:top w:val="single" w:sz="4" w:space="0" w:color="auto"/>
              <w:left w:val="single" w:sz="4" w:space="0" w:color="auto"/>
            </w:tcBorders>
            <w:shd w:val="clear" w:color="auto" w:fill="auto"/>
          </w:tcPr>
          <w:p w14:paraId="15BC95D2" w14:textId="77777777" w:rsidR="00E64835" w:rsidRPr="00C620CF" w:rsidRDefault="00E235EB" w:rsidP="002D6A69">
            <w:pPr>
              <w:pStyle w:val="a6"/>
              <w:framePr w:w="10152" w:h="6350" w:hSpace="422" w:vSpace="19" w:wrap="notBeside" w:vAnchor="text" w:hAnchor="text" w:x="437" w:y="20"/>
              <w:spacing w:line="276" w:lineRule="auto"/>
              <w:ind w:firstLine="0"/>
              <w:contextualSpacing/>
              <w:rPr>
                <w:b/>
                <w:bCs/>
                <w:i/>
                <w:iCs/>
                <w:color w:val="auto"/>
                <w:sz w:val="24"/>
                <w:szCs w:val="24"/>
              </w:rPr>
            </w:pPr>
            <w:r w:rsidRPr="00C620CF">
              <w:rPr>
                <w:b/>
                <w:bCs/>
                <w:i/>
                <w:iCs/>
                <w:color w:val="auto"/>
                <w:sz w:val="24"/>
                <w:szCs w:val="24"/>
              </w:rPr>
              <w:t xml:space="preserve">Раздел 3. </w:t>
            </w:r>
          </w:p>
          <w:p w14:paraId="7ECC53E1" w14:textId="77777777" w:rsidR="00A57638" w:rsidRPr="00C620CF" w:rsidRDefault="00E235EB" w:rsidP="002D6A69">
            <w:pPr>
              <w:pStyle w:val="a6"/>
              <w:framePr w:w="10152" w:h="6350" w:hSpace="422" w:vSpace="19" w:wrap="notBeside" w:vAnchor="text" w:hAnchor="text" w:x="437" w:y="20"/>
              <w:spacing w:line="276" w:lineRule="auto"/>
              <w:ind w:firstLine="0"/>
              <w:contextualSpacing/>
              <w:rPr>
                <w:color w:val="auto"/>
                <w:sz w:val="24"/>
                <w:szCs w:val="24"/>
              </w:rPr>
            </w:pPr>
            <w:r w:rsidRPr="00C620CF">
              <w:rPr>
                <w:rFonts w:eastAsia="Courier New"/>
                <w:color w:val="auto"/>
                <w:sz w:val="24"/>
                <w:szCs w:val="24"/>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14:paraId="7FBAE096" w14:textId="77777777" w:rsidR="00E64835" w:rsidRPr="00C620CF" w:rsidRDefault="00E235EB" w:rsidP="002D6A69">
            <w:pPr>
              <w:pStyle w:val="a6"/>
              <w:framePr w:w="10152" w:h="6350" w:hSpace="422" w:vSpace="19" w:wrap="notBeside" w:vAnchor="text" w:hAnchor="text" w:x="437" w:y="20"/>
              <w:spacing w:line="276" w:lineRule="auto"/>
              <w:contextualSpacing/>
              <w:rPr>
                <w:b/>
                <w:bCs/>
                <w:i/>
                <w:iCs/>
                <w:color w:val="auto"/>
                <w:sz w:val="24"/>
                <w:szCs w:val="24"/>
              </w:rPr>
            </w:pPr>
            <w:r w:rsidRPr="00C620CF">
              <w:rPr>
                <w:b/>
                <w:bCs/>
                <w:i/>
                <w:iCs/>
                <w:color w:val="auto"/>
                <w:sz w:val="24"/>
                <w:szCs w:val="24"/>
              </w:rPr>
              <w:t>Раздел 4.</w:t>
            </w:r>
          </w:p>
          <w:p w14:paraId="3F46D274" w14:textId="77777777" w:rsidR="00A57638" w:rsidRPr="00C620CF" w:rsidRDefault="00E235EB" w:rsidP="00C620CF">
            <w:pPr>
              <w:pStyle w:val="a6"/>
              <w:framePr w:w="10152" w:h="6350" w:hSpace="422" w:vSpace="19" w:wrap="notBeside" w:vAnchor="text" w:hAnchor="text" w:x="437" w:y="20"/>
              <w:spacing w:line="276" w:lineRule="auto"/>
              <w:ind w:firstLine="709"/>
              <w:contextualSpacing/>
              <w:rPr>
                <w:color w:val="auto"/>
                <w:sz w:val="24"/>
                <w:szCs w:val="24"/>
              </w:rPr>
            </w:pPr>
            <w:r w:rsidRPr="00C620CF">
              <w:rPr>
                <w:b/>
                <w:bCs/>
                <w:i/>
                <w:iCs/>
                <w:color w:val="auto"/>
                <w:sz w:val="24"/>
                <w:szCs w:val="24"/>
              </w:rPr>
              <w:t xml:space="preserve"> </w:t>
            </w:r>
            <w:r w:rsidRPr="00C620CF">
              <w:rPr>
                <w:rFonts w:eastAsia="Courier New"/>
                <w:color w:val="auto"/>
                <w:sz w:val="24"/>
                <w:szCs w:val="24"/>
              </w:rPr>
              <w:t>Технология создания и исследования прототипов</w:t>
            </w:r>
          </w:p>
        </w:tc>
      </w:tr>
      <w:tr w:rsidR="00A57638" w:rsidRPr="00C620CF" w14:paraId="5EABA5D5" w14:textId="77777777" w:rsidTr="002D6A69">
        <w:trPr>
          <w:trHeight w:hRule="exact" w:val="2545"/>
        </w:trPr>
        <w:tc>
          <w:tcPr>
            <w:tcW w:w="1354" w:type="dxa"/>
            <w:tcBorders>
              <w:top w:val="single" w:sz="4" w:space="0" w:color="auto"/>
              <w:left w:val="single" w:sz="4" w:space="0" w:color="auto"/>
              <w:bottom w:val="single" w:sz="4" w:space="0" w:color="auto"/>
            </w:tcBorders>
            <w:shd w:val="clear" w:color="auto" w:fill="auto"/>
          </w:tcPr>
          <w:p w14:paraId="167B0C88" w14:textId="77777777" w:rsidR="00A57638" w:rsidRPr="00C620CF" w:rsidRDefault="00E235EB" w:rsidP="002D6A69">
            <w:pPr>
              <w:pStyle w:val="a6"/>
              <w:framePr w:w="10152" w:h="6350" w:hSpace="422" w:vSpace="19" w:wrap="notBeside" w:vAnchor="text" w:hAnchor="text" w:x="437" w:y="20"/>
              <w:spacing w:line="276" w:lineRule="auto"/>
              <w:ind w:firstLine="0"/>
              <w:contextualSpacing/>
              <w:rPr>
                <w:color w:val="auto"/>
                <w:sz w:val="24"/>
                <w:szCs w:val="24"/>
              </w:rPr>
            </w:pPr>
            <w:r w:rsidRPr="00C620CF">
              <w:rPr>
                <w:rFonts w:eastAsia="Courier New"/>
                <w:color w:val="auto"/>
                <w:sz w:val="24"/>
                <w:szCs w:val="24"/>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14:paraId="099C84AB" w14:textId="77777777" w:rsidR="00A57638" w:rsidRPr="00C620CF" w:rsidRDefault="00A57638" w:rsidP="00C620CF">
            <w:pPr>
              <w:framePr w:w="10152" w:h="6350" w:hSpace="422" w:vSpace="19" w:wrap="notBeside" w:vAnchor="text" w:hAnchor="text" w:x="437" w:y="20"/>
              <w:spacing w:line="276" w:lineRule="auto"/>
              <w:ind w:firstLine="709"/>
              <w:contextualSpacing/>
              <w:rPr>
                <w:rFonts w:ascii="Times New Roman" w:hAnsi="Times New Roman" w:cs="Times New Roman"/>
                <w:color w:val="auto"/>
              </w:rPr>
            </w:pPr>
          </w:p>
        </w:tc>
        <w:tc>
          <w:tcPr>
            <w:tcW w:w="1757" w:type="dxa"/>
            <w:tcBorders>
              <w:top w:val="single" w:sz="4" w:space="0" w:color="auto"/>
              <w:left w:val="single" w:sz="4" w:space="0" w:color="auto"/>
              <w:bottom w:val="single" w:sz="4" w:space="0" w:color="auto"/>
            </w:tcBorders>
            <w:shd w:val="clear" w:color="auto" w:fill="auto"/>
          </w:tcPr>
          <w:p w14:paraId="549A3DA1" w14:textId="77777777" w:rsidR="00A57638" w:rsidRPr="00C620CF" w:rsidRDefault="00A57638" w:rsidP="00C620CF">
            <w:pPr>
              <w:framePr w:w="10152" w:h="6350" w:hSpace="422" w:vSpace="19" w:wrap="notBeside" w:vAnchor="text" w:hAnchor="text" w:x="437" w:y="20"/>
              <w:spacing w:line="276" w:lineRule="auto"/>
              <w:ind w:firstLine="709"/>
              <w:contextualSpacing/>
              <w:rPr>
                <w:rFonts w:ascii="Times New Roman" w:hAnsi="Times New Roman" w:cs="Times New Roman"/>
                <w:color w:val="auto"/>
              </w:rPr>
            </w:pPr>
          </w:p>
        </w:tc>
        <w:tc>
          <w:tcPr>
            <w:tcW w:w="1762" w:type="dxa"/>
            <w:tcBorders>
              <w:top w:val="single" w:sz="4" w:space="0" w:color="auto"/>
              <w:left w:val="single" w:sz="4" w:space="0" w:color="auto"/>
              <w:bottom w:val="single" w:sz="4" w:space="0" w:color="auto"/>
            </w:tcBorders>
            <w:shd w:val="clear" w:color="auto" w:fill="auto"/>
          </w:tcPr>
          <w:p w14:paraId="3C3B3B74" w14:textId="77777777" w:rsidR="00A57638" w:rsidRPr="00C620CF" w:rsidRDefault="00A57638" w:rsidP="00C620CF">
            <w:pPr>
              <w:framePr w:w="10152" w:h="6350" w:hSpace="422" w:vSpace="19" w:wrap="notBeside" w:vAnchor="text" w:hAnchor="text" w:x="437" w:y="20"/>
              <w:spacing w:line="276" w:lineRule="auto"/>
              <w:ind w:firstLine="709"/>
              <w:contextualSpacing/>
              <w:rPr>
                <w:rFonts w:ascii="Times New Roman" w:hAnsi="Times New Roman" w:cs="Times New Roman"/>
                <w:color w:val="auto"/>
              </w:rPr>
            </w:pPr>
          </w:p>
        </w:tc>
        <w:tc>
          <w:tcPr>
            <w:tcW w:w="1757" w:type="dxa"/>
            <w:tcBorders>
              <w:top w:val="single" w:sz="4" w:space="0" w:color="auto"/>
              <w:left w:val="single" w:sz="4" w:space="0" w:color="auto"/>
              <w:bottom w:val="single" w:sz="4" w:space="0" w:color="auto"/>
            </w:tcBorders>
            <w:shd w:val="clear" w:color="auto" w:fill="auto"/>
          </w:tcPr>
          <w:p w14:paraId="4764B58B" w14:textId="77777777" w:rsidR="00E64835" w:rsidRPr="00C620CF" w:rsidRDefault="00E235EB" w:rsidP="002D6A69">
            <w:pPr>
              <w:pStyle w:val="a6"/>
              <w:framePr w:w="10152" w:h="6350" w:hSpace="422" w:vSpace="19" w:wrap="notBeside" w:vAnchor="text" w:hAnchor="text" w:x="437" w:y="20"/>
              <w:spacing w:line="276" w:lineRule="auto"/>
              <w:contextualSpacing/>
              <w:rPr>
                <w:b/>
                <w:bCs/>
                <w:i/>
                <w:iCs/>
                <w:color w:val="auto"/>
                <w:sz w:val="24"/>
                <w:szCs w:val="24"/>
              </w:rPr>
            </w:pPr>
            <w:r w:rsidRPr="00C620CF">
              <w:rPr>
                <w:b/>
                <w:bCs/>
                <w:i/>
                <w:iCs/>
                <w:color w:val="auto"/>
                <w:sz w:val="24"/>
                <w:szCs w:val="24"/>
              </w:rPr>
              <w:t xml:space="preserve">Раздел 1. </w:t>
            </w:r>
          </w:p>
          <w:p w14:paraId="7D957E9E" w14:textId="77777777" w:rsidR="00A57638" w:rsidRPr="00C620CF" w:rsidRDefault="00E235EB" w:rsidP="002D6A69">
            <w:pPr>
              <w:pStyle w:val="a6"/>
              <w:framePr w:w="10152" w:h="6350" w:hSpace="422" w:vSpace="19" w:wrap="notBeside" w:vAnchor="text" w:hAnchor="text" w:x="437" w:y="20"/>
              <w:spacing w:line="276" w:lineRule="auto"/>
              <w:ind w:firstLine="0"/>
              <w:contextualSpacing/>
              <w:rPr>
                <w:color w:val="auto"/>
                <w:sz w:val="24"/>
                <w:szCs w:val="24"/>
              </w:rPr>
            </w:pPr>
            <w:r w:rsidRPr="00C620CF">
              <w:rPr>
                <w:rFonts w:eastAsia="Courier New"/>
                <w:color w:val="auto"/>
                <w:sz w:val="24"/>
                <w:szCs w:val="24"/>
              </w:rPr>
              <w:t>Модели и их свойства.</w:t>
            </w:r>
          </w:p>
          <w:p w14:paraId="6B276D87" w14:textId="77777777" w:rsidR="00E64835" w:rsidRPr="00C620CF" w:rsidRDefault="00E64835" w:rsidP="00C620CF">
            <w:pPr>
              <w:pStyle w:val="a6"/>
              <w:framePr w:w="10152" w:h="6350" w:hSpace="422" w:vSpace="19" w:wrap="notBeside" w:vAnchor="text" w:hAnchor="text" w:x="437" w:y="20"/>
              <w:spacing w:line="276" w:lineRule="auto"/>
              <w:ind w:firstLine="709"/>
              <w:contextualSpacing/>
              <w:rPr>
                <w:b/>
                <w:bCs/>
                <w:i/>
                <w:iCs/>
                <w:color w:val="auto"/>
                <w:sz w:val="24"/>
                <w:szCs w:val="24"/>
              </w:rPr>
            </w:pPr>
          </w:p>
          <w:p w14:paraId="62A1D73E" w14:textId="77777777" w:rsidR="00A57638" w:rsidRPr="00C620CF" w:rsidRDefault="00E235EB" w:rsidP="002D6A69">
            <w:pPr>
              <w:pStyle w:val="a6"/>
              <w:framePr w:w="10152" w:h="6350" w:hSpace="422" w:vSpace="19" w:wrap="notBeside" w:vAnchor="text" w:hAnchor="text" w:x="437" w:y="20"/>
              <w:spacing w:line="276" w:lineRule="auto"/>
              <w:contextualSpacing/>
              <w:rPr>
                <w:color w:val="auto"/>
                <w:sz w:val="24"/>
                <w:szCs w:val="24"/>
              </w:rPr>
            </w:pPr>
            <w:r w:rsidRPr="00C620CF">
              <w:rPr>
                <w:b/>
                <w:bCs/>
                <w:i/>
                <w:iCs/>
                <w:color w:val="auto"/>
                <w:sz w:val="24"/>
                <w:szCs w:val="24"/>
              </w:rPr>
              <w:t>Раздел 2.</w:t>
            </w:r>
          </w:p>
          <w:p w14:paraId="75CB4175" w14:textId="77777777" w:rsidR="00A57638" w:rsidRPr="00C620CF" w:rsidRDefault="00E235EB" w:rsidP="00C620CF">
            <w:pPr>
              <w:pStyle w:val="a6"/>
              <w:framePr w:w="10152" w:h="6350" w:hSpace="422" w:vSpace="19" w:wrap="notBeside" w:vAnchor="text" w:hAnchor="text" w:x="437" w:y="20"/>
              <w:spacing w:line="276" w:lineRule="auto"/>
              <w:ind w:firstLine="709"/>
              <w:contextualSpacing/>
              <w:rPr>
                <w:color w:val="auto"/>
                <w:sz w:val="24"/>
                <w:szCs w:val="24"/>
              </w:rPr>
            </w:pPr>
            <w:r w:rsidRPr="00C620CF">
              <w:rPr>
                <w:rFonts w:eastAsia="Courier New"/>
                <w:color w:val="auto"/>
                <w:sz w:val="24"/>
                <w:szCs w:val="24"/>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19B20D7" w14:textId="77777777" w:rsidR="00E64835" w:rsidRPr="00C620CF" w:rsidRDefault="00E235EB" w:rsidP="002D6A69">
            <w:pPr>
              <w:pStyle w:val="a6"/>
              <w:framePr w:w="10152" w:h="6350" w:hSpace="422" w:vSpace="19" w:wrap="notBeside" w:vAnchor="text" w:hAnchor="text" w:x="437" w:y="20"/>
              <w:spacing w:line="276" w:lineRule="auto"/>
              <w:contextualSpacing/>
              <w:rPr>
                <w:b/>
                <w:bCs/>
                <w:i/>
                <w:iCs/>
                <w:color w:val="auto"/>
                <w:sz w:val="24"/>
                <w:szCs w:val="24"/>
              </w:rPr>
            </w:pPr>
            <w:r w:rsidRPr="00C620CF">
              <w:rPr>
                <w:b/>
                <w:bCs/>
                <w:i/>
                <w:iCs/>
                <w:color w:val="auto"/>
                <w:sz w:val="24"/>
                <w:szCs w:val="24"/>
              </w:rPr>
              <w:t xml:space="preserve">Раздел 3. </w:t>
            </w:r>
          </w:p>
          <w:p w14:paraId="07478AFC" w14:textId="77777777" w:rsidR="00A57638" w:rsidRPr="00C620CF" w:rsidRDefault="00E235EB" w:rsidP="002D6A69">
            <w:pPr>
              <w:pStyle w:val="a6"/>
              <w:framePr w:w="10152" w:h="6350" w:hSpace="422" w:vSpace="19" w:wrap="notBeside" w:vAnchor="text" w:hAnchor="text" w:x="437" w:y="20"/>
              <w:spacing w:line="276" w:lineRule="auto"/>
              <w:ind w:firstLine="0"/>
              <w:contextualSpacing/>
              <w:rPr>
                <w:color w:val="auto"/>
                <w:sz w:val="24"/>
                <w:szCs w:val="24"/>
              </w:rPr>
            </w:pPr>
            <w:r w:rsidRPr="00C620CF">
              <w:rPr>
                <w:rFonts w:eastAsia="Courier New"/>
                <w:color w:val="auto"/>
                <w:sz w:val="24"/>
                <w:szCs w:val="24"/>
              </w:rPr>
              <w:t>Технология создания чертежей в программных средах.</w:t>
            </w:r>
          </w:p>
        </w:tc>
      </w:tr>
    </w:tbl>
    <w:p w14:paraId="4D0BDBE3" w14:textId="77777777" w:rsidR="00A57638" w:rsidRPr="00C620CF" w:rsidRDefault="00E235EB" w:rsidP="00C620CF">
      <w:pPr>
        <w:spacing w:line="276" w:lineRule="auto"/>
        <w:ind w:firstLine="709"/>
        <w:contextualSpacing/>
        <w:rPr>
          <w:rFonts w:ascii="Times New Roman" w:hAnsi="Times New Roman" w:cs="Times New Roman"/>
          <w:color w:val="auto"/>
        </w:rPr>
      </w:pPr>
      <w:r w:rsidRPr="00C620CF">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C620CF" w14:paraId="162D82B3"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5AFF7B64" w14:textId="77777777" w:rsidR="00A57638" w:rsidRPr="00C620CF" w:rsidRDefault="00E235EB" w:rsidP="00C620CF">
            <w:pPr>
              <w:pStyle w:val="a6"/>
              <w:framePr w:w="10152" w:h="6350" w:hSpace="451" w:vSpace="14" w:wrap="notBeside" w:vAnchor="text" w:hAnchor="text" w:x="452" w:y="15"/>
              <w:spacing w:line="276" w:lineRule="auto"/>
              <w:ind w:firstLine="709"/>
              <w:contextualSpacing/>
              <w:jc w:val="center"/>
              <w:rPr>
                <w:color w:val="auto"/>
                <w:sz w:val="24"/>
                <w:szCs w:val="24"/>
              </w:rPr>
            </w:pPr>
            <w:r w:rsidRPr="00C620CF">
              <w:rPr>
                <w:color w:val="auto"/>
                <w:sz w:val="24"/>
                <w:szCs w:val="24"/>
              </w:rPr>
              <w:lastRenderedPageBreak/>
              <w:t>ВАРИАТИВНЫЕ МОДУЛИ</w:t>
            </w:r>
          </w:p>
        </w:tc>
      </w:tr>
      <w:tr w:rsidR="00A57638" w:rsidRPr="00C620CF" w14:paraId="0341F46C" w14:textId="77777777" w:rsidTr="00E64835">
        <w:trPr>
          <w:trHeight w:hRule="exact" w:val="365"/>
        </w:trPr>
        <w:tc>
          <w:tcPr>
            <w:tcW w:w="1354" w:type="dxa"/>
            <w:tcBorders>
              <w:top w:val="single" w:sz="4" w:space="0" w:color="auto"/>
              <w:left w:val="single" w:sz="4" w:space="0" w:color="auto"/>
            </w:tcBorders>
            <w:shd w:val="clear" w:color="auto" w:fill="auto"/>
          </w:tcPr>
          <w:p w14:paraId="6AFBB88F" w14:textId="77777777" w:rsidR="00A57638" w:rsidRPr="00C620CF" w:rsidRDefault="00E235EB" w:rsidP="00387F28">
            <w:pPr>
              <w:pStyle w:val="a6"/>
              <w:framePr w:w="10152" w:h="6350" w:hSpace="451" w:vSpace="14" w:wrap="notBeside" w:vAnchor="text" w:hAnchor="text" w:x="452" w:y="15"/>
              <w:spacing w:line="276" w:lineRule="auto"/>
              <w:ind w:firstLine="0"/>
              <w:contextualSpacing/>
              <w:rPr>
                <w:color w:val="auto"/>
                <w:sz w:val="24"/>
                <w:szCs w:val="24"/>
              </w:rPr>
            </w:pPr>
            <w:r w:rsidRPr="00C620CF">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14:paraId="55E4343E" w14:textId="77777777" w:rsidR="00A57638" w:rsidRPr="00C620CF" w:rsidRDefault="00E235EB" w:rsidP="00387F28">
            <w:pPr>
              <w:pStyle w:val="a6"/>
              <w:framePr w:w="10152" w:h="6350" w:hSpace="451" w:vSpace="14" w:wrap="notBeside" w:vAnchor="text" w:hAnchor="text" w:x="452" w:y="15"/>
              <w:spacing w:line="276" w:lineRule="auto"/>
              <w:ind w:firstLine="0"/>
              <w:contextualSpacing/>
              <w:rPr>
                <w:color w:val="auto"/>
                <w:sz w:val="24"/>
                <w:szCs w:val="24"/>
              </w:rPr>
            </w:pPr>
            <w:r w:rsidRPr="00C620CF">
              <w:rPr>
                <w:rFonts w:eastAsia="Courier New"/>
                <w:color w:val="auto"/>
                <w:sz w:val="24"/>
                <w:szCs w:val="24"/>
              </w:rPr>
              <w:t>5 класс(17 ч)</w:t>
            </w:r>
          </w:p>
        </w:tc>
        <w:tc>
          <w:tcPr>
            <w:tcW w:w="1757" w:type="dxa"/>
            <w:tcBorders>
              <w:top w:val="single" w:sz="4" w:space="0" w:color="auto"/>
              <w:left w:val="single" w:sz="4" w:space="0" w:color="auto"/>
            </w:tcBorders>
            <w:shd w:val="clear" w:color="auto" w:fill="auto"/>
          </w:tcPr>
          <w:p w14:paraId="2EB516C0" w14:textId="77777777" w:rsidR="00A57638" w:rsidRPr="00C620CF" w:rsidRDefault="00E235EB" w:rsidP="00387F28">
            <w:pPr>
              <w:pStyle w:val="a6"/>
              <w:framePr w:w="10152" w:h="6350" w:hSpace="451" w:vSpace="14" w:wrap="notBeside" w:vAnchor="text" w:hAnchor="text" w:x="452" w:y="15"/>
              <w:spacing w:line="276" w:lineRule="auto"/>
              <w:ind w:firstLine="0"/>
              <w:contextualSpacing/>
              <w:rPr>
                <w:color w:val="auto"/>
                <w:sz w:val="24"/>
                <w:szCs w:val="24"/>
              </w:rPr>
            </w:pPr>
            <w:r w:rsidRPr="00C620CF">
              <w:rPr>
                <w:rFonts w:eastAsia="Courier New"/>
                <w:color w:val="auto"/>
                <w:sz w:val="24"/>
                <w:szCs w:val="24"/>
              </w:rPr>
              <w:t>6 класс(17 ч)</w:t>
            </w:r>
          </w:p>
        </w:tc>
        <w:tc>
          <w:tcPr>
            <w:tcW w:w="1762" w:type="dxa"/>
            <w:tcBorders>
              <w:top w:val="single" w:sz="4" w:space="0" w:color="auto"/>
              <w:left w:val="single" w:sz="4" w:space="0" w:color="auto"/>
            </w:tcBorders>
            <w:shd w:val="clear" w:color="auto" w:fill="auto"/>
          </w:tcPr>
          <w:p w14:paraId="743690A0" w14:textId="77777777" w:rsidR="00A57638" w:rsidRPr="00C620CF" w:rsidRDefault="00E235EB" w:rsidP="00387F28">
            <w:pPr>
              <w:pStyle w:val="a6"/>
              <w:framePr w:w="10152" w:h="6350" w:hSpace="451" w:vSpace="14" w:wrap="notBeside" w:vAnchor="text" w:hAnchor="text" w:x="452" w:y="15"/>
              <w:spacing w:line="276" w:lineRule="auto"/>
              <w:ind w:firstLine="0"/>
              <w:contextualSpacing/>
              <w:rPr>
                <w:color w:val="auto"/>
                <w:sz w:val="24"/>
                <w:szCs w:val="24"/>
              </w:rPr>
            </w:pPr>
            <w:r w:rsidRPr="00C620CF">
              <w:rPr>
                <w:rFonts w:eastAsia="Courier New"/>
                <w:color w:val="auto"/>
                <w:sz w:val="24"/>
                <w:szCs w:val="24"/>
              </w:rPr>
              <w:t>7 класс(17 ч)</w:t>
            </w:r>
          </w:p>
        </w:tc>
        <w:tc>
          <w:tcPr>
            <w:tcW w:w="1757" w:type="dxa"/>
            <w:tcBorders>
              <w:top w:val="single" w:sz="4" w:space="0" w:color="auto"/>
              <w:left w:val="single" w:sz="4" w:space="0" w:color="auto"/>
            </w:tcBorders>
            <w:shd w:val="clear" w:color="auto" w:fill="auto"/>
          </w:tcPr>
          <w:p w14:paraId="6C5731E6" w14:textId="77777777" w:rsidR="00A57638" w:rsidRPr="00C620CF" w:rsidRDefault="00E235EB" w:rsidP="00387F28">
            <w:pPr>
              <w:pStyle w:val="a6"/>
              <w:framePr w:w="10152" w:h="6350" w:hSpace="451" w:vSpace="14" w:wrap="notBeside" w:vAnchor="text" w:hAnchor="text" w:x="452" w:y="15"/>
              <w:spacing w:line="276" w:lineRule="auto"/>
              <w:ind w:firstLine="0"/>
              <w:contextualSpacing/>
              <w:rPr>
                <w:color w:val="auto"/>
                <w:sz w:val="24"/>
                <w:szCs w:val="24"/>
              </w:rPr>
            </w:pPr>
            <w:r w:rsidRPr="00C620CF">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14:paraId="6822346C" w14:textId="77777777" w:rsidR="00A57638" w:rsidRPr="00C620CF" w:rsidRDefault="00E235EB" w:rsidP="00387F28">
            <w:pPr>
              <w:pStyle w:val="a6"/>
              <w:framePr w:w="10152" w:h="6350" w:hSpace="451" w:vSpace="14" w:wrap="notBeside" w:vAnchor="text" w:hAnchor="text" w:x="452" w:y="15"/>
              <w:spacing w:line="276" w:lineRule="auto"/>
              <w:ind w:firstLine="0"/>
              <w:contextualSpacing/>
              <w:rPr>
                <w:color w:val="auto"/>
                <w:sz w:val="24"/>
                <w:szCs w:val="24"/>
              </w:rPr>
            </w:pPr>
            <w:r w:rsidRPr="00C620CF">
              <w:rPr>
                <w:rFonts w:eastAsia="Courier New"/>
                <w:color w:val="auto"/>
                <w:sz w:val="24"/>
                <w:szCs w:val="24"/>
              </w:rPr>
              <w:t>9 класс(17 ч)</w:t>
            </w:r>
          </w:p>
        </w:tc>
      </w:tr>
      <w:tr w:rsidR="00A57638" w:rsidRPr="00C620CF" w14:paraId="39E3F5B6" w14:textId="77777777" w:rsidTr="00387F28">
        <w:trPr>
          <w:trHeight w:hRule="exact" w:val="1814"/>
        </w:trPr>
        <w:tc>
          <w:tcPr>
            <w:tcW w:w="1354" w:type="dxa"/>
            <w:tcBorders>
              <w:top w:val="single" w:sz="4" w:space="0" w:color="auto"/>
              <w:left w:val="single" w:sz="4" w:space="0" w:color="auto"/>
            </w:tcBorders>
            <w:shd w:val="clear" w:color="auto" w:fill="auto"/>
          </w:tcPr>
          <w:p w14:paraId="144A76E7" w14:textId="77777777" w:rsidR="00A57638" w:rsidRPr="00C620CF" w:rsidRDefault="00A57638" w:rsidP="00C620CF">
            <w:pPr>
              <w:framePr w:w="10152" w:h="6350" w:hSpace="451" w:vSpace="14" w:wrap="notBeside" w:vAnchor="text" w:hAnchor="text" w:x="452" w:y="15"/>
              <w:spacing w:line="276" w:lineRule="auto"/>
              <w:ind w:firstLine="709"/>
              <w:contextualSpacing/>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14:paraId="07C04115" w14:textId="77777777" w:rsidR="00A57638" w:rsidRPr="00C620CF" w:rsidRDefault="00A57638" w:rsidP="00C620CF">
            <w:pPr>
              <w:framePr w:w="10152" w:h="6350" w:hSpace="451" w:vSpace="14" w:wrap="notBeside" w:vAnchor="text" w:hAnchor="text" w:x="452" w:y="15"/>
              <w:spacing w:line="276" w:lineRule="auto"/>
              <w:ind w:firstLine="709"/>
              <w:contextualSpacing/>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14:paraId="758D7FD8" w14:textId="77777777" w:rsidR="00A57638" w:rsidRPr="00C620CF" w:rsidRDefault="00A57638" w:rsidP="00C620CF">
            <w:pPr>
              <w:framePr w:w="10152" w:h="6350" w:hSpace="451" w:vSpace="14" w:wrap="notBeside" w:vAnchor="text" w:hAnchor="text" w:x="452" w:y="15"/>
              <w:spacing w:line="276" w:lineRule="auto"/>
              <w:ind w:firstLine="709"/>
              <w:contextualSpacing/>
              <w:rPr>
                <w:rFonts w:ascii="Times New Roman" w:hAnsi="Times New Roman" w:cs="Times New Roman"/>
                <w:color w:val="auto"/>
              </w:rPr>
            </w:pPr>
          </w:p>
        </w:tc>
        <w:tc>
          <w:tcPr>
            <w:tcW w:w="1762" w:type="dxa"/>
            <w:tcBorders>
              <w:top w:val="single" w:sz="4" w:space="0" w:color="auto"/>
              <w:left w:val="single" w:sz="4" w:space="0" w:color="auto"/>
            </w:tcBorders>
            <w:shd w:val="clear" w:color="auto" w:fill="auto"/>
          </w:tcPr>
          <w:p w14:paraId="506E6AAB" w14:textId="77777777" w:rsidR="00A57638" w:rsidRPr="00C620CF" w:rsidRDefault="00A57638" w:rsidP="00C620CF">
            <w:pPr>
              <w:framePr w:w="10152" w:h="6350" w:hSpace="451" w:vSpace="14" w:wrap="notBeside" w:vAnchor="text" w:hAnchor="text" w:x="452" w:y="15"/>
              <w:spacing w:line="276" w:lineRule="auto"/>
              <w:ind w:firstLine="709"/>
              <w:contextualSpacing/>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14:paraId="36FEFCDC" w14:textId="77777777" w:rsidR="00A57638" w:rsidRPr="00C620CF" w:rsidRDefault="00E235EB" w:rsidP="00387F28">
            <w:pPr>
              <w:pStyle w:val="a6"/>
              <w:framePr w:w="10152" w:h="6350" w:hSpace="451" w:vSpace="14" w:wrap="notBeside" w:vAnchor="text" w:hAnchor="text" w:x="452" w:y="15"/>
              <w:spacing w:line="276" w:lineRule="auto"/>
              <w:ind w:firstLine="0"/>
              <w:contextualSpacing/>
              <w:rPr>
                <w:color w:val="auto"/>
                <w:sz w:val="24"/>
                <w:szCs w:val="24"/>
              </w:rPr>
            </w:pPr>
            <w:r w:rsidRPr="00C620CF">
              <w:rPr>
                <w:rFonts w:eastAsia="Courier New"/>
                <w:color w:val="auto"/>
                <w:sz w:val="24"/>
                <w:szCs w:val="24"/>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14:paraId="6F375C7C" w14:textId="77777777" w:rsidR="00A57638" w:rsidRPr="00C620CF" w:rsidRDefault="00E235EB" w:rsidP="00387F28">
            <w:pPr>
              <w:pStyle w:val="a6"/>
              <w:framePr w:w="10152" w:h="6350" w:hSpace="451" w:vSpace="14" w:wrap="notBeside" w:vAnchor="text" w:hAnchor="text" w:x="452" w:y="15"/>
              <w:spacing w:line="276" w:lineRule="auto"/>
              <w:ind w:firstLine="0"/>
              <w:contextualSpacing/>
              <w:rPr>
                <w:color w:val="auto"/>
                <w:sz w:val="24"/>
                <w:szCs w:val="24"/>
              </w:rPr>
            </w:pPr>
            <w:r w:rsidRPr="00C620CF">
              <w:rPr>
                <w:b/>
                <w:bCs/>
                <w:i/>
                <w:iCs/>
                <w:color w:val="auto"/>
                <w:sz w:val="24"/>
                <w:szCs w:val="24"/>
              </w:rPr>
              <w:t xml:space="preserve">Раздел 4. </w:t>
            </w:r>
            <w:r w:rsidRPr="00C620CF">
              <w:rPr>
                <w:rFonts w:eastAsia="Courier New"/>
                <w:color w:val="auto"/>
                <w:sz w:val="24"/>
                <w:szCs w:val="24"/>
              </w:rPr>
              <w:t>Разработка проекта инженерного объекта</w:t>
            </w:r>
          </w:p>
        </w:tc>
      </w:tr>
      <w:tr w:rsidR="00A57638" w:rsidRPr="00C620CF" w14:paraId="545A22B6" w14:textId="77777777" w:rsidTr="00387F28">
        <w:trPr>
          <w:trHeight w:hRule="exact" w:val="4250"/>
        </w:trPr>
        <w:tc>
          <w:tcPr>
            <w:tcW w:w="1354" w:type="dxa"/>
            <w:tcBorders>
              <w:top w:val="single" w:sz="4" w:space="0" w:color="auto"/>
              <w:left w:val="single" w:sz="4" w:space="0" w:color="auto"/>
            </w:tcBorders>
            <w:shd w:val="clear" w:color="auto" w:fill="auto"/>
          </w:tcPr>
          <w:p w14:paraId="795619E9" w14:textId="77777777" w:rsidR="00A57638" w:rsidRPr="00C620CF" w:rsidRDefault="00E235EB" w:rsidP="00387F28">
            <w:pPr>
              <w:pStyle w:val="a6"/>
              <w:framePr w:w="10152" w:h="6350" w:hSpace="451" w:vSpace="14" w:wrap="notBeside" w:vAnchor="text" w:hAnchor="text" w:x="452" w:y="15"/>
              <w:spacing w:line="276" w:lineRule="auto"/>
              <w:ind w:firstLine="0"/>
              <w:contextualSpacing/>
              <w:rPr>
                <w:color w:val="auto"/>
                <w:sz w:val="24"/>
                <w:szCs w:val="24"/>
              </w:rPr>
            </w:pPr>
            <w:r w:rsidRPr="00C620CF">
              <w:rPr>
                <w:rFonts w:eastAsia="Courier New"/>
                <w:color w:val="auto"/>
                <w:sz w:val="24"/>
                <w:szCs w:val="24"/>
              </w:rPr>
              <w:t>Автоматизированные системы</w:t>
            </w:r>
          </w:p>
        </w:tc>
        <w:tc>
          <w:tcPr>
            <w:tcW w:w="1757" w:type="dxa"/>
            <w:tcBorders>
              <w:top w:val="single" w:sz="4" w:space="0" w:color="auto"/>
              <w:left w:val="single" w:sz="4" w:space="0" w:color="auto"/>
            </w:tcBorders>
            <w:shd w:val="clear" w:color="auto" w:fill="auto"/>
          </w:tcPr>
          <w:p w14:paraId="772CF4D4" w14:textId="77777777" w:rsidR="00A57638" w:rsidRPr="00C620CF" w:rsidRDefault="00A57638" w:rsidP="00C620CF">
            <w:pPr>
              <w:framePr w:w="10152" w:h="6350" w:hSpace="451" w:vSpace="14" w:wrap="notBeside" w:vAnchor="text" w:hAnchor="text" w:x="452" w:y="15"/>
              <w:spacing w:line="276" w:lineRule="auto"/>
              <w:ind w:firstLine="709"/>
              <w:contextualSpacing/>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14:paraId="12B96C85" w14:textId="77777777" w:rsidR="00A57638" w:rsidRPr="00C620CF" w:rsidRDefault="00A57638" w:rsidP="00C620CF">
            <w:pPr>
              <w:framePr w:w="10152" w:h="6350" w:hSpace="451" w:vSpace="14" w:wrap="notBeside" w:vAnchor="text" w:hAnchor="text" w:x="452" w:y="15"/>
              <w:spacing w:line="276" w:lineRule="auto"/>
              <w:ind w:firstLine="709"/>
              <w:contextualSpacing/>
              <w:rPr>
                <w:rFonts w:ascii="Times New Roman" w:hAnsi="Times New Roman" w:cs="Times New Roman"/>
                <w:color w:val="auto"/>
              </w:rPr>
            </w:pPr>
          </w:p>
        </w:tc>
        <w:tc>
          <w:tcPr>
            <w:tcW w:w="1762" w:type="dxa"/>
            <w:tcBorders>
              <w:top w:val="single" w:sz="4" w:space="0" w:color="auto"/>
              <w:left w:val="single" w:sz="4" w:space="0" w:color="auto"/>
            </w:tcBorders>
            <w:shd w:val="clear" w:color="auto" w:fill="auto"/>
          </w:tcPr>
          <w:p w14:paraId="6E84D566" w14:textId="77777777" w:rsidR="00A57638" w:rsidRPr="00C620CF" w:rsidRDefault="00A57638" w:rsidP="00C620CF">
            <w:pPr>
              <w:framePr w:w="10152" w:h="6350" w:hSpace="451" w:vSpace="14" w:wrap="notBeside" w:vAnchor="text" w:hAnchor="text" w:x="452" w:y="15"/>
              <w:spacing w:line="276" w:lineRule="auto"/>
              <w:ind w:firstLine="709"/>
              <w:contextualSpacing/>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14:paraId="78FB94E6" w14:textId="77777777" w:rsidR="00A57638" w:rsidRPr="00C620CF" w:rsidRDefault="00E235EB" w:rsidP="00387F28">
            <w:pPr>
              <w:pStyle w:val="a6"/>
              <w:framePr w:w="10152" w:h="6350" w:hSpace="451" w:vSpace="14" w:wrap="notBeside" w:vAnchor="text" w:hAnchor="text" w:x="452" w:y="15"/>
              <w:spacing w:line="276" w:lineRule="auto"/>
              <w:ind w:firstLine="0"/>
              <w:contextualSpacing/>
              <w:rPr>
                <w:color w:val="auto"/>
                <w:sz w:val="24"/>
                <w:szCs w:val="24"/>
              </w:rPr>
            </w:pPr>
            <w:r w:rsidRPr="00C620CF">
              <w:rPr>
                <w:b/>
                <w:bCs/>
                <w:i/>
                <w:iCs/>
                <w:color w:val="auto"/>
                <w:sz w:val="24"/>
                <w:szCs w:val="24"/>
              </w:rPr>
              <w:t xml:space="preserve">Раздел 1. </w:t>
            </w:r>
            <w:r w:rsidRPr="00C620CF">
              <w:rPr>
                <w:rFonts w:eastAsia="Courier New"/>
                <w:color w:val="auto"/>
                <w:sz w:val="24"/>
                <w:szCs w:val="24"/>
              </w:rPr>
              <w:t>Управление. Общие представления.</w:t>
            </w:r>
          </w:p>
          <w:p w14:paraId="668C3CA7" w14:textId="77777777" w:rsidR="00A57638" w:rsidRPr="00C620CF" w:rsidRDefault="00E235EB" w:rsidP="00387F28">
            <w:pPr>
              <w:pStyle w:val="a6"/>
              <w:framePr w:w="10152" w:h="6350" w:hSpace="451" w:vSpace="14" w:wrap="notBeside" w:vAnchor="text" w:hAnchor="text" w:x="452" w:y="15"/>
              <w:spacing w:line="276" w:lineRule="auto"/>
              <w:ind w:firstLine="0"/>
              <w:contextualSpacing/>
              <w:rPr>
                <w:color w:val="auto"/>
                <w:sz w:val="24"/>
                <w:szCs w:val="24"/>
              </w:rPr>
            </w:pPr>
            <w:r w:rsidRPr="00C620CF">
              <w:rPr>
                <w:b/>
                <w:bCs/>
                <w:i/>
                <w:iCs/>
                <w:color w:val="auto"/>
                <w:sz w:val="24"/>
                <w:szCs w:val="24"/>
              </w:rPr>
              <w:t xml:space="preserve">Раздел 2. </w:t>
            </w:r>
            <w:r w:rsidRPr="00C620CF">
              <w:rPr>
                <w:rFonts w:eastAsia="Courier New"/>
                <w:color w:val="auto"/>
                <w:sz w:val="24"/>
                <w:szCs w:val="24"/>
              </w:rPr>
              <w:t>Управление техническими системами.</w:t>
            </w:r>
          </w:p>
          <w:p w14:paraId="2CFFD1AC" w14:textId="77777777" w:rsidR="00A57638" w:rsidRPr="00C620CF" w:rsidRDefault="00E235EB" w:rsidP="00387F28">
            <w:pPr>
              <w:pStyle w:val="a6"/>
              <w:framePr w:w="10152" w:h="6350" w:hSpace="451" w:vSpace="14" w:wrap="notBeside" w:vAnchor="text" w:hAnchor="text" w:x="452" w:y="15"/>
              <w:spacing w:line="276" w:lineRule="auto"/>
              <w:ind w:firstLine="0"/>
              <w:contextualSpacing/>
              <w:rPr>
                <w:color w:val="auto"/>
                <w:sz w:val="24"/>
                <w:szCs w:val="24"/>
              </w:rPr>
            </w:pPr>
            <w:r w:rsidRPr="00C620CF">
              <w:rPr>
                <w:b/>
                <w:bCs/>
                <w:i/>
                <w:iCs/>
                <w:color w:val="auto"/>
                <w:sz w:val="24"/>
                <w:szCs w:val="24"/>
              </w:rPr>
              <w:t xml:space="preserve">Раздел 3. </w:t>
            </w:r>
            <w:r w:rsidRPr="00C620CF">
              <w:rPr>
                <w:rFonts w:eastAsia="Courier New"/>
                <w:color w:val="auto"/>
                <w:sz w:val="24"/>
                <w:szCs w:val="24"/>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14:paraId="6D1B88C0" w14:textId="77777777" w:rsidR="00A57638" w:rsidRPr="00C620CF" w:rsidRDefault="00E235EB" w:rsidP="00387F28">
            <w:pPr>
              <w:pStyle w:val="a6"/>
              <w:framePr w:w="10152" w:h="6350" w:hSpace="451" w:vSpace="14" w:wrap="notBeside" w:vAnchor="text" w:hAnchor="text" w:x="452" w:y="15"/>
              <w:spacing w:line="276" w:lineRule="auto"/>
              <w:ind w:firstLine="0"/>
              <w:contextualSpacing/>
              <w:rPr>
                <w:color w:val="auto"/>
                <w:sz w:val="24"/>
                <w:szCs w:val="24"/>
              </w:rPr>
            </w:pPr>
            <w:r w:rsidRPr="00C620CF">
              <w:rPr>
                <w:b/>
                <w:bCs/>
                <w:i/>
                <w:iCs/>
                <w:color w:val="auto"/>
                <w:sz w:val="24"/>
                <w:szCs w:val="24"/>
              </w:rPr>
              <w:t xml:space="preserve">Раздел 3. </w:t>
            </w:r>
            <w:r w:rsidRPr="00C620CF">
              <w:rPr>
                <w:rFonts w:eastAsia="Courier New"/>
                <w:color w:val="auto"/>
                <w:sz w:val="24"/>
                <w:szCs w:val="24"/>
              </w:rPr>
              <w:t>Управление социально- экономическими системами. Предпринимательство</w:t>
            </w:r>
          </w:p>
        </w:tc>
      </w:tr>
      <w:tr w:rsidR="00A57638" w:rsidRPr="00C620CF" w14:paraId="276C8C0F" w14:textId="77777777" w:rsidTr="00387F28">
        <w:trPr>
          <w:trHeight w:hRule="exact" w:val="2410"/>
        </w:trPr>
        <w:tc>
          <w:tcPr>
            <w:tcW w:w="1354" w:type="dxa"/>
            <w:tcBorders>
              <w:top w:val="single" w:sz="4" w:space="0" w:color="auto"/>
              <w:left w:val="single" w:sz="4" w:space="0" w:color="auto"/>
              <w:bottom w:val="single" w:sz="4" w:space="0" w:color="auto"/>
            </w:tcBorders>
            <w:shd w:val="clear" w:color="auto" w:fill="auto"/>
          </w:tcPr>
          <w:p w14:paraId="20F28ECA" w14:textId="77777777" w:rsidR="00A57638" w:rsidRPr="00C620CF" w:rsidRDefault="00E235EB" w:rsidP="00387F28">
            <w:pPr>
              <w:pStyle w:val="a6"/>
              <w:framePr w:w="10152" w:h="6350" w:hSpace="451" w:vSpace="14" w:wrap="notBeside" w:vAnchor="text" w:hAnchor="text" w:x="452" w:y="15"/>
              <w:spacing w:line="276" w:lineRule="auto"/>
              <w:ind w:firstLine="0"/>
              <w:contextualSpacing/>
              <w:rPr>
                <w:color w:val="auto"/>
                <w:sz w:val="24"/>
                <w:szCs w:val="24"/>
              </w:rPr>
            </w:pPr>
            <w:r w:rsidRPr="00C620CF">
              <w:rPr>
                <w:rFonts w:eastAsia="Courier New"/>
                <w:color w:val="auto"/>
                <w:sz w:val="24"/>
                <w:szCs w:val="24"/>
              </w:rPr>
              <w:t>Животноводство</w:t>
            </w:r>
          </w:p>
        </w:tc>
        <w:tc>
          <w:tcPr>
            <w:tcW w:w="1757" w:type="dxa"/>
            <w:tcBorders>
              <w:top w:val="single" w:sz="4" w:space="0" w:color="auto"/>
              <w:left w:val="single" w:sz="4" w:space="0" w:color="auto"/>
              <w:bottom w:val="single" w:sz="4" w:space="0" w:color="auto"/>
            </w:tcBorders>
            <w:shd w:val="clear" w:color="auto" w:fill="auto"/>
          </w:tcPr>
          <w:p w14:paraId="145C99BA" w14:textId="77777777" w:rsidR="00A57638" w:rsidRPr="00C620CF" w:rsidRDefault="00E235EB" w:rsidP="00387F28">
            <w:pPr>
              <w:pStyle w:val="a6"/>
              <w:framePr w:w="10152" w:h="6350" w:hSpace="451" w:vSpace="14" w:wrap="notBeside" w:vAnchor="text" w:hAnchor="text" w:x="452" w:y="15"/>
              <w:spacing w:line="276" w:lineRule="auto"/>
              <w:ind w:firstLine="0"/>
              <w:contextualSpacing/>
              <w:rPr>
                <w:color w:val="auto"/>
                <w:sz w:val="24"/>
                <w:szCs w:val="24"/>
              </w:rPr>
            </w:pPr>
            <w:r w:rsidRPr="00C620CF">
              <w:rPr>
                <w:b/>
                <w:bCs/>
                <w:i/>
                <w:iCs/>
                <w:color w:val="auto"/>
                <w:sz w:val="24"/>
                <w:szCs w:val="24"/>
              </w:rPr>
              <w:t xml:space="preserve">Раздел 1. </w:t>
            </w:r>
            <w:r w:rsidRPr="00C620CF">
              <w:rPr>
                <w:rFonts w:eastAsia="Courier New"/>
                <w:color w:val="auto"/>
                <w:sz w:val="24"/>
                <w:szCs w:val="24"/>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3F822CD8" w14:textId="77777777" w:rsidR="00A57638" w:rsidRPr="00C620CF" w:rsidRDefault="00E235EB" w:rsidP="00387F28">
            <w:pPr>
              <w:pStyle w:val="a6"/>
              <w:framePr w:w="10152" w:h="6350" w:hSpace="451" w:vSpace="14" w:wrap="notBeside" w:vAnchor="text" w:hAnchor="text" w:x="452" w:y="15"/>
              <w:spacing w:line="276" w:lineRule="auto"/>
              <w:ind w:firstLine="0"/>
              <w:contextualSpacing/>
              <w:rPr>
                <w:color w:val="auto"/>
                <w:sz w:val="24"/>
                <w:szCs w:val="24"/>
              </w:rPr>
            </w:pPr>
            <w:r w:rsidRPr="00C620CF">
              <w:rPr>
                <w:b/>
                <w:bCs/>
                <w:i/>
                <w:iCs/>
                <w:color w:val="auto"/>
                <w:sz w:val="24"/>
                <w:szCs w:val="24"/>
              </w:rPr>
              <w:t xml:space="preserve">Раздел 1. </w:t>
            </w:r>
            <w:r w:rsidRPr="00C620CF">
              <w:rPr>
                <w:rFonts w:eastAsia="Courier New"/>
                <w:color w:val="auto"/>
                <w:sz w:val="24"/>
                <w:szCs w:val="24"/>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14:paraId="7FFF1DC0" w14:textId="77777777" w:rsidR="00A57638" w:rsidRPr="00C620CF" w:rsidRDefault="00E235EB" w:rsidP="00387F28">
            <w:pPr>
              <w:pStyle w:val="a6"/>
              <w:framePr w:w="10152" w:h="6350" w:hSpace="451" w:vSpace="14" w:wrap="notBeside" w:vAnchor="text" w:hAnchor="text" w:x="452" w:y="15"/>
              <w:spacing w:line="276" w:lineRule="auto"/>
              <w:ind w:firstLine="0"/>
              <w:contextualSpacing/>
              <w:rPr>
                <w:color w:val="auto"/>
                <w:sz w:val="24"/>
                <w:szCs w:val="24"/>
              </w:rPr>
            </w:pPr>
            <w:r w:rsidRPr="00C620CF">
              <w:rPr>
                <w:b/>
                <w:bCs/>
                <w:i/>
                <w:iCs/>
                <w:color w:val="auto"/>
                <w:sz w:val="24"/>
                <w:szCs w:val="24"/>
              </w:rPr>
              <w:t xml:space="preserve">Раздел 1. </w:t>
            </w:r>
            <w:r w:rsidRPr="00C620CF">
              <w:rPr>
                <w:rFonts w:eastAsia="Courier New"/>
                <w:color w:val="auto"/>
                <w:sz w:val="24"/>
                <w:szCs w:val="24"/>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7925534C" w14:textId="77777777" w:rsidR="00A57638" w:rsidRPr="00C620CF" w:rsidRDefault="00E235EB" w:rsidP="00387F28">
            <w:pPr>
              <w:pStyle w:val="a6"/>
              <w:framePr w:w="10152" w:h="6350" w:hSpace="451" w:vSpace="14" w:wrap="notBeside" w:vAnchor="text" w:hAnchor="text" w:x="452" w:y="15"/>
              <w:spacing w:line="276" w:lineRule="auto"/>
              <w:ind w:firstLine="0"/>
              <w:contextualSpacing/>
              <w:rPr>
                <w:color w:val="auto"/>
                <w:sz w:val="24"/>
                <w:szCs w:val="24"/>
              </w:rPr>
            </w:pPr>
            <w:r w:rsidRPr="00C620CF">
              <w:rPr>
                <w:rFonts w:eastAsia="Courier New"/>
                <w:color w:val="auto"/>
                <w:sz w:val="24"/>
                <w:szCs w:val="24"/>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7F970E3" w14:textId="77777777" w:rsidR="00A57638" w:rsidRPr="00C620CF" w:rsidRDefault="00A57638" w:rsidP="00C620CF">
            <w:pPr>
              <w:framePr w:w="10152" w:h="6350" w:hSpace="451" w:vSpace="14" w:wrap="notBeside" w:vAnchor="text" w:hAnchor="text" w:x="452" w:y="15"/>
              <w:spacing w:line="276" w:lineRule="auto"/>
              <w:ind w:firstLine="709"/>
              <w:contextualSpacing/>
              <w:rPr>
                <w:rFonts w:ascii="Times New Roman" w:hAnsi="Times New Roman" w:cs="Times New Roman"/>
                <w:color w:val="auto"/>
              </w:rPr>
            </w:pPr>
          </w:p>
        </w:tc>
      </w:tr>
    </w:tbl>
    <w:p w14:paraId="35117566" w14:textId="77777777" w:rsidR="00A57638" w:rsidRPr="00C620CF" w:rsidRDefault="00E235EB" w:rsidP="00C620CF">
      <w:pPr>
        <w:spacing w:line="276" w:lineRule="auto"/>
        <w:ind w:firstLine="709"/>
        <w:contextualSpacing/>
        <w:rPr>
          <w:rFonts w:ascii="Times New Roman" w:hAnsi="Times New Roman" w:cs="Times New Roman"/>
          <w:color w:val="auto"/>
        </w:rPr>
      </w:pPr>
      <w:r w:rsidRPr="00C620CF">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C620CF" w14:paraId="771CA14E"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79D18D0A" w14:textId="77777777" w:rsidR="00A57638" w:rsidRPr="00C620CF" w:rsidRDefault="00E235EB" w:rsidP="00C620CF">
            <w:pPr>
              <w:pStyle w:val="a6"/>
              <w:framePr w:w="10152" w:h="6346" w:hSpace="422" w:vSpace="19" w:wrap="notBeside" w:vAnchor="text" w:hAnchor="text" w:x="437" w:y="20"/>
              <w:spacing w:line="276" w:lineRule="auto"/>
              <w:ind w:firstLine="709"/>
              <w:contextualSpacing/>
              <w:jc w:val="center"/>
              <w:rPr>
                <w:color w:val="auto"/>
                <w:sz w:val="24"/>
                <w:szCs w:val="24"/>
              </w:rPr>
            </w:pPr>
            <w:r w:rsidRPr="00C620CF">
              <w:rPr>
                <w:color w:val="auto"/>
                <w:sz w:val="24"/>
                <w:szCs w:val="24"/>
              </w:rPr>
              <w:lastRenderedPageBreak/>
              <w:t>ВАРИАТИВНЫЕ МОДУЛИ</w:t>
            </w:r>
          </w:p>
        </w:tc>
      </w:tr>
      <w:tr w:rsidR="00A57638" w:rsidRPr="00C620CF" w14:paraId="5F964A3E" w14:textId="77777777" w:rsidTr="00E64835">
        <w:trPr>
          <w:trHeight w:hRule="exact" w:val="365"/>
        </w:trPr>
        <w:tc>
          <w:tcPr>
            <w:tcW w:w="1354" w:type="dxa"/>
            <w:tcBorders>
              <w:top w:val="single" w:sz="4" w:space="0" w:color="auto"/>
              <w:left w:val="single" w:sz="4" w:space="0" w:color="auto"/>
            </w:tcBorders>
            <w:shd w:val="clear" w:color="auto" w:fill="auto"/>
          </w:tcPr>
          <w:p w14:paraId="20652419" w14:textId="77777777" w:rsidR="00A57638" w:rsidRPr="00C620CF" w:rsidRDefault="00E235EB" w:rsidP="007C18D0">
            <w:pPr>
              <w:pStyle w:val="a6"/>
              <w:framePr w:w="10152" w:h="6346" w:hSpace="422" w:vSpace="19" w:wrap="notBeside" w:vAnchor="text" w:hAnchor="text" w:x="437" w:y="20"/>
              <w:spacing w:line="276" w:lineRule="auto"/>
              <w:ind w:firstLine="0"/>
              <w:contextualSpacing/>
              <w:rPr>
                <w:color w:val="auto"/>
                <w:sz w:val="24"/>
                <w:szCs w:val="24"/>
              </w:rPr>
            </w:pPr>
            <w:r w:rsidRPr="00C620CF">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14:paraId="6326A92C" w14:textId="77777777" w:rsidR="00A57638" w:rsidRPr="00C620CF" w:rsidRDefault="00E235EB" w:rsidP="007C18D0">
            <w:pPr>
              <w:pStyle w:val="a6"/>
              <w:framePr w:w="10152" w:h="6346" w:hSpace="422" w:vSpace="19" w:wrap="notBeside" w:vAnchor="text" w:hAnchor="text" w:x="437" w:y="20"/>
              <w:spacing w:line="276" w:lineRule="auto"/>
              <w:ind w:firstLine="0"/>
              <w:contextualSpacing/>
              <w:rPr>
                <w:color w:val="auto"/>
                <w:sz w:val="24"/>
                <w:szCs w:val="24"/>
              </w:rPr>
            </w:pPr>
            <w:r w:rsidRPr="00C620CF">
              <w:rPr>
                <w:rFonts w:eastAsia="Courier New"/>
                <w:color w:val="auto"/>
                <w:sz w:val="24"/>
                <w:szCs w:val="24"/>
              </w:rPr>
              <w:t>5 класс(17 ч)</w:t>
            </w:r>
          </w:p>
        </w:tc>
        <w:tc>
          <w:tcPr>
            <w:tcW w:w="1757" w:type="dxa"/>
            <w:tcBorders>
              <w:top w:val="single" w:sz="4" w:space="0" w:color="auto"/>
              <w:left w:val="single" w:sz="4" w:space="0" w:color="auto"/>
            </w:tcBorders>
            <w:shd w:val="clear" w:color="auto" w:fill="auto"/>
          </w:tcPr>
          <w:p w14:paraId="5D34F1DF" w14:textId="77777777" w:rsidR="00A57638" w:rsidRPr="00C620CF" w:rsidRDefault="00E235EB" w:rsidP="007C18D0">
            <w:pPr>
              <w:pStyle w:val="a6"/>
              <w:framePr w:w="10152" w:h="6346" w:hSpace="422" w:vSpace="19" w:wrap="notBeside" w:vAnchor="text" w:hAnchor="text" w:x="437" w:y="20"/>
              <w:spacing w:line="276" w:lineRule="auto"/>
              <w:ind w:firstLine="0"/>
              <w:contextualSpacing/>
              <w:rPr>
                <w:color w:val="auto"/>
                <w:sz w:val="24"/>
                <w:szCs w:val="24"/>
              </w:rPr>
            </w:pPr>
            <w:r w:rsidRPr="00C620CF">
              <w:rPr>
                <w:rFonts w:eastAsia="Courier New"/>
                <w:color w:val="auto"/>
                <w:sz w:val="24"/>
                <w:szCs w:val="24"/>
              </w:rPr>
              <w:t>6 класс(17 ч)</w:t>
            </w:r>
          </w:p>
        </w:tc>
        <w:tc>
          <w:tcPr>
            <w:tcW w:w="1762" w:type="dxa"/>
            <w:tcBorders>
              <w:top w:val="single" w:sz="4" w:space="0" w:color="auto"/>
              <w:left w:val="single" w:sz="4" w:space="0" w:color="auto"/>
            </w:tcBorders>
            <w:shd w:val="clear" w:color="auto" w:fill="auto"/>
          </w:tcPr>
          <w:p w14:paraId="532FDFA3" w14:textId="77777777" w:rsidR="00A57638" w:rsidRPr="00C620CF" w:rsidRDefault="00E235EB" w:rsidP="007C18D0">
            <w:pPr>
              <w:pStyle w:val="a6"/>
              <w:framePr w:w="10152" w:h="6346" w:hSpace="422" w:vSpace="19" w:wrap="notBeside" w:vAnchor="text" w:hAnchor="text" w:x="437" w:y="20"/>
              <w:spacing w:line="276" w:lineRule="auto"/>
              <w:ind w:firstLine="0"/>
              <w:contextualSpacing/>
              <w:rPr>
                <w:color w:val="auto"/>
                <w:sz w:val="24"/>
                <w:szCs w:val="24"/>
              </w:rPr>
            </w:pPr>
            <w:r w:rsidRPr="00C620CF">
              <w:rPr>
                <w:rFonts w:eastAsia="Courier New"/>
                <w:color w:val="auto"/>
                <w:sz w:val="24"/>
                <w:szCs w:val="24"/>
              </w:rPr>
              <w:t>7 класс(17 ч)</w:t>
            </w:r>
          </w:p>
        </w:tc>
        <w:tc>
          <w:tcPr>
            <w:tcW w:w="1757" w:type="dxa"/>
            <w:tcBorders>
              <w:top w:val="single" w:sz="4" w:space="0" w:color="auto"/>
              <w:left w:val="single" w:sz="4" w:space="0" w:color="auto"/>
            </w:tcBorders>
            <w:shd w:val="clear" w:color="auto" w:fill="auto"/>
          </w:tcPr>
          <w:p w14:paraId="6EA35212" w14:textId="77777777" w:rsidR="00A57638" w:rsidRPr="00C620CF" w:rsidRDefault="00E235EB" w:rsidP="007C18D0">
            <w:pPr>
              <w:pStyle w:val="a6"/>
              <w:framePr w:w="10152" w:h="6346" w:hSpace="422" w:vSpace="19" w:wrap="notBeside" w:vAnchor="text" w:hAnchor="text" w:x="437" w:y="20"/>
              <w:spacing w:line="276" w:lineRule="auto"/>
              <w:ind w:firstLine="0"/>
              <w:contextualSpacing/>
              <w:rPr>
                <w:color w:val="auto"/>
                <w:sz w:val="24"/>
                <w:szCs w:val="24"/>
              </w:rPr>
            </w:pPr>
            <w:r w:rsidRPr="00C620CF">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14:paraId="0A905EEC" w14:textId="77777777" w:rsidR="00A57638" w:rsidRPr="00C620CF" w:rsidRDefault="00E235EB" w:rsidP="007C18D0">
            <w:pPr>
              <w:pStyle w:val="a6"/>
              <w:framePr w:w="10152" w:h="6346" w:hSpace="422" w:vSpace="19" w:wrap="notBeside" w:vAnchor="text" w:hAnchor="text" w:x="437" w:y="20"/>
              <w:spacing w:line="276" w:lineRule="auto"/>
              <w:ind w:firstLine="0"/>
              <w:contextualSpacing/>
              <w:rPr>
                <w:color w:val="auto"/>
                <w:sz w:val="24"/>
                <w:szCs w:val="24"/>
              </w:rPr>
            </w:pPr>
            <w:r w:rsidRPr="00C620CF">
              <w:rPr>
                <w:rFonts w:eastAsia="Courier New"/>
                <w:color w:val="auto"/>
                <w:sz w:val="24"/>
                <w:szCs w:val="24"/>
              </w:rPr>
              <w:t>9 класс(17 ч)</w:t>
            </w:r>
          </w:p>
        </w:tc>
      </w:tr>
      <w:tr w:rsidR="00A57638" w:rsidRPr="00C620CF" w14:paraId="4D7291B5" w14:textId="77777777" w:rsidTr="007C18D0">
        <w:trPr>
          <w:trHeight w:hRule="exact" w:val="3955"/>
        </w:trPr>
        <w:tc>
          <w:tcPr>
            <w:tcW w:w="1354" w:type="dxa"/>
            <w:tcBorders>
              <w:top w:val="single" w:sz="4" w:space="0" w:color="auto"/>
              <w:left w:val="single" w:sz="4" w:space="0" w:color="auto"/>
            </w:tcBorders>
            <w:shd w:val="clear" w:color="auto" w:fill="auto"/>
          </w:tcPr>
          <w:p w14:paraId="23AB0371" w14:textId="77777777" w:rsidR="00A57638" w:rsidRPr="00C620CF" w:rsidRDefault="00A57638" w:rsidP="00C620CF">
            <w:pPr>
              <w:framePr w:w="10152" w:h="6346" w:hSpace="422" w:vSpace="19" w:wrap="notBeside" w:vAnchor="text" w:hAnchor="text" w:x="437" w:y="20"/>
              <w:spacing w:line="276" w:lineRule="auto"/>
              <w:ind w:firstLine="709"/>
              <w:contextualSpacing/>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14:paraId="72AFD47F" w14:textId="77777777" w:rsidR="00A57638" w:rsidRPr="00C620CF" w:rsidRDefault="00E235EB" w:rsidP="007C18D0">
            <w:pPr>
              <w:pStyle w:val="a6"/>
              <w:framePr w:w="10152" w:h="6346" w:hSpace="422" w:vSpace="19" w:wrap="notBeside" w:vAnchor="text" w:hAnchor="text" w:x="437" w:y="20"/>
              <w:spacing w:line="276" w:lineRule="auto"/>
              <w:ind w:firstLine="0"/>
              <w:contextualSpacing/>
              <w:rPr>
                <w:color w:val="auto"/>
                <w:sz w:val="24"/>
                <w:szCs w:val="24"/>
              </w:rPr>
            </w:pPr>
            <w:proofErr w:type="gramStart"/>
            <w:r w:rsidRPr="00C620CF">
              <w:rPr>
                <w:rFonts w:eastAsia="Courier New"/>
                <w:color w:val="auto"/>
                <w:sz w:val="24"/>
                <w:szCs w:val="24"/>
              </w:rPr>
              <w:t>(Приручение животных как фактор развития человеческой цивилизации.</w:t>
            </w:r>
            <w:proofErr w:type="gramEnd"/>
            <w:r w:rsidRPr="00C620CF">
              <w:rPr>
                <w:rFonts w:eastAsia="Courier New"/>
                <w:color w:val="auto"/>
                <w:sz w:val="24"/>
                <w:szCs w:val="24"/>
              </w:rPr>
              <w:t xml:space="preserve"> Сельскохозяйственные животные)</w:t>
            </w:r>
          </w:p>
        </w:tc>
        <w:tc>
          <w:tcPr>
            <w:tcW w:w="1757" w:type="dxa"/>
            <w:tcBorders>
              <w:top w:val="single" w:sz="4" w:space="0" w:color="auto"/>
              <w:left w:val="single" w:sz="4" w:space="0" w:color="auto"/>
            </w:tcBorders>
            <w:shd w:val="clear" w:color="auto" w:fill="auto"/>
          </w:tcPr>
          <w:p w14:paraId="5E781328" w14:textId="77777777" w:rsidR="00A57638" w:rsidRPr="00C620CF" w:rsidRDefault="00E235EB" w:rsidP="007C18D0">
            <w:pPr>
              <w:pStyle w:val="a6"/>
              <w:framePr w:w="10152" w:h="6346" w:hSpace="422" w:vSpace="19" w:wrap="notBeside" w:vAnchor="text" w:hAnchor="text" w:x="437" w:y="20"/>
              <w:spacing w:line="276" w:lineRule="auto"/>
              <w:ind w:firstLine="0"/>
              <w:contextualSpacing/>
              <w:rPr>
                <w:color w:val="auto"/>
                <w:sz w:val="24"/>
                <w:szCs w:val="24"/>
              </w:rPr>
            </w:pPr>
            <w:proofErr w:type="gramStart"/>
            <w:r w:rsidRPr="00C620CF">
              <w:rPr>
                <w:rFonts w:eastAsia="Courier New"/>
                <w:color w:val="auto"/>
                <w:sz w:val="24"/>
                <w:szCs w:val="24"/>
              </w:rPr>
              <w:t>(Содержание сельскохозяйственных животных: помещение, оборудование, уход.</w:t>
            </w:r>
            <w:proofErr w:type="gramEnd"/>
            <w:r w:rsidRPr="00C620CF">
              <w:rPr>
                <w:rFonts w:eastAsia="Courier New"/>
                <w:color w:val="auto"/>
                <w:sz w:val="24"/>
                <w:szCs w:val="24"/>
              </w:rPr>
              <w:t xml:space="preserve">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14:paraId="3F83CBA9" w14:textId="77777777" w:rsidR="00A57638" w:rsidRPr="00C620CF" w:rsidRDefault="00E235EB" w:rsidP="007C18D0">
            <w:pPr>
              <w:pStyle w:val="a6"/>
              <w:framePr w:w="10152" w:h="6346" w:hSpace="422" w:vSpace="19" w:wrap="notBeside" w:vAnchor="text" w:hAnchor="text" w:x="437" w:y="20"/>
              <w:spacing w:line="276" w:lineRule="auto"/>
              <w:ind w:firstLine="0"/>
              <w:contextualSpacing/>
              <w:rPr>
                <w:color w:val="auto"/>
                <w:sz w:val="24"/>
                <w:szCs w:val="24"/>
              </w:rPr>
            </w:pPr>
            <w:proofErr w:type="gramStart"/>
            <w:r w:rsidRPr="00C620CF">
              <w:rPr>
                <w:rFonts w:eastAsia="Courier New"/>
                <w:color w:val="auto"/>
                <w:sz w:val="24"/>
                <w:szCs w:val="24"/>
              </w:rPr>
              <w:t>(Животные у нас дома.</w:t>
            </w:r>
            <w:proofErr w:type="gramEnd"/>
            <w:r w:rsidRPr="00C620CF">
              <w:rPr>
                <w:rFonts w:eastAsia="Courier New"/>
                <w:color w:val="auto"/>
                <w:sz w:val="24"/>
                <w:szCs w:val="24"/>
              </w:rPr>
              <w:t xml:space="preserve">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14:paraId="3E28DBF9" w14:textId="77777777" w:rsidR="00A57638" w:rsidRPr="00C620CF" w:rsidRDefault="00E235EB" w:rsidP="007C18D0">
            <w:pPr>
              <w:pStyle w:val="a6"/>
              <w:framePr w:w="10152" w:h="6346" w:hSpace="422" w:vSpace="19" w:wrap="notBeside" w:vAnchor="text" w:hAnchor="text" w:x="437" w:y="20"/>
              <w:spacing w:line="276" w:lineRule="auto"/>
              <w:ind w:firstLine="0"/>
              <w:contextualSpacing/>
              <w:rPr>
                <w:color w:val="auto"/>
                <w:sz w:val="24"/>
                <w:szCs w:val="24"/>
              </w:rPr>
            </w:pPr>
            <w:r w:rsidRPr="00C620CF">
              <w:rPr>
                <w:b/>
                <w:bCs/>
                <w:i/>
                <w:iCs/>
                <w:color w:val="auto"/>
                <w:sz w:val="24"/>
                <w:szCs w:val="24"/>
              </w:rPr>
              <w:t xml:space="preserve">Раздел 3. </w:t>
            </w:r>
            <w:r w:rsidRPr="00C620CF">
              <w:rPr>
                <w:rFonts w:eastAsia="Courier New"/>
                <w:color w:val="auto"/>
                <w:sz w:val="24"/>
                <w:szCs w:val="24"/>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14:paraId="408BC788" w14:textId="77777777" w:rsidR="00A57638" w:rsidRPr="00C620CF" w:rsidRDefault="00A57638" w:rsidP="00C620CF">
            <w:pPr>
              <w:framePr w:w="10152" w:h="6346" w:hSpace="422" w:vSpace="19" w:wrap="notBeside" w:vAnchor="text" w:hAnchor="text" w:x="437" w:y="20"/>
              <w:spacing w:line="276" w:lineRule="auto"/>
              <w:ind w:firstLine="709"/>
              <w:contextualSpacing/>
              <w:rPr>
                <w:rFonts w:ascii="Times New Roman" w:hAnsi="Times New Roman" w:cs="Times New Roman"/>
                <w:color w:val="auto"/>
              </w:rPr>
            </w:pPr>
          </w:p>
        </w:tc>
      </w:tr>
      <w:tr w:rsidR="00A57638" w:rsidRPr="00C620CF" w14:paraId="2763887C" w14:textId="77777777" w:rsidTr="007C18D0">
        <w:trPr>
          <w:trHeight w:hRule="exact" w:val="5953"/>
        </w:trPr>
        <w:tc>
          <w:tcPr>
            <w:tcW w:w="1354" w:type="dxa"/>
            <w:tcBorders>
              <w:top w:val="single" w:sz="4" w:space="0" w:color="auto"/>
              <w:left w:val="single" w:sz="4" w:space="0" w:color="auto"/>
              <w:bottom w:val="single" w:sz="4" w:space="0" w:color="auto"/>
            </w:tcBorders>
            <w:shd w:val="clear" w:color="auto" w:fill="auto"/>
          </w:tcPr>
          <w:p w14:paraId="3F4CBCC6" w14:textId="77777777" w:rsidR="00A57638" w:rsidRPr="00C620CF" w:rsidRDefault="00E235EB" w:rsidP="007C18D0">
            <w:pPr>
              <w:pStyle w:val="a6"/>
              <w:framePr w:w="10152" w:h="6346" w:hSpace="422" w:vSpace="19" w:wrap="notBeside" w:vAnchor="text" w:hAnchor="text" w:x="437" w:y="20"/>
              <w:spacing w:line="276" w:lineRule="auto"/>
              <w:ind w:firstLine="0"/>
              <w:contextualSpacing/>
              <w:rPr>
                <w:color w:val="auto"/>
                <w:sz w:val="24"/>
                <w:szCs w:val="24"/>
              </w:rPr>
            </w:pPr>
            <w:r w:rsidRPr="00C620CF">
              <w:rPr>
                <w:rFonts w:eastAsia="Courier New"/>
                <w:color w:val="auto"/>
                <w:sz w:val="24"/>
                <w:szCs w:val="24"/>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7DF2C09B" w14:textId="77777777" w:rsidR="00A57638" w:rsidRPr="00C620CF" w:rsidRDefault="00E235EB" w:rsidP="007C18D0">
            <w:pPr>
              <w:pStyle w:val="a6"/>
              <w:framePr w:w="10152" w:h="6346" w:hSpace="422" w:vSpace="19" w:wrap="notBeside" w:vAnchor="text" w:hAnchor="text" w:x="437" w:y="20"/>
              <w:spacing w:line="276" w:lineRule="auto"/>
              <w:ind w:firstLine="0"/>
              <w:contextualSpacing/>
              <w:rPr>
                <w:color w:val="auto"/>
                <w:sz w:val="24"/>
                <w:szCs w:val="24"/>
              </w:rPr>
            </w:pPr>
            <w:r w:rsidRPr="00C620CF">
              <w:rPr>
                <w:b/>
                <w:bCs/>
                <w:i/>
                <w:iCs/>
                <w:color w:val="auto"/>
                <w:sz w:val="24"/>
                <w:szCs w:val="24"/>
              </w:rPr>
              <w:t xml:space="preserve">Раздел 1. </w:t>
            </w:r>
            <w:r w:rsidRPr="00C620CF">
              <w:rPr>
                <w:rFonts w:eastAsia="Courier New"/>
                <w:color w:val="auto"/>
                <w:sz w:val="24"/>
                <w:szCs w:val="24"/>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64D401DA" w14:textId="77777777" w:rsidR="00A57638" w:rsidRPr="00C620CF" w:rsidRDefault="00E235EB" w:rsidP="007C18D0">
            <w:pPr>
              <w:pStyle w:val="a6"/>
              <w:framePr w:w="10152" w:h="6346" w:hSpace="422" w:vSpace="19" w:wrap="notBeside" w:vAnchor="text" w:hAnchor="text" w:x="437" w:y="20"/>
              <w:spacing w:line="276" w:lineRule="auto"/>
              <w:ind w:firstLine="0"/>
              <w:contextualSpacing/>
              <w:rPr>
                <w:color w:val="auto"/>
                <w:sz w:val="24"/>
                <w:szCs w:val="24"/>
              </w:rPr>
            </w:pPr>
            <w:r w:rsidRPr="00C620CF">
              <w:rPr>
                <w:b/>
                <w:bCs/>
                <w:i/>
                <w:iCs/>
                <w:color w:val="auto"/>
                <w:sz w:val="24"/>
                <w:szCs w:val="24"/>
              </w:rPr>
              <w:t xml:space="preserve">Раздел 1. </w:t>
            </w:r>
            <w:r w:rsidRPr="00C620CF">
              <w:rPr>
                <w:rFonts w:eastAsia="Courier New"/>
                <w:color w:val="auto"/>
                <w:sz w:val="24"/>
                <w:szCs w:val="24"/>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14:paraId="3457F8AA" w14:textId="77777777" w:rsidR="00A57638" w:rsidRPr="00C620CF" w:rsidRDefault="00E235EB" w:rsidP="007C18D0">
            <w:pPr>
              <w:pStyle w:val="a6"/>
              <w:framePr w:w="10152" w:h="6346" w:hSpace="422" w:vSpace="19" w:wrap="notBeside" w:vAnchor="text" w:hAnchor="text" w:x="437" w:y="20"/>
              <w:spacing w:line="276" w:lineRule="auto"/>
              <w:ind w:firstLine="0"/>
              <w:contextualSpacing/>
              <w:rPr>
                <w:color w:val="auto"/>
                <w:sz w:val="24"/>
                <w:szCs w:val="24"/>
              </w:rPr>
            </w:pPr>
            <w:r w:rsidRPr="00C620CF">
              <w:rPr>
                <w:b/>
                <w:bCs/>
                <w:i/>
                <w:iCs/>
                <w:color w:val="auto"/>
                <w:sz w:val="24"/>
                <w:szCs w:val="24"/>
              </w:rPr>
              <w:t xml:space="preserve">Раздел 1. </w:t>
            </w:r>
            <w:r w:rsidRPr="00C620CF">
              <w:rPr>
                <w:rFonts w:eastAsia="Courier New"/>
                <w:color w:val="auto"/>
                <w:sz w:val="24"/>
                <w:szCs w:val="24"/>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14:paraId="2DEB5DE3" w14:textId="77777777" w:rsidR="00A57638" w:rsidRPr="00C620CF" w:rsidRDefault="00E235EB" w:rsidP="007C18D0">
            <w:pPr>
              <w:pStyle w:val="a6"/>
              <w:framePr w:w="10152" w:h="6346" w:hSpace="422" w:vSpace="19" w:wrap="notBeside" w:vAnchor="text" w:hAnchor="text" w:x="437" w:y="20"/>
              <w:spacing w:line="276" w:lineRule="auto"/>
              <w:ind w:firstLine="0"/>
              <w:contextualSpacing/>
              <w:rPr>
                <w:color w:val="auto"/>
                <w:sz w:val="24"/>
                <w:szCs w:val="24"/>
              </w:rPr>
            </w:pPr>
            <w:r w:rsidRPr="00C620CF">
              <w:rPr>
                <w:b/>
                <w:bCs/>
                <w:i/>
                <w:iCs/>
                <w:color w:val="auto"/>
                <w:sz w:val="24"/>
                <w:szCs w:val="24"/>
              </w:rPr>
              <w:t xml:space="preserve">Раздел 2. </w:t>
            </w:r>
            <w:r w:rsidRPr="00C620CF">
              <w:rPr>
                <w:rFonts w:eastAsia="Courier New"/>
                <w:color w:val="auto"/>
                <w:sz w:val="24"/>
                <w:szCs w:val="24"/>
              </w:rPr>
              <w:t>Сельскохозяйственное производство</w:t>
            </w:r>
          </w:p>
          <w:p w14:paraId="397D95EC" w14:textId="77777777" w:rsidR="00A57638" w:rsidRPr="00C620CF" w:rsidRDefault="00E235EB" w:rsidP="007C18D0">
            <w:pPr>
              <w:pStyle w:val="a6"/>
              <w:framePr w:w="10152" w:h="6346" w:hSpace="422" w:vSpace="19" w:wrap="notBeside" w:vAnchor="text" w:hAnchor="text" w:x="437" w:y="20"/>
              <w:spacing w:line="276" w:lineRule="auto"/>
              <w:ind w:firstLine="0"/>
              <w:contextualSpacing/>
              <w:rPr>
                <w:color w:val="auto"/>
                <w:sz w:val="24"/>
                <w:szCs w:val="24"/>
              </w:rPr>
            </w:pPr>
            <w:r w:rsidRPr="00C620CF">
              <w:rPr>
                <w:b/>
                <w:bCs/>
                <w:i/>
                <w:iCs/>
                <w:color w:val="auto"/>
                <w:sz w:val="24"/>
                <w:szCs w:val="24"/>
              </w:rPr>
              <w:t xml:space="preserve">Раздел 3. </w:t>
            </w:r>
            <w:r w:rsidRPr="00C620CF">
              <w:rPr>
                <w:rFonts w:eastAsia="Courier New"/>
                <w:color w:val="auto"/>
                <w:sz w:val="24"/>
                <w:szCs w:val="24"/>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1ED4B03" w14:textId="77777777" w:rsidR="00A57638" w:rsidRPr="00C620CF" w:rsidRDefault="00A57638" w:rsidP="00C620CF">
            <w:pPr>
              <w:framePr w:w="10152" w:h="6346" w:hSpace="422" w:vSpace="19" w:wrap="notBeside" w:vAnchor="text" w:hAnchor="text" w:x="437" w:y="20"/>
              <w:spacing w:line="276" w:lineRule="auto"/>
              <w:ind w:firstLine="709"/>
              <w:contextualSpacing/>
              <w:rPr>
                <w:rFonts w:ascii="Times New Roman" w:hAnsi="Times New Roman" w:cs="Times New Roman"/>
                <w:color w:val="auto"/>
              </w:rPr>
            </w:pPr>
          </w:p>
        </w:tc>
      </w:tr>
    </w:tbl>
    <w:p w14:paraId="7D3719C4" w14:textId="77777777" w:rsidR="00A57638" w:rsidRPr="00C620CF" w:rsidRDefault="00A57638" w:rsidP="00C620CF">
      <w:pPr>
        <w:spacing w:line="276" w:lineRule="auto"/>
        <w:ind w:firstLine="709"/>
        <w:contextualSpacing/>
        <w:rPr>
          <w:rFonts w:ascii="Times New Roman" w:hAnsi="Times New Roman" w:cs="Times New Roman"/>
          <w:color w:val="auto"/>
        </w:rPr>
        <w:sectPr w:rsidR="00A57638" w:rsidRPr="00C620CF" w:rsidSect="003D432D">
          <w:footnotePr>
            <w:numRestart w:val="eachPage"/>
          </w:footnotePr>
          <w:pgSz w:w="11907" w:h="16839" w:code="9"/>
          <w:pgMar w:top="725" w:right="515" w:bottom="691" w:left="715" w:header="287" w:footer="87" w:gutter="0"/>
          <w:cols w:space="720"/>
          <w:noEndnote/>
          <w:docGrid w:linePitch="360"/>
        </w:sectPr>
      </w:pPr>
    </w:p>
    <w:p w14:paraId="45E47DEC" w14:textId="37D24F14" w:rsidR="00A57638" w:rsidRPr="00C620CF" w:rsidRDefault="00CE4351" w:rsidP="00C620CF">
      <w:pPr>
        <w:pStyle w:val="3"/>
        <w:pBdr>
          <w:bottom w:val="single" w:sz="12" w:space="1" w:color="auto"/>
        </w:pBdr>
        <w:spacing w:after="0" w:line="276" w:lineRule="auto"/>
        <w:ind w:firstLine="709"/>
        <w:contextualSpacing/>
        <w:rPr>
          <w:rFonts w:ascii="Times New Roman" w:hAnsi="Times New Roman" w:cs="Times New Roman"/>
          <w:sz w:val="24"/>
          <w:szCs w:val="24"/>
        </w:rPr>
      </w:pPr>
      <w:bookmarkStart w:id="780" w:name="bookmark1768"/>
      <w:bookmarkStart w:id="781" w:name="_Toc105502797"/>
      <w:r>
        <w:rPr>
          <w:rFonts w:ascii="Times New Roman" w:hAnsi="Times New Roman" w:cs="Times New Roman"/>
          <w:sz w:val="24"/>
          <w:szCs w:val="24"/>
        </w:rPr>
        <w:lastRenderedPageBreak/>
        <w:t>2.1.17.</w:t>
      </w:r>
      <w:r w:rsidR="00E235EB" w:rsidRPr="00C620CF">
        <w:rPr>
          <w:rFonts w:ascii="Times New Roman" w:hAnsi="Times New Roman" w:cs="Times New Roman"/>
          <w:sz w:val="24"/>
          <w:szCs w:val="24"/>
        </w:rPr>
        <w:t xml:space="preserve"> ФИЗИЧЕСКАЯ КУЛЬТУРА</w:t>
      </w:r>
      <w:bookmarkEnd w:id="780"/>
      <w:bookmarkEnd w:id="781"/>
    </w:p>
    <w:p w14:paraId="69BF9B2D" w14:textId="77777777" w:rsidR="00C83DCB" w:rsidRPr="00C620CF" w:rsidRDefault="00C83DCB" w:rsidP="00C620CF">
      <w:pPr>
        <w:spacing w:line="276" w:lineRule="auto"/>
        <w:ind w:firstLine="709"/>
        <w:contextualSpacing/>
        <w:rPr>
          <w:rFonts w:ascii="Times New Roman" w:hAnsi="Times New Roman" w:cs="Times New Roman"/>
        </w:rPr>
      </w:pPr>
    </w:p>
    <w:p w14:paraId="76B10262" w14:textId="43908C31" w:rsidR="00A57638" w:rsidRPr="00C620CF" w:rsidRDefault="0000700B" w:rsidP="00C620CF">
      <w:pPr>
        <w:pStyle w:val="26"/>
        <w:spacing w:line="276" w:lineRule="auto"/>
        <w:ind w:left="0"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Р</w:t>
      </w:r>
      <w:r w:rsidR="00E235EB" w:rsidRPr="00C620CF">
        <w:rPr>
          <w:rFonts w:ascii="Times New Roman" w:hAnsi="Times New Roman" w:cs="Times New Roman"/>
          <w:color w:val="auto"/>
          <w:sz w:val="24"/>
          <w:szCs w:val="24"/>
        </w:rPr>
        <w:t xml:space="preserve">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w:t>
      </w:r>
      <w:r w:rsidRPr="00C620CF">
        <w:rPr>
          <w:rFonts w:ascii="Times New Roman" w:hAnsi="Times New Roman" w:cs="Times New Roman"/>
          <w:color w:val="auto"/>
          <w:sz w:val="24"/>
          <w:szCs w:val="24"/>
        </w:rPr>
        <w:t xml:space="preserve">Примерной рабочей программы по физической культуре на уровне основного общего образования, </w:t>
      </w:r>
      <w:r w:rsidR="00E235EB" w:rsidRPr="00C620CF">
        <w:rPr>
          <w:rFonts w:ascii="Times New Roman" w:hAnsi="Times New Roman" w:cs="Times New Roman"/>
          <w:color w:val="auto"/>
          <w:sz w:val="24"/>
          <w:szCs w:val="24"/>
        </w:rPr>
        <w:t>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7FB55F29"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sz w:val="24"/>
          <w:szCs w:val="24"/>
        </w:rPr>
      </w:pPr>
      <w:bookmarkStart w:id="782" w:name="bookmark1770"/>
      <w:r w:rsidRPr="00C620CF">
        <w:rPr>
          <w:rFonts w:ascii="Times New Roman" w:hAnsi="Times New Roman" w:cs="Times New Roman"/>
          <w:sz w:val="24"/>
          <w:szCs w:val="24"/>
        </w:rPr>
        <w:t>ПОЯСНИТЕЛЬНАЯ ЗАПИСКА</w:t>
      </w:r>
      <w:bookmarkEnd w:id="782"/>
    </w:p>
    <w:p w14:paraId="6C10A7F2" w14:textId="77777777" w:rsidR="00C83DCB" w:rsidRPr="00C620CF" w:rsidRDefault="00C83DCB" w:rsidP="00C620CF">
      <w:pPr>
        <w:pStyle w:val="af5"/>
        <w:spacing w:line="276" w:lineRule="auto"/>
        <w:ind w:firstLine="709"/>
        <w:contextualSpacing/>
        <w:rPr>
          <w:rFonts w:ascii="Times New Roman" w:hAnsi="Times New Roman" w:cs="Times New Roman"/>
          <w:sz w:val="24"/>
          <w:szCs w:val="24"/>
        </w:rPr>
      </w:pPr>
    </w:p>
    <w:p w14:paraId="062009AC"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83" w:name="bookmark1772"/>
      <w:r w:rsidRPr="00C620CF">
        <w:rPr>
          <w:rFonts w:ascii="Times New Roman" w:hAnsi="Times New Roman" w:cs="Times New Roman"/>
          <w:sz w:val="24"/>
          <w:szCs w:val="24"/>
        </w:rPr>
        <w:t>ОБЩАЯ ХАРАКТЕРИСТИКА УЧЕБНОГО ПРЕДМЕТА «ФИЗИЧЕСКАЯ КУЛЬТУРА»</w:t>
      </w:r>
      <w:bookmarkEnd w:id="783"/>
    </w:p>
    <w:p w14:paraId="161FB572" w14:textId="27A6C93F" w:rsidR="00A57638" w:rsidRPr="00C620CF" w:rsidRDefault="00E235EB" w:rsidP="00C620CF">
      <w:pPr>
        <w:pStyle w:val="-"/>
        <w:spacing w:line="276" w:lineRule="auto"/>
        <w:ind w:firstLine="709"/>
        <w:contextualSpacing/>
        <w:rPr>
          <w:sz w:val="24"/>
          <w:szCs w:val="24"/>
        </w:rPr>
      </w:pPr>
      <w:r w:rsidRPr="00C620CF">
        <w:rPr>
          <w:sz w:val="24"/>
          <w:szCs w:val="24"/>
        </w:rP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5980A576" w14:textId="7785FE91" w:rsidR="00A57638" w:rsidRPr="00C620CF" w:rsidRDefault="00E235EB" w:rsidP="00C620CF">
      <w:pPr>
        <w:pStyle w:val="26"/>
        <w:spacing w:line="276" w:lineRule="auto"/>
        <w:ind w:left="0"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375891E9" w14:textId="77777777" w:rsidR="00C83DCB" w:rsidRPr="00C620CF" w:rsidRDefault="00C83DCB" w:rsidP="00C620CF">
      <w:pPr>
        <w:pStyle w:val="af5"/>
        <w:spacing w:line="276" w:lineRule="auto"/>
        <w:ind w:firstLine="709"/>
        <w:contextualSpacing/>
        <w:rPr>
          <w:rFonts w:ascii="Times New Roman" w:hAnsi="Times New Roman" w:cs="Times New Roman"/>
          <w:sz w:val="24"/>
          <w:szCs w:val="24"/>
        </w:rPr>
      </w:pPr>
      <w:bookmarkStart w:id="784" w:name="bookmark1774"/>
    </w:p>
    <w:p w14:paraId="5BE25CA7"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ЦЕЛИ ИЗУЧЕНИЯ УЧЕБНОГО ПРЕДМЕТА «ФИЗИЧЕСКАЯ КУЛЬТУРА»</w:t>
      </w:r>
      <w:bookmarkEnd w:id="784"/>
    </w:p>
    <w:p w14:paraId="160957AD" w14:textId="6A83EB39" w:rsidR="00A57638" w:rsidRPr="00C620CF" w:rsidRDefault="00E235EB" w:rsidP="00C620CF">
      <w:pPr>
        <w:pStyle w:val="-"/>
        <w:spacing w:line="276" w:lineRule="auto"/>
        <w:ind w:firstLine="709"/>
        <w:contextualSpacing/>
        <w:rPr>
          <w:sz w:val="24"/>
          <w:szCs w:val="24"/>
        </w:rPr>
      </w:pPr>
      <w:r w:rsidRPr="00C620CF">
        <w:rPr>
          <w:sz w:val="24"/>
          <w:szCs w:val="24"/>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7F7535A0" w14:textId="61E3CEEF" w:rsidR="00A57638" w:rsidRPr="00C620CF" w:rsidRDefault="00E235EB" w:rsidP="00C620CF">
      <w:pPr>
        <w:pStyle w:val="-"/>
        <w:spacing w:line="276" w:lineRule="auto"/>
        <w:ind w:firstLine="709"/>
        <w:contextualSpacing/>
        <w:rPr>
          <w:sz w:val="24"/>
          <w:szCs w:val="24"/>
        </w:rPr>
      </w:pPr>
      <w:r w:rsidRPr="00C620CF">
        <w:rPr>
          <w:sz w:val="24"/>
          <w:szCs w:val="24"/>
        </w:rPr>
        <w:t>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14:paraId="4E973AA7" w14:textId="7B868FDF" w:rsidR="00A57638" w:rsidRPr="00C620CF" w:rsidRDefault="00E235EB" w:rsidP="00C620CF">
      <w:pPr>
        <w:pStyle w:val="-"/>
        <w:spacing w:line="276" w:lineRule="auto"/>
        <w:ind w:firstLine="709"/>
        <w:contextualSpacing/>
        <w:rPr>
          <w:sz w:val="24"/>
          <w:szCs w:val="24"/>
        </w:rPr>
      </w:pPr>
      <w:r w:rsidRPr="00C620CF">
        <w:rPr>
          <w:sz w:val="24"/>
          <w:szCs w:val="24"/>
        </w:rPr>
        <w:t xml:space="preserve">Воспитывающее значение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w:t>
      </w:r>
      <w:r w:rsidRPr="00C620CF">
        <w:rPr>
          <w:sz w:val="24"/>
          <w:szCs w:val="24"/>
        </w:rPr>
        <w:lastRenderedPageBreak/>
        <w:t>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1AB1F881" w14:textId="77777777" w:rsidR="00A57638" w:rsidRPr="00C620CF" w:rsidRDefault="00E235EB" w:rsidP="00C620CF">
      <w:pPr>
        <w:pStyle w:val="-"/>
        <w:spacing w:line="276" w:lineRule="auto"/>
        <w:ind w:firstLine="709"/>
        <w:contextualSpacing/>
        <w:rPr>
          <w:sz w:val="24"/>
          <w:szCs w:val="24"/>
        </w:rPr>
      </w:pPr>
      <w:r w:rsidRPr="00C620CF">
        <w:rPr>
          <w:sz w:val="24"/>
          <w:szCs w:val="24"/>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8972C8E" w14:textId="744A512C" w:rsidR="00A57638" w:rsidRPr="00C620CF" w:rsidRDefault="00E235EB" w:rsidP="00C620CF">
      <w:pPr>
        <w:pStyle w:val="-"/>
        <w:spacing w:line="276" w:lineRule="auto"/>
        <w:ind w:firstLine="709"/>
        <w:contextualSpacing/>
        <w:rPr>
          <w:sz w:val="24"/>
          <w:szCs w:val="24"/>
        </w:rPr>
      </w:pPr>
      <w:r w:rsidRPr="00C620CF">
        <w:rPr>
          <w:sz w:val="24"/>
          <w:szCs w:val="24"/>
        </w:rPr>
        <w:t>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14:paraId="1A950633" w14:textId="77777777" w:rsidR="00A57638" w:rsidRPr="00C620CF" w:rsidRDefault="00E235EB" w:rsidP="00C620CF">
      <w:pPr>
        <w:pStyle w:val="-"/>
        <w:spacing w:line="276" w:lineRule="auto"/>
        <w:ind w:firstLine="709"/>
        <w:contextualSpacing/>
        <w:rPr>
          <w:sz w:val="24"/>
          <w:szCs w:val="24"/>
        </w:rPr>
      </w:pPr>
      <w:r w:rsidRPr="00C620CF">
        <w:rPr>
          <w:rFonts w:eastAsia="Times New Roman"/>
          <w:i/>
          <w:iCs/>
          <w:sz w:val="24"/>
          <w:szCs w:val="24"/>
        </w:rPr>
        <w:t>Инвариантные модули</w:t>
      </w:r>
      <w:r w:rsidRPr="00C620CF">
        <w:rPr>
          <w:sz w:val="24"/>
          <w:szCs w:val="24"/>
        </w:rPr>
        <w:t xml:space="preserve"> включают в себя содержание базовых видов спорта: гимнастика, лёгкая атлетика, зимние виды спорта (на примере лыжной подготовки</w:t>
      </w:r>
      <w:r w:rsidRPr="00C620CF">
        <w:rPr>
          <w:rFonts w:eastAsia="Arial"/>
          <w:sz w:val="24"/>
          <w:szCs w:val="24"/>
          <w:vertAlign w:val="superscript"/>
        </w:rPr>
        <w:footnoteReference w:id="30"/>
      </w:r>
      <w:r w:rsidRPr="00C620CF">
        <w:rPr>
          <w:sz w:val="24"/>
          <w:szCs w:val="24"/>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21B985C" w14:textId="62190C3A" w:rsidR="00A57638" w:rsidRPr="00C620CF" w:rsidRDefault="00E235EB" w:rsidP="00C620CF">
      <w:pPr>
        <w:pStyle w:val="-"/>
        <w:spacing w:line="276" w:lineRule="auto"/>
        <w:ind w:firstLine="709"/>
        <w:contextualSpacing/>
        <w:rPr>
          <w:sz w:val="24"/>
          <w:szCs w:val="24"/>
        </w:rPr>
      </w:pPr>
      <w:r w:rsidRPr="00C620CF">
        <w:rPr>
          <w:rFonts w:eastAsia="Times New Roman"/>
          <w:i/>
          <w:iCs/>
          <w:sz w:val="24"/>
          <w:szCs w:val="24"/>
        </w:rPr>
        <w:t>Вариативные модули</w:t>
      </w:r>
      <w:r w:rsidRPr="00C620CF">
        <w:rPr>
          <w:sz w:val="24"/>
          <w:szCs w:val="24"/>
        </w:rPr>
        <w:t xml:space="preserve"> объединены в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57B0E659" w14:textId="77777777" w:rsidR="00A57638" w:rsidRPr="00C620CF" w:rsidRDefault="00E235EB" w:rsidP="00C620CF">
      <w:pPr>
        <w:pStyle w:val="-"/>
        <w:spacing w:line="276" w:lineRule="auto"/>
        <w:ind w:firstLine="709"/>
        <w:contextualSpacing/>
        <w:rPr>
          <w:sz w:val="24"/>
          <w:szCs w:val="24"/>
        </w:rPr>
      </w:pPr>
      <w:r w:rsidRPr="00C620CF">
        <w:rPr>
          <w:sz w:val="24"/>
          <w:szCs w:val="24"/>
        </w:rPr>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14:paraId="3881D7DF" w14:textId="5453D474" w:rsidR="00A57638" w:rsidRPr="00C620CF" w:rsidRDefault="00E235EB" w:rsidP="00C620CF">
      <w:pPr>
        <w:pStyle w:val="-"/>
        <w:spacing w:line="276" w:lineRule="auto"/>
        <w:ind w:firstLine="709"/>
        <w:contextualSpacing/>
        <w:rPr>
          <w:sz w:val="24"/>
          <w:szCs w:val="24"/>
        </w:rPr>
      </w:pPr>
      <w:r w:rsidRPr="00C620CF">
        <w:rPr>
          <w:sz w:val="24"/>
          <w:szCs w:val="24"/>
        </w:rPr>
        <w:t>Содержание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14:paraId="6843634C" w14:textId="77777777" w:rsidR="00A57638" w:rsidRPr="00C620CF" w:rsidRDefault="00E235EB" w:rsidP="00C620CF">
      <w:pPr>
        <w:pStyle w:val="-"/>
        <w:spacing w:line="276" w:lineRule="auto"/>
        <w:ind w:firstLine="709"/>
        <w:contextualSpacing/>
        <w:rPr>
          <w:sz w:val="24"/>
          <w:szCs w:val="24"/>
        </w:rPr>
      </w:pPr>
      <w:r w:rsidRPr="00C620CF">
        <w:rPr>
          <w:sz w:val="24"/>
          <w:szCs w:val="24"/>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7C4539EA" w14:textId="77777777" w:rsidR="00C83DCB" w:rsidRPr="00C620CF" w:rsidRDefault="00C83DCB" w:rsidP="00C620CF">
      <w:pPr>
        <w:pStyle w:val="af5"/>
        <w:spacing w:line="276" w:lineRule="auto"/>
        <w:ind w:firstLine="709"/>
        <w:contextualSpacing/>
        <w:rPr>
          <w:rFonts w:ascii="Times New Roman" w:hAnsi="Times New Roman" w:cs="Times New Roman"/>
          <w:sz w:val="24"/>
          <w:szCs w:val="24"/>
        </w:rPr>
      </w:pPr>
      <w:bookmarkStart w:id="785" w:name="bookmark1776"/>
    </w:p>
    <w:p w14:paraId="06CBC803"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МЕСТО УЧЕБНОГО ПРЕДМЕТА «ФИЗИЧЕСКАЯ КУЛЬТУРА»</w:t>
      </w:r>
      <w:bookmarkEnd w:id="785"/>
    </w:p>
    <w:p w14:paraId="52C4D442"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В УЧЕБНОМ ПЛАНЕ</w:t>
      </w:r>
    </w:p>
    <w:p w14:paraId="640FD884" w14:textId="77777777" w:rsidR="00A57638" w:rsidRPr="00C620CF" w:rsidRDefault="00E235EB" w:rsidP="00C620CF">
      <w:pPr>
        <w:pStyle w:val="-"/>
        <w:spacing w:line="276" w:lineRule="auto"/>
        <w:ind w:firstLine="709"/>
        <w:contextualSpacing/>
        <w:rPr>
          <w:sz w:val="24"/>
          <w:szCs w:val="24"/>
        </w:rPr>
      </w:pPr>
      <w:r w:rsidRPr="00C620CF">
        <w:rPr>
          <w:sz w:val="24"/>
          <w:szCs w:val="24"/>
        </w:rPr>
        <w:t xml:space="preserve">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w:t>
      </w:r>
      <w:r w:rsidRPr="00C620CF">
        <w:rPr>
          <w:sz w:val="24"/>
          <w:szCs w:val="24"/>
        </w:rPr>
        <w:lastRenderedPageBreak/>
        <w:t>«Базовая физическая подготовка» отводится 150 часов из общего объёма (один час в неделю в каждом классе)</w:t>
      </w:r>
      <w:r w:rsidRPr="00C620CF">
        <w:rPr>
          <w:rFonts w:eastAsia="Arial"/>
          <w:sz w:val="24"/>
          <w:szCs w:val="24"/>
          <w:vertAlign w:val="superscript"/>
        </w:rPr>
        <w:footnoteReference w:id="31"/>
      </w:r>
      <w:r w:rsidRPr="00C620CF">
        <w:rPr>
          <w:sz w:val="24"/>
          <w:szCs w:val="24"/>
        </w:rPr>
        <w:t>.</w:t>
      </w:r>
    </w:p>
    <w:p w14:paraId="4EF23969" w14:textId="5777FA06" w:rsidR="00A57638" w:rsidRPr="00C620CF" w:rsidRDefault="00E235EB" w:rsidP="00C620CF">
      <w:pPr>
        <w:pStyle w:val="-"/>
        <w:spacing w:line="276" w:lineRule="auto"/>
        <w:ind w:firstLine="709"/>
        <w:contextualSpacing/>
        <w:rPr>
          <w:sz w:val="24"/>
          <w:szCs w:val="24"/>
        </w:rPr>
      </w:pPr>
      <w:r w:rsidRPr="00C620CF">
        <w:rPr>
          <w:sz w:val="24"/>
          <w:szCs w:val="24"/>
        </w:rPr>
        <w:t>При разработке рабочей программы по предмету «Физическая культура» учитыва</w:t>
      </w:r>
      <w:r w:rsidR="000F587F" w:rsidRPr="00C620CF">
        <w:rPr>
          <w:sz w:val="24"/>
          <w:szCs w:val="24"/>
        </w:rPr>
        <w:t>ется</w:t>
      </w:r>
      <w:r w:rsidRPr="00C620CF">
        <w:rPr>
          <w:sz w:val="24"/>
          <w:szCs w:val="24"/>
        </w:rPr>
        <w:t>,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3D915BD8" w14:textId="30BF9850" w:rsidR="00A57638" w:rsidRPr="00C620CF" w:rsidRDefault="00E235EB" w:rsidP="00C620CF">
      <w:pPr>
        <w:pStyle w:val="-"/>
        <w:spacing w:line="276" w:lineRule="auto"/>
        <w:ind w:firstLine="709"/>
        <w:contextualSpacing/>
        <w:rPr>
          <w:sz w:val="24"/>
          <w:szCs w:val="24"/>
        </w:rPr>
      </w:pPr>
      <w:r w:rsidRPr="00C620CF">
        <w:rPr>
          <w:sz w:val="24"/>
          <w:szCs w:val="24"/>
        </w:rPr>
        <w:t>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14:paraId="0C7D3A20" w14:textId="77777777" w:rsidR="00C83DCB" w:rsidRPr="00C620CF" w:rsidRDefault="00C83DCB" w:rsidP="00C620CF">
      <w:pPr>
        <w:pStyle w:val="af5"/>
        <w:spacing w:line="276" w:lineRule="auto"/>
        <w:ind w:firstLine="709"/>
        <w:contextualSpacing/>
        <w:rPr>
          <w:rFonts w:ascii="Times New Roman" w:hAnsi="Times New Roman" w:cs="Times New Roman"/>
          <w:sz w:val="24"/>
          <w:szCs w:val="24"/>
        </w:rPr>
      </w:pPr>
      <w:bookmarkStart w:id="786" w:name="bookmark1779"/>
    </w:p>
    <w:p w14:paraId="3B2B8A22"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СОДЕРЖАНИЕ УЧЕБНОГО ПРЕДМЕТА «ФИЗИЧЕСКАЯ КУЛЬТУРА»</w:t>
      </w:r>
      <w:bookmarkEnd w:id="786"/>
    </w:p>
    <w:p w14:paraId="105F1026" w14:textId="77777777" w:rsidR="00C83DCB" w:rsidRPr="00C620CF" w:rsidRDefault="00C83DCB" w:rsidP="00C620CF">
      <w:pPr>
        <w:pStyle w:val="af5"/>
        <w:spacing w:line="276" w:lineRule="auto"/>
        <w:ind w:firstLine="709"/>
        <w:contextualSpacing/>
        <w:rPr>
          <w:rFonts w:ascii="Times New Roman" w:hAnsi="Times New Roman" w:cs="Times New Roman"/>
          <w:sz w:val="24"/>
          <w:szCs w:val="24"/>
        </w:rPr>
      </w:pPr>
      <w:bookmarkStart w:id="787" w:name="bookmark1781"/>
    </w:p>
    <w:p w14:paraId="29FB3475" w14:textId="77777777" w:rsidR="00A57638" w:rsidRPr="00C620CF" w:rsidRDefault="00C83DC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5 </w:t>
      </w:r>
      <w:r w:rsidR="00E235EB" w:rsidRPr="00C620CF">
        <w:rPr>
          <w:rFonts w:ascii="Times New Roman" w:hAnsi="Times New Roman" w:cs="Times New Roman"/>
          <w:sz w:val="24"/>
          <w:szCs w:val="24"/>
        </w:rPr>
        <w:t>КЛАСС</w:t>
      </w:r>
      <w:bookmarkEnd w:id="787"/>
    </w:p>
    <w:p w14:paraId="25183E41" w14:textId="77777777" w:rsidR="00C83DCB" w:rsidRPr="00C620CF" w:rsidRDefault="00C83DCB" w:rsidP="00C620CF">
      <w:pPr>
        <w:pStyle w:val="af5"/>
        <w:spacing w:line="276" w:lineRule="auto"/>
        <w:ind w:firstLine="709"/>
        <w:contextualSpacing/>
        <w:rPr>
          <w:rFonts w:ascii="Times New Roman" w:hAnsi="Times New Roman" w:cs="Times New Roman"/>
          <w:sz w:val="24"/>
          <w:szCs w:val="24"/>
        </w:rPr>
      </w:pPr>
    </w:p>
    <w:p w14:paraId="2E18FD9C"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Знания о физической культуре. </w:t>
      </w:r>
      <w:r w:rsidRPr="00C620CF">
        <w:rPr>
          <w:color w:val="auto"/>
          <w:sz w:val="24"/>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0FC613C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3CF1856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89848B1"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Способы самостоятельной деятельности. </w:t>
      </w:r>
      <w:r w:rsidRPr="00C620CF">
        <w:rPr>
          <w:color w:val="auto"/>
          <w:sz w:val="24"/>
          <w:szCs w:val="24"/>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5297A9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350562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C0626E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14:paraId="13104F9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Составление дневника физической культуры.</w:t>
      </w:r>
    </w:p>
    <w:p w14:paraId="73CAAA5F"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Физическое совершенствование. </w:t>
      </w:r>
      <w:r w:rsidRPr="00C620CF">
        <w:rPr>
          <w:b/>
          <w:bCs/>
          <w:i/>
          <w:iCs/>
          <w:color w:val="auto"/>
          <w:sz w:val="24"/>
          <w:szCs w:val="24"/>
        </w:rPr>
        <w:t>Физкультурно-оздоровительная деятельность.</w:t>
      </w:r>
      <w:r w:rsidRPr="00C620CF">
        <w:rPr>
          <w:color w:val="auto"/>
          <w:sz w:val="24"/>
          <w:szCs w:val="24"/>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0F7002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Спортивно-оздоровительная деятельность.</w:t>
      </w:r>
      <w:r w:rsidRPr="00C620CF">
        <w:rPr>
          <w:color w:val="auto"/>
          <w:sz w:val="24"/>
          <w:szCs w:val="24"/>
        </w:rPr>
        <w:t xml:space="preserve"> Роль и значение спортивно-оздоровительной деятельности в здоровом образе жизни современного человека.</w:t>
      </w:r>
    </w:p>
    <w:p w14:paraId="5ECD21D8"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Модуль «Гимнастика».</w:t>
      </w:r>
      <w:r w:rsidRPr="00C620CF">
        <w:rPr>
          <w:color w:val="auto"/>
          <w:sz w:val="24"/>
          <w:szCs w:val="24"/>
        </w:rPr>
        <w:t xml:space="preserve"> Кувырки вперёд и назад в группировке; кувырки вперёд ноги </w:t>
      </w:r>
      <w:r w:rsidRPr="00C620CF">
        <w:rPr>
          <w:color w:val="auto"/>
          <w:sz w:val="24"/>
          <w:szCs w:val="24"/>
        </w:rPr>
        <w:lastRenderedPageBreak/>
        <w:t>«скрестно»;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E98413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Упражнения на низком гимнастическом бревне: передвижение ходьбой с поворотами кругом и на 90</w:t>
      </w:r>
      <w:r w:rsidRPr="00C620CF">
        <w:rPr>
          <w:rFonts w:eastAsia="Arial"/>
          <w:color w:val="auto"/>
          <w:sz w:val="24"/>
          <w:szCs w:val="24"/>
        </w:rPr>
        <w:t>°</w:t>
      </w:r>
      <w:r w:rsidRPr="00C620CF">
        <w:rPr>
          <w:color w:val="auto"/>
          <w:sz w:val="24"/>
          <w:szCs w:val="24"/>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20AF4CF"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Модуль «Лёгкая атлетика».</w:t>
      </w:r>
      <w:r w:rsidRPr="00C620CF">
        <w:rPr>
          <w:color w:val="auto"/>
          <w:sz w:val="24"/>
          <w:szCs w:val="24"/>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95E7F9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Метание малого мяча с места в вертикальную неподвижную мишень; метание малого мяча на дальность с трёх шагов разбега.</w:t>
      </w:r>
    </w:p>
    <w:p w14:paraId="6951AE40"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Модуль «Зимние виды спорта».</w:t>
      </w:r>
      <w:r w:rsidRPr="00C620CF">
        <w:rPr>
          <w:color w:val="auto"/>
          <w:sz w:val="24"/>
          <w:szCs w:val="24"/>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7D96CAC0"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Модуль «Спортивные игры».</w:t>
      </w:r>
      <w:r w:rsidRPr="00C620CF">
        <w:rPr>
          <w:color w:val="auto"/>
          <w:sz w:val="24"/>
          <w:szCs w:val="24"/>
        </w:rPr>
        <w:t xml:space="preserve"> </w:t>
      </w:r>
      <w:r w:rsidRPr="00C620CF">
        <w:rPr>
          <w:color w:val="auto"/>
          <w:sz w:val="24"/>
          <w:szCs w:val="24"/>
          <w:u w:val="single"/>
        </w:rPr>
        <w:t>Баскетбол.</w:t>
      </w:r>
      <w:r w:rsidRPr="00C620CF">
        <w:rPr>
          <w:color w:val="auto"/>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CED317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u w:val="single"/>
        </w:rPr>
        <w:t>Волейбол.</w:t>
      </w:r>
      <w:r w:rsidRPr="00C620CF">
        <w:rPr>
          <w:color w:val="auto"/>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528F9D0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u w:val="single"/>
        </w:rPr>
        <w:t>Футбол.</w:t>
      </w:r>
      <w:r w:rsidRPr="00C620CF">
        <w:rPr>
          <w:color w:val="auto"/>
          <w:sz w:val="24"/>
          <w:szCs w:val="24"/>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6A88574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B8A40E7"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Модуль «Спорт».</w:t>
      </w:r>
      <w:r w:rsidRPr="00C620CF">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1E8912B" w14:textId="77777777" w:rsidR="00A57638" w:rsidRPr="00C620CF" w:rsidRDefault="0048377F" w:rsidP="00C620CF">
      <w:pPr>
        <w:pStyle w:val="af5"/>
        <w:spacing w:line="276" w:lineRule="auto"/>
        <w:ind w:firstLine="709"/>
        <w:contextualSpacing/>
        <w:rPr>
          <w:rFonts w:ascii="Times New Roman" w:hAnsi="Times New Roman" w:cs="Times New Roman"/>
          <w:sz w:val="24"/>
          <w:szCs w:val="24"/>
        </w:rPr>
      </w:pPr>
      <w:bookmarkStart w:id="788" w:name="bookmark1783"/>
      <w:r w:rsidRPr="00C620CF">
        <w:rPr>
          <w:rFonts w:ascii="Times New Roman" w:hAnsi="Times New Roman" w:cs="Times New Roman"/>
          <w:sz w:val="24"/>
          <w:szCs w:val="24"/>
        </w:rPr>
        <w:t xml:space="preserve">6 </w:t>
      </w:r>
      <w:r w:rsidR="00E235EB" w:rsidRPr="00C620CF">
        <w:rPr>
          <w:rFonts w:ascii="Times New Roman" w:hAnsi="Times New Roman" w:cs="Times New Roman"/>
          <w:sz w:val="24"/>
          <w:szCs w:val="24"/>
        </w:rPr>
        <w:t>КЛАСС</w:t>
      </w:r>
      <w:bookmarkEnd w:id="788"/>
    </w:p>
    <w:p w14:paraId="621601C0" w14:textId="77777777" w:rsidR="0048377F" w:rsidRPr="00C620CF" w:rsidRDefault="0048377F" w:rsidP="00C620CF">
      <w:pPr>
        <w:pStyle w:val="af5"/>
        <w:spacing w:line="276" w:lineRule="auto"/>
        <w:ind w:firstLine="709"/>
        <w:contextualSpacing/>
        <w:rPr>
          <w:rFonts w:ascii="Times New Roman" w:hAnsi="Times New Roman" w:cs="Times New Roman"/>
          <w:sz w:val="24"/>
          <w:szCs w:val="24"/>
        </w:rPr>
      </w:pPr>
    </w:p>
    <w:p w14:paraId="014E0882"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Знания о физической культуре. </w:t>
      </w:r>
      <w:r w:rsidRPr="00C620CF">
        <w:rPr>
          <w:color w:val="auto"/>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9A909F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Способы самостоятельной деятельности. </w:t>
      </w:r>
      <w:r w:rsidRPr="00C620CF">
        <w:rPr>
          <w:color w:val="auto"/>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54F01F0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1AE3FE4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Правила и способы составления плана самостоятельных занятий физической подготовкой.</w:t>
      </w:r>
    </w:p>
    <w:p w14:paraId="379F46D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Физическое совершенствование. </w:t>
      </w:r>
      <w:r w:rsidRPr="00C620CF">
        <w:rPr>
          <w:b/>
          <w:bCs/>
          <w:i/>
          <w:iCs/>
          <w:color w:val="auto"/>
          <w:sz w:val="24"/>
          <w:szCs w:val="24"/>
        </w:rPr>
        <w:t>Физкультурно-оздоровительная деятельность.</w:t>
      </w:r>
      <w:r w:rsidRPr="00C620CF">
        <w:rPr>
          <w:color w:val="auto"/>
          <w:sz w:val="24"/>
          <w:szCs w:val="24"/>
        </w:rPr>
        <w:t xml:space="preserve"> Правила самостоятельного закаливания организма с помощью воздушных и солнечных ванн, купания в </w:t>
      </w:r>
      <w:r w:rsidRPr="00C620CF">
        <w:rPr>
          <w:color w:val="auto"/>
          <w:sz w:val="24"/>
          <w:szCs w:val="24"/>
        </w:rPr>
        <w:lastRenderedPageBreak/>
        <w:t>естественных водоёмах. Правила техники безопасности и гигиены мест занятий физическими упражнениями.</w:t>
      </w:r>
    </w:p>
    <w:p w14:paraId="746D2D1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1B67079F"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 xml:space="preserve">Спортивно-оздоровительная деятельность. </w:t>
      </w:r>
      <w:r w:rsidRPr="00C620CF">
        <w:rPr>
          <w:i/>
          <w:iCs/>
          <w:color w:val="auto"/>
          <w:sz w:val="24"/>
          <w:szCs w:val="24"/>
        </w:rPr>
        <w:t>Модуль «Гимнастика».</w:t>
      </w:r>
      <w:r w:rsidRPr="00C620CF">
        <w:rPr>
          <w:color w:val="auto"/>
          <w:sz w:val="24"/>
          <w:szCs w:val="24"/>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5A9C30C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5094B1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Опорные прыжки через гимнастического козла с разбега способом «согнув ноги» (мальчики) и способом «ноги врозь» (девочки).</w:t>
      </w:r>
    </w:p>
    <w:p w14:paraId="4091AB2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2F60118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Упражнения на невысокой гимнастической перекладине: висы; упор ноги врозь; перемах вперёд и обратно (мальчики).</w:t>
      </w:r>
    </w:p>
    <w:p w14:paraId="138CFC0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Лазанье по канату в три приёма (мальчики).</w:t>
      </w:r>
    </w:p>
    <w:p w14:paraId="22AE454F"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Модуль «Лёгкая атлетика»</w:t>
      </w:r>
      <w:r w:rsidRPr="00C620CF">
        <w:rPr>
          <w:color w:val="auto"/>
          <w:sz w:val="24"/>
          <w:szCs w:val="24"/>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12A59F3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76DA180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Метание малого (теннисного) мяча в подвижную (раскачивающуюся) мишень.</w:t>
      </w:r>
    </w:p>
    <w:p w14:paraId="27D8F24E"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Модуль «Зимние виды спорта»</w:t>
      </w:r>
      <w:r w:rsidRPr="00C620CF">
        <w:rPr>
          <w:color w:val="auto"/>
          <w:sz w:val="24"/>
          <w:szCs w:val="24"/>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48D45681"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Модуль «Спортивные игры».</w:t>
      </w:r>
      <w:r w:rsidRPr="00C620CF">
        <w:rPr>
          <w:color w:val="auto"/>
          <w:sz w:val="24"/>
          <w:szCs w:val="24"/>
        </w:rPr>
        <w:t xml:space="preserve"> </w:t>
      </w:r>
      <w:r w:rsidRPr="00C620CF">
        <w:rPr>
          <w:color w:val="auto"/>
          <w:sz w:val="24"/>
          <w:szCs w:val="24"/>
          <w:u w:val="single"/>
        </w:rPr>
        <w:t>Баскетбол</w:t>
      </w:r>
      <w:r w:rsidRPr="00C620CF">
        <w:rPr>
          <w:color w:val="auto"/>
          <w:sz w:val="24"/>
          <w:szCs w:val="24"/>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507673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5810308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Правила игры и игровая деятельность по правилам с использованием разученных технических приёмов.</w:t>
      </w:r>
    </w:p>
    <w:p w14:paraId="0021983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u w:val="single"/>
        </w:rPr>
        <w:t>Волейбол.</w:t>
      </w:r>
      <w:r w:rsidRPr="00C620CF">
        <w:rPr>
          <w:color w:val="auto"/>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3D81C5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u w:val="single"/>
        </w:rPr>
        <w:t>Футбол.</w:t>
      </w:r>
      <w:r w:rsidRPr="00C620CF">
        <w:rPr>
          <w:color w:val="auto"/>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34C30FB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A3EC1DD"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Модуль «Спорт».</w:t>
      </w:r>
      <w:r w:rsidRPr="00C620CF">
        <w:rPr>
          <w:color w:val="auto"/>
          <w:sz w:val="24"/>
          <w:szCs w:val="24"/>
        </w:rPr>
        <w:t xml:space="preserve"> Физическая подготовка к выполнению нормативов комплекса ГТО с </w:t>
      </w:r>
      <w:r w:rsidRPr="00C620CF">
        <w:rPr>
          <w:color w:val="auto"/>
          <w:sz w:val="24"/>
          <w:szCs w:val="24"/>
        </w:rPr>
        <w:lastRenderedPageBreak/>
        <w:t>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A001B9" w14:textId="77777777" w:rsidR="00A57638" w:rsidRPr="00C620CF" w:rsidRDefault="0048377F" w:rsidP="00C620CF">
      <w:pPr>
        <w:pStyle w:val="af5"/>
        <w:spacing w:line="276" w:lineRule="auto"/>
        <w:ind w:firstLine="709"/>
        <w:contextualSpacing/>
        <w:rPr>
          <w:rFonts w:ascii="Times New Roman" w:hAnsi="Times New Roman" w:cs="Times New Roman"/>
          <w:sz w:val="24"/>
          <w:szCs w:val="24"/>
        </w:rPr>
      </w:pPr>
      <w:bookmarkStart w:id="789" w:name="bookmark1785"/>
      <w:r w:rsidRPr="00C620CF">
        <w:rPr>
          <w:rFonts w:ascii="Times New Roman" w:hAnsi="Times New Roman" w:cs="Times New Roman"/>
          <w:sz w:val="24"/>
          <w:szCs w:val="24"/>
        </w:rPr>
        <w:t xml:space="preserve">7 </w:t>
      </w:r>
      <w:r w:rsidR="00E235EB" w:rsidRPr="00C620CF">
        <w:rPr>
          <w:rFonts w:ascii="Times New Roman" w:hAnsi="Times New Roman" w:cs="Times New Roman"/>
          <w:sz w:val="24"/>
          <w:szCs w:val="24"/>
        </w:rPr>
        <w:t>КЛАСС</w:t>
      </w:r>
      <w:bookmarkEnd w:id="789"/>
    </w:p>
    <w:p w14:paraId="596EBFCA" w14:textId="77777777" w:rsidR="0048377F" w:rsidRPr="00C620CF" w:rsidRDefault="0048377F" w:rsidP="00C620CF">
      <w:pPr>
        <w:pStyle w:val="af5"/>
        <w:spacing w:line="276" w:lineRule="auto"/>
        <w:ind w:firstLine="709"/>
        <w:contextualSpacing/>
        <w:rPr>
          <w:rFonts w:ascii="Times New Roman" w:hAnsi="Times New Roman" w:cs="Times New Roman"/>
          <w:sz w:val="24"/>
          <w:szCs w:val="24"/>
        </w:rPr>
      </w:pPr>
    </w:p>
    <w:p w14:paraId="08C0A152"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Знания о физической культуре. </w:t>
      </w:r>
      <w:r w:rsidRPr="00C620CF">
        <w:rPr>
          <w:color w:val="auto"/>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0F980B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Влияние занятий физической культурой и спортом на воспитание положительных качеств личности современного человека.</w:t>
      </w:r>
    </w:p>
    <w:p w14:paraId="5ECB894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Способы самостоятельной деятельности. </w:t>
      </w:r>
      <w:r w:rsidRPr="00C620CF">
        <w:rPr>
          <w:color w:val="auto"/>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415D52D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440B05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0BAD5F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Физическое совершенствование. </w:t>
      </w:r>
      <w:r w:rsidRPr="00C620CF">
        <w:rPr>
          <w:b/>
          <w:bCs/>
          <w:i/>
          <w:iCs/>
          <w:color w:val="auto"/>
          <w:sz w:val="24"/>
          <w:szCs w:val="24"/>
        </w:rPr>
        <w:t>Физкультурно-оздоровительная деятельность.</w:t>
      </w:r>
      <w:r w:rsidRPr="00C620CF">
        <w:rPr>
          <w:color w:val="auto"/>
          <w:sz w:val="24"/>
          <w:szCs w:val="24"/>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14:paraId="0AAE8FEA"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 xml:space="preserve">Спортивно-оздоровительная деятельность. </w:t>
      </w:r>
      <w:r w:rsidRPr="00C620CF">
        <w:rPr>
          <w:i/>
          <w:iCs/>
          <w:color w:val="auto"/>
          <w:sz w:val="24"/>
          <w:szCs w:val="24"/>
        </w:rPr>
        <w:t>Модуль «Гимнастика»</w:t>
      </w:r>
      <w:r w:rsidRPr="00C620CF">
        <w:rPr>
          <w:color w:val="auto"/>
          <w:sz w:val="24"/>
          <w:szCs w:val="24"/>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5D3C62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866486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56F33BCD"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Модуль «Лёгкая атлетика».</w:t>
      </w:r>
      <w:r w:rsidRPr="00C620CF">
        <w:rPr>
          <w:color w:val="auto"/>
          <w:sz w:val="24"/>
          <w:szCs w:val="24"/>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C4A18C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Метание малого (теннисного) мяча по движущейся (катящейся) с разной скоростью мишени.</w:t>
      </w:r>
    </w:p>
    <w:p w14:paraId="51A4E341"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Модуль «Зимние виды спорта».</w:t>
      </w:r>
      <w:r w:rsidRPr="00C620CF">
        <w:rPr>
          <w:color w:val="auto"/>
          <w:sz w:val="24"/>
          <w:szCs w:val="24"/>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3DAF1C77"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Модуль «Спортивные игры».</w:t>
      </w:r>
      <w:r w:rsidRPr="00C620CF">
        <w:rPr>
          <w:color w:val="auto"/>
          <w:sz w:val="24"/>
          <w:szCs w:val="24"/>
        </w:rPr>
        <w:t xml:space="preserve"> </w:t>
      </w:r>
      <w:r w:rsidRPr="00C620CF">
        <w:rPr>
          <w:color w:val="auto"/>
          <w:sz w:val="24"/>
          <w:szCs w:val="24"/>
          <w:u w:val="single"/>
        </w:rPr>
        <w:t>Баскетбол.</w:t>
      </w:r>
      <w:r w:rsidRPr="00C620CF">
        <w:rPr>
          <w:color w:val="auto"/>
          <w:sz w:val="24"/>
          <w:szCs w:val="24"/>
        </w:rPr>
        <w:t xml:space="preserve"> Передача и ловля мяча после отскока от пола; бросок </w:t>
      </w:r>
      <w:r w:rsidRPr="00C620CF">
        <w:rPr>
          <w:color w:val="auto"/>
          <w:sz w:val="24"/>
          <w:szCs w:val="24"/>
        </w:rPr>
        <w:lastRenderedPageBreak/>
        <w:t>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01E3D1A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u w:val="single"/>
        </w:rPr>
        <w:t>Волейбол.</w:t>
      </w:r>
      <w:r w:rsidRPr="00C620CF">
        <w:rPr>
          <w:color w:val="auto"/>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BEDE38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u w:val="single"/>
        </w:rPr>
        <w:t>Футбол.</w:t>
      </w:r>
      <w:r w:rsidRPr="00C620CF">
        <w:rPr>
          <w:color w:val="auto"/>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03DB9C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B0D3068"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Модуль «Спорт».</w:t>
      </w:r>
      <w:r w:rsidRPr="00C620CF">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406DE33" w14:textId="77777777" w:rsidR="00A57638" w:rsidRPr="00C620CF" w:rsidRDefault="0048377F" w:rsidP="00C620CF">
      <w:pPr>
        <w:pStyle w:val="af5"/>
        <w:spacing w:line="276" w:lineRule="auto"/>
        <w:ind w:firstLine="709"/>
        <w:contextualSpacing/>
        <w:rPr>
          <w:rFonts w:ascii="Times New Roman" w:hAnsi="Times New Roman" w:cs="Times New Roman"/>
          <w:sz w:val="24"/>
          <w:szCs w:val="24"/>
        </w:rPr>
      </w:pPr>
      <w:bookmarkStart w:id="790" w:name="bookmark1787"/>
      <w:r w:rsidRPr="00C620CF">
        <w:rPr>
          <w:rFonts w:ascii="Times New Roman" w:hAnsi="Times New Roman" w:cs="Times New Roman"/>
          <w:sz w:val="24"/>
          <w:szCs w:val="24"/>
        </w:rPr>
        <w:t xml:space="preserve">8 </w:t>
      </w:r>
      <w:r w:rsidR="00E235EB" w:rsidRPr="00C620CF">
        <w:rPr>
          <w:rFonts w:ascii="Times New Roman" w:hAnsi="Times New Roman" w:cs="Times New Roman"/>
          <w:sz w:val="24"/>
          <w:szCs w:val="24"/>
        </w:rPr>
        <w:t>КЛАСС</w:t>
      </w:r>
      <w:bookmarkEnd w:id="790"/>
    </w:p>
    <w:p w14:paraId="06870AE5" w14:textId="77777777" w:rsidR="0048377F" w:rsidRPr="00C620CF" w:rsidRDefault="0048377F" w:rsidP="00C620CF">
      <w:pPr>
        <w:pStyle w:val="af5"/>
        <w:spacing w:line="276" w:lineRule="auto"/>
        <w:ind w:firstLine="709"/>
        <w:contextualSpacing/>
        <w:rPr>
          <w:rFonts w:ascii="Times New Roman" w:hAnsi="Times New Roman" w:cs="Times New Roman"/>
          <w:sz w:val="24"/>
          <w:szCs w:val="24"/>
        </w:rPr>
      </w:pPr>
    </w:p>
    <w:p w14:paraId="05B9A7CC"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Знания о физической культуре. </w:t>
      </w:r>
      <w:r w:rsidRPr="00C620CF">
        <w:rPr>
          <w:color w:val="auto"/>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3E66DDDA" w14:textId="77777777" w:rsidR="00A57638" w:rsidRPr="00C620CF" w:rsidRDefault="00E235EB" w:rsidP="00C620CF">
      <w:pPr>
        <w:pStyle w:val="-"/>
        <w:spacing w:line="276" w:lineRule="auto"/>
        <w:ind w:firstLine="709"/>
        <w:contextualSpacing/>
        <w:rPr>
          <w:sz w:val="24"/>
          <w:szCs w:val="24"/>
        </w:rPr>
      </w:pPr>
      <w:r w:rsidRPr="00C620CF">
        <w:rPr>
          <w:b/>
          <w:bCs/>
          <w:sz w:val="24"/>
          <w:szCs w:val="24"/>
        </w:rPr>
        <w:t xml:space="preserve">Способы самостоятельной деятельности. </w:t>
      </w:r>
      <w:r w:rsidRPr="00C620CF">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0B59DC80" w14:textId="77777777" w:rsidR="00A57638" w:rsidRPr="00C620CF" w:rsidRDefault="00E235EB" w:rsidP="00C620CF">
      <w:pPr>
        <w:pStyle w:val="-"/>
        <w:spacing w:line="276" w:lineRule="auto"/>
        <w:ind w:firstLine="709"/>
        <w:contextualSpacing/>
        <w:rPr>
          <w:sz w:val="24"/>
          <w:szCs w:val="24"/>
        </w:rPr>
      </w:pPr>
      <w:r w:rsidRPr="00C620CF">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16CC7FC" w14:textId="77777777" w:rsidR="00A57638" w:rsidRPr="00C620CF" w:rsidRDefault="00E235EB" w:rsidP="00C620CF">
      <w:pPr>
        <w:pStyle w:val="-"/>
        <w:spacing w:line="276" w:lineRule="auto"/>
        <w:ind w:firstLine="709"/>
        <w:contextualSpacing/>
        <w:rPr>
          <w:sz w:val="24"/>
          <w:szCs w:val="24"/>
        </w:rPr>
      </w:pPr>
      <w:r w:rsidRPr="00C620CF">
        <w:rPr>
          <w:rFonts w:eastAsia="Times New Roman"/>
          <w:b/>
          <w:bCs/>
          <w:sz w:val="24"/>
          <w:szCs w:val="24"/>
        </w:rPr>
        <w:t xml:space="preserve">Физическое совершенствование. </w:t>
      </w:r>
      <w:r w:rsidRPr="00C620CF">
        <w:rPr>
          <w:rFonts w:eastAsia="Times New Roman"/>
          <w:b/>
          <w:bCs/>
          <w:i/>
          <w:iCs/>
          <w:sz w:val="24"/>
          <w:szCs w:val="24"/>
        </w:rPr>
        <w:t>Физкультурно-оздоровительная деятельность.</w:t>
      </w:r>
      <w:r w:rsidRPr="00C620CF">
        <w:rPr>
          <w:sz w:val="24"/>
          <w:szCs w:val="24"/>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14:paraId="1540CBD7" w14:textId="77777777" w:rsidR="00A57638" w:rsidRPr="00C620CF" w:rsidRDefault="00E235EB" w:rsidP="00C620CF">
      <w:pPr>
        <w:pStyle w:val="-"/>
        <w:spacing w:line="276" w:lineRule="auto"/>
        <w:ind w:firstLine="709"/>
        <w:contextualSpacing/>
        <w:rPr>
          <w:sz w:val="24"/>
          <w:szCs w:val="24"/>
        </w:rPr>
      </w:pPr>
      <w:r w:rsidRPr="00C620CF">
        <w:rPr>
          <w:rFonts w:eastAsia="Times New Roman"/>
          <w:b/>
          <w:bCs/>
          <w:i/>
          <w:iCs/>
          <w:sz w:val="24"/>
          <w:szCs w:val="24"/>
        </w:rPr>
        <w:t xml:space="preserve">Спортивно-оздоровительная деятельность. </w:t>
      </w:r>
      <w:r w:rsidRPr="00C620CF">
        <w:rPr>
          <w:rFonts w:eastAsia="Times New Roman"/>
          <w:i/>
          <w:iCs/>
          <w:sz w:val="24"/>
          <w:szCs w:val="24"/>
        </w:rPr>
        <w:t>Модуль «Гимнастика»</w:t>
      </w:r>
      <w:r w:rsidRPr="00C620CF">
        <w:rPr>
          <w:sz w:val="24"/>
          <w:szCs w:val="24"/>
        </w:rPr>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71D8C0E8" w14:textId="77777777" w:rsidR="00A57638" w:rsidRPr="00C620CF" w:rsidRDefault="00E235EB" w:rsidP="00C620CF">
      <w:pPr>
        <w:pStyle w:val="-"/>
        <w:spacing w:line="276" w:lineRule="auto"/>
        <w:ind w:firstLine="709"/>
        <w:contextualSpacing/>
        <w:rPr>
          <w:sz w:val="24"/>
          <w:szCs w:val="24"/>
        </w:rPr>
      </w:pPr>
      <w:r w:rsidRPr="00C620CF">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36D8144" w14:textId="77777777" w:rsidR="00A57638" w:rsidRPr="00C620CF" w:rsidRDefault="00E235EB" w:rsidP="00C620CF">
      <w:pPr>
        <w:pStyle w:val="-"/>
        <w:spacing w:line="276" w:lineRule="auto"/>
        <w:ind w:firstLine="709"/>
        <w:contextualSpacing/>
        <w:rPr>
          <w:sz w:val="24"/>
          <w:szCs w:val="24"/>
        </w:rPr>
      </w:pPr>
      <w:r w:rsidRPr="00C620CF">
        <w:rPr>
          <w:rFonts w:eastAsia="Times New Roman"/>
          <w:i/>
          <w:iCs/>
          <w:sz w:val="24"/>
          <w:szCs w:val="24"/>
        </w:rPr>
        <w:t>Модуль «Лёгкая атлетика».</w:t>
      </w:r>
      <w:r w:rsidRPr="00C620CF">
        <w:rPr>
          <w:sz w:val="24"/>
          <w:szCs w:val="24"/>
        </w:rPr>
        <w:t xml:space="preserve"> Кроссовый бег; прыжок в длину с разбега способом «прогнувшись».</w:t>
      </w:r>
    </w:p>
    <w:p w14:paraId="3B04C048" w14:textId="77777777" w:rsidR="00A57638" w:rsidRPr="00C620CF" w:rsidRDefault="00E235EB" w:rsidP="00C620CF">
      <w:pPr>
        <w:pStyle w:val="-"/>
        <w:spacing w:line="276" w:lineRule="auto"/>
        <w:ind w:firstLine="709"/>
        <w:contextualSpacing/>
        <w:rPr>
          <w:sz w:val="24"/>
          <w:szCs w:val="24"/>
        </w:rPr>
      </w:pPr>
      <w:r w:rsidRPr="00C620CF">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405154EF" w14:textId="77777777" w:rsidR="00A57638" w:rsidRPr="00C620CF" w:rsidRDefault="00E235EB" w:rsidP="00C620CF">
      <w:pPr>
        <w:pStyle w:val="-"/>
        <w:spacing w:line="276" w:lineRule="auto"/>
        <w:ind w:firstLine="709"/>
        <w:contextualSpacing/>
        <w:rPr>
          <w:sz w:val="24"/>
          <w:szCs w:val="24"/>
        </w:rPr>
      </w:pPr>
      <w:r w:rsidRPr="00C620CF">
        <w:rPr>
          <w:rFonts w:eastAsia="Times New Roman"/>
          <w:i/>
          <w:iCs/>
          <w:sz w:val="24"/>
          <w:szCs w:val="24"/>
        </w:rPr>
        <w:t>Модуль «Зимние виды спорта».</w:t>
      </w:r>
      <w:r w:rsidRPr="00C620CF">
        <w:rPr>
          <w:sz w:val="24"/>
          <w:szCs w:val="24"/>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w:t>
      </w:r>
      <w:r w:rsidRPr="00C620CF">
        <w:rPr>
          <w:sz w:val="24"/>
          <w:szCs w:val="24"/>
        </w:rPr>
        <w:lastRenderedPageBreak/>
        <w:t>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0B34394E" w14:textId="77777777" w:rsidR="00A57638" w:rsidRPr="00C620CF" w:rsidRDefault="00E235EB" w:rsidP="00C620CF">
      <w:pPr>
        <w:pStyle w:val="-"/>
        <w:spacing w:line="276" w:lineRule="auto"/>
        <w:ind w:firstLine="709"/>
        <w:contextualSpacing/>
        <w:rPr>
          <w:sz w:val="24"/>
          <w:szCs w:val="24"/>
        </w:rPr>
      </w:pPr>
      <w:r w:rsidRPr="00C620CF">
        <w:rPr>
          <w:rFonts w:eastAsia="Times New Roman"/>
          <w:i/>
          <w:iCs/>
          <w:sz w:val="24"/>
          <w:szCs w:val="24"/>
        </w:rPr>
        <w:t>Модуль «Плавание».</w:t>
      </w:r>
      <w:r w:rsidRPr="00C620CF">
        <w:rPr>
          <w:sz w:val="24"/>
          <w:szCs w:val="24"/>
        </w:rPr>
        <w:t xml:space="preserve"> Старт прыжком с тумбочки при плавании кролем на груди; старт из воды толчком от стенки бассей</w:t>
      </w:r>
      <w:r w:rsidRPr="00C620CF">
        <w:rPr>
          <w:rStyle w:val="a7"/>
          <w:rFonts w:eastAsia="Courier New"/>
          <w:color w:val="auto"/>
          <w:sz w:val="24"/>
          <w:szCs w:val="24"/>
        </w:rPr>
        <w:t>на при плавании кролем на спине. Повороты при плавании кролем на груди и на спине. Проплывание учебных дистанций кролем на груди и на спине.</w:t>
      </w:r>
    </w:p>
    <w:p w14:paraId="6D872F10"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Модуль «Спортивные игры».</w:t>
      </w:r>
      <w:r w:rsidRPr="00C620CF">
        <w:rPr>
          <w:color w:val="auto"/>
          <w:sz w:val="24"/>
          <w:szCs w:val="24"/>
        </w:rPr>
        <w:t xml:space="preserve"> </w:t>
      </w:r>
      <w:r w:rsidRPr="00C620CF">
        <w:rPr>
          <w:color w:val="auto"/>
          <w:sz w:val="24"/>
          <w:szCs w:val="24"/>
          <w:u w:val="single"/>
        </w:rPr>
        <w:t>Баскетбол.</w:t>
      </w:r>
      <w:r w:rsidRPr="00C620CF">
        <w:rPr>
          <w:color w:val="auto"/>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6256ED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u w:val="single"/>
        </w:rPr>
        <w:t>Волейбол.</w:t>
      </w:r>
      <w:r w:rsidRPr="00C620CF">
        <w:rPr>
          <w:color w:val="auto"/>
          <w:sz w:val="24"/>
          <w:szCs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51971C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u w:val="single"/>
        </w:rPr>
        <w:t>Футбол.</w:t>
      </w:r>
      <w:r w:rsidRPr="00C620CF">
        <w:rPr>
          <w:color w:val="auto"/>
          <w:sz w:val="24"/>
          <w:szCs w:val="24"/>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0C2F23D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77E66DE"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Модуль «Спорт».</w:t>
      </w:r>
      <w:r w:rsidRPr="00C620CF">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73D06E0" w14:textId="77777777" w:rsidR="00A57638" w:rsidRPr="00C620CF" w:rsidRDefault="0048377F" w:rsidP="00C620CF">
      <w:pPr>
        <w:pStyle w:val="af5"/>
        <w:spacing w:line="276" w:lineRule="auto"/>
        <w:ind w:firstLine="709"/>
        <w:contextualSpacing/>
        <w:rPr>
          <w:rFonts w:ascii="Times New Roman" w:hAnsi="Times New Roman" w:cs="Times New Roman"/>
          <w:sz w:val="24"/>
          <w:szCs w:val="24"/>
        </w:rPr>
      </w:pPr>
      <w:bookmarkStart w:id="791" w:name="bookmark1789"/>
      <w:r w:rsidRPr="00C620CF">
        <w:rPr>
          <w:rFonts w:ascii="Times New Roman" w:hAnsi="Times New Roman" w:cs="Times New Roman"/>
          <w:sz w:val="24"/>
          <w:szCs w:val="24"/>
        </w:rPr>
        <w:t xml:space="preserve">9 </w:t>
      </w:r>
      <w:r w:rsidR="00E235EB" w:rsidRPr="00C620CF">
        <w:rPr>
          <w:rFonts w:ascii="Times New Roman" w:hAnsi="Times New Roman" w:cs="Times New Roman"/>
          <w:sz w:val="24"/>
          <w:szCs w:val="24"/>
        </w:rPr>
        <w:t>КЛАСС</w:t>
      </w:r>
      <w:bookmarkEnd w:id="791"/>
    </w:p>
    <w:p w14:paraId="1B3D8A02" w14:textId="77777777" w:rsidR="0048377F" w:rsidRPr="00C620CF" w:rsidRDefault="0048377F" w:rsidP="00C620CF">
      <w:pPr>
        <w:pStyle w:val="af5"/>
        <w:spacing w:line="276" w:lineRule="auto"/>
        <w:ind w:firstLine="709"/>
        <w:contextualSpacing/>
        <w:rPr>
          <w:rFonts w:ascii="Times New Roman" w:hAnsi="Times New Roman" w:cs="Times New Roman"/>
          <w:sz w:val="24"/>
          <w:szCs w:val="24"/>
        </w:rPr>
      </w:pPr>
    </w:p>
    <w:p w14:paraId="22E41EE8"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Знания о физической культуре. </w:t>
      </w:r>
      <w:r w:rsidRPr="00C620CF">
        <w:rPr>
          <w:color w:val="auto"/>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24827C41"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Способы самостоятельной деятельности. </w:t>
      </w:r>
      <w:r w:rsidRPr="00C620CF">
        <w:rPr>
          <w:color w:val="auto"/>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3CE5988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Физическое совершенствование. </w:t>
      </w:r>
      <w:r w:rsidRPr="00C620CF">
        <w:rPr>
          <w:b/>
          <w:bCs/>
          <w:i/>
          <w:iCs/>
          <w:color w:val="auto"/>
          <w:sz w:val="24"/>
          <w:szCs w:val="24"/>
        </w:rPr>
        <w:t>Физкультурно-оздоровительная деятельность.</w:t>
      </w:r>
      <w:r w:rsidRPr="00C620CF">
        <w:rPr>
          <w:color w:val="auto"/>
          <w:sz w:val="24"/>
          <w:szCs w:val="24"/>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F18BDB2"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 xml:space="preserve">Спортивно-оздоровительная деятельность. </w:t>
      </w:r>
      <w:r w:rsidRPr="00C620CF">
        <w:rPr>
          <w:i/>
          <w:iCs/>
          <w:color w:val="auto"/>
          <w:sz w:val="24"/>
          <w:szCs w:val="24"/>
        </w:rPr>
        <w:t>Модуль «Гимнастика».</w:t>
      </w:r>
      <w:r w:rsidRPr="00C620CF">
        <w:rPr>
          <w:color w:val="auto"/>
          <w:sz w:val="24"/>
          <w:szCs w:val="24"/>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033222EB"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Модуль «Лёгкая атлетика».</w:t>
      </w:r>
      <w:r w:rsidRPr="00C620CF">
        <w:rPr>
          <w:color w:val="auto"/>
          <w:sz w:val="24"/>
          <w:szCs w:val="24"/>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w:t>
      </w:r>
      <w:r w:rsidRPr="00C620CF">
        <w:rPr>
          <w:color w:val="auto"/>
          <w:sz w:val="24"/>
          <w:szCs w:val="24"/>
        </w:rPr>
        <w:lastRenderedPageBreak/>
        <w:t>снаряда с разбега на дальность.</w:t>
      </w:r>
    </w:p>
    <w:p w14:paraId="35724F43"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Модуль «Зимние виды спорта».</w:t>
      </w:r>
      <w:r w:rsidRPr="00C620CF">
        <w:rPr>
          <w:color w:val="auto"/>
          <w:sz w:val="24"/>
          <w:szCs w:val="24"/>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7D579887"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Модуль «Плавание».</w:t>
      </w:r>
      <w:r w:rsidRPr="00C620CF">
        <w:rPr>
          <w:color w:val="auto"/>
          <w:sz w:val="24"/>
          <w:szCs w:val="24"/>
        </w:rPr>
        <w:t xml:space="preserve"> Брасс: подводящие упражнения и плавание в полной координации. Повороты при плавании брассом.</w:t>
      </w:r>
    </w:p>
    <w:p w14:paraId="2483660F"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Модуль «Спортивные игры».</w:t>
      </w:r>
      <w:r w:rsidRPr="00C620CF">
        <w:rPr>
          <w:color w:val="auto"/>
          <w:sz w:val="24"/>
          <w:szCs w:val="24"/>
        </w:rPr>
        <w:t xml:space="preserve"> </w:t>
      </w:r>
      <w:r w:rsidRPr="00C620CF">
        <w:rPr>
          <w:color w:val="auto"/>
          <w:sz w:val="24"/>
          <w:szCs w:val="24"/>
          <w:u w:val="single"/>
        </w:rPr>
        <w:t>Баскетбол.</w:t>
      </w:r>
      <w:r w:rsidRPr="00C620CF">
        <w:rPr>
          <w:color w:val="auto"/>
          <w:sz w:val="24"/>
          <w:szCs w:val="24"/>
        </w:rPr>
        <w:t xml:space="preserve"> Техническая подготовка в игровых действиях: ведение, передачи, приёмы и броски мяча на месте, в прыжке, после ведения.</w:t>
      </w:r>
    </w:p>
    <w:p w14:paraId="5FEF206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u w:val="single"/>
        </w:rPr>
        <w:t>Волейбол.</w:t>
      </w:r>
      <w:r w:rsidRPr="00C620CF">
        <w:rPr>
          <w:color w:val="auto"/>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3BA9F7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u w:val="single"/>
        </w:rPr>
        <w:t>Футбол.</w:t>
      </w:r>
      <w:r w:rsidRPr="00C620CF">
        <w:rPr>
          <w:color w:val="auto"/>
          <w:sz w:val="24"/>
          <w:szCs w:val="24"/>
        </w:rPr>
        <w:t xml:space="preserve"> Техническая подготовка в игровых действиях: ведение, приёмы и передачи, остановки и удары по мячу с места и в движении.</w:t>
      </w:r>
    </w:p>
    <w:p w14:paraId="5983FA0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71BFD7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Модуль «Спорт».</w:t>
      </w:r>
      <w:r w:rsidRPr="00C620CF">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7D7A209"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Примерная программа вариативного модуля «Базовая физическая подготовка». </w:t>
      </w:r>
      <w:r w:rsidRPr="00C620CF">
        <w:rPr>
          <w:i/>
          <w:iCs/>
          <w:color w:val="auto"/>
          <w:sz w:val="24"/>
          <w:szCs w:val="24"/>
        </w:rPr>
        <w:t xml:space="preserve">Развитие силовых способностей. </w:t>
      </w:r>
      <w:r w:rsidRPr="00C620CF">
        <w:rPr>
          <w:color w:val="auto"/>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14:paraId="36700B03"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Развитие скоростных способностей.</w:t>
      </w:r>
      <w:r w:rsidRPr="00C620CF">
        <w:rPr>
          <w:color w:val="auto"/>
          <w:sz w:val="24"/>
          <w:szCs w:val="24"/>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03634078"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Развитие выносливости.</w:t>
      </w:r>
      <w:r w:rsidRPr="00C620CF">
        <w:rPr>
          <w:color w:val="auto"/>
          <w:sz w:val="24"/>
          <w:szCs w:val="24"/>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w:t>
      </w:r>
      <w:r w:rsidRPr="00C620CF">
        <w:rPr>
          <w:color w:val="auto"/>
          <w:sz w:val="24"/>
          <w:szCs w:val="24"/>
        </w:rPr>
        <w:lastRenderedPageBreak/>
        <w:t>субмаксимальной интенсивности. Кроссовый бег и марш-бросок на лыжах.</w:t>
      </w:r>
    </w:p>
    <w:p w14:paraId="11ACEEEC"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Развитие координации движений.</w:t>
      </w:r>
      <w:r w:rsidRPr="00C620CF">
        <w:rPr>
          <w:color w:val="auto"/>
          <w:sz w:val="24"/>
          <w:szCs w:val="24"/>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2569779"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Развитие гибкости.</w:t>
      </w:r>
      <w:r w:rsidRPr="00C620CF">
        <w:rPr>
          <w:color w:val="auto"/>
          <w:sz w:val="24"/>
          <w:szCs w:val="24"/>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EFDB83A"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Упражнения культурно-этнической направленности.</w:t>
      </w:r>
      <w:r w:rsidRPr="00C620CF">
        <w:rPr>
          <w:color w:val="auto"/>
          <w:sz w:val="24"/>
          <w:szCs w:val="24"/>
        </w:rPr>
        <w:t xml:space="preserve"> Сюжетно-образные и обрядовые игры. Технические действия национальных видов спорта.</w:t>
      </w:r>
    </w:p>
    <w:p w14:paraId="2691568C"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Специальная физическая подготовка. </w:t>
      </w:r>
      <w:r w:rsidRPr="00C620CF">
        <w:rPr>
          <w:b/>
          <w:bCs/>
          <w:i/>
          <w:iCs/>
          <w:color w:val="auto"/>
          <w:sz w:val="24"/>
          <w:szCs w:val="24"/>
        </w:rPr>
        <w:t xml:space="preserve">Модуль «Гимнастика». </w:t>
      </w:r>
      <w:r w:rsidRPr="00C620CF">
        <w:rPr>
          <w:i/>
          <w:iCs/>
          <w:color w:val="auto"/>
          <w:sz w:val="24"/>
          <w:szCs w:val="24"/>
        </w:rPr>
        <w:t>Развитие гибкости</w:t>
      </w:r>
      <w:r w:rsidRPr="00C620CF">
        <w:rPr>
          <w:color w:val="auto"/>
          <w:sz w:val="24"/>
          <w:szCs w:val="24"/>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0B20BA8"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Развитие координации движений</w:t>
      </w:r>
      <w:r w:rsidRPr="00C620CF">
        <w:rPr>
          <w:color w:val="auto"/>
          <w:sz w:val="24"/>
          <w:szCs w:val="24"/>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975FADB"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Развитие силовых способностей</w:t>
      </w:r>
      <w:r w:rsidRPr="00C620CF">
        <w:rPr>
          <w:color w:val="auto"/>
          <w:sz w:val="24"/>
          <w:szCs w:val="24"/>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E2580B1"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Развитие выносливости</w:t>
      </w:r>
      <w:r w:rsidRPr="00C620CF">
        <w:rPr>
          <w:b/>
          <w:bCs/>
          <w:i/>
          <w:iCs/>
          <w:color w:val="auto"/>
          <w:sz w:val="24"/>
          <w:szCs w:val="24"/>
        </w:rPr>
        <w:t>.</w:t>
      </w:r>
      <w:r w:rsidRPr="00C620CF">
        <w:rPr>
          <w:color w:val="auto"/>
          <w:sz w:val="24"/>
          <w:szCs w:val="24"/>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FC6FE08"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Модуль «Лёгкая атлетика»</w:t>
      </w:r>
      <w:r w:rsidRPr="00C620CF">
        <w:rPr>
          <w:color w:val="auto"/>
          <w:sz w:val="24"/>
          <w:szCs w:val="24"/>
        </w:rPr>
        <w:t xml:space="preserve">. </w:t>
      </w:r>
      <w:r w:rsidRPr="00C620CF">
        <w:rPr>
          <w:i/>
          <w:iCs/>
          <w:color w:val="auto"/>
          <w:sz w:val="24"/>
          <w:szCs w:val="24"/>
        </w:rPr>
        <w:t xml:space="preserve">Развитие выносливости. </w:t>
      </w:r>
      <w:r w:rsidRPr="00C620CF">
        <w:rPr>
          <w:color w:val="auto"/>
          <w:sz w:val="24"/>
          <w:szCs w:val="24"/>
        </w:rPr>
        <w:t>Бег с максимальной скоростью в режиме повторно-интервального метода. Бег по пересеченной местности (кроссовый бег).</w:t>
      </w:r>
    </w:p>
    <w:p w14:paraId="100C834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Гладкий бег с равномерной скоростью в разных зонах интенсивности. Повторный бег с </w:t>
      </w:r>
      <w:r w:rsidRPr="00C620CF">
        <w:rPr>
          <w:color w:val="auto"/>
          <w:sz w:val="24"/>
          <w:szCs w:val="24"/>
        </w:rPr>
        <w:lastRenderedPageBreak/>
        <w:t>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B15E754"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Развитие силовых способностей</w:t>
      </w:r>
      <w:r w:rsidRPr="00C620CF">
        <w:rPr>
          <w:color w:val="auto"/>
          <w:sz w:val="24"/>
          <w:szCs w:val="24"/>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225870DC"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Развитие скоростных способностей</w:t>
      </w:r>
      <w:r w:rsidRPr="00C620CF">
        <w:rPr>
          <w:b/>
          <w:bCs/>
          <w:i/>
          <w:iCs/>
          <w:color w:val="auto"/>
          <w:sz w:val="24"/>
          <w:szCs w:val="24"/>
        </w:rPr>
        <w:t>.</w:t>
      </w:r>
      <w:r w:rsidRPr="00C620CF">
        <w:rPr>
          <w:color w:val="auto"/>
          <w:sz w:val="24"/>
          <w:szCs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5EE7E9D"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Развитие координации движений</w:t>
      </w:r>
      <w:r w:rsidRPr="00C620CF">
        <w:rPr>
          <w:color w:val="auto"/>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97C2CF2"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 xml:space="preserve">Модуль «Зимние виды спорта». </w:t>
      </w:r>
      <w:r w:rsidRPr="00C620CF">
        <w:rPr>
          <w:i/>
          <w:iCs/>
          <w:color w:val="auto"/>
          <w:sz w:val="24"/>
          <w:szCs w:val="24"/>
        </w:rPr>
        <w:t>Развитие выносливости</w:t>
      </w:r>
      <w:r w:rsidRPr="00C620CF">
        <w:rPr>
          <w:color w:val="auto"/>
          <w:sz w:val="24"/>
          <w:szCs w:val="24"/>
        </w:rPr>
        <w:t>. Передвижения на лыжах с равномерной скоростью в режимах умеренной, большой и субмаксимальной интенсивности, с соревновательной скоростью.</w:t>
      </w:r>
    </w:p>
    <w:p w14:paraId="4BD50692"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Развитие силовых способностей</w:t>
      </w:r>
      <w:r w:rsidRPr="00C620CF">
        <w:rPr>
          <w:color w:val="auto"/>
          <w:sz w:val="24"/>
          <w:szCs w:val="24"/>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4669F3E4"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Развитие координации</w:t>
      </w:r>
      <w:r w:rsidRPr="00C620CF">
        <w:rPr>
          <w:b/>
          <w:bCs/>
          <w:i/>
          <w:iCs/>
          <w:color w:val="auto"/>
          <w:sz w:val="24"/>
          <w:szCs w:val="24"/>
        </w:rPr>
        <w:t>.</w:t>
      </w:r>
      <w:r w:rsidRPr="00C620CF">
        <w:rPr>
          <w:color w:val="auto"/>
          <w:sz w:val="24"/>
          <w:szCs w:val="24"/>
        </w:rPr>
        <w:t xml:space="preserve"> Упражнения в поворотах и спусках на лыжах; проезд через «ворота» и преодоление небольших трамплинов.</w:t>
      </w:r>
    </w:p>
    <w:p w14:paraId="69BE5E6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Модуль «Спортивные игры»</w:t>
      </w:r>
      <w:r w:rsidRPr="00C620CF">
        <w:rPr>
          <w:i/>
          <w:iCs/>
          <w:color w:val="auto"/>
          <w:sz w:val="24"/>
          <w:szCs w:val="24"/>
        </w:rPr>
        <w:t>.</w:t>
      </w:r>
      <w:r w:rsidRPr="00C620CF">
        <w:rPr>
          <w:color w:val="auto"/>
          <w:sz w:val="24"/>
          <w:szCs w:val="24"/>
        </w:rPr>
        <w:t xml:space="preserve"> </w:t>
      </w:r>
      <w:r w:rsidRPr="00C620CF">
        <w:rPr>
          <w:color w:val="auto"/>
          <w:sz w:val="24"/>
          <w:szCs w:val="24"/>
          <w:u w:val="single"/>
        </w:rPr>
        <w:t>Баскетбол.</w:t>
      </w:r>
      <w:r w:rsidRPr="00C620CF">
        <w:rPr>
          <w:color w:val="auto"/>
          <w:sz w:val="24"/>
          <w:szCs w:val="24"/>
        </w:rPr>
        <w:t xml:space="preserve"> </w:t>
      </w:r>
      <w:r w:rsidRPr="00C620CF">
        <w:rPr>
          <w:i/>
          <w:iCs/>
          <w:color w:val="auto"/>
          <w:sz w:val="24"/>
          <w:szCs w:val="24"/>
        </w:rPr>
        <w:t>Развитие скоростных способностей</w:t>
      </w:r>
      <w:r w:rsidRPr="00C620CF">
        <w:rPr>
          <w:color w:val="auto"/>
          <w:sz w:val="24"/>
          <w:szCs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7385076"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Развитие силовых способностей</w:t>
      </w:r>
      <w:r w:rsidRPr="00C620CF">
        <w:rPr>
          <w:b/>
          <w:bCs/>
          <w:i/>
          <w:iCs/>
          <w:color w:val="auto"/>
          <w:sz w:val="24"/>
          <w:szCs w:val="24"/>
        </w:rPr>
        <w:t>.</w:t>
      </w:r>
      <w:r w:rsidRPr="00C620CF">
        <w:rPr>
          <w:color w:val="auto"/>
          <w:sz w:val="24"/>
          <w:szCs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C620CF">
        <w:rPr>
          <w:rFonts w:eastAsia="Arial"/>
          <w:color w:val="auto"/>
          <w:sz w:val="24"/>
          <w:szCs w:val="24"/>
        </w:rPr>
        <w:t xml:space="preserve">° </w:t>
      </w:r>
      <w:r w:rsidRPr="00C620CF">
        <w:rPr>
          <w:color w:val="auto"/>
          <w:sz w:val="24"/>
          <w:szCs w:val="24"/>
        </w:rPr>
        <w:t>и 360</w:t>
      </w:r>
      <w:r w:rsidRPr="00C620CF">
        <w:rPr>
          <w:rFonts w:eastAsia="Arial"/>
          <w:color w:val="auto"/>
          <w:sz w:val="24"/>
          <w:szCs w:val="24"/>
        </w:rPr>
        <w:t>°</w:t>
      </w:r>
      <w:r w:rsidRPr="00C620CF">
        <w:rPr>
          <w:color w:val="auto"/>
          <w:sz w:val="24"/>
          <w:szCs w:val="24"/>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6739DCD"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Развитие выносливости</w:t>
      </w:r>
      <w:r w:rsidRPr="00C620CF">
        <w:rPr>
          <w:color w:val="auto"/>
          <w:sz w:val="24"/>
          <w:szCs w:val="24"/>
        </w:rPr>
        <w:t xml:space="preserve">. Повторный бег с максимальной скоростью с уменьшающимся </w:t>
      </w:r>
      <w:r w:rsidRPr="00C620CF">
        <w:rPr>
          <w:color w:val="auto"/>
          <w:sz w:val="24"/>
          <w:szCs w:val="24"/>
        </w:rPr>
        <w:lastRenderedPageBreak/>
        <w:t>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C79A0A2"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Развитие координации движений</w:t>
      </w:r>
      <w:r w:rsidRPr="00C620CF">
        <w:rPr>
          <w:color w:val="auto"/>
          <w:sz w:val="24"/>
          <w:szCs w:val="24"/>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114348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u w:val="single"/>
        </w:rPr>
        <w:t>Футбол.</w:t>
      </w:r>
      <w:r w:rsidRPr="00C620CF">
        <w:rPr>
          <w:color w:val="auto"/>
          <w:sz w:val="24"/>
          <w:szCs w:val="24"/>
        </w:rPr>
        <w:t xml:space="preserve"> </w:t>
      </w:r>
      <w:r w:rsidRPr="00C620CF">
        <w:rPr>
          <w:i/>
          <w:iCs/>
          <w:color w:val="auto"/>
          <w:sz w:val="24"/>
          <w:szCs w:val="24"/>
        </w:rPr>
        <w:t>Развитие скоростных способностей.</w:t>
      </w:r>
      <w:r w:rsidRPr="00C620CF">
        <w:rPr>
          <w:color w:val="auto"/>
          <w:sz w:val="24"/>
          <w:szCs w:val="24"/>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C620CF">
        <w:rPr>
          <w:rFonts w:eastAsia="Arial"/>
          <w:color w:val="auto"/>
          <w:sz w:val="24"/>
          <w:szCs w:val="24"/>
        </w:rPr>
        <w:t xml:space="preserve">° </w:t>
      </w:r>
      <w:r w:rsidRPr="00C620CF">
        <w:rPr>
          <w:color w:val="auto"/>
          <w:sz w:val="24"/>
          <w:szCs w:val="24"/>
        </w:rPr>
        <w:t>и 360</w:t>
      </w:r>
      <w:r w:rsidRPr="00C620CF">
        <w:rPr>
          <w:rFonts w:eastAsia="Arial"/>
          <w:color w:val="auto"/>
          <w:sz w:val="24"/>
          <w:szCs w:val="24"/>
        </w:rPr>
        <w:t>°</w:t>
      </w:r>
      <w:r w:rsidRPr="00C620CF">
        <w:rPr>
          <w:color w:val="auto"/>
          <w:sz w:val="24"/>
          <w:szCs w:val="24"/>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0F30ECED"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Развитие силовых способностей</w:t>
      </w:r>
      <w:r w:rsidRPr="00C620CF">
        <w:rPr>
          <w:b/>
          <w:bCs/>
          <w:i/>
          <w:iCs/>
          <w:color w:val="auto"/>
          <w:sz w:val="24"/>
          <w:szCs w:val="24"/>
        </w:rPr>
        <w:t>.</w:t>
      </w:r>
      <w:r w:rsidRPr="00C620CF">
        <w:rPr>
          <w:color w:val="auto"/>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62FE028F" w14:textId="77777777" w:rsidR="00A57638" w:rsidRPr="00C620CF" w:rsidRDefault="00E235EB" w:rsidP="00C620CF">
      <w:pPr>
        <w:pStyle w:val="13"/>
        <w:spacing w:line="276" w:lineRule="auto"/>
        <w:ind w:firstLine="709"/>
        <w:contextualSpacing/>
        <w:jc w:val="both"/>
        <w:rPr>
          <w:color w:val="auto"/>
          <w:sz w:val="24"/>
          <w:szCs w:val="24"/>
        </w:rPr>
        <w:sectPr w:rsidR="00A57638" w:rsidRPr="00C620CF" w:rsidSect="003D432D">
          <w:headerReference w:type="even" r:id="rId104"/>
          <w:headerReference w:type="default" r:id="rId105"/>
          <w:footerReference w:type="even" r:id="rId106"/>
          <w:footerReference w:type="default" r:id="rId107"/>
          <w:footnotePr>
            <w:numRestart w:val="eachPage"/>
          </w:footnotePr>
          <w:pgSz w:w="11907" w:h="16839" w:code="9"/>
          <w:pgMar w:top="531" w:right="705" w:bottom="968" w:left="707" w:header="0" w:footer="3" w:gutter="0"/>
          <w:cols w:space="720"/>
          <w:noEndnote/>
          <w:docGrid w:linePitch="360"/>
        </w:sectPr>
      </w:pPr>
      <w:r w:rsidRPr="00C620CF">
        <w:rPr>
          <w:i/>
          <w:iCs/>
          <w:color w:val="auto"/>
          <w:sz w:val="24"/>
          <w:szCs w:val="24"/>
        </w:rPr>
        <w:t>Развитие выносливости</w:t>
      </w:r>
      <w:r w:rsidRPr="00C620CF">
        <w:rPr>
          <w:b/>
          <w:bCs/>
          <w:i/>
          <w:iCs/>
          <w:color w:val="auto"/>
          <w:sz w:val="24"/>
          <w:szCs w:val="24"/>
        </w:rPr>
        <w:t>.</w:t>
      </w:r>
      <w:r w:rsidRPr="00C620CF">
        <w:rPr>
          <w:color w:val="auto"/>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5B50636"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92" w:name="bookmark1791"/>
      <w:r w:rsidRPr="00C620CF">
        <w:rPr>
          <w:rFonts w:ascii="Times New Roman" w:hAnsi="Times New Roman" w:cs="Times New Roman"/>
          <w:sz w:val="24"/>
          <w:szCs w:val="24"/>
        </w:rPr>
        <w:lastRenderedPageBreak/>
        <w:t>ПЛАНИРУЕМЫЕ РЕЗУЛЬТАТЫ ОСВОЕНИЯ</w:t>
      </w:r>
      <w:bookmarkEnd w:id="792"/>
    </w:p>
    <w:p w14:paraId="4CBC0C6D" w14:textId="77777777" w:rsidR="0048377F" w:rsidRPr="00C620CF" w:rsidRDefault="00E235EB" w:rsidP="00C620CF">
      <w:pPr>
        <w:pStyle w:val="af5"/>
        <w:pBdr>
          <w:bottom w:val="single" w:sz="12" w:space="1" w:color="auto"/>
        </w:pBdr>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УЧЕБНОГО ПРЕДМЕТА «ФИЗИЧЕСКАЯ КУЛЬТУРА» </w:t>
      </w:r>
    </w:p>
    <w:p w14:paraId="65357E06"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НА УРОВНЕ ОСНОВНОГО ОБЩЕГО ОБРАЗОВАНИЯ</w:t>
      </w:r>
    </w:p>
    <w:p w14:paraId="50309082" w14:textId="77777777" w:rsidR="0048377F" w:rsidRPr="00C620CF" w:rsidRDefault="0048377F" w:rsidP="00C620CF">
      <w:pPr>
        <w:pStyle w:val="af5"/>
        <w:spacing w:line="276" w:lineRule="auto"/>
        <w:ind w:firstLine="709"/>
        <w:contextualSpacing/>
        <w:rPr>
          <w:rFonts w:ascii="Times New Roman" w:hAnsi="Times New Roman" w:cs="Times New Roman"/>
          <w:sz w:val="24"/>
          <w:szCs w:val="24"/>
        </w:rPr>
      </w:pPr>
    </w:p>
    <w:p w14:paraId="7224AD61"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93" w:name="bookmark1794"/>
      <w:r w:rsidRPr="00C620CF">
        <w:rPr>
          <w:rFonts w:ascii="Times New Roman" w:hAnsi="Times New Roman" w:cs="Times New Roman"/>
          <w:sz w:val="24"/>
          <w:szCs w:val="24"/>
        </w:rPr>
        <w:t>ЛИЧНОСТНЫЕ РЕЗУЛЬТАТЫ</w:t>
      </w:r>
      <w:bookmarkEnd w:id="793"/>
    </w:p>
    <w:p w14:paraId="041C607F" w14:textId="77777777" w:rsidR="00A57638" w:rsidRPr="00C620CF" w:rsidRDefault="00E235EB" w:rsidP="00C620CF">
      <w:pPr>
        <w:pStyle w:val="13"/>
        <w:numPr>
          <w:ilvl w:val="0"/>
          <w:numId w:val="482"/>
        </w:numPr>
        <w:spacing w:line="276" w:lineRule="auto"/>
        <w:ind w:firstLine="709"/>
        <w:contextualSpacing/>
        <w:jc w:val="both"/>
        <w:rPr>
          <w:color w:val="auto"/>
          <w:sz w:val="24"/>
          <w:szCs w:val="24"/>
        </w:rPr>
      </w:pPr>
      <w:r w:rsidRPr="00C620CF">
        <w:rPr>
          <w:color w:val="auto"/>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4FAE9E29" w14:textId="77777777" w:rsidR="00A57638" w:rsidRPr="00C620CF" w:rsidRDefault="00E235EB" w:rsidP="00C620CF">
      <w:pPr>
        <w:pStyle w:val="13"/>
        <w:numPr>
          <w:ilvl w:val="0"/>
          <w:numId w:val="482"/>
        </w:numPr>
        <w:spacing w:line="276" w:lineRule="auto"/>
        <w:ind w:firstLine="709"/>
        <w:contextualSpacing/>
        <w:jc w:val="both"/>
        <w:rPr>
          <w:color w:val="auto"/>
          <w:sz w:val="24"/>
          <w:szCs w:val="24"/>
        </w:rPr>
      </w:pPr>
      <w:r w:rsidRPr="00C620CF">
        <w:rPr>
          <w:color w:val="auto"/>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8F6634F" w14:textId="77777777" w:rsidR="00A57638" w:rsidRPr="00C620CF" w:rsidRDefault="00E235EB" w:rsidP="00C620CF">
      <w:pPr>
        <w:pStyle w:val="13"/>
        <w:numPr>
          <w:ilvl w:val="0"/>
          <w:numId w:val="482"/>
        </w:numPr>
        <w:spacing w:line="276" w:lineRule="auto"/>
        <w:ind w:firstLine="709"/>
        <w:contextualSpacing/>
        <w:jc w:val="both"/>
        <w:rPr>
          <w:color w:val="auto"/>
          <w:sz w:val="24"/>
          <w:szCs w:val="24"/>
        </w:rPr>
      </w:pPr>
      <w:r w:rsidRPr="00C620CF">
        <w:rPr>
          <w:color w:val="auto"/>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F4CB46E" w14:textId="77777777" w:rsidR="00A57638" w:rsidRPr="00C620CF" w:rsidRDefault="00E235EB" w:rsidP="00C620CF">
      <w:pPr>
        <w:pStyle w:val="13"/>
        <w:numPr>
          <w:ilvl w:val="0"/>
          <w:numId w:val="482"/>
        </w:numPr>
        <w:spacing w:line="276" w:lineRule="auto"/>
        <w:ind w:firstLine="709"/>
        <w:contextualSpacing/>
        <w:jc w:val="both"/>
        <w:rPr>
          <w:color w:val="auto"/>
          <w:sz w:val="24"/>
          <w:szCs w:val="24"/>
        </w:rPr>
      </w:pPr>
      <w:r w:rsidRPr="00C620CF">
        <w:rPr>
          <w:color w:val="auto"/>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5CB294A2" w14:textId="77777777" w:rsidR="00A57638" w:rsidRPr="00C620CF" w:rsidRDefault="00E235EB" w:rsidP="00C620CF">
      <w:pPr>
        <w:pStyle w:val="13"/>
        <w:numPr>
          <w:ilvl w:val="0"/>
          <w:numId w:val="482"/>
        </w:numPr>
        <w:spacing w:line="276" w:lineRule="auto"/>
        <w:ind w:firstLine="709"/>
        <w:contextualSpacing/>
        <w:jc w:val="both"/>
        <w:rPr>
          <w:color w:val="auto"/>
          <w:sz w:val="24"/>
          <w:szCs w:val="24"/>
        </w:rPr>
      </w:pPr>
      <w:r w:rsidRPr="00C620CF">
        <w:rPr>
          <w:color w:val="auto"/>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9FCFF4A" w14:textId="77777777" w:rsidR="00A57638" w:rsidRPr="00C620CF" w:rsidRDefault="00E235EB" w:rsidP="00C620CF">
      <w:pPr>
        <w:pStyle w:val="13"/>
        <w:numPr>
          <w:ilvl w:val="0"/>
          <w:numId w:val="482"/>
        </w:numPr>
        <w:spacing w:line="276" w:lineRule="auto"/>
        <w:ind w:firstLine="709"/>
        <w:contextualSpacing/>
        <w:jc w:val="both"/>
        <w:rPr>
          <w:color w:val="auto"/>
          <w:sz w:val="24"/>
          <w:szCs w:val="24"/>
        </w:rPr>
      </w:pPr>
      <w:r w:rsidRPr="00C620CF">
        <w:rPr>
          <w:color w:val="auto"/>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09DA9E11" w14:textId="77777777" w:rsidR="00A57638" w:rsidRPr="00C620CF" w:rsidRDefault="00E235EB" w:rsidP="00C620CF">
      <w:pPr>
        <w:pStyle w:val="13"/>
        <w:numPr>
          <w:ilvl w:val="0"/>
          <w:numId w:val="482"/>
        </w:numPr>
        <w:spacing w:line="276" w:lineRule="auto"/>
        <w:ind w:firstLine="709"/>
        <w:contextualSpacing/>
        <w:jc w:val="both"/>
        <w:rPr>
          <w:color w:val="auto"/>
          <w:sz w:val="24"/>
          <w:szCs w:val="24"/>
        </w:rPr>
      </w:pPr>
      <w:r w:rsidRPr="00C620CF">
        <w:rPr>
          <w:color w:val="auto"/>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22EEA009" w14:textId="77777777" w:rsidR="00A57638" w:rsidRPr="00C620CF" w:rsidRDefault="00E235EB" w:rsidP="00C620CF">
      <w:pPr>
        <w:pStyle w:val="13"/>
        <w:numPr>
          <w:ilvl w:val="0"/>
          <w:numId w:val="482"/>
        </w:numPr>
        <w:spacing w:line="276" w:lineRule="auto"/>
        <w:ind w:firstLine="709"/>
        <w:contextualSpacing/>
        <w:jc w:val="both"/>
        <w:rPr>
          <w:color w:val="auto"/>
          <w:sz w:val="24"/>
          <w:szCs w:val="24"/>
        </w:rPr>
      </w:pPr>
      <w:r w:rsidRPr="00C620CF">
        <w:rPr>
          <w:color w:val="auto"/>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77E330A" w14:textId="77777777" w:rsidR="00A57638" w:rsidRPr="00C620CF" w:rsidRDefault="00E235EB" w:rsidP="00C620CF">
      <w:pPr>
        <w:pStyle w:val="13"/>
        <w:numPr>
          <w:ilvl w:val="0"/>
          <w:numId w:val="482"/>
        </w:numPr>
        <w:spacing w:line="276" w:lineRule="auto"/>
        <w:ind w:firstLine="709"/>
        <w:contextualSpacing/>
        <w:jc w:val="both"/>
        <w:rPr>
          <w:color w:val="auto"/>
          <w:sz w:val="24"/>
          <w:szCs w:val="24"/>
        </w:rPr>
      </w:pPr>
      <w:r w:rsidRPr="00C620CF">
        <w:rPr>
          <w:color w:val="auto"/>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F78E231" w14:textId="77777777" w:rsidR="00A57638" w:rsidRPr="00C620CF" w:rsidRDefault="00E235EB" w:rsidP="00C620CF">
      <w:pPr>
        <w:pStyle w:val="13"/>
        <w:numPr>
          <w:ilvl w:val="0"/>
          <w:numId w:val="482"/>
        </w:numPr>
        <w:spacing w:line="276" w:lineRule="auto"/>
        <w:ind w:firstLine="709"/>
        <w:contextualSpacing/>
        <w:jc w:val="both"/>
        <w:rPr>
          <w:color w:val="auto"/>
          <w:sz w:val="24"/>
          <w:szCs w:val="24"/>
        </w:rPr>
      </w:pPr>
      <w:r w:rsidRPr="00C620CF">
        <w:rPr>
          <w:color w:val="auto"/>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5B8A70A7" w14:textId="77777777" w:rsidR="00A57638" w:rsidRPr="00C620CF" w:rsidRDefault="00E235EB" w:rsidP="00C620CF">
      <w:pPr>
        <w:pStyle w:val="13"/>
        <w:numPr>
          <w:ilvl w:val="0"/>
          <w:numId w:val="482"/>
        </w:numPr>
        <w:spacing w:line="276" w:lineRule="auto"/>
        <w:ind w:firstLine="709"/>
        <w:contextualSpacing/>
        <w:jc w:val="both"/>
        <w:rPr>
          <w:color w:val="auto"/>
          <w:sz w:val="24"/>
          <w:szCs w:val="24"/>
        </w:rPr>
      </w:pPr>
      <w:r w:rsidRPr="00C620CF">
        <w:rPr>
          <w:color w:val="auto"/>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910A470" w14:textId="77777777" w:rsidR="00A57638" w:rsidRPr="00C620CF" w:rsidRDefault="00E235EB" w:rsidP="00C620CF">
      <w:pPr>
        <w:pStyle w:val="13"/>
        <w:numPr>
          <w:ilvl w:val="0"/>
          <w:numId w:val="482"/>
        </w:numPr>
        <w:spacing w:line="276" w:lineRule="auto"/>
        <w:ind w:firstLine="709"/>
        <w:contextualSpacing/>
        <w:jc w:val="both"/>
        <w:rPr>
          <w:color w:val="auto"/>
          <w:sz w:val="24"/>
          <w:szCs w:val="24"/>
        </w:rPr>
      </w:pPr>
      <w:r w:rsidRPr="00C620CF">
        <w:rPr>
          <w:color w:val="auto"/>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E813A80" w14:textId="77777777" w:rsidR="00A57638" w:rsidRPr="00C620CF" w:rsidRDefault="00E235EB" w:rsidP="00C620CF">
      <w:pPr>
        <w:pStyle w:val="13"/>
        <w:numPr>
          <w:ilvl w:val="0"/>
          <w:numId w:val="482"/>
        </w:numPr>
        <w:spacing w:line="276" w:lineRule="auto"/>
        <w:ind w:firstLine="709"/>
        <w:contextualSpacing/>
        <w:jc w:val="both"/>
        <w:rPr>
          <w:color w:val="auto"/>
          <w:sz w:val="24"/>
          <w:szCs w:val="24"/>
        </w:rPr>
      </w:pPr>
      <w:r w:rsidRPr="00C620CF">
        <w:rPr>
          <w:color w:val="auto"/>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7EAE03DB" w14:textId="77777777" w:rsidR="00A57638" w:rsidRPr="00C620CF" w:rsidRDefault="00E235EB" w:rsidP="00C620CF">
      <w:pPr>
        <w:pStyle w:val="13"/>
        <w:numPr>
          <w:ilvl w:val="0"/>
          <w:numId w:val="482"/>
        </w:numPr>
        <w:spacing w:line="276" w:lineRule="auto"/>
        <w:ind w:firstLine="709"/>
        <w:contextualSpacing/>
        <w:jc w:val="both"/>
        <w:rPr>
          <w:color w:val="auto"/>
          <w:sz w:val="24"/>
          <w:szCs w:val="24"/>
        </w:rPr>
      </w:pPr>
      <w:r w:rsidRPr="00C620CF">
        <w:rPr>
          <w:color w:val="auto"/>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w:t>
      </w:r>
      <w:r w:rsidRPr="00C620CF">
        <w:rPr>
          <w:color w:val="auto"/>
          <w:sz w:val="24"/>
          <w:szCs w:val="24"/>
        </w:rPr>
        <w:lastRenderedPageBreak/>
        <w:t>индивидуальных интересов и потребностей;</w:t>
      </w:r>
    </w:p>
    <w:p w14:paraId="74D6F412" w14:textId="77777777" w:rsidR="00A57638" w:rsidRPr="00C620CF" w:rsidRDefault="00E235EB" w:rsidP="00C620CF">
      <w:pPr>
        <w:pStyle w:val="13"/>
        <w:numPr>
          <w:ilvl w:val="0"/>
          <w:numId w:val="482"/>
        </w:numPr>
        <w:spacing w:line="276" w:lineRule="auto"/>
        <w:ind w:firstLine="709"/>
        <w:contextualSpacing/>
        <w:jc w:val="both"/>
        <w:rPr>
          <w:color w:val="auto"/>
          <w:sz w:val="24"/>
          <w:szCs w:val="24"/>
        </w:rPr>
      </w:pPr>
      <w:r w:rsidRPr="00C620CF">
        <w:rPr>
          <w:color w:val="auto"/>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55E5F21"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94" w:name="bookmark1796"/>
      <w:r w:rsidRPr="00C620CF">
        <w:rPr>
          <w:rFonts w:ascii="Times New Roman" w:hAnsi="Times New Roman" w:cs="Times New Roman"/>
          <w:sz w:val="24"/>
          <w:szCs w:val="24"/>
        </w:rPr>
        <w:t>МЕТАПРЕДМЕТНЫЕ РЕЗУЛЬТАТЫ</w:t>
      </w:r>
      <w:bookmarkEnd w:id="794"/>
    </w:p>
    <w:p w14:paraId="40747A49"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Универсальные познавательные действия:</w:t>
      </w:r>
    </w:p>
    <w:p w14:paraId="4F8421C1" w14:textId="77777777" w:rsidR="00A57638" w:rsidRPr="00C620CF" w:rsidRDefault="00E235EB" w:rsidP="00C620CF">
      <w:pPr>
        <w:pStyle w:val="13"/>
        <w:numPr>
          <w:ilvl w:val="0"/>
          <w:numId w:val="483"/>
        </w:numPr>
        <w:spacing w:line="276" w:lineRule="auto"/>
        <w:ind w:firstLine="709"/>
        <w:contextualSpacing/>
        <w:jc w:val="both"/>
        <w:rPr>
          <w:color w:val="auto"/>
          <w:sz w:val="24"/>
          <w:szCs w:val="24"/>
        </w:rPr>
      </w:pPr>
      <w:r w:rsidRPr="00C620CF">
        <w:rPr>
          <w:color w:val="auto"/>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1B0FBDC9" w14:textId="77777777" w:rsidR="00A57638" w:rsidRPr="00C620CF" w:rsidRDefault="00E235EB" w:rsidP="00C620CF">
      <w:pPr>
        <w:pStyle w:val="13"/>
        <w:numPr>
          <w:ilvl w:val="0"/>
          <w:numId w:val="483"/>
        </w:numPr>
        <w:spacing w:line="276" w:lineRule="auto"/>
        <w:ind w:firstLine="709"/>
        <w:contextualSpacing/>
        <w:jc w:val="both"/>
        <w:rPr>
          <w:color w:val="auto"/>
          <w:sz w:val="24"/>
          <w:szCs w:val="24"/>
        </w:rPr>
      </w:pPr>
      <w:r w:rsidRPr="00C620CF">
        <w:rPr>
          <w:color w:val="auto"/>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5F0853C" w14:textId="77777777" w:rsidR="00A57638" w:rsidRPr="00C620CF" w:rsidRDefault="00E235EB" w:rsidP="00C620CF">
      <w:pPr>
        <w:pStyle w:val="13"/>
        <w:numPr>
          <w:ilvl w:val="0"/>
          <w:numId w:val="483"/>
        </w:numPr>
        <w:spacing w:line="276" w:lineRule="auto"/>
        <w:ind w:firstLine="709"/>
        <w:contextualSpacing/>
        <w:jc w:val="both"/>
        <w:rPr>
          <w:color w:val="auto"/>
          <w:sz w:val="24"/>
          <w:szCs w:val="24"/>
        </w:rPr>
      </w:pPr>
      <w:r w:rsidRPr="00C620CF">
        <w:rPr>
          <w:color w:val="auto"/>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73437FF" w14:textId="77777777" w:rsidR="00A57638" w:rsidRPr="00C620CF" w:rsidRDefault="00E235EB" w:rsidP="00C620CF">
      <w:pPr>
        <w:pStyle w:val="13"/>
        <w:numPr>
          <w:ilvl w:val="0"/>
          <w:numId w:val="483"/>
        </w:numPr>
        <w:spacing w:line="276" w:lineRule="auto"/>
        <w:ind w:left="714" w:firstLine="709"/>
        <w:contextualSpacing/>
        <w:jc w:val="both"/>
        <w:rPr>
          <w:color w:val="auto"/>
          <w:sz w:val="24"/>
          <w:szCs w:val="24"/>
        </w:rPr>
      </w:pPr>
      <w:r w:rsidRPr="00C620CF">
        <w:rPr>
          <w:color w:val="auto"/>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9550C5F" w14:textId="77777777" w:rsidR="00A57638" w:rsidRPr="00C620CF" w:rsidRDefault="00E235EB" w:rsidP="00C620CF">
      <w:pPr>
        <w:pStyle w:val="13"/>
        <w:numPr>
          <w:ilvl w:val="0"/>
          <w:numId w:val="483"/>
        </w:numPr>
        <w:spacing w:line="276" w:lineRule="auto"/>
        <w:ind w:left="714" w:firstLine="709"/>
        <w:contextualSpacing/>
        <w:jc w:val="both"/>
        <w:rPr>
          <w:color w:val="auto"/>
          <w:sz w:val="24"/>
          <w:szCs w:val="24"/>
        </w:rPr>
      </w:pPr>
      <w:r w:rsidRPr="00C620CF">
        <w:rPr>
          <w:color w:val="auto"/>
          <w:sz w:val="24"/>
          <w:szCs w:val="24"/>
        </w:rPr>
        <w:t>устанавливать причинно-следственную связь между планированием режима дня и изменениями показателей работоспособности;</w:t>
      </w:r>
    </w:p>
    <w:p w14:paraId="7EC89770" w14:textId="77777777" w:rsidR="00A57638" w:rsidRPr="00C620CF" w:rsidRDefault="00E235EB" w:rsidP="00C620CF">
      <w:pPr>
        <w:pStyle w:val="13"/>
        <w:numPr>
          <w:ilvl w:val="0"/>
          <w:numId w:val="483"/>
        </w:numPr>
        <w:spacing w:line="276" w:lineRule="auto"/>
        <w:ind w:firstLine="709"/>
        <w:contextualSpacing/>
        <w:jc w:val="both"/>
        <w:rPr>
          <w:color w:val="auto"/>
          <w:sz w:val="24"/>
          <w:szCs w:val="24"/>
        </w:rPr>
      </w:pPr>
      <w:r w:rsidRPr="00C620CF">
        <w:rPr>
          <w:color w:val="auto"/>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0669859" w14:textId="77777777" w:rsidR="00A57638" w:rsidRPr="00C620CF" w:rsidRDefault="00E235EB" w:rsidP="00C620CF">
      <w:pPr>
        <w:pStyle w:val="13"/>
        <w:numPr>
          <w:ilvl w:val="0"/>
          <w:numId w:val="483"/>
        </w:numPr>
        <w:spacing w:line="276" w:lineRule="auto"/>
        <w:ind w:firstLine="709"/>
        <w:contextualSpacing/>
        <w:jc w:val="both"/>
        <w:rPr>
          <w:color w:val="auto"/>
          <w:sz w:val="24"/>
          <w:szCs w:val="24"/>
        </w:rPr>
      </w:pPr>
      <w:r w:rsidRPr="00C620CF">
        <w:rPr>
          <w:color w:val="auto"/>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2AEF877E" w14:textId="77777777" w:rsidR="00A57638" w:rsidRPr="00C620CF" w:rsidRDefault="00E235EB" w:rsidP="00C620CF">
      <w:pPr>
        <w:pStyle w:val="13"/>
        <w:numPr>
          <w:ilvl w:val="0"/>
          <w:numId w:val="483"/>
        </w:numPr>
        <w:spacing w:line="276" w:lineRule="auto"/>
        <w:ind w:firstLine="709"/>
        <w:contextualSpacing/>
        <w:jc w:val="both"/>
        <w:rPr>
          <w:color w:val="auto"/>
          <w:sz w:val="24"/>
          <w:szCs w:val="24"/>
        </w:rPr>
      </w:pPr>
      <w:r w:rsidRPr="00C620CF">
        <w:rPr>
          <w:color w:val="auto"/>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2DBBAC" w14:textId="77777777" w:rsidR="00A57638" w:rsidRPr="00C620CF" w:rsidRDefault="00E235EB" w:rsidP="00C620CF">
      <w:pPr>
        <w:pStyle w:val="13"/>
        <w:numPr>
          <w:ilvl w:val="0"/>
          <w:numId w:val="483"/>
        </w:numPr>
        <w:spacing w:line="276" w:lineRule="auto"/>
        <w:ind w:firstLine="709"/>
        <w:contextualSpacing/>
        <w:jc w:val="both"/>
        <w:rPr>
          <w:color w:val="auto"/>
          <w:sz w:val="24"/>
          <w:szCs w:val="24"/>
        </w:rPr>
      </w:pPr>
      <w:r w:rsidRPr="00C620CF">
        <w:rPr>
          <w:color w:val="auto"/>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F85999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Универсальные коммуникативные действия:</w:t>
      </w:r>
    </w:p>
    <w:p w14:paraId="7362031B" w14:textId="77777777" w:rsidR="00A57638" w:rsidRPr="00C620CF" w:rsidRDefault="00E235EB" w:rsidP="00C620CF">
      <w:pPr>
        <w:pStyle w:val="13"/>
        <w:numPr>
          <w:ilvl w:val="0"/>
          <w:numId w:val="484"/>
        </w:numPr>
        <w:spacing w:line="276" w:lineRule="auto"/>
        <w:ind w:firstLine="709"/>
        <w:contextualSpacing/>
        <w:jc w:val="both"/>
        <w:rPr>
          <w:color w:val="auto"/>
          <w:sz w:val="24"/>
          <w:szCs w:val="24"/>
        </w:rPr>
      </w:pPr>
      <w:r w:rsidRPr="00C620CF">
        <w:rPr>
          <w:color w:val="auto"/>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21E0724" w14:textId="77777777" w:rsidR="00A57638" w:rsidRPr="00C620CF" w:rsidRDefault="00E235EB" w:rsidP="00C620CF">
      <w:pPr>
        <w:pStyle w:val="13"/>
        <w:numPr>
          <w:ilvl w:val="0"/>
          <w:numId w:val="484"/>
        </w:numPr>
        <w:spacing w:line="276" w:lineRule="auto"/>
        <w:ind w:firstLine="709"/>
        <w:contextualSpacing/>
        <w:jc w:val="both"/>
        <w:rPr>
          <w:color w:val="auto"/>
          <w:sz w:val="24"/>
          <w:szCs w:val="24"/>
        </w:rPr>
      </w:pPr>
      <w:r w:rsidRPr="00C620CF">
        <w:rPr>
          <w:color w:val="auto"/>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2504ABF3" w14:textId="77777777" w:rsidR="00A57638" w:rsidRPr="00C620CF" w:rsidRDefault="00E235EB" w:rsidP="00C620CF">
      <w:pPr>
        <w:pStyle w:val="13"/>
        <w:numPr>
          <w:ilvl w:val="0"/>
          <w:numId w:val="484"/>
        </w:numPr>
        <w:spacing w:line="276" w:lineRule="auto"/>
        <w:ind w:firstLine="709"/>
        <w:contextualSpacing/>
        <w:jc w:val="both"/>
        <w:rPr>
          <w:color w:val="auto"/>
          <w:sz w:val="24"/>
          <w:szCs w:val="24"/>
        </w:rPr>
      </w:pPr>
      <w:r w:rsidRPr="00C620CF">
        <w:rPr>
          <w:color w:val="auto"/>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F4541C6" w14:textId="77777777" w:rsidR="00A57638" w:rsidRPr="00C620CF" w:rsidRDefault="00E235EB" w:rsidP="00C620CF">
      <w:pPr>
        <w:pStyle w:val="13"/>
        <w:numPr>
          <w:ilvl w:val="0"/>
          <w:numId w:val="484"/>
        </w:numPr>
        <w:spacing w:line="276" w:lineRule="auto"/>
        <w:ind w:firstLine="709"/>
        <w:contextualSpacing/>
        <w:jc w:val="both"/>
        <w:rPr>
          <w:color w:val="auto"/>
          <w:sz w:val="24"/>
          <w:szCs w:val="24"/>
        </w:rPr>
      </w:pPr>
      <w:r w:rsidRPr="00C620CF">
        <w:rPr>
          <w:color w:val="auto"/>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5EF9211E" w14:textId="77777777" w:rsidR="00A57638" w:rsidRPr="00C620CF" w:rsidRDefault="00E235EB" w:rsidP="00C620CF">
      <w:pPr>
        <w:pStyle w:val="13"/>
        <w:numPr>
          <w:ilvl w:val="0"/>
          <w:numId w:val="484"/>
        </w:numPr>
        <w:spacing w:line="276" w:lineRule="auto"/>
        <w:ind w:firstLine="709"/>
        <w:contextualSpacing/>
        <w:jc w:val="both"/>
        <w:rPr>
          <w:color w:val="auto"/>
          <w:sz w:val="24"/>
          <w:szCs w:val="24"/>
        </w:rPr>
      </w:pPr>
      <w:r w:rsidRPr="00C620CF">
        <w:rPr>
          <w:color w:val="auto"/>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w:t>
      </w:r>
      <w:r w:rsidRPr="00C620CF">
        <w:rPr>
          <w:color w:val="auto"/>
          <w:sz w:val="24"/>
          <w:szCs w:val="24"/>
        </w:rPr>
        <w:lastRenderedPageBreak/>
        <w:t>возможные причины их появления, выяснять способы их устранения.</w:t>
      </w:r>
    </w:p>
    <w:p w14:paraId="16787416"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Универсальные учебные регулятивные действия:</w:t>
      </w:r>
    </w:p>
    <w:p w14:paraId="260A30F5" w14:textId="77777777" w:rsidR="00A57638" w:rsidRPr="00C620CF" w:rsidRDefault="00E235EB" w:rsidP="00C620CF">
      <w:pPr>
        <w:pStyle w:val="13"/>
        <w:numPr>
          <w:ilvl w:val="0"/>
          <w:numId w:val="485"/>
        </w:numPr>
        <w:spacing w:line="276" w:lineRule="auto"/>
        <w:ind w:firstLine="709"/>
        <w:contextualSpacing/>
        <w:jc w:val="both"/>
        <w:rPr>
          <w:color w:val="auto"/>
          <w:sz w:val="24"/>
          <w:szCs w:val="24"/>
        </w:rPr>
      </w:pPr>
      <w:r w:rsidRPr="00C620CF">
        <w:rPr>
          <w:color w:val="auto"/>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004ECFC" w14:textId="77777777" w:rsidR="00A57638" w:rsidRPr="00C620CF" w:rsidRDefault="00E235EB" w:rsidP="00C620CF">
      <w:pPr>
        <w:pStyle w:val="13"/>
        <w:numPr>
          <w:ilvl w:val="0"/>
          <w:numId w:val="485"/>
        </w:numPr>
        <w:spacing w:line="276" w:lineRule="auto"/>
        <w:ind w:firstLine="709"/>
        <w:contextualSpacing/>
        <w:jc w:val="both"/>
        <w:rPr>
          <w:color w:val="auto"/>
          <w:sz w:val="24"/>
          <w:szCs w:val="24"/>
        </w:rPr>
      </w:pPr>
      <w:r w:rsidRPr="00C620CF">
        <w:rPr>
          <w:color w:val="auto"/>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0804726A" w14:textId="77777777" w:rsidR="00A57638" w:rsidRPr="00C620CF" w:rsidRDefault="00E235EB" w:rsidP="00C620CF">
      <w:pPr>
        <w:pStyle w:val="13"/>
        <w:numPr>
          <w:ilvl w:val="0"/>
          <w:numId w:val="485"/>
        </w:numPr>
        <w:spacing w:line="276" w:lineRule="auto"/>
        <w:ind w:firstLine="709"/>
        <w:contextualSpacing/>
        <w:jc w:val="both"/>
        <w:rPr>
          <w:color w:val="auto"/>
          <w:sz w:val="24"/>
          <w:szCs w:val="24"/>
        </w:rPr>
      </w:pPr>
      <w:r w:rsidRPr="00C620CF">
        <w:rPr>
          <w:color w:val="auto"/>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DA61185" w14:textId="77777777" w:rsidR="00A57638" w:rsidRPr="00C620CF" w:rsidRDefault="00E235EB" w:rsidP="00C620CF">
      <w:pPr>
        <w:pStyle w:val="13"/>
        <w:numPr>
          <w:ilvl w:val="0"/>
          <w:numId w:val="485"/>
        </w:numPr>
        <w:spacing w:line="276" w:lineRule="auto"/>
        <w:ind w:firstLine="709"/>
        <w:contextualSpacing/>
        <w:jc w:val="both"/>
        <w:rPr>
          <w:color w:val="auto"/>
          <w:sz w:val="24"/>
          <w:szCs w:val="24"/>
        </w:rPr>
      </w:pPr>
      <w:r w:rsidRPr="00C620CF">
        <w:rPr>
          <w:color w:val="auto"/>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56FAD9F5" w14:textId="77777777" w:rsidR="00A57638" w:rsidRPr="00C620CF" w:rsidRDefault="00E235EB" w:rsidP="00C620CF">
      <w:pPr>
        <w:pStyle w:val="13"/>
        <w:numPr>
          <w:ilvl w:val="0"/>
          <w:numId w:val="485"/>
        </w:numPr>
        <w:spacing w:line="276" w:lineRule="auto"/>
        <w:ind w:firstLine="709"/>
        <w:contextualSpacing/>
        <w:jc w:val="both"/>
        <w:rPr>
          <w:color w:val="auto"/>
          <w:sz w:val="24"/>
          <w:szCs w:val="24"/>
        </w:rPr>
      </w:pPr>
      <w:r w:rsidRPr="00C620CF">
        <w:rPr>
          <w:color w:val="auto"/>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0886025"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95" w:name="bookmark1798"/>
      <w:r w:rsidRPr="00C620CF">
        <w:rPr>
          <w:rFonts w:ascii="Times New Roman" w:hAnsi="Times New Roman" w:cs="Times New Roman"/>
          <w:sz w:val="24"/>
          <w:szCs w:val="24"/>
        </w:rPr>
        <w:t>ПРЕДМЕТНЫЕ РЕЗУЛЬТАТЫ</w:t>
      </w:r>
      <w:bookmarkEnd w:id="795"/>
    </w:p>
    <w:p w14:paraId="3ADD6AF8" w14:textId="77777777" w:rsidR="0048377F" w:rsidRPr="00C620CF" w:rsidRDefault="0048377F" w:rsidP="00C620CF">
      <w:pPr>
        <w:pStyle w:val="af5"/>
        <w:spacing w:line="276" w:lineRule="auto"/>
        <w:ind w:firstLine="709"/>
        <w:contextualSpacing/>
        <w:rPr>
          <w:rFonts w:ascii="Times New Roman" w:hAnsi="Times New Roman" w:cs="Times New Roman"/>
          <w:sz w:val="24"/>
          <w:szCs w:val="24"/>
        </w:rPr>
      </w:pPr>
      <w:bookmarkStart w:id="796" w:name="bookmark1800"/>
    </w:p>
    <w:p w14:paraId="5B5D8BED"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5 класс</w:t>
      </w:r>
      <w:bookmarkEnd w:id="796"/>
    </w:p>
    <w:p w14:paraId="2ECDE92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 концу обучения в 5 классе обучающийся научится:</w:t>
      </w:r>
    </w:p>
    <w:p w14:paraId="2C763FC8" w14:textId="77777777" w:rsidR="00A57638" w:rsidRPr="00C620CF" w:rsidRDefault="00E235EB" w:rsidP="00C620CF">
      <w:pPr>
        <w:pStyle w:val="13"/>
        <w:numPr>
          <w:ilvl w:val="0"/>
          <w:numId w:val="487"/>
        </w:numPr>
        <w:spacing w:line="276" w:lineRule="auto"/>
        <w:ind w:firstLine="709"/>
        <w:contextualSpacing/>
        <w:jc w:val="both"/>
        <w:rPr>
          <w:color w:val="auto"/>
          <w:sz w:val="24"/>
          <w:szCs w:val="24"/>
        </w:rPr>
      </w:pPr>
      <w:r w:rsidRPr="00C620CF">
        <w:rPr>
          <w:color w:val="auto"/>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F79A17D" w14:textId="77777777" w:rsidR="00A57638" w:rsidRPr="00C620CF" w:rsidRDefault="00E235EB" w:rsidP="00C620CF">
      <w:pPr>
        <w:pStyle w:val="13"/>
        <w:numPr>
          <w:ilvl w:val="0"/>
          <w:numId w:val="487"/>
        </w:numPr>
        <w:spacing w:line="276" w:lineRule="auto"/>
        <w:ind w:firstLine="709"/>
        <w:contextualSpacing/>
        <w:jc w:val="both"/>
        <w:rPr>
          <w:color w:val="auto"/>
          <w:sz w:val="24"/>
          <w:szCs w:val="24"/>
        </w:rPr>
      </w:pPr>
      <w:r w:rsidRPr="00C620CF">
        <w:rPr>
          <w:color w:val="auto"/>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08351D58" w14:textId="77777777" w:rsidR="00A57638" w:rsidRPr="00C620CF" w:rsidRDefault="00E235EB" w:rsidP="00C620CF">
      <w:pPr>
        <w:pStyle w:val="13"/>
        <w:numPr>
          <w:ilvl w:val="0"/>
          <w:numId w:val="487"/>
        </w:numPr>
        <w:spacing w:line="276" w:lineRule="auto"/>
        <w:ind w:firstLine="709"/>
        <w:contextualSpacing/>
        <w:jc w:val="both"/>
        <w:rPr>
          <w:color w:val="auto"/>
          <w:sz w:val="24"/>
          <w:szCs w:val="24"/>
        </w:rPr>
      </w:pPr>
      <w:r w:rsidRPr="00C620CF">
        <w:rPr>
          <w:color w:val="auto"/>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8B35FC7" w14:textId="77777777" w:rsidR="00A57638" w:rsidRPr="00C620CF" w:rsidRDefault="00E235EB" w:rsidP="00C620CF">
      <w:pPr>
        <w:pStyle w:val="13"/>
        <w:numPr>
          <w:ilvl w:val="0"/>
          <w:numId w:val="487"/>
        </w:numPr>
        <w:spacing w:line="276" w:lineRule="auto"/>
        <w:ind w:firstLine="709"/>
        <w:contextualSpacing/>
        <w:jc w:val="both"/>
        <w:rPr>
          <w:color w:val="auto"/>
          <w:sz w:val="24"/>
          <w:szCs w:val="24"/>
        </w:rPr>
      </w:pPr>
      <w:r w:rsidRPr="00C620CF">
        <w:rPr>
          <w:color w:val="auto"/>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46E58F2" w14:textId="77777777" w:rsidR="00A57638" w:rsidRPr="00C620CF" w:rsidRDefault="00E235EB" w:rsidP="00C620CF">
      <w:pPr>
        <w:pStyle w:val="13"/>
        <w:numPr>
          <w:ilvl w:val="0"/>
          <w:numId w:val="487"/>
        </w:numPr>
        <w:spacing w:line="276" w:lineRule="auto"/>
        <w:ind w:firstLine="709"/>
        <w:contextualSpacing/>
        <w:jc w:val="both"/>
        <w:rPr>
          <w:color w:val="auto"/>
          <w:sz w:val="24"/>
          <w:szCs w:val="24"/>
        </w:rPr>
      </w:pPr>
      <w:r w:rsidRPr="00C620CF">
        <w:rPr>
          <w:color w:val="auto"/>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14:paraId="6856F4EF" w14:textId="77777777" w:rsidR="00A57638" w:rsidRPr="00C620CF" w:rsidRDefault="00E235EB" w:rsidP="00C620CF">
      <w:pPr>
        <w:pStyle w:val="13"/>
        <w:numPr>
          <w:ilvl w:val="0"/>
          <w:numId w:val="487"/>
        </w:numPr>
        <w:spacing w:line="276" w:lineRule="auto"/>
        <w:ind w:firstLine="709"/>
        <w:contextualSpacing/>
        <w:jc w:val="both"/>
        <w:rPr>
          <w:color w:val="auto"/>
          <w:sz w:val="24"/>
          <w:szCs w:val="24"/>
        </w:rPr>
      </w:pPr>
      <w:r w:rsidRPr="00C620CF">
        <w:rPr>
          <w:color w:val="auto"/>
          <w:sz w:val="24"/>
          <w:szCs w:val="24"/>
        </w:rPr>
        <w:t>выполнять опорный прыжок с разбега способом «ноги врозь» (мальчики) и способом «напрыгивания с последующим спрыгиванием» (девочки);</w:t>
      </w:r>
    </w:p>
    <w:p w14:paraId="6AFF576D" w14:textId="77777777" w:rsidR="00A57638" w:rsidRPr="00C620CF" w:rsidRDefault="00E235EB" w:rsidP="00C620CF">
      <w:pPr>
        <w:pStyle w:val="13"/>
        <w:numPr>
          <w:ilvl w:val="0"/>
          <w:numId w:val="487"/>
        </w:numPr>
        <w:spacing w:line="276" w:lineRule="auto"/>
        <w:ind w:firstLine="709"/>
        <w:contextualSpacing/>
        <w:jc w:val="both"/>
        <w:rPr>
          <w:color w:val="auto"/>
          <w:sz w:val="24"/>
          <w:szCs w:val="24"/>
        </w:rPr>
      </w:pPr>
      <w:r w:rsidRPr="00C620CF">
        <w:rPr>
          <w:color w:val="auto"/>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60C9F24C" w14:textId="77777777" w:rsidR="00A57638" w:rsidRPr="00C620CF" w:rsidRDefault="00E235EB" w:rsidP="00C620CF">
      <w:pPr>
        <w:pStyle w:val="13"/>
        <w:numPr>
          <w:ilvl w:val="0"/>
          <w:numId w:val="487"/>
        </w:numPr>
        <w:spacing w:line="276" w:lineRule="auto"/>
        <w:ind w:firstLine="709"/>
        <w:contextualSpacing/>
        <w:jc w:val="both"/>
        <w:rPr>
          <w:color w:val="auto"/>
          <w:sz w:val="24"/>
          <w:szCs w:val="24"/>
        </w:rPr>
      </w:pPr>
      <w:r w:rsidRPr="00C620CF">
        <w:rPr>
          <w:color w:val="auto"/>
          <w:sz w:val="24"/>
          <w:szCs w:val="24"/>
        </w:rPr>
        <w:t>передвигаться по гимнастической стенке приставным шагом, лазать разноимённым способом вверх и по диагонали;</w:t>
      </w:r>
    </w:p>
    <w:p w14:paraId="3E6137A2" w14:textId="77777777" w:rsidR="00A57638" w:rsidRPr="00C620CF" w:rsidRDefault="00E235EB" w:rsidP="00C620CF">
      <w:pPr>
        <w:pStyle w:val="13"/>
        <w:numPr>
          <w:ilvl w:val="0"/>
          <w:numId w:val="487"/>
        </w:numPr>
        <w:spacing w:line="276" w:lineRule="auto"/>
        <w:ind w:firstLine="709"/>
        <w:contextualSpacing/>
        <w:jc w:val="both"/>
        <w:rPr>
          <w:color w:val="auto"/>
          <w:sz w:val="24"/>
          <w:szCs w:val="24"/>
        </w:rPr>
      </w:pPr>
      <w:r w:rsidRPr="00C620CF">
        <w:rPr>
          <w:color w:val="auto"/>
          <w:sz w:val="24"/>
          <w:szCs w:val="24"/>
        </w:rPr>
        <w:t>выполнять бег с равномерной скоростью с высокого старта по учебной дистанции;</w:t>
      </w:r>
    </w:p>
    <w:p w14:paraId="32A01C84" w14:textId="77777777" w:rsidR="00A57638" w:rsidRPr="00C620CF" w:rsidRDefault="00E235EB" w:rsidP="00C620CF">
      <w:pPr>
        <w:pStyle w:val="13"/>
        <w:numPr>
          <w:ilvl w:val="0"/>
          <w:numId w:val="487"/>
        </w:numPr>
        <w:spacing w:line="276" w:lineRule="auto"/>
        <w:ind w:firstLine="709"/>
        <w:contextualSpacing/>
        <w:jc w:val="both"/>
        <w:rPr>
          <w:color w:val="auto"/>
          <w:sz w:val="24"/>
          <w:szCs w:val="24"/>
        </w:rPr>
      </w:pPr>
      <w:r w:rsidRPr="00C620CF">
        <w:rPr>
          <w:color w:val="auto"/>
          <w:sz w:val="24"/>
          <w:szCs w:val="24"/>
        </w:rPr>
        <w:t>демонстрировать технику прыжка в длину с разбега способом «согнув ноги»;</w:t>
      </w:r>
    </w:p>
    <w:p w14:paraId="4372C58D" w14:textId="77777777" w:rsidR="00A57638" w:rsidRPr="00C620CF" w:rsidRDefault="00E235EB" w:rsidP="00C620CF">
      <w:pPr>
        <w:pStyle w:val="13"/>
        <w:numPr>
          <w:ilvl w:val="0"/>
          <w:numId w:val="487"/>
        </w:numPr>
        <w:spacing w:line="276" w:lineRule="auto"/>
        <w:ind w:firstLine="709"/>
        <w:contextualSpacing/>
        <w:jc w:val="both"/>
        <w:rPr>
          <w:color w:val="auto"/>
          <w:sz w:val="24"/>
          <w:szCs w:val="24"/>
        </w:rPr>
      </w:pPr>
      <w:r w:rsidRPr="00C620CF">
        <w:rPr>
          <w:color w:val="auto"/>
          <w:sz w:val="24"/>
          <w:szCs w:val="24"/>
        </w:rPr>
        <w:t>передвигаться на лыжах попеременным двухшажным ходом (для бесснежных районов — имитация передвижения);</w:t>
      </w:r>
    </w:p>
    <w:p w14:paraId="251184A5" w14:textId="77777777" w:rsidR="00034248" w:rsidRPr="00C620CF" w:rsidRDefault="00E235EB" w:rsidP="00C620CF">
      <w:pPr>
        <w:pStyle w:val="13"/>
        <w:numPr>
          <w:ilvl w:val="0"/>
          <w:numId w:val="487"/>
        </w:numPr>
        <w:spacing w:line="276" w:lineRule="auto"/>
        <w:ind w:firstLine="709"/>
        <w:contextualSpacing/>
        <w:jc w:val="both"/>
        <w:rPr>
          <w:color w:val="auto"/>
          <w:sz w:val="24"/>
          <w:szCs w:val="24"/>
        </w:rPr>
      </w:pPr>
      <w:r w:rsidRPr="00C620CF">
        <w:rPr>
          <w:color w:val="auto"/>
          <w:sz w:val="24"/>
          <w:szCs w:val="24"/>
        </w:rPr>
        <w:lastRenderedPageBreak/>
        <w:t xml:space="preserve">демонстрировать технические действия в спортивных играх: </w:t>
      </w:r>
    </w:p>
    <w:p w14:paraId="2C1A804A" w14:textId="77777777" w:rsidR="00A57638" w:rsidRPr="00C620CF" w:rsidRDefault="00E235EB" w:rsidP="00C620CF">
      <w:pPr>
        <w:pStyle w:val="13"/>
        <w:spacing w:line="276" w:lineRule="auto"/>
        <w:ind w:left="709" w:firstLine="709"/>
        <w:contextualSpacing/>
        <w:jc w:val="both"/>
        <w:rPr>
          <w:color w:val="auto"/>
          <w:sz w:val="24"/>
          <w:szCs w:val="24"/>
        </w:rPr>
      </w:pPr>
      <w:r w:rsidRPr="00C620CF">
        <w:rPr>
          <w:color w:val="auto"/>
          <w:sz w:val="24"/>
          <w:szCs w:val="24"/>
        </w:rPr>
        <w:t>баскетбол (ведение мяча с равномерной скоростью в разных направлениях; приём и передача мяча двумя руками от груди с места и в движении);</w:t>
      </w:r>
    </w:p>
    <w:p w14:paraId="0FB86244" w14:textId="77777777" w:rsidR="00A57638" w:rsidRPr="00C620CF" w:rsidRDefault="00E235EB" w:rsidP="00C620CF">
      <w:pPr>
        <w:pStyle w:val="13"/>
        <w:spacing w:line="276" w:lineRule="auto"/>
        <w:ind w:left="709" w:firstLine="709"/>
        <w:contextualSpacing/>
        <w:jc w:val="both"/>
        <w:rPr>
          <w:color w:val="auto"/>
          <w:sz w:val="24"/>
          <w:szCs w:val="24"/>
        </w:rPr>
      </w:pPr>
      <w:r w:rsidRPr="00C620CF">
        <w:rPr>
          <w:color w:val="auto"/>
          <w:sz w:val="24"/>
          <w:szCs w:val="24"/>
        </w:rPr>
        <w:t>волейбол (приём и передача мяча двумя руками снизу и сверху с места и в движении, прямая нижняя подача);</w:t>
      </w:r>
    </w:p>
    <w:p w14:paraId="2F9E73D7" w14:textId="77777777" w:rsidR="00A57638" w:rsidRPr="00C620CF" w:rsidRDefault="00E235EB" w:rsidP="00C620CF">
      <w:pPr>
        <w:pStyle w:val="13"/>
        <w:spacing w:line="276" w:lineRule="auto"/>
        <w:ind w:left="709" w:firstLine="709"/>
        <w:contextualSpacing/>
        <w:jc w:val="both"/>
        <w:rPr>
          <w:color w:val="auto"/>
          <w:sz w:val="24"/>
          <w:szCs w:val="24"/>
        </w:rPr>
      </w:pPr>
      <w:r w:rsidRPr="00C620CF">
        <w:rPr>
          <w:color w:val="auto"/>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14:paraId="6CCECE3A" w14:textId="77777777" w:rsidR="00A57638" w:rsidRPr="00C620CF" w:rsidRDefault="00E235EB" w:rsidP="00C620CF">
      <w:pPr>
        <w:pStyle w:val="13"/>
        <w:numPr>
          <w:ilvl w:val="0"/>
          <w:numId w:val="486"/>
        </w:numPr>
        <w:spacing w:line="276" w:lineRule="auto"/>
        <w:ind w:firstLine="709"/>
        <w:contextualSpacing/>
        <w:jc w:val="both"/>
        <w:rPr>
          <w:color w:val="auto"/>
          <w:sz w:val="24"/>
          <w:szCs w:val="24"/>
        </w:rPr>
      </w:pPr>
      <w:r w:rsidRPr="00C620CF">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4CA8014"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97" w:name="bookmark1802"/>
      <w:r w:rsidRPr="00C620CF">
        <w:rPr>
          <w:rFonts w:ascii="Times New Roman" w:hAnsi="Times New Roman" w:cs="Times New Roman"/>
          <w:sz w:val="24"/>
          <w:szCs w:val="24"/>
        </w:rPr>
        <w:t>6 класс</w:t>
      </w:r>
      <w:bookmarkEnd w:id="797"/>
    </w:p>
    <w:p w14:paraId="77A0669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 концу обучения в 6 классе обучающийся научится:</w:t>
      </w:r>
    </w:p>
    <w:p w14:paraId="5F8C9B33" w14:textId="77777777" w:rsidR="00A57638" w:rsidRPr="00C620CF" w:rsidRDefault="00E235EB" w:rsidP="00C620CF">
      <w:pPr>
        <w:pStyle w:val="13"/>
        <w:numPr>
          <w:ilvl w:val="0"/>
          <w:numId w:val="486"/>
        </w:numPr>
        <w:spacing w:line="276" w:lineRule="auto"/>
        <w:ind w:firstLine="709"/>
        <w:contextualSpacing/>
        <w:jc w:val="both"/>
        <w:rPr>
          <w:color w:val="auto"/>
          <w:sz w:val="24"/>
          <w:szCs w:val="24"/>
        </w:rPr>
      </w:pPr>
      <w:r w:rsidRPr="00C620CF">
        <w:rPr>
          <w:color w:val="auto"/>
          <w:sz w:val="24"/>
          <w:szCs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14:paraId="302AE68B" w14:textId="77777777" w:rsidR="00A57638" w:rsidRPr="00C620CF" w:rsidRDefault="00E235EB" w:rsidP="00C620CF">
      <w:pPr>
        <w:pStyle w:val="13"/>
        <w:numPr>
          <w:ilvl w:val="0"/>
          <w:numId w:val="486"/>
        </w:numPr>
        <w:spacing w:line="276" w:lineRule="auto"/>
        <w:ind w:firstLine="709"/>
        <w:contextualSpacing/>
        <w:jc w:val="both"/>
        <w:rPr>
          <w:color w:val="auto"/>
          <w:sz w:val="24"/>
          <w:szCs w:val="24"/>
        </w:rPr>
      </w:pPr>
      <w:r w:rsidRPr="00C620CF">
        <w:rPr>
          <w:color w:val="auto"/>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8DB355D" w14:textId="77777777" w:rsidR="00A57638" w:rsidRPr="00C620CF" w:rsidRDefault="00E235EB" w:rsidP="00C620CF">
      <w:pPr>
        <w:pStyle w:val="13"/>
        <w:numPr>
          <w:ilvl w:val="0"/>
          <w:numId w:val="486"/>
        </w:numPr>
        <w:spacing w:line="276" w:lineRule="auto"/>
        <w:ind w:firstLine="709"/>
        <w:contextualSpacing/>
        <w:jc w:val="both"/>
        <w:rPr>
          <w:color w:val="auto"/>
          <w:sz w:val="24"/>
          <w:szCs w:val="24"/>
        </w:rPr>
      </w:pPr>
      <w:r w:rsidRPr="00C620CF">
        <w:rPr>
          <w:color w:val="auto"/>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0C9B2CF2" w14:textId="77777777" w:rsidR="00A57638" w:rsidRPr="00C620CF" w:rsidRDefault="00E235EB" w:rsidP="00C620CF">
      <w:pPr>
        <w:pStyle w:val="13"/>
        <w:numPr>
          <w:ilvl w:val="0"/>
          <w:numId w:val="486"/>
        </w:numPr>
        <w:spacing w:line="276" w:lineRule="auto"/>
        <w:ind w:firstLine="709"/>
        <w:contextualSpacing/>
        <w:jc w:val="both"/>
        <w:rPr>
          <w:color w:val="auto"/>
          <w:sz w:val="24"/>
          <w:szCs w:val="24"/>
        </w:rPr>
      </w:pPr>
      <w:r w:rsidRPr="00C620CF">
        <w:rPr>
          <w:color w:val="auto"/>
          <w:sz w:val="24"/>
          <w:szCs w:val="24"/>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3817F2A4" w14:textId="77777777" w:rsidR="00A57638" w:rsidRPr="00C620CF" w:rsidRDefault="00E235EB" w:rsidP="00C620CF">
      <w:pPr>
        <w:pStyle w:val="13"/>
        <w:numPr>
          <w:ilvl w:val="0"/>
          <w:numId w:val="486"/>
        </w:numPr>
        <w:spacing w:line="276" w:lineRule="auto"/>
        <w:ind w:firstLine="709"/>
        <w:contextualSpacing/>
        <w:jc w:val="both"/>
        <w:rPr>
          <w:color w:val="auto"/>
          <w:sz w:val="24"/>
          <w:szCs w:val="24"/>
        </w:rPr>
      </w:pPr>
      <w:r w:rsidRPr="00C620CF">
        <w:rPr>
          <w:color w:val="auto"/>
          <w:sz w:val="24"/>
          <w:szCs w:val="24"/>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14:paraId="09C4564C" w14:textId="77777777" w:rsidR="00A57638" w:rsidRPr="00C620CF" w:rsidRDefault="00E235EB" w:rsidP="00C620CF">
      <w:pPr>
        <w:pStyle w:val="13"/>
        <w:numPr>
          <w:ilvl w:val="0"/>
          <w:numId w:val="486"/>
        </w:numPr>
        <w:spacing w:line="276" w:lineRule="auto"/>
        <w:ind w:firstLine="709"/>
        <w:contextualSpacing/>
        <w:jc w:val="both"/>
        <w:rPr>
          <w:color w:val="auto"/>
          <w:sz w:val="24"/>
          <w:szCs w:val="24"/>
        </w:rPr>
      </w:pPr>
      <w:r w:rsidRPr="00C620CF">
        <w:rPr>
          <w:color w:val="auto"/>
          <w:sz w:val="24"/>
          <w:szCs w:val="24"/>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4C2F577B" w14:textId="77777777" w:rsidR="00A57638" w:rsidRPr="00C620CF" w:rsidRDefault="00E235EB" w:rsidP="00C620CF">
      <w:pPr>
        <w:pStyle w:val="13"/>
        <w:numPr>
          <w:ilvl w:val="0"/>
          <w:numId w:val="486"/>
        </w:numPr>
        <w:spacing w:line="276" w:lineRule="auto"/>
        <w:ind w:firstLine="709"/>
        <w:contextualSpacing/>
        <w:jc w:val="both"/>
        <w:rPr>
          <w:color w:val="auto"/>
          <w:sz w:val="24"/>
          <w:szCs w:val="24"/>
        </w:rPr>
      </w:pPr>
      <w:r w:rsidRPr="00C620CF">
        <w:rPr>
          <w:color w:val="auto"/>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4F3BFA86" w14:textId="77777777" w:rsidR="00A57638" w:rsidRPr="00C620CF" w:rsidRDefault="00E235EB" w:rsidP="00C620CF">
      <w:pPr>
        <w:pStyle w:val="13"/>
        <w:numPr>
          <w:ilvl w:val="0"/>
          <w:numId w:val="486"/>
        </w:numPr>
        <w:spacing w:line="276" w:lineRule="auto"/>
        <w:ind w:firstLine="709"/>
        <w:contextualSpacing/>
        <w:jc w:val="both"/>
        <w:rPr>
          <w:color w:val="auto"/>
          <w:sz w:val="24"/>
          <w:szCs w:val="24"/>
        </w:rPr>
      </w:pPr>
      <w:r w:rsidRPr="00C620CF">
        <w:rPr>
          <w:color w:val="auto"/>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4B06D5A6" w14:textId="77777777" w:rsidR="00A57638" w:rsidRPr="00C620CF" w:rsidRDefault="00E235EB" w:rsidP="00C620CF">
      <w:pPr>
        <w:pStyle w:val="13"/>
        <w:numPr>
          <w:ilvl w:val="0"/>
          <w:numId w:val="486"/>
        </w:numPr>
        <w:spacing w:line="276" w:lineRule="auto"/>
        <w:ind w:firstLine="709"/>
        <w:contextualSpacing/>
        <w:jc w:val="both"/>
        <w:rPr>
          <w:color w:val="auto"/>
          <w:sz w:val="24"/>
          <w:szCs w:val="24"/>
        </w:rPr>
      </w:pPr>
      <w:r w:rsidRPr="00C620CF">
        <w:rPr>
          <w:color w:val="auto"/>
          <w:sz w:val="24"/>
          <w:szCs w:val="24"/>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603F1B84" w14:textId="77777777" w:rsidR="00A57638" w:rsidRPr="00C620CF" w:rsidRDefault="00E235EB" w:rsidP="00C620CF">
      <w:pPr>
        <w:pStyle w:val="13"/>
        <w:numPr>
          <w:ilvl w:val="0"/>
          <w:numId w:val="486"/>
        </w:numPr>
        <w:spacing w:line="276" w:lineRule="auto"/>
        <w:ind w:firstLine="709"/>
        <w:contextualSpacing/>
        <w:jc w:val="both"/>
        <w:rPr>
          <w:color w:val="auto"/>
          <w:sz w:val="24"/>
          <w:szCs w:val="24"/>
        </w:rPr>
      </w:pPr>
      <w:r w:rsidRPr="00C620CF">
        <w:rPr>
          <w:color w:val="auto"/>
          <w:sz w:val="24"/>
          <w:szCs w:val="24"/>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700F8B77" w14:textId="77777777" w:rsidR="00A57638" w:rsidRPr="00C620CF" w:rsidRDefault="00E235EB" w:rsidP="00C620CF">
      <w:pPr>
        <w:pStyle w:val="13"/>
        <w:numPr>
          <w:ilvl w:val="0"/>
          <w:numId w:val="486"/>
        </w:numPr>
        <w:spacing w:line="276" w:lineRule="auto"/>
        <w:ind w:firstLine="709"/>
        <w:contextualSpacing/>
        <w:jc w:val="both"/>
        <w:rPr>
          <w:color w:val="auto"/>
          <w:sz w:val="24"/>
          <w:szCs w:val="24"/>
        </w:rPr>
      </w:pPr>
      <w:r w:rsidRPr="00C620CF">
        <w:rPr>
          <w:color w:val="auto"/>
          <w:sz w:val="24"/>
          <w:szCs w:val="24"/>
        </w:rPr>
        <w:t>выполнять правила и демонстрировать технические действия в спортивных играх:</w:t>
      </w:r>
    </w:p>
    <w:p w14:paraId="1F663F61" w14:textId="77777777" w:rsidR="00A57638" w:rsidRPr="00C620CF" w:rsidRDefault="00E235EB" w:rsidP="00C620CF">
      <w:pPr>
        <w:pStyle w:val="13"/>
        <w:spacing w:line="276" w:lineRule="auto"/>
        <w:ind w:left="709" w:firstLine="709"/>
        <w:contextualSpacing/>
        <w:jc w:val="both"/>
        <w:rPr>
          <w:color w:val="auto"/>
          <w:sz w:val="24"/>
          <w:szCs w:val="24"/>
        </w:rPr>
      </w:pPr>
      <w:r w:rsidRPr="00C620CF">
        <w:rPr>
          <w:color w:val="auto"/>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309A3C7D" w14:textId="77777777" w:rsidR="00A57638" w:rsidRPr="00C620CF" w:rsidRDefault="00E235EB" w:rsidP="00C620CF">
      <w:pPr>
        <w:pStyle w:val="13"/>
        <w:spacing w:line="276" w:lineRule="auto"/>
        <w:ind w:left="709" w:firstLine="709"/>
        <w:contextualSpacing/>
        <w:jc w:val="both"/>
        <w:rPr>
          <w:color w:val="auto"/>
          <w:sz w:val="24"/>
          <w:szCs w:val="24"/>
        </w:rPr>
      </w:pPr>
      <w:r w:rsidRPr="00C620CF">
        <w:rPr>
          <w:color w:val="auto"/>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280F4F7E" w14:textId="77777777" w:rsidR="00A57638" w:rsidRPr="00C620CF" w:rsidRDefault="00E235EB" w:rsidP="00C620CF">
      <w:pPr>
        <w:pStyle w:val="13"/>
        <w:spacing w:line="276" w:lineRule="auto"/>
        <w:ind w:left="709" w:firstLine="709"/>
        <w:contextualSpacing/>
        <w:jc w:val="both"/>
        <w:rPr>
          <w:color w:val="auto"/>
          <w:sz w:val="24"/>
          <w:szCs w:val="24"/>
        </w:rPr>
      </w:pPr>
      <w:r w:rsidRPr="00C620CF">
        <w:rPr>
          <w:color w:val="auto"/>
          <w:sz w:val="24"/>
          <w:szCs w:val="24"/>
        </w:rPr>
        <w:t xml:space="preserve">футбол (ведение мяча с разной скоростью передвижения, с ускорением в разных </w:t>
      </w:r>
      <w:r w:rsidRPr="00C620CF">
        <w:rPr>
          <w:color w:val="auto"/>
          <w:sz w:val="24"/>
          <w:szCs w:val="24"/>
        </w:rPr>
        <w:lastRenderedPageBreak/>
        <w:t>направлениях; удар по катящемуся мячу с разбега; использование разученных технических действий в условиях игровой деятельности);</w:t>
      </w:r>
    </w:p>
    <w:p w14:paraId="6E696492" w14:textId="77777777" w:rsidR="00A57638" w:rsidRPr="00C620CF" w:rsidRDefault="00E235EB" w:rsidP="00C620CF">
      <w:pPr>
        <w:pStyle w:val="13"/>
        <w:numPr>
          <w:ilvl w:val="0"/>
          <w:numId w:val="486"/>
        </w:numPr>
        <w:spacing w:line="276" w:lineRule="auto"/>
        <w:ind w:firstLine="709"/>
        <w:contextualSpacing/>
        <w:jc w:val="both"/>
        <w:rPr>
          <w:color w:val="auto"/>
          <w:sz w:val="24"/>
          <w:szCs w:val="24"/>
        </w:rPr>
      </w:pPr>
      <w:r w:rsidRPr="00C620CF">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C442009"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98" w:name="bookmark1804"/>
      <w:r w:rsidRPr="00C620CF">
        <w:rPr>
          <w:rFonts w:ascii="Times New Roman" w:hAnsi="Times New Roman" w:cs="Times New Roman"/>
          <w:sz w:val="24"/>
          <w:szCs w:val="24"/>
        </w:rPr>
        <w:t>7 класс</w:t>
      </w:r>
      <w:bookmarkEnd w:id="798"/>
    </w:p>
    <w:p w14:paraId="3C8DE1C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 концу обучения в 7 классе обучающийся научится:</w:t>
      </w:r>
    </w:p>
    <w:p w14:paraId="2A1C117F" w14:textId="77777777" w:rsidR="00A57638" w:rsidRPr="00C620CF" w:rsidRDefault="00E235EB" w:rsidP="00C620CF">
      <w:pPr>
        <w:pStyle w:val="13"/>
        <w:numPr>
          <w:ilvl w:val="0"/>
          <w:numId w:val="486"/>
        </w:numPr>
        <w:spacing w:line="276" w:lineRule="auto"/>
        <w:ind w:firstLine="709"/>
        <w:contextualSpacing/>
        <w:jc w:val="both"/>
        <w:rPr>
          <w:color w:val="auto"/>
          <w:sz w:val="24"/>
          <w:szCs w:val="24"/>
        </w:rPr>
      </w:pPr>
      <w:r w:rsidRPr="00C620CF">
        <w:rPr>
          <w:color w:val="auto"/>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11D80C6E" w14:textId="77777777" w:rsidR="00A57638" w:rsidRPr="00C620CF" w:rsidRDefault="00E235EB" w:rsidP="00C620CF">
      <w:pPr>
        <w:pStyle w:val="13"/>
        <w:numPr>
          <w:ilvl w:val="0"/>
          <w:numId w:val="486"/>
        </w:numPr>
        <w:spacing w:line="276" w:lineRule="auto"/>
        <w:ind w:firstLine="709"/>
        <w:contextualSpacing/>
        <w:jc w:val="both"/>
        <w:rPr>
          <w:color w:val="auto"/>
          <w:sz w:val="24"/>
          <w:szCs w:val="24"/>
        </w:rPr>
      </w:pPr>
      <w:r w:rsidRPr="00C620CF">
        <w:rPr>
          <w:color w:val="auto"/>
          <w:sz w:val="24"/>
          <w:szCs w:val="24"/>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14:paraId="2861A2E4" w14:textId="77777777" w:rsidR="00A57638" w:rsidRPr="00C620CF" w:rsidRDefault="00E235EB" w:rsidP="00C620CF">
      <w:pPr>
        <w:pStyle w:val="13"/>
        <w:numPr>
          <w:ilvl w:val="0"/>
          <w:numId w:val="486"/>
        </w:numPr>
        <w:spacing w:line="276" w:lineRule="auto"/>
        <w:ind w:firstLine="709"/>
        <w:contextualSpacing/>
        <w:jc w:val="both"/>
        <w:rPr>
          <w:color w:val="auto"/>
          <w:sz w:val="24"/>
          <w:szCs w:val="24"/>
        </w:rPr>
      </w:pPr>
      <w:r w:rsidRPr="00C620CF">
        <w:rPr>
          <w:color w:val="auto"/>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4B2D0E1" w14:textId="77777777" w:rsidR="00A57638" w:rsidRPr="00C620CF" w:rsidRDefault="00E235EB" w:rsidP="00C620CF">
      <w:pPr>
        <w:pStyle w:val="13"/>
        <w:numPr>
          <w:ilvl w:val="0"/>
          <w:numId w:val="486"/>
        </w:numPr>
        <w:spacing w:line="276" w:lineRule="auto"/>
        <w:ind w:firstLine="709"/>
        <w:contextualSpacing/>
        <w:jc w:val="both"/>
        <w:rPr>
          <w:color w:val="auto"/>
          <w:sz w:val="24"/>
          <w:szCs w:val="24"/>
        </w:rPr>
      </w:pPr>
      <w:r w:rsidRPr="00C620CF">
        <w:rPr>
          <w:color w:val="auto"/>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1B042F97" w14:textId="77777777" w:rsidR="00A57638" w:rsidRPr="00C620CF" w:rsidRDefault="00E235EB" w:rsidP="00C620CF">
      <w:pPr>
        <w:pStyle w:val="13"/>
        <w:numPr>
          <w:ilvl w:val="0"/>
          <w:numId w:val="486"/>
        </w:numPr>
        <w:spacing w:line="276" w:lineRule="auto"/>
        <w:ind w:firstLine="709"/>
        <w:contextualSpacing/>
        <w:jc w:val="both"/>
        <w:rPr>
          <w:color w:val="auto"/>
          <w:sz w:val="24"/>
          <w:szCs w:val="24"/>
        </w:rPr>
      </w:pPr>
      <w:r w:rsidRPr="00C620CF">
        <w:rPr>
          <w:color w:val="auto"/>
          <w:sz w:val="24"/>
          <w:szCs w:val="24"/>
        </w:rPr>
        <w:t>выполнять лазанье по канату в два приёма (юноши) и простейшие акробатические пирамиды в парах и тройках (девушки);</w:t>
      </w:r>
    </w:p>
    <w:p w14:paraId="0AA28442" w14:textId="77777777" w:rsidR="00A57638" w:rsidRPr="00C620CF" w:rsidRDefault="00E235EB" w:rsidP="00C620CF">
      <w:pPr>
        <w:pStyle w:val="13"/>
        <w:numPr>
          <w:ilvl w:val="0"/>
          <w:numId w:val="486"/>
        </w:numPr>
        <w:spacing w:line="276" w:lineRule="auto"/>
        <w:ind w:firstLine="709"/>
        <w:contextualSpacing/>
        <w:jc w:val="both"/>
        <w:rPr>
          <w:color w:val="auto"/>
          <w:sz w:val="24"/>
          <w:szCs w:val="24"/>
        </w:rPr>
      </w:pPr>
      <w:r w:rsidRPr="00C620CF">
        <w:rPr>
          <w:color w:val="auto"/>
          <w:sz w:val="24"/>
          <w:szCs w:val="24"/>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14:paraId="17B887A2" w14:textId="77777777" w:rsidR="00A57638" w:rsidRPr="00C620CF" w:rsidRDefault="00E235EB" w:rsidP="00C620CF">
      <w:pPr>
        <w:pStyle w:val="13"/>
        <w:numPr>
          <w:ilvl w:val="0"/>
          <w:numId w:val="486"/>
        </w:numPr>
        <w:spacing w:line="276" w:lineRule="auto"/>
        <w:ind w:firstLine="709"/>
        <w:contextualSpacing/>
        <w:jc w:val="both"/>
        <w:rPr>
          <w:color w:val="auto"/>
          <w:sz w:val="24"/>
          <w:szCs w:val="24"/>
        </w:rPr>
      </w:pPr>
      <w:r w:rsidRPr="00C620CF">
        <w:rPr>
          <w:color w:val="auto"/>
          <w:sz w:val="24"/>
          <w:szCs w:val="24"/>
        </w:rPr>
        <w:t>выполнять стойку на голове с опорой на руки и включать её в акробатическую комбинацию из ранее освоенных упражнений (юноши);</w:t>
      </w:r>
    </w:p>
    <w:p w14:paraId="1D381969" w14:textId="77777777" w:rsidR="00A57638" w:rsidRPr="00C620CF" w:rsidRDefault="00E235EB" w:rsidP="00C620CF">
      <w:pPr>
        <w:pStyle w:val="13"/>
        <w:numPr>
          <w:ilvl w:val="0"/>
          <w:numId w:val="486"/>
        </w:numPr>
        <w:spacing w:line="276" w:lineRule="auto"/>
        <w:ind w:firstLine="709"/>
        <w:contextualSpacing/>
        <w:jc w:val="both"/>
        <w:rPr>
          <w:color w:val="auto"/>
          <w:sz w:val="24"/>
          <w:szCs w:val="24"/>
        </w:rPr>
      </w:pPr>
      <w:r w:rsidRPr="00C620CF">
        <w:rPr>
          <w:color w:val="auto"/>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0C339688" w14:textId="77777777" w:rsidR="00A57638" w:rsidRPr="00C620CF" w:rsidRDefault="00E235EB" w:rsidP="00C620CF">
      <w:pPr>
        <w:pStyle w:val="13"/>
        <w:numPr>
          <w:ilvl w:val="0"/>
          <w:numId w:val="486"/>
        </w:numPr>
        <w:spacing w:line="276" w:lineRule="auto"/>
        <w:ind w:firstLine="709"/>
        <w:contextualSpacing/>
        <w:jc w:val="both"/>
        <w:rPr>
          <w:color w:val="auto"/>
          <w:sz w:val="24"/>
          <w:szCs w:val="24"/>
        </w:rPr>
      </w:pPr>
      <w:r w:rsidRPr="00C620CF">
        <w:rPr>
          <w:color w:val="auto"/>
          <w:sz w:val="24"/>
          <w:szCs w:val="24"/>
        </w:rPr>
        <w:t>выполнять метание малого мяча на точность в неподвижную, качающуюся и катящуюся с разной скоростью мишень;</w:t>
      </w:r>
    </w:p>
    <w:p w14:paraId="32229A87" w14:textId="77777777" w:rsidR="00A57638" w:rsidRPr="00C620CF" w:rsidRDefault="00E235EB" w:rsidP="00C620CF">
      <w:pPr>
        <w:pStyle w:val="13"/>
        <w:numPr>
          <w:ilvl w:val="0"/>
          <w:numId w:val="486"/>
        </w:numPr>
        <w:spacing w:line="276" w:lineRule="auto"/>
        <w:ind w:firstLine="709"/>
        <w:contextualSpacing/>
        <w:jc w:val="both"/>
        <w:rPr>
          <w:color w:val="auto"/>
          <w:sz w:val="24"/>
          <w:szCs w:val="24"/>
        </w:rPr>
      </w:pPr>
      <w:r w:rsidRPr="00C620CF">
        <w:rPr>
          <w:color w:val="auto"/>
          <w:sz w:val="24"/>
          <w:szCs w:val="24"/>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748EEC94" w14:textId="77777777" w:rsidR="00A57638" w:rsidRPr="00C620CF" w:rsidRDefault="00E235EB" w:rsidP="00C620CF">
      <w:pPr>
        <w:pStyle w:val="13"/>
        <w:numPr>
          <w:ilvl w:val="0"/>
          <w:numId w:val="486"/>
        </w:numPr>
        <w:spacing w:line="276" w:lineRule="auto"/>
        <w:ind w:firstLine="709"/>
        <w:contextualSpacing/>
        <w:jc w:val="both"/>
        <w:rPr>
          <w:color w:val="auto"/>
          <w:sz w:val="24"/>
          <w:szCs w:val="24"/>
        </w:rPr>
      </w:pPr>
      <w:r w:rsidRPr="00C620CF">
        <w:rPr>
          <w:color w:val="auto"/>
          <w:sz w:val="24"/>
          <w:szCs w:val="24"/>
        </w:rPr>
        <w:t>демонстрировать и использовать технические действия спортивных игр:</w:t>
      </w:r>
    </w:p>
    <w:p w14:paraId="2A16EB2B" w14:textId="77777777" w:rsidR="00A57638" w:rsidRPr="00C620CF" w:rsidRDefault="00E235EB" w:rsidP="00C620CF">
      <w:pPr>
        <w:pStyle w:val="13"/>
        <w:spacing w:line="276" w:lineRule="auto"/>
        <w:ind w:left="709" w:firstLine="709"/>
        <w:contextualSpacing/>
        <w:jc w:val="both"/>
        <w:rPr>
          <w:color w:val="auto"/>
          <w:sz w:val="24"/>
          <w:szCs w:val="24"/>
        </w:rPr>
      </w:pPr>
      <w:r w:rsidRPr="00C620CF">
        <w:rPr>
          <w:color w:val="auto"/>
          <w:sz w:val="24"/>
          <w:szCs w:val="24"/>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4C489EC5" w14:textId="77777777" w:rsidR="00A57638" w:rsidRPr="00C620CF" w:rsidRDefault="00E235EB" w:rsidP="00C620CF">
      <w:pPr>
        <w:pStyle w:val="13"/>
        <w:spacing w:line="276" w:lineRule="auto"/>
        <w:ind w:left="709" w:firstLine="709"/>
        <w:contextualSpacing/>
        <w:jc w:val="both"/>
        <w:rPr>
          <w:color w:val="auto"/>
          <w:sz w:val="24"/>
          <w:szCs w:val="24"/>
        </w:rPr>
      </w:pPr>
      <w:r w:rsidRPr="00C620CF">
        <w:rPr>
          <w:color w:val="auto"/>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18FFD6B7" w14:textId="77777777" w:rsidR="00A57638" w:rsidRPr="00C620CF" w:rsidRDefault="00E235EB" w:rsidP="00C620CF">
      <w:pPr>
        <w:pStyle w:val="13"/>
        <w:spacing w:line="276" w:lineRule="auto"/>
        <w:ind w:left="709" w:firstLine="709"/>
        <w:contextualSpacing/>
        <w:jc w:val="both"/>
        <w:rPr>
          <w:color w:val="auto"/>
          <w:sz w:val="24"/>
          <w:szCs w:val="24"/>
        </w:rPr>
      </w:pPr>
      <w:r w:rsidRPr="00C620CF">
        <w:rPr>
          <w:color w:val="auto"/>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29DCFA95" w14:textId="77777777" w:rsidR="00A57638" w:rsidRPr="00C620CF" w:rsidRDefault="00E235EB" w:rsidP="00C620CF">
      <w:pPr>
        <w:pStyle w:val="13"/>
        <w:numPr>
          <w:ilvl w:val="0"/>
          <w:numId w:val="488"/>
        </w:numPr>
        <w:spacing w:line="276" w:lineRule="auto"/>
        <w:ind w:firstLine="709"/>
        <w:contextualSpacing/>
        <w:jc w:val="both"/>
        <w:rPr>
          <w:color w:val="auto"/>
          <w:sz w:val="24"/>
          <w:szCs w:val="24"/>
        </w:rPr>
      </w:pPr>
      <w:r w:rsidRPr="00C620CF">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D85E047"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799" w:name="bookmark1806"/>
      <w:r w:rsidRPr="00C620CF">
        <w:rPr>
          <w:rFonts w:ascii="Times New Roman" w:hAnsi="Times New Roman" w:cs="Times New Roman"/>
          <w:sz w:val="24"/>
          <w:szCs w:val="24"/>
        </w:rPr>
        <w:t>8 класс</w:t>
      </w:r>
      <w:bookmarkEnd w:id="799"/>
    </w:p>
    <w:p w14:paraId="33F9B57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 концу обучения в 8 классе обучающийся научится:</w:t>
      </w:r>
    </w:p>
    <w:p w14:paraId="0DB3A6D8" w14:textId="77777777" w:rsidR="00A57638" w:rsidRPr="00C620CF" w:rsidRDefault="00E235EB" w:rsidP="00C620CF">
      <w:pPr>
        <w:pStyle w:val="13"/>
        <w:numPr>
          <w:ilvl w:val="0"/>
          <w:numId w:val="488"/>
        </w:numPr>
        <w:spacing w:line="276" w:lineRule="auto"/>
        <w:ind w:firstLine="709"/>
        <w:contextualSpacing/>
        <w:jc w:val="both"/>
        <w:rPr>
          <w:color w:val="auto"/>
          <w:sz w:val="24"/>
          <w:szCs w:val="24"/>
        </w:rPr>
      </w:pPr>
      <w:r w:rsidRPr="00C620CF">
        <w:rPr>
          <w:color w:val="auto"/>
          <w:sz w:val="24"/>
          <w:szCs w:val="24"/>
        </w:rPr>
        <w:t xml:space="preserve">проводить анализ основных направлений развития физической культуры в </w:t>
      </w:r>
      <w:r w:rsidRPr="00C620CF">
        <w:rPr>
          <w:color w:val="auto"/>
          <w:sz w:val="24"/>
          <w:szCs w:val="24"/>
        </w:rPr>
        <w:lastRenderedPageBreak/>
        <w:t>Российской Федерации, характеризовать содержание основных форм их организации;</w:t>
      </w:r>
    </w:p>
    <w:p w14:paraId="401475AD" w14:textId="77777777" w:rsidR="00A57638" w:rsidRPr="00C620CF" w:rsidRDefault="00E235EB" w:rsidP="00C620CF">
      <w:pPr>
        <w:pStyle w:val="13"/>
        <w:numPr>
          <w:ilvl w:val="0"/>
          <w:numId w:val="488"/>
        </w:numPr>
        <w:spacing w:line="276" w:lineRule="auto"/>
        <w:ind w:firstLine="709"/>
        <w:contextualSpacing/>
        <w:jc w:val="both"/>
        <w:rPr>
          <w:color w:val="auto"/>
          <w:sz w:val="24"/>
          <w:szCs w:val="24"/>
        </w:rPr>
      </w:pPr>
      <w:r w:rsidRPr="00C620CF">
        <w:rPr>
          <w:color w:val="auto"/>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6BF33314" w14:textId="77777777" w:rsidR="00A57638" w:rsidRPr="00C620CF" w:rsidRDefault="00E235EB" w:rsidP="00C620CF">
      <w:pPr>
        <w:pStyle w:val="13"/>
        <w:numPr>
          <w:ilvl w:val="0"/>
          <w:numId w:val="488"/>
        </w:numPr>
        <w:spacing w:line="276" w:lineRule="auto"/>
        <w:ind w:firstLine="709"/>
        <w:contextualSpacing/>
        <w:jc w:val="both"/>
        <w:rPr>
          <w:color w:val="auto"/>
          <w:sz w:val="24"/>
          <w:szCs w:val="24"/>
        </w:rPr>
      </w:pPr>
      <w:r w:rsidRPr="00C620CF">
        <w:rPr>
          <w:color w:val="auto"/>
          <w:sz w:val="24"/>
          <w:szCs w:val="24"/>
        </w:rPr>
        <w:t>проводить занятия оздоровительной гимнастикой по коррекции индивидуальной формы осанки и избыточной массы тела;</w:t>
      </w:r>
    </w:p>
    <w:p w14:paraId="6BFB802C" w14:textId="77777777" w:rsidR="00A57638" w:rsidRPr="00C620CF" w:rsidRDefault="00E235EB" w:rsidP="00C620CF">
      <w:pPr>
        <w:pStyle w:val="13"/>
        <w:numPr>
          <w:ilvl w:val="0"/>
          <w:numId w:val="488"/>
        </w:numPr>
        <w:spacing w:line="276" w:lineRule="auto"/>
        <w:ind w:firstLine="709"/>
        <w:contextualSpacing/>
        <w:jc w:val="both"/>
        <w:rPr>
          <w:color w:val="auto"/>
          <w:sz w:val="24"/>
          <w:szCs w:val="24"/>
        </w:rPr>
      </w:pPr>
      <w:r w:rsidRPr="00C620CF">
        <w:rPr>
          <w:color w:val="auto"/>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2A710635" w14:textId="77777777" w:rsidR="00A57638" w:rsidRPr="00C620CF" w:rsidRDefault="00E235EB" w:rsidP="00C620CF">
      <w:pPr>
        <w:pStyle w:val="13"/>
        <w:numPr>
          <w:ilvl w:val="0"/>
          <w:numId w:val="488"/>
        </w:numPr>
        <w:spacing w:line="276" w:lineRule="auto"/>
        <w:ind w:firstLine="709"/>
        <w:contextualSpacing/>
        <w:jc w:val="both"/>
        <w:rPr>
          <w:color w:val="auto"/>
          <w:sz w:val="24"/>
          <w:szCs w:val="24"/>
        </w:rPr>
      </w:pPr>
      <w:r w:rsidRPr="00C620CF">
        <w:rPr>
          <w:color w:val="auto"/>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4D07DA39" w14:textId="77777777" w:rsidR="00A57638" w:rsidRPr="00C620CF" w:rsidRDefault="00E235EB" w:rsidP="00C620CF">
      <w:pPr>
        <w:pStyle w:val="13"/>
        <w:numPr>
          <w:ilvl w:val="0"/>
          <w:numId w:val="488"/>
        </w:numPr>
        <w:spacing w:line="276" w:lineRule="auto"/>
        <w:ind w:firstLine="709"/>
        <w:contextualSpacing/>
        <w:jc w:val="both"/>
        <w:rPr>
          <w:color w:val="auto"/>
          <w:sz w:val="24"/>
          <w:szCs w:val="24"/>
        </w:rPr>
      </w:pPr>
      <w:r w:rsidRPr="00C620CF">
        <w:rPr>
          <w:color w:val="auto"/>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14:paraId="414B94AC" w14:textId="77777777" w:rsidR="00A57638" w:rsidRPr="00C620CF" w:rsidRDefault="00E235EB" w:rsidP="00C620CF">
      <w:pPr>
        <w:pStyle w:val="13"/>
        <w:numPr>
          <w:ilvl w:val="0"/>
          <w:numId w:val="488"/>
        </w:numPr>
        <w:spacing w:line="276" w:lineRule="auto"/>
        <w:ind w:firstLine="709"/>
        <w:contextualSpacing/>
        <w:jc w:val="both"/>
        <w:rPr>
          <w:color w:val="auto"/>
          <w:sz w:val="24"/>
          <w:szCs w:val="24"/>
        </w:rPr>
      </w:pPr>
      <w:r w:rsidRPr="00C620CF">
        <w:rPr>
          <w:color w:val="auto"/>
          <w:sz w:val="24"/>
          <w:szCs w:val="24"/>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14:paraId="0B936DC5" w14:textId="77777777" w:rsidR="00A57638" w:rsidRPr="00C620CF" w:rsidRDefault="00E235EB" w:rsidP="00C620CF">
      <w:pPr>
        <w:pStyle w:val="13"/>
        <w:numPr>
          <w:ilvl w:val="0"/>
          <w:numId w:val="488"/>
        </w:numPr>
        <w:spacing w:line="276" w:lineRule="auto"/>
        <w:ind w:firstLine="709"/>
        <w:contextualSpacing/>
        <w:jc w:val="both"/>
        <w:rPr>
          <w:color w:val="auto"/>
          <w:sz w:val="24"/>
          <w:szCs w:val="24"/>
        </w:rPr>
      </w:pPr>
      <w:r w:rsidRPr="00C620CF">
        <w:rPr>
          <w:color w:val="auto"/>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31E6C588" w14:textId="77777777" w:rsidR="00A57638" w:rsidRPr="00C620CF" w:rsidRDefault="00E235EB" w:rsidP="00C620CF">
      <w:pPr>
        <w:pStyle w:val="13"/>
        <w:numPr>
          <w:ilvl w:val="0"/>
          <w:numId w:val="488"/>
        </w:numPr>
        <w:spacing w:line="276" w:lineRule="auto"/>
        <w:ind w:firstLine="709"/>
        <w:contextualSpacing/>
        <w:jc w:val="both"/>
        <w:rPr>
          <w:color w:val="auto"/>
          <w:sz w:val="24"/>
          <w:szCs w:val="24"/>
        </w:rPr>
      </w:pPr>
      <w:r w:rsidRPr="00C620CF">
        <w:rPr>
          <w:color w:val="auto"/>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7D34B743" w14:textId="77777777" w:rsidR="00A57638" w:rsidRPr="00C620CF" w:rsidRDefault="00E235EB" w:rsidP="00C620CF">
      <w:pPr>
        <w:pStyle w:val="13"/>
        <w:numPr>
          <w:ilvl w:val="0"/>
          <w:numId w:val="488"/>
        </w:numPr>
        <w:spacing w:line="276" w:lineRule="auto"/>
        <w:ind w:firstLine="709"/>
        <w:contextualSpacing/>
        <w:jc w:val="both"/>
        <w:rPr>
          <w:color w:val="auto"/>
          <w:sz w:val="24"/>
          <w:szCs w:val="24"/>
        </w:rPr>
      </w:pPr>
      <w:r w:rsidRPr="00C620CF">
        <w:rPr>
          <w:color w:val="auto"/>
          <w:sz w:val="24"/>
          <w:szCs w:val="24"/>
        </w:rPr>
        <w:t>соблюдать правила безопасности в бассейне при выполнении плавательных упражнений;</w:t>
      </w:r>
    </w:p>
    <w:p w14:paraId="6A6782C4" w14:textId="77777777" w:rsidR="00A57638" w:rsidRPr="00C620CF" w:rsidRDefault="00E235EB" w:rsidP="00C620CF">
      <w:pPr>
        <w:pStyle w:val="13"/>
        <w:numPr>
          <w:ilvl w:val="0"/>
          <w:numId w:val="488"/>
        </w:numPr>
        <w:spacing w:line="276" w:lineRule="auto"/>
        <w:ind w:firstLine="709"/>
        <w:contextualSpacing/>
        <w:jc w:val="both"/>
        <w:rPr>
          <w:color w:val="auto"/>
          <w:sz w:val="24"/>
          <w:szCs w:val="24"/>
        </w:rPr>
      </w:pPr>
      <w:r w:rsidRPr="00C620CF">
        <w:rPr>
          <w:color w:val="auto"/>
          <w:sz w:val="24"/>
          <w:szCs w:val="24"/>
        </w:rPr>
        <w:t>выполнять прыжки в воду со стартовой тумбы;</w:t>
      </w:r>
    </w:p>
    <w:p w14:paraId="20109C1B" w14:textId="77777777" w:rsidR="00A57638" w:rsidRPr="00C620CF" w:rsidRDefault="00E235EB" w:rsidP="00C620CF">
      <w:pPr>
        <w:pStyle w:val="13"/>
        <w:numPr>
          <w:ilvl w:val="0"/>
          <w:numId w:val="488"/>
        </w:numPr>
        <w:spacing w:line="276" w:lineRule="auto"/>
        <w:ind w:firstLine="709"/>
        <w:contextualSpacing/>
        <w:jc w:val="both"/>
        <w:rPr>
          <w:color w:val="auto"/>
          <w:sz w:val="24"/>
          <w:szCs w:val="24"/>
        </w:rPr>
      </w:pPr>
      <w:r w:rsidRPr="00C620CF">
        <w:rPr>
          <w:color w:val="auto"/>
          <w:sz w:val="24"/>
          <w:szCs w:val="24"/>
        </w:rPr>
        <w:t>выполнять технические элементы плавания кролем на груди в согласовании с дыханием;</w:t>
      </w:r>
    </w:p>
    <w:p w14:paraId="384177CC" w14:textId="77777777" w:rsidR="00A57638" w:rsidRPr="00C620CF" w:rsidRDefault="00E235EB" w:rsidP="00C620CF">
      <w:pPr>
        <w:pStyle w:val="13"/>
        <w:numPr>
          <w:ilvl w:val="0"/>
          <w:numId w:val="488"/>
        </w:numPr>
        <w:spacing w:line="276" w:lineRule="auto"/>
        <w:ind w:firstLine="709"/>
        <w:contextualSpacing/>
        <w:jc w:val="both"/>
        <w:rPr>
          <w:color w:val="auto"/>
          <w:sz w:val="24"/>
          <w:szCs w:val="24"/>
        </w:rPr>
      </w:pPr>
      <w:r w:rsidRPr="00C620CF">
        <w:rPr>
          <w:color w:val="auto"/>
          <w:sz w:val="24"/>
          <w:szCs w:val="24"/>
        </w:rPr>
        <w:t>демонстрировать и использовать технические действия спортивных игр:</w:t>
      </w:r>
    </w:p>
    <w:p w14:paraId="429DAB98" w14:textId="77777777" w:rsidR="00A57638" w:rsidRPr="00C620CF" w:rsidRDefault="00E235EB" w:rsidP="00C620CF">
      <w:pPr>
        <w:pStyle w:val="13"/>
        <w:spacing w:line="276" w:lineRule="auto"/>
        <w:ind w:left="709" w:firstLine="709"/>
        <w:contextualSpacing/>
        <w:jc w:val="both"/>
        <w:rPr>
          <w:color w:val="auto"/>
          <w:sz w:val="24"/>
          <w:szCs w:val="24"/>
        </w:rPr>
      </w:pPr>
      <w:r w:rsidRPr="00C620CF">
        <w:rPr>
          <w:color w:val="auto"/>
          <w:sz w:val="24"/>
          <w:szCs w:val="24"/>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35CCC1EF" w14:textId="77777777" w:rsidR="00A57638" w:rsidRPr="00C620CF" w:rsidRDefault="00E235EB" w:rsidP="00C620CF">
      <w:pPr>
        <w:pStyle w:val="13"/>
        <w:spacing w:line="276" w:lineRule="auto"/>
        <w:ind w:left="709" w:firstLine="709"/>
        <w:contextualSpacing/>
        <w:jc w:val="both"/>
        <w:rPr>
          <w:color w:val="auto"/>
          <w:sz w:val="24"/>
          <w:szCs w:val="24"/>
        </w:rPr>
      </w:pPr>
      <w:r w:rsidRPr="00C620CF">
        <w:rPr>
          <w:color w:val="auto"/>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0B38ADE4" w14:textId="77777777" w:rsidR="00A57638" w:rsidRPr="00C620CF" w:rsidRDefault="00E235EB" w:rsidP="00C620CF">
      <w:pPr>
        <w:pStyle w:val="13"/>
        <w:spacing w:line="276" w:lineRule="auto"/>
        <w:ind w:left="709" w:firstLine="709"/>
        <w:contextualSpacing/>
        <w:jc w:val="both"/>
        <w:rPr>
          <w:color w:val="auto"/>
          <w:sz w:val="24"/>
          <w:szCs w:val="24"/>
        </w:rPr>
      </w:pPr>
      <w:r w:rsidRPr="00C620CF">
        <w:rPr>
          <w:color w:val="auto"/>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873C2EC" w14:textId="77777777" w:rsidR="00A57638" w:rsidRPr="00C620CF" w:rsidRDefault="00E235EB" w:rsidP="00C620CF">
      <w:pPr>
        <w:pStyle w:val="13"/>
        <w:numPr>
          <w:ilvl w:val="0"/>
          <w:numId w:val="489"/>
        </w:numPr>
        <w:spacing w:line="276" w:lineRule="auto"/>
        <w:ind w:firstLine="709"/>
        <w:contextualSpacing/>
        <w:jc w:val="both"/>
        <w:rPr>
          <w:color w:val="auto"/>
          <w:sz w:val="24"/>
          <w:szCs w:val="24"/>
        </w:rPr>
      </w:pPr>
      <w:r w:rsidRPr="00C620CF">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C0988F7" w14:textId="77777777" w:rsidR="0048377F" w:rsidRPr="00C620CF" w:rsidRDefault="0048377F" w:rsidP="00C620CF">
      <w:pPr>
        <w:pStyle w:val="af5"/>
        <w:spacing w:line="276" w:lineRule="auto"/>
        <w:ind w:firstLine="709"/>
        <w:contextualSpacing/>
        <w:rPr>
          <w:rFonts w:ascii="Times New Roman" w:hAnsi="Times New Roman" w:cs="Times New Roman"/>
          <w:sz w:val="24"/>
          <w:szCs w:val="24"/>
        </w:rPr>
      </w:pPr>
      <w:bookmarkStart w:id="800" w:name="bookmark1808"/>
    </w:p>
    <w:p w14:paraId="04D82C2C"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9 класс</w:t>
      </w:r>
      <w:bookmarkEnd w:id="800"/>
    </w:p>
    <w:p w14:paraId="74234F8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 концу обучения в 9 классе обучающийся научится:</w:t>
      </w:r>
    </w:p>
    <w:p w14:paraId="09AFBD93" w14:textId="77777777" w:rsidR="00A57638" w:rsidRPr="00C620CF" w:rsidRDefault="00E235EB" w:rsidP="00C620CF">
      <w:pPr>
        <w:pStyle w:val="13"/>
        <w:numPr>
          <w:ilvl w:val="0"/>
          <w:numId w:val="489"/>
        </w:numPr>
        <w:spacing w:line="276" w:lineRule="auto"/>
        <w:ind w:firstLine="709"/>
        <w:contextualSpacing/>
        <w:jc w:val="both"/>
        <w:rPr>
          <w:color w:val="auto"/>
          <w:sz w:val="24"/>
          <w:szCs w:val="24"/>
        </w:rPr>
      </w:pPr>
      <w:r w:rsidRPr="00C620CF">
        <w:rPr>
          <w:color w:val="auto"/>
          <w:sz w:val="24"/>
          <w:szCs w:val="24"/>
        </w:rPr>
        <w:t xml:space="preserve">отстаивать принципы здорового образа жизни, раскрывать эффективность его </w:t>
      </w:r>
      <w:r w:rsidRPr="00C620CF">
        <w:rPr>
          <w:color w:val="auto"/>
          <w:sz w:val="24"/>
          <w:szCs w:val="24"/>
        </w:rPr>
        <w:lastRenderedPageBreak/>
        <w:t>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60872DD" w14:textId="77777777" w:rsidR="00A57638" w:rsidRPr="00C620CF" w:rsidRDefault="00E235EB" w:rsidP="00C620CF">
      <w:pPr>
        <w:pStyle w:val="13"/>
        <w:numPr>
          <w:ilvl w:val="0"/>
          <w:numId w:val="489"/>
        </w:numPr>
        <w:spacing w:line="276" w:lineRule="auto"/>
        <w:ind w:firstLine="709"/>
        <w:contextualSpacing/>
        <w:jc w:val="both"/>
        <w:rPr>
          <w:color w:val="auto"/>
          <w:sz w:val="24"/>
          <w:szCs w:val="24"/>
        </w:rPr>
      </w:pPr>
      <w:r w:rsidRPr="00C620CF">
        <w:rPr>
          <w:color w:val="auto"/>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7D2B668B" w14:textId="77777777" w:rsidR="00A57638" w:rsidRPr="00C620CF" w:rsidRDefault="00E235EB" w:rsidP="00C620CF">
      <w:pPr>
        <w:pStyle w:val="13"/>
        <w:numPr>
          <w:ilvl w:val="0"/>
          <w:numId w:val="489"/>
        </w:numPr>
        <w:spacing w:line="276" w:lineRule="auto"/>
        <w:ind w:firstLine="709"/>
        <w:contextualSpacing/>
        <w:jc w:val="both"/>
        <w:rPr>
          <w:color w:val="auto"/>
          <w:sz w:val="24"/>
          <w:szCs w:val="24"/>
        </w:rPr>
      </w:pPr>
      <w:r w:rsidRPr="00C620CF">
        <w:rPr>
          <w:color w:val="auto"/>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0509CFAC" w14:textId="77777777" w:rsidR="00A57638" w:rsidRPr="00C620CF" w:rsidRDefault="00E235EB" w:rsidP="00C620CF">
      <w:pPr>
        <w:pStyle w:val="13"/>
        <w:numPr>
          <w:ilvl w:val="0"/>
          <w:numId w:val="489"/>
        </w:numPr>
        <w:spacing w:line="276" w:lineRule="auto"/>
        <w:ind w:firstLine="709"/>
        <w:contextualSpacing/>
        <w:jc w:val="both"/>
        <w:rPr>
          <w:color w:val="auto"/>
          <w:sz w:val="24"/>
          <w:szCs w:val="24"/>
        </w:rPr>
      </w:pPr>
      <w:r w:rsidRPr="00C620CF">
        <w:rPr>
          <w:color w:val="auto"/>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64709F9F" w14:textId="77777777" w:rsidR="00A57638" w:rsidRPr="00C620CF" w:rsidRDefault="00E235EB" w:rsidP="00C620CF">
      <w:pPr>
        <w:pStyle w:val="13"/>
        <w:numPr>
          <w:ilvl w:val="0"/>
          <w:numId w:val="489"/>
        </w:numPr>
        <w:spacing w:line="276" w:lineRule="auto"/>
        <w:ind w:firstLine="709"/>
        <w:contextualSpacing/>
        <w:jc w:val="both"/>
        <w:rPr>
          <w:color w:val="auto"/>
          <w:sz w:val="24"/>
          <w:szCs w:val="24"/>
        </w:rPr>
      </w:pPr>
      <w:r w:rsidRPr="00C620CF">
        <w:rPr>
          <w:color w:val="auto"/>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4FA8820F" w14:textId="77777777" w:rsidR="00A57638" w:rsidRPr="00C620CF" w:rsidRDefault="00E235EB" w:rsidP="00C620CF">
      <w:pPr>
        <w:pStyle w:val="13"/>
        <w:numPr>
          <w:ilvl w:val="0"/>
          <w:numId w:val="489"/>
        </w:numPr>
        <w:spacing w:line="276" w:lineRule="auto"/>
        <w:ind w:firstLine="709"/>
        <w:contextualSpacing/>
        <w:jc w:val="both"/>
        <w:rPr>
          <w:color w:val="auto"/>
          <w:sz w:val="24"/>
          <w:szCs w:val="24"/>
        </w:rPr>
      </w:pPr>
      <w:r w:rsidRPr="00C620CF">
        <w:rPr>
          <w:color w:val="auto"/>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0E92577D" w14:textId="77777777" w:rsidR="00A57638" w:rsidRPr="00C620CF" w:rsidRDefault="00E235EB" w:rsidP="00C620CF">
      <w:pPr>
        <w:pStyle w:val="13"/>
        <w:numPr>
          <w:ilvl w:val="0"/>
          <w:numId w:val="489"/>
        </w:numPr>
        <w:spacing w:line="276" w:lineRule="auto"/>
        <w:ind w:firstLine="709"/>
        <w:contextualSpacing/>
        <w:jc w:val="both"/>
        <w:rPr>
          <w:color w:val="auto"/>
          <w:sz w:val="24"/>
          <w:szCs w:val="24"/>
        </w:rPr>
      </w:pPr>
      <w:r w:rsidRPr="00C620CF">
        <w:rPr>
          <w:color w:val="auto"/>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F330851" w14:textId="77777777" w:rsidR="00A57638" w:rsidRPr="00C620CF" w:rsidRDefault="00E235EB" w:rsidP="00C620CF">
      <w:pPr>
        <w:pStyle w:val="13"/>
        <w:numPr>
          <w:ilvl w:val="0"/>
          <w:numId w:val="489"/>
        </w:numPr>
        <w:spacing w:line="276" w:lineRule="auto"/>
        <w:ind w:firstLine="709"/>
        <w:contextualSpacing/>
        <w:jc w:val="both"/>
        <w:rPr>
          <w:color w:val="auto"/>
          <w:sz w:val="24"/>
          <w:szCs w:val="24"/>
        </w:rPr>
      </w:pPr>
      <w:r w:rsidRPr="00C620CF">
        <w:rPr>
          <w:color w:val="auto"/>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03D2BDDB" w14:textId="77777777" w:rsidR="00A57638" w:rsidRPr="00C620CF" w:rsidRDefault="00E235EB" w:rsidP="00C620CF">
      <w:pPr>
        <w:pStyle w:val="13"/>
        <w:numPr>
          <w:ilvl w:val="0"/>
          <w:numId w:val="489"/>
        </w:numPr>
        <w:spacing w:line="276" w:lineRule="auto"/>
        <w:ind w:firstLine="709"/>
        <w:contextualSpacing/>
        <w:jc w:val="both"/>
        <w:rPr>
          <w:color w:val="auto"/>
          <w:sz w:val="24"/>
          <w:szCs w:val="24"/>
        </w:rPr>
      </w:pPr>
      <w:r w:rsidRPr="00C620CF">
        <w:rPr>
          <w:color w:val="auto"/>
          <w:sz w:val="24"/>
          <w:szCs w:val="24"/>
        </w:rPr>
        <w:t>составлять и выполнять композицию упражнений черлидинга с построением пирамид, элементами степ-аэробики и акробатики (девушки);</w:t>
      </w:r>
    </w:p>
    <w:p w14:paraId="46CA3766" w14:textId="77777777" w:rsidR="00A57638" w:rsidRPr="00C620CF" w:rsidRDefault="00E235EB" w:rsidP="00C620CF">
      <w:pPr>
        <w:pStyle w:val="13"/>
        <w:numPr>
          <w:ilvl w:val="0"/>
          <w:numId w:val="489"/>
        </w:numPr>
        <w:spacing w:line="276" w:lineRule="auto"/>
        <w:ind w:firstLine="709"/>
        <w:contextualSpacing/>
        <w:jc w:val="both"/>
        <w:rPr>
          <w:color w:val="auto"/>
          <w:sz w:val="24"/>
          <w:szCs w:val="24"/>
        </w:rPr>
      </w:pPr>
      <w:r w:rsidRPr="00C620CF">
        <w:rPr>
          <w:color w:val="auto"/>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6BC30C6" w14:textId="77777777" w:rsidR="00A57638" w:rsidRPr="00C620CF" w:rsidRDefault="00E235EB" w:rsidP="00C620CF">
      <w:pPr>
        <w:pStyle w:val="13"/>
        <w:numPr>
          <w:ilvl w:val="0"/>
          <w:numId w:val="489"/>
        </w:numPr>
        <w:spacing w:line="276" w:lineRule="auto"/>
        <w:ind w:firstLine="709"/>
        <w:contextualSpacing/>
        <w:jc w:val="both"/>
        <w:rPr>
          <w:color w:val="auto"/>
          <w:sz w:val="24"/>
          <w:szCs w:val="24"/>
        </w:rPr>
      </w:pPr>
      <w:r w:rsidRPr="00C620CF">
        <w:rPr>
          <w:color w:val="auto"/>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0CA80B47" w14:textId="77777777" w:rsidR="00A57638" w:rsidRPr="00C620CF" w:rsidRDefault="00E235EB" w:rsidP="00C620CF">
      <w:pPr>
        <w:pStyle w:val="13"/>
        <w:numPr>
          <w:ilvl w:val="0"/>
          <w:numId w:val="489"/>
        </w:numPr>
        <w:spacing w:line="276" w:lineRule="auto"/>
        <w:ind w:firstLine="709"/>
        <w:contextualSpacing/>
        <w:jc w:val="both"/>
        <w:rPr>
          <w:color w:val="auto"/>
          <w:sz w:val="24"/>
          <w:szCs w:val="24"/>
        </w:rPr>
      </w:pPr>
      <w:r w:rsidRPr="00C620CF">
        <w:rPr>
          <w:color w:val="auto"/>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25C55320" w14:textId="77777777" w:rsidR="00A57638" w:rsidRPr="00C620CF" w:rsidRDefault="00E235EB" w:rsidP="00C620CF">
      <w:pPr>
        <w:pStyle w:val="13"/>
        <w:numPr>
          <w:ilvl w:val="0"/>
          <w:numId w:val="489"/>
        </w:numPr>
        <w:spacing w:line="276" w:lineRule="auto"/>
        <w:ind w:firstLine="709"/>
        <w:contextualSpacing/>
        <w:jc w:val="both"/>
        <w:rPr>
          <w:color w:val="auto"/>
          <w:sz w:val="24"/>
          <w:szCs w:val="24"/>
        </w:rPr>
      </w:pPr>
      <w:r w:rsidRPr="00C620CF">
        <w:rPr>
          <w:color w:val="auto"/>
          <w:sz w:val="24"/>
          <w:szCs w:val="24"/>
        </w:rPr>
        <w:t>соблюдать правила безопасности в бассейне при выполнении плавательных упражнений;</w:t>
      </w:r>
    </w:p>
    <w:p w14:paraId="1E12AC2C" w14:textId="77777777" w:rsidR="00A57638" w:rsidRPr="00C620CF" w:rsidRDefault="00E235EB" w:rsidP="00C620CF">
      <w:pPr>
        <w:pStyle w:val="13"/>
        <w:numPr>
          <w:ilvl w:val="0"/>
          <w:numId w:val="489"/>
        </w:numPr>
        <w:spacing w:line="276" w:lineRule="auto"/>
        <w:ind w:firstLine="709"/>
        <w:contextualSpacing/>
        <w:jc w:val="both"/>
        <w:rPr>
          <w:color w:val="auto"/>
          <w:sz w:val="24"/>
          <w:szCs w:val="24"/>
        </w:rPr>
      </w:pPr>
      <w:r w:rsidRPr="00C620CF">
        <w:rPr>
          <w:color w:val="auto"/>
          <w:sz w:val="24"/>
          <w:szCs w:val="24"/>
        </w:rPr>
        <w:t>выполнять повороты кувырком, маятником;</w:t>
      </w:r>
    </w:p>
    <w:p w14:paraId="4D63DAA4" w14:textId="77777777" w:rsidR="00A57638" w:rsidRPr="00C620CF" w:rsidRDefault="00E235EB" w:rsidP="00C620CF">
      <w:pPr>
        <w:pStyle w:val="13"/>
        <w:numPr>
          <w:ilvl w:val="0"/>
          <w:numId w:val="489"/>
        </w:numPr>
        <w:spacing w:line="276" w:lineRule="auto"/>
        <w:ind w:firstLine="709"/>
        <w:contextualSpacing/>
        <w:jc w:val="both"/>
        <w:rPr>
          <w:color w:val="auto"/>
          <w:sz w:val="24"/>
          <w:szCs w:val="24"/>
        </w:rPr>
      </w:pPr>
      <w:r w:rsidRPr="00C620CF">
        <w:rPr>
          <w:color w:val="auto"/>
          <w:sz w:val="24"/>
          <w:szCs w:val="24"/>
        </w:rPr>
        <w:t>выполнять технические элементы брассом в согласовании с дыханием;</w:t>
      </w:r>
    </w:p>
    <w:p w14:paraId="0AC7AA6F" w14:textId="77777777" w:rsidR="00A57638" w:rsidRPr="00C620CF" w:rsidRDefault="00E235EB" w:rsidP="00C620CF">
      <w:pPr>
        <w:pStyle w:val="13"/>
        <w:numPr>
          <w:ilvl w:val="0"/>
          <w:numId w:val="489"/>
        </w:numPr>
        <w:spacing w:line="276" w:lineRule="auto"/>
        <w:ind w:firstLine="709"/>
        <w:contextualSpacing/>
        <w:jc w:val="both"/>
        <w:rPr>
          <w:color w:val="auto"/>
          <w:sz w:val="24"/>
          <w:szCs w:val="24"/>
        </w:rPr>
      </w:pPr>
      <w:r w:rsidRPr="00C620CF">
        <w:rPr>
          <w:color w:val="auto"/>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28E22A89" w14:textId="77777777" w:rsidR="00A57638" w:rsidRPr="00C620CF" w:rsidRDefault="00E235EB" w:rsidP="00C620CF">
      <w:pPr>
        <w:pStyle w:val="13"/>
        <w:numPr>
          <w:ilvl w:val="0"/>
          <w:numId w:val="489"/>
        </w:numPr>
        <w:spacing w:line="276" w:lineRule="auto"/>
        <w:ind w:firstLine="709"/>
        <w:contextualSpacing/>
        <w:jc w:val="both"/>
        <w:rPr>
          <w:color w:val="auto"/>
          <w:sz w:val="24"/>
          <w:szCs w:val="24"/>
        </w:rPr>
        <w:sectPr w:rsidR="00A57638" w:rsidRPr="00C620CF" w:rsidSect="003D432D">
          <w:footnotePr>
            <w:numRestart w:val="eachPage"/>
          </w:footnotePr>
          <w:pgSz w:w="11907" w:h="16839" w:code="9"/>
          <w:pgMar w:top="579" w:right="703" w:bottom="963" w:left="723" w:header="0" w:footer="3" w:gutter="0"/>
          <w:cols w:space="720"/>
          <w:noEndnote/>
          <w:docGrid w:linePitch="360"/>
        </w:sectPr>
      </w:pPr>
      <w:r w:rsidRPr="00C620CF">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78684D1" w14:textId="1927860A" w:rsidR="00A57638" w:rsidRPr="00C620CF" w:rsidRDefault="00E235EB" w:rsidP="00C620CF">
      <w:pPr>
        <w:pStyle w:val="3"/>
        <w:spacing w:after="0" w:line="276" w:lineRule="auto"/>
        <w:ind w:firstLine="709"/>
        <w:contextualSpacing/>
        <w:rPr>
          <w:rFonts w:ascii="Times New Roman" w:hAnsi="Times New Roman" w:cs="Times New Roman"/>
          <w:sz w:val="24"/>
          <w:szCs w:val="24"/>
        </w:rPr>
      </w:pPr>
      <w:bookmarkStart w:id="801" w:name="bookmark1810"/>
      <w:bookmarkStart w:id="802" w:name="_Toc105502798"/>
      <w:r w:rsidRPr="00C620CF">
        <w:rPr>
          <w:rFonts w:ascii="Times New Roman" w:hAnsi="Times New Roman" w:cs="Times New Roman"/>
          <w:sz w:val="24"/>
          <w:szCs w:val="24"/>
        </w:rPr>
        <w:lastRenderedPageBreak/>
        <w:t>2.1.</w:t>
      </w:r>
      <w:r w:rsidR="0030503F">
        <w:rPr>
          <w:rFonts w:ascii="Times New Roman" w:hAnsi="Times New Roman" w:cs="Times New Roman"/>
          <w:sz w:val="24"/>
          <w:szCs w:val="24"/>
        </w:rPr>
        <w:t>18</w:t>
      </w:r>
      <w:r w:rsidR="0048377F" w:rsidRPr="00C620CF">
        <w:rPr>
          <w:rFonts w:ascii="Times New Roman" w:hAnsi="Times New Roman" w:cs="Times New Roman"/>
          <w:sz w:val="24"/>
          <w:szCs w:val="24"/>
        </w:rPr>
        <w:t>.</w:t>
      </w:r>
      <w:r w:rsidRPr="00C620CF">
        <w:rPr>
          <w:rFonts w:ascii="Times New Roman" w:hAnsi="Times New Roman" w:cs="Times New Roman"/>
          <w:sz w:val="24"/>
          <w:szCs w:val="24"/>
        </w:rPr>
        <w:t xml:space="preserve"> ОСНОВЫ БЕЗОПАСНОСТИ ЖИЗНЕДЕЯТЕЛЬНОСТИ</w:t>
      </w:r>
      <w:r w:rsidR="00B267CC" w:rsidRPr="00C620CF">
        <w:rPr>
          <w:rFonts w:ascii="Times New Roman" w:hAnsi="Times New Roman" w:cs="Times New Roman"/>
          <w:sz w:val="24"/>
          <w:szCs w:val="24"/>
        </w:rPr>
        <w:t xml:space="preserve"> </w:t>
      </w:r>
      <w:r w:rsidRPr="00C620CF">
        <w:rPr>
          <w:rFonts w:ascii="Times New Roman" w:hAnsi="Times New Roman" w:cs="Times New Roman"/>
          <w:sz w:val="24"/>
          <w:szCs w:val="24"/>
        </w:rPr>
        <w:t>(8-9 КЛАССЫ)</w:t>
      </w:r>
      <w:bookmarkEnd w:id="801"/>
      <w:bookmarkEnd w:id="802"/>
    </w:p>
    <w:p w14:paraId="4EA1FE7F" w14:textId="77777777" w:rsidR="0048377F" w:rsidRPr="00C620CF" w:rsidRDefault="0048377F" w:rsidP="00C620CF">
      <w:pPr>
        <w:spacing w:line="276" w:lineRule="auto"/>
        <w:ind w:firstLine="709"/>
        <w:contextualSpacing/>
        <w:rPr>
          <w:rFonts w:ascii="Times New Roman" w:hAnsi="Times New Roman" w:cs="Times New Roman"/>
        </w:rPr>
      </w:pPr>
    </w:p>
    <w:p w14:paraId="37AD2D4C" w14:textId="3D43BB85" w:rsidR="00A57638" w:rsidRPr="00C620CF" w:rsidRDefault="000F587F" w:rsidP="00C620CF">
      <w:pPr>
        <w:pStyle w:val="13"/>
        <w:spacing w:line="276" w:lineRule="auto"/>
        <w:ind w:firstLine="709"/>
        <w:contextualSpacing/>
        <w:jc w:val="both"/>
        <w:rPr>
          <w:color w:val="auto"/>
          <w:sz w:val="24"/>
          <w:szCs w:val="24"/>
        </w:rPr>
      </w:pPr>
      <w:r w:rsidRPr="00C620CF">
        <w:rPr>
          <w:color w:val="auto"/>
          <w:sz w:val="24"/>
          <w:szCs w:val="24"/>
        </w:rPr>
        <w:t>Р</w:t>
      </w:r>
      <w:r w:rsidR="00E235EB" w:rsidRPr="00C620CF">
        <w:rPr>
          <w:color w:val="auto"/>
          <w:sz w:val="24"/>
          <w:szCs w:val="24"/>
        </w:rPr>
        <w:t xml:space="preserve">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w:t>
      </w:r>
      <w:r w:rsidRPr="00C620CF">
        <w:rPr>
          <w:color w:val="auto"/>
          <w:sz w:val="24"/>
          <w:szCs w:val="24"/>
        </w:rPr>
        <w:t xml:space="preserve">Примерной рабочей программы по основам безопасности жизнедеятельности, </w:t>
      </w:r>
      <w:r w:rsidR="00E235EB" w:rsidRPr="00C620CF">
        <w:rPr>
          <w:color w:val="auto"/>
          <w:sz w:val="24"/>
          <w:szCs w:val="24"/>
        </w:rPr>
        <w:t>Примерной программы воспитания.</w:t>
      </w:r>
    </w:p>
    <w:p w14:paraId="09AF8A50" w14:textId="77777777" w:rsidR="00A57638" w:rsidRPr="00C620CF" w:rsidRDefault="0048377F" w:rsidP="00C620CF">
      <w:pPr>
        <w:pStyle w:val="af5"/>
        <w:pBdr>
          <w:bottom w:val="single" w:sz="12" w:space="1" w:color="auto"/>
        </w:pBdr>
        <w:spacing w:line="276" w:lineRule="auto"/>
        <w:ind w:firstLine="709"/>
        <w:contextualSpacing/>
        <w:rPr>
          <w:rFonts w:ascii="Times New Roman" w:hAnsi="Times New Roman" w:cs="Times New Roman"/>
          <w:sz w:val="24"/>
          <w:szCs w:val="24"/>
        </w:rPr>
      </w:pPr>
      <w:bookmarkStart w:id="803" w:name="bookmark1812"/>
      <w:r w:rsidRPr="00C620CF">
        <w:rPr>
          <w:rFonts w:ascii="Times New Roman" w:hAnsi="Times New Roman" w:cs="Times New Roman"/>
          <w:sz w:val="24"/>
          <w:szCs w:val="24"/>
        </w:rPr>
        <w:t xml:space="preserve">1. </w:t>
      </w:r>
      <w:r w:rsidR="00E235EB" w:rsidRPr="00C620CF">
        <w:rPr>
          <w:rFonts w:ascii="Times New Roman" w:hAnsi="Times New Roman" w:cs="Times New Roman"/>
          <w:sz w:val="24"/>
          <w:szCs w:val="24"/>
        </w:rPr>
        <w:t>ПОЯСНИТЕЛЬНАЯ ЗАПИСКА</w:t>
      </w:r>
      <w:bookmarkEnd w:id="803"/>
    </w:p>
    <w:p w14:paraId="2E59E067" w14:textId="77777777" w:rsidR="0048377F" w:rsidRPr="00C620CF" w:rsidRDefault="0048377F" w:rsidP="00C620CF">
      <w:pPr>
        <w:pStyle w:val="af5"/>
        <w:spacing w:line="276" w:lineRule="auto"/>
        <w:ind w:firstLine="709"/>
        <w:contextualSpacing/>
        <w:rPr>
          <w:rFonts w:ascii="Times New Roman" w:hAnsi="Times New Roman" w:cs="Times New Roman"/>
          <w:sz w:val="24"/>
          <w:szCs w:val="24"/>
        </w:rPr>
      </w:pPr>
    </w:p>
    <w:p w14:paraId="4C4E1DC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Настоящая Программа обеспечивает:</w:t>
      </w:r>
    </w:p>
    <w:p w14:paraId="6BDA5AA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2D3A77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CCC0CB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возможность выработки и закрепления у обучающихся умений и навыков, необходимых для последующей жизни;</w:t>
      </w:r>
    </w:p>
    <w:p w14:paraId="3B11BBA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выработку практико-ориентированных компетенций, соответствующих потребностям современности;</w:t>
      </w:r>
    </w:p>
    <w:p w14:paraId="3259AFF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5C17C7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ACFB45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модуль № 1 «Культура безопасности жизнедеятельности в современном обществе»;</w:t>
      </w:r>
    </w:p>
    <w:p w14:paraId="6D4778A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модуль № 2 «Безопасность в быту»;</w:t>
      </w:r>
    </w:p>
    <w:p w14:paraId="69EB835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модуль № 3 «Безопасность на транспорте»;</w:t>
      </w:r>
    </w:p>
    <w:p w14:paraId="0B1A8C2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модуль № 4 «Безопасность в общественных местах»;</w:t>
      </w:r>
    </w:p>
    <w:p w14:paraId="147E9A9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модуль № 5 «Безопасность в природной среде»;</w:t>
      </w:r>
    </w:p>
    <w:p w14:paraId="57FC789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модуль № 6 «Здоровье и как его сохранить. Основы медицинских знаний»;</w:t>
      </w:r>
    </w:p>
    <w:p w14:paraId="0BAA9FA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модуль № 7 «Безопасность в социуме»;</w:t>
      </w:r>
    </w:p>
    <w:p w14:paraId="2BBCAED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модуль № 8 «Безопасность в информационном пространстве»;</w:t>
      </w:r>
    </w:p>
    <w:p w14:paraId="008CB67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модуль № 9 «Основы противодействия экстремизму и терроризму»;</w:t>
      </w:r>
    </w:p>
    <w:p w14:paraId="3140C1D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модуль № 10 «Взаимодействие личности, общества и государства в обеспечении безопасности жизни и здоровья населения».</w:t>
      </w:r>
    </w:p>
    <w:p w14:paraId="1C58D09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C620CF">
        <w:rPr>
          <w:rFonts w:eastAsia="Arial"/>
          <w:color w:val="auto"/>
          <w:sz w:val="24"/>
          <w:szCs w:val="24"/>
          <w:lang w:val="en-US"/>
        </w:rPr>
        <w:sym w:font="Wingdings" w:char="F0E0"/>
      </w:r>
      <w:r w:rsidRPr="00C620CF">
        <w:rPr>
          <w:rFonts w:eastAsia="Arial"/>
          <w:color w:val="auto"/>
          <w:sz w:val="24"/>
          <w:szCs w:val="24"/>
        </w:rPr>
        <w:t xml:space="preserve"> </w:t>
      </w:r>
      <w:r w:rsidRPr="00C620CF">
        <w:rPr>
          <w:color w:val="auto"/>
          <w:sz w:val="24"/>
          <w:szCs w:val="24"/>
        </w:rPr>
        <w:t xml:space="preserve">по возможности её избегать </w:t>
      </w:r>
      <w:r w:rsidR="0048377F" w:rsidRPr="00C620CF">
        <w:rPr>
          <w:rFonts w:eastAsia="Arial"/>
          <w:color w:val="auto"/>
          <w:sz w:val="24"/>
          <w:szCs w:val="24"/>
          <w:lang w:val="en-US"/>
        </w:rPr>
        <w:sym w:font="Wingdings" w:char="F0E0"/>
      </w:r>
      <w:r w:rsidRPr="00C620CF">
        <w:rPr>
          <w:rFonts w:eastAsia="Arial"/>
          <w:color w:val="auto"/>
          <w:sz w:val="24"/>
          <w:szCs w:val="24"/>
        </w:rPr>
        <w:t xml:space="preserve"> </w:t>
      </w:r>
      <w:r w:rsidRPr="00C620CF">
        <w:rPr>
          <w:color w:val="auto"/>
          <w:sz w:val="24"/>
          <w:szCs w:val="24"/>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1647D9E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D7F8AAF" w14:textId="77777777" w:rsidR="0048377F" w:rsidRPr="00C620CF" w:rsidRDefault="0048377F" w:rsidP="00C620CF">
      <w:pPr>
        <w:pStyle w:val="af5"/>
        <w:spacing w:line="276" w:lineRule="auto"/>
        <w:ind w:firstLine="709"/>
        <w:contextualSpacing/>
        <w:rPr>
          <w:rFonts w:ascii="Times New Roman" w:hAnsi="Times New Roman" w:cs="Times New Roman"/>
          <w:sz w:val="24"/>
          <w:szCs w:val="24"/>
        </w:rPr>
      </w:pPr>
      <w:bookmarkStart w:id="804" w:name="bookmark1814"/>
    </w:p>
    <w:p w14:paraId="00F84544"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ОБЩАЯ ХАРАКТЕРИСТИКА УЧЕБНОГО ПРЕДМЕТА</w:t>
      </w:r>
      <w:bookmarkEnd w:id="804"/>
    </w:p>
    <w:p w14:paraId="4F85E9DD" w14:textId="77777777" w:rsidR="0048377F"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«ОСНОВЫ БЕЗОПАСНОСТИ ЖИЗНЕДЕЯТЕЛЬНОСТИ» </w:t>
      </w:r>
    </w:p>
    <w:p w14:paraId="5F69AAE9"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ДЛЯ 8-9 КЛАССОВ</w:t>
      </w:r>
    </w:p>
    <w:p w14:paraId="73CE99F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C620CF">
        <w:rPr>
          <w:color w:val="auto"/>
          <w:sz w:val="24"/>
          <w:szCs w:val="24"/>
          <w:lang w:val="en-US" w:eastAsia="en-US" w:bidi="en-US"/>
        </w:rPr>
        <w:t>XX</w:t>
      </w:r>
      <w:r w:rsidRPr="00C620CF">
        <w:rPr>
          <w:color w:val="auto"/>
          <w:sz w:val="24"/>
          <w:szCs w:val="24"/>
          <w:lang w:eastAsia="en-US" w:bidi="en-US"/>
        </w:rPr>
        <w:t xml:space="preserve"> </w:t>
      </w:r>
      <w:r w:rsidRPr="00C620CF">
        <w:rPr>
          <w:color w:val="auto"/>
          <w:sz w:val="24"/>
          <w:szCs w:val="24"/>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57F5731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E4D3BF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7401F07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w:t>
      </w:r>
      <w:r w:rsidRPr="00C620CF">
        <w:rPr>
          <w:color w:val="auto"/>
          <w:sz w:val="24"/>
          <w:szCs w:val="24"/>
        </w:rPr>
        <w:lastRenderedPageBreak/>
        <w:t>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9738DC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113D9B3" w14:textId="77777777" w:rsidR="0048377F" w:rsidRPr="00C620CF" w:rsidRDefault="0048377F" w:rsidP="00C620CF">
      <w:pPr>
        <w:pStyle w:val="af5"/>
        <w:spacing w:line="276" w:lineRule="auto"/>
        <w:ind w:firstLine="709"/>
        <w:contextualSpacing/>
        <w:rPr>
          <w:rFonts w:ascii="Times New Roman" w:hAnsi="Times New Roman" w:cs="Times New Roman"/>
          <w:sz w:val="24"/>
          <w:szCs w:val="24"/>
        </w:rPr>
      </w:pPr>
      <w:bookmarkStart w:id="805" w:name="bookmark1817"/>
    </w:p>
    <w:p w14:paraId="619374E7"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ЦЕЛЬ ИЗУЧЕНИЯ УЧЕБНОГО ПРЕДМЕТА</w:t>
      </w:r>
      <w:bookmarkEnd w:id="805"/>
    </w:p>
    <w:p w14:paraId="70F8A9B1"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«ОСНОВЫ БЕЗОПАСНОСТИ ЖИЗНЕДЕЯТЕЛЬНОСТИ»</w:t>
      </w:r>
    </w:p>
    <w:p w14:paraId="0E92DB1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2EC01D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3101C1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C1300B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00F3C34" w14:textId="77777777" w:rsidR="0048377F" w:rsidRPr="00C620CF" w:rsidRDefault="0048377F" w:rsidP="00C620CF">
      <w:pPr>
        <w:pStyle w:val="af5"/>
        <w:spacing w:line="276" w:lineRule="auto"/>
        <w:ind w:firstLine="709"/>
        <w:contextualSpacing/>
        <w:rPr>
          <w:rFonts w:ascii="Times New Roman" w:hAnsi="Times New Roman" w:cs="Times New Roman"/>
          <w:sz w:val="24"/>
          <w:szCs w:val="24"/>
        </w:rPr>
      </w:pPr>
      <w:bookmarkStart w:id="806" w:name="bookmark1820"/>
    </w:p>
    <w:p w14:paraId="23857AEC"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МЕСТО ПРЕДМЕТА В УЧЕБНОМ ПЛАНЕ</w:t>
      </w:r>
      <w:bookmarkEnd w:id="806"/>
    </w:p>
    <w:p w14:paraId="52C9760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5C15FD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8-9 классах предмет изучается из расчета 1 час в неделю за счет обязательной части учебного плана (всего 68 часов).</w:t>
      </w:r>
    </w:p>
    <w:p w14:paraId="368622D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52F2FE8C" w14:textId="77777777" w:rsidR="0048377F" w:rsidRPr="00C620CF" w:rsidRDefault="0048377F" w:rsidP="00C620CF">
      <w:pPr>
        <w:pStyle w:val="af5"/>
        <w:spacing w:line="276" w:lineRule="auto"/>
        <w:ind w:firstLine="709"/>
        <w:contextualSpacing/>
        <w:rPr>
          <w:rFonts w:ascii="Times New Roman" w:hAnsi="Times New Roman" w:cs="Times New Roman"/>
          <w:sz w:val="24"/>
          <w:szCs w:val="24"/>
        </w:rPr>
      </w:pPr>
      <w:bookmarkStart w:id="807" w:name="bookmark1822"/>
    </w:p>
    <w:p w14:paraId="4F1C3167" w14:textId="77777777" w:rsidR="00FE3D18" w:rsidRPr="00C620CF" w:rsidRDefault="00FE3D18" w:rsidP="00C620CF">
      <w:pPr>
        <w:spacing w:line="276" w:lineRule="auto"/>
        <w:ind w:firstLine="709"/>
        <w:contextualSpacing/>
        <w:rPr>
          <w:rFonts w:ascii="Times New Roman" w:hAnsi="Times New Roman" w:cs="Times New Roman"/>
          <w:b/>
        </w:rPr>
      </w:pPr>
      <w:r w:rsidRPr="00C620CF">
        <w:rPr>
          <w:rFonts w:ascii="Times New Roman" w:hAnsi="Times New Roman" w:cs="Times New Roman"/>
        </w:rPr>
        <w:br w:type="page"/>
      </w:r>
    </w:p>
    <w:p w14:paraId="07A00F84" w14:textId="77777777" w:rsidR="00A57638" w:rsidRPr="00C620CF" w:rsidRDefault="0048377F"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lastRenderedPageBreak/>
        <w:t xml:space="preserve">2. </w:t>
      </w:r>
      <w:r w:rsidR="00E235EB" w:rsidRPr="00C620CF">
        <w:rPr>
          <w:rFonts w:ascii="Times New Roman" w:hAnsi="Times New Roman" w:cs="Times New Roman"/>
          <w:sz w:val="24"/>
          <w:szCs w:val="24"/>
        </w:rPr>
        <w:t>СОДЕРЖАНИЕ УЧЕБНОГО ПРЕДМЕТА</w:t>
      </w:r>
      <w:bookmarkEnd w:id="807"/>
    </w:p>
    <w:p w14:paraId="227FFF4A"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«ОСНОВЫ БЕЗОПАСНОСТИ ЖИЗНЕДЕЯТЕЛЬНОСТИ»</w:t>
      </w:r>
    </w:p>
    <w:p w14:paraId="23718689" w14:textId="77777777" w:rsidR="0048377F" w:rsidRPr="00C620CF" w:rsidRDefault="0048377F" w:rsidP="00C620CF">
      <w:pPr>
        <w:pStyle w:val="af5"/>
        <w:spacing w:line="276" w:lineRule="auto"/>
        <w:ind w:firstLine="709"/>
        <w:contextualSpacing/>
        <w:rPr>
          <w:rFonts w:ascii="Times New Roman" w:hAnsi="Times New Roman" w:cs="Times New Roman"/>
          <w:sz w:val="24"/>
          <w:szCs w:val="24"/>
        </w:rPr>
      </w:pPr>
      <w:bookmarkStart w:id="808" w:name="bookmark1825"/>
    </w:p>
    <w:p w14:paraId="554308A4"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МОДУЛЬ № 1 «КУЛЬТУРА БЕЗОПАСНОСТИ</w:t>
      </w:r>
      <w:bookmarkEnd w:id="808"/>
    </w:p>
    <w:p w14:paraId="07AF5160"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ЖИЗНЕДЕЯТЕЛЬНОСТИ В СОВРЕМЕННОМ ОБЩЕСТВЕ»:</w:t>
      </w:r>
    </w:p>
    <w:p w14:paraId="6BD1828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цель и задачи учебного предмета ОБЖ, его ключевые понятия и значение для человека;</w:t>
      </w:r>
    </w:p>
    <w:p w14:paraId="5F8946C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смысл понятий «опасность», «безопасность», «риск», «культура безопасности жизнедеятельности»;</w:t>
      </w:r>
    </w:p>
    <w:p w14:paraId="306D93D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источники и факторы опасности, их классификация;</w:t>
      </w:r>
    </w:p>
    <w:p w14:paraId="76CC89F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общие принципы безопасного поведения;</w:t>
      </w:r>
    </w:p>
    <w:p w14:paraId="1FD6EA0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виды чрезвычайных ситуаций, сходство и различия опасной, экстремальной и чрезвычайной ситуаций;</w:t>
      </w:r>
    </w:p>
    <w:p w14:paraId="12DC17A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уровни взаимодействия человека и окружающей среды;</w:t>
      </w:r>
    </w:p>
    <w:p w14:paraId="2083719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механизм перерастания повседневной ситуации в чрезвычайную ситуацию, правила поведения в опасных и чрезвычайных ситуациях.</w:t>
      </w:r>
    </w:p>
    <w:p w14:paraId="6DA8F86E"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809" w:name="bookmark1828"/>
      <w:r w:rsidRPr="00C620CF">
        <w:rPr>
          <w:rFonts w:ascii="Times New Roman" w:hAnsi="Times New Roman" w:cs="Times New Roman"/>
          <w:sz w:val="24"/>
          <w:szCs w:val="24"/>
        </w:rPr>
        <w:t>МОДУЛЬ № 2 «БЕЗОПАСНОСТЬ В БЫТУ»:</w:t>
      </w:r>
      <w:bookmarkEnd w:id="809"/>
    </w:p>
    <w:p w14:paraId="064F809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основные источники опасности в быту и их классификация;</w:t>
      </w:r>
    </w:p>
    <w:p w14:paraId="3305A2D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защита прав потребителя, сроки годности и состав продуктов питания;</w:t>
      </w:r>
    </w:p>
    <w:p w14:paraId="7A44AE2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бытовые отравления и причины их возникновения, классификация ядовитых веществ и их опасности;</w:t>
      </w:r>
    </w:p>
    <w:p w14:paraId="37D8FF4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признаки отравления, приёмы и правила оказания первой помощи;</w:t>
      </w:r>
    </w:p>
    <w:p w14:paraId="1AC6382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правила комплектования и хранения домашней аптечки;</w:t>
      </w:r>
    </w:p>
    <w:p w14:paraId="41654FE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бытовые травмы и правила их предупреждения, приёмы и правила оказания первой помощи;</w:t>
      </w:r>
    </w:p>
    <w:p w14:paraId="66B7A7B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правила обращения с газовыми и электрическими приборами, приёмы и правила оказания первой помощи;</w:t>
      </w:r>
    </w:p>
    <w:p w14:paraId="2EAACE6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правила поведения в подъезде и лифте, а также при входе и выходе из них;</w:t>
      </w:r>
    </w:p>
    <w:p w14:paraId="69BE4AD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пожар и факторы его развития;</w:t>
      </w:r>
    </w:p>
    <w:p w14:paraId="4449339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условия и причины возникновения пожаров, их возможные последствия, приёмы и правила оказания первой помощи;</w:t>
      </w:r>
    </w:p>
    <w:p w14:paraId="474D889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первичные средства пожаротушения;</w:t>
      </w:r>
    </w:p>
    <w:p w14:paraId="047CF28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правила вызова экстренных служб и порядок взаимодействия с ними, ответственность за ложные сообщения;</w:t>
      </w:r>
    </w:p>
    <w:p w14:paraId="4871D6D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права, обязанности и ответственность граждан в области пожарной безопасности;</w:t>
      </w:r>
    </w:p>
    <w:p w14:paraId="524B410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ситуации криминального характера, правила поведения с малознакомыми людьми;</w:t>
      </w:r>
    </w:p>
    <w:p w14:paraId="2C0B9F3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меры по предотвращению проникновения злоумышленников в дом, правила поведения при попытке проникновения в дом посторонних;</w:t>
      </w:r>
    </w:p>
    <w:p w14:paraId="54E7AE6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классификация аварийных ситуаций в коммунальных системах жизнеобеспечения;</w:t>
      </w:r>
    </w:p>
    <w:p w14:paraId="5719E8A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правила подготовки к возможным авариям на коммунальных системах, порядок действий при авариях на коммунальных системах.</w:t>
      </w:r>
    </w:p>
    <w:p w14:paraId="17FF1C99"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810" w:name="bookmark1830"/>
      <w:r w:rsidRPr="00C620CF">
        <w:rPr>
          <w:rFonts w:ascii="Times New Roman" w:hAnsi="Times New Roman" w:cs="Times New Roman"/>
          <w:sz w:val="24"/>
          <w:szCs w:val="24"/>
        </w:rPr>
        <w:t>МОДУЛЬ № 3 «БЕЗОПАСНОСТЬ НА ТРАНСПОРТЕ»:</w:t>
      </w:r>
      <w:bookmarkEnd w:id="810"/>
    </w:p>
    <w:p w14:paraId="30F8C97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правила дорожного движения и их значение, условия обеспечения безопасности участников дорожного движения;</w:t>
      </w:r>
    </w:p>
    <w:p w14:paraId="5355905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правила дорожного движения и дорожные знаки для пешеходов;</w:t>
      </w:r>
    </w:p>
    <w:p w14:paraId="148EC5E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«дорожные ловушки» и правила их предупреждения;</w:t>
      </w:r>
    </w:p>
    <w:p w14:paraId="444AEB2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световозвращающие элементы и правила их применения;</w:t>
      </w:r>
    </w:p>
    <w:p w14:paraId="092C5F3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правила дорожного движения для пассажиров;</w:t>
      </w:r>
    </w:p>
    <w:p w14:paraId="064E446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обязанности пассажиров маршрутных транспортных средств, ремень безопасности и правила его применения;</w:t>
      </w:r>
    </w:p>
    <w:p w14:paraId="03A2374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130345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правила поведения пассажира мотоцикла;</w:t>
      </w:r>
    </w:p>
    <w:p w14:paraId="31544C9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14:paraId="0A0A062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дорожные знаки для водителя велосипеда, сигналы велосипедиста;</w:t>
      </w:r>
    </w:p>
    <w:p w14:paraId="3D9BFE3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правила подготовки велосипеда к пользованию;</w:t>
      </w:r>
    </w:p>
    <w:p w14:paraId="2473A07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дорожно-транспортные происшествия и причины их возникновения;</w:t>
      </w:r>
    </w:p>
    <w:p w14:paraId="02DEC9C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основные факторы риска возникновения дорожно-транспортных происшествий;</w:t>
      </w:r>
    </w:p>
    <w:p w14:paraId="37F05A2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порядок действий очевидца дорожно-транспортного происшествия;</w:t>
      </w:r>
    </w:p>
    <w:p w14:paraId="1AC0134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порядок действий при пожаре на транспорте;</w:t>
      </w:r>
    </w:p>
    <w:p w14:paraId="55AFFAE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особенности различных видов транспорта (подземного, железнодорожного, водного, воздушного);</w:t>
      </w:r>
    </w:p>
    <w:p w14:paraId="5B39830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863865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первая помощь и последовательность её оказания;</w:t>
      </w:r>
    </w:p>
    <w:p w14:paraId="2D25B4A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правила и приёмы оказания первой помощи при различных травмах в результате чрезвычайных ситуаций на транспорте.</w:t>
      </w:r>
    </w:p>
    <w:p w14:paraId="1A90974E"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811" w:name="bookmark1832"/>
      <w:r w:rsidRPr="00C620CF">
        <w:rPr>
          <w:rFonts w:ascii="Times New Roman" w:hAnsi="Times New Roman" w:cs="Times New Roman"/>
          <w:sz w:val="24"/>
          <w:szCs w:val="24"/>
        </w:rPr>
        <w:t>МОДУЛЬ № 4 «БЕЗОПАСНОСТЬ В ОБЩЕСТВЕННЫХ МЕСТАХ»:</w:t>
      </w:r>
      <w:bookmarkEnd w:id="811"/>
    </w:p>
    <w:p w14:paraId="380951F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общественные места и их характеристики, потенциальные источники опасности в общественных местах;</w:t>
      </w:r>
    </w:p>
    <w:p w14:paraId="589B622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правила вызова экстренных служб и порядок взаимодействия с ними;</w:t>
      </w:r>
    </w:p>
    <w:p w14:paraId="5C10523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массовые мероприятия и правила подготовки к ним, оборудование мест массового пребывания людей;</w:t>
      </w:r>
    </w:p>
    <w:p w14:paraId="792E299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порядок действий при беспорядках в местах массового пребывания людей;</w:t>
      </w:r>
    </w:p>
    <w:p w14:paraId="7AFDA4F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порядок действий при попадании в толпу и давку;</w:t>
      </w:r>
    </w:p>
    <w:p w14:paraId="6FAEC3B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порядок действий при обнаружении угрозы возникновения пожара;</w:t>
      </w:r>
    </w:p>
    <w:p w14:paraId="1E96320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порядок действий при эвакуации из общественных мест и зданий;</w:t>
      </w:r>
    </w:p>
    <w:p w14:paraId="030ABAA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опасности криминогенного и антиобщественного характера в общественных местах, порядок действий при их возникновении;</w:t>
      </w:r>
    </w:p>
    <w:p w14:paraId="4DA62B7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7ADD8B6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порядок действий при взаимодействии с правоохранительными органами.</w:t>
      </w:r>
    </w:p>
    <w:p w14:paraId="203A0134"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812" w:name="bookmark1834"/>
      <w:r w:rsidRPr="00C620CF">
        <w:rPr>
          <w:rFonts w:ascii="Times New Roman" w:hAnsi="Times New Roman" w:cs="Times New Roman"/>
          <w:sz w:val="24"/>
          <w:szCs w:val="24"/>
        </w:rPr>
        <w:t>МОДУЛЬ № 5 «БЕЗОПАСНОСТЬ В ПРИРОДНОЙ СРЕДЕ»:</w:t>
      </w:r>
      <w:bookmarkEnd w:id="812"/>
    </w:p>
    <w:p w14:paraId="6C4CFB6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чрезвычайные ситуации природного характера и их классификация;</w:t>
      </w:r>
    </w:p>
    <w:p w14:paraId="6056BF7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правила поведения, необходимые для снижения риска встречи с дикими животными, порядок действий при встрече с ними;</w:t>
      </w:r>
    </w:p>
    <w:p w14:paraId="7AFC390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порядок действий при укусах диких животных, змей, пауков, клещей и насекомых;</w:t>
      </w:r>
    </w:p>
    <w:p w14:paraId="3924CAF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538B1E4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автономные условия, их особенности и опасности, правила подготовки к длительному автономному существованию;</w:t>
      </w:r>
    </w:p>
    <w:p w14:paraId="1B164F2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порядок действий при автономном существовании в природной среде;</w:t>
      </w:r>
    </w:p>
    <w:p w14:paraId="41E6990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правила ориентирования на местности, способы подачи сигналов бедствия;</w:t>
      </w:r>
    </w:p>
    <w:p w14:paraId="468A6F6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14:paraId="47E16B0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устройство гор и классификация горных пород, правила безопасного поведения в горах;</w:t>
      </w:r>
    </w:p>
    <w:p w14:paraId="2DD4FCB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снежные лавины, их характеристики и опасности, порядок действий при попадании в лавину;</w:t>
      </w:r>
    </w:p>
    <w:p w14:paraId="5EEF98E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камнепады, их характеристики и опасности, порядок действий, необходимых для снижения риска попадания под камнепад;</w:t>
      </w:r>
    </w:p>
    <w:p w14:paraId="28CA888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сели, их характеристики и опасности, порядок действий при попадании в зону селя;</w:t>
      </w:r>
    </w:p>
    <w:p w14:paraId="7CE4610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оползни, их характеристики и опасности, порядок действий при начале оползня;</w:t>
      </w:r>
    </w:p>
    <w:p w14:paraId="606A6BE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общие правила безопасного поведения на водоёмах, правила купания в подготовленных и неподготовленных местах;</w:t>
      </w:r>
    </w:p>
    <w:p w14:paraId="6DB9952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порядок действий при обнаружении тонущего человека;</w:t>
      </w:r>
    </w:p>
    <w:p w14:paraId="039B705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правила поведения при нахождении на плавсредствах;</w:t>
      </w:r>
    </w:p>
    <w:p w14:paraId="7D310FD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правила поведения при нахождении на льду, порядок действий при обнаружении человека в полынье;</w:t>
      </w:r>
    </w:p>
    <w:p w14:paraId="5E3AB12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наводнения, их характеристики и опасности, порядок действий при наводнении;</w:t>
      </w:r>
    </w:p>
    <w:p w14:paraId="0CAC238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цунами, их характеристики и опасности, порядок действий при нахождении в зоне цунами;</w:t>
      </w:r>
    </w:p>
    <w:p w14:paraId="42DBC88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ураганы, бури, смерчи, их характеристики и опасности, порядок действий при ураганах, бурях и смерчах;</w:t>
      </w:r>
    </w:p>
    <w:p w14:paraId="04A8149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грозы, их характеристики и опасности, порядок действий при попадании в грозу;</w:t>
      </w:r>
    </w:p>
    <w:p w14:paraId="3F2ADE3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A9CADE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смысл понятий «экология» и «экологическая культура», значение экологии для устойчивого развития общества;</w:t>
      </w:r>
    </w:p>
    <w:p w14:paraId="17C7D49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правила безопасного поведения при неблагоприятной экологической обстановке.</w:t>
      </w:r>
    </w:p>
    <w:p w14:paraId="6833EA70"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813" w:name="bookmark1836"/>
      <w:r w:rsidRPr="00C620CF">
        <w:rPr>
          <w:rFonts w:ascii="Times New Roman" w:hAnsi="Times New Roman" w:cs="Times New Roman"/>
          <w:sz w:val="24"/>
          <w:szCs w:val="24"/>
        </w:rPr>
        <w:t>МОДУЛЬ № 6 «ЗДОРОВЬЕ И КАК ЕГО СОХРАНИТЬ.</w:t>
      </w:r>
      <w:bookmarkEnd w:id="813"/>
    </w:p>
    <w:p w14:paraId="2AB5CA5E"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ОСНОВЫ МЕДИЦИНСКИХ ЗНАНИЙ»:</w:t>
      </w:r>
    </w:p>
    <w:p w14:paraId="1B213F6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смысл понятий «здоровье» и «здоровый образ жизни», их содержание и значение для человека;</w:t>
      </w:r>
    </w:p>
    <w:p w14:paraId="658A48A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051220A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элементы здорового образа жизни, ответственность за сохранение здоровья;</w:t>
      </w:r>
    </w:p>
    <w:p w14:paraId="237ACB4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понятие «инфекционные заболевания», причины их возникновения;</w:t>
      </w:r>
    </w:p>
    <w:p w14:paraId="38D465B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механизм распространения инфекционных заболеваний, меры их профилактики и защиты от них;</w:t>
      </w:r>
    </w:p>
    <w:p w14:paraId="474FD76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порядок действий при возникновении чрезвычайных ситуаций биолого-социального происхождения (эпидемия, пандемия);</w:t>
      </w:r>
    </w:p>
    <w:p w14:paraId="5D0873A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2849753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понятие «неинфекционные заболевания» и их классификация, факторы риска неинфекционных заболеваний;</w:t>
      </w:r>
    </w:p>
    <w:p w14:paraId="25232EA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меры профилактики неинфекционных заболеваний и защиты от них;</w:t>
      </w:r>
    </w:p>
    <w:p w14:paraId="51C27F4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диспансеризация и её задачи;</w:t>
      </w:r>
    </w:p>
    <w:p w14:paraId="2D9AD91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понятия «психическое здоровье» и «психологическое благополучие», современные модели психического здоровья и здоровой личности;</w:t>
      </w:r>
    </w:p>
    <w:p w14:paraId="2886DD3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стресс и его влияние на человека, меры профилактики стресса, способы самоконтроля и саморегуляции эмоциональных состояний;</w:t>
      </w:r>
    </w:p>
    <w:p w14:paraId="58E2222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понятие «первая помощь» и обязанность по её оказанию, универсальный алгоритм оказания первой помощи;</w:t>
      </w:r>
    </w:p>
    <w:p w14:paraId="76445C4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назначение и состав аптечки первой помощи;</w:t>
      </w:r>
    </w:p>
    <w:p w14:paraId="3795C9A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порядок действий при оказании первой помощи в различных ситуациях, приёмы </w:t>
      </w:r>
      <w:r w:rsidRPr="00C620CF">
        <w:rPr>
          <w:color w:val="auto"/>
          <w:sz w:val="24"/>
          <w:szCs w:val="24"/>
        </w:rPr>
        <w:lastRenderedPageBreak/>
        <w:t>психологической поддержки пострадавшего.</w:t>
      </w:r>
    </w:p>
    <w:p w14:paraId="08667AEB"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814" w:name="bookmark1839"/>
      <w:r w:rsidRPr="00C620CF">
        <w:rPr>
          <w:rFonts w:ascii="Times New Roman" w:hAnsi="Times New Roman" w:cs="Times New Roman"/>
          <w:sz w:val="24"/>
          <w:szCs w:val="24"/>
        </w:rPr>
        <w:t>МОДУЛЬ № 7 «БЕЗОПАСНОСТЬ В СОЦИУМЕ»:</w:t>
      </w:r>
      <w:bookmarkEnd w:id="814"/>
    </w:p>
    <w:p w14:paraId="5E863C0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общение и его значение для человека, способы организации эффективного и позитивного общения;</w:t>
      </w:r>
    </w:p>
    <w:p w14:paraId="5EB983E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E06FB7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понятие «конфликт» и стадии его развития, факторы и причины развития конфликта;</w:t>
      </w:r>
    </w:p>
    <w:p w14:paraId="3CE9819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51E09C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правила поведения для снижения риска конфликта и порядок действий при его опасных проявлениях;</w:t>
      </w:r>
    </w:p>
    <w:p w14:paraId="4C6AC5E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способ разрешения конфликта с помощью третьей стороны (модератора);</w:t>
      </w:r>
    </w:p>
    <w:p w14:paraId="373807B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опасные формы проявления конфликта: агрессия, домашнее насилие и буллинг;</w:t>
      </w:r>
    </w:p>
    <w:p w14:paraId="7B8DB40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манипуляции в ходе межличностного общения, приёмы распознавания манипуляций и способы противостояния им;</w:t>
      </w:r>
    </w:p>
    <w:p w14:paraId="0641412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06C196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современные молодёжные увлечения и опасности, связанные с ними, правила безопасного поведения;</w:t>
      </w:r>
    </w:p>
    <w:p w14:paraId="1E1767C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правила безопасной коммуникации с незнакомыми людьми.</w:t>
      </w:r>
    </w:p>
    <w:p w14:paraId="02F4EB3A"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815" w:name="bookmark1841"/>
      <w:r w:rsidRPr="00C620CF">
        <w:rPr>
          <w:rFonts w:ascii="Times New Roman" w:hAnsi="Times New Roman" w:cs="Times New Roman"/>
          <w:sz w:val="24"/>
          <w:szCs w:val="24"/>
        </w:rPr>
        <w:t>МОДУЛЬ № 8 «БЕЗОПАСНОСТЬ В ИНФОРМАЦИОННОМ ПРОСТРАНСТВЕ»:</w:t>
      </w:r>
      <w:bookmarkEnd w:id="815"/>
    </w:p>
    <w:p w14:paraId="08F0D0D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14:paraId="19876CA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B5FBF6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33FFD8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опасные явления цифровой среды: вредоносные программы и приложения и их разновидности;</w:t>
      </w:r>
    </w:p>
    <w:p w14:paraId="68EEBB9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правила кибергигиены, необходимые для предупреждения возникновения сложных и опасных ситуаций в цифровой среде;</w:t>
      </w:r>
    </w:p>
    <w:p w14:paraId="299FD15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32E107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противоправные действия в Интернете;</w:t>
      </w:r>
    </w:p>
    <w:p w14:paraId="493B026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77D8A48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D2BB657"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816" w:name="bookmark1843"/>
      <w:r w:rsidRPr="00C620CF">
        <w:rPr>
          <w:rFonts w:ascii="Times New Roman" w:hAnsi="Times New Roman" w:cs="Times New Roman"/>
          <w:sz w:val="24"/>
          <w:szCs w:val="24"/>
        </w:rPr>
        <w:t>МОДУЛЬ № 9 «ОСНОВЫ ПРОТИВОДЕЙСТВИЯ</w:t>
      </w:r>
      <w:bookmarkEnd w:id="816"/>
    </w:p>
    <w:p w14:paraId="20FEFA8E"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ЭКСТРЕМИЗМУ И ТЕРРОРИЗМУ»:</w:t>
      </w:r>
    </w:p>
    <w:p w14:paraId="70DECFF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понятия «экстремизм» и «терроризм», их содержание, причины, возможные варианты проявления и последствия;</w:t>
      </w:r>
    </w:p>
    <w:p w14:paraId="2EDDCB7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цели и формы проявления террористических актов, их последствия, уровни террористической опасности;</w:t>
      </w:r>
    </w:p>
    <w:p w14:paraId="0DD2804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14:paraId="5F8ED4B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признаки вовлечения в террористическую деятельность, правила антитеррористического </w:t>
      </w:r>
      <w:r w:rsidRPr="00C620CF">
        <w:rPr>
          <w:color w:val="auto"/>
          <w:sz w:val="24"/>
          <w:szCs w:val="24"/>
        </w:rPr>
        <w:lastRenderedPageBreak/>
        <w:t>поведения;</w:t>
      </w:r>
    </w:p>
    <w:p w14:paraId="0582620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признаки угроз и подготовки различных форм терактов, порядок действий при их обнаружении;</w:t>
      </w:r>
    </w:p>
    <w:p w14:paraId="75F80E5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правила безопасного поведения в условиях совершения теракта;</w:t>
      </w:r>
    </w:p>
    <w:p w14:paraId="484C2C3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D488AB4"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817" w:name="bookmark1846"/>
      <w:r w:rsidRPr="00C620CF">
        <w:rPr>
          <w:rFonts w:ascii="Times New Roman" w:hAnsi="Times New Roman" w:cs="Times New Roman"/>
          <w:sz w:val="24"/>
          <w:szCs w:val="24"/>
        </w:rPr>
        <w:t>МОДУЛЬ № 10 «ВЗАИМОДЕЙСТВИЕ ЛИЧНОСТИ,</w:t>
      </w:r>
      <w:bookmarkEnd w:id="817"/>
    </w:p>
    <w:p w14:paraId="52FDDDA0"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ОБЩЕСТВА И ГОСУДАРСТВА В ОБЕСПЕЧЕНИИ</w:t>
      </w:r>
    </w:p>
    <w:p w14:paraId="702C32D7"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БЕЗОПАСНОСТИ ЖИЗНИ И ЗДОРОВЬЯ НАСЕЛЕНИЯ»:</w:t>
      </w:r>
    </w:p>
    <w:p w14:paraId="6AA75BA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классификация чрезвычайных ситуаций природного и техногенного характера;</w:t>
      </w:r>
    </w:p>
    <w:p w14:paraId="31736E0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14:paraId="3450FF6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государственные службы обеспечения безопасности, их роль и сфера ответственности, порядок взаимодействия с ними;</w:t>
      </w:r>
    </w:p>
    <w:p w14:paraId="2261D0E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общественные институты и их место в системе обеспечения безопасности жизни и здоровья населения;</w:t>
      </w:r>
    </w:p>
    <w:p w14:paraId="1D971AC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права, обязанности и роль граждан Российской Федерации в области защиты населения от чрезвычайных ситуаций;</w:t>
      </w:r>
    </w:p>
    <w:p w14:paraId="48EA683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антикоррупционное поведение как элемент общественной и государственной безопасности;</w:t>
      </w:r>
    </w:p>
    <w:p w14:paraId="63AC8A0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информирование и оповещение населения о чрезвычайных ситуациях, система ОКСИОН;</w:t>
      </w:r>
    </w:p>
    <w:p w14:paraId="6D38010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88CB5F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средства индивидуальной и коллективной защиты населения, порядок пользования фильтрующим противогазом;</w:t>
      </w:r>
    </w:p>
    <w:p w14:paraId="692CF28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эвакуация населения в условиях чрезвычайных ситуаций, порядок действий населения при объявлении эвакуации.</w:t>
      </w:r>
    </w:p>
    <w:p w14:paraId="3A20228B" w14:textId="0DB52A52" w:rsidR="00FE3D18" w:rsidRPr="00C620CF" w:rsidRDefault="00FE3D18" w:rsidP="00C620CF">
      <w:pPr>
        <w:spacing w:line="276" w:lineRule="auto"/>
        <w:ind w:firstLine="709"/>
        <w:contextualSpacing/>
        <w:rPr>
          <w:rFonts w:ascii="Times New Roman" w:hAnsi="Times New Roman" w:cs="Times New Roman"/>
          <w:b/>
        </w:rPr>
      </w:pPr>
    </w:p>
    <w:p w14:paraId="3216CA8D" w14:textId="47562EBA" w:rsidR="00A57638" w:rsidRPr="00C620CF" w:rsidRDefault="00FE3D18"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 xml:space="preserve">3. </w:t>
      </w:r>
      <w:r w:rsidR="00E235EB" w:rsidRPr="00C620CF">
        <w:rPr>
          <w:rFonts w:ascii="Times New Roman" w:hAnsi="Times New Roman" w:cs="Times New Roman"/>
          <w:sz w:val="24"/>
          <w:szCs w:val="24"/>
        </w:rPr>
        <w:t>ПЛАНИРУЕМЫЕ РЕЗУЛЬТАТЫ</w:t>
      </w:r>
      <w:r w:rsidR="00A76ECE">
        <w:rPr>
          <w:rFonts w:ascii="Times New Roman" w:hAnsi="Times New Roman" w:cs="Times New Roman"/>
          <w:sz w:val="24"/>
          <w:szCs w:val="24"/>
        </w:rPr>
        <w:t xml:space="preserve"> </w:t>
      </w:r>
      <w:r w:rsidR="00E235EB" w:rsidRPr="00C620CF">
        <w:rPr>
          <w:rFonts w:ascii="Times New Roman" w:hAnsi="Times New Roman" w:cs="Times New Roman"/>
          <w:sz w:val="24"/>
          <w:szCs w:val="24"/>
        </w:rPr>
        <w:t>ОСВОЕНИЯ УЧЕБНОГО ПРЕДМЕТА</w:t>
      </w:r>
    </w:p>
    <w:p w14:paraId="2F6552DF" w14:textId="77777777" w:rsidR="00A57638" w:rsidRPr="00C620CF" w:rsidRDefault="00E235EB" w:rsidP="00C620CF">
      <w:pPr>
        <w:pStyle w:val="af5"/>
        <w:pBdr>
          <w:bottom w:val="single" w:sz="12" w:space="1" w:color="auto"/>
        </w:pBdr>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«ОСНОВЫ БЕЗОПАСНОСТИ ЖИЗНЕДЕЯТЕЛЬНОСТИ» НА УРОВНЕ ОСНОВНОГО ОБЩЕГО ОБРАЗОВАНИЯ</w:t>
      </w:r>
    </w:p>
    <w:p w14:paraId="5D291212" w14:textId="77777777" w:rsidR="00FE3D18" w:rsidRPr="00C620CF" w:rsidRDefault="00FE3D18" w:rsidP="00C620CF">
      <w:pPr>
        <w:pStyle w:val="af5"/>
        <w:spacing w:line="276" w:lineRule="auto"/>
        <w:ind w:firstLine="709"/>
        <w:contextualSpacing/>
        <w:rPr>
          <w:rFonts w:ascii="Times New Roman" w:hAnsi="Times New Roman" w:cs="Times New Roman"/>
          <w:sz w:val="24"/>
          <w:szCs w:val="24"/>
        </w:rPr>
      </w:pPr>
    </w:p>
    <w:p w14:paraId="0BA72D4F" w14:textId="504B6A9D"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Настоящая Программа ориентирована на выполнение требований, устанавливаемых ФГОС к результатам освоения основной образовательной программы (личностные, метапре</w:t>
      </w:r>
      <w:proofErr w:type="gramStart"/>
      <w:r w:rsidRPr="00C620CF">
        <w:rPr>
          <w:color w:val="auto"/>
          <w:sz w:val="24"/>
          <w:szCs w:val="24"/>
        </w:rPr>
        <w:t>д-</w:t>
      </w:r>
      <w:proofErr w:type="gramEnd"/>
      <w:r w:rsidRPr="00C620CF">
        <w:rPr>
          <w:color w:val="auto"/>
          <w:sz w:val="24"/>
          <w:szCs w:val="24"/>
        </w:rPr>
        <w:t xml:space="preserve"> метные и предметные), которые должны демонстрировать обучающиеся по завершении обучения в основной школе.</w:t>
      </w:r>
    </w:p>
    <w:p w14:paraId="2781F157"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818" w:name="bookmark1850"/>
      <w:r w:rsidRPr="00C620CF">
        <w:rPr>
          <w:rFonts w:ascii="Times New Roman" w:hAnsi="Times New Roman" w:cs="Times New Roman"/>
          <w:sz w:val="24"/>
          <w:szCs w:val="24"/>
        </w:rPr>
        <w:t>ЛИЧНОСТНЫЕ РЕЗУЛЬТАТЫ</w:t>
      </w:r>
      <w:bookmarkEnd w:id="818"/>
    </w:p>
    <w:p w14:paraId="3F144E9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917518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Личностные результаты, формируемые в ходе изучения учебного предмета ОБЖ, должны </w:t>
      </w:r>
      <w:r w:rsidRPr="00C620CF">
        <w:rPr>
          <w:color w:val="auto"/>
          <w:sz w:val="24"/>
          <w:szCs w:val="24"/>
        </w:rPr>
        <w:lastRenderedPageBreak/>
        <w:t>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EA009CD" w14:textId="77777777" w:rsidR="00A57638" w:rsidRPr="00C620CF" w:rsidRDefault="00E235EB" w:rsidP="00C620CF">
      <w:pPr>
        <w:pStyle w:val="13"/>
        <w:numPr>
          <w:ilvl w:val="0"/>
          <w:numId w:val="210"/>
        </w:numPr>
        <w:tabs>
          <w:tab w:val="left" w:pos="529"/>
        </w:tabs>
        <w:spacing w:line="276" w:lineRule="auto"/>
        <w:ind w:firstLine="709"/>
        <w:contextualSpacing/>
        <w:jc w:val="both"/>
        <w:rPr>
          <w:color w:val="auto"/>
          <w:sz w:val="24"/>
          <w:szCs w:val="24"/>
        </w:rPr>
      </w:pPr>
      <w:r w:rsidRPr="00C620CF">
        <w:rPr>
          <w:color w:val="auto"/>
          <w:sz w:val="24"/>
          <w:szCs w:val="24"/>
        </w:rPr>
        <w:t>Патриотическое воспитание:</w:t>
      </w:r>
    </w:p>
    <w:p w14:paraId="3CA4E22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C85B6F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формирование чувства гордости за свою Родину, ответственного отношения к выполнению конституционного долга — защите Отечества.</w:t>
      </w:r>
    </w:p>
    <w:p w14:paraId="50C9A4D5" w14:textId="77777777" w:rsidR="00A57638" w:rsidRPr="00C620CF" w:rsidRDefault="00E235EB" w:rsidP="00C620CF">
      <w:pPr>
        <w:pStyle w:val="13"/>
        <w:numPr>
          <w:ilvl w:val="0"/>
          <w:numId w:val="210"/>
        </w:numPr>
        <w:tabs>
          <w:tab w:val="left" w:pos="538"/>
        </w:tabs>
        <w:spacing w:line="276" w:lineRule="auto"/>
        <w:ind w:firstLine="709"/>
        <w:contextualSpacing/>
        <w:jc w:val="both"/>
        <w:rPr>
          <w:color w:val="auto"/>
          <w:sz w:val="24"/>
          <w:szCs w:val="24"/>
        </w:rPr>
      </w:pPr>
      <w:r w:rsidRPr="00C620CF">
        <w:rPr>
          <w:color w:val="auto"/>
          <w:sz w:val="24"/>
          <w:szCs w:val="24"/>
        </w:rPr>
        <w:t>Гражданское воспитание:</w:t>
      </w:r>
    </w:p>
    <w:p w14:paraId="62C55D9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8A3438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A61EF8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A2DE57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DC878D2" w14:textId="77777777" w:rsidR="00A57638" w:rsidRPr="00C620CF" w:rsidRDefault="00E235EB" w:rsidP="00C620CF">
      <w:pPr>
        <w:pStyle w:val="13"/>
        <w:numPr>
          <w:ilvl w:val="0"/>
          <w:numId w:val="210"/>
        </w:numPr>
        <w:tabs>
          <w:tab w:val="left" w:pos="538"/>
        </w:tabs>
        <w:spacing w:line="276" w:lineRule="auto"/>
        <w:ind w:firstLine="709"/>
        <w:contextualSpacing/>
        <w:jc w:val="both"/>
        <w:rPr>
          <w:color w:val="auto"/>
          <w:sz w:val="24"/>
          <w:szCs w:val="24"/>
        </w:rPr>
      </w:pPr>
      <w:r w:rsidRPr="00C620CF">
        <w:rPr>
          <w:color w:val="auto"/>
          <w:sz w:val="24"/>
          <w:szCs w:val="24"/>
        </w:rPr>
        <w:t>Духовно-нравственное воспитание:</w:t>
      </w:r>
    </w:p>
    <w:p w14:paraId="7ECFD66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61C7A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035F49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14:paraId="60F610C9" w14:textId="77777777" w:rsidR="00A57638" w:rsidRPr="00C620CF" w:rsidRDefault="00E235EB" w:rsidP="00C620CF">
      <w:pPr>
        <w:pStyle w:val="13"/>
        <w:numPr>
          <w:ilvl w:val="0"/>
          <w:numId w:val="210"/>
        </w:numPr>
        <w:tabs>
          <w:tab w:val="left" w:pos="538"/>
        </w:tabs>
        <w:spacing w:line="276" w:lineRule="auto"/>
        <w:ind w:firstLine="709"/>
        <w:contextualSpacing/>
        <w:jc w:val="both"/>
        <w:rPr>
          <w:color w:val="auto"/>
          <w:sz w:val="24"/>
          <w:szCs w:val="24"/>
        </w:rPr>
      </w:pPr>
      <w:r w:rsidRPr="00C620CF">
        <w:rPr>
          <w:color w:val="auto"/>
          <w:sz w:val="24"/>
          <w:szCs w:val="24"/>
        </w:rPr>
        <w:t>Эстетическое воспитание:</w:t>
      </w:r>
    </w:p>
    <w:p w14:paraId="5AEEE2A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формирование гармоничной личности, развитие способности воспринимать, ценить и создавать прекрасное в повседневной жизни;</w:t>
      </w:r>
    </w:p>
    <w:p w14:paraId="1979451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понимание взаимозависимости счастливого юношества и безопасного личного поведения в повседневной жизни.</w:t>
      </w:r>
    </w:p>
    <w:p w14:paraId="5C5CF7FF" w14:textId="77777777" w:rsidR="00A57638" w:rsidRPr="00C620CF" w:rsidRDefault="00E235EB" w:rsidP="00C620CF">
      <w:pPr>
        <w:pStyle w:val="13"/>
        <w:numPr>
          <w:ilvl w:val="0"/>
          <w:numId w:val="210"/>
        </w:numPr>
        <w:tabs>
          <w:tab w:val="left" w:pos="534"/>
        </w:tabs>
        <w:spacing w:line="276" w:lineRule="auto"/>
        <w:ind w:firstLine="709"/>
        <w:contextualSpacing/>
        <w:jc w:val="both"/>
        <w:rPr>
          <w:color w:val="auto"/>
          <w:sz w:val="24"/>
          <w:szCs w:val="24"/>
        </w:rPr>
      </w:pPr>
      <w:r w:rsidRPr="00C620CF">
        <w:rPr>
          <w:color w:val="auto"/>
          <w:sz w:val="24"/>
          <w:szCs w:val="24"/>
        </w:rPr>
        <w:lastRenderedPageBreak/>
        <w:t>Ценности научного познания:</w:t>
      </w:r>
    </w:p>
    <w:p w14:paraId="75A2CDA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1B8353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2DF609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E887ABD" w14:textId="77777777" w:rsidR="00A57638" w:rsidRPr="00C620CF" w:rsidRDefault="00E235EB" w:rsidP="00C620CF">
      <w:pPr>
        <w:pStyle w:val="13"/>
        <w:numPr>
          <w:ilvl w:val="0"/>
          <w:numId w:val="210"/>
        </w:numPr>
        <w:tabs>
          <w:tab w:val="left" w:pos="529"/>
        </w:tabs>
        <w:spacing w:line="276" w:lineRule="auto"/>
        <w:ind w:firstLine="709"/>
        <w:contextualSpacing/>
        <w:jc w:val="both"/>
        <w:rPr>
          <w:color w:val="auto"/>
          <w:sz w:val="24"/>
          <w:szCs w:val="24"/>
        </w:rPr>
      </w:pPr>
      <w:r w:rsidRPr="00C620CF">
        <w:rPr>
          <w:color w:val="auto"/>
          <w:sz w:val="24"/>
          <w:szCs w:val="24"/>
        </w:rPr>
        <w:t>Физическое воспитание, формирование культуры здоровья и эмоционального благополучия:</w:t>
      </w:r>
    </w:p>
    <w:p w14:paraId="74D969E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53C049B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sidRPr="00C620CF">
        <w:rPr>
          <w:rStyle w:val="25"/>
          <w:color w:val="auto"/>
          <w:sz w:val="24"/>
          <w:szCs w:val="24"/>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2D99F85" w14:textId="77777777" w:rsidR="00A57638" w:rsidRPr="00C620CF" w:rsidRDefault="00E235EB" w:rsidP="00C620CF">
      <w:pPr>
        <w:pStyle w:val="-"/>
        <w:spacing w:line="276" w:lineRule="auto"/>
        <w:ind w:firstLine="709"/>
        <w:contextualSpacing/>
        <w:rPr>
          <w:sz w:val="24"/>
          <w:szCs w:val="24"/>
        </w:rPr>
      </w:pPr>
      <w:r w:rsidRPr="00C620CF">
        <w:rPr>
          <w:sz w:val="24"/>
          <w:szCs w:val="24"/>
        </w:rPr>
        <w:t>умение принимать себя и других, не осуждая;</w:t>
      </w:r>
    </w:p>
    <w:p w14:paraId="41C96C36" w14:textId="77777777" w:rsidR="00A57638" w:rsidRPr="00C620CF" w:rsidRDefault="00E235EB" w:rsidP="00C620CF">
      <w:pPr>
        <w:pStyle w:val="-"/>
        <w:spacing w:line="276" w:lineRule="auto"/>
        <w:ind w:firstLine="709"/>
        <w:contextualSpacing/>
        <w:rPr>
          <w:sz w:val="24"/>
          <w:szCs w:val="24"/>
        </w:rPr>
      </w:pPr>
      <w:r w:rsidRPr="00C620CF">
        <w:rPr>
          <w:sz w:val="24"/>
          <w:szCs w:val="24"/>
        </w:rPr>
        <w:t>умение осознавать эмоциональное состояние своё и других, уметь управлять собственным эмоциональным состоянием;</w:t>
      </w:r>
    </w:p>
    <w:p w14:paraId="6749249D" w14:textId="77777777" w:rsidR="00A57638" w:rsidRPr="00C620CF" w:rsidRDefault="00E235EB" w:rsidP="00C620CF">
      <w:pPr>
        <w:pStyle w:val="-"/>
        <w:spacing w:line="276" w:lineRule="auto"/>
        <w:ind w:firstLine="709"/>
        <w:contextualSpacing/>
        <w:rPr>
          <w:sz w:val="24"/>
          <w:szCs w:val="24"/>
        </w:rPr>
      </w:pPr>
      <w:r w:rsidRPr="00C620CF">
        <w:rPr>
          <w:sz w:val="24"/>
          <w:szCs w:val="24"/>
        </w:rPr>
        <w:t>сформированность навыка рефлексии, признание своего права на ошибку и такого же права другого человека.</w:t>
      </w:r>
    </w:p>
    <w:p w14:paraId="7C0E826F" w14:textId="77777777" w:rsidR="00A57638" w:rsidRPr="00C620CF" w:rsidRDefault="00E235EB" w:rsidP="00C620CF">
      <w:pPr>
        <w:pStyle w:val="-"/>
        <w:numPr>
          <w:ilvl w:val="0"/>
          <w:numId w:val="210"/>
        </w:numPr>
        <w:spacing w:line="276" w:lineRule="auto"/>
        <w:ind w:firstLine="709"/>
        <w:contextualSpacing/>
        <w:rPr>
          <w:sz w:val="24"/>
          <w:szCs w:val="24"/>
        </w:rPr>
      </w:pPr>
      <w:r w:rsidRPr="00C620CF">
        <w:rPr>
          <w:sz w:val="24"/>
          <w:szCs w:val="24"/>
        </w:rPr>
        <w:t>Трудовое воспитание:</w:t>
      </w:r>
    </w:p>
    <w:p w14:paraId="53AECFA3" w14:textId="77777777" w:rsidR="00A57638" w:rsidRPr="00C620CF" w:rsidRDefault="00E235EB" w:rsidP="00C620CF">
      <w:pPr>
        <w:pStyle w:val="-"/>
        <w:spacing w:line="276" w:lineRule="auto"/>
        <w:ind w:firstLine="709"/>
        <w:contextualSpacing/>
        <w:rPr>
          <w:sz w:val="24"/>
          <w:szCs w:val="24"/>
        </w:rPr>
      </w:pPr>
      <w:r w:rsidRPr="00C620CF">
        <w:rPr>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4608F08" w14:textId="77777777" w:rsidR="00A57638" w:rsidRPr="00C620CF" w:rsidRDefault="00E235EB" w:rsidP="00C620CF">
      <w:pPr>
        <w:pStyle w:val="-"/>
        <w:spacing w:line="276" w:lineRule="auto"/>
        <w:ind w:firstLine="709"/>
        <w:contextualSpacing/>
        <w:rPr>
          <w:sz w:val="24"/>
          <w:szCs w:val="24"/>
        </w:rPr>
      </w:pPr>
      <w:r w:rsidRPr="00C620CF">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75C188C" w14:textId="77777777" w:rsidR="00A57638" w:rsidRPr="00C620CF" w:rsidRDefault="00E235EB" w:rsidP="00C620CF">
      <w:pPr>
        <w:pStyle w:val="-"/>
        <w:spacing w:line="276" w:lineRule="auto"/>
        <w:ind w:firstLine="709"/>
        <w:contextualSpacing/>
        <w:rPr>
          <w:sz w:val="24"/>
          <w:szCs w:val="24"/>
        </w:rPr>
      </w:pPr>
      <w:r w:rsidRPr="00C620CF">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3268966" w14:textId="77777777" w:rsidR="00A57638" w:rsidRPr="00C620CF" w:rsidRDefault="00E235EB" w:rsidP="00C620CF">
      <w:pPr>
        <w:pStyle w:val="-"/>
        <w:spacing w:line="276" w:lineRule="auto"/>
        <w:ind w:firstLine="709"/>
        <w:contextualSpacing/>
        <w:rPr>
          <w:sz w:val="24"/>
          <w:szCs w:val="24"/>
        </w:rPr>
      </w:pPr>
      <w:r w:rsidRPr="00C620CF">
        <w:rPr>
          <w:sz w:val="24"/>
          <w:szCs w:val="24"/>
        </w:rPr>
        <w:t xml:space="preserve">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w:t>
      </w:r>
      <w:r w:rsidRPr="00C620CF">
        <w:rPr>
          <w:sz w:val="24"/>
          <w:szCs w:val="24"/>
        </w:rPr>
        <w:lastRenderedPageBreak/>
        <w:t>общественных местах и на массовых мероприятиях, при коммуникации, при воздействии рисков культурной среды).</w:t>
      </w:r>
    </w:p>
    <w:p w14:paraId="58720663" w14:textId="77777777" w:rsidR="00A57638" w:rsidRPr="00C620CF" w:rsidRDefault="00E235EB" w:rsidP="00C620CF">
      <w:pPr>
        <w:pStyle w:val="-"/>
        <w:numPr>
          <w:ilvl w:val="0"/>
          <w:numId w:val="210"/>
        </w:numPr>
        <w:spacing w:line="276" w:lineRule="auto"/>
        <w:ind w:firstLine="709"/>
        <w:contextualSpacing/>
        <w:rPr>
          <w:sz w:val="24"/>
          <w:szCs w:val="24"/>
        </w:rPr>
      </w:pPr>
      <w:r w:rsidRPr="00C620CF">
        <w:rPr>
          <w:sz w:val="24"/>
          <w:szCs w:val="24"/>
        </w:rPr>
        <w:t>Экологическое воспитание:</w:t>
      </w:r>
    </w:p>
    <w:p w14:paraId="296BF93B" w14:textId="77777777" w:rsidR="00A57638" w:rsidRPr="00C620CF" w:rsidRDefault="00E235EB" w:rsidP="00C620CF">
      <w:pPr>
        <w:pStyle w:val="-"/>
        <w:spacing w:line="276" w:lineRule="auto"/>
        <w:ind w:firstLine="709"/>
        <w:contextualSpacing/>
        <w:rPr>
          <w:sz w:val="24"/>
          <w:szCs w:val="24"/>
        </w:rPr>
      </w:pPr>
      <w:r w:rsidRPr="00C620C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C620CF">
        <w:rPr>
          <w:rStyle w:val="a7"/>
          <w:rFonts w:eastAsia="Courier New"/>
          <w:color w:val="auto"/>
          <w:sz w:val="24"/>
          <w:szCs w:val="24"/>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450A2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9A42D9A" w14:textId="77777777" w:rsidR="00FE3D18" w:rsidRPr="00C620CF" w:rsidRDefault="00FE3D18" w:rsidP="00C620CF">
      <w:pPr>
        <w:pStyle w:val="af5"/>
        <w:spacing w:line="276" w:lineRule="auto"/>
        <w:ind w:firstLine="709"/>
        <w:contextualSpacing/>
        <w:rPr>
          <w:rFonts w:ascii="Times New Roman" w:hAnsi="Times New Roman" w:cs="Times New Roman"/>
          <w:sz w:val="24"/>
          <w:szCs w:val="24"/>
        </w:rPr>
      </w:pPr>
      <w:bookmarkStart w:id="819" w:name="bookmark1852"/>
    </w:p>
    <w:p w14:paraId="1A762AD7"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МЕТАПРЕДМЕТНЫЕ РЕЗУЛЬТАТЫ</w:t>
      </w:r>
      <w:bookmarkEnd w:id="819"/>
    </w:p>
    <w:p w14:paraId="42562EE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7F533C7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Метапредметные результаты, формируемые в ходе изучения учебного предмета ОБЖ, должны отражать:</w:t>
      </w:r>
    </w:p>
    <w:p w14:paraId="3743C9E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1. Овладение универсальными познавательными действиями.</w:t>
      </w:r>
    </w:p>
    <w:p w14:paraId="3EA52B3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Базовые логические действия:</w:t>
      </w:r>
    </w:p>
    <w:p w14:paraId="61787CD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выявлять и характеризовать существенные признаки объектов (явлений);</w:t>
      </w:r>
    </w:p>
    <w:p w14:paraId="665AB22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14:paraId="40715EC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84DE59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выявлять дефициты информации, данных, необходимых для решения поставленной задачи;</w:t>
      </w:r>
    </w:p>
    <w:p w14:paraId="3F6E926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FF32F2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F645AF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Базовые исследовательские действия:</w:t>
      </w:r>
    </w:p>
    <w:p w14:paraId="4803466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0B06A3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AE8359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95CF21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прогнозировать возможное дальнейшее развитие процессов, событий и их последствия в </w:t>
      </w:r>
      <w:r w:rsidRPr="00C620CF">
        <w:rPr>
          <w:color w:val="auto"/>
          <w:sz w:val="24"/>
          <w:szCs w:val="24"/>
        </w:rPr>
        <w:lastRenderedPageBreak/>
        <w:t>аналогичных или сходных ситуациях, а также выдвигать предположения об их развитии в новых условиях и контекстах.</w:t>
      </w:r>
    </w:p>
    <w:p w14:paraId="0DC04F7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Работа с информацией:</w:t>
      </w:r>
    </w:p>
    <w:p w14:paraId="25B4A24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DC1694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выбирать, анализировать, систематизировать и интерпретировать информацию различных видов и форм представления;</w:t>
      </w:r>
    </w:p>
    <w:p w14:paraId="1FF0EEE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790A2ED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B4ECC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35EBE74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эффективно запоминать и систематизировать информацию.</w:t>
      </w:r>
    </w:p>
    <w:p w14:paraId="3613907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Овладение системой универсальных познавательных действий обеспечивает сформированность когнитивных навыков обучающихся.</w:t>
      </w:r>
    </w:p>
    <w:p w14:paraId="2799F5A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Овладение универсальными коммуникативными действиями.</w:t>
      </w:r>
    </w:p>
    <w:p w14:paraId="5870F78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Общение:</w:t>
      </w:r>
    </w:p>
    <w:p w14:paraId="00D3FDC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FBBCD6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2C3C9E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сопоставлять свои суждения с суждениями других участников диалога, обнаруживать различие и сходство позиций;</w:t>
      </w:r>
    </w:p>
    <w:p w14:paraId="6C256DE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2F6C9C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0A6D4D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Совместная деятельность (сотрудничество):</w:t>
      </w:r>
    </w:p>
    <w:p w14:paraId="1B40335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понимать и использовать преимущества командной и индивидуальной работы при решении конкретной учебной задачи;</w:t>
      </w:r>
    </w:p>
    <w:p w14:paraId="08FD83E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0B9A28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C9CC4F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53CDE2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Овладение универсальными учебными регулятивными действиями.</w:t>
      </w:r>
    </w:p>
    <w:p w14:paraId="1B2293F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Самоорганизация:</w:t>
      </w:r>
    </w:p>
    <w:p w14:paraId="189468B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выявлять проблемные вопросы, требующие решения в жизненных и учебных ситуациях;</w:t>
      </w:r>
    </w:p>
    <w:p w14:paraId="10820E7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6871F13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составлять план действий, находить необходимые ресурсы для его выполнения, при </w:t>
      </w:r>
      <w:r w:rsidRPr="00C620CF">
        <w:rPr>
          <w:color w:val="auto"/>
          <w:sz w:val="24"/>
          <w:szCs w:val="24"/>
        </w:rPr>
        <w:lastRenderedPageBreak/>
        <w:t>необходимости корректировать предложенный алгоритм, брать ответственность за принятое решение.</w:t>
      </w:r>
    </w:p>
    <w:p w14:paraId="763F290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Самоконтроль (рефлексия):</w:t>
      </w:r>
    </w:p>
    <w:p w14:paraId="7016339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1EC6AC8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6D5B48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оценивать соответствие результата цели и условиям.</w:t>
      </w:r>
    </w:p>
    <w:p w14:paraId="0F7C423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Эмоциональный интеллект:</w:t>
      </w:r>
    </w:p>
    <w:p w14:paraId="2D050C4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управлять собственными эмоциями и не поддаваться эмоциям других, выявлять и анализировать их причины;</w:t>
      </w:r>
    </w:p>
    <w:p w14:paraId="35B4C08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ставить себя на место другого человека, понимать мотивы и намерения другого, регулировать способ выражения эмоций.</w:t>
      </w:r>
    </w:p>
    <w:p w14:paraId="724AF8D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Принятие себя и других:</w:t>
      </w:r>
    </w:p>
    <w:p w14:paraId="413975B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осознанно относиться к другому человеку, его мнению, признавать право на ошибку свою и чужую;</w:t>
      </w:r>
    </w:p>
    <w:p w14:paraId="546517F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быть открытым себе и другим, осознавать невозможность контроля всего вокруг.</w:t>
      </w:r>
    </w:p>
    <w:p w14:paraId="4556151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273AE1C"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820" w:name="bookmark1854"/>
      <w:r w:rsidRPr="00C620CF">
        <w:rPr>
          <w:rFonts w:ascii="Times New Roman" w:hAnsi="Times New Roman" w:cs="Times New Roman"/>
          <w:sz w:val="24"/>
          <w:szCs w:val="24"/>
        </w:rPr>
        <w:t>ПРЕДМЕТНЫЕ РЕЗУЛЬТАТЫ</w:t>
      </w:r>
      <w:bookmarkEnd w:id="820"/>
    </w:p>
    <w:p w14:paraId="7AEB15B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27AD6B3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2F622E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Предметные результаты по предметной области «Физическая культура и основы безопасности жизнедеятельности» должны обеспечивать:</w:t>
      </w:r>
    </w:p>
    <w:p w14:paraId="77A695B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 учебному предмету «Основы безопасности жизнедеятельности»:</w:t>
      </w:r>
    </w:p>
    <w:p w14:paraId="4CC99EF6" w14:textId="77777777" w:rsidR="00A57638" w:rsidRPr="00C620CF" w:rsidRDefault="00E235EB" w:rsidP="00C620CF">
      <w:pPr>
        <w:pStyle w:val="13"/>
        <w:numPr>
          <w:ilvl w:val="0"/>
          <w:numId w:val="211"/>
        </w:numPr>
        <w:tabs>
          <w:tab w:val="left" w:pos="543"/>
        </w:tabs>
        <w:spacing w:line="276" w:lineRule="auto"/>
        <w:ind w:firstLine="709"/>
        <w:contextualSpacing/>
        <w:jc w:val="both"/>
        <w:rPr>
          <w:color w:val="auto"/>
          <w:sz w:val="24"/>
          <w:szCs w:val="24"/>
        </w:rPr>
      </w:pPr>
      <w:r w:rsidRPr="00C620CF">
        <w:rPr>
          <w:color w:val="auto"/>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DE4205A" w14:textId="77777777" w:rsidR="00A57638" w:rsidRPr="00C620CF" w:rsidRDefault="00E235EB" w:rsidP="00C620CF">
      <w:pPr>
        <w:pStyle w:val="13"/>
        <w:numPr>
          <w:ilvl w:val="0"/>
          <w:numId w:val="211"/>
        </w:numPr>
        <w:tabs>
          <w:tab w:val="left" w:pos="543"/>
        </w:tabs>
        <w:spacing w:line="276" w:lineRule="auto"/>
        <w:ind w:firstLine="709"/>
        <w:contextualSpacing/>
        <w:jc w:val="both"/>
        <w:rPr>
          <w:color w:val="auto"/>
          <w:sz w:val="24"/>
          <w:szCs w:val="24"/>
        </w:rPr>
      </w:pPr>
      <w:r w:rsidRPr="00C620CF">
        <w:rPr>
          <w:color w:val="auto"/>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3BA067E" w14:textId="77777777" w:rsidR="00A57638" w:rsidRPr="00C620CF" w:rsidRDefault="00E235EB" w:rsidP="00C620CF">
      <w:pPr>
        <w:pStyle w:val="13"/>
        <w:numPr>
          <w:ilvl w:val="0"/>
          <w:numId w:val="211"/>
        </w:numPr>
        <w:tabs>
          <w:tab w:val="left" w:pos="548"/>
        </w:tabs>
        <w:spacing w:line="276" w:lineRule="auto"/>
        <w:ind w:firstLine="709"/>
        <w:contextualSpacing/>
        <w:jc w:val="both"/>
        <w:rPr>
          <w:color w:val="auto"/>
          <w:sz w:val="24"/>
          <w:szCs w:val="24"/>
        </w:rPr>
      </w:pPr>
      <w:r w:rsidRPr="00C620CF">
        <w:rPr>
          <w:color w:val="auto"/>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297FBE4" w14:textId="77777777" w:rsidR="00A57638" w:rsidRPr="00C620CF" w:rsidRDefault="00E235EB" w:rsidP="00C620CF">
      <w:pPr>
        <w:pStyle w:val="13"/>
        <w:numPr>
          <w:ilvl w:val="0"/>
          <w:numId w:val="211"/>
        </w:numPr>
        <w:tabs>
          <w:tab w:val="left" w:pos="543"/>
        </w:tabs>
        <w:spacing w:line="276" w:lineRule="auto"/>
        <w:ind w:firstLine="709"/>
        <w:contextualSpacing/>
        <w:jc w:val="both"/>
        <w:rPr>
          <w:color w:val="auto"/>
          <w:sz w:val="24"/>
          <w:szCs w:val="24"/>
        </w:rPr>
      </w:pPr>
      <w:r w:rsidRPr="00C620CF">
        <w:rPr>
          <w:color w:val="auto"/>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BA75E27" w14:textId="77777777" w:rsidR="00A57638" w:rsidRPr="00C620CF" w:rsidRDefault="00E235EB" w:rsidP="00C620CF">
      <w:pPr>
        <w:pStyle w:val="13"/>
        <w:numPr>
          <w:ilvl w:val="0"/>
          <w:numId w:val="211"/>
        </w:numPr>
        <w:tabs>
          <w:tab w:val="left" w:pos="543"/>
        </w:tabs>
        <w:spacing w:line="276" w:lineRule="auto"/>
        <w:ind w:firstLine="709"/>
        <w:contextualSpacing/>
        <w:jc w:val="both"/>
        <w:rPr>
          <w:color w:val="auto"/>
          <w:sz w:val="24"/>
          <w:szCs w:val="24"/>
        </w:rPr>
      </w:pPr>
      <w:r w:rsidRPr="00C620CF">
        <w:rPr>
          <w:color w:val="auto"/>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14:paraId="6ED3CF9D" w14:textId="77777777" w:rsidR="00A57638" w:rsidRPr="00C620CF" w:rsidRDefault="00E235EB" w:rsidP="00C620CF">
      <w:pPr>
        <w:pStyle w:val="13"/>
        <w:numPr>
          <w:ilvl w:val="0"/>
          <w:numId w:val="211"/>
        </w:numPr>
        <w:tabs>
          <w:tab w:val="left" w:pos="543"/>
        </w:tabs>
        <w:spacing w:line="276" w:lineRule="auto"/>
        <w:ind w:firstLine="709"/>
        <w:contextualSpacing/>
        <w:jc w:val="both"/>
        <w:rPr>
          <w:color w:val="auto"/>
          <w:sz w:val="24"/>
          <w:szCs w:val="24"/>
        </w:rPr>
      </w:pPr>
      <w:r w:rsidRPr="00C620CF">
        <w:rPr>
          <w:color w:val="auto"/>
          <w:sz w:val="24"/>
          <w:szCs w:val="24"/>
        </w:rPr>
        <w:t xml:space="preserve">знание и понимание роли государства и общества в решении задачи обеспечения </w:t>
      </w:r>
      <w:r w:rsidRPr="00C620CF">
        <w:rPr>
          <w:color w:val="auto"/>
          <w:sz w:val="24"/>
          <w:szCs w:val="24"/>
        </w:rPr>
        <w:lastRenderedPageBreak/>
        <w:t>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ED0A4E2" w14:textId="77777777" w:rsidR="00A57638" w:rsidRPr="00C620CF" w:rsidRDefault="00E235EB" w:rsidP="00C620CF">
      <w:pPr>
        <w:pStyle w:val="13"/>
        <w:numPr>
          <w:ilvl w:val="0"/>
          <w:numId w:val="211"/>
        </w:numPr>
        <w:tabs>
          <w:tab w:val="left" w:pos="543"/>
        </w:tabs>
        <w:spacing w:line="276" w:lineRule="auto"/>
        <w:ind w:firstLine="709"/>
        <w:contextualSpacing/>
        <w:jc w:val="both"/>
        <w:rPr>
          <w:color w:val="auto"/>
          <w:sz w:val="24"/>
          <w:szCs w:val="24"/>
        </w:rPr>
      </w:pPr>
      <w:r w:rsidRPr="00C620CF">
        <w:rPr>
          <w:color w:val="auto"/>
          <w:sz w:val="24"/>
          <w:szCs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5524CD7" w14:textId="77777777" w:rsidR="00A57638" w:rsidRPr="00C620CF" w:rsidRDefault="00E235EB" w:rsidP="00C620CF">
      <w:pPr>
        <w:pStyle w:val="13"/>
        <w:numPr>
          <w:ilvl w:val="0"/>
          <w:numId w:val="211"/>
        </w:numPr>
        <w:tabs>
          <w:tab w:val="left" w:pos="543"/>
        </w:tabs>
        <w:spacing w:line="276" w:lineRule="auto"/>
        <w:ind w:firstLine="709"/>
        <w:contextualSpacing/>
        <w:jc w:val="both"/>
        <w:rPr>
          <w:color w:val="auto"/>
          <w:sz w:val="24"/>
          <w:szCs w:val="24"/>
        </w:rPr>
      </w:pPr>
      <w:r w:rsidRPr="00C620CF">
        <w:rPr>
          <w:color w:val="auto"/>
          <w:sz w:val="24"/>
          <w:szCs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315AACAC" w14:textId="77777777" w:rsidR="00A57638" w:rsidRPr="00C620CF" w:rsidRDefault="00E235EB" w:rsidP="00C620CF">
      <w:pPr>
        <w:pStyle w:val="13"/>
        <w:numPr>
          <w:ilvl w:val="0"/>
          <w:numId w:val="211"/>
        </w:numPr>
        <w:tabs>
          <w:tab w:val="left" w:pos="543"/>
        </w:tabs>
        <w:spacing w:line="276" w:lineRule="auto"/>
        <w:ind w:firstLine="709"/>
        <w:contextualSpacing/>
        <w:jc w:val="both"/>
        <w:rPr>
          <w:color w:val="auto"/>
          <w:sz w:val="24"/>
          <w:szCs w:val="24"/>
        </w:rPr>
      </w:pPr>
      <w:r w:rsidRPr="00C620CF">
        <w:rPr>
          <w:color w:val="auto"/>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E9F10C8" w14:textId="77777777" w:rsidR="00A57638" w:rsidRPr="00C620CF" w:rsidRDefault="00E235EB" w:rsidP="00C620CF">
      <w:pPr>
        <w:pStyle w:val="13"/>
        <w:numPr>
          <w:ilvl w:val="0"/>
          <w:numId w:val="211"/>
        </w:numPr>
        <w:tabs>
          <w:tab w:val="left" w:pos="663"/>
        </w:tabs>
        <w:spacing w:line="276" w:lineRule="auto"/>
        <w:ind w:firstLine="709"/>
        <w:contextualSpacing/>
        <w:jc w:val="both"/>
        <w:rPr>
          <w:color w:val="auto"/>
          <w:sz w:val="24"/>
          <w:szCs w:val="24"/>
        </w:rPr>
      </w:pPr>
      <w:r w:rsidRPr="00C620CF">
        <w:rPr>
          <w:color w:val="auto"/>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753C1BE" w14:textId="77777777" w:rsidR="00A57638" w:rsidRPr="00C620CF" w:rsidRDefault="00E235EB" w:rsidP="00C620CF">
      <w:pPr>
        <w:pStyle w:val="13"/>
        <w:numPr>
          <w:ilvl w:val="0"/>
          <w:numId w:val="211"/>
        </w:numPr>
        <w:tabs>
          <w:tab w:val="left" w:pos="663"/>
        </w:tabs>
        <w:spacing w:line="276" w:lineRule="auto"/>
        <w:ind w:firstLine="709"/>
        <w:contextualSpacing/>
        <w:jc w:val="both"/>
        <w:rPr>
          <w:color w:val="auto"/>
          <w:sz w:val="24"/>
          <w:szCs w:val="24"/>
        </w:rPr>
      </w:pPr>
      <w:r w:rsidRPr="00C620CF">
        <w:rPr>
          <w:color w:val="auto"/>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33C5DE2" w14:textId="77777777" w:rsidR="00A57638" w:rsidRPr="00C620CF" w:rsidRDefault="00E235EB" w:rsidP="00C620CF">
      <w:pPr>
        <w:pStyle w:val="13"/>
        <w:numPr>
          <w:ilvl w:val="0"/>
          <w:numId w:val="211"/>
        </w:numPr>
        <w:tabs>
          <w:tab w:val="left" w:pos="668"/>
        </w:tabs>
        <w:spacing w:line="276" w:lineRule="auto"/>
        <w:ind w:firstLine="709"/>
        <w:contextualSpacing/>
        <w:jc w:val="both"/>
        <w:rPr>
          <w:color w:val="auto"/>
          <w:sz w:val="24"/>
          <w:szCs w:val="24"/>
        </w:rPr>
      </w:pPr>
      <w:r w:rsidRPr="00C620CF">
        <w:rPr>
          <w:color w:val="auto"/>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DEA61F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03BE44A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355BE24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103A491"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821" w:name="bookmark1856"/>
      <w:r w:rsidRPr="00C620CF">
        <w:rPr>
          <w:rFonts w:ascii="Times New Roman" w:hAnsi="Times New Roman" w:cs="Times New Roman"/>
          <w:sz w:val="24"/>
          <w:szCs w:val="24"/>
        </w:rPr>
        <w:t>МОДУЛЬ № 1 «КУЛЬТУРА БЕЗОПАСНОСТИ</w:t>
      </w:r>
      <w:bookmarkEnd w:id="821"/>
    </w:p>
    <w:p w14:paraId="23CD170F"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ЖИЗНЕДЕЯТЕЛЬНОСТИ В СОВРЕМЕННОМ ОБЩЕСТВЕ»:</w:t>
      </w:r>
    </w:p>
    <w:p w14:paraId="0DFA5FC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59386FF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14:paraId="652D26E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103B797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54B0820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раскрывать общие принципы безопасного поведения.</w:t>
      </w:r>
    </w:p>
    <w:p w14:paraId="12785927" w14:textId="77777777" w:rsidR="00FE3D18" w:rsidRPr="00C620CF" w:rsidRDefault="00FE3D18" w:rsidP="00C620CF">
      <w:pPr>
        <w:pStyle w:val="af5"/>
        <w:spacing w:line="276" w:lineRule="auto"/>
        <w:ind w:firstLine="709"/>
        <w:contextualSpacing/>
        <w:rPr>
          <w:rFonts w:ascii="Times New Roman" w:hAnsi="Times New Roman" w:cs="Times New Roman"/>
          <w:sz w:val="24"/>
          <w:szCs w:val="24"/>
        </w:rPr>
      </w:pPr>
      <w:bookmarkStart w:id="822" w:name="bookmark1859"/>
    </w:p>
    <w:p w14:paraId="2E00D927"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МОДУЛЬ № 2 «БЕЗОПАСНОСТЬ В БЫТУ»:</w:t>
      </w:r>
      <w:bookmarkEnd w:id="822"/>
    </w:p>
    <w:p w14:paraId="7197788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объяснять особенности жизнеобеспечения жилища;</w:t>
      </w:r>
    </w:p>
    <w:p w14:paraId="5AF8625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14:paraId="05E232A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знать права, обязанности и ответственность граждан в области пожарной безопасности;</w:t>
      </w:r>
    </w:p>
    <w:p w14:paraId="51BCD76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соблюдать правила безопасного поведения, позволяющие предупредить возникновение опасных ситуаций в быту;</w:t>
      </w:r>
    </w:p>
    <w:p w14:paraId="549F610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распознавать ситуации криминального характера;</w:t>
      </w:r>
    </w:p>
    <w:p w14:paraId="0159491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знать о правилах вызова экстренных служб и ответственности за ложные сообщения;</w:t>
      </w:r>
    </w:p>
    <w:p w14:paraId="5956D10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729CC35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безопасно действовать в ситуациях криминального характера;</w:t>
      </w:r>
    </w:p>
    <w:p w14:paraId="02FDE95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14:paraId="61ECC208"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823" w:name="bookmark1861"/>
      <w:r w:rsidRPr="00C620CF">
        <w:rPr>
          <w:rFonts w:ascii="Times New Roman" w:hAnsi="Times New Roman" w:cs="Times New Roman"/>
          <w:sz w:val="24"/>
          <w:szCs w:val="24"/>
        </w:rPr>
        <w:t>МОДУЛЬ № 3 «БЕЗОПАСНОСТЬ НА ТРАНСПОРТЕ»:</w:t>
      </w:r>
      <w:bookmarkEnd w:id="823"/>
    </w:p>
    <w:p w14:paraId="52DCA58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классифицировать виды опасностей на транспорте (наземный, подземный, железнодорожный, водный, воздушный);</w:t>
      </w:r>
    </w:p>
    <w:p w14:paraId="75C7A0E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соблюдать правила дорожного движения, установленные для пешехода, пассажира, водителя велосипеда и иных средств передвижения;</w:t>
      </w:r>
    </w:p>
    <w:p w14:paraId="0674D53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B23D52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8B5FC69"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824" w:name="bookmark1863"/>
      <w:r w:rsidRPr="00C620CF">
        <w:rPr>
          <w:rFonts w:ascii="Times New Roman" w:hAnsi="Times New Roman" w:cs="Times New Roman"/>
          <w:sz w:val="24"/>
          <w:szCs w:val="24"/>
        </w:rPr>
        <w:t>МОДУЛЬ № 4 «БЕЗОПАСНОСТЬ В ОБЩЕСТВЕННЫХ МЕСТАХ»:</w:t>
      </w:r>
      <w:bookmarkEnd w:id="824"/>
    </w:p>
    <w:p w14:paraId="38A1128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характеризовать потенциальные источники опасности в общественных местах, в том числе техногенного происхождения;</w:t>
      </w:r>
    </w:p>
    <w:p w14:paraId="16516CD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CCA124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соблюдать правила безопасного поведения в местах массового пребывания людей (в толпе);</w:t>
      </w:r>
    </w:p>
    <w:p w14:paraId="7F2B3BC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знать правила информирования экстренных служб;</w:t>
      </w:r>
    </w:p>
    <w:p w14:paraId="38A0236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безопасно действовать при обнаружении в общественных местах бесхозных (потенциально опасных) вещей и предметов;</w:t>
      </w:r>
    </w:p>
    <w:p w14:paraId="727BA4A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эвакуироваться из общественных мест и зданий;</w:t>
      </w:r>
    </w:p>
    <w:p w14:paraId="0C6859E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безопасно действовать при возникновении пожара и происшествиях в общественных местах;</w:t>
      </w:r>
    </w:p>
    <w:p w14:paraId="1A4DFED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безопасно действовать в условиях совершения террористического акта, в том числе при захвате и освобождении заложников;</w:t>
      </w:r>
    </w:p>
    <w:p w14:paraId="3D3529C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безопасно действовать в ситуациях криминогенного и антиобщественного характера.</w:t>
      </w:r>
    </w:p>
    <w:p w14:paraId="3B8FDA28"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825" w:name="bookmark1865"/>
      <w:r w:rsidRPr="00C620CF">
        <w:rPr>
          <w:rFonts w:ascii="Times New Roman" w:hAnsi="Times New Roman" w:cs="Times New Roman"/>
          <w:sz w:val="24"/>
          <w:szCs w:val="24"/>
        </w:rPr>
        <w:t>МОДУЛЬ № 5 «БЕЗОПАСНОСТЬ В ПРИРОДНОЙ СРЕДЕ»:</w:t>
      </w:r>
      <w:bookmarkEnd w:id="825"/>
    </w:p>
    <w:p w14:paraId="18B112D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раскрывать смысл понятия экологии, экологической культуры, значение экологии для устойчивого развития общества;</w:t>
      </w:r>
    </w:p>
    <w:p w14:paraId="5C2C819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помнить и выполнять правила безопасного поведения при неблагоприятной экологической обстановке;</w:t>
      </w:r>
    </w:p>
    <w:p w14:paraId="3273921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соблюдать правила безопасного поведения на природе;</w:t>
      </w:r>
    </w:p>
    <w:p w14:paraId="16B90E5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объяснять правила безопасного поведения на водоёмах в различное время года;</w:t>
      </w:r>
    </w:p>
    <w:p w14:paraId="54690FF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D95DB6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характеризовать правила само- и взаимопомощи терпящим бедствие на воде;</w:t>
      </w:r>
    </w:p>
    <w:p w14:paraId="590E0CF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B14AC8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знать и применять способы подачи сигнала о помощи.</w:t>
      </w:r>
    </w:p>
    <w:p w14:paraId="332AE153"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826" w:name="bookmark1867"/>
      <w:r w:rsidRPr="00C620CF">
        <w:rPr>
          <w:rFonts w:ascii="Times New Roman" w:hAnsi="Times New Roman" w:cs="Times New Roman"/>
          <w:sz w:val="24"/>
          <w:szCs w:val="24"/>
        </w:rPr>
        <w:lastRenderedPageBreak/>
        <w:t>МОДУЛЬ № 6 «ЗДОРОВЬЕ И КАК ЕГО СОХРАНИТЬ.</w:t>
      </w:r>
      <w:bookmarkEnd w:id="826"/>
    </w:p>
    <w:p w14:paraId="0F130ECA"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ОСНОВЫ МЕДИЦИНСКИХ ЗНАНИЙ»:</w:t>
      </w:r>
    </w:p>
    <w:p w14:paraId="692B027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раскрывать смысл понятий здоровья (физического и психического) и здорового образа жизни;</w:t>
      </w:r>
    </w:p>
    <w:p w14:paraId="320B94E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характеризовать факторы, влияющие на здоровье человека;</w:t>
      </w:r>
    </w:p>
    <w:p w14:paraId="015D63A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6C4B47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сформировать негативное отношение к вредным привычкам (табакокурение, алкоголизм, наркомания, игровая зависимость);</w:t>
      </w:r>
    </w:p>
    <w:p w14:paraId="734B246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приводить примеры мер защиты от инфекционных и неинфекционных заболеваний;</w:t>
      </w:r>
    </w:p>
    <w:p w14:paraId="24C132A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безопасно действовать в случае возникновения чрезвычайных ситуаций биолого-социального происхождения (эпидемии, пандемии);</w:t>
      </w:r>
    </w:p>
    <w:p w14:paraId="22C10E6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6352682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оказывать первую помощь и самопомощь при неотложных состояниях.</w:t>
      </w:r>
    </w:p>
    <w:p w14:paraId="6B734942"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827" w:name="bookmark1870"/>
      <w:r w:rsidRPr="00C620CF">
        <w:rPr>
          <w:rFonts w:ascii="Times New Roman" w:hAnsi="Times New Roman" w:cs="Times New Roman"/>
          <w:sz w:val="24"/>
          <w:szCs w:val="24"/>
        </w:rPr>
        <w:t>МОДУЛЬ № 7 «БЕЗОПАСНОСТЬ В СОЦИУМЕ»:</w:t>
      </w:r>
      <w:bookmarkEnd w:id="827"/>
    </w:p>
    <w:p w14:paraId="40CE4AA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приводить примеры межличностного и группового конфликта;</w:t>
      </w:r>
    </w:p>
    <w:p w14:paraId="4513F00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характеризовать способы избегания и разрешения конфликтных ситуаций;</w:t>
      </w:r>
    </w:p>
    <w:p w14:paraId="28EBBE7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характеризовать опасные проявления конфликтов (в том числе насилие, буллинг (травля));</w:t>
      </w:r>
    </w:p>
    <w:p w14:paraId="76F7B6F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833481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14:paraId="0260BDA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4592ED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распознавать опасности и соблюдать правила безопасного поведения в практике современных молодёжных увлечений;</w:t>
      </w:r>
    </w:p>
    <w:p w14:paraId="7C68147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безопасно действовать при опасных проявлениях конфликта и при возможных манипуляциях.</w:t>
      </w:r>
    </w:p>
    <w:p w14:paraId="3FE679A4" w14:textId="77777777" w:rsidR="00FE3D18" w:rsidRPr="00C620CF" w:rsidRDefault="00FE3D18" w:rsidP="00C620CF">
      <w:pPr>
        <w:pStyle w:val="af5"/>
        <w:spacing w:line="276" w:lineRule="auto"/>
        <w:ind w:firstLine="709"/>
        <w:contextualSpacing/>
        <w:rPr>
          <w:rFonts w:ascii="Times New Roman" w:hAnsi="Times New Roman" w:cs="Times New Roman"/>
          <w:sz w:val="24"/>
          <w:szCs w:val="24"/>
        </w:rPr>
      </w:pPr>
      <w:bookmarkStart w:id="828" w:name="bookmark1872"/>
    </w:p>
    <w:p w14:paraId="07D56305"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МОДУЛЬ № 8 «БЕЗОПАСНОСТЬ</w:t>
      </w:r>
      <w:bookmarkEnd w:id="828"/>
    </w:p>
    <w:p w14:paraId="20447383"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В ИНФОРМАЦИОННОМ ПРОСТРАНСТВЕ»:</w:t>
      </w:r>
    </w:p>
    <w:p w14:paraId="7D10210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приводить примеры информационных и компьютерных угроз;</w:t>
      </w:r>
    </w:p>
    <w:p w14:paraId="6ECF414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14:paraId="2009700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251ABD6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предупреждать возникновение сложных и опасных ситуаций;</w:t>
      </w:r>
    </w:p>
    <w:p w14:paraId="0DE075C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77141675"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829" w:name="bookmark1875"/>
      <w:r w:rsidRPr="00C620CF">
        <w:rPr>
          <w:rFonts w:ascii="Times New Roman" w:hAnsi="Times New Roman" w:cs="Times New Roman"/>
          <w:sz w:val="24"/>
          <w:szCs w:val="24"/>
        </w:rPr>
        <w:t>МОДУЛЬ № 9 «ОСНОВЫ ПРОТИВОДЕЙСТВИЯ</w:t>
      </w:r>
      <w:bookmarkEnd w:id="829"/>
    </w:p>
    <w:p w14:paraId="58AE704D"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ЭКСТРЕМИЗМУ И ТЕРРОРИЗМУ»:</w:t>
      </w:r>
    </w:p>
    <w:p w14:paraId="3717261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объяснять понятия экстремизма, терроризма, их причины и последствия;</w:t>
      </w:r>
    </w:p>
    <w:p w14:paraId="0E1D44A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сформировать негативное отношение к экстремистской и террористической деятельности;</w:t>
      </w:r>
    </w:p>
    <w:p w14:paraId="13E0988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объяснять организационные основы системы противодействия терроризму и экстремизму в </w:t>
      </w:r>
      <w:r w:rsidRPr="00C620CF">
        <w:rPr>
          <w:color w:val="auto"/>
          <w:sz w:val="24"/>
          <w:szCs w:val="24"/>
        </w:rPr>
        <w:lastRenderedPageBreak/>
        <w:t>Российской Федерации;</w:t>
      </w:r>
    </w:p>
    <w:p w14:paraId="2A47902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распознавать ситуации угрозы террористического акта в доме, в общественном месте;</w:t>
      </w:r>
    </w:p>
    <w:p w14:paraId="1671718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безопасно действовать при обнаружении в общественных местах бесхозных (или опасных) вещей и предметов;</w:t>
      </w:r>
    </w:p>
    <w:p w14:paraId="191DD1B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безопасно действовать в условиях совершения террористического акта, в том числе при захвате и освобождении заложников.</w:t>
      </w:r>
    </w:p>
    <w:p w14:paraId="28041D3F"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830" w:name="bookmark1878"/>
      <w:r w:rsidRPr="00C620CF">
        <w:rPr>
          <w:rFonts w:ascii="Times New Roman"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bookmarkEnd w:id="830"/>
    </w:p>
    <w:p w14:paraId="40E2CEB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14:paraId="5820C0E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7B95653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2D59B0A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объяснять правила оповещения и эвакуации населения в условиях чрезвычайных ситуаций;</w:t>
      </w:r>
    </w:p>
    <w:p w14:paraId="64DAA1E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281ED5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владеть правилами безопасного поведения и безопасно действовать в различных ситуациях;</w:t>
      </w:r>
    </w:p>
    <w:p w14:paraId="3D7AF4F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владеть способами антикоррупционного поведения с учётом возрастных обязанностей;</w:t>
      </w:r>
    </w:p>
    <w:p w14:paraId="31140005" w14:textId="77777777" w:rsidR="00A57638" w:rsidRPr="00C620CF" w:rsidRDefault="00E235EB" w:rsidP="00C620CF">
      <w:pPr>
        <w:pStyle w:val="13"/>
        <w:spacing w:line="276" w:lineRule="auto"/>
        <w:ind w:firstLine="709"/>
        <w:contextualSpacing/>
        <w:jc w:val="both"/>
        <w:rPr>
          <w:color w:val="auto"/>
          <w:sz w:val="24"/>
          <w:szCs w:val="24"/>
        </w:rPr>
        <w:sectPr w:rsidR="00A57638" w:rsidRPr="00C620CF" w:rsidSect="003D432D">
          <w:headerReference w:type="even" r:id="rId108"/>
          <w:headerReference w:type="default" r:id="rId109"/>
          <w:footerReference w:type="even" r:id="rId110"/>
          <w:footerReference w:type="default" r:id="rId111"/>
          <w:footnotePr>
            <w:numRestart w:val="eachPage"/>
          </w:footnotePr>
          <w:pgSz w:w="11907" w:h="16839" w:code="9"/>
          <w:pgMar w:top="570" w:right="690" w:bottom="968" w:left="688" w:header="0" w:footer="3" w:gutter="0"/>
          <w:cols w:space="720"/>
          <w:noEndnote/>
          <w:docGrid w:linePitch="360"/>
        </w:sectPr>
      </w:pPr>
      <w:r w:rsidRPr="00C620CF">
        <w:rPr>
          <w:color w:val="auto"/>
          <w:sz w:val="24"/>
          <w:szCs w:val="24"/>
        </w:rPr>
        <w:t>информировать население и соответствующие органы о возникновении опасных ситуаций.</w:t>
      </w:r>
    </w:p>
    <w:p w14:paraId="67518F50" w14:textId="7A253E10" w:rsidR="00A57638" w:rsidRPr="00C620CF" w:rsidRDefault="00FE3D18" w:rsidP="00C620CF">
      <w:pPr>
        <w:pStyle w:val="24"/>
        <w:spacing w:after="0" w:line="276" w:lineRule="auto"/>
        <w:ind w:firstLine="709"/>
        <w:contextualSpacing/>
        <w:rPr>
          <w:rFonts w:ascii="Times New Roman" w:hAnsi="Times New Roman" w:cs="Times New Roman"/>
          <w:sz w:val="24"/>
          <w:szCs w:val="24"/>
        </w:rPr>
      </w:pPr>
      <w:bookmarkStart w:id="831" w:name="bookmark1880"/>
      <w:bookmarkStart w:id="832" w:name="_Toc105502799"/>
      <w:r w:rsidRPr="00C620CF">
        <w:rPr>
          <w:rFonts w:ascii="Times New Roman" w:hAnsi="Times New Roman" w:cs="Times New Roman"/>
          <w:sz w:val="24"/>
          <w:szCs w:val="24"/>
        </w:rPr>
        <w:lastRenderedPageBreak/>
        <w:t xml:space="preserve">2.2. </w:t>
      </w:r>
      <w:r w:rsidR="00E235EB" w:rsidRPr="00C620CF">
        <w:rPr>
          <w:rFonts w:ascii="Times New Roman" w:hAnsi="Times New Roman" w:cs="Times New Roman"/>
          <w:sz w:val="24"/>
          <w:szCs w:val="24"/>
        </w:rPr>
        <w:t>ПРОГРАММА ФОРМИРОВАНИЯ УНИВЕРСАЛЬНЫХ УЧЕБНЫХ ДЕЙСТВИЙ У ОБУЧАЮЩИХСЯ</w:t>
      </w:r>
      <w:bookmarkEnd w:id="831"/>
      <w:bookmarkEnd w:id="832"/>
    </w:p>
    <w:p w14:paraId="3EF3E58D" w14:textId="77777777" w:rsidR="00FE3D18" w:rsidRPr="00C620CF" w:rsidRDefault="00FE3D18" w:rsidP="00C620CF">
      <w:pPr>
        <w:pStyle w:val="af5"/>
        <w:spacing w:line="276" w:lineRule="auto"/>
        <w:ind w:firstLine="709"/>
        <w:contextualSpacing/>
        <w:rPr>
          <w:rFonts w:ascii="Times New Roman" w:hAnsi="Times New Roman" w:cs="Times New Roman"/>
          <w:sz w:val="24"/>
          <w:szCs w:val="24"/>
        </w:rPr>
      </w:pPr>
      <w:bookmarkStart w:id="833" w:name="bookmark1882"/>
    </w:p>
    <w:p w14:paraId="2DBA24DF" w14:textId="77777777" w:rsidR="00A57638" w:rsidRPr="00C620CF" w:rsidRDefault="00FE3D18" w:rsidP="00C620CF">
      <w:pPr>
        <w:pStyle w:val="3"/>
        <w:spacing w:after="0" w:line="276" w:lineRule="auto"/>
        <w:ind w:firstLine="709"/>
        <w:contextualSpacing/>
        <w:rPr>
          <w:rFonts w:ascii="Times New Roman" w:hAnsi="Times New Roman" w:cs="Times New Roman"/>
          <w:sz w:val="24"/>
          <w:szCs w:val="24"/>
        </w:rPr>
      </w:pPr>
      <w:bookmarkStart w:id="834" w:name="_Toc105502800"/>
      <w:r w:rsidRPr="00C620CF">
        <w:rPr>
          <w:rFonts w:ascii="Times New Roman" w:hAnsi="Times New Roman" w:cs="Times New Roman"/>
          <w:sz w:val="24"/>
          <w:szCs w:val="24"/>
        </w:rPr>
        <w:t xml:space="preserve">2.2.1. </w:t>
      </w:r>
      <w:r w:rsidR="00E235EB" w:rsidRPr="00C620CF">
        <w:rPr>
          <w:rFonts w:ascii="Times New Roman" w:hAnsi="Times New Roman" w:cs="Times New Roman"/>
          <w:sz w:val="24"/>
          <w:szCs w:val="24"/>
        </w:rPr>
        <w:t>Целевой раздел</w:t>
      </w:r>
      <w:bookmarkEnd w:id="833"/>
      <w:bookmarkEnd w:id="834"/>
    </w:p>
    <w:p w14:paraId="59253FE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05113FF0" w14:textId="77777777" w:rsidR="00A57638" w:rsidRPr="00C620CF" w:rsidRDefault="00E235EB" w:rsidP="00C620CF">
      <w:pPr>
        <w:pStyle w:val="13"/>
        <w:numPr>
          <w:ilvl w:val="0"/>
          <w:numId w:val="490"/>
        </w:numPr>
        <w:spacing w:line="276" w:lineRule="auto"/>
        <w:ind w:firstLine="709"/>
        <w:contextualSpacing/>
        <w:jc w:val="both"/>
        <w:rPr>
          <w:color w:val="auto"/>
          <w:sz w:val="24"/>
          <w:szCs w:val="24"/>
        </w:rPr>
      </w:pPr>
      <w:r w:rsidRPr="00C620CF">
        <w:rPr>
          <w:color w:val="auto"/>
          <w:sz w:val="24"/>
          <w:szCs w:val="24"/>
        </w:rPr>
        <w:t>развитие способности к саморазвитию и самосовершенствованию;</w:t>
      </w:r>
    </w:p>
    <w:p w14:paraId="01CE8474" w14:textId="77777777" w:rsidR="00A57638" w:rsidRPr="00C620CF" w:rsidRDefault="00E235EB" w:rsidP="00C620CF">
      <w:pPr>
        <w:pStyle w:val="13"/>
        <w:numPr>
          <w:ilvl w:val="0"/>
          <w:numId w:val="490"/>
        </w:numPr>
        <w:spacing w:line="276" w:lineRule="auto"/>
        <w:ind w:firstLine="709"/>
        <w:contextualSpacing/>
        <w:jc w:val="both"/>
        <w:rPr>
          <w:color w:val="auto"/>
          <w:sz w:val="24"/>
          <w:szCs w:val="24"/>
        </w:rPr>
      </w:pPr>
      <w:r w:rsidRPr="00C620CF">
        <w:rPr>
          <w:color w:val="auto"/>
          <w:sz w:val="24"/>
          <w:szCs w:val="24"/>
        </w:rPr>
        <w:t>формирование внутренней позиции личности, регулятивных, познавательных, коммуникативных универсальных учебных действий у обучающихся;</w:t>
      </w:r>
    </w:p>
    <w:p w14:paraId="6ABBF456" w14:textId="77777777" w:rsidR="00A57638" w:rsidRPr="00C620CF" w:rsidRDefault="00E235EB" w:rsidP="00C620CF">
      <w:pPr>
        <w:pStyle w:val="13"/>
        <w:numPr>
          <w:ilvl w:val="0"/>
          <w:numId w:val="490"/>
        </w:numPr>
        <w:spacing w:line="276" w:lineRule="auto"/>
        <w:ind w:firstLine="709"/>
        <w:contextualSpacing/>
        <w:jc w:val="both"/>
        <w:rPr>
          <w:color w:val="auto"/>
          <w:sz w:val="24"/>
          <w:szCs w:val="24"/>
        </w:rPr>
      </w:pPr>
      <w:r w:rsidRPr="00C620CF">
        <w:rPr>
          <w:color w:val="auto"/>
          <w:sz w:val="24"/>
          <w:szCs w:val="24"/>
        </w:rPr>
        <w:t xml:space="preserve">формирование </w:t>
      </w:r>
      <w:r w:rsidRPr="00C620CF">
        <w:rPr>
          <w:i/>
          <w:iCs/>
          <w:color w:val="auto"/>
          <w:sz w:val="24"/>
          <w:szCs w:val="24"/>
        </w:rPr>
        <w:t>опыта</w:t>
      </w:r>
      <w:r w:rsidRPr="00C620CF">
        <w:rPr>
          <w:color w:val="auto"/>
          <w:sz w:val="24"/>
          <w:szCs w:val="24"/>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79968CD" w14:textId="77777777" w:rsidR="00A57638" w:rsidRPr="00C620CF" w:rsidRDefault="00E235EB" w:rsidP="00C620CF">
      <w:pPr>
        <w:pStyle w:val="13"/>
        <w:numPr>
          <w:ilvl w:val="0"/>
          <w:numId w:val="490"/>
        </w:numPr>
        <w:spacing w:line="276" w:lineRule="auto"/>
        <w:ind w:firstLine="709"/>
        <w:contextualSpacing/>
        <w:jc w:val="both"/>
        <w:rPr>
          <w:color w:val="auto"/>
          <w:sz w:val="24"/>
          <w:szCs w:val="24"/>
        </w:rPr>
      </w:pPr>
      <w:r w:rsidRPr="00C620CF">
        <w:rPr>
          <w:color w:val="auto"/>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3565DFB" w14:textId="77777777" w:rsidR="00A57638" w:rsidRPr="00C620CF" w:rsidRDefault="00E235EB" w:rsidP="00C620CF">
      <w:pPr>
        <w:pStyle w:val="13"/>
        <w:numPr>
          <w:ilvl w:val="0"/>
          <w:numId w:val="490"/>
        </w:numPr>
        <w:spacing w:line="276" w:lineRule="auto"/>
        <w:ind w:firstLine="709"/>
        <w:contextualSpacing/>
        <w:jc w:val="both"/>
        <w:rPr>
          <w:color w:val="auto"/>
          <w:sz w:val="24"/>
          <w:szCs w:val="24"/>
        </w:rPr>
      </w:pPr>
      <w:r w:rsidRPr="00C620CF">
        <w:rPr>
          <w:color w:val="auto"/>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03605A67" w14:textId="77777777" w:rsidR="00A57638" w:rsidRPr="00C620CF" w:rsidRDefault="00E235EB" w:rsidP="00C620CF">
      <w:pPr>
        <w:pStyle w:val="13"/>
        <w:numPr>
          <w:ilvl w:val="0"/>
          <w:numId w:val="490"/>
        </w:numPr>
        <w:spacing w:line="276" w:lineRule="auto"/>
        <w:ind w:firstLine="709"/>
        <w:contextualSpacing/>
        <w:jc w:val="both"/>
        <w:rPr>
          <w:color w:val="auto"/>
          <w:sz w:val="24"/>
          <w:szCs w:val="24"/>
        </w:rPr>
      </w:pPr>
      <w:r w:rsidRPr="00C620CF">
        <w:rPr>
          <w:color w:val="auto"/>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2278CA55" w14:textId="77777777" w:rsidR="00A57638" w:rsidRPr="00C620CF" w:rsidRDefault="00E235EB" w:rsidP="00C620CF">
      <w:pPr>
        <w:pStyle w:val="13"/>
        <w:numPr>
          <w:ilvl w:val="0"/>
          <w:numId w:val="490"/>
        </w:numPr>
        <w:spacing w:line="276" w:lineRule="auto"/>
        <w:ind w:firstLine="709"/>
        <w:contextualSpacing/>
        <w:jc w:val="both"/>
        <w:rPr>
          <w:color w:val="auto"/>
          <w:sz w:val="24"/>
          <w:szCs w:val="24"/>
        </w:rPr>
      </w:pPr>
      <w:r w:rsidRPr="00C620CF">
        <w:rPr>
          <w:color w:val="auto"/>
          <w:sz w:val="24"/>
          <w:szCs w:val="24"/>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C620CF">
        <w:rPr>
          <w:i/>
          <w:iCs/>
          <w:color w:val="auto"/>
          <w:sz w:val="24"/>
          <w:szCs w:val="24"/>
        </w:rPr>
        <w:t>использования средств ИКТ</w:t>
      </w:r>
      <w:r w:rsidRPr="00C620CF">
        <w:rPr>
          <w:color w:val="auto"/>
          <w:sz w:val="24"/>
          <w:szCs w:val="24"/>
        </w:rPr>
        <w:t xml:space="preserve"> и информационно-телекоммуникационной сети «Интернет» (далее — Интернет), формирование культуры пользования ИКТ;</w:t>
      </w:r>
    </w:p>
    <w:p w14:paraId="0EF6D91A" w14:textId="77777777" w:rsidR="00A57638" w:rsidRPr="00C620CF" w:rsidRDefault="00E235EB" w:rsidP="00C620CF">
      <w:pPr>
        <w:pStyle w:val="13"/>
        <w:numPr>
          <w:ilvl w:val="0"/>
          <w:numId w:val="490"/>
        </w:numPr>
        <w:spacing w:line="276" w:lineRule="auto"/>
        <w:ind w:firstLine="709"/>
        <w:contextualSpacing/>
        <w:jc w:val="both"/>
        <w:rPr>
          <w:color w:val="auto"/>
          <w:sz w:val="24"/>
          <w:szCs w:val="24"/>
        </w:rPr>
      </w:pPr>
      <w:r w:rsidRPr="00C620CF">
        <w:rPr>
          <w:color w:val="auto"/>
          <w:sz w:val="24"/>
          <w:szCs w:val="24"/>
        </w:rPr>
        <w:t>формирование знаний и навыков в области финансовой грамотности и устойчивого развития общества.</w:t>
      </w:r>
    </w:p>
    <w:p w14:paraId="2EF3731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4C931F7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432BA1A0" w14:textId="77777777" w:rsidR="00A57638" w:rsidRPr="00C620CF" w:rsidRDefault="00E235EB" w:rsidP="00C620CF">
      <w:pPr>
        <w:pStyle w:val="13"/>
        <w:numPr>
          <w:ilvl w:val="0"/>
          <w:numId w:val="491"/>
        </w:numPr>
        <w:spacing w:line="276" w:lineRule="auto"/>
        <w:ind w:firstLine="709"/>
        <w:contextualSpacing/>
        <w:jc w:val="both"/>
        <w:rPr>
          <w:color w:val="auto"/>
          <w:sz w:val="24"/>
          <w:szCs w:val="24"/>
        </w:rPr>
      </w:pPr>
      <w:r w:rsidRPr="00C620CF">
        <w:rPr>
          <w:color w:val="auto"/>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BE45F32" w14:textId="77777777" w:rsidR="00A57638" w:rsidRPr="00C620CF" w:rsidRDefault="00E235EB" w:rsidP="00C620CF">
      <w:pPr>
        <w:pStyle w:val="13"/>
        <w:numPr>
          <w:ilvl w:val="0"/>
          <w:numId w:val="491"/>
        </w:numPr>
        <w:spacing w:line="276" w:lineRule="auto"/>
        <w:ind w:firstLine="709"/>
        <w:contextualSpacing/>
        <w:jc w:val="both"/>
        <w:rPr>
          <w:color w:val="auto"/>
          <w:sz w:val="24"/>
          <w:szCs w:val="24"/>
        </w:rPr>
      </w:pPr>
      <w:r w:rsidRPr="00C620CF">
        <w:rPr>
          <w:color w:val="auto"/>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03250CD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включающими способность принимать и сохранять учебную цель и задачу, планировать ее </w:t>
      </w:r>
      <w:r w:rsidRPr="00C620CF">
        <w:rPr>
          <w:color w:val="auto"/>
          <w:sz w:val="24"/>
          <w:szCs w:val="24"/>
        </w:rPr>
        <w:lastRenderedPageBreak/>
        <w:t>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F6A1109" w14:textId="77777777" w:rsidR="00A57638" w:rsidRPr="00C620CF" w:rsidRDefault="00472BC0" w:rsidP="00C620CF">
      <w:pPr>
        <w:pStyle w:val="3"/>
        <w:spacing w:after="0" w:line="276" w:lineRule="auto"/>
        <w:ind w:firstLine="709"/>
        <w:contextualSpacing/>
        <w:rPr>
          <w:rFonts w:ascii="Times New Roman" w:hAnsi="Times New Roman" w:cs="Times New Roman"/>
          <w:sz w:val="24"/>
          <w:szCs w:val="24"/>
        </w:rPr>
      </w:pPr>
      <w:bookmarkStart w:id="835" w:name="bookmark1884"/>
      <w:bookmarkStart w:id="836" w:name="_Toc105502801"/>
      <w:r w:rsidRPr="00C620CF">
        <w:rPr>
          <w:rFonts w:ascii="Times New Roman" w:hAnsi="Times New Roman" w:cs="Times New Roman"/>
          <w:sz w:val="24"/>
          <w:szCs w:val="24"/>
        </w:rPr>
        <w:t xml:space="preserve">2.2.2. </w:t>
      </w:r>
      <w:r w:rsidR="00E235EB" w:rsidRPr="00C620CF">
        <w:rPr>
          <w:rFonts w:ascii="Times New Roman" w:hAnsi="Times New Roman" w:cs="Times New Roman"/>
          <w:sz w:val="24"/>
          <w:szCs w:val="24"/>
        </w:rPr>
        <w:t>Содержательный раздел</w:t>
      </w:r>
      <w:bookmarkEnd w:id="835"/>
      <w:bookmarkEnd w:id="836"/>
    </w:p>
    <w:p w14:paraId="631C4EF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Согласно ФГОС Программа формирования универсальных учебных действий у обучающихся должна содержать:</w:t>
      </w:r>
    </w:p>
    <w:p w14:paraId="500DB87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описание взаимосвязи универсальных учебных действий с содержанием учебных предметов;</w:t>
      </w:r>
    </w:p>
    <w:p w14:paraId="396A6E3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3123A26" w14:textId="77777777" w:rsidR="00472BC0" w:rsidRPr="00C620CF" w:rsidRDefault="00472BC0" w:rsidP="00C620CF">
      <w:pPr>
        <w:pStyle w:val="af5"/>
        <w:spacing w:line="276" w:lineRule="auto"/>
        <w:ind w:firstLine="709"/>
        <w:contextualSpacing/>
        <w:rPr>
          <w:rFonts w:ascii="Times New Roman" w:hAnsi="Times New Roman" w:cs="Times New Roman"/>
          <w:sz w:val="24"/>
          <w:szCs w:val="24"/>
        </w:rPr>
      </w:pPr>
      <w:bookmarkStart w:id="837" w:name="bookmark1886"/>
    </w:p>
    <w:p w14:paraId="2D4D904F"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Описание взаимосвязи УУД с содержанием</w:t>
      </w:r>
      <w:bookmarkEnd w:id="837"/>
    </w:p>
    <w:p w14:paraId="13A5EBA3"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учебных предметов</w:t>
      </w:r>
    </w:p>
    <w:p w14:paraId="5F4D83E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3BC973B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14:paraId="3A69A5B9"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«Планируемые результаты освоения учебного предмета на уровне основного общего образования»;</w:t>
      </w:r>
    </w:p>
    <w:p w14:paraId="02078D6B"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—в соотнесении с предметными результатами по основным разделам и темам учебного содержания;</w:t>
      </w:r>
    </w:p>
    <w:p w14:paraId="76C8E1DD"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—в разделе «Основные виды деятельности» Примерного тематического планирования.</w:t>
      </w:r>
    </w:p>
    <w:p w14:paraId="138DCAA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41A37042"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838" w:name="bookmark1889"/>
      <w:r w:rsidRPr="00C620CF">
        <w:rPr>
          <w:rFonts w:ascii="Times New Roman" w:hAnsi="Times New Roman" w:cs="Times New Roman"/>
          <w:sz w:val="24"/>
          <w:szCs w:val="24"/>
        </w:rPr>
        <w:t>РУССКИЙ ЯЗЫК И ЛИТЕРАТУРА</w:t>
      </w:r>
      <w:bookmarkEnd w:id="838"/>
    </w:p>
    <w:p w14:paraId="361671CA" w14:textId="77777777" w:rsidR="00472BC0" w:rsidRPr="00C620CF" w:rsidRDefault="00472BC0" w:rsidP="00C620CF">
      <w:pPr>
        <w:pStyle w:val="16"/>
        <w:spacing w:line="276" w:lineRule="auto"/>
        <w:ind w:firstLine="709"/>
        <w:contextualSpacing/>
        <w:rPr>
          <w:rFonts w:ascii="Times New Roman" w:hAnsi="Times New Roman" w:cs="Times New Roman"/>
          <w:sz w:val="24"/>
          <w:szCs w:val="24"/>
        </w:rPr>
      </w:pPr>
      <w:bookmarkStart w:id="839" w:name="bookmark1891"/>
    </w:p>
    <w:p w14:paraId="161815BF"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Формирование универсальных учебных познавательных действий</w:t>
      </w:r>
      <w:bookmarkEnd w:id="839"/>
    </w:p>
    <w:p w14:paraId="3506FF2D"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Формирование базовых логических действий</w:t>
      </w:r>
    </w:p>
    <w:p w14:paraId="6878436D" w14:textId="77777777" w:rsidR="00A57638" w:rsidRPr="00C620CF" w:rsidRDefault="00E235EB" w:rsidP="00C620CF">
      <w:pPr>
        <w:pStyle w:val="13"/>
        <w:numPr>
          <w:ilvl w:val="0"/>
          <w:numId w:val="492"/>
        </w:numPr>
        <w:spacing w:line="276" w:lineRule="auto"/>
        <w:ind w:firstLine="709"/>
        <w:contextualSpacing/>
        <w:jc w:val="both"/>
        <w:rPr>
          <w:color w:val="auto"/>
          <w:sz w:val="24"/>
          <w:szCs w:val="24"/>
        </w:rPr>
      </w:pPr>
      <w:r w:rsidRPr="00C620CF">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8BFA3E2" w14:textId="77777777" w:rsidR="00A57638" w:rsidRPr="00C620CF" w:rsidRDefault="00E235EB" w:rsidP="00C620CF">
      <w:pPr>
        <w:pStyle w:val="13"/>
        <w:numPr>
          <w:ilvl w:val="0"/>
          <w:numId w:val="492"/>
        </w:numPr>
        <w:spacing w:line="276" w:lineRule="auto"/>
        <w:ind w:firstLine="709"/>
        <w:contextualSpacing/>
        <w:jc w:val="both"/>
        <w:rPr>
          <w:color w:val="auto"/>
          <w:sz w:val="24"/>
          <w:szCs w:val="24"/>
        </w:rPr>
      </w:pPr>
      <w:r w:rsidRPr="00C620CF">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1AFEF589" w14:textId="77777777" w:rsidR="00A57638" w:rsidRPr="00C620CF" w:rsidRDefault="00E235EB" w:rsidP="00C620CF">
      <w:pPr>
        <w:pStyle w:val="13"/>
        <w:numPr>
          <w:ilvl w:val="0"/>
          <w:numId w:val="492"/>
        </w:numPr>
        <w:spacing w:line="276" w:lineRule="auto"/>
        <w:ind w:firstLine="709"/>
        <w:contextualSpacing/>
        <w:jc w:val="both"/>
        <w:rPr>
          <w:color w:val="auto"/>
          <w:sz w:val="24"/>
          <w:szCs w:val="24"/>
        </w:rPr>
      </w:pPr>
      <w:r w:rsidRPr="00C620CF">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21E59D8" w14:textId="77777777" w:rsidR="00A57638" w:rsidRPr="00C620CF" w:rsidRDefault="00E235EB" w:rsidP="00C620CF">
      <w:pPr>
        <w:pStyle w:val="13"/>
        <w:numPr>
          <w:ilvl w:val="0"/>
          <w:numId w:val="492"/>
        </w:numPr>
        <w:spacing w:line="276" w:lineRule="auto"/>
        <w:ind w:firstLine="709"/>
        <w:contextualSpacing/>
        <w:jc w:val="both"/>
        <w:rPr>
          <w:color w:val="auto"/>
          <w:sz w:val="24"/>
          <w:szCs w:val="24"/>
        </w:rPr>
      </w:pPr>
      <w:r w:rsidRPr="00C620CF">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1697B7A" w14:textId="77777777" w:rsidR="00A57638" w:rsidRPr="00C620CF" w:rsidRDefault="00E235EB" w:rsidP="00C620CF">
      <w:pPr>
        <w:pStyle w:val="13"/>
        <w:numPr>
          <w:ilvl w:val="0"/>
          <w:numId w:val="492"/>
        </w:numPr>
        <w:spacing w:line="276" w:lineRule="auto"/>
        <w:ind w:firstLine="709"/>
        <w:contextualSpacing/>
        <w:jc w:val="both"/>
        <w:rPr>
          <w:color w:val="auto"/>
          <w:sz w:val="24"/>
          <w:szCs w:val="24"/>
        </w:rPr>
      </w:pPr>
      <w:r w:rsidRPr="00C620CF">
        <w:rPr>
          <w:color w:val="auto"/>
          <w:sz w:val="24"/>
          <w:szCs w:val="24"/>
        </w:rPr>
        <w:t>Самостоятельно выбирать способ решения учебной задачи при работе с разными единицами языка, разными типами</w:t>
      </w:r>
    </w:p>
    <w:p w14:paraId="66B2C026" w14:textId="77777777" w:rsidR="00A57638" w:rsidRPr="00C620CF" w:rsidRDefault="00E235EB" w:rsidP="00C620CF">
      <w:pPr>
        <w:pStyle w:val="13"/>
        <w:numPr>
          <w:ilvl w:val="0"/>
          <w:numId w:val="492"/>
        </w:numPr>
        <w:spacing w:line="276" w:lineRule="auto"/>
        <w:ind w:firstLine="709"/>
        <w:contextualSpacing/>
        <w:jc w:val="both"/>
        <w:rPr>
          <w:color w:val="auto"/>
          <w:sz w:val="24"/>
          <w:szCs w:val="24"/>
        </w:rPr>
      </w:pPr>
      <w:r w:rsidRPr="00C620CF">
        <w:rPr>
          <w:color w:val="auto"/>
          <w:sz w:val="24"/>
          <w:szCs w:val="24"/>
        </w:rPr>
        <w:t>текстов, сравнивая варианты решения и выбирая оптимальный вариант с учётом самостоятельно выделенных критериев.</w:t>
      </w:r>
    </w:p>
    <w:p w14:paraId="728260EC" w14:textId="77777777" w:rsidR="00A57638" w:rsidRPr="00C620CF" w:rsidRDefault="00E235EB" w:rsidP="00C620CF">
      <w:pPr>
        <w:pStyle w:val="13"/>
        <w:numPr>
          <w:ilvl w:val="0"/>
          <w:numId w:val="492"/>
        </w:numPr>
        <w:spacing w:line="276" w:lineRule="auto"/>
        <w:ind w:firstLine="709"/>
        <w:contextualSpacing/>
        <w:jc w:val="both"/>
        <w:rPr>
          <w:color w:val="auto"/>
          <w:sz w:val="24"/>
          <w:szCs w:val="24"/>
        </w:rPr>
      </w:pPr>
      <w:r w:rsidRPr="00C620CF">
        <w:rPr>
          <w:color w:val="auto"/>
          <w:sz w:val="24"/>
          <w:szCs w:val="24"/>
        </w:rPr>
        <w:t xml:space="preserve">Выявлять (в рамках предложенной задачи) критерии определения </w:t>
      </w:r>
      <w:r w:rsidRPr="00C620CF">
        <w:rPr>
          <w:color w:val="auto"/>
          <w:sz w:val="24"/>
          <w:szCs w:val="24"/>
        </w:rPr>
        <w:lastRenderedPageBreak/>
        <w:t>закономерностей и противоречий в рассматриваемых литературных фактах и наблюдениях над текстом.</w:t>
      </w:r>
    </w:p>
    <w:p w14:paraId="0ECD25E3" w14:textId="77777777" w:rsidR="00A57638" w:rsidRPr="00C620CF" w:rsidRDefault="00E235EB" w:rsidP="00C620CF">
      <w:pPr>
        <w:pStyle w:val="13"/>
        <w:numPr>
          <w:ilvl w:val="0"/>
          <w:numId w:val="492"/>
        </w:numPr>
        <w:spacing w:line="276" w:lineRule="auto"/>
        <w:ind w:firstLine="709"/>
        <w:contextualSpacing/>
        <w:jc w:val="both"/>
        <w:rPr>
          <w:color w:val="auto"/>
          <w:sz w:val="24"/>
          <w:szCs w:val="24"/>
        </w:rPr>
      </w:pPr>
      <w:r w:rsidRPr="00C620CF">
        <w:rPr>
          <w:color w:val="auto"/>
          <w:sz w:val="24"/>
          <w:szCs w:val="24"/>
        </w:rPr>
        <w:t>Выявлять дефицит литературной и другой информации, данных, необходимых для решения поставленной учебной задачи.</w:t>
      </w:r>
    </w:p>
    <w:p w14:paraId="6F333B85" w14:textId="77777777" w:rsidR="00A57638" w:rsidRPr="00C620CF" w:rsidRDefault="00E235EB" w:rsidP="00C620CF">
      <w:pPr>
        <w:pStyle w:val="13"/>
        <w:numPr>
          <w:ilvl w:val="0"/>
          <w:numId w:val="492"/>
        </w:numPr>
        <w:spacing w:line="276" w:lineRule="auto"/>
        <w:ind w:firstLine="709"/>
        <w:contextualSpacing/>
        <w:jc w:val="both"/>
        <w:rPr>
          <w:color w:val="auto"/>
          <w:sz w:val="24"/>
          <w:szCs w:val="24"/>
        </w:rPr>
      </w:pPr>
      <w:r w:rsidRPr="00C620CF">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14:paraId="1B7F572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Формирование базовых исследовательских действий</w:t>
      </w:r>
    </w:p>
    <w:p w14:paraId="7F3F3421" w14:textId="77777777" w:rsidR="00A57638" w:rsidRPr="00C620CF" w:rsidRDefault="00E235EB" w:rsidP="00C620CF">
      <w:pPr>
        <w:pStyle w:val="13"/>
        <w:numPr>
          <w:ilvl w:val="0"/>
          <w:numId w:val="493"/>
        </w:numPr>
        <w:spacing w:line="276" w:lineRule="auto"/>
        <w:ind w:firstLine="709"/>
        <w:contextualSpacing/>
        <w:jc w:val="both"/>
        <w:rPr>
          <w:color w:val="auto"/>
          <w:sz w:val="24"/>
          <w:szCs w:val="24"/>
        </w:rPr>
      </w:pPr>
      <w:r w:rsidRPr="00C620CF">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36BFC256" w14:textId="77777777" w:rsidR="00A57638" w:rsidRPr="00C620CF" w:rsidRDefault="00E235EB" w:rsidP="00C620CF">
      <w:pPr>
        <w:pStyle w:val="13"/>
        <w:numPr>
          <w:ilvl w:val="0"/>
          <w:numId w:val="493"/>
        </w:numPr>
        <w:spacing w:line="276" w:lineRule="auto"/>
        <w:ind w:firstLine="709"/>
        <w:contextualSpacing/>
        <w:jc w:val="both"/>
        <w:rPr>
          <w:color w:val="auto"/>
          <w:sz w:val="24"/>
          <w:szCs w:val="24"/>
        </w:rPr>
      </w:pPr>
      <w:r w:rsidRPr="00C620CF">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58F29E4" w14:textId="77777777" w:rsidR="00A57638" w:rsidRPr="00C620CF" w:rsidRDefault="00E235EB" w:rsidP="00C620CF">
      <w:pPr>
        <w:pStyle w:val="13"/>
        <w:numPr>
          <w:ilvl w:val="0"/>
          <w:numId w:val="493"/>
        </w:numPr>
        <w:spacing w:line="276" w:lineRule="auto"/>
        <w:ind w:firstLine="709"/>
        <w:contextualSpacing/>
        <w:jc w:val="both"/>
        <w:rPr>
          <w:color w:val="auto"/>
          <w:sz w:val="24"/>
          <w:szCs w:val="24"/>
        </w:rPr>
      </w:pPr>
      <w:r w:rsidRPr="00C620CF">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0470911" w14:textId="77777777" w:rsidR="00A57638" w:rsidRPr="00C620CF" w:rsidRDefault="00E235EB" w:rsidP="00C620CF">
      <w:pPr>
        <w:pStyle w:val="13"/>
        <w:numPr>
          <w:ilvl w:val="0"/>
          <w:numId w:val="493"/>
        </w:numPr>
        <w:spacing w:line="276" w:lineRule="auto"/>
        <w:ind w:firstLine="709"/>
        <w:contextualSpacing/>
        <w:jc w:val="both"/>
        <w:rPr>
          <w:color w:val="auto"/>
          <w:sz w:val="24"/>
          <w:szCs w:val="24"/>
        </w:rPr>
      </w:pPr>
      <w:r w:rsidRPr="00C620CF">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03380C2" w14:textId="77777777" w:rsidR="00A57638" w:rsidRPr="00C620CF" w:rsidRDefault="00E235EB" w:rsidP="00C620CF">
      <w:pPr>
        <w:pStyle w:val="13"/>
        <w:numPr>
          <w:ilvl w:val="0"/>
          <w:numId w:val="493"/>
        </w:numPr>
        <w:spacing w:line="276" w:lineRule="auto"/>
        <w:ind w:firstLine="709"/>
        <w:contextualSpacing/>
        <w:jc w:val="both"/>
        <w:rPr>
          <w:color w:val="auto"/>
          <w:sz w:val="24"/>
          <w:szCs w:val="24"/>
        </w:rPr>
      </w:pPr>
      <w:r w:rsidRPr="00C620CF">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2DF5311" w14:textId="77777777" w:rsidR="00A57638" w:rsidRPr="00C620CF" w:rsidRDefault="00E235EB" w:rsidP="00C620CF">
      <w:pPr>
        <w:pStyle w:val="13"/>
        <w:numPr>
          <w:ilvl w:val="0"/>
          <w:numId w:val="493"/>
        </w:numPr>
        <w:spacing w:line="276" w:lineRule="auto"/>
        <w:ind w:firstLine="709"/>
        <w:contextualSpacing/>
        <w:jc w:val="both"/>
        <w:rPr>
          <w:color w:val="auto"/>
          <w:sz w:val="24"/>
          <w:szCs w:val="24"/>
        </w:rPr>
      </w:pPr>
      <w:r w:rsidRPr="00C620CF">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C827CAE" w14:textId="77777777" w:rsidR="00A57638" w:rsidRPr="00C620CF" w:rsidRDefault="00E235EB" w:rsidP="00C620CF">
      <w:pPr>
        <w:pStyle w:val="13"/>
        <w:numPr>
          <w:ilvl w:val="0"/>
          <w:numId w:val="493"/>
        </w:numPr>
        <w:spacing w:line="276" w:lineRule="auto"/>
        <w:ind w:firstLine="709"/>
        <w:contextualSpacing/>
        <w:jc w:val="both"/>
        <w:rPr>
          <w:color w:val="auto"/>
          <w:sz w:val="24"/>
          <w:szCs w:val="24"/>
        </w:rPr>
      </w:pPr>
      <w:r w:rsidRPr="00C620CF">
        <w:rPr>
          <w:color w:val="auto"/>
          <w:sz w:val="24"/>
          <w:szCs w:val="24"/>
        </w:rPr>
        <w:t>Овладеть инструментами оценки достоверности полученных выводов и обобщений.</w:t>
      </w:r>
    </w:p>
    <w:p w14:paraId="64F60051" w14:textId="77777777" w:rsidR="00A57638" w:rsidRPr="00C620CF" w:rsidRDefault="00E235EB" w:rsidP="00C620CF">
      <w:pPr>
        <w:pStyle w:val="13"/>
        <w:numPr>
          <w:ilvl w:val="0"/>
          <w:numId w:val="493"/>
        </w:numPr>
        <w:spacing w:line="276" w:lineRule="auto"/>
        <w:ind w:firstLine="709"/>
        <w:contextualSpacing/>
        <w:jc w:val="both"/>
        <w:rPr>
          <w:color w:val="auto"/>
          <w:sz w:val="24"/>
          <w:szCs w:val="24"/>
        </w:rPr>
      </w:pPr>
      <w:r w:rsidRPr="00C620CF">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C770CD9" w14:textId="77777777" w:rsidR="00A57638" w:rsidRPr="00C620CF" w:rsidRDefault="00E235EB" w:rsidP="00C620CF">
      <w:pPr>
        <w:pStyle w:val="13"/>
        <w:numPr>
          <w:ilvl w:val="0"/>
          <w:numId w:val="493"/>
        </w:numPr>
        <w:spacing w:line="276" w:lineRule="auto"/>
        <w:ind w:firstLine="709"/>
        <w:contextualSpacing/>
        <w:jc w:val="both"/>
        <w:rPr>
          <w:color w:val="auto"/>
          <w:sz w:val="24"/>
          <w:szCs w:val="24"/>
        </w:rPr>
      </w:pPr>
      <w:r w:rsidRPr="00C620CF">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0E34D07B"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Работа с информацией</w:t>
      </w:r>
    </w:p>
    <w:p w14:paraId="1B2EA486" w14:textId="77777777" w:rsidR="00A57638" w:rsidRPr="00C620CF" w:rsidRDefault="00E235EB" w:rsidP="00C620CF">
      <w:pPr>
        <w:pStyle w:val="13"/>
        <w:numPr>
          <w:ilvl w:val="0"/>
          <w:numId w:val="494"/>
        </w:numPr>
        <w:spacing w:line="276" w:lineRule="auto"/>
        <w:ind w:firstLine="709"/>
        <w:contextualSpacing/>
        <w:jc w:val="both"/>
        <w:rPr>
          <w:color w:val="auto"/>
          <w:sz w:val="24"/>
          <w:szCs w:val="24"/>
        </w:rPr>
      </w:pPr>
      <w:r w:rsidRPr="00C620CF">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76A781A" w14:textId="77777777" w:rsidR="00A57638" w:rsidRPr="00C620CF" w:rsidRDefault="00E235EB" w:rsidP="00C620CF">
      <w:pPr>
        <w:pStyle w:val="13"/>
        <w:numPr>
          <w:ilvl w:val="0"/>
          <w:numId w:val="494"/>
        </w:numPr>
        <w:spacing w:line="276" w:lineRule="auto"/>
        <w:ind w:firstLine="709"/>
        <w:contextualSpacing/>
        <w:jc w:val="both"/>
        <w:rPr>
          <w:color w:val="auto"/>
          <w:sz w:val="24"/>
          <w:szCs w:val="24"/>
        </w:rPr>
      </w:pPr>
      <w:r w:rsidRPr="00C620CF">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A8E6BF6" w14:textId="77777777" w:rsidR="00A57638" w:rsidRPr="00C620CF" w:rsidRDefault="00E235EB" w:rsidP="00C620CF">
      <w:pPr>
        <w:pStyle w:val="13"/>
        <w:numPr>
          <w:ilvl w:val="0"/>
          <w:numId w:val="494"/>
        </w:numPr>
        <w:spacing w:line="276" w:lineRule="auto"/>
        <w:ind w:firstLine="709"/>
        <w:contextualSpacing/>
        <w:jc w:val="both"/>
        <w:rPr>
          <w:color w:val="auto"/>
          <w:sz w:val="24"/>
          <w:szCs w:val="24"/>
        </w:rPr>
      </w:pPr>
      <w:r w:rsidRPr="00C620CF">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4D0B97F" w14:textId="77777777" w:rsidR="00A57638" w:rsidRPr="00C620CF" w:rsidRDefault="00E235EB" w:rsidP="00C620CF">
      <w:pPr>
        <w:pStyle w:val="13"/>
        <w:numPr>
          <w:ilvl w:val="0"/>
          <w:numId w:val="494"/>
        </w:numPr>
        <w:spacing w:line="276" w:lineRule="auto"/>
        <w:ind w:firstLine="709"/>
        <w:contextualSpacing/>
        <w:jc w:val="both"/>
        <w:rPr>
          <w:color w:val="auto"/>
          <w:sz w:val="24"/>
          <w:szCs w:val="24"/>
        </w:rPr>
      </w:pPr>
      <w:r w:rsidRPr="00C620CF">
        <w:rPr>
          <w:color w:val="auto"/>
          <w:sz w:val="24"/>
          <w:szCs w:val="24"/>
        </w:rPr>
        <w:lastRenderedPageBreak/>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1669242A" w14:textId="77777777" w:rsidR="00A57638" w:rsidRPr="00C620CF" w:rsidRDefault="00E235EB" w:rsidP="00C620CF">
      <w:pPr>
        <w:pStyle w:val="13"/>
        <w:numPr>
          <w:ilvl w:val="0"/>
          <w:numId w:val="494"/>
        </w:numPr>
        <w:spacing w:line="276" w:lineRule="auto"/>
        <w:ind w:firstLine="709"/>
        <w:contextualSpacing/>
        <w:jc w:val="both"/>
        <w:rPr>
          <w:color w:val="auto"/>
          <w:sz w:val="24"/>
          <w:szCs w:val="24"/>
        </w:rPr>
      </w:pPr>
      <w:r w:rsidRPr="00C620CF">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5A9D2FBB" w14:textId="77777777" w:rsidR="00A57638" w:rsidRPr="00C620CF" w:rsidRDefault="00E235EB" w:rsidP="00C620CF">
      <w:pPr>
        <w:pStyle w:val="13"/>
        <w:numPr>
          <w:ilvl w:val="0"/>
          <w:numId w:val="494"/>
        </w:numPr>
        <w:spacing w:line="276" w:lineRule="auto"/>
        <w:ind w:firstLine="709"/>
        <w:contextualSpacing/>
        <w:jc w:val="both"/>
        <w:rPr>
          <w:color w:val="auto"/>
          <w:sz w:val="24"/>
          <w:szCs w:val="24"/>
        </w:rPr>
      </w:pPr>
      <w:r w:rsidRPr="00C620CF">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B3CF5EB" w14:textId="77777777" w:rsidR="00A57638" w:rsidRPr="00C620CF" w:rsidRDefault="00E235EB" w:rsidP="00C620CF">
      <w:pPr>
        <w:pStyle w:val="13"/>
        <w:numPr>
          <w:ilvl w:val="0"/>
          <w:numId w:val="494"/>
        </w:numPr>
        <w:spacing w:line="276" w:lineRule="auto"/>
        <w:ind w:firstLine="709"/>
        <w:contextualSpacing/>
        <w:jc w:val="both"/>
        <w:rPr>
          <w:color w:val="auto"/>
          <w:sz w:val="24"/>
          <w:szCs w:val="24"/>
        </w:rPr>
      </w:pPr>
      <w:r w:rsidRPr="00C620CF">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CB3222B"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Формирование универсальных учебных коммуникативных действий</w:t>
      </w:r>
    </w:p>
    <w:p w14:paraId="0F32B7BF" w14:textId="77777777" w:rsidR="00A57638" w:rsidRPr="00C620CF" w:rsidRDefault="00E235EB" w:rsidP="00C620CF">
      <w:pPr>
        <w:pStyle w:val="13"/>
        <w:numPr>
          <w:ilvl w:val="0"/>
          <w:numId w:val="495"/>
        </w:numPr>
        <w:spacing w:line="276" w:lineRule="auto"/>
        <w:ind w:firstLine="709"/>
        <w:contextualSpacing/>
        <w:jc w:val="both"/>
        <w:rPr>
          <w:color w:val="auto"/>
          <w:sz w:val="24"/>
          <w:szCs w:val="24"/>
        </w:rPr>
      </w:pPr>
      <w:r w:rsidRPr="00C620CF">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7BFD1FC" w14:textId="77777777" w:rsidR="00A57638" w:rsidRPr="00C620CF" w:rsidRDefault="00E235EB" w:rsidP="00C620CF">
      <w:pPr>
        <w:pStyle w:val="13"/>
        <w:numPr>
          <w:ilvl w:val="0"/>
          <w:numId w:val="495"/>
        </w:numPr>
        <w:spacing w:line="276" w:lineRule="auto"/>
        <w:ind w:firstLine="709"/>
        <w:contextualSpacing/>
        <w:jc w:val="both"/>
        <w:rPr>
          <w:color w:val="auto"/>
          <w:sz w:val="24"/>
          <w:szCs w:val="24"/>
        </w:rPr>
      </w:pPr>
      <w:r w:rsidRPr="00C620CF">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4E781D9" w14:textId="77777777" w:rsidR="00A57638" w:rsidRPr="00C620CF" w:rsidRDefault="00E235EB" w:rsidP="00C620CF">
      <w:pPr>
        <w:pStyle w:val="13"/>
        <w:numPr>
          <w:ilvl w:val="0"/>
          <w:numId w:val="495"/>
        </w:numPr>
        <w:spacing w:line="276" w:lineRule="auto"/>
        <w:ind w:firstLine="709"/>
        <w:contextualSpacing/>
        <w:jc w:val="both"/>
        <w:rPr>
          <w:color w:val="auto"/>
          <w:sz w:val="24"/>
          <w:szCs w:val="24"/>
        </w:rPr>
      </w:pPr>
      <w:r w:rsidRPr="00C620CF">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06D1861" w14:textId="77777777" w:rsidR="00A57638" w:rsidRPr="00C620CF" w:rsidRDefault="00E235EB" w:rsidP="00C620CF">
      <w:pPr>
        <w:pStyle w:val="13"/>
        <w:numPr>
          <w:ilvl w:val="0"/>
          <w:numId w:val="495"/>
        </w:numPr>
        <w:spacing w:line="276" w:lineRule="auto"/>
        <w:ind w:firstLine="709"/>
        <w:contextualSpacing/>
        <w:jc w:val="both"/>
        <w:rPr>
          <w:color w:val="auto"/>
          <w:sz w:val="24"/>
          <w:szCs w:val="24"/>
        </w:rPr>
      </w:pPr>
      <w:r w:rsidRPr="00C620CF">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44D2412" w14:textId="77777777" w:rsidR="00A57638" w:rsidRPr="00C620CF" w:rsidRDefault="00E235EB" w:rsidP="00C620CF">
      <w:pPr>
        <w:pStyle w:val="13"/>
        <w:numPr>
          <w:ilvl w:val="0"/>
          <w:numId w:val="495"/>
        </w:numPr>
        <w:spacing w:line="276" w:lineRule="auto"/>
        <w:ind w:firstLine="709"/>
        <w:contextualSpacing/>
        <w:jc w:val="both"/>
        <w:rPr>
          <w:color w:val="auto"/>
          <w:sz w:val="24"/>
          <w:szCs w:val="24"/>
        </w:rPr>
      </w:pPr>
      <w:r w:rsidRPr="00C620CF">
        <w:rPr>
          <w:color w:val="auto"/>
          <w:sz w:val="24"/>
          <w:szCs w:val="24"/>
        </w:rPr>
        <w:t>Управлять собственными эмоциями, корректно выражать их в процессе речевого общения.</w:t>
      </w:r>
    </w:p>
    <w:p w14:paraId="0E6D906C"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Формирование универсальных учебных регулятивных действий</w:t>
      </w:r>
    </w:p>
    <w:p w14:paraId="1C4A3676" w14:textId="77777777" w:rsidR="00A57638" w:rsidRPr="00C620CF" w:rsidRDefault="00E235EB" w:rsidP="00C620CF">
      <w:pPr>
        <w:pStyle w:val="13"/>
        <w:numPr>
          <w:ilvl w:val="0"/>
          <w:numId w:val="496"/>
        </w:numPr>
        <w:spacing w:line="276" w:lineRule="auto"/>
        <w:ind w:firstLine="709"/>
        <w:contextualSpacing/>
        <w:jc w:val="both"/>
        <w:rPr>
          <w:color w:val="auto"/>
          <w:sz w:val="24"/>
          <w:szCs w:val="24"/>
        </w:rPr>
      </w:pPr>
      <w:r w:rsidRPr="00C620CF">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617FB52" w14:textId="77777777" w:rsidR="00A57638" w:rsidRPr="00C620CF" w:rsidRDefault="00E235EB" w:rsidP="00C620CF">
      <w:pPr>
        <w:pStyle w:val="13"/>
        <w:numPr>
          <w:ilvl w:val="0"/>
          <w:numId w:val="496"/>
        </w:numPr>
        <w:spacing w:line="276" w:lineRule="auto"/>
        <w:ind w:firstLine="709"/>
        <w:contextualSpacing/>
        <w:jc w:val="both"/>
        <w:rPr>
          <w:color w:val="auto"/>
          <w:sz w:val="24"/>
          <w:szCs w:val="24"/>
        </w:rPr>
      </w:pPr>
      <w:r w:rsidRPr="00C620CF">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1116A4E" w14:textId="77777777" w:rsidR="00472BC0" w:rsidRPr="00C620CF" w:rsidRDefault="00472BC0" w:rsidP="00C620CF">
      <w:pPr>
        <w:pStyle w:val="af5"/>
        <w:spacing w:line="276" w:lineRule="auto"/>
        <w:ind w:firstLine="709"/>
        <w:contextualSpacing/>
        <w:rPr>
          <w:rFonts w:ascii="Times New Roman" w:hAnsi="Times New Roman" w:cs="Times New Roman"/>
          <w:sz w:val="24"/>
          <w:szCs w:val="24"/>
        </w:rPr>
      </w:pPr>
      <w:bookmarkStart w:id="840" w:name="bookmark1893"/>
    </w:p>
    <w:p w14:paraId="5428134B"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ИНОСТРАННЫЙ ЯЗЫК (НА ПРИМЕРЕ АНГЛИЙСКОГО ЯЗЫКА)</w:t>
      </w:r>
      <w:bookmarkEnd w:id="840"/>
    </w:p>
    <w:p w14:paraId="2078FFBC" w14:textId="77777777" w:rsidR="00472BC0" w:rsidRPr="00C620CF" w:rsidRDefault="00472BC0" w:rsidP="00C620CF">
      <w:pPr>
        <w:pStyle w:val="16"/>
        <w:spacing w:line="276" w:lineRule="auto"/>
        <w:ind w:firstLine="709"/>
        <w:contextualSpacing/>
        <w:rPr>
          <w:rFonts w:ascii="Times New Roman" w:hAnsi="Times New Roman" w:cs="Times New Roman"/>
          <w:sz w:val="24"/>
          <w:szCs w:val="24"/>
        </w:rPr>
      </w:pPr>
      <w:bookmarkStart w:id="841" w:name="bookmark1895"/>
    </w:p>
    <w:p w14:paraId="5CF7A0D1"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Формирование универсальных учебных познавательных действий</w:t>
      </w:r>
      <w:bookmarkEnd w:id="841"/>
    </w:p>
    <w:p w14:paraId="22E163BE"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Формирование базовых логических действий</w:t>
      </w:r>
    </w:p>
    <w:p w14:paraId="3BBC467E" w14:textId="77777777" w:rsidR="00A57638" w:rsidRPr="00C620CF" w:rsidRDefault="00E235EB" w:rsidP="00C620CF">
      <w:pPr>
        <w:pStyle w:val="13"/>
        <w:numPr>
          <w:ilvl w:val="0"/>
          <w:numId w:val="497"/>
        </w:numPr>
        <w:spacing w:line="276" w:lineRule="auto"/>
        <w:ind w:firstLine="709"/>
        <w:contextualSpacing/>
        <w:jc w:val="both"/>
        <w:rPr>
          <w:color w:val="auto"/>
          <w:sz w:val="24"/>
          <w:szCs w:val="24"/>
        </w:rPr>
      </w:pPr>
      <w:r w:rsidRPr="00C620CF">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14:paraId="40E91AC7" w14:textId="77777777" w:rsidR="00A57638" w:rsidRPr="00C620CF" w:rsidRDefault="00E235EB" w:rsidP="00C620CF">
      <w:pPr>
        <w:pStyle w:val="13"/>
        <w:numPr>
          <w:ilvl w:val="0"/>
          <w:numId w:val="497"/>
        </w:numPr>
        <w:spacing w:line="276" w:lineRule="auto"/>
        <w:ind w:firstLine="709"/>
        <w:contextualSpacing/>
        <w:jc w:val="both"/>
        <w:rPr>
          <w:color w:val="auto"/>
          <w:sz w:val="24"/>
          <w:szCs w:val="24"/>
        </w:rPr>
      </w:pPr>
      <w:r w:rsidRPr="00C620CF">
        <w:rPr>
          <w:color w:val="auto"/>
          <w:sz w:val="24"/>
          <w:szCs w:val="24"/>
        </w:rPr>
        <w:lastRenderedPageBreak/>
        <w:t>Анализировать, устанавливать аналогии, между способами выражения мысли средствами родного и иностранного языков.</w:t>
      </w:r>
    </w:p>
    <w:p w14:paraId="49B51750" w14:textId="77777777" w:rsidR="00A57638" w:rsidRPr="00C620CF" w:rsidRDefault="00E235EB" w:rsidP="00C620CF">
      <w:pPr>
        <w:pStyle w:val="13"/>
        <w:numPr>
          <w:ilvl w:val="0"/>
          <w:numId w:val="497"/>
        </w:numPr>
        <w:spacing w:line="276" w:lineRule="auto"/>
        <w:ind w:firstLine="709"/>
        <w:contextualSpacing/>
        <w:jc w:val="both"/>
        <w:rPr>
          <w:color w:val="auto"/>
          <w:sz w:val="24"/>
          <w:szCs w:val="24"/>
        </w:rPr>
      </w:pPr>
      <w:r w:rsidRPr="00C620CF">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14:paraId="434C3BCB" w14:textId="77777777" w:rsidR="00A57638" w:rsidRPr="00C620CF" w:rsidRDefault="00E235EB" w:rsidP="00C620CF">
      <w:pPr>
        <w:pStyle w:val="13"/>
        <w:numPr>
          <w:ilvl w:val="0"/>
          <w:numId w:val="497"/>
        </w:numPr>
        <w:spacing w:line="276" w:lineRule="auto"/>
        <w:ind w:firstLine="709"/>
        <w:contextualSpacing/>
        <w:jc w:val="both"/>
        <w:rPr>
          <w:color w:val="auto"/>
          <w:sz w:val="24"/>
          <w:szCs w:val="24"/>
        </w:rPr>
      </w:pPr>
      <w:r w:rsidRPr="00C620CF">
        <w:rPr>
          <w:color w:val="auto"/>
          <w:sz w:val="24"/>
          <w:szCs w:val="24"/>
        </w:rPr>
        <w:t>Моделировать отношения между объектами (членами предложения, структурными единицами диалога и др.).</w:t>
      </w:r>
    </w:p>
    <w:p w14:paraId="5E9EAB84" w14:textId="77777777" w:rsidR="00A57638" w:rsidRPr="00C620CF" w:rsidRDefault="00E235EB" w:rsidP="00C620CF">
      <w:pPr>
        <w:pStyle w:val="13"/>
        <w:numPr>
          <w:ilvl w:val="0"/>
          <w:numId w:val="497"/>
        </w:numPr>
        <w:spacing w:line="276" w:lineRule="auto"/>
        <w:ind w:firstLine="709"/>
        <w:contextualSpacing/>
        <w:jc w:val="both"/>
        <w:rPr>
          <w:color w:val="auto"/>
          <w:sz w:val="24"/>
          <w:szCs w:val="24"/>
        </w:rPr>
      </w:pPr>
      <w:r w:rsidRPr="00C620CF">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14:paraId="0826DFD1" w14:textId="77777777" w:rsidR="00A57638" w:rsidRPr="00C620CF" w:rsidRDefault="00E235EB" w:rsidP="00C620CF">
      <w:pPr>
        <w:pStyle w:val="13"/>
        <w:numPr>
          <w:ilvl w:val="0"/>
          <w:numId w:val="497"/>
        </w:numPr>
        <w:spacing w:line="276" w:lineRule="auto"/>
        <w:ind w:firstLine="709"/>
        <w:contextualSpacing/>
        <w:jc w:val="both"/>
        <w:rPr>
          <w:color w:val="auto"/>
          <w:sz w:val="24"/>
          <w:szCs w:val="24"/>
        </w:rPr>
      </w:pPr>
      <w:r w:rsidRPr="00C620CF">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14:paraId="566507E0" w14:textId="77777777" w:rsidR="00A57638" w:rsidRPr="00C620CF" w:rsidRDefault="00E235EB" w:rsidP="00C620CF">
      <w:pPr>
        <w:pStyle w:val="13"/>
        <w:numPr>
          <w:ilvl w:val="0"/>
          <w:numId w:val="497"/>
        </w:numPr>
        <w:spacing w:line="276" w:lineRule="auto"/>
        <w:ind w:firstLine="709"/>
        <w:contextualSpacing/>
        <w:jc w:val="both"/>
        <w:rPr>
          <w:color w:val="auto"/>
          <w:sz w:val="24"/>
          <w:szCs w:val="24"/>
        </w:rPr>
      </w:pPr>
      <w:r w:rsidRPr="00C620CF">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14:paraId="7CEC09FE" w14:textId="77777777" w:rsidR="00A57638" w:rsidRPr="00C620CF" w:rsidRDefault="00E235EB" w:rsidP="00C620CF">
      <w:pPr>
        <w:pStyle w:val="13"/>
        <w:numPr>
          <w:ilvl w:val="0"/>
          <w:numId w:val="497"/>
        </w:numPr>
        <w:spacing w:line="276" w:lineRule="auto"/>
        <w:ind w:firstLine="709"/>
        <w:contextualSpacing/>
        <w:jc w:val="both"/>
        <w:rPr>
          <w:color w:val="auto"/>
          <w:sz w:val="24"/>
          <w:szCs w:val="24"/>
        </w:rPr>
      </w:pPr>
      <w:r w:rsidRPr="00C620CF">
        <w:rPr>
          <w:color w:val="auto"/>
          <w:sz w:val="24"/>
          <w:szCs w:val="24"/>
        </w:rPr>
        <w:t>Сравнивать языковые единицы разного уровня (звуки, буквы, слова, речевые клише, грамматические явления, тексты и т. п.).</w:t>
      </w:r>
    </w:p>
    <w:p w14:paraId="06484B84" w14:textId="77777777" w:rsidR="00A57638" w:rsidRPr="00C620CF" w:rsidRDefault="00E235EB" w:rsidP="00C620CF">
      <w:pPr>
        <w:pStyle w:val="13"/>
        <w:numPr>
          <w:ilvl w:val="0"/>
          <w:numId w:val="497"/>
        </w:numPr>
        <w:spacing w:line="276" w:lineRule="auto"/>
        <w:ind w:firstLine="709"/>
        <w:contextualSpacing/>
        <w:jc w:val="both"/>
        <w:rPr>
          <w:color w:val="auto"/>
          <w:sz w:val="24"/>
          <w:szCs w:val="24"/>
        </w:rPr>
      </w:pPr>
      <w:r w:rsidRPr="00C620CF">
        <w:rPr>
          <w:color w:val="auto"/>
          <w:sz w:val="24"/>
          <w:szCs w:val="24"/>
        </w:rPr>
        <w:t>Пользоваться классификациями (по типу чтения, по типу высказывания и т. п.).</w:t>
      </w:r>
    </w:p>
    <w:p w14:paraId="1E85AC58" w14:textId="77777777" w:rsidR="00A57638" w:rsidRPr="00C620CF" w:rsidRDefault="00E235EB" w:rsidP="00C620CF">
      <w:pPr>
        <w:pStyle w:val="13"/>
        <w:numPr>
          <w:ilvl w:val="0"/>
          <w:numId w:val="497"/>
        </w:numPr>
        <w:spacing w:line="276" w:lineRule="auto"/>
        <w:ind w:firstLine="709"/>
        <w:contextualSpacing/>
        <w:jc w:val="both"/>
        <w:rPr>
          <w:color w:val="auto"/>
          <w:sz w:val="24"/>
          <w:szCs w:val="24"/>
        </w:rPr>
      </w:pPr>
      <w:r w:rsidRPr="00C620CF">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93177F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Работа с информацией</w:t>
      </w:r>
    </w:p>
    <w:p w14:paraId="49D35FCC" w14:textId="77777777" w:rsidR="00A57638" w:rsidRPr="00C620CF" w:rsidRDefault="00E235EB" w:rsidP="00C620CF">
      <w:pPr>
        <w:pStyle w:val="13"/>
        <w:numPr>
          <w:ilvl w:val="0"/>
          <w:numId w:val="498"/>
        </w:numPr>
        <w:spacing w:line="276" w:lineRule="auto"/>
        <w:ind w:firstLine="709"/>
        <w:contextualSpacing/>
        <w:jc w:val="both"/>
        <w:rPr>
          <w:color w:val="auto"/>
          <w:sz w:val="24"/>
          <w:szCs w:val="24"/>
        </w:rPr>
      </w:pPr>
      <w:r w:rsidRPr="00C620CF">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D0EE9A1" w14:textId="77777777" w:rsidR="00A57638" w:rsidRPr="00C620CF" w:rsidRDefault="00E235EB" w:rsidP="00C620CF">
      <w:pPr>
        <w:pStyle w:val="13"/>
        <w:numPr>
          <w:ilvl w:val="0"/>
          <w:numId w:val="498"/>
        </w:numPr>
        <w:spacing w:line="276" w:lineRule="auto"/>
        <w:ind w:firstLine="709"/>
        <w:contextualSpacing/>
        <w:jc w:val="both"/>
        <w:rPr>
          <w:color w:val="auto"/>
          <w:sz w:val="24"/>
          <w:szCs w:val="24"/>
        </w:rPr>
      </w:pPr>
      <w:r w:rsidRPr="00C620CF">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0259B21" w14:textId="77777777" w:rsidR="00A57638" w:rsidRPr="00C620CF" w:rsidRDefault="00E235EB" w:rsidP="00C620CF">
      <w:pPr>
        <w:pStyle w:val="13"/>
        <w:numPr>
          <w:ilvl w:val="0"/>
          <w:numId w:val="498"/>
        </w:numPr>
        <w:spacing w:line="276" w:lineRule="auto"/>
        <w:ind w:firstLine="709"/>
        <w:contextualSpacing/>
        <w:jc w:val="both"/>
        <w:rPr>
          <w:color w:val="auto"/>
          <w:sz w:val="24"/>
          <w:szCs w:val="24"/>
        </w:rPr>
      </w:pPr>
      <w:r w:rsidRPr="00C620CF">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DBD326E" w14:textId="77777777" w:rsidR="00A57638" w:rsidRPr="00C620CF" w:rsidRDefault="00E235EB" w:rsidP="00C620CF">
      <w:pPr>
        <w:pStyle w:val="13"/>
        <w:numPr>
          <w:ilvl w:val="0"/>
          <w:numId w:val="498"/>
        </w:numPr>
        <w:spacing w:line="276" w:lineRule="auto"/>
        <w:ind w:firstLine="709"/>
        <w:contextualSpacing/>
        <w:jc w:val="both"/>
        <w:rPr>
          <w:color w:val="auto"/>
          <w:sz w:val="24"/>
          <w:szCs w:val="24"/>
        </w:rPr>
      </w:pPr>
      <w:r w:rsidRPr="00C620CF">
        <w:rPr>
          <w:color w:val="auto"/>
          <w:sz w:val="24"/>
          <w:szCs w:val="24"/>
        </w:rPr>
        <w:t>использовать внешние формальные элементы текста (подзаголовки, иллюстрации, сноски) для понимания его содержания.</w:t>
      </w:r>
    </w:p>
    <w:p w14:paraId="6E447FF3" w14:textId="77777777" w:rsidR="00A57638" w:rsidRPr="00C620CF" w:rsidRDefault="00E235EB" w:rsidP="00C620CF">
      <w:pPr>
        <w:pStyle w:val="13"/>
        <w:numPr>
          <w:ilvl w:val="0"/>
          <w:numId w:val="498"/>
        </w:numPr>
        <w:spacing w:line="276" w:lineRule="auto"/>
        <w:ind w:firstLine="709"/>
        <w:contextualSpacing/>
        <w:jc w:val="both"/>
        <w:rPr>
          <w:color w:val="auto"/>
          <w:sz w:val="24"/>
          <w:szCs w:val="24"/>
        </w:rPr>
      </w:pPr>
      <w:r w:rsidRPr="00C620CF">
        <w:rPr>
          <w:color w:val="auto"/>
          <w:sz w:val="24"/>
          <w:szCs w:val="24"/>
        </w:rPr>
        <w:t>Фиксировать информацию доступными средствами (в виде ключевых слов, плана).</w:t>
      </w:r>
    </w:p>
    <w:p w14:paraId="54ED6CE3" w14:textId="77777777" w:rsidR="00A57638" w:rsidRPr="00C620CF" w:rsidRDefault="00E235EB" w:rsidP="00C620CF">
      <w:pPr>
        <w:pStyle w:val="13"/>
        <w:numPr>
          <w:ilvl w:val="0"/>
          <w:numId w:val="498"/>
        </w:numPr>
        <w:spacing w:line="276" w:lineRule="auto"/>
        <w:ind w:firstLine="709"/>
        <w:contextualSpacing/>
        <w:jc w:val="both"/>
        <w:rPr>
          <w:color w:val="auto"/>
          <w:sz w:val="24"/>
          <w:szCs w:val="24"/>
        </w:rPr>
      </w:pPr>
      <w:r w:rsidRPr="00C620CF">
        <w:rPr>
          <w:color w:val="auto"/>
          <w:sz w:val="24"/>
          <w:szCs w:val="24"/>
        </w:rPr>
        <w:t>Оценивать достоверность информации, полученной из иноязычных источников.</w:t>
      </w:r>
    </w:p>
    <w:p w14:paraId="3377119D" w14:textId="77777777" w:rsidR="00A57638" w:rsidRPr="00C620CF" w:rsidRDefault="00E235EB" w:rsidP="00C620CF">
      <w:pPr>
        <w:pStyle w:val="13"/>
        <w:numPr>
          <w:ilvl w:val="0"/>
          <w:numId w:val="498"/>
        </w:numPr>
        <w:spacing w:line="276" w:lineRule="auto"/>
        <w:ind w:firstLine="709"/>
        <w:contextualSpacing/>
        <w:jc w:val="both"/>
        <w:rPr>
          <w:color w:val="auto"/>
          <w:sz w:val="24"/>
          <w:szCs w:val="24"/>
        </w:rPr>
      </w:pPr>
      <w:r w:rsidRPr="00C620CF">
        <w:rPr>
          <w:color w:val="auto"/>
          <w:sz w:val="24"/>
          <w:szCs w:val="24"/>
        </w:rPr>
        <w:t>Находить аргументы, подтверждающие или опровергающие одну и ту же идею, в различных информационных источниках;</w:t>
      </w:r>
    </w:p>
    <w:p w14:paraId="79EB8302" w14:textId="77777777" w:rsidR="00A57638" w:rsidRPr="00C620CF" w:rsidRDefault="00E235EB" w:rsidP="00C620CF">
      <w:pPr>
        <w:pStyle w:val="13"/>
        <w:numPr>
          <w:ilvl w:val="0"/>
          <w:numId w:val="498"/>
        </w:numPr>
        <w:spacing w:line="276" w:lineRule="auto"/>
        <w:ind w:firstLine="709"/>
        <w:contextualSpacing/>
        <w:jc w:val="both"/>
        <w:rPr>
          <w:color w:val="auto"/>
          <w:sz w:val="24"/>
          <w:szCs w:val="24"/>
        </w:rPr>
      </w:pPr>
      <w:r w:rsidRPr="00C620CF">
        <w:rPr>
          <w:color w:val="auto"/>
          <w:sz w:val="24"/>
          <w:szCs w:val="24"/>
        </w:rPr>
        <w:t>выдвигать предположения (например, о значении слова в контексте) и аргументировать его.</w:t>
      </w:r>
    </w:p>
    <w:p w14:paraId="5B0DCECC"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Формирование универсальных учебных коммуникативных действий</w:t>
      </w:r>
    </w:p>
    <w:p w14:paraId="3BC357AE" w14:textId="77777777" w:rsidR="00A57638" w:rsidRPr="00C620CF" w:rsidRDefault="00E235EB" w:rsidP="00C620CF">
      <w:pPr>
        <w:pStyle w:val="13"/>
        <w:numPr>
          <w:ilvl w:val="0"/>
          <w:numId w:val="499"/>
        </w:numPr>
        <w:spacing w:line="276" w:lineRule="auto"/>
        <w:ind w:firstLine="709"/>
        <w:contextualSpacing/>
        <w:jc w:val="both"/>
        <w:rPr>
          <w:color w:val="auto"/>
          <w:sz w:val="24"/>
          <w:szCs w:val="24"/>
        </w:rPr>
      </w:pPr>
      <w:r w:rsidRPr="00C620CF">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0077372" w14:textId="77777777" w:rsidR="00A57638" w:rsidRPr="00C620CF" w:rsidRDefault="00E235EB" w:rsidP="00C620CF">
      <w:pPr>
        <w:pStyle w:val="13"/>
        <w:numPr>
          <w:ilvl w:val="0"/>
          <w:numId w:val="499"/>
        </w:numPr>
        <w:spacing w:line="276" w:lineRule="auto"/>
        <w:ind w:firstLine="709"/>
        <w:contextualSpacing/>
        <w:jc w:val="both"/>
        <w:rPr>
          <w:color w:val="auto"/>
          <w:sz w:val="24"/>
          <w:szCs w:val="24"/>
        </w:rPr>
      </w:pPr>
      <w:r w:rsidRPr="00C620CF">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8E4AFF5" w14:textId="77777777" w:rsidR="00A57638" w:rsidRPr="00C620CF" w:rsidRDefault="00E235EB" w:rsidP="00C620CF">
      <w:pPr>
        <w:pStyle w:val="13"/>
        <w:numPr>
          <w:ilvl w:val="0"/>
          <w:numId w:val="499"/>
        </w:numPr>
        <w:spacing w:line="276" w:lineRule="auto"/>
        <w:ind w:firstLine="709"/>
        <w:contextualSpacing/>
        <w:jc w:val="both"/>
        <w:rPr>
          <w:color w:val="auto"/>
          <w:sz w:val="24"/>
          <w:szCs w:val="24"/>
        </w:rPr>
      </w:pPr>
      <w:r w:rsidRPr="00C620CF">
        <w:rPr>
          <w:color w:val="auto"/>
          <w:sz w:val="24"/>
          <w:szCs w:val="24"/>
        </w:rPr>
        <w:t>Анализировать и восстанавливать текст с опущенными в учебных целях фрагментами.</w:t>
      </w:r>
    </w:p>
    <w:p w14:paraId="083F3827" w14:textId="77777777" w:rsidR="00A57638" w:rsidRPr="00C620CF" w:rsidRDefault="00E235EB" w:rsidP="00C620CF">
      <w:pPr>
        <w:pStyle w:val="13"/>
        <w:numPr>
          <w:ilvl w:val="0"/>
          <w:numId w:val="499"/>
        </w:numPr>
        <w:spacing w:line="276" w:lineRule="auto"/>
        <w:ind w:firstLine="709"/>
        <w:contextualSpacing/>
        <w:jc w:val="both"/>
        <w:rPr>
          <w:color w:val="auto"/>
          <w:sz w:val="24"/>
          <w:szCs w:val="24"/>
        </w:rPr>
      </w:pPr>
      <w:r w:rsidRPr="00C620CF">
        <w:rPr>
          <w:color w:val="auto"/>
          <w:sz w:val="24"/>
          <w:szCs w:val="24"/>
        </w:rP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w:t>
      </w:r>
      <w:r w:rsidRPr="00C620CF">
        <w:rPr>
          <w:color w:val="auto"/>
          <w:sz w:val="24"/>
          <w:szCs w:val="24"/>
        </w:rPr>
        <w:lastRenderedPageBreak/>
        <w:t>утверждений).</w:t>
      </w:r>
    </w:p>
    <w:p w14:paraId="7C59E417" w14:textId="77777777" w:rsidR="00A57638" w:rsidRPr="00C620CF" w:rsidRDefault="00E235EB" w:rsidP="00C620CF">
      <w:pPr>
        <w:pStyle w:val="13"/>
        <w:numPr>
          <w:ilvl w:val="0"/>
          <w:numId w:val="499"/>
        </w:numPr>
        <w:spacing w:line="276" w:lineRule="auto"/>
        <w:ind w:firstLine="709"/>
        <w:contextualSpacing/>
        <w:jc w:val="both"/>
        <w:rPr>
          <w:color w:val="auto"/>
          <w:sz w:val="24"/>
          <w:szCs w:val="24"/>
        </w:rPr>
      </w:pPr>
      <w:r w:rsidRPr="00C620CF">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F9041D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Формирование универсальных учебных регулятивных действий</w:t>
      </w:r>
    </w:p>
    <w:p w14:paraId="7C3A95C4" w14:textId="77777777" w:rsidR="00A57638" w:rsidRPr="00C620CF" w:rsidRDefault="00E235EB" w:rsidP="00C620CF">
      <w:pPr>
        <w:pStyle w:val="13"/>
        <w:numPr>
          <w:ilvl w:val="0"/>
          <w:numId w:val="500"/>
        </w:numPr>
        <w:spacing w:line="276" w:lineRule="auto"/>
        <w:ind w:firstLine="709"/>
        <w:contextualSpacing/>
        <w:jc w:val="both"/>
        <w:rPr>
          <w:color w:val="auto"/>
          <w:sz w:val="24"/>
          <w:szCs w:val="24"/>
        </w:rPr>
      </w:pPr>
      <w:r w:rsidRPr="00C620CF">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14:paraId="6E907709" w14:textId="77777777" w:rsidR="00A57638" w:rsidRPr="00C620CF" w:rsidRDefault="00E235EB" w:rsidP="00C620CF">
      <w:pPr>
        <w:pStyle w:val="13"/>
        <w:numPr>
          <w:ilvl w:val="0"/>
          <w:numId w:val="500"/>
        </w:numPr>
        <w:spacing w:line="276" w:lineRule="auto"/>
        <w:ind w:firstLine="709"/>
        <w:contextualSpacing/>
        <w:jc w:val="both"/>
        <w:rPr>
          <w:color w:val="auto"/>
          <w:sz w:val="24"/>
          <w:szCs w:val="24"/>
        </w:rPr>
      </w:pPr>
      <w:r w:rsidRPr="00C620CF">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73397C5" w14:textId="77777777" w:rsidR="00A57638" w:rsidRPr="00C620CF" w:rsidRDefault="00E235EB" w:rsidP="00C620CF">
      <w:pPr>
        <w:pStyle w:val="13"/>
        <w:numPr>
          <w:ilvl w:val="0"/>
          <w:numId w:val="500"/>
        </w:numPr>
        <w:spacing w:line="276" w:lineRule="auto"/>
        <w:ind w:firstLine="709"/>
        <w:contextualSpacing/>
        <w:jc w:val="both"/>
        <w:rPr>
          <w:color w:val="auto"/>
          <w:sz w:val="24"/>
          <w:szCs w:val="24"/>
        </w:rPr>
      </w:pPr>
      <w:r w:rsidRPr="00C620CF">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51523203" w14:textId="77777777" w:rsidR="00A57638" w:rsidRPr="00C620CF" w:rsidRDefault="00E235EB" w:rsidP="00C620CF">
      <w:pPr>
        <w:pStyle w:val="13"/>
        <w:numPr>
          <w:ilvl w:val="0"/>
          <w:numId w:val="500"/>
        </w:numPr>
        <w:spacing w:line="276" w:lineRule="auto"/>
        <w:ind w:firstLine="709"/>
        <w:contextualSpacing/>
        <w:jc w:val="both"/>
        <w:rPr>
          <w:color w:val="auto"/>
          <w:sz w:val="24"/>
          <w:szCs w:val="24"/>
        </w:rPr>
      </w:pPr>
      <w:r w:rsidRPr="00C620CF">
        <w:rPr>
          <w:color w:val="auto"/>
          <w:sz w:val="24"/>
          <w:szCs w:val="24"/>
        </w:rPr>
        <w:t>Корректировать деятельность с учетом возникших трудностей, ошибок, новых данных или информации.</w:t>
      </w:r>
    </w:p>
    <w:p w14:paraId="595587F0" w14:textId="77777777" w:rsidR="00A57638" w:rsidRPr="00C620CF" w:rsidRDefault="00E235EB" w:rsidP="00C620CF">
      <w:pPr>
        <w:pStyle w:val="13"/>
        <w:numPr>
          <w:ilvl w:val="0"/>
          <w:numId w:val="500"/>
        </w:numPr>
        <w:spacing w:line="276" w:lineRule="auto"/>
        <w:ind w:firstLine="709"/>
        <w:contextualSpacing/>
        <w:jc w:val="both"/>
        <w:rPr>
          <w:color w:val="auto"/>
          <w:sz w:val="24"/>
          <w:szCs w:val="24"/>
        </w:rPr>
      </w:pPr>
      <w:r w:rsidRPr="00C620CF">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414CDCC7"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842" w:name="bookmark1897"/>
      <w:r w:rsidRPr="00C620CF">
        <w:rPr>
          <w:rFonts w:ascii="Times New Roman" w:hAnsi="Times New Roman" w:cs="Times New Roman"/>
          <w:sz w:val="24"/>
          <w:szCs w:val="24"/>
        </w:rPr>
        <w:t>МАТЕМАТИКА И ИНФОРМАТИКА</w:t>
      </w:r>
      <w:bookmarkEnd w:id="842"/>
    </w:p>
    <w:p w14:paraId="3CBE88EC" w14:textId="77777777" w:rsidR="00472BC0" w:rsidRPr="00C620CF" w:rsidRDefault="00472BC0" w:rsidP="00C620CF">
      <w:pPr>
        <w:pStyle w:val="16"/>
        <w:spacing w:line="276" w:lineRule="auto"/>
        <w:ind w:firstLine="709"/>
        <w:contextualSpacing/>
        <w:rPr>
          <w:rFonts w:ascii="Times New Roman" w:hAnsi="Times New Roman" w:cs="Times New Roman"/>
          <w:sz w:val="24"/>
          <w:szCs w:val="24"/>
        </w:rPr>
      </w:pPr>
      <w:bookmarkStart w:id="843" w:name="bookmark1899"/>
    </w:p>
    <w:p w14:paraId="74979C46"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Формирование универсальных учебных познавательных действий</w:t>
      </w:r>
      <w:bookmarkEnd w:id="843"/>
    </w:p>
    <w:p w14:paraId="775321C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Формирование базовых логических действий</w:t>
      </w:r>
    </w:p>
    <w:p w14:paraId="4B432B41" w14:textId="77777777" w:rsidR="00A57638" w:rsidRPr="00C620CF" w:rsidRDefault="00E235EB" w:rsidP="00C620CF">
      <w:pPr>
        <w:pStyle w:val="13"/>
        <w:numPr>
          <w:ilvl w:val="0"/>
          <w:numId w:val="501"/>
        </w:numPr>
        <w:spacing w:line="276" w:lineRule="auto"/>
        <w:ind w:firstLine="709"/>
        <w:contextualSpacing/>
        <w:jc w:val="both"/>
        <w:rPr>
          <w:color w:val="auto"/>
          <w:sz w:val="24"/>
          <w:szCs w:val="24"/>
        </w:rPr>
      </w:pPr>
      <w:r w:rsidRPr="00C620CF">
        <w:rPr>
          <w:color w:val="auto"/>
          <w:sz w:val="24"/>
          <w:szCs w:val="24"/>
        </w:rPr>
        <w:t>Выявлять качества, свойства, характеристики математических объектов.</w:t>
      </w:r>
    </w:p>
    <w:p w14:paraId="6ADF285D" w14:textId="77777777" w:rsidR="00A57638" w:rsidRPr="00C620CF" w:rsidRDefault="00E235EB" w:rsidP="00C620CF">
      <w:pPr>
        <w:pStyle w:val="13"/>
        <w:numPr>
          <w:ilvl w:val="0"/>
          <w:numId w:val="501"/>
        </w:numPr>
        <w:spacing w:line="276" w:lineRule="auto"/>
        <w:ind w:firstLine="709"/>
        <w:contextualSpacing/>
        <w:jc w:val="both"/>
        <w:rPr>
          <w:color w:val="auto"/>
          <w:sz w:val="24"/>
          <w:szCs w:val="24"/>
        </w:rPr>
      </w:pPr>
      <w:r w:rsidRPr="00C620CF">
        <w:rPr>
          <w:color w:val="auto"/>
          <w:sz w:val="24"/>
          <w:szCs w:val="24"/>
        </w:rPr>
        <w:t>Различать свойства и признаки объектов.</w:t>
      </w:r>
    </w:p>
    <w:p w14:paraId="0E1C6A21" w14:textId="77777777" w:rsidR="00A57638" w:rsidRPr="00C620CF" w:rsidRDefault="00E235EB" w:rsidP="00C620CF">
      <w:pPr>
        <w:pStyle w:val="13"/>
        <w:numPr>
          <w:ilvl w:val="0"/>
          <w:numId w:val="501"/>
        </w:numPr>
        <w:spacing w:line="276" w:lineRule="auto"/>
        <w:ind w:firstLine="709"/>
        <w:contextualSpacing/>
        <w:jc w:val="both"/>
        <w:rPr>
          <w:color w:val="auto"/>
          <w:sz w:val="24"/>
          <w:szCs w:val="24"/>
        </w:rPr>
      </w:pPr>
      <w:r w:rsidRPr="00C620CF">
        <w:rPr>
          <w:color w:val="auto"/>
          <w:sz w:val="24"/>
          <w:szCs w:val="24"/>
        </w:rPr>
        <w:t>Сравнивать, упорядочивать, классифицировать числа, величины, выражения, формулы, графики, геометрические фигуры и т. п.</w:t>
      </w:r>
    </w:p>
    <w:p w14:paraId="73202EA8" w14:textId="77777777" w:rsidR="00A57638" w:rsidRPr="00C620CF" w:rsidRDefault="00E235EB" w:rsidP="00C620CF">
      <w:pPr>
        <w:pStyle w:val="13"/>
        <w:numPr>
          <w:ilvl w:val="0"/>
          <w:numId w:val="501"/>
        </w:numPr>
        <w:spacing w:line="276" w:lineRule="auto"/>
        <w:ind w:firstLine="709"/>
        <w:contextualSpacing/>
        <w:jc w:val="both"/>
        <w:rPr>
          <w:color w:val="auto"/>
          <w:sz w:val="24"/>
          <w:szCs w:val="24"/>
        </w:rPr>
      </w:pPr>
      <w:r w:rsidRPr="00C620CF">
        <w:rPr>
          <w:color w:val="auto"/>
          <w:sz w:val="24"/>
          <w:szCs w:val="24"/>
        </w:rPr>
        <w:t>Устанавливать связи и отношения, проводить аналогии, распознавать зависимости между объектами.</w:t>
      </w:r>
    </w:p>
    <w:p w14:paraId="34AAC57D" w14:textId="77777777" w:rsidR="00A57638" w:rsidRPr="00C620CF" w:rsidRDefault="00E235EB" w:rsidP="00C620CF">
      <w:pPr>
        <w:pStyle w:val="13"/>
        <w:numPr>
          <w:ilvl w:val="0"/>
          <w:numId w:val="501"/>
        </w:numPr>
        <w:spacing w:line="276" w:lineRule="auto"/>
        <w:ind w:firstLine="709"/>
        <w:contextualSpacing/>
        <w:jc w:val="both"/>
        <w:rPr>
          <w:color w:val="auto"/>
          <w:sz w:val="24"/>
          <w:szCs w:val="24"/>
        </w:rPr>
      </w:pPr>
      <w:r w:rsidRPr="00C620CF">
        <w:rPr>
          <w:color w:val="auto"/>
          <w:sz w:val="24"/>
          <w:szCs w:val="24"/>
        </w:rPr>
        <w:t>Анализировать изменения и находить закономерности.</w:t>
      </w:r>
    </w:p>
    <w:p w14:paraId="166719F7" w14:textId="77777777" w:rsidR="00A57638" w:rsidRPr="00C620CF" w:rsidRDefault="00E235EB" w:rsidP="00C620CF">
      <w:pPr>
        <w:pStyle w:val="13"/>
        <w:numPr>
          <w:ilvl w:val="0"/>
          <w:numId w:val="501"/>
        </w:numPr>
        <w:spacing w:line="276" w:lineRule="auto"/>
        <w:ind w:firstLine="709"/>
        <w:contextualSpacing/>
        <w:jc w:val="both"/>
        <w:rPr>
          <w:color w:val="auto"/>
          <w:sz w:val="24"/>
          <w:szCs w:val="24"/>
        </w:rPr>
      </w:pPr>
      <w:r w:rsidRPr="00C620CF">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14:paraId="0C5BCC22" w14:textId="77777777" w:rsidR="00A57638" w:rsidRPr="00C620CF" w:rsidRDefault="00E235EB" w:rsidP="00C620CF">
      <w:pPr>
        <w:pStyle w:val="13"/>
        <w:numPr>
          <w:ilvl w:val="0"/>
          <w:numId w:val="501"/>
        </w:numPr>
        <w:spacing w:line="276" w:lineRule="auto"/>
        <w:ind w:firstLine="709"/>
        <w:contextualSpacing/>
        <w:jc w:val="both"/>
        <w:rPr>
          <w:color w:val="auto"/>
          <w:sz w:val="24"/>
          <w:szCs w:val="24"/>
        </w:rPr>
      </w:pPr>
      <w:r w:rsidRPr="00C620CF">
        <w:rPr>
          <w:color w:val="auto"/>
          <w:sz w:val="24"/>
          <w:szCs w:val="24"/>
        </w:rPr>
        <w:t xml:space="preserve">Использовать логические связки «и», «или», </w:t>
      </w:r>
      <w:r w:rsidRPr="00C620CF">
        <w:rPr>
          <w:i/>
          <w:iCs/>
          <w:color w:val="auto"/>
          <w:sz w:val="24"/>
          <w:szCs w:val="24"/>
        </w:rPr>
        <w:t>«</w:t>
      </w:r>
      <w:r w:rsidRPr="00C620CF">
        <w:rPr>
          <w:color w:val="auto"/>
          <w:sz w:val="24"/>
          <w:szCs w:val="24"/>
        </w:rPr>
        <w:t>если ..., то ...».</w:t>
      </w:r>
    </w:p>
    <w:p w14:paraId="38B2FF0E" w14:textId="77777777" w:rsidR="00A57638" w:rsidRPr="00C620CF" w:rsidRDefault="00E235EB" w:rsidP="00C620CF">
      <w:pPr>
        <w:pStyle w:val="13"/>
        <w:numPr>
          <w:ilvl w:val="0"/>
          <w:numId w:val="501"/>
        </w:numPr>
        <w:spacing w:line="276" w:lineRule="auto"/>
        <w:ind w:firstLine="709"/>
        <w:contextualSpacing/>
        <w:jc w:val="both"/>
        <w:rPr>
          <w:color w:val="auto"/>
          <w:sz w:val="24"/>
          <w:szCs w:val="24"/>
        </w:rPr>
      </w:pPr>
      <w:r w:rsidRPr="00C620CF">
        <w:rPr>
          <w:color w:val="auto"/>
          <w:sz w:val="24"/>
          <w:szCs w:val="24"/>
        </w:rPr>
        <w:t>Обобщать и конкретизировать; строить заключения от общего к частному и от частного к общему.</w:t>
      </w:r>
    </w:p>
    <w:p w14:paraId="45EF9999" w14:textId="77777777" w:rsidR="00A57638" w:rsidRPr="00C620CF" w:rsidRDefault="00E235EB" w:rsidP="00C620CF">
      <w:pPr>
        <w:pStyle w:val="13"/>
        <w:numPr>
          <w:ilvl w:val="0"/>
          <w:numId w:val="501"/>
        </w:numPr>
        <w:spacing w:line="276" w:lineRule="auto"/>
        <w:ind w:firstLine="709"/>
        <w:contextualSpacing/>
        <w:jc w:val="both"/>
        <w:rPr>
          <w:color w:val="auto"/>
          <w:sz w:val="24"/>
          <w:szCs w:val="24"/>
        </w:rPr>
      </w:pPr>
      <w:r w:rsidRPr="00C620CF">
        <w:rPr>
          <w:color w:val="auto"/>
          <w:sz w:val="24"/>
          <w:szCs w:val="24"/>
        </w:rPr>
        <w:t>Использовать кванторы «все», «всякий», «любой», «некоторый», «существует»; приводить пример и контрпример.</w:t>
      </w:r>
    </w:p>
    <w:p w14:paraId="13E4506F" w14:textId="77777777" w:rsidR="00A57638" w:rsidRPr="00C620CF" w:rsidRDefault="00E235EB" w:rsidP="00C620CF">
      <w:pPr>
        <w:pStyle w:val="13"/>
        <w:numPr>
          <w:ilvl w:val="0"/>
          <w:numId w:val="501"/>
        </w:numPr>
        <w:spacing w:line="276" w:lineRule="auto"/>
        <w:ind w:firstLine="709"/>
        <w:contextualSpacing/>
        <w:jc w:val="both"/>
        <w:rPr>
          <w:color w:val="auto"/>
          <w:sz w:val="24"/>
          <w:szCs w:val="24"/>
        </w:rPr>
      </w:pPr>
      <w:r w:rsidRPr="00C620CF">
        <w:rPr>
          <w:color w:val="auto"/>
          <w:sz w:val="24"/>
          <w:szCs w:val="24"/>
        </w:rPr>
        <w:t>Различать, распознавать верные и неверные утверждения.</w:t>
      </w:r>
    </w:p>
    <w:p w14:paraId="38EE8199" w14:textId="77777777" w:rsidR="00A57638" w:rsidRPr="00C620CF" w:rsidRDefault="00E235EB" w:rsidP="00C620CF">
      <w:pPr>
        <w:pStyle w:val="13"/>
        <w:numPr>
          <w:ilvl w:val="0"/>
          <w:numId w:val="501"/>
        </w:numPr>
        <w:spacing w:line="276" w:lineRule="auto"/>
        <w:ind w:firstLine="709"/>
        <w:contextualSpacing/>
        <w:jc w:val="both"/>
        <w:rPr>
          <w:color w:val="auto"/>
          <w:sz w:val="24"/>
          <w:szCs w:val="24"/>
        </w:rPr>
      </w:pPr>
      <w:r w:rsidRPr="00C620CF">
        <w:rPr>
          <w:color w:val="auto"/>
          <w:sz w:val="24"/>
          <w:szCs w:val="24"/>
        </w:rPr>
        <w:t>Выражать отношения, зависимости, правила, закономерности с помощью формул.</w:t>
      </w:r>
    </w:p>
    <w:p w14:paraId="30EEAB2A" w14:textId="77777777" w:rsidR="00A57638" w:rsidRPr="00C620CF" w:rsidRDefault="00E235EB" w:rsidP="00C620CF">
      <w:pPr>
        <w:pStyle w:val="13"/>
        <w:numPr>
          <w:ilvl w:val="0"/>
          <w:numId w:val="501"/>
        </w:numPr>
        <w:spacing w:line="276" w:lineRule="auto"/>
        <w:ind w:firstLine="709"/>
        <w:contextualSpacing/>
        <w:jc w:val="both"/>
        <w:rPr>
          <w:color w:val="auto"/>
          <w:sz w:val="24"/>
          <w:szCs w:val="24"/>
        </w:rPr>
      </w:pPr>
      <w:r w:rsidRPr="00C620CF">
        <w:rPr>
          <w:color w:val="auto"/>
          <w:sz w:val="24"/>
          <w:szCs w:val="24"/>
        </w:rPr>
        <w:t>Моделировать отношения между объектами, использовать символьные и графические модели.</w:t>
      </w:r>
    </w:p>
    <w:p w14:paraId="4F294944" w14:textId="77777777" w:rsidR="00A57638" w:rsidRPr="00C620CF" w:rsidRDefault="00E235EB" w:rsidP="00C620CF">
      <w:pPr>
        <w:pStyle w:val="13"/>
        <w:numPr>
          <w:ilvl w:val="0"/>
          <w:numId w:val="501"/>
        </w:numPr>
        <w:spacing w:line="276" w:lineRule="auto"/>
        <w:ind w:firstLine="709"/>
        <w:contextualSpacing/>
        <w:jc w:val="both"/>
        <w:rPr>
          <w:color w:val="auto"/>
          <w:sz w:val="24"/>
          <w:szCs w:val="24"/>
        </w:rPr>
      </w:pPr>
      <w:r w:rsidRPr="00C620CF">
        <w:rPr>
          <w:color w:val="auto"/>
          <w:sz w:val="24"/>
          <w:szCs w:val="24"/>
        </w:rPr>
        <w:t>Воспроизводить и строить логические цепочки утверждений, прямые и от противного.</w:t>
      </w:r>
    </w:p>
    <w:p w14:paraId="7DEC9BD4" w14:textId="77777777" w:rsidR="00A57638" w:rsidRPr="00C620CF" w:rsidRDefault="00E235EB" w:rsidP="00C620CF">
      <w:pPr>
        <w:pStyle w:val="13"/>
        <w:numPr>
          <w:ilvl w:val="0"/>
          <w:numId w:val="501"/>
        </w:numPr>
        <w:spacing w:line="276" w:lineRule="auto"/>
        <w:ind w:firstLine="709"/>
        <w:contextualSpacing/>
        <w:jc w:val="both"/>
        <w:rPr>
          <w:color w:val="auto"/>
          <w:sz w:val="24"/>
          <w:szCs w:val="24"/>
        </w:rPr>
      </w:pPr>
      <w:r w:rsidRPr="00C620CF">
        <w:rPr>
          <w:color w:val="auto"/>
          <w:sz w:val="24"/>
          <w:szCs w:val="24"/>
        </w:rPr>
        <w:t>Устанавливать противоречия в рассуждениях.</w:t>
      </w:r>
    </w:p>
    <w:p w14:paraId="792303F5" w14:textId="77777777" w:rsidR="00A57638" w:rsidRPr="00C620CF" w:rsidRDefault="00E235EB" w:rsidP="00C620CF">
      <w:pPr>
        <w:pStyle w:val="13"/>
        <w:numPr>
          <w:ilvl w:val="0"/>
          <w:numId w:val="501"/>
        </w:numPr>
        <w:spacing w:line="276" w:lineRule="auto"/>
        <w:ind w:firstLine="709"/>
        <w:contextualSpacing/>
        <w:jc w:val="both"/>
        <w:rPr>
          <w:color w:val="auto"/>
          <w:sz w:val="24"/>
          <w:szCs w:val="24"/>
        </w:rPr>
      </w:pPr>
      <w:r w:rsidRPr="00C620CF">
        <w:rPr>
          <w:color w:val="auto"/>
          <w:sz w:val="24"/>
          <w:szCs w:val="24"/>
        </w:rPr>
        <w:t>Создавать, применять и преобразовывать знаки и символы, модели и схемы для решения учебных и познавательных задач.</w:t>
      </w:r>
    </w:p>
    <w:p w14:paraId="4F5BB63B" w14:textId="77777777" w:rsidR="00A57638" w:rsidRPr="00C620CF" w:rsidRDefault="00E235EB" w:rsidP="00C620CF">
      <w:pPr>
        <w:pStyle w:val="13"/>
        <w:numPr>
          <w:ilvl w:val="0"/>
          <w:numId w:val="501"/>
        </w:numPr>
        <w:spacing w:line="276" w:lineRule="auto"/>
        <w:ind w:firstLine="709"/>
        <w:contextualSpacing/>
        <w:jc w:val="both"/>
        <w:rPr>
          <w:color w:val="auto"/>
          <w:sz w:val="24"/>
          <w:szCs w:val="24"/>
        </w:rPr>
      </w:pPr>
      <w:r w:rsidRPr="00C620CF">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C6AC26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Формирование базовых исследовательских действий</w:t>
      </w:r>
    </w:p>
    <w:p w14:paraId="76B01858" w14:textId="77777777" w:rsidR="00A57638" w:rsidRPr="00C620CF" w:rsidRDefault="00E235EB" w:rsidP="00C620CF">
      <w:pPr>
        <w:pStyle w:val="13"/>
        <w:numPr>
          <w:ilvl w:val="0"/>
          <w:numId w:val="502"/>
        </w:numPr>
        <w:spacing w:line="276" w:lineRule="auto"/>
        <w:ind w:firstLine="709"/>
        <w:contextualSpacing/>
        <w:jc w:val="both"/>
        <w:rPr>
          <w:color w:val="auto"/>
          <w:sz w:val="24"/>
          <w:szCs w:val="24"/>
        </w:rPr>
      </w:pPr>
      <w:r w:rsidRPr="00C620CF">
        <w:rPr>
          <w:color w:val="auto"/>
          <w:sz w:val="24"/>
          <w:szCs w:val="24"/>
        </w:rPr>
        <w:lastRenderedPageBreak/>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5CA2D3A4" w14:textId="77777777" w:rsidR="00A57638" w:rsidRPr="00C620CF" w:rsidRDefault="00E235EB" w:rsidP="00C620CF">
      <w:pPr>
        <w:pStyle w:val="13"/>
        <w:numPr>
          <w:ilvl w:val="0"/>
          <w:numId w:val="502"/>
        </w:numPr>
        <w:spacing w:line="276" w:lineRule="auto"/>
        <w:ind w:firstLine="709"/>
        <w:contextualSpacing/>
        <w:jc w:val="both"/>
        <w:rPr>
          <w:color w:val="auto"/>
          <w:sz w:val="24"/>
          <w:szCs w:val="24"/>
        </w:rPr>
      </w:pPr>
      <w:r w:rsidRPr="00C620CF">
        <w:rPr>
          <w:color w:val="auto"/>
          <w:sz w:val="24"/>
          <w:szCs w:val="24"/>
        </w:rPr>
        <w:t>Доказывать, обосновывать, аргументировать свои суждения, выводы, закономерности и результаты.</w:t>
      </w:r>
    </w:p>
    <w:p w14:paraId="6D9E152A" w14:textId="77777777" w:rsidR="00A57638" w:rsidRPr="00C620CF" w:rsidRDefault="00E235EB" w:rsidP="00C620CF">
      <w:pPr>
        <w:pStyle w:val="13"/>
        <w:numPr>
          <w:ilvl w:val="0"/>
          <w:numId w:val="502"/>
        </w:numPr>
        <w:spacing w:line="276" w:lineRule="auto"/>
        <w:ind w:firstLine="709"/>
        <w:contextualSpacing/>
        <w:jc w:val="both"/>
        <w:rPr>
          <w:color w:val="auto"/>
          <w:sz w:val="24"/>
          <w:szCs w:val="24"/>
        </w:rPr>
      </w:pPr>
      <w:r w:rsidRPr="00C620CF">
        <w:rPr>
          <w:color w:val="auto"/>
          <w:sz w:val="24"/>
          <w:szCs w:val="24"/>
        </w:rPr>
        <w:t>Дописывать выводы, результаты опытов, экспериментов, исследований, используя математический язык и символику.</w:t>
      </w:r>
    </w:p>
    <w:p w14:paraId="649EDD3F" w14:textId="77777777" w:rsidR="004353B1" w:rsidRPr="00C620CF" w:rsidRDefault="00E235EB" w:rsidP="00C620CF">
      <w:pPr>
        <w:pStyle w:val="13"/>
        <w:numPr>
          <w:ilvl w:val="0"/>
          <w:numId w:val="502"/>
        </w:numPr>
        <w:spacing w:line="276" w:lineRule="auto"/>
        <w:ind w:firstLine="709"/>
        <w:contextualSpacing/>
        <w:jc w:val="both"/>
        <w:rPr>
          <w:color w:val="auto"/>
          <w:sz w:val="24"/>
          <w:szCs w:val="24"/>
        </w:rPr>
      </w:pPr>
      <w:r w:rsidRPr="00C620CF">
        <w:rPr>
          <w:color w:val="auto"/>
          <w:sz w:val="24"/>
          <w:szCs w:val="24"/>
        </w:rPr>
        <w:t xml:space="preserve">Оценивать надежность информации по критериям, предложенным учителем или сформулированным самостоятельно. </w:t>
      </w:r>
    </w:p>
    <w:p w14:paraId="3D9AB6CB" w14:textId="77777777" w:rsidR="00A57638" w:rsidRPr="00C620CF" w:rsidRDefault="00E235EB" w:rsidP="00C620CF">
      <w:pPr>
        <w:pStyle w:val="13"/>
        <w:spacing w:line="276" w:lineRule="auto"/>
        <w:ind w:left="360" w:firstLine="709"/>
        <w:contextualSpacing/>
        <w:jc w:val="both"/>
        <w:rPr>
          <w:color w:val="auto"/>
          <w:sz w:val="24"/>
          <w:szCs w:val="24"/>
        </w:rPr>
      </w:pPr>
      <w:r w:rsidRPr="00C620CF">
        <w:rPr>
          <w:b/>
          <w:bCs/>
          <w:i/>
          <w:iCs/>
          <w:color w:val="auto"/>
          <w:sz w:val="24"/>
          <w:szCs w:val="24"/>
        </w:rPr>
        <w:t>Работа с информацией</w:t>
      </w:r>
    </w:p>
    <w:p w14:paraId="73635BB7" w14:textId="77777777" w:rsidR="00A57638" w:rsidRPr="00C620CF" w:rsidRDefault="00E235EB" w:rsidP="00C620CF">
      <w:pPr>
        <w:pStyle w:val="13"/>
        <w:numPr>
          <w:ilvl w:val="0"/>
          <w:numId w:val="188"/>
        </w:numPr>
        <w:spacing w:line="276" w:lineRule="auto"/>
        <w:ind w:left="240" w:firstLine="709"/>
        <w:contextualSpacing/>
        <w:jc w:val="both"/>
        <w:rPr>
          <w:color w:val="auto"/>
          <w:sz w:val="24"/>
          <w:szCs w:val="24"/>
        </w:rPr>
      </w:pPr>
      <w:r w:rsidRPr="00C620CF">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14:paraId="45C270BE" w14:textId="77777777" w:rsidR="00A57638" w:rsidRPr="00C620CF" w:rsidRDefault="00E235EB" w:rsidP="00C620CF">
      <w:pPr>
        <w:pStyle w:val="13"/>
        <w:numPr>
          <w:ilvl w:val="0"/>
          <w:numId w:val="188"/>
        </w:numPr>
        <w:spacing w:line="276" w:lineRule="auto"/>
        <w:ind w:left="240" w:firstLine="709"/>
        <w:contextualSpacing/>
        <w:jc w:val="both"/>
        <w:rPr>
          <w:color w:val="auto"/>
          <w:sz w:val="24"/>
          <w:szCs w:val="24"/>
        </w:rPr>
      </w:pPr>
      <w:r w:rsidRPr="00C620CF">
        <w:rPr>
          <w:color w:val="auto"/>
          <w:sz w:val="24"/>
          <w:szCs w:val="24"/>
        </w:rPr>
        <w:t>Переводить вербальную информацию в графическую форму и наоборот.</w:t>
      </w:r>
    </w:p>
    <w:p w14:paraId="4F6C0D34" w14:textId="77777777" w:rsidR="00A57638" w:rsidRPr="00C620CF" w:rsidRDefault="00E235EB" w:rsidP="00C620CF">
      <w:pPr>
        <w:pStyle w:val="13"/>
        <w:numPr>
          <w:ilvl w:val="0"/>
          <w:numId w:val="188"/>
        </w:numPr>
        <w:spacing w:line="276" w:lineRule="auto"/>
        <w:ind w:left="240" w:firstLine="709"/>
        <w:contextualSpacing/>
        <w:jc w:val="both"/>
        <w:rPr>
          <w:color w:val="auto"/>
          <w:sz w:val="24"/>
          <w:szCs w:val="24"/>
        </w:rPr>
      </w:pPr>
      <w:r w:rsidRPr="00C620CF">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14:paraId="7F43581B" w14:textId="77777777" w:rsidR="00A57638" w:rsidRPr="00C620CF" w:rsidRDefault="00E235EB" w:rsidP="00C620CF">
      <w:pPr>
        <w:pStyle w:val="13"/>
        <w:numPr>
          <w:ilvl w:val="0"/>
          <w:numId w:val="188"/>
        </w:numPr>
        <w:spacing w:line="276" w:lineRule="auto"/>
        <w:ind w:left="240" w:firstLine="709"/>
        <w:contextualSpacing/>
        <w:jc w:val="both"/>
        <w:rPr>
          <w:color w:val="auto"/>
          <w:sz w:val="24"/>
          <w:szCs w:val="24"/>
        </w:rPr>
      </w:pPr>
      <w:r w:rsidRPr="00C620CF">
        <w:rPr>
          <w:color w:val="auto"/>
          <w:sz w:val="24"/>
          <w:szCs w:val="24"/>
        </w:rPr>
        <w:t>Распознавать неверную информацию, данные, утверждения; устанавливать противоречия в фактах, данных.</w:t>
      </w:r>
    </w:p>
    <w:p w14:paraId="55980A4E" w14:textId="77777777" w:rsidR="007E7D23" w:rsidRPr="00C620CF" w:rsidRDefault="00E235EB" w:rsidP="00C620CF">
      <w:pPr>
        <w:pStyle w:val="13"/>
        <w:numPr>
          <w:ilvl w:val="0"/>
          <w:numId w:val="188"/>
        </w:numPr>
        <w:spacing w:line="276" w:lineRule="auto"/>
        <w:ind w:left="240" w:firstLine="709"/>
        <w:contextualSpacing/>
        <w:jc w:val="both"/>
        <w:rPr>
          <w:color w:val="auto"/>
          <w:sz w:val="24"/>
          <w:szCs w:val="24"/>
        </w:rPr>
      </w:pPr>
      <w:r w:rsidRPr="00C620CF">
        <w:rPr>
          <w:color w:val="auto"/>
          <w:sz w:val="24"/>
          <w:szCs w:val="24"/>
        </w:rPr>
        <w:t>Находить ошибки в неверных утверждениях и исправлять их.</w:t>
      </w:r>
    </w:p>
    <w:p w14:paraId="44D02DF9" w14:textId="77777777" w:rsidR="004353B1" w:rsidRPr="00C620CF" w:rsidRDefault="00E235EB" w:rsidP="00C620CF">
      <w:pPr>
        <w:pStyle w:val="13"/>
        <w:numPr>
          <w:ilvl w:val="0"/>
          <w:numId w:val="188"/>
        </w:numPr>
        <w:spacing w:line="276" w:lineRule="auto"/>
        <w:ind w:left="240" w:firstLine="709"/>
        <w:contextualSpacing/>
        <w:jc w:val="both"/>
        <w:rPr>
          <w:color w:val="auto"/>
          <w:sz w:val="24"/>
          <w:szCs w:val="24"/>
        </w:rPr>
      </w:pPr>
      <w:r w:rsidRPr="00C620CF">
        <w:rPr>
          <w:color w:val="auto"/>
          <w:sz w:val="24"/>
          <w:szCs w:val="24"/>
        </w:rPr>
        <w:t>Оценивать надежность информации по критериям, предложенным учителем или сформулированным самостоятельно.</w:t>
      </w:r>
    </w:p>
    <w:p w14:paraId="018088EB"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Формирование универсальных учебных коммуникативных действий</w:t>
      </w:r>
    </w:p>
    <w:p w14:paraId="3B116295" w14:textId="77777777" w:rsidR="00A57638" w:rsidRPr="00C620CF" w:rsidRDefault="00E235EB" w:rsidP="00C620CF">
      <w:pPr>
        <w:pStyle w:val="13"/>
        <w:numPr>
          <w:ilvl w:val="0"/>
          <w:numId w:val="188"/>
        </w:numPr>
        <w:spacing w:line="276" w:lineRule="auto"/>
        <w:ind w:left="240" w:firstLine="709"/>
        <w:contextualSpacing/>
        <w:jc w:val="both"/>
        <w:rPr>
          <w:color w:val="auto"/>
          <w:sz w:val="24"/>
          <w:szCs w:val="24"/>
        </w:rPr>
      </w:pPr>
      <w:r w:rsidRPr="00C620CF">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24FFC559" w14:textId="77777777" w:rsidR="00A57638" w:rsidRPr="00C620CF" w:rsidRDefault="00E235EB" w:rsidP="00C620CF">
      <w:pPr>
        <w:pStyle w:val="13"/>
        <w:numPr>
          <w:ilvl w:val="0"/>
          <w:numId w:val="188"/>
        </w:numPr>
        <w:spacing w:line="276" w:lineRule="auto"/>
        <w:ind w:left="240" w:firstLine="709"/>
        <w:contextualSpacing/>
        <w:jc w:val="both"/>
        <w:rPr>
          <w:color w:val="auto"/>
          <w:sz w:val="24"/>
          <w:szCs w:val="24"/>
        </w:rPr>
      </w:pPr>
      <w:r w:rsidRPr="00C620CF">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342B6C3" w14:textId="77777777" w:rsidR="00A57638" w:rsidRPr="00C620CF" w:rsidRDefault="00E235EB" w:rsidP="00C620CF">
      <w:pPr>
        <w:pStyle w:val="13"/>
        <w:numPr>
          <w:ilvl w:val="0"/>
          <w:numId w:val="188"/>
        </w:numPr>
        <w:spacing w:line="276" w:lineRule="auto"/>
        <w:ind w:left="240" w:firstLine="709"/>
        <w:contextualSpacing/>
        <w:jc w:val="both"/>
        <w:rPr>
          <w:color w:val="auto"/>
          <w:sz w:val="24"/>
          <w:szCs w:val="24"/>
        </w:rPr>
      </w:pPr>
      <w:r w:rsidRPr="00C620CF">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169F8A2" w14:textId="77777777" w:rsidR="00A57638" w:rsidRPr="00C620CF" w:rsidRDefault="00E235EB" w:rsidP="00C620CF">
      <w:pPr>
        <w:pStyle w:val="13"/>
        <w:numPr>
          <w:ilvl w:val="0"/>
          <w:numId w:val="188"/>
        </w:numPr>
        <w:spacing w:line="276" w:lineRule="auto"/>
        <w:ind w:left="240" w:firstLine="709"/>
        <w:contextualSpacing/>
        <w:jc w:val="both"/>
        <w:rPr>
          <w:color w:val="auto"/>
          <w:sz w:val="24"/>
          <w:szCs w:val="24"/>
        </w:rPr>
      </w:pPr>
      <w:r w:rsidRPr="00C620CF">
        <w:rPr>
          <w:color w:val="auto"/>
          <w:sz w:val="24"/>
          <w:szCs w:val="24"/>
        </w:rPr>
        <w:t>Принимать цель совместной информационной деятельности по сбору, обработке, передаче, формализации информации.</w:t>
      </w:r>
    </w:p>
    <w:p w14:paraId="4974359F" w14:textId="77777777" w:rsidR="00A57638" w:rsidRPr="00C620CF" w:rsidRDefault="00E235EB" w:rsidP="00C620CF">
      <w:pPr>
        <w:pStyle w:val="13"/>
        <w:numPr>
          <w:ilvl w:val="0"/>
          <w:numId w:val="188"/>
        </w:numPr>
        <w:spacing w:line="276" w:lineRule="auto"/>
        <w:ind w:left="240" w:firstLine="709"/>
        <w:contextualSpacing/>
        <w:jc w:val="both"/>
        <w:rPr>
          <w:color w:val="auto"/>
          <w:sz w:val="24"/>
          <w:szCs w:val="24"/>
        </w:rPr>
      </w:pPr>
      <w:r w:rsidRPr="00C620CF">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14:paraId="0A39EC48" w14:textId="77777777" w:rsidR="00A57638" w:rsidRPr="00C620CF" w:rsidRDefault="00E235EB" w:rsidP="00C620CF">
      <w:pPr>
        <w:pStyle w:val="13"/>
        <w:numPr>
          <w:ilvl w:val="0"/>
          <w:numId w:val="188"/>
        </w:numPr>
        <w:spacing w:line="276" w:lineRule="auto"/>
        <w:ind w:left="240" w:firstLine="709"/>
        <w:contextualSpacing/>
        <w:jc w:val="both"/>
        <w:rPr>
          <w:color w:val="auto"/>
          <w:sz w:val="24"/>
          <w:szCs w:val="24"/>
        </w:rPr>
      </w:pPr>
      <w:r w:rsidRPr="00C620CF">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B2A3FA0" w14:textId="77777777" w:rsidR="007E7D23" w:rsidRPr="00C620CF" w:rsidRDefault="00E235EB" w:rsidP="00C620CF">
      <w:pPr>
        <w:pStyle w:val="13"/>
        <w:numPr>
          <w:ilvl w:val="0"/>
          <w:numId w:val="188"/>
        </w:numPr>
        <w:spacing w:line="276" w:lineRule="auto"/>
        <w:ind w:left="240" w:firstLine="709"/>
        <w:contextualSpacing/>
        <w:jc w:val="both"/>
        <w:rPr>
          <w:color w:val="auto"/>
          <w:sz w:val="24"/>
          <w:szCs w:val="24"/>
        </w:rPr>
      </w:pPr>
      <w:r w:rsidRPr="00C620CF">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ED7C32D" w14:textId="77777777" w:rsidR="007E7D23" w:rsidRPr="00C620CF" w:rsidRDefault="007E7D23" w:rsidP="00C620CF">
      <w:pPr>
        <w:pStyle w:val="13"/>
        <w:spacing w:line="276" w:lineRule="auto"/>
        <w:ind w:firstLine="709"/>
        <w:contextualSpacing/>
        <w:jc w:val="both"/>
        <w:rPr>
          <w:color w:val="auto"/>
          <w:sz w:val="24"/>
          <w:szCs w:val="24"/>
        </w:rPr>
      </w:pPr>
      <w:r w:rsidRPr="00C620CF">
        <w:rPr>
          <w:b/>
          <w:bCs/>
          <w:i/>
          <w:iCs/>
          <w:color w:val="auto"/>
          <w:sz w:val="24"/>
          <w:szCs w:val="24"/>
        </w:rPr>
        <w:t>Формирование универсальных учебных регулятивных действий</w:t>
      </w:r>
    </w:p>
    <w:p w14:paraId="46677E79" w14:textId="77777777" w:rsidR="00A57638" w:rsidRPr="00C620CF" w:rsidRDefault="00E235EB" w:rsidP="00C620CF">
      <w:pPr>
        <w:pStyle w:val="13"/>
        <w:numPr>
          <w:ilvl w:val="0"/>
          <w:numId w:val="188"/>
        </w:numPr>
        <w:spacing w:line="276" w:lineRule="auto"/>
        <w:ind w:left="240" w:firstLine="709"/>
        <w:contextualSpacing/>
        <w:jc w:val="both"/>
        <w:rPr>
          <w:color w:val="auto"/>
          <w:sz w:val="24"/>
          <w:szCs w:val="24"/>
        </w:rPr>
      </w:pPr>
      <w:r w:rsidRPr="00C620CF">
        <w:rPr>
          <w:color w:val="auto"/>
          <w:sz w:val="24"/>
          <w:szCs w:val="24"/>
        </w:rPr>
        <w:t>Удерживать цель деятельности.</w:t>
      </w:r>
    </w:p>
    <w:p w14:paraId="0B6BBBBB" w14:textId="77777777" w:rsidR="00A57638" w:rsidRPr="00C620CF" w:rsidRDefault="00E235EB" w:rsidP="00C620CF">
      <w:pPr>
        <w:pStyle w:val="13"/>
        <w:numPr>
          <w:ilvl w:val="0"/>
          <w:numId w:val="503"/>
        </w:numPr>
        <w:spacing w:line="276" w:lineRule="auto"/>
        <w:ind w:left="240" w:firstLine="709"/>
        <w:contextualSpacing/>
        <w:jc w:val="both"/>
        <w:rPr>
          <w:color w:val="auto"/>
          <w:sz w:val="24"/>
          <w:szCs w:val="24"/>
        </w:rPr>
      </w:pPr>
      <w:r w:rsidRPr="00C620CF">
        <w:rPr>
          <w:color w:val="auto"/>
          <w:sz w:val="24"/>
          <w:szCs w:val="24"/>
        </w:rPr>
        <w:t>Планировать выполнение учебной задачи, выбирать и аргументировать способ деятельности.</w:t>
      </w:r>
    </w:p>
    <w:p w14:paraId="3F0DAB42" w14:textId="77777777" w:rsidR="00A57638" w:rsidRPr="00C620CF" w:rsidRDefault="00E235EB" w:rsidP="00C620CF">
      <w:pPr>
        <w:pStyle w:val="13"/>
        <w:numPr>
          <w:ilvl w:val="0"/>
          <w:numId w:val="503"/>
        </w:numPr>
        <w:spacing w:line="276" w:lineRule="auto"/>
        <w:ind w:left="240" w:firstLine="709"/>
        <w:contextualSpacing/>
        <w:jc w:val="both"/>
        <w:rPr>
          <w:color w:val="auto"/>
          <w:sz w:val="24"/>
          <w:szCs w:val="24"/>
        </w:rPr>
      </w:pPr>
      <w:r w:rsidRPr="00C620CF">
        <w:rPr>
          <w:color w:val="auto"/>
          <w:sz w:val="24"/>
          <w:szCs w:val="24"/>
        </w:rPr>
        <w:t>Корректировать деятельность с учетом возникших трудностей, ошибок, новых данных или информации.</w:t>
      </w:r>
    </w:p>
    <w:p w14:paraId="0A6FD0E8" w14:textId="77777777" w:rsidR="00A57638" w:rsidRPr="00C620CF" w:rsidRDefault="00E235EB" w:rsidP="00C620CF">
      <w:pPr>
        <w:pStyle w:val="13"/>
        <w:numPr>
          <w:ilvl w:val="0"/>
          <w:numId w:val="503"/>
        </w:numPr>
        <w:spacing w:line="276" w:lineRule="auto"/>
        <w:ind w:left="240" w:firstLine="709"/>
        <w:contextualSpacing/>
        <w:jc w:val="both"/>
        <w:rPr>
          <w:color w:val="auto"/>
          <w:sz w:val="24"/>
          <w:szCs w:val="24"/>
        </w:rPr>
      </w:pPr>
      <w:r w:rsidRPr="00C620CF">
        <w:rPr>
          <w:color w:val="auto"/>
          <w:sz w:val="24"/>
          <w:szCs w:val="24"/>
        </w:rPr>
        <w:t>Анализировать и оценивать собственную работу: меру собственной самостоятельности, затруднения, дефициты, ошибки и пр.</w:t>
      </w:r>
    </w:p>
    <w:p w14:paraId="7EAE0428"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844" w:name="bookmark1901"/>
      <w:r w:rsidRPr="00C620CF">
        <w:rPr>
          <w:rFonts w:ascii="Times New Roman" w:hAnsi="Times New Roman" w:cs="Times New Roman"/>
          <w:sz w:val="24"/>
          <w:szCs w:val="24"/>
        </w:rPr>
        <w:t>ЕСТЕСТВЕННО-НАУЧНЫЕ ПРЕДМЕТЫ</w:t>
      </w:r>
      <w:bookmarkEnd w:id="844"/>
    </w:p>
    <w:p w14:paraId="74E2755A" w14:textId="77777777" w:rsidR="00472BC0" w:rsidRPr="00C620CF" w:rsidRDefault="00472BC0" w:rsidP="00C620CF">
      <w:pPr>
        <w:pStyle w:val="16"/>
        <w:spacing w:line="276" w:lineRule="auto"/>
        <w:ind w:firstLine="709"/>
        <w:contextualSpacing/>
        <w:rPr>
          <w:rFonts w:ascii="Times New Roman" w:hAnsi="Times New Roman" w:cs="Times New Roman"/>
          <w:sz w:val="24"/>
          <w:szCs w:val="24"/>
        </w:rPr>
      </w:pPr>
      <w:bookmarkStart w:id="845" w:name="bookmark1903"/>
    </w:p>
    <w:p w14:paraId="2EBD0398"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Формирование универсальных учебных познавательных действий</w:t>
      </w:r>
      <w:bookmarkEnd w:id="845"/>
    </w:p>
    <w:p w14:paraId="243FA87A"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Формирование базовых логических действий</w:t>
      </w:r>
    </w:p>
    <w:p w14:paraId="392F0406" w14:textId="77777777" w:rsidR="00A57638" w:rsidRPr="00C620CF" w:rsidRDefault="00E235EB" w:rsidP="00C620CF">
      <w:pPr>
        <w:pStyle w:val="13"/>
        <w:numPr>
          <w:ilvl w:val="0"/>
          <w:numId w:val="504"/>
        </w:numPr>
        <w:spacing w:line="276" w:lineRule="auto"/>
        <w:ind w:left="240" w:firstLine="709"/>
        <w:contextualSpacing/>
        <w:jc w:val="both"/>
        <w:rPr>
          <w:color w:val="auto"/>
          <w:sz w:val="24"/>
          <w:szCs w:val="24"/>
        </w:rPr>
      </w:pPr>
      <w:r w:rsidRPr="00C620CF">
        <w:rPr>
          <w:color w:val="auto"/>
          <w:sz w:val="24"/>
          <w:szCs w:val="24"/>
        </w:rPr>
        <w:t>Выдвигать гипотезы, объясняющие простые явления, например:</w:t>
      </w:r>
    </w:p>
    <w:p w14:paraId="5BBA1A64"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—почему останавливается движущееся по горизонтальной поверхности тело;</w:t>
      </w:r>
    </w:p>
    <w:p w14:paraId="0D9361B9"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—почему в жаркую погоду в светлой одежде прохладнее, чем в темной.</w:t>
      </w:r>
    </w:p>
    <w:p w14:paraId="6A189F31" w14:textId="77777777" w:rsidR="00A57638" w:rsidRPr="00C620CF" w:rsidRDefault="00E235EB" w:rsidP="00C620CF">
      <w:pPr>
        <w:pStyle w:val="13"/>
        <w:numPr>
          <w:ilvl w:val="0"/>
          <w:numId w:val="504"/>
        </w:numPr>
        <w:spacing w:line="276" w:lineRule="auto"/>
        <w:ind w:left="240" w:firstLine="709"/>
        <w:contextualSpacing/>
        <w:jc w:val="both"/>
        <w:rPr>
          <w:color w:val="auto"/>
          <w:sz w:val="24"/>
          <w:szCs w:val="24"/>
        </w:rPr>
      </w:pPr>
      <w:r w:rsidRPr="00C620CF">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DA0025A" w14:textId="77777777" w:rsidR="00A57638" w:rsidRPr="00C620CF" w:rsidRDefault="00E235EB" w:rsidP="00C620CF">
      <w:pPr>
        <w:pStyle w:val="13"/>
        <w:numPr>
          <w:ilvl w:val="0"/>
          <w:numId w:val="504"/>
        </w:numPr>
        <w:spacing w:line="276" w:lineRule="auto"/>
        <w:ind w:left="240" w:firstLine="709"/>
        <w:contextualSpacing/>
        <w:jc w:val="both"/>
        <w:rPr>
          <w:color w:val="auto"/>
          <w:sz w:val="24"/>
          <w:szCs w:val="24"/>
        </w:rPr>
      </w:pPr>
      <w:r w:rsidRPr="00C620CF">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14:paraId="0E871196" w14:textId="77777777" w:rsidR="00A57638" w:rsidRPr="00C620CF" w:rsidRDefault="00E235EB" w:rsidP="00C620CF">
      <w:pPr>
        <w:pStyle w:val="13"/>
        <w:numPr>
          <w:ilvl w:val="0"/>
          <w:numId w:val="504"/>
        </w:numPr>
        <w:spacing w:line="276" w:lineRule="auto"/>
        <w:ind w:left="240" w:firstLine="709"/>
        <w:contextualSpacing/>
        <w:jc w:val="both"/>
        <w:rPr>
          <w:color w:val="auto"/>
          <w:sz w:val="24"/>
          <w:szCs w:val="24"/>
        </w:rPr>
      </w:pPr>
      <w:r w:rsidRPr="00C620CF">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EBA67A1"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Формирование базовых исследовательских действий</w:t>
      </w:r>
    </w:p>
    <w:p w14:paraId="002677EA" w14:textId="77777777" w:rsidR="007E7D23" w:rsidRPr="00C620CF" w:rsidRDefault="00E235EB" w:rsidP="00C620CF">
      <w:pPr>
        <w:pStyle w:val="13"/>
        <w:numPr>
          <w:ilvl w:val="0"/>
          <w:numId w:val="505"/>
        </w:numPr>
        <w:spacing w:line="276" w:lineRule="auto"/>
        <w:ind w:left="240" w:firstLine="709"/>
        <w:contextualSpacing/>
        <w:jc w:val="both"/>
        <w:rPr>
          <w:color w:val="auto"/>
          <w:sz w:val="24"/>
          <w:szCs w:val="24"/>
        </w:rPr>
      </w:pPr>
      <w:r w:rsidRPr="00C620CF">
        <w:rPr>
          <w:color w:val="auto"/>
          <w:sz w:val="24"/>
          <w:szCs w:val="24"/>
        </w:rPr>
        <w:t>Исследование явления теплообмена при смешивании холодной и горячей воды.</w:t>
      </w:r>
    </w:p>
    <w:p w14:paraId="5ED2F930" w14:textId="77777777" w:rsidR="00A57638" w:rsidRPr="00C620CF" w:rsidRDefault="00E235EB" w:rsidP="00C620CF">
      <w:pPr>
        <w:pStyle w:val="13"/>
        <w:numPr>
          <w:ilvl w:val="0"/>
          <w:numId w:val="505"/>
        </w:numPr>
        <w:spacing w:line="276" w:lineRule="auto"/>
        <w:ind w:left="240" w:firstLine="709"/>
        <w:contextualSpacing/>
        <w:jc w:val="both"/>
        <w:rPr>
          <w:color w:val="auto"/>
          <w:sz w:val="24"/>
          <w:szCs w:val="24"/>
        </w:rPr>
      </w:pPr>
      <w:r w:rsidRPr="00C620CF">
        <w:rPr>
          <w:color w:val="auto"/>
          <w:sz w:val="24"/>
          <w:szCs w:val="24"/>
        </w:rPr>
        <w:t>Исследование процесса испарения различных жидкостей.</w:t>
      </w:r>
    </w:p>
    <w:p w14:paraId="5EAE9495" w14:textId="77777777" w:rsidR="00A57638" w:rsidRPr="00C620CF" w:rsidRDefault="00E235EB" w:rsidP="00C620CF">
      <w:pPr>
        <w:pStyle w:val="13"/>
        <w:numPr>
          <w:ilvl w:val="0"/>
          <w:numId w:val="505"/>
        </w:numPr>
        <w:spacing w:line="276" w:lineRule="auto"/>
        <w:ind w:left="240" w:firstLine="709"/>
        <w:contextualSpacing/>
        <w:jc w:val="both"/>
        <w:rPr>
          <w:color w:val="auto"/>
          <w:sz w:val="24"/>
          <w:szCs w:val="24"/>
        </w:rPr>
      </w:pPr>
      <w:r w:rsidRPr="00C620CF">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6A8700CD"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Работа с информацией</w:t>
      </w:r>
    </w:p>
    <w:p w14:paraId="5836AF28" w14:textId="77777777" w:rsidR="007E7D23" w:rsidRPr="00C620CF" w:rsidRDefault="00E235EB" w:rsidP="00C620CF">
      <w:pPr>
        <w:pStyle w:val="13"/>
        <w:numPr>
          <w:ilvl w:val="0"/>
          <w:numId w:val="506"/>
        </w:numPr>
        <w:spacing w:line="276" w:lineRule="auto"/>
        <w:ind w:left="240" w:firstLine="709"/>
        <w:contextualSpacing/>
        <w:jc w:val="both"/>
        <w:rPr>
          <w:color w:val="auto"/>
          <w:sz w:val="24"/>
          <w:szCs w:val="24"/>
        </w:rPr>
      </w:pPr>
      <w:r w:rsidRPr="00C620CF">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14:paraId="44EA86F2" w14:textId="77777777" w:rsidR="00A57638" w:rsidRPr="00C620CF" w:rsidRDefault="00E235EB" w:rsidP="00C620CF">
      <w:pPr>
        <w:pStyle w:val="13"/>
        <w:numPr>
          <w:ilvl w:val="0"/>
          <w:numId w:val="506"/>
        </w:numPr>
        <w:spacing w:line="276" w:lineRule="auto"/>
        <w:ind w:left="240" w:firstLine="709"/>
        <w:contextualSpacing/>
        <w:jc w:val="both"/>
        <w:rPr>
          <w:color w:val="auto"/>
          <w:sz w:val="24"/>
          <w:szCs w:val="24"/>
        </w:rPr>
      </w:pPr>
      <w:r w:rsidRPr="00C620CF">
        <w:rPr>
          <w:color w:val="auto"/>
          <w:sz w:val="24"/>
          <w:szCs w:val="24"/>
        </w:rPr>
        <w:t>Выполнять задания по тексту (смысловое чтение).</w:t>
      </w:r>
    </w:p>
    <w:p w14:paraId="7447BD97" w14:textId="77777777" w:rsidR="00A57638" w:rsidRPr="00C620CF" w:rsidRDefault="00E235EB" w:rsidP="00C620CF">
      <w:pPr>
        <w:pStyle w:val="13"/>
        <w:numPr>
          <w:ilvl w:val="0"/>
          <w:numId w:val="506"/>
        </w:numPr>
        <w:spacing w:line="276" w:lineRule="auto"/>
        <w:ind w:left="240" w:firstLine="709"/>
        <w:contextualSpacing/>
        <w:jc w:val="both"/>
        <w:rPr>
          <w:color w:val="auto"/>
          <w:sz w:val="24"/>
          <w:szCs w:val="24"/>
        </w:rPr>
      </w:pPr>
      <w:r w:rsidRPr="00C620CF">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F413539" w14:textId="77777777" w:rsidR="00A57638" w:rsidRPr="00C620CF" w:rsidRDefault="00E235EB" w:rsidP="00C620CF">
      <w:pPr>
        <w:pStyle w:val="13"/>
        <w:numPr>
          <w:ilvl w:val="0"/>
          <w:numId w:val="506"/>
        </w:numPr>
        <w:spacing w:line="276" w:lineRule="auto"/>
        <w:ind w:left="240" w:firstLine="709"/>
        <w:contextualSpacing/>
        <w:jc w:val="both"/>
        <w:rPr>
          <w:color w:val="auto"/>
          <w:sz w:val="24"/>
          <w:szCs w:val="24"/>
        </w:rPr>
      </w:pPr>
      <w:r w:rsidRPr="00C620CF">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3A3D72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Формирование универсальных учебных коммуникативных действий</w:t>
      </w:r>
    </w:p>
    <w:p w14:paraId="3F81A7FE" w14:textId="77777777" w:rsidR="00A57638" w:rsidRPr="00C620CF" w:rsidRDefault="00E235EB" w:rsidP="00C620CF">
      <w:pPr>
        <w:pStyle w:val="13"/>
        <w:numPr>
          <w:ilvl w:val="0"/>
          <w:numId w:val="507"/>
        </w:numPr>
        <w:spacing w:line="276" w:lineRule="auto"/>
        <w:ind w:left="240" w:firstLine="709"/>
        <w:contextualSpacing/>
        <w:jc w:val="both"/>
        <w:rPr>
          <w:color w:val="auto"/>
          <w:sz w:val="24"/>
          <w:szCs w:val="24"/>
        </w:rPr>
      </w:pPr>
      <w:r w:rsidRPr="00C620CF">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C169748" w14:textId="77777777" w:rsidR="00A57638" w:rsidRPr="00C620CF" w:rsidRDefault="00E235EB" w:rsidP="00C620CF">
      <w:pPr>
        <w:pStyle w:val="13"/>
        <w:numPr>
          <w:ilvl w:val="0"/>
          <w:numId w:val="507"/>
        </w:numPr>
        <w:spacing w:line="276" w:lineRule="auto"/>
        <w:ind w:left="240" w:firstLine="709"/>
        <w:contextualSpacing/>
        <w:jc w:val="both"/>
        <w:rPr>
          <w:color w:val="auto"/>
          <w:sz w:val="24"/>
          <w:szCs w:val="24"/>
        </w:rPr>
      </w:pPr>
      <w:r w:rsidRPr="00C620CF">
        <w:rPr>
          <w:color w:val="auto"/>
          <w:sz w:val="24"/>
          <w:szCs w:val="24"/>
        </w:rPr>
        <w:t>Выражать свою точку зрения на решение естественно-научной задачи в устных и письменных текстах.</w:t>
      </w:r>
    </w:p>
    <w:p w14:paraId="39B6A775" w14:textId="77777777" w:rsidR="00A57638" w:rsidRPr="00C620CF" w:rsidRDefault="00E235EB" w:rsidP="00C620CF">
      <w:pPr>
        <w:pStyle w:val="13"/>
        <w:numPr>
          <w:ilvl w:val="0"/>
          <w:numId w:val="507"/>
        </w:numPr>
        <w:spacing w:line="276" w:lineRule="auto"/>
        <w:ind w:left="240" w:firstLine="709"/>
        <w:contextualSpacing/>
        <w:jc w:val="both"/>
        <w:rPr>
          <w:color w:val="auto"/>
          <w:sz w:val="24"/>
          <w:szCs w:val="24"/>
        </w:rPr>
      </w:pPr>
      <w:r w:rsidRPr="00C620CF">
        <w:rPr>
          <w:color w:val="auto"/>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2F43088D" w14:textId="77777777" w:rsidR="00A57638" w:rsidRPr="00C620CF" w:rsidRDefault="00E235EB" w:rsidP="00C620CF">
      <w:pPr>
        <w:pStyle w:val="13"/>
        <w:numPr>
          <w:ilvl w:val="0"/>
          <w:numId w:val="507"/>
        </w:numPr>
        <w:spacing w:line="276" w:lineRule="auto"/>
        <w:ind w:left="240" w:firstLine="709"/>
        <w:contextualSpacing/>
        <w:jc w:val="both"/>
        <w:rPr>
          <w:color w:val="auto"/>
          <w:sz w:val="24"/>
          <w:szCs w:val="24"/>
        </w:rPr>
      </w:pPr>
      <w:r w:rsidRPr="00C620CF">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9ABC2EB" w14:textId="77777777" w:rsidR="00A57638" w:rsidRPr="00C620CF" w:rsidRDefault="00E235EB" w:rsidP="00C620CF">
      <w:pPr>
        <w:pStyle w:val="13"/>
        <w:numPr>
          <w:ilvl w:val="0"/>
          <w:numId w:val="507"/>
        </w:numPr>
        <w:spacing w:line="276" w:lineRule="auto"/>
        <w:ind w:left="240" w:firstLine="709"/>
        <w:contextualSpacing/>
        <w:jc w:val="both"/>
        <w:rPr>
          <w:color w:val="auto"/>
          <w:sz w:val="24"/>
          <w:szCs w:val="24"/>
        </w:rPr>
      </w:pPr>
      <w:r w:rsidRPr="00C620CF">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0D6185F8" w14:textId="77777777" w:rsidR="00A57638" w:rsidRPr="00C620CF" w:rsidRDefault="00E235EB" w:rsidP="00C620CF">
      <w:pPr>
        <w:pStyle w:val="13"/>
        <w:numPr>
          <w:ilvl w:val="0"/>
          <w:numId w:val="507"/>
        </w:numPr>
        <w:spacing w:line="276" w:lineRule="auto"/>
        <w:ind w:left="240" w:firstLine="709"/>
        <w:contextualSpacing/>
        <w:jc w:val="both"/>
        <w:rPr>
          <w:color w:val="auto"/>
          <w:sz w:val="24"/>
          <w:szCs w:val="24"/>
        </w:rPr>
      </w:pPr>
      <w:r w:rsidRPr="00C620CF">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14:paraId="715D315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Формирование универсальных учебных регулятивных действий</w:t>
      </w:r>
    </w:p>
    <w:p w14:paraId="1F3AC3EE" w14:textId="77777777" w:rsidR="00A57638" w:rsidRPr="00C620CF" w:rsidRDefault="00E235EB" w:rsidP="00C620CF">
      <w:pPr>
        <w:pStyle w:val="13"/>
        <w:numPr>
          <w:ilvl w:val="0"/>
          <w:numId w:val="508"/>
        </w:numPr>
        <w:spacing w:line="276" w:lineRule="auto"/>
        <w:ind w:left="240" w:firstLine="709"/>
        <w:contextualSpacing/>
        <w:jc w:val="both"/>
        <w:rPr>
          <w:color w:val="auto"/>
          <w:sz w:val="24"/>
          <w:szCs w:val="24"/>
        </w:rPr>
      </w:pPr>
      <w:r w:rsidRPr="00C620CF">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14:paraId="2C7B358A" w14:textId="77777777" w:rsidR="00A57638" w:rsidRPr="00C620CF" w:rsidRDefault="00E235EB" w:rsidP="00C620CF">
      <w:pPr>
        <w:pStyle w:val="13"/>
        <w:numPr>
          <w:ilvl w:val="0"/>
          <w:numId w:val="508"/>
        </w:numPr>
        <w:spacing w:line="276" w:lineRule="auto"/>
        <w:ind w:left="240" w:firstLine="709"/>
        <w:contextualSpacing/>
        <w:jc w:val="both"/>
        <w:rPr>
          <w:color w:val="auto"/>
          <w:sz w:val="24"/>
          <w:szCs w:val="24"/>
        </w:rPr>
      </w:pPr>
      <w:r w:rsidRPr="00C620CF">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0DC1ABD4" w14:textId="77777777" w:rsidR="00A57638" w:rsidRPr="00C620CF" w:rsidRDefault="00E235EB" w:rsidP="00C620CF">
      <w:pPr>
        <w:pStyle w:val="13"/>
        <w:numPr>
          <w:ilvl w:val="0"/>
          <w:numId w:val="508"/>
        </w:numPr>
        <w:spacing w:line="276" w:lineRule="auto"/>
        <w:ind w:left="240" w:firstLine="709"/>
        <w:contextualSpacing/>
        <w:jc w:val="both"/>
        <w:rPr>
          <w:color w:val="auto"/>
          <w:sz w:val="24"/>
          <w:szCs w:val="24"/>
        </w:rPr>
      </w:pPr>
      <w:r w:rsidRPr="00C620CF">
        <w:rPr>
          <w:color w:val="auto"/>
          <w:sz w:val="24"/>
          <w:szCs w:val="24"/>
        </w:rPr>
        <w:lastRenderedPageBreak/>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9E99C6F" w14:textId="77777777" w:rsidR="00A57638" w:rsidRPr="00C620CF" w:rsidRDefault="00E235EB" w:rsidP="00C620CF">
      <w:pPr>
        <w:pStyle w:val="13"/>
        <w:numPr>
          <w:ilvl w:val="0"/>
          <w:numId w:val="508"/>
        </w:numPr>
        <w:spacing w:line="276" w:lineRule="auto"/>
        <w:ind w:left="240" w:firstLine="709"/>
        <w:contextualSpacing/>
        <w:jc w:val="both"/>
        <w:rPr>
          <w:color w:val="auto"/>
          <w:sz w:val="24"/>
          <w:szCs w:val="24"/>
        </w:rPr>
      </w:pPr>
      <w:r w:rsidRPr="00C620CF">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22345E8" w14:textId="77777777" w:rsidR="00A57638" w:rsidRPr="00C620CF" w:rsidRDefault="00E235EB" w:rsidP="00C620CF">
      <w:pPr>
        <w:pStyle w:val="13"/>
        <w:numPr>
          <w:ilvl w:val="0"/>
          <w:numId w:val="508"/>
        </w:numPr>
        <w:spacing w:line="276" w:lineRule="auto"/>
        <w:ind w:left="240" w:firstLine="709"/>
        <w:contextualSpacing/>
        <w:jc w:val="both"/>
        <w:rPr>
          <w:color w:val="auto"/>
          <w:sz w:val="24"/>
          <w:szCs w:val="24"/>
        </w:rPr>
      </w:pPr>
      <w:r w:rsidRPr="00C620CF">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E3DD196" w14:textId="77777777" w:rsidR="00A57638" w:rsidRPr="00C620CF" w:rsidRDefault="00E235EB" w:rsidP="00C620CF">
      <w:pPr>
        <w:pStyle w:val="13"/>
        <w:numPr>
          <w:ilvl w:val="0"/>
          <w:numId w:val="508"/>
        </w:numPr>
        <w:spacing w:line="276" w:lineRule="auto"/>
        <w:ind w:left="240" w:firstLine="709"/>
        <w:contextualSpacing/>
        <w:jc w:val="both"/>
        <w:rPr>
          <w:color w:val="auto"/>
          <w:sz w:val="24"/>
          <w:szCs w:val="24"/>
        </w:rPr>
      </w:pPr>
      <w:r w:rsidRPr="00C620CF">
        <w:rPr>
          <w:color w:val="auto"/>
          <w:sz w:val="24"/>
          <w:szCs w:val="24"/>
        </w:rPr>
        <w:t>Оценка соответствия результата решения естественно-научной проблемы поставленным целям и условиям.</w:t>
      </w:r>
    </w:p>
    <w:p w14:paraId="349E4E85" w14:textId="77777777" w:rsidR="00A57638" w:rsidRPr="00C620CF" w:rsidRDefault="00E235EB" w:rsidP="00C620CF">
      <w:pPr>
        <w:pStyle w:val="13"/>
        <w:numPr>
          <w:ilvl w:val="0"/>
          <w:numId w:val="508"/>
        </w:numPr>
        <w:spacing w:line="276" w:lineRule="auto"/>
        <w:ind w:left="240" w:firstLine="709"/>
        <w:contextualSpacing/>
        <w:jc w:val="both"/>
        <w:rPr>
          <w:color w:val="auto"/>
          <w:sz w:val="24"/>
          <w:szCs w:val="24"/>
        </w:rPr>
      </w:pPr>
      <w:r w:rsidRPr="00C620CF">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83714CA"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846" w:name="bookmark1905"/>
      <w:r w:rsidRPr="00C620CF">
        <w:rPr>
          <w:rFonts w:ascii="Times New Roman" w:hAnsi="Times New Roman" w:cs="Times New Roman"/>
          <w:sz w:val="24"/>
          <w:szCs w:val="24"/>
        </w:rPr>
        <w:t>ОБЩЕСТВЕННО-НАУЧНЫЕ ПРЕДМЕТЫ</w:t>
      </w:r>
      <w:bookmarkEnd w:id="846"/>
    </w:p>
    <w:p w14:paraId="3425665F" w14:textId="77777777" w:rsidR="00472BC0" w:rsidRPr="00C620CF" w:rsidRDefault="00472BC0" w:rsidP="00C620CF">
      <w:pPr>
        <w:pStyle w:val="16"/>
        <w:spacing w:line="276" w:lineRule="auto"/>
        <w:ind w:firstLine="709"/>
        <w:contextualSpacing/>
        <w:rPr>
          <w:rFonts w:ascii="Times New Roman" w:hAnsi="Times New Roman" w:cs="Times New Roman"/>
          <w:sz w:val="24"/>
          <w:szCs w:val="24"/>
        </w:rPr>
      </w:pPr>
      <w:bookmarkStart w:id="847" w:name="bookmark1907"/>
    </w:p>
    <w:p w14:paraId="19D50DF3" w14:textId="77777777" w:rsidR="00A57638" w:rsidRPr="00C620CF" w:rsidRDefault="00E235EB" w:rsidP="00C620CF">
      <w:pPr>
        <w:pStyle w:val="16"/>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Формирование универсальных учебных познавательных действий</w:t>
      </w:r>
      <w:bookmarkEnd w:id="847"/>
    </w:p>
    <w:p w14:paraId="1D84E90A"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Формирование базовых логических действий</w:t>
      </w:r>
    </w:p>
    <w:p w14:paraId="0EECDC3C" w14:textId="77777777" w:rsidR="00A57638" w:rsidRPr="00C620CF" w:rsidRDefault="00E235EB" w:rsidP="00C620CF">
      <w:pPr>
        <w:pStyle w:val="13"/>
        <w:numPr>
          <w:ilvl w:val="0"/>
          <w:numId w:val="509"/>
        </w:numPr>
        <w:spacing w:line="276" w:lineRule="auto"/>
        <w:ind w:left="240" w:firstLine="709"/>
        <w:contextualSpacing/>
        <w:jc w:val="both"/>
        <w:rPr>
          <w:color w:val="auto"/>
          <w:sz w:val="24"/>
          <w:szCs w:val="24"/>
        </w:rPr>
      </w:pPr>
      <w:r w:rsidRPr="00C620CF">
        <w:rPr>
          <w:color w:val="auto"/>
          <w:sz w:val="24"/>
          <w:szCs w:val="24"/>
        </w:rPr>
        <w:t>Систематизировать, классифицировать и обобщать исторические факты.</w:t>
      </w:r>
    </w:p>
    <w:p w14:paraId="2FC994BB" w14:textId="77777777" w:rsidR="00A57638" w:rsidRPr="00C620CF" w:rsidRDefault="00E235EB" w:rsidP="00C620CF">
      <w:pPr>
        <w:pStyle w:val="13"/>
        <w:numPr>
          <w:ilvl w:val="0"/>
          <w:numId w:val="509"/>
        </w:numPr>
        <w:spacing w:line="276" w:lineRule="auto"/>
        <w:ind w:left="240" w:firstLine="709"/>
        <w:contextualSpacing/>
        <w:jc w:val="both"/>
        <w:rPr>
          <w:color w:val="auto"/>
          <w:sz w:val="24"/>
          <w:szCs w:val="24"/>
        </w:rPr>
      </w:pPr>
      <w:r w:rsidRPr="00C620CF">
        <w:rPr>
          <w:color w:val="auto"/>
          <w:sz w:val="24"/>
          <w:szCs w:val="24"/>
        </w:rPr>
        <w:t>Составлять синхронистические и систематические таблицы.</w:t>
      </w:r>
    </w:p>
    <w:p w14:paraId="635BA6D8" w14:textId="77777777" w:rsidR="00A57638" w:rsidRPr="00C620CF" w:rsidRDefault="00E235EB" w:rsidP="00C620CF">
      <w:pPr>
        <w:pStyle w:val="13"/>
        <w:numPr>
          <w:ilvl w:val="0"/>
          <w:numId w:val="509"/>
        </w:numPr>
        <w:spacing w:line="276" w:lineRule="auto"/>
        <w:ind w:left="240" w:firstLine="709"/>
        <w:contextualSpacing/>
        <w:jc w:val="both"/>
        <w:rPr>
          <w:color w:val="auto"/>
          <w:sz w:val="24"/>
          <w:szCs w:val="24"/>
        </w:rPr>
      </w:pPr>
      <w:r w:rsidRPr="00C620CF">
        <w:rPr>
          <w:color w:val="auto"/>
          <w:sz w:val="24"/>
          <w:szCs w:val="24"/>
        </w:rPr>
        <w:t>Выявлять и характеризовать существенные признаки исторических явлений, процессов.</w:t>
      </w:r>
    </w:p>
    <w:p w14:paraId="4E1C8F4C" w14:textId="77777777" w:rsidR="00A57638" w:rsidRPr="00C620CF" w:rsidRDefault="00E235EB" w:rsidP="00C620CF">
      <w:pPr>
        <w:pStyle w:val="13"/>
        <w:numPr>
          <w:ilvl w:val="0"/>
          <w:numId w:val="509"/>
        </w:numPr>
        <w:spacing w:line="276" w:lineRule="auto"/>
        <w:ind w:left="240" w:firstLine="709"/>
        <w:contextualSpacing/>
        <w:jc w:val="both"/>
        <w:rPr>
          <w:color w:val="auto"/>
          <w:sz w:val="24"/>
          <w:szCs w:val="24"/>
        </w:rPr>
      </w:pPr>
      <w:r w:rsidRPr="00C620CF">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8B246DA" w14:textId="77777777" w:rsidR="00A57638" w:rsidRPr="00C620CF" w:rsidRDefault="00E235EB" w:rsidP="00C620CF">
      <w:pPr>
        <w:pStyle w:val="13"/>
        <w:numPr>
          <w:ilvl w:val="0"/>
          <w:numId w:val="509"/>
        </w:numPr>
        <w:spacing w:line="276" w:lineRule="auto"/>
        <w:ind w:left="240" w:firstLine="709"/>
        <w:contextualSpacing/>
        <w:jc w:val="both"/>
        <w:rPr>
          <w:color w:val="auto"/>
          <w:sz w:val="24"/>
          <w:szCs w:val="24"/>
        </w:rPr>
      </w:pPr>
      <w:r w:rsidRPr="00C620CF">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2A54F6C8" w14:textId="77777777" w:rsidR="00A57638" w:rsidRPr="00C620CF" w:rsidRDefault="00E235EB" w:rsidP="00C620CF">
      <w:pPr>
        <w:pStyle w:val="13"/>
        <w:numPr>
          <w:ilvl w:val="0"/>
          <w:numId w:val="509"/>
        </w:numPr>
        <w:spacing w:line="276" w:lineRule="auto"/>
        <w:ind w:left="240" w:firstLine="709"/>
        <w:contextualSpacing/>
        <w:jc w:val="both"/>
        <w:rPr>
          <w:color w:val="auto"/>
          <w:sz w:val="24"/>
          <w:szCs w:val="24"/>
        </w:rPr>
      </w:pPr>
      <w:r w:rsidRPr="00C620CF">
        <w:rPr>
          <w:color w:val="auto"/>
          <w:sz w:val="24"/>
          <w:szCs w:val="24"/>
        </w:rPr>
        <w:t>Выявлять причины и следствия исторических событий и процессов.</w:t>
      </w:r>
    </w:p>
    <w:p w14:paraId="188C2B7A" w14:textId="77777777" w:rsidR="00A57638" w:rsidRPr="00C620CF" w:rsidRDefault="00E235EB" w:rsidP="00C620CF">
      <w:pPr>
        <w:pStyle w:val="13"/>
        <w:numPr>
          <w:ilvl w:val="0"/>
          <w:numId w:val="509"/>
        </w:numPr>
        <w:spacing w:line="276" w:lineRule="auto"/>
        <w:ind w:left="240" w:firstLine="709"/>
        <w:contextualSpacing/>
        <w:jc w:val="both"/>
        <w:rPr>
          <w:color w:val="auto"/>
          <w:sz w:val="24"/>
          <w:szCs w:val="24"/>
        </w:rPr>
      </w:pPr>
      <w:r w:rsidRPr="00C620CF">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546CB279" w14:textId="77777777" w:rsidR="00A57638" w:rsidRPr="00C620CF" w:rsidRDefault="00E235EB" w:rsidP="00C620CF">
      <w:pPr>
        <w:pStyle w:val="13"/>
        <w:numPr>
          <w:ilvl w:val="0"/>
          <w:numId w:val="509"/>
        </w:numPr>
        <w:spacing w:line="276" w:lineRule="auto"/>
        <w:ind w:left="220" w:firstLine="709"/>
        <w:contextualSpacing/>
        <w:jc w:val="both"/>
        <w:rPr>
          <w:color w:val="auto"/>
          <w:sz w:val="24"/>
          <w:szCs w:val="24"/>
        </w:rPr>
      </w:pPr>
      <w:r w:rsidRPr="00C620CF">
        <w:rPr>
          <w:color w:val="auto"/>
          <w:sz w:val="24"/>
          <w:szCs w:val="24"/>
        </w:rPr>
        <w:t>Соотносить результаты своего исследования с уже имеющимися данными, оценивать их значимость.</w:t>
      </w:r>
    </w:p>
    <w:p w14:paraId="6907ACE9" w14:textId="77777777" w:rsidR="00A57638" w:rsidRPr="00C620CF" w:rsidRDefault="00E235EB" w:rsidP="00C620CF">
      <w:pPr>
        <w:pStyle w:val="13"/>
        <w:numPr>
          <w:ilvl w:val="0"/>
          <w:numId w:val="509"/>
        </w:numPr>
        <w:spacing w:line="276" w:lineRule="auto"/>
        <w:ind w:left="220" w:firstLine="709"/>
        <w:contextualSpacing/>
        <w:jc w:val="both"/>
        <w:rPr>
          <w:color w:val="auto"/>
          <w:sz w:val="24"/>
          <w:szCs w:val="24"/>
        </w:rPr>
      </w:pPr>
      <w:r w:rsidRPr="00C620CF">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6681687E" w14:textId="77777777" w:rsidR="00A57638" w:rsidRPr="00C620CF" w:rsidRDefault="00E235EB" w:rsidP="00C620CF">
      <w:pPr>
        <w:pStyle w:val="13"/>
        <w:numPr>
          <w:ilvl w:val="0"/>
          <w:numId w:val="509"/>
        </w:numPr>
        <w:spacing w:line="276" w:lineRule="auto"/>
        <w:ind w:left="220" w:firstLine="709"/>
        <w:contextualSpacing/>
        <w:jc w:val="both"/>
        <w:rPr>
          <w:color w:val="auto"/>
          <w:sz w:val="24"/>
          <w:szCs w:val="24"/>
        </w:rPr>
      </w:pPr>
      <w:r w:rsidRPr="00C620CF">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0D92A1A9" w14:textId="77777777" w:rsidR="00A57638" w:rsidRPr="00C620CF" w:rsidRDefault="00E235EB" w:rsidP="00C620CF">
      <w:pPr>
        <w:pStyle w:val="13"/>
        <w:numPr>
          <w:ilvl w:val="0"/>
          <w:numId w:val="509"/>
        </w:numPr>
        <w:spacing w:line="276" w:lineRule="auto"/>
        <w:ind w:left="220" w:firstLine="709"/>
        <w:contextualSpacing/>
        <w:jc w:val="both"/>
        <w:rPr>
          <w:color w:val="auto"/>
          <w:sz w:val="24"/>
          <w:szCs w:val="24"/>
        </w:rPr>
      </w:pPr>
      <w:r w:rsidRPr="00C620CF">
        <w:rPr>
          <w:color w:val="auto"/>
          <w:sz w:val="24"/>
          <w:szCs w:val="24"/>
        </w:rPr>
        <w:t>Определять конструктивные модели поведения в конфликтной ситуации, находить конструктивное разрешение конфликта.</w:t>
      </w:r>
    </w:p>
    <w:p w14:paraId="4D509BD9" w14:textId="77777777" w:rsidR="00A57638" w:rsidRPr="00C620CF" w:rsidRDefault="00E235EB" w:rsidP="00C620CF">
      <w:pPr>
        <w:pStyle w:val="13"/>
        <w:numPr>
          <w:ilvl w:val="0"/>
          <w:numId w:val="509"/>
        </w:numPr>
        <w:spacing w:line="276" w:lineRule="auto"/>
        <w:ind w:left="220" w:firstLine="709"/>
        <w:contextualSpacing/>
        <w:jc w:val="both"/>
        <w:rPr>
          <w:color w:val="auto"/>
          <w:sz w:val="24"/>
          <w:szCs w:val="24"/>
        </w:rPr>
      </w:pPr>
      <w:r w:rsidRPr="00C620CF">
        <w:rPr>
          <w:color w:val="auto"/>
          <w:sz w:val="24"/>
          <w:szCs w:val="24"/>
        </w:rPr>
        <w:t>Преобразовывать статистическую и визуальную информацию о достижениях России в текст.</w:t>
      </w:r>
    </w:p>
    <w:p w14:paraId="2877AA4D" w14:textId="77777777" w:rsidR="00A57638" w:rsidRPr="00C620CF" w:rsidRDefault="00E235EB" w:rsidP="00C620CF">
      <w:pPr>
        <w:pStyle w:val="13"/>
        <w:numPr>
          <w:ilvl w:val="0"/>
          <w:numId w:val="509"/>
        </w:numPr>
        <w:spacing w:line="276" w:lineRule="auto"/>
        <w:ind w:left="220" w:firstLine="709"/>
        <w:contextualSpacing/>
        <w:jc w:val="both"/>
        <w:rPr>
          <w:color w:val="auto"/>
          <w:sz w:val="24"/>
          <w:szCs w:val="24"/>
        </w:rPr>
      </w:pPr>
      <w:r w:rsidRPr="00C620CF">
        <w:rPr>
          <w:color w:val="auto"/>
          <w:sz w:val="24"/>
          <w:szCs w:val="24"/>
        </w:rPr>
        <w:t>Вносить коррективы в моделируемую экономическую деятельность на основе изменившихся ситуаций.</w:t>
      </w:r>
    </w:p>
    <w:p w14:paraId="11CD16FB" w14:textId="77777777" w:rsidR="00A57638" w:rsidRPr="00C620CF" w:rsidRDefault="00E235EB" w:rsidP="00C620CF">
      <w:pPr>
        <w:pStyle w:val="13"/>
        <w:numPr>
          <w:ilvl w:val="0"/>
          <w:numId w:val="509"/>
        </w:numPr>
        <w:spacing w:line="276" w:lineRule="auto"/>
        <w:ind w:left="220" w:firstLine="709"/>
        <w:contextualSpacing/>
        <w:jc w:val="both"/>
        <w:rPr>
          <w:color w:val="auto"/>
          <w:sz w:val="24"/>
          <w:szCs w:val="24"/>
        </w:rPr>
      </w:pPr>
      <w:r w:rsidRPr="00C620CF">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14:paraId="03F747D8" w14:textId="77777777" w:rsidR="00A57638" w:rsidRPr="00C620CF" w:rsidRDefault="00E235EB" w:rsidP="00C620CF">
      <w:pPr>
        <w:pStyle w:val="13"/>
        <w:numPr>
          <w:ilvl w:val="0"/>
          <w:numId w:val="509"/>
        </w:numPr>
        <w:spacing w:line="276" w:lineRule="auto"/>
        <w:ind w:left="220" w:firstLine="709"/>
        <w:contextualSpacing/>
        <w:jc w:val="both"/>
        <w:rPr>
          <w:color w:val="auto"/>
          <w:sz w:val="24"/>
          <w:szCs w:val="24"/>
        </w:rPr>
      </w:pPr>
      <w:r w:rsidRPr="00C620CF">
        <w:rPr>
          <w:color w:val="auto"/>
          <w:sz w:val="24"/>
          <w:szCs w:val="24"/>
        </w:rPr>
        <w:t>Выступать с сообщениями в соответствии с особенностями аудитории и регламентом.</w:t>
      </w:r>
    </w:p>
    <w:p w14:paraId="408BE6D6" w14:textId="77777777" w:rsidR="007E7D23" w:rsidRPr="00C620CF" w:rsidRDefault="00E235EB" w:rsidP="00C620CF">
      <w:pPr>
        <w:pStyle w:val="13"/>
        <w:numPr>
          <w:ilvl w:val="0"/>
          <w:numId w:val="509"/>
        </w:numPr>
        <w:spacing w:line="276" w:lineRule="auto"/>
        <w:ind w:left="220" w:firstLine="709"/>
        <w:contextualSpacing/>
        <w:jc w:val="both"/>
        <w:rPr>
          <w:color w:val="auto"/>
          <w:sz w:val="24"/>
          <w:szCs w:val="24"/>
        </w:rPr>
      </w:pPr>
      <w:r w:rsidRPr="00C620CF">
        <w:rPr>
          <w:color w:val="auto"/>
          <w:sz w:val="24"/>
          <w:szCs w:val="24"/>
        </w:rPr>
        <w:t xml:space="preserve">Устанавливать и объяснять взаимосвязи между правами человека и гражданина и </w:t>
      </w:r>
      <w:r w:rsidRPr="00C620CF">
        <w:rPr>
          <w:color w:val="auto"/>
          <w:sz w:val="24"/>
          <w:szCs w:val="24"/>
        </w:rPr>
        <w:lastRenderedPageBreak/>
        <w:t>обязанностями граждан.</w:t>
      </w:r>
    </w:p>
    <w:p w14:paraId="52237084" w14:textId="77777777" w:rsidR="00A57638" w:rsidRPr="00C620CF" w:rsidRDefault="00E235EB" w:rsidP="00C620CF">
      <w:pPr>
        <w:pStyle w:val="13"/>
        <w:numPr>
          <w:ilvl w:val="0"/>
          <w:numId w:val="509"/>
        </w:numPr>
        <w:spacing w:line="276" w:lineRule="auto"/>
        <w:ind w:left="220" w:firstLine="709"/>
        <w:contextualSpacing/>
        <w:jc w:val="both"/>
        <w:rPr>
          <w:color w:val="auto"/>
          <w:sz w:val="24"/>
          <w:szCs w:val="24"/>
        </w:rPr>
      </w:pPr>
      <w:r w:rsidRPr="00C620CF">
        <w:rPr>
          <w:color w:val="auto"/>
          <w:sz w:val="24"/>
          <w:szCs w:val="24"/>
        </w:rPr>
        <w:t>Объяснять причины смены дня и ночи и времен года.</w:t>
      </w:r>
    </w:p>
    <w:p w14:paraId="34A04A73" w14:textId="77777777" w:rsidR="00A57638" w:rsidRPr="00C620CF" w:rsidRDefault="00E235EB" w:rsidP="00C620CF">
      <w:pPr>
        <w:pStyle w:val="13"/>
        <w:numPr>
          <w:ilvl w:val="0"/>
          <w:numId w:val="509"/>
        </w:numPr>
        <w:spacing w:line="276" w:lineRule="auto"/>
        <w:ind w:left="220" w:firstLine="709"/>
        <w:contextualSpacing/>
        <w:jc w:val="both"/>
        <w:rPr>
          <w:color w:val="auto"/>
          <w:sz w:val="24"/>
          <w:szCs w:val="24"/>
        </w:rPr>
      </w:pPr>
      <w:r w:rsidRPr="00C620CF">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454F719" w14:textId="77777777" w:rsidR="00A57638" w:rsidRPr="00C620CF" w:rsidRDefault="00E235EB" w:rsidP="00C620CF">
      <w:pPr>
        <w:pStyle w:val="13"/>
        <w:numPr>
          <w:ilvl w:val="0"/>
          <w:numId w:val="509"/>
        </w:numPr>
        <w:spacing w:line="276" w:lineRule="auto"/>
        <w:ind w:left="220" w:firstLine="709"/>
        <w:contextualSpacing/>
        <w:jc w:val="both"/>
        <w:rPr>
          <w:color w:val="auto"/>
          <w:sz w:val="24"/>
          <w:szCs w:val="24"/>
        </w:rPr>
      </w:pPr>
      <w:r w:rsidRPr="00C620CF">
        <w:rPr>
          <w:color w:val="auto"/>
          <w:sz w:val="24"/>
          <w:szCs w:val="24"/>
        </w:rPr>
        <w:t>Классифицировать формы рельефа суши по высоте и по внешнему облику.</w:t>
      </w:r>
    </w:p>
    <w:p w14:paraId="4A981AFA" w14:textId="77777777" w:rsidR="00A57638" w:rsidRPr="00C620CF" w:rsidRDefault="00E235EB" w:rsidP="00C620CF">
      <w:pPr>
        <w:pStyle w:val="13"/>
        <w:numPr>
          <w:ilvl w:val="0"/>
          <w:numId w:val="509"/>
        </w:numPr>
        <w:spacing w:line="276" w:lineRule="auto"/>
        <w:ind w:left="220" w:firstLine="709"/>
        <w:contextualSpacing/>
        <w:jc w:val="both"/>
        <w:rPr>
          <w:color w:val="auto"/>
          <w:sz w:val="24"/>
          <w:szCs w:val="24"/>
        </w:rPr>
      </w:pPr>
      <w:r w:rsidRPr="00C620CF">
        <w:rPr>
          <w:color w:val="auto"/>
          <w:sz w:val="24"/>
          <w:szCs w:val="24"/>
        </w:rPr>
        <w:t>Классифицировать острова по происхождению.</w:t>
      </w:r>
    </w:p>
    <w:p w14:paraId="484FB8B2" w14:textId="77777777" w:rsidR="00A57638" w:rsidRPr="00C620CF" w:rsidRDefault="00E235EB" w:rsidP="00C620CF">
      <w:pPr>
        <w:pStyle w:val="13"/>
        <w:numPr>
          <w:ilvl w:val="0"/>
          <w:numId w:val="509"/>
        </w:numPr>
        <w:spacing w:line="276" w:lineRule="auto"/>
        <w:ind w:left="220" w:firstLine="709"/>
        <w:contextualSpacing/>
        <w:jc w:val="both"/>
        <w:rPr>
          <w:color w:val="auto"/>
          <w:sz w:val="24"/>
          <w:szCs w:val="24"/>
        </w:rPr>
      </w:pPr>
      <w:r w:rsidRPr="00C620CF">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56D5045" w14:textId="77777777" w:rsidR="00A57638" w:rsidRPr="00C620CF" w:rsidRDefault="00E235EB" w:rsidP="00C620CF">
      <w:pPr>
        <w:pStyle w:val="13"/>
        <w:numPr>
          <w:ilvl w:val="0"/>
          <w:numId w:val="509"/>
        </w:numPr>
        <w:spacing w:line="276" w:lineRule="auto"/>
        <w:ind w:left="220" w:firstLine="709"/>
        <w:contextualSpacing/>
        <w:jc w:val="both"/>
        <w:rPr>
          <w:color w:val="auto"/>
          <w:sz w:val="24"/>
          <w:szCs w:val="24"/>
        </w:rPr>
      </w:pPr>
      <w:r w:rsidRPr="00C620CF">
        <w:rPr>
          <w:color w:val="auto"/>
          <w:sz w:val="24"/>
          <w:szCs w:val="24"/>
        </w:rPr>
        <w:t>Самостоятельно составлять план решения учебной географической задачи.</w:t>
      </w:r>
    </w:p>
    <w:p w14:paraId="3DAD251C"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Формирование базовых исследовательских действий</w:t>
      </w:r>
    </w:p>
    <w:p w14:paraId="367565EF" w14:textId="77777777" w:rsidR="00A57638" w:rsidRPr="00C620CF" w:rsidRDefault="00E235EB" w:rsidP="00C620CF">
      <w:pPr>
        <w:pStyle w:val="13"/>
        <w:numPr>
          <w:ilvl w:val="0"/>
          <w:numId w:val="510"/>
        </w:numPr>
        <w:spacing w:line="276" w:lineRule="auto"/>
        <w:ind w:left="220" w:firstLine="709"/>
        <w:contextualSpacing/>
        <w:jc w:val="both"/>
        <w:rPr>
          <w:color w:val="auto"/>
          <w:sz w:val="24"/>
          <w:szCs w:val="24"/>
        </w:rPr>
      </w:pPr>
      <w:r w:rsidRPr="00C620CF">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0D45598" w14:textId="77777777" w:rsidR="00A57638" w:rsidRPr="00C620CF" w:rsidRDefault="00E235EB" w:rsidP="00C620CF">
      <w:pPr>
        <w:pStyle w:val="13"/>
        <w:numPr>
          <w:ilvl w:val="0"/>
          <w:numId w:val="510"/>
        </w:numPr>
        <w:spacing w:line="276" w:lineRule="auto"/>
        <w:ind w:left="220" w:firstLine="709"/>
        <w:contextualSpacing/>
        <w:jc w:val="both"/>
        <w:rPr>
          <w:color w:val="auto"/>
          <w:sz w:val="24"/>
          <w:szCs w:val="24"/>
        </w:rPr>
      </w:pPr>
      <w:r w:rsidRPr="00C620CF">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7CE484E7" w14:textId="77777777" w:rsidR="00A57638" w:rsidRPr="00C620CF" w:rsidRDefault="00E235EB" w:rsidP="00C620CF">
      <w:pPr>
        <w:pStyle w:val="13"/>
        <w:numPr>
          <w:ilvl w:val="0"/>
          <w:numId w:val="510"/>
        </w:numPr>
        <w:spacing w:line="276" w:lineRule="auto"/>
        <w:ind w:left="220" w:firstLine="709"/>
        <w:contextualSpacing/>
        <w:jc w:val="both"/>
        <w:rPr>
          <w:color w:val="auto"/>
          <w:sz w:val="24"/>
          <w:szCs w:val="24"/>
        </w:rPr>
      </w:pPr>
      <w:r w:rsidRPr="00C620CF">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5CB8634" w14:textId="77777777" w:rsidR="00A57638" w:rsidRPr="00C620CF" w:rsidRDefault="00E235EB" w:rsidP="00C620CF">
      <w:pPr>
        <w:pStyle w:val="13"/>
        <w:numPr>
          <w:ilvl w:val="0"/>
          <w:numId w:val="510"/>
        </w:numPr>
        <w:spacing w:line="276" w:lineRule="auto"/>
        <w:ind w:left="220" w:firstLine="709"/>
        <w:contextualSpacing/>
        <w:jc w:val="both"/>
        <w:rPr>
          <w:color w:val="auto"/>
          <w:sz w:val="24"/>
          <w:szCs w:val="24"/>
        </w:rPr>
      </w:pPr>
      <w:r w:rsidRPr="00C620CF">
        <w:rPr>
          <w:color w:val="auto"/>
          <w:sz w:val="24"/>
          <w:szCs w:val="24"/>
        </w:rPr>
        <w:t>Проводить по самостоятельно составленному плану небольшое исследование роли традиций в обществе.</w:t>
      </w:r>
    </w:p>
    <w:p w14:paraId="4BE8757F" w14:textId="77777777" w:rsidR="00A57638" w:rsidRPr="00C620CF" w:rsidRDefault="00E235EB" w:rsidP="00C620CF">
      <w:pPr>
        <w:pStyle w:val="13"/>
        <w:numPr>
          <w:ilvl w:val="0"/>
          <w:numId w:val="510"/>
        </w:numPr>
        <w:spacing w:line="276" w:lineRule="auto"/>
        <w:ind w:left="220" w:firstLine="709"/>
        <w:contextualSpacing/>
        <w:jc w:val="both"/>
        <w:rPr>
          <w:color w:val="auto"/>
          <w:sz w:val="24"/>
          <w:szCs w:val="24"/>
        </w:rPr>
      </w:pPr>
      <w:r w:rsidRPr="00C620CF">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14:paraId="2FF06599"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Работа с информацией</w:t>
      </w:r>
    </w:p>
    <w:p w14:paraId="34767DF7" w14:textId="77777777" w:rsidR="00A57638" w:rsidRPr="00C620CF" w:rsidRDefault="00E235EB" w:rsidP="00C620CF">
      <w:pPr>
        <w:pStyle w:val="13"/>
        <w:numPr>
          <w:ilvl w:val="0"/>
          <w:numId w:val="511"/>
        </w:numPr>
        <w:spacing w:line="276" w:lineRule="auto"/>
        <w:ind w:left="220" w:firstLine="709"/>
        <w:contextualSpacing/>
        <w:jc w:val="both"/>
        <w:rPr>
          <w:color w:val="auto"/>
          <w:sz w:val="24"/>
          <w:szCs w:val="24"/>
        </w:rPr>
      </w:pPr>
      <w:r w:rsidRPr="00C620CF">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0CB4F56" w14:textId="77777777" w:rsidR="00A57638" w:rsidRPr="00C620CF" w:rsidRDefault="00E235EB" w:rsidP="00C620CF">
      <w:pPr>
        <w:pStyle w:val="13"/>
        <w:numPr>
          <w:ilvl w:val="0"/>
          <w:numId w:val="511"/>
        </w:numPr>
        <w:spacing w:line="276" w:lineRule="auto"/>
        <w:ind w:left="220" w:firstLine="709"/>
        <w:contextualSpacing/>
        <w:jc w:val="both"/>
        <w:rPr>
          <w:color w:val="auto"/>
          <w:sz w:val="24"/>
          <w:szCs w:val="24"/>
        </w:rPr>
      </w:pPr>
      <w:r w:rsidRPr="00C620CF">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2AF7194" w14:textId="77777777" w:rsidR="00A57638" w:rsidRPr="00C620CF" w:rsidRDefault="00E235EB" w:rsidP="00C620CF">
      <w:pPr>
        <w:pStyle w:val="13"/>
        <w:numPr>
          <w:ilvl w:val="0"/>
          <w:numId w:val="511"/>
        </w:numPr>
        <w:spacing w:line="276" w:lineRule="auto"/>
        <w:ind w:left="220" w:firstLine="709"/>
        <w:contextualSpacing/>
        <w:jc w:val="both"/>
        <w:rPr>
          <w:color w:val="auto"/>
          <w:sz w:val="24"/>
          <w:szCs w:val="24"/>
        </w:rPr>
      </w:pPr>
      <w:r w:rsidRPr="00C620CF">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FA524B7" w14:textId="77777777" w:rsidR="00A57638" w:rsidRPr="00C620CF" w:rsidRDefault="00E235EB" w:rsidP="00C620CF">
      <w:pPr>
        <w:pStyle w:val="13"/>
        <w:numPr>
          <w:ilvl w:val="0"/>
          <w:numId w:val="511"/>
        </w:numPr>
        <w:spacing w:line="276" w:lineRule="auto"/>
        <w:ind w:left="220" w:firstLine="709"/>
        <w:contextualSpacing/>
        <w:jc w:val="both"/>
        <w:rPr>
          <w:color w:val="auto"/>
          <w:sz w:val="24"/>
          <w:szCs w:val="24"/>
        </w:rPr>
      </w:pPr>
      <w:r w:rsidRPr="00C620CF">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D7E542C" w14:textId="77777777" w:rsidR="00A57638" w:rsidRPr="00C620CF" w:rsidRDefault="00E235EB" w:rsidP="00C620CF">
      <w:pPr>
        <w:pStyle w:val="13"/>
        <w:numPr>
          <w:ilvl w:val="0"/>
          <w:numId w:val="511"/>
        </w:numPr>
        <w:spacing w:line="276" w:lineRule="auto"/>
        <w:ind w:left="220" w:firstLine="709"/>
        <w:contextualSpacing/>
        <w:jc w:val="both"/>
        <w:rPr>
          <w:color w:val="auto"/>
          <w:sz w:val="24"/>
          <w:szCs w:val="24"/>
        </w:rPr>
      </w:pPr>
      <w:r w:rsidRPr="00C620CF">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22701811" w14:textId="77777777" w:rsidR="00A57638" w:rsidRPr="00C620CF" w:rsidRDefault="00E235EB" w:rsidP="00C620CF">
      <w:pPr>
        <w:pStyle w:val="13"/>
        <w:numPr>
          <w:ilvl w:val="0"/>
          <w:numId w:val="511"/>
        </w:numPr>
        <w:spacing w:line="276" w:lineRule="auto"/>
        <w:ind w:left="220" w:firstLine="709"/>
        <w:contextualSpacing/>
        <w:jc w:val="both"/>
        <w:rPr>
          <w:color w:val="auto"/>
          <w:sz w:val="24"/>
          <w:szCs w:val="24"/>
        </w:rPr>
      </w:pPr>
      <w:r w:rsidRPr="00C620CF">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1581639" w14:textId="77777777" w:rsidR="00A57638" w:rsidRPr="00C620CF" w:rsidRDefault="00E235EB" w:rsidP="00C620CF">
      <w:pPr>
        <w:pStyle w:val="13"/>
        <w:numPr>
          <w:ilvl w:val="0"/>
          <w:numId w:val="511"/>
        </w:numPr>
        <w:spacing w:line="276" w:lineRule="auto"/>
        <w:ind w:left="240" w:firstLine="709"/>
        <w:contextualSpacing/>
        <w:jc w:val="both"/>
        <w:rPr>
          <w:color w:val="auto"/>
          <w:sz w:val="24"/>
          <w:szCs w:val="24"/>
        </w:rPr>
      </w:pPr>
      <w:r w:rsidRPr="00C620CF">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B595E93" w14:textId="77777777" w:rsidR="00A57638" w:rsidRPr="00C620CF" w:rsidRDefault="00E235EB" w:rsidP="00C620CF">
      <w:pPr>
        <w:pStyle w:val="13"/>
        <w:numPr>
          <w:ilvl w:val="0"/>
          <w:numId w:val="511"/>
        </w:numPr>
        <w:spacing w:line="276" w:lineRule="auto"/>
        <w:ind w:left="240" w:firstLine="709"/>
        <w:contextualSpacing/>
        <w:jc w:val="both"/>
        <w:rPr>
          <w:color w:val="auto"/>
          <w:sz w:val="24"/>
          <w:szCs w:val="24"/>
        </w:rPr>
      </w:pPr>
      <w:r w:rsidRPr="00C620CF">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5E8E0D62" w14:textId="77777777" w:rsidR="00A57638" w:rsidRPr="00C620CF" w:rsidRDefault="00E235EB" w:rsidP="00C620CF">
      <w:pPr>
        <w:pStyle w:val="13"/>
        <w:numPr>
          <w:ilvl w:val="0"/>
          <w:numId w:val="511"/>
        </w:numPr>
        <w:spacing w:line="276" w:lineRule="auto"/>
        <w:ind w:left="240" w:firstLine="709"/>
        <w:contextualSpacing/>
        <w:jc w:val="both"/>
        <w:rPr>
          <w:color w:val="auto"/>
          <w:sz w:val="24"/>
          <w:szCs w:val="24"/>
        </w:rPr>
      </w:pPr>
      <w:r w:rsidRPr="00C620CF">
        <w:rPr>
          <w:color w:val="auto"/>
          <w:sz w:val="24"/>
          <w:szCs w:val="24"/>
        </w:rPr>
        <w:t>Определять информацию, недостающую для решения той или иной задачи.</w:t>
      </w:r>
    </w:p>
    <w:p w14:paraId="0AA45CAB" w14:textId="77777777" w:rsidR="00A57638" w:rsidRPr="00C620CF" w:rsidRDefault="00E235EB" w:rsidP="00C620CF">
      <w:pPr>
        <w:pStyle w:val="13"/>
        <w:numPr>
          <w:ilvl w:val="0"/>
          <w:numId w:val="511"/>
        </w:numPr>
        <w:spacing w:line="276" w:lineRule="auto"/>
        <w:ind w:left="240" w:firstLine="709"/>
        <w:contextualSpacing/>
        <w:jc w:val="both"/>
        <w:rPr>
          <w:color w:val="auto"/>
          <w:sz w:val="24"/>
          <w:szCs w:val="24"/>
        </w:rPr>
      </w:pPr>
      <w:r w:rsidRPr="00C620CF">
        <w:rPr>
          <w:color w:val="auto"/>
          <w:sz w:val="24"/>
          <w:szCs w:val="24"/>
        </w:rPr>
        <w:lastRenderedPageBreak/>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5E83CD75" w14:textId="77777777" w:rsidR="00A57638" w:rsidRPr="00C620CF" w:rsidRDefault="00E235EB" w:rsidP="00C620CF">
      <w:pPr>
        <w:pStyle w:val="13"/>
        <w:numPr>
          <w:ilvl w:val="0"/>
          <w:numId w:val="511"/>
        </w:numPr>
        <w:spacing w:line="276" w:lineRule="auto"/>
        <w:ind w:left="240" w:firstLine="709"/>
        <w:contextualSpacing/>
        <w:jc w:val="both"/>
        <w:rPr>
          <w:color w:val="auto"/>
          <w:sz w:val="24"/>
          <w:szCs w:val="24"/>
        </w:rPr>
      </w:pPr>
      <w:r w:rsidRPr="00C620CF">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016DEA55" w14:textId="77777777" w:rsidR="00A57638" w:rsidRPr="00C620CF" w:rsidRDefault="00E235EB" w:rsidP="00C620CF">
      <w:pPr>
        <w:pStyle w:val="13"/>
        <w:numPr>
          <w:ilvl w:val="0"/>
          <w:numId w:val="511"/>
        </w:numPr>
        <w:spacing w:line="276" w:lineRule="auto"/>
        <w:ind w:left="240" w:firstLine="709"/>
        <w:contextualSpacing/>
        <w:jc w:val="both"/>
        <w:rPr>
          <w:color w:val="auto"/>
          <w:sz w:val="24"/>
          <w:szCs w:val="24"/>
        </w:rPr>
      </w:pPr>
      <w:r w:rsidRPr="00C620CF">
        <w:rPr>
          <w:color w:val="auto"/>
          <w:sz w:val="24"/>
          <w:szCs w:val="24"/>
        </w:rPr>
        <w:t>Представлять информацию в виде кратких выводов и обобщений.</w:t>
      </w:r>
    </w:p>
    <w:p w14:paraId="70C376C6" w14:textId="77777777" w:rsidR="00A57638" w:rsidRPr="00C620CF" w:rsidRDefault="00E235EB" w:rsidP="00C620CF">
      <w:pPr>
        <w:pStyle w:val="13"/>
        <w:numPr>
          <w:ilvl w:val="0"/>
          <w:numId w:val="511"/>
        </w:numPr>
        <w:spacing w:line="276" w:lineRule="auto"/>
        <w:ind w:left="240" w:firstLine="709"/>
        <w:contextualSpacing/>
        <w:jc w:val="both"/>
        <w:rPr>
          <w:color w:val="auto"/>
          <w:sz w:val="24"/>
          <w:szCs w:val="24"/>
        </w:rPr>
      </w:pPr>
      <w:r w:rsidRPr="00C620CF">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15B0771B"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Формирование универсальных учебных коммуникативных действий</w:t>
      </w:r>
    </w:p>
    <w:p w14:paraId="2DD5F87D" w14:textId="77777777" w:rsidR="00A57638" w:rsidRPr="00C620CF" w:rsidRDefault="00E235EB" w:rsidP="00C620CF">
      <w:pPr>
        <w:pStyle w:val="13"/>
        <w:numPr>
          <w:ilvl w:val="0"/>
          <w:numId w:val="512"/>
        </w:numPr>
        <w:spacing w:line="276" w:lineRule="auto"/>
        <w:ind w:left="240" w:firstLine="709"/>
        <w:contextualSpacing/>
        <w:jc w:val="both"/>
        <w:rPr>
          <w:color w:val="auto"/>
          <w:sz w:val="24"/>
          <w:szCs w:val="24"/>
        </w:rPr>
      </w:pPr>
      <w:r w:rsidRPr="00C620CF">
        <w:rPr>
          <w:color w:val="auto"/>
          <w:sz w:val="24"/>
          <w:szCs w:val="24"/>
        </w:rPr>
        <w:t>Определять характер отношений между людьми в различных исторических и современных ситуациях, событиях.</w:t>
      </w:r>
    </w:p>
    <w:p w14:paraId="04AA974D" w14:textId="77777777" w:rsidR="00A57638" w:rsidRPr="00C620CF" w:rsidRDefault="00E235EB" w:rsidP="00C620CF">
      <w:pPr>
        <w:pStyle w:val="13"/>
        <w:numPr>
          <w:ilvl w:val="0"/>
          <w:numId w:val="512"/>
        </w:numPr>
        <w:spacing w:line="276" w:lineRule="auto"/>
        <w:ind w:left="240" w:firstLine="709"/>
        <w:contextualSpacing/>
        <w:jc w:val="both"/>
        <w:rPr>
          <w:color w:val="auto"/>
          <w:sz w:val="24"/>
          <w:szCs w:val="24"/>
        </w:rPr>
      </w:pPr>
      <w:r w:rsidRPr="00C620CF">
        <w:rPr>
          <w:color w:val="auto"/>
          <w:sz w:val="24"/>
          <w:szCs w:val="24"/>
        </w:rPr>
        <w:t>Раскрывать значение совместной деятельности, сотрудничества людей в разных сферах в различные исторические эпохи.</w:t>
      </w:r>
    </w:p>
    <w:p w14:paraId="1F7B07D1" w14:textId="77777777" w:rsidR="00A57638" w:rsidRPr="00C620CF" w:rsidRDefault="00E235EB" w:rsidP="00C620CF">
      <w:pPr>
        <w:pStyle w:val="13"/>
        <w:numPr>
          <w:ilvl w:val="0"/>
          <w:numId w:val="512"/>
        </w:numPr>
        <w:spacing w:line="276" w:lineRule="auto"/>
        <w:ind w:left="240" w:firstLine="709"/>
        <w:contextualSpacing/>
        <w:jc w:val="both"/>
        <w:rPr>
          <w:color w:val="auto"/>
          <w:sz w:val="24"/>
          <w:szCs w:val="24"/>
        </w:rPr>
      </w:pPr>
      <w:r w:rsidRPr="00C620CF">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14:paraId="4DE7A229" w14:textId="77777777" w:rsidR="00A57638" w:rsidRPr="00C620CF" w:rsidRDefault="00E235EB" w:rsidP="00C620CF">
      <w:pPr>
        <w:pStyle w:val="13"/>
        <w:numPr>
          <w:ilvl w:val="0"/>
          <w:numId w:val="512"/>
        </w:numPr>
        <w:spacing w:line="276" w:lineRule="auto"/>
        <w:ind w:left="240" w:firstLine="709"/>
        <w:contextualSpacing/>
        <w:jc w:val="both"/>
        <w:rPr>
          <w:color w:val="auto"/>
          <w:sz w:val="24"/>
          <w:szCs w:val="24"/>
        </w:rPr>
      </w:pPr>
      <w:r w:rsidRPr="00C620CF">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14:paraId="4A44D270" w14:textId="77777777" w:rsidR="00A57638" w:rsidRPr="00C620CF" w:rsidRDefault="00E235EB" w:rsidP="00C620CF">
      <w:pPr>
        <w:pStyle w:val="13"/>
        <w:numPr>
          <w:ilvl w:val="0"/>
          <w:numId w:val="512"/>
        </w:numPr>
        <w:spacing w:line="276" w:lineRule="auto"/>
        <w:ind w:left="240" w:firstLine="709"/>
        <w:contextualSpacing/>
        <w:jc w:val="both"/>
        <w:rPr>
          <w:color w:val="auto"/>
          <w:sz w:val="24"/>
          <w:szCs w:val="24"/>
        </w:rPr>
      </w:pPr>
      <w:r w:rsidRPr="00C620CF">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14:paraId="4D4A00D5" w14:textId="77777777" w:rsidR="007E7D23" w:rsidRPr="00C620CF" w:rsidRDefault="00E235EB" w:rsidP="00C620CF">
      <w:pPr>
        <w:pStyle w:val="13"/>
        <w:numPr>
          <w:ilvl w:val="0"/>
          <w:numId w:val="512"/>
        </w:numPr>
        <w:spacing w:line="276" w:lineRule="auto"/>
        <w:ind w:left="240" w:firstLine="709"/>
        <w:contextualSpacing/>
        <w:jc w:val="both"/>
        <w:rPr>
          <w:color w:val="auto"/>
          <w:sz w:val="24"/>
          <w:szCs w:val="24"/>
        </w:rPr>
      </w:pPr>
      <w:r w:rsidRPr="00C620CF">
        <w:rPr>
          <w:color w:val="auto"/>
          <w:sz w:val="24"/>
          <w:szCs w:val="24"/>
        </w:rPr>
        <w:t>Анализировать причины социальных и межличностных конфликтов, моделировать варианты выхода из конфликтной ситуации.</w:t>
      </w:r>
    </w:p>
    <w:p w14:paraId="2B0EC5AB" w14:textId="77777777" w:rsidR="00A57638" w:rsidRPr="00C620CF" w:rsidRDefault="00E235EB" w:rsidP="00C620CF">
      <w:pPr>
        <w:pStyle w:val="13"/>
        <w:numPr>
          <w:ilvl w:val="0"/>
          <w:numId w:val="512"/>
        </w:numPr>
        <w:spacing w:line="276" w:lineRule="auto"/>
        <w:ind w:left="240" w:firstLine="709"/>
        <w:contextualSpacing/>
        <w:jc w:val="both"/>
        <w:rPr>
          <w:color w:val="auto"/>
          <w:sz w:val="24"/>
          <w:szCs w:val="24"/>
        </w:rPr>
      </w:pPr>
      <w:r w:rsidRPr="00C620CF">
        <w:rPr>
          <w:color w:val="auto"/>
          <w:sz w:val="24"/>
          <w:szCs w:val="24"/>
        </w:rPr>
        <w:t>Выражать свою точку зрения, участвовать в дискуссии.</w:t>
      </w:r>
    </w:p>
    <w:p w14:paraId="70C2063D" w14:textId="77777777" w:rsidR="00A57638" w:rsidRPr="00C620CF" w:rsidRDefault="00E235EB" w:rsidP="00C620CF">
      <w:pPr>
        <w:pStyle w:val="13"/>
        <w:numPr>
          <w:ilvl w:val="0"/>
          <w:numId w:val="512"/>
        </w:numPr>
        <w:spacing w:line="276" w:lineRule="auto"/>
        <w:ind w:left="240" w:firstLine="709"/>
        <w:contextualSpacing/>
        <w:jc w:val="both"/>
        <w:rPr>
          <w:color w:val="auto"/>
          <w:sz w:val="24"/>
          <w:szCs w:val="24"/>
        </w:rPr>
      </w:pPr>
      <w:r w:rsidRPr="00C620CF">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E76392F" w14:textId="77777777" w:rsidR="00A57638" w:rsidRPr="00C620CF" w:rsidRDefault="00E235EB" w:rsidP="00C620CF">
      <w:pPr>
        <w:pStyle w:val="13"/>
        <w:numPr>
          <w:ilvl w:val="0"/>
          <w:numId w:val="512"/>
        </w:numPr>
        <w:spacing w:line="276" w:lineRule="auto"/>
        <w:ind w:left="240" w:firstLine="709"/>
        <w:contextualSpacing/>
        <w:jc w:val="both"/>
        <w:rPr>
          <w:color w:val="auto"/>
          <w:sz w:val="24"/>
          <w:szCs w:val="24"/>
        </w:rPr>
      </w:pPr>
      <w:r w:rsidRPr="00C620CF">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87CB6FB" w14:textId="77777777" w:rsidR="00A57638" w:rsidRPr="00C620CF" w:rsidRDefault="00E235EB" w:rsidP="00C620CF">
      <w:pPr>
        <w:pStyle w:val="13"/>
        <w:numPr>
          <w:ilvl w:val="0"/>
          <w:numId w:val="512"/>
        </w:numPr>
        <w:spacing w:line="276" w:lineRule="auto"/>
        <w:ind w:left="240" w:firstLine="709"/>
        <w:contextualSpacing/>
        <w:jc w:val="both"/>
        <w:rPr>
          <w:color w:val="auto"/>
          <w:sz w:val="24"/>
          <w:szCs w:val="24"/>
        </w:rPr>
      </w:pPr>
      <w:r w:rsidRPr="00C620CF">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384C580" w14:textId="77777777" w:rsidR="00A57638" w:rsidRPr="00C620CF" w:rsidRDefault="00E235EB" w:rsidP="00C620CF">
      <w:pPr>
        <w:pStyle w:val="13"/>
        <w:numPr>
          <w:ilvl w:val="0"/>
          <w:numId w:val="512"/>
        </w:numPr>
        <w:spacing w:line="276" w:lineRule="auto"/>
        <w:ind w:left="240" w:firstLine="709"/>
        <w:contextualSpacing/>
        <w:jc w:val="both"/>
        <w:rPr>
          <w:color w:val="auto"/>
          <w:sz w:val="24"/>
          <w:szCs w:val="24"/>
        </w:rPr>
      </w:pPr>
      <w:r w:rsidRPr="00C620CF">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7799A553" w14:textId="77777777" w:rsidR="007E7D23" w:rsidRPr="00C620CF" w:rsidRDefault="00E235EB" w:rsidP="00C620CF">
      <w:pPr>
        <w:pStyle w:val="13"/>
        <w:numPr>
          <w:ilvl w:val="0"/>
          <w:numId w:val="512"/>
        </w:numPr>
        <w:spacing w:line="276" w:lineRule="auto"/>
        <w:ind w:left="240" w:firstLine="709"/>
        <w:contextualSpacing/>
        <w:jc w:val="both"/>
        <w:rPr>
          <w:color w:val="auto"/>
          <w:sz w:val="24"/>
          <w:szCs w:val="24"/>
        </w:rPr>
      </w:pPr>
      <w:r w:rsidRPr="00C620CF">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C685B95" w14:textId="77777777" w:rsidR="00A57638" w:rsidRPr="00C620CF" w:rsidRDefault="00E235EB" w:rsidP="00C620CF">
      <w:pPr>
        <w:pStyle w:val="13"/>
        <w:numPr>
          <w:ilvl w:val="0"/>
          <w:numId w:val="512"/>
        </w:numPr>
        <w:spacing w:line="276" w:lineRule="auto"/>
        <w:ind w:left="240" w:firstLine="709"/>
        <w:contextualSpacing/>
        <w:jc w:val="both"/>
        <w:rPr>
          <w:color w:val="auto"/>
          <w:sz w:val="24"/>
          <w:szCs w:val="24"/>
        </w:rPr>
      </w:pPr>
      <w:r w:rsidRPr="00C620CF">
        <w:rPr>
          <w:color w:val="auto"/>
          <w:sz w:val="24"/>
          <w:szCs w:val="24"/>
        </w:rPr>
        <w:t>Разделять сферу ответственности.</w:t>
      </w:r>
    </w:p>
    <w:p w14:paraId="2A8E5BD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Формирование универсальных учебных регулятивных действий</w:t>
      </w:r>
    </w:p>
    <w:p w14:paraId="3266127C" w14:textId="77777777" w:rsidR="00A57638" w:rsidRPr="00C620CF" w:rsidRDefault="00E235EB" w:rsidP="00C620CF">
      <w:pPr>
        <w:pStyle w:val="13"/>
        <w:numPr>
          <w:ilvl w:val="0"/>
          <w:numId w:val="513"/>
        </w:numPr>
        <w:spacing w:line="276" w:lineRule="auto"/>
        <w:ind w:left="240" w:firstLine="709"/>
        <w:contextualSpacing/>
        <w:jc w:val="both"/>
        <w:rPr>
          <w:color w:val="auto"/>
          <w:sz w:val="24"/>
          <w:szCs w:val="24"/>
        </w:rPr>
      </w:pPr>
      <w:r w:rsidRPr="00C620CF">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10DFEE8D" w14:textId="77777777" w:rsidR="00A57638" w:rsidRPr="00C620CF" w:rsidRDefault="00E235EB" w:rsidP="00C620CF">
      <w:pPr>
        <w:pStyle w:val="13"/>
        <w:numPr>
          <w:ilvl w:val="0"/>
          <w:numId w:val="513"/>
        </w:numPr>
        <w:spacing w:line="276" w:lineRule="auto"/>
        <w:ind w:left="240" w:firstLine="709"/>
        <w:contextualSpacing/>
        <w:jc w:val="both"/>
        <w:rPr>
          <w:color w:val="auto"/>
          <w:sz w:val="24"/>
          <w:szCs w:val="24"/>
        </w:rPr>
      </w:pPr>
      <w:r w:rsidRPr="00C620CF">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9CF3FFB" w14:textId="77777777" w:rsidR="00A57638" w:rsidRPr="00C620CF" w:rsidRDefault="00E235EB" w:rsidP="00C620CF">
      <w:pPr>
        <w:pStyle w:val="13"/>
        <w:numPr>
          <w:ilvl w:val="0"/>
          <w:numId w:val="513"/>
        </w:numPr>
        <w:spacing w:line="276" w:lineRule="auto"/>
        <w:ind w:left="240" w:firstLine="709"/>
        <w:contextualSpacing/>
        <w:jc w:val="both"/>
        <w:rPr>
          <w:color w:val="auto"/>
          <w:sz w:val="24"/>
          <w:szCs w:val="24"/>
        </w:rPr>
      </w:pPr>
      <w:r w:rsidRPr="00C620CF">
        <w:rPr>
          <w:color w:val="auto"/>
          <w:sz w:val="24"/>
          <w:szCs w:val="24"/>
        </w:rP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w:t>
      </w:r>
      <w:r w:rsidRPr="00C620CF">
        <w:rPr>
          <w:color w:val="auto"/>
          <w:sz w:val="24"/>
          <w:szCs w:val="24"/>
        </w:rPr>
        <w:lastRenderedPageBreak/>
        <w:t>литературе.</w:t>
      </w:r>
    </w:p>
    <w:p w14:paraId="1ED67932" w14:textId="77777777" w:rsidR="00A57638" w:rsidRPr="00C620CF" w:rsidRDefault="00E235EB" w:rsidP="00C620CF">
      <w:pPr>
        <w:pStyle w:val="13"/>
        <w:numPr>
          <w:ilvl w:val="0"/>
          <w:numId w:val="513"/>
        </w:numPr>
        <w:spacing w:line="276" w:lineRule="auto"/>
        <w:ind w:left="240" w:firstLine="709"/>
        <w:contextualSpacing/>
        <w:jc w:val="both"/>
        <w:rPr>
          <w:color w:val="auto"/>
          <w:sz w:val="24"/>
          <w:szCs w:val="24"/>
        </w:rPr>
      </w:pPr>
      <w:r w:rsidRPr="00C620CF">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4F43421"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848" w:name="bookmark1909"/>
      <w:r w:rsidRPr="00C620CF">
        <w:rPr>
          <w:rFonts w:ascii="Times New Roman" w:hAnsi="Times New Roman" w:cs="Times New Roma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48"/>
    </w:p>
    <w:p w14:paraId="47809BF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BEC6BF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7F6814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6CB450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УИПД может осуществляться обучающимися индивидуально и коллективно (в составе малых групп, класса).</w:t>
      </w:r>
    </w:p>
    <w:p w14:paraId="2F2335F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4DB2A1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14:paraId="16E98B0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1887052D"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Особенности реализации учебно-исследовательской деятельности</w:t>
      </w:r>
    </w:p>
    <w:p w14:paraId="0EDE585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02EF653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Исследовательские задачи представляют собой особый вид педагогической установки, ориентированной:</w:t>
      </w:r>
    </w:p>
    <w:p w14:paraId="350A822A" w14:textId="77777777" w:rsidR="00A57638" w:rsidRPr="00C620CF" w:rsidRDefault="00E235EB" w:rsidP="00C620CF">
      <w:pPr>
        <w:pStyle w:val="13"/>
        <w:numPr>
          <w:ilvl w:val="0"/>
          <w:numId w:val="514"/>
        </w:numPr>
        <w:spacing w:line="276" w:lineRule="auto"/>
        <w:ind w:left="240" w:firstLine="709"/>
        <w:contextualSpacing/>
        <w:jc w:val="both"/>
        <w:rPr>
          <w:color w:val="auto"/>
          <w:sz w:val="24"/>
          <w:szCs w:val="24"/>
        </w:rPr>
      </w:pPr>
      <w:r w:rsidRPr="00C620CF">
        <w:rPr>
          <w:color w:val="auto"/>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6F304BEA" w14:textId="77777777" w:rsidR="00A57638" w:rsidRPr="00C620CF" w:rsidRDefault="00E235EB" w:rsidP="00C620CF">
      <w:pPr>
        <w:pStyle w:val="13"/>
        <w:numPr>
          <w:ilvl w:val="0"/>
          <w:numId w:val="514"/>
        </w:numPr>
        <w:spacing w:line="276" w:lineRule="auto"/>
        <w:ind w:left="240" w:firstLine="709"/>
        <w:contextualSpacing/>
        <w:jc w:val="both"/>
        <w:rPr>
          <w:color w:val="auto"/>
          <w:sz w:val="24"/>
          <w:szCs w:val="24"/>
        </w:rPr>
      </w:pPr>
      <w:r w:rsidRPr="00C620CF">
        <w:rPr>
          <w:color w:val="auto"/>
          <w:sz w:val="24"/>
          <w:szCs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2ADD4BD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Ценность учебно-исследовательской работы определяется возможностью обучающихся </w:t>
      </w:r>
      <w:r w:rsidRPr="00C620CF">
        <w:rPr>
          <w:color w:val="auto"/>
          <w:sz w:val="24"/>
          <w:szCs w:val="24"/>
        </w:rPr>
        <w:lastRenderedPageBreak/>
        <w:t>посмотреть на различные проблемы с позиции ученых, занимающихся научным исследованием.</w:t>
      </w:r>
    </w:p>
    <w:p w14:paraId="06B440DE" w14:textId="77777777" w:rsidR="007E7D23"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Осуществление УИД обучающимися включает в себя ряд этапов:</w:t>
      </w:r>
    </w:p>
    <w:p w14:paraId="4C29477C" w14:textId="77777777" w:rsidR="007E7D23" w:rsidRPr="00C620CF" w:rsidRDefault="007E7D23" w:rsidP="00C620CF">
      <w:pPr>
        <w:pStyle w:val="13"/>
        <w:numPr>
          <w:ilvl w:val="0"/>
          <w:numId w:val="515"/>
        </w:numPr>
        <w:spacing w:line="276" w:lineRule="auto"/>
        <w:ind w:left="240" w:firstLine="709"/>
        <w:contextualSpacing/>
        <w:jc w:val="both"/>
        <w:rPr>
          <w:color w:val="auto"/>
          <w:sz w:val="24"/>
          <w:szCs w:val="24"/>
        </w:rPr>
      </w:pPr>
      <w:r w:rsidRPr="00C620CF">
        <w:rPr>
          <w:color w:val="auto"/>
          <w:sz w:val="24"/>
          <w:szCs w:val="24"/>
        </w:rPr>
        <w:t>обоснование актуальности исследования</w:t>
      </w:r>
    </w:p>
    <w:p w14:paraId="66A83AC8" w14:textId="77777777" w:rsidR="00A57638" w:rsidRPr="00C620CF" w:rsidRDefault="00E235EB" w:rsidP="00C620CF">
      <w:pPr>
        <w:pStyle w:val="13"/>
        <w:numPr>
          <w:ilvl w:val="0"/>
          <w:numId w:val="515"/>
        </w:numPr>
        <w:spacing w:line="276" w:lineRule="auto"/>
        <w:ind w:left="240" w:firstLine="709"/>
        <w:contextualSpacing/>
        <w:jc w:val="both"/>
        <w:rPr>
          <w:color w:val="auto"/>
          <w:sz w:val="24"/>
          <w:szCs w:val="24"/>
        </w:rPr>
      </w:pPr>
      <w:r w:rsidRPr="00C620CF">
        <w:rPr>
          <w:color w:val="auto"/>
          <w:sz w:val="24"/>
          <w:szCs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5EE40995" w14:textId="77777777" w:rsidR="00A57638" w:rsidRPr="00C620CF" w:rsidRDefault="00E235EB" w:rsidP="00C620CF">
      <w:pPr>
        <w:pStyle w:val="13"/>
        <w:numPr>
          <w:ilvl w:val="0"/>
          <w:numId w:val="515"/>
        </w:numPr>
        <w:spacing w:line="276" w:lineRule="auto"/>
        <w:ind w:left="240" w:firstLine="709"/>
        <w:contextualSpacing/>
        <w:jc w:val="both"/>
        <w:rPr>
          <w:color w:val="auto"/>
          <w:sz w:val="24"/>
          <w:szCs w:val="24"/>
        </w:rPr>
      </w:pPr>
      <w:r w:rsidRPr="00C620CF">
        <w:rPr>
          <w:color w:val="auto"/>
          <w:sz w:val="24"/>
          <w:szCs w:val="24"/>
        </w:rPr>
        <w:t>собственно проведение исследования с обязательным поэтапным контролем и коррекцией результатов работ, проверка гипотезы;</w:t>
      </w:r>
    </w:p>
    <w:p w14:paraId="6D508DCA" w14:textId="77777777" w:rsidR="00A57638" w:rsidRPr="00C620CF" w:rsidRDefault="00E235EB" w:rsidP="00C620CF">
      <w:pPr>
        <w:pStyle w:val="13"/>
        <w:numPr>
          <w:ilvl w:val="0"/>
          <w:numId w:val="515"/>
        </w:numPr>
        <w:spacing w:line="276" w:lineRule="auto"/>
        <w:ind w:left="240" w:firstLine="709"/>
        <w:contextualSpacing/>
        <w:jc w:val="both"/>
        <w:rPr>
          <w:color w:val="auto"/>
          <w:sz w:val="24"/>
          <w:szCs w:val="24"/>
        </w:rPr>
      </w:pPr>
      <w:r w:rsidRPr="00C620CF">
        <w:rPr>
          <w:color w:val="auto"/>
          <w:sz w:val="24"/>
          <w:szCs w:val="24"/>
        </w:rPr>
        <w:t>описание процесса исследования, оформление результатов учебно-исследовательской деятельности в виде конечного продукта;</w:t>
      </w:r>
    </w:p>
    <w:p w14:paraId="465C7778" w14:textId="77777777" w:rsidR="00A57638" w:rsidRPr="00C620CF" w:rsidRDefault="00E235EB" w:rsidP="00C620CF">
      <w:pPr>
        <w:pStyle w:val="13"/>
        <w:numPr>
          <w:ilvl w:val="0"/>
          <w:numId w:val="515"/>
        </w:numPr>
        <w:spacing w:line="276" w:lineRule="auto"/>
        <w:ind w:left="240" w:firstLine="709"/>
        <w:contextualSpacing/>
        <w:jc w:val="both"/>
        <w:rPr>
          <w:color w:val="auto"/>
          <w:sz w:val="24"/>
          <w:szCs w:val="24"/>
        </w:rPr>
      </w:pPr>
      <w:r w:rsidRPr="00C620CF">
        <w:rPr>
          <w:color w:val="auto"/>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645FFE7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Особенности организации учебно-исследовательской деятельности в рамках урочной деятельности</w:t>
      </w:r>
    </w:p>
    <w:p w14:paraId="51B1630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D31214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00D6151C" w14:textId="77777777" w:rsidR="00CE1199" w:rsidRPr="00C620CF" w:rsidRDefault="00E235EB" w:rsidP="00C620CF">
      <w:pPr>
        <w:pStyle w:val="13"/>
        <w:numPr>
          <w:ilvl w:val="0"/>
          <w:numId w:val="516"/>
        </w:numPr>
        <w:spacing w:line="276" w:lineRule="auto"/>
        <w:ind w:firstLine="709"/>
        <w:contextualSpacing/>
        <w:jc w:val="both"/>
        <w:rPr>
          <w:color w:val="auto"/>
          <w:sz w:val="24"/>
          <w:szCs w:val="24"/>
        </w:rPr>
      </w:pPr>
      <w:r w:rsidRPr="00C620CF">
        <w:rPr>
          <w:color w:val="auto"/>
          <w:sz w:val="24"/>
          <w:szCs w:val="24"/>
        </w:rPr>
        <w:t>предметные учебные исследования;</w:t>
      </w:r>
    </w:p>
    <w:p w14:paraId="2FF479C3" w14:textId="77777777" w:rsidR="00A57638" w:rsidRPr="00C620CF" w:rsidRDefault="00E235EB" w:rsidP="00C620CF">
      <w:pPr>
        <w:pStyle w:val="13"/>
        <w:numPr>
          <w:ilvl w:val="0"/>
          <w:numId w:val="516"/>
        </w:numPr>
        <w:spacing w:line="276" w:lineRule="auto"/>
        <w:ind w:firstLine="709"/>
        <w:contextualSpacing/>
        <w:jc w:val="both"/>
        <w:rPr>
          <w:color w:val="auto"/>
          <w:sz w:val="24"/>
          <w:szCs w:val="24"/>
        </w:rPr>
      </w:pPr>
      <w:r w:rsidRPr="00C620CF">
        <w:rPr>
          <w:color w:val="auto"/>
          <w:sz w:val="24"/>
          <w:szCs w:val="24"/>
        </w:rPr>
        <w:t>междисциплинарные учебные исследования.</w:t>
      </w:r>
    </w:p>
    <w:p w14:paraId="50EFF63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0C5B98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C6AE62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Формы организации исследовательской деятельности обучающихся могут быть следующие:</w:t>
      </w:r>
    </w:p>
    <w:p w14:paraId="0C0C40E9" w14:textId="77777777" w:rsidR="00A57638" w:rsidRPr="00C620CF" w:rsidRDefault="00E235EB" w:rsidP="00C620CF">
      <w:pPr>
        <w:pStyle w:val="13"/>
        <w:numPr>
          <w:ilvl w:val="0"/>
          <w:numId w:val="517"/>
        </w:numPr>
        <w:spacing w:line="276" w:lineRule="auto"/>
        <w:ind w:firstLine="709"/>
        <w:contextualSpacing/>
        <w:jc w:val="both"/>
        <w:rPr>
          <w:color w:val="auto"/>
          <w:sz w:val="24"/>
          <w:szCs w:val="24"/>
        </w:rPr>
      </w:pPr>
      <w:r w:rsidRPr="00C620CF">
        <w:rPr>
          <w:color w:val="auto"/>
          <w:sz w:val="24"/>
          <w:szCs w:val="24"/>
        </w:rPr>
        <w:t>урок-исследование;</w:t>
      </w:r>
    </w:p>
    <w:p w14:paraId="4D22DCD9" w14:textId="77777777" w:rsidR="00A57638" w:rsidRPr="00C620CF" w:rsidRDefault="00E235EB" w:rsidP="00C620CF">
      <w:pPr>
        <w:pStyle w:val="13"/>
        <w:numPr>
          <w:ilvl w:val="0"/>
          <w:numId w:val="517"/>
        </w:numPr>
        <w:spacing w:line="276" w:lineRule="auto"/>
        <w:ind w:firstLine="709"/>
        <w:contextualSpacing/>
        <w:jc w:val="both"/>
        <w:rPr>
          <w:color w:val="auto"/>
          <w:sz w:val="24"/>
          <w:szCs w:val="24"/>
        </w:rPr>
      </w:pPr>
      <w:r w:rsidRPr="00C620CF">
        <w:rPr>
          <w:color w:val="auto"/>
          <w:sz w:val="24"/>
          <w:szCs w:val="24"/>
        </w:rPr>
        <w:t>урок с использованием интерактивной беседы в исследовательском ключе;</w:t>
      </w:r>
    </w:p>
    <w:p w14:paraId="4D7F3F22" w14:textId="77777777" w:rsidR="00A57638" w:rsidRPr="00C620CF" w:rsidRDefault="00E235EB" w:rsidP="00C620CF">
      <w:pPr>
        <w:pStyle w:val="13"/>
        <w:numPr>
          <w:ilvl w:val="0"/>
          <w:numId w:val="517"/>
        </w:numPr>
        <w:spacing w:line="276" w:lineRule="auto"/>
        <w:ind w:left="714" w:firstLine="709"/>
        <w:contextualSpacing/>
        <w:jc w:val="both"/>
        <w:rPr>
          <w:color w:val="auto"/>
          <w:sz w:val="24"/>
          <w:szCs w:val="24"/>
        </w:rPr>
      </w:pPr>
      <w:r w:rsidRPr="00C620CF">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5A5CE13" w14:textId="77777777" w:rsidR="00A57638" w:rsidRPr="00C620CF" w:rsidRDefault="00E235EB" w:rsidP="00C620CF">
      <w:pPr>
        <w:pStyle w:val="13"/>
        <w:numPr>
          <w:ilvl w:val="0"/>
          <w:numId w:val="517"/>
        </w:numPr>
        <w:spacing w:line="276" w:lineRule="auto"/>
        <w:ind w:firstLine="709"/>
        <w:contextualSpacing/>
        <w:jc w:val="both"/>
        <w:rPr>
          <w:color w:val="auto"/>
          <w:sz w:val="24"/>
          <w:szCs w:val="24"/>
        </w:rPr>
      </w:pPr>
      <w:r w:rsidRPr="00C620CF">
        <w:rPr>
          <w:color w:val="auto"/>
          <w:sz w:val="24"/>
          <w:szCs w:val="24"/>
        </w:rPr>
        <w:t>урок-консультация;</w:t>
      </w:r>
    </w:p>
    <w:p w14:paraId="64DF76C2" w14:textId="77777777" w:rsidR="00A57638" w:rsidRPr="00C620CF" w:rsidRDefault="00E235EB" w:rsidP="00C620CF">
      <w:pPr>
        <w:pStyle w:val="13"/>
        <w:numPr>
          <w:ilvl w:val="0"/>
          <w:numId w:val="517"/>
        </w:numPr>
        <w:spacing w:line="276" w:lineRule="auto"/>
        <w:ind w:firstLine="709"/>
        <w:contextualSpacing/>
        <w:jc w:val="both"/>
        <w:rPr>
          <w:color w:val="auto"/>
          <w:sz w:val="24"/>
          <w:szCs w:val="24"/>
        </w:rPr>
      </w:pPr>
      <w:r w:rsidRPr="00C620CF">
        <w:rPr>
          <w:color w:val="auto"/>
          <w:sz w:val="24"/>
          <w:szCs w:val="24"/>
        </w:rPr>
        <w:t>мини-исследование в рамках домашнего задания.</w:t>
      </w:r>
    </w:p>
    <w:p w14:paraId="6BDBD1BB" w14:textId="77777777" w:rsidR="00A57638" w:rsidRPr="00C620CF" w:rsidRDefault="00E235EB" w:rsidP="004A105A">
      <w:pPr>
        <w:pStyle w:val="13"/>
        <w:spacing w:line="276" w:lineRule="auto"/>
        <w:ind w:firstLine="709"/>
        <w:contextualSpacing/>
        <w:jc w:val="both"/>
        <w:rPr>
          <w:color w:val="auto"/>
          <w:sz w:val="24"/>
          <w:szCs w:val="24"/>
        </w:rPr>
      </w:pPr>
      <w:r w:rsidRPr="00C620CF">
        <w:rPr>
          <w:color w:val="auto"/>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B09EA4B" w14:textId="77777777" w:rsidR="00A57638" w:rsidRPr="00C620CF" w:rsidRDefault="00E235EB" w:rsidP="004A105A">
      <w:pPr>
        <w:pStyle w:val="13"/>
        <w:numPr>
          <w:ilvl w:val="0"/>
          <w:numId w:val="518"/>
        </w:numPr>
        <w:spacing w:line="276" w:lineRule="auto"/>
        <w:ind w:firstLine="709"/>
        <w:contextualSpacing/>
        <w:jc w:val="both"/>
        <w:rPr>
          <w:color w:val="auto"/>
          <w:sz w:val="24"/>
          <w:szCs w:val="24"/>
        </w:rPr>
      </w:pPr>
      <w:r w:rsidRPr="00C620CF">
        <w:rPr>
          <w:color w:val="auto"/>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766E26B8" w14:textId="77777777" w:rsidR="00A57638" w:rsidRPr="00C620CF" w:rsidRDefault="00E235EB" w:rsidP="00C620CF">
      <w:pPr>
        <w:pStyle w:val="13"/>
        <w:spacing w:line="276" w:lineRule="auto"/>
        <w:ind w:left="709" w:firstLine="709"/>
        <w:contextualSpacing/>
        <w:jc w:val="both"/>
        <w:rPr>
          <w:color w:val="auto"/>
          <w:sz w:val="24"/>
          <w:szCs w:val="24"/>
        </w:rPr>
      </w:pPr>
      <w:r w:rsidRPr="00C620CF">
        <w:rPr>
          <w:color w:val="auto"/>
          <w:sz w:val="24"/>
          <w:szCs w:val="24"/>
        </w:rPr>
        <w:t>—Как (в каком направлении)... в какой степени... изменилось... ?</w:t>
      </w:r>
    </w:p>
    <w:p w14:paraId="7AD05B33" w14:textId="77777777" w:rsidR="00A57638" w:rsidRPr="00C620CF" w:rsidRDefault="00E235EB" w:rsidP="00C620CF">
      <w:pPr>
        <w:pStyle w:val="13"/>
        <w:spacing w:line="276" w:lineRule="auto"/>
        <w:ind w:left="709" w:firstLine="709"/>
        <w:contextualSpacing/>
        <w:jc w:val="both"/>
        <w:rPr>
          <w:color w:val="auto"/>
          <w:sz w:val="24"/>
          <w:szCs w:val="24"/>
        </w:rPr>
      </w:pPr>
      <w:r w:rsidRPr="00C620CF">
        <w:rPr>
          <w:color w:val="auto"/>
          <w:sz w:val="24"/>
          <w:szCs w:val="24"/>
        </w:rPr>
        <w:t>—Как (каким образом)... в какой степени повлияло... на. ?</w:t>
      </w:r>
    </w:p>
    <w:p w14:paraId="2647A532" w14:textId="77777777" w:rsidR="00A57638" w:rsidRPr="00C620CF" w:rsidRDefault="00E235EB" w:rsidP="00C620CF">
      <w:pPr>
        <w:pStyle w:val="13"/>
        <w:spacing w:line="276" w:lineRule="auto"/>
        <w:ind w:left="709" w:firstLine="709"/>
        <w:contextualSpacing/>
        <w:jc w:val="both"/>
        <w:rPr>
          <w:color w:val="auto"/>
          <w:sz w:val="24"/>
          <w:szCs w:val="24"/>
        </w:rPr>
      </w:pPr>
      <w:r w:rsidRPr="00C620CF">
        <w:rPr>
          <w:color w:val="auto"/>
          <w:sz w:val="24"/>
          <w:szCs w:val="24"/>
        </w:rPr>
        <w:t>—Какой (в чем проявилась)... насколько важной. была роль... ?</w:t>
      </w:r>
    </w:p>
    <w:p w14:paraId="259937C6" w14:textId="77777777" w:rsidR="00A57638" w:rsidRPr="00C620CF" w:rsidRDefault="00E235EB" w:rsidP="00C620CF">
      <w:pPr>
        <w:pStyle w:val="13"/>
        <w:spacing w:line="276" w:lineRule="auto"/>
        <w:ind w:left="709" w:firstLine="709"/>
        <w:contextualSpacing/>
        <w:jc w:val="both"/>
        <w:rPr>
          <w:color w:val="auto"/>
          <w:sz w:val="24"/>
          <w:szCs w:val="24"/>
        </w:rPr>
      </w:pPr>
      <w:r w:rsidRPr="00C620CF">
        <w:rPr>
          <w:color w:val="auto"/>
          <w:sz w:val="24"/>
          <w:szCs w:val="24"/>
        </w:rPr>
        <w:t>—Каково (в чем проявилось)... как можно оценить. значение... ?</w:t>
      </w:r>
    </w:p>
    <w:p w14:paraId="01FD5AC9" w14:textId="77777777" w:rsidR="00A57638" w:rsidRPr="00C620CF" w:rsidRDefault="00E235EB" w:rsidP="00C620CF">
      <w:pPr>
        <w:pStyle w:val="13"/>
        <w:spacing w:line="276" w:lineRule="auto"/>
        <w:ind w:left="709" w:firstLine="709"/>
        <w:contextualSpacing/>
        <w:jc w:val="both"/>
        <w:rPr>
          <w:color w:val="auto"/>
          <w:sz w:val="24"/>
          <w:szCs w:val="24"/>
        </w:rPr>
      </w:pPr>
      <w:r w:rsidRPr="00C620CF">
        <w:rPr>
          <w:color w:val="auto"/>
          <w:sz w:val="24"/>
          <w:szCs w:val="24"/>
        </w:rPr>
        <w:t>—Что произойдет... как измениться..., если... ? И т. д.;</w:t>
      </w:r>
    </w:p>
    <w:p w14:paraId="6F9078CE" w14:textId="77777777" w:rsidR="00A57638" w:rsidRPr="00C620CF" w:rsidRDefault="00E235EB" w:rsidP="00C620CF">
      <w:pPr>
        <w:pStyle w:val="13"/>
        <w:numPr>
          <w:ilvl w:val="0"/>
          <w:numId w:val="518"/>
        </w:numPr>
        <w:spacing w:line="276" w:lineRule="auto"/>
        <w:ind w:firstLine="709"/>
        <w:contextualSpacing/>
        <w:jc w:val="both"/>
        <w:rPr>
          <w:color w:val="auto"/>
          <w:sz w:val="24"/>
          <w:szCs w:val="24"/>
        </w:rPr>
      </w:pPr>
      <w:r w:rsidRPr="00C620CF">
        <w:rPr>
          <w:color w:val="auto"/>
          <w:sz w:val="24"/>
          <w:szCs w:val="24"/>
        </w:rPr>
        <w:lastRenderedPageBreak/>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147761FD" w14:textId="77777777" w:rsidR="00A57638" w:rsidRPr="00C620CF" w:rsidRDefault="00E235EB" w:rsidP="00C620CF">
      <w:pPr>
        <w:pStyle w:val="13"/>
        <w:numPr>
          <w:ilvl w:val="0"/>
          <w:numId w:val="518"/>
        </w:numPr>
        <w:spacing w:line="276" w:lineRule="auto"/>
        <w:ind w:firstLine="709"/>
        <w:contextualSpacing/>
        <w:jc w:val="both"/>
        <w:rPr>
          <w:color w:val="auto"/>
          <w:sz w:val="24"/>
          <w:szCs w:val="24"/>
        </w:rPr>
      </w:pPr>
      <w:r w:rsidRPr="00C620CF">
        <w:rPr>
          <w:color w:val="auto"/>
          <w:sz w:val="24"/>
          <w:szCs w:val="24"/>
        </w:rPr>
        <w:t>Основными формами представления итогов учебных исследований являются:</w:t>
      </w:r>
    </w:p>
    <w:p w14:paraId="42F6E7B9" w14:textId="77777777" w:rsidR="00A57638" w:rsidRPr="00C620CF" w:rsidRDefault="00E235EB" w:rsidP="00C620CF">
      <w:pPr>
        <w:pStyle w:val="13"/>
        <w:numPr>
          <w:ilvl w:val="0"/>
          <w:numId w:val="518"/>
        </w:numPr>
        <w:spacing w:line="276" w:lineRule="auto"/>
        <w:ind w:firstLine="709"/>
        <w:contextualSpacing/>
        <w:jc w:val="both"/>
        <w:rPr>
          <w:color w:val="auto"/>
          <w:sz w:val="24"/>
          <w:szCs w:val="24"/>
        </w:rPr>
      </w:pPr>
      <w:r w:rsidRPr="00C620CF">
        <w:rPr>
          <w:color w:val="auto"/>
          <w:sz w:val="24"/>
          <w:szCs w:val="24"/>
        </w:rPr>
        <w:t>доклад, реферат;</w:t>
      </w:r>
    </w:p>
    <w:p w14:paraId="1524829F" w14:textId="77777777" w:rsidR="00A57638" w:rsidRPr="00C620CF" w:rsidRDefault="00E235EB" w:rsidP="00C620CF">
      <w:pPr>
        <w:pStyle w:val="13"/>
        <w:numPr>
          <w:ilvl w:val="0"/>
          <w:numId w:val="518"/>
        </w:numPr>
        <w:spacing w:line="276" w:lineRule="auto"/>
        <w:ind w:firstLine="709"/>
        <w:contextualSpacing/>
        <w:jc w:val="both"/>
        <w:rPr>
          <w:color w:val="auto"/>
          <w:sz w:val="24"/>
          <w:szCs w:val="24"/>
        </w:rPr>
      </w:pPr>
      <w:r w:rsidRPr="00C620CF">
        <w:rPr>
          <w:color w:val="auto"/>
          <w:sz w:val="24"/>
          <w:szCs w:val="24"/>
        </w:rPr>
        <w:t>статьи, обзоры, отчеты и заключения по итогам исследований по различным предметным областям.</w:t>
      </w:r>
    </w:p>
    <w:p w14:paraId="34B3BC25"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Особенности организации учебной исследовательской деятельности в рамках внеурочной деятельности</w:t>
      </w:r>
    </w:p>
    <w:p w14:paraId="6E459BA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7F702E3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0DA95C15" w14:textId="77777777" w:rsidR="00A57638" w:rsidRPr="00C620CF" w:rsidRDefault="00E235EB" w:rsidP="00C620CF">
      <w:pPr>
        <w:pStyle w:val="13"/>
        <w:numPr>
          <w:ilvl w:val="0"/>
          <w:numId w:val="521"/>
        </w:numPr>
        <w:spacing w:line="276" w:lineRule="auto"/>
        <w:ind w:firstLine="709"/>
        <w:contextualSpacing/>
        <w:jc w:val="both"/>
        <w:rPr>
          <w:color w:val="auto"/>
          <w:sz w:val="24"/>
          <w:szCs w:val="24"/>
        </w:rPr>
      </w:pPr>
      <w:r w:rsidRPr="00C620CF">
        <w:rPr>
          <w:color w:val="auto"/>
          <w:sz w:val="24"/>
          <w:szCs w:val="24"/>
        </w:rPr>
        <w:t>социально-гуманитарное;</w:t>
      </w:r>
    </w:p>
    <w:p w14:paraId="353E475A" w14:textId="77777777" w:rsidR="00A57638" w:rsidRPr="00C620CF" w:rsidRDefault="00E235EB" w:rsidP="00C620CF">
      <w:pPr>
        <w:pStyle w:val="13"/>
        <w:numPr>
          <w:ilvl w:val="0"/>
          <w:numId w:val="521"/>
        </w:numPr>
        <w:spacing w:line="276" w:lineRule="auto"/>
        <w:ind w:firstLine="709"/>
        <w:contextualSpacing/>
        <w:jc w:val="both"/>
        <w:rPr>
          <w:color w:val="auto"/>
          <w:sz w:val="24"/>
          <w:szCs w:val="24"/>
        </w:rPr>
      </w:pPr>
      <w:r w:rsidRPr="00C620CF">
        <w:rPr>
          <w:color w:val="auto"/>
          <w:sz w:val="24"/>
          <w:szCs w:val="24"/>
        </w:rPr>
        <w:t>филологическое;</w:t>
      </w:r>
    </w:p>
    <w:p w14:paraId="31442A9A" w14:textId="77777777" w:rsidR="00A57638" w:rsidRPr="00C620CF" w:rsidRDefault="00E235EB" w:rsidP="00C620CF">
      <w:pPr>
        <w:pStyle w:val="13"/>
        <w:numPr>
          <w:ilvl w:val="0"/>
          <w:numId w:val="521"/>
        </w:numPr>
        <w:spacing w:line="276" w:lineRule="auto"/>
        <w:ind w:firstLine="709"/>
        <w:contextualSpacing/>
        <w:jc w:val="both"/>
        <w:rPr>
          <w:color w:val="auto"/>
          <w:sz w:val="24"/>
          <w:szCs w:val="24"/>
        </w:rPr>
      </w:pPr>
      <w:r w:rsidRPr="00C620CF">
        <w:rPr>
          <w:color w:val="auto"/>
          <w:sz w:val="24"/>
          <w:szCs w:val="24"/>
        </w:rPr>
        <w:t>естественно-научное;</w:t>
      </w:r>
    </w:p>
    <w:p w14:paraId="1F2326CC" w14:textId="77777777" w:rsidR="00A57638" w:rsidRPr="00C620CF" w:rsidRDefault="00E235EB" w:rsidP="00C620CF">
      <w:pPr>
        <w:pStyle w:val="13"/>
        <w:numPr>
          <w:ilvl w:val="0"/>
          <w:numId w:val="521"/>
        </w:numPr>
        <w:spacing w:line="276" w:lineRule="auto"/>
        <w:ind w:firstLine="709"/>
        <w:contextualSpacing/>
        <w:jc w:val="both"/>
        <w:rPr>
          <w:color w:val="auto"/>
          <w:sz w:val="24"/>
          <w:szCs w:val="24"/>
        </w:rPr>
      </w:pPr>
      <w:r w:rsidRPr="00C620CF">
        <w:rPr>
          <w:color w:val="auto"/>
          <w:sz w:val="24"/>
          <w:szCs w:val="24"/>
        </w:rPr>
        <w:t>информационно-технологическое;</w:t>
      </w:r>
    </w:p>
    <w:p w14:paraId="22941336" w14:textId="77777777" w:rsidR="00A57638" w:rsidRPr="00C620CF" w:rsidRDefault="00E235EB" w:rsidP="00C620CF">
      <w:pPr>
        <w:pStyle w:val="13"/>
        <w:numPr>
          <w:ilvl w:val="0"/>
          <w:numId w:val="521"/>
        </w:numPr>
        <w:spacing w:line="276" w:lineRule="auto"/>
        <w:ind w:firstLine="709"/>
        <w:contextualSpacing/>
        <w:jc w:val="both"/>
        <w:rPr>
          <w:color w:val="auto"/>
          <w:sz w:val="24"/>
          <w:szCs w:val="24"/>
        </w:rPr>
      </w:pPr>
      <w:r w:rsidRPr="00C620CF">
        <w:rPr>
          <w:color w:val="auto"/>
          <w:sz w:val="24"/>
          <w:szCs w:val="24"/>
        </w:rPr>
        <w:t>междисциплинарное.</w:t>
      </w:r>
    </w:p>
    <w:p w14:paraId="25B1D3D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Основными формами организации УИД во внеурочное время являются:</w:t>
      </w:r>
    </w:p>
    <w:p w14:paraId="32179A32" w14:textId="77777777" w:rsidR="00A57638" w:rsidRPr="00C620CF" w:rsidRDefault="00E235EB" w:rsidP="00C620CF">
      <w:pPr>
        <w:pStyle w:val="13"/>
        <w:numPr>
          <w:ilvl w:val="0"/>
          <w:numId w:val="520"/>
        </w:numPr>
        <w:spacing w:line="276" w:lineRule="auto"/>
        <w:ind w:firstLine="709"/>
        <w:contextualSpacing/>
        <w:jc w:val="both"/>
        <w:rPr>
          <w:color w:val="auto"/>
          <w:sz w:val="24"/>
          <w:szCs w:val="24"/>
        </w:rPr>
      </w:pPr>
      <w:r w:rsidRPr="00C620CF">
        <w:rPr>
          <w:color w:val="auto"/>
          <w:sz w:val="24"/>
          <w:szCs w:val="24"/>
        </w:rPr>
        <w:t>конференция, семинар, дискуссия, диспут;</w:t>
      </w:r>
    </w:p>
    <w:p w14:paraId="4E833C84" w14:textId="77777777" w:rsidR="00A57638" w:rsidRPr="00C620CF" w:rsidRDefault="00E235EB" w:rsidP="00C620CF">
      <w:pPr>
        <w:pStyle w:val="13"/>
        <w:numPr>
          <w:ilvl w:val="0"/>
          <w:numId w:val="520"/>
        </w:numPr>
        <w:spacing w:line="276" w:lineRule="auto"/>
        <w:ind w:firstLine="709"/>
        <w:contextualSpacing/>
        <w:jc w:val="both"/>
        <w:rPr>
          <w:color w:val="auto"/>
          <w:sz w:val="24"/>
          <w:szCs w:val="24"/>
        </w:rPr>
      </w:pPr>
      <w:r w:rsidRPr="00C620CF">
        <w:rPr>
          <w:color w:val="auto"/>
          <w:sz w:val="24"/>
          <w:szCs w:val="24"/>
        </w:rPr>
        <w:t>брифинг, интервью, телемост;</w:t>
      </w:r>
    </w:p>
    <w:p w14:paraId="1BB57151" w14:textId="77777777" w:rsidR="00A57638" w:rsidRPr="00C620CF" w:rsidRDefault="00E235EB" w:rsidP="00C620CF">
      <w:pPr>
        <w:pStyle w:val="13"/>
        <w:numPr>
          <w:ilvl w:val="0"/>
          <w:numId w:val="520"/>
        </w:numPr>
        <w:spacing w:line="276" w:lineRule="auto"/>
        <w:ind w:firstLine="709"/>
        <w:contextualSpacing/>
        <w:jc w:val="both"/>
        <w:rPr>
          <w:color w:val="auto"/>
          <w:sz w:val="24"/>
          <w:szCs w:val="24"/>
        </w:rPr>
      </w:pPr>
      <w:r w:rsidRPr="00C620CF">
        <w:rPr>
          <w:color w:val="auto"/>
          <w:sz w:val="24"/>
          <w:szCs w:val="24"/>
        </w:rPr>
        <w:t>исследовательская практика, образовательные экспедиции, походы, поездки, экскурсии;</w:t>
      </w:r>
    </w:p>
    <w:p w14:paraId="1AC8F058" w14:textId="77777777" w:rsidR="00A57638" w:rsidRPr="00C620CF" w:rsidRDefault="00E235EB" w:rsidP="00C620CF">
      <w:pPr>
        <w:pStyle w:val="13"/>
        <w:numPr>
          <w:ilvl w:val="0"/>
          <w:numId w:val="520"/>
        </w:numPr>
        <w:spacing w:line="276" w:lineRule="auto"/>
        <w:ind w:firstLine="709"/>
        <w:contextualSpacing/>
        <w:jc w:val="both"/>
        <w:rPr>
          <w:color w:val="auto"/>
          <w:sz w:val="24"/>
          <w:szCs w:val="24"/>
        </w:rPr>
      </w:pPr>
      <w:r w:rsidRPr="00C620CF">
        <w:rPr>
          <w:color w:val="auto"/>
          <w:sz w:val="24"/>
          <w:szCs w:val="24"/>
        </w:rPr>
        <w:t>научно-исследовательское общество учащихся.</w:t>
      </w:r>
    </w:p>
    <w:p w14:paraId="29B9112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14:paraId="3BD2B218" w14:textId="77777777" w:rsidR="00A57638" w:rsidRPr="00C620CF" w:rsidRDefault="00E235EB" w:rsidP="00C620CF">
      <w:pPr>
        <w:pStyle w:val="13"/>
        <w:numPr>
          <w:ilvl w:val="0"/>
          <w:numId w:val="519"/>
        </w:numPr>
        <w:spacing w:line="276" w:lineRule="auto"/>
        <w:ind w:firstLine="709"/>
        <w:contextualSpacing/>
        <w:jc w:val="both"/>
        <w:rPr>
          <w:color w:val="auto"/>
          <w:sz w:val="24"/>
          <w:szCs w:val="24"/>
        </w:rPr>
      </w:pPr>
      <w:r w:rsidRPr="00C620CF">
        <w:rPr>
          <w:color w:val="auto"/>
          <w:sz w:val="24"/>
          <w:szCs w:val="24"/>
        </w:rPr>
        <w:t>письменная исследовательская работа (эссе, доклад, реферат);</w:t>
      </w:r>
    </w:p>
    <w:p w14:paraId="1D0728C6" w14:textId="77777777" w:rsidR="00A57638" w:rsidRPr="00C620CF" w:rsidRDefault="00E235EB" w:rsidP="00C620CF">
      <w:pPr>
        <w:pStyle w:val="13"/>
        <w:numPr>
          <w:ilvl w:val="0"/>
          <w:numId w:val="519"/>
        </w:numPr>
        <w:spacing w:line="276" w:lineRule="auto"/>
        <w:ind w:firstLine="709"/>
        <w:contextualSpacing/>
        <w:jc w:val="both"/>
        <w:rPr>
          <w:color w:val="auto"/>
          <w:sz w:val="24"/>
          <w:szCs w:val="24"/>
        </w:rPr>
      </w:pPr>
      <w:r w:rsidRPr="00C620CF">
        <w:rPr>
          <w:color w:val="auto"/>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6B3F68B"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Общие рекомендации по оцениванию учебной исследовательской деятельности</w:t>
      </w:r>
    </w:p>
    <w:p w14:paraId="3105F85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D14937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9694998" w14:textId="77777777" w:rsidR="00A57638" w:rsidRPr="00C620CF" w:rsidRDefault="00E235EB" w:rsidP="00C620CF">
      <w:pPr>
        <w:pStyle w:val="13"/>
        <w:numPr>
          <w:ilvl w:val="0"/>
          <w:numId w:val="522"/>
        </w:numPr>
        <w:spacing w:line="276" w:lineRule="auto"/>
        <w:ind w:firstLine="709"/>
        <w:contextualSpacing/>
        <w:jc w:val="both"/>
        <w:rPr>
          <w:color w:val="auto"/>
          <w:sz w:val="24"/>
          <w:szCs w:val="24"/>
        </w:rPr>
      </w:pPr>
      <w:r w:rsidRPr="00C620CF">
        <w:rPr>
          <w:color w:val="auto"/>
          <w:sz w:val="24"/>
          <w:szCs w:val="24"/>
        </w:rPr>
        <w:t>использовать вопросы как исследовательский инструмент познания;</w:t>
      </w:r>
    </w:p>
    <w:p w14:paraId="47390324" w14:textId="77777777" w:rsidR="00A57638" w:rsidRPr="00C620CF" w:rsidRDefault="00E235EB" w:rsidP="00C620CF">
      <w:pPr>
        <w:pStyle w:val="13"/>
        <w:numPr>
          <w:ilvl w:val="0"/>
          <w:numId w:val="522"/>
        </w:numPr>
        <w:spacing w:line="276" w:lineRule="auto"/>
        <w:ind w:firstLine="709"/>
        <w:contextualSpacing/>
        <w:jc w:val="both"/>
        <w:rPr>
          <w:color w:val="auto"/>
          <w:sz w:val="24"/>
          <w:szCs w:val="24"/>
        </w:rPr>
      </w:pPr>
      <w:r w:rsidRPr="00C620CF">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13A5B62" w14:textId="77777777" w:rsidR="00A57638" w:rsidRPr="00C620CF" w:rsidRDefault="00E235EB" w:rsidP="00C620CF">
      <w:pPr>
        <w:pStyle w:val="13"/>
        <w:numPr>
          <w:ilvl w:val="0"/>
          <w:numId w:val="522"/>
        </w:numPr>
        <w:spacing w:line="276" w:lineRule="auto"/>
        <w:ind w:firstLine="709"/>
        <w:contextualSpacing/>
        <w:jc w:val="both"/>
        <w:rPr>
          <w:color w:val="auto"/>
          <w:sz w:val="24"/>
          <w:szCs w:val="24"/>
        </w:rPr>
      </w:pPr>
      <w:r w:rsidRPr="00C620CF">
        <w:rPr>
          <w:color w:val="auto"/>
          <w:sz w:val="24"/>
          <w:szCs w:val="24"/>
        </w:rPr>
        <w:t>формировать гипотезу об истинности собственных суждений и суждений других, аргументировать свою позицию, мнение;</w:t>
      </w:r>
    </w:p>
    <w:p w14:paraId="66D0C09A" w14:textId="77777777" w:rsidR="00A57638" w:rsidRPr="00C620CF" w:rsidRDefault="00E235EB" w:rsidP="00C620CF">
      <w:pPr>
        <w:pStyle w:val="13"/>
        <w:numPr>
          <w:ilvl w:val="0"/>
          <w:numId w:val="522"/>
        </w:numPr>
        <w:spacing w:line="276" w:lineRule="auto"/>
        <w:ind w:firstLine="709"/>
        <w:contextualSpacing/>
        <w:jc w:val="both"/>
        <w:rPr>
          <w:color w:val="auto"/>
          <w:sz w:val="24"/>
          <w:szCs w:val="24"/>
        </w:rPr>
      </w:pPr>
      <w:r w:rsidRPr="00C620CF">
        <w:rPr>
          <w:color w:val="auto"/>
          <w:sz w:val="24"/>
          <w:szCs w:val="24"/>
        </w:rPr>
        <w:t>проводить по самостоятельно составленному плану опыт, несложный эксперимент, небольшое исследование;</w:t>
      </w:r>
    </w:p>
    <w:p w14:paraId="7179B37A" w14:textId="77777777" w:rsidR="00A57638" w:rsidRPr="00C620CF" w:rsidRDefault="00E235EB" w:rsidP="00C620CF">
      <w:pPr>
        <w:pStyle w:val="13"/>
        <w:numPr>
          <w:ilvl w:val="0"/>
          <w:numId w:val="522"/>
        </w:numPr>
        <w:spacing w:line="276" w:lineRule="auto"/>
        <w:ind w:firstLine="709"/>
        <w:contextualSpacing/>
        <w:jc w:val="both"/>
        <w:rPr>
          <w:color w:val="auto"/>
          <w:sz w:val="24"/>
          <w:szCs w:val="24"/>
        </w:rPr>
      </w:pPr>
      <w:r w:rsidRPr="00C620CF">
        <w:rPr>
          <w:color w:val="auto"/>
          <w:sz w:val="24"/>
          <w:szCs w:val="24"/>
        </w:rPr>
        <w:t>оценивать на применимость и достоверность информацию, полученную в ходе исследования (эксперимента);</w:t>
      </w:r>
    </w:p>
    <w:p w14:paraId="64E73FDC" w14:textId="77777777" w:rsidR="00A57638" w:rsidRPr="00C620CF" w:rsidRDefault="00E235EB" w:rsidP="00C620CF">
      <w:pPr>
        <w:pStyle w:val="13"/>
        <w:numPr>
          <w:ilvl w:val="0"/>
          <w:numId w:val="522"/>
        </w:numPr>
        <w:spacing w:line="276" w:lineRule="auto"/>
        <w:ind w:firstLine="709"/>
        <w:contextualSpacing/>
        <w:jc w:val="both"/>
        <w:rPr>
          <w:color w:val="auto"/>
          <w:sz w:val="24"/>
          <w:szCs w:val="24"/>
        </w:rPr>
      </w:pPr>
      <w:r w:rsidRPr="00C620CF">
        <w:rPr>
          <w:color w:val="auto"/>
          <w:sz w:val="24"/>
          <w:szCs w:val="24"/>
        </w:rPr>
        <w:lastRenderedPageBreak/>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689D489" w14:textId="77777777" w:rsidR="00A57638" w:rsidRPr="00C620CF" w:rsidRDefault="00E235EB" w:rsidP="00C620CF">
      <w:pPr>
        <w:pStyle w:val="13"/>
        <w:numPr>
          <w:ilvl w:val="0"/>
          <w:numId w:val="522"/>
        </w:numPr>
        <w:spacing w:line="276" w:lineRule="auto"/>
        <w:ind w:firstLine="709"/>
        <w:contextualSpacing/>
        <w:jc w:val="both"/>
        <w:rPr>
          <w:color w:val="auto"/>
          <w:sz w:val="24"/>
          <w:szCs w:val="24"/>
        </w:rPr>
      </w:pPr>
      <w:r w:rsidRPr="00C620CF">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0AB37AE" w14:textId="77777777" w:rsidR="0043590E" w:rsidRPr="00C620CF" w:rsidRDefault="0043590E" w:rsidP="00C620CF">
      <w:pPr>
        <w:pStyle w:val="af5"/>
        <w:spacing w:line="276" w:lineRule="auto"/>
        <w:ind w:firstLine="709"/>
        <w:contextualSpacing/>
        <w:rPr>
          <w:rFonts w:ascii="Times New Roman" w:hAnsi="Times New Roman" w:cs="Times New Roman"/>
          <w:sz w:val="24"/>
          <w:szCs w:val="24"/>
        </w:rPr>
      </w:pPr>
      <w:bookmarkStart w:id="849" w:name="bookmark1911"/>
    </w:p>
    <w:p w14:paraId="0383D2A0"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Особенности организации проектной деятельности</w:t>
      </w:r>
      <w:bookmarkEnd w:id="849"/>
    </w:p>
    <w:p w14:paraId="7333F16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2AC00B5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248051F1" w14:textId="77777777" w:rsidR="00A57638" w:rsidRPr="00C620CF" w:rsidRDefault="00E235EB" w:rsidP="00C620CF">
      <w:pPr>
        <w:pStyle w:val="13"/>
        <w:numPr>
          <w:ilvl w:val="0"/>
          <w:numId w:val="523"/>
        </w:numPr>
        <w:spacing w:line="276" w:lineRule="auto"/>
        <w:ind w:firstLine="709"/>
        <w:contextualSpacing/>
        <w:jc w:val="both"/>
        <w:rPr>
          <w:color w:val="auto"/>
          <w:sz w:val="24"/>
          <w:szCs w:val="24"/>
        </w:rPr>
      </w:pPr>
      <w:r w:rsidRPr="00C620CF">
        <w:rPr>
          <w:color w:val="auto"/>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14:paraId="69D440A6" w14:textId="77777777" w:rsidR="0043590E" w:rsidRPr="00C620CF" w:rsidRDefault="00E235EB" w:rsidP="00C620CF">
      <w:pPr>
        <w:pStyle w:val="13"/>
        <w:numPr>
          <w:ilvl w:val="0"/>
          <w:numId w:val="523"/>
        </w:numPr>
        <w:spacing w:line="276" w:lineRule="auto"/>
        <w:ind w:firstLine="709"/>
        <w:contextualSpacing/>
        <w:jc w:val="both"/>
        <w:rPr>
          <w:color w:val="auto"/>
          <w:sz w:val="24"/>
          <w:szCs w:val="24"/>
        </w:rPr>
      </w:pPr>
      <w:r w:rsidRPr="00C620CF">
        <w:rPr>
          <w:color w:val="auto"/>
          <w:sz w:val="24"/>
          <w:szCs w:val="24"/>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0EC0FFB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1D1DE58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Осуществление ПД обучающимися включает в себя ряд этапов:</w:t>
      </w:r>
    </w:p>
    <w:p w14:paraId="1EFBE0D6" w14:textId="77777777" w:rsidR="00A57638" w:rsidRPr="00C620CF" w:rsidRDefault="00E235EB" w:rsidP="00C620CF">
      <w:pPr>
        <w:pStyle w:val="13"/>
        <w:numPr>
          <w:ilvl w:val="0"/>
          <w:numId w:val="524"/>
        </w:numPr>
        <w:spacing w:line="276" w:lineRule="auto"/>
        <w:ind w:firstLine="709"/>
        <w:contextualSpacing/>
        <w:jc w:val="both"/>
        <w:rPr>
          <w:color w:val="auto"/>
          <w:sz w:val="24"/>
          <w:szCs w:val="24"/>
        </w:rPr>
      </w:pPr>
      <w:r w:rsidRPr="00C620CF">
        <w:rPr>
          <w:color w:val="auto"/>
          <w:sz w:val="24"/>
          <w:szCs w:val="24"/>
        </w:rPr>
        <w:t>анализ и формулирование проблемы;</w:t>
      </w:r>
    </w:p>
    <w:p w14:paraId="3FED3554" w14:textId="77777777" w:rsidR="00A57638" w:rsidRPr="00C620CF" w:rsidRDefault="00E235EB" w:rsidP="00C620CF">
      <w:pPr>
        <w:pStyle w:val="13"/>
        <w:numPr>
          <w:ilvl w:val="0"/>
          <w:numId w:val="524"/>
        </w:numPr>
        <w:spacing w:line="276" w:lineRule="auto"/>
        <w:ind w:firstLine="709"/>
        <w:contextualSpacing/>
        <w:jc w:val="both"/>
        <w:rPr>
          <w:color w:val="auto"/>
          <w:sz w:val="24"/>
          <w:szCs w:val="24"/>
        </w:rPr>
      </w:pPr>
      <w:r w:rsidRPr="00C620CF">
        <w:rPr>
          <w:color w:val="auto"/>
          <w:sz w:val="24"/>
          <w:szCs w:val="24"/>
        </w:rPr>
        <w:t>формулирование темы проекта;</w:t>
      </w:r>
    </w:p>
    <w:p w14:paraId="0A23AB37" w14:textId="77777777" w:rsidR="00A57638" w:rsidRPr="00C620CF" w:rsidRDefault="00E235EB" w:rsidP="00C620CF">
      <w:pPr>
        <w:pStyle w:val="13"/>
        <w:numPr>
          <w:ilvl w:val="0"/>
          <w:numId w:val="524"/>
        </w:numPr>
        <w:spacing w:line="276" w:lineRule="auto"/>
        <w:ind w:firstLine="709"/>
        <w:contextualSpacing/>
        <w:jc w:val="both"/>
        <w:rPr>
          <w:color w:val="auto"/>
          <w:sz w:val="24"/>
          <w:szCs w:val="24"/>
        </w:rPr>
      </w:pPr>
      <w:r w:rsidRPr="00C620CF">
        <w:rPr>
          <w:color w:val="auto"/>
          <w:sz w:val="24"/>
          <w:szCs w:val="24"/>
        </w:rPr>
        <w:t>постановка цели и задач проекта;</w:t>
      </w:r>
    </w:p>
    <w:p w14:paraId="156C0C57" w14:textId="77777777" w:rsidR="00A57638" w:rsidRPr="00C620CF" w:rsidRDefault="00E235EB" w:rsidP="00C620CF">
      <w:pPr>
        <w:pStyle w:val="13"/>
        <w:numPr>
          <w:ilvl w:val="0"/>
          <w:numId w:val="524"/>
        </w:numPr>
        <w:spacing w:line="276" w:lineRule="auto"/>
        <w:ind w:firstLine="709"/>
        <w:contextualSpacing/>
        <w:jc w:val="both"/>
        <w:rPr>
          <w:color w:val="auto"/>
          <w:sz w:val="24"/>
          <w:szCs w:val="24"/>
        </w:rPr>
      </w:pPr>
      <w:r w:rsidRPr="00C620CF">
        <w:rPr>
          <w:color w:val="auto"/>
          <w:sz w:val="24"/>
          <w:szCs w:val="24"/>
        </w:rPr>
        <w:t>составление плана работы;</w:t>
      </w:r>
    </w:p>
    <w:p w14:paraId="6D221149" w14:textId="77777777" w:rsidR="00A57638" w:rsidRPr="00C620CF" w:rsidRDefault="00E235EB" w:rsidP="00C620CF">
      <w:pPr>
        <w:pStyle w:val="13"/>
        <w:numPr>
          <w:ilvl w:val="0"/>
          <w:numId w:val="524"/>
        </w:numPr>
        <w:spacing w:line="276" w:lineRule="auto"/>
        <w:ind w:firstLine="709"/>
        <w:contextualSpacing/>
        <w:jc w:val="both"/>
        <w:rPr>
          <w:color w:val="auto"/>
          <w:sz w:val="24"/>
          <w:szCs w:val="24"/>
        </w:rPr>
      </w:pPr>
      <w:r w:rsidRPr="00C620CF">
        <w:rPr>
          <w:color w:val="auto"/>
          <w:sz w:val="24"/>
          <w:szCs w:val="24"/>
        </w:rPr>
        <w:t>сбор информации/исследование;</w:t>
      </w:r>
    </w:p>
    <w:p w14:paraId="4EFE19C0" w14:textId="77777777" w:rsidR="00A57638" w:rsidRPr="00C620CF" w:rsidRDefault="00E235EB" w:rsidP="00C620CF">
      <w:pPr>
        <w:pStyle w:val="13"/>
        <w:numPr>
          <w:ilvl w:val="0"/>
          <w:numId w:val="524"/>
        </w:numPr>
        <w:spacing w:line="276" w:lineRule="auto"/>
        <w:ind w:firstLine="709"/>
        <w:contextualSpacing/>
        <w:jc w:val="both"/>
        <w:rPr>
          <w:color w:val="auto"/>
          <w:sz w:val="24"/>
          <w:szCs w:val="24"/>
        </w:rPr>
      </w:pPr>
      <w:r w:rsidRPr="00C620CF">
        <w:rPr>
          <w:color w:val="auto"/>
          <w:sz w:val="24"/>
          <w:szCs w:val="24"/>
        </w:rPr>
        <w:t>выполнение технологического этапа;</w:t>
      </w:r>
    </w:p>
    <w:p w14:paraId="052EBAE3" w14:textId="77777777" w:rsidR="00A57638" w:rsidRPr="00C620CF" w:rsidRDefault="00E235EB" w:rsidP="00C620CF">
      <w:pPr>
        <w:pStyle w:val="13"/>
        <w:numPr>
          <w:ilvl w:val="0"/>
          <w:numId w:val="524"/>
        </w:numPr>
        <w:spacing w:line="276" w:lineRule="auto"/>
        <w:ind w:firstLine="709"/>
        <w:contextualSpacing/>
        <w:jc w:val="both"/>
        <w:rPr>
          <w:color w:val="auto"/>
          <w:sz w:val="24"/>
          <w:szCs w:val="24"/>
        </w:rPr>
      </w:pPr>
      <w:r w:rsidRPr="00C620CF">
        <w:rPr>
          <w:color w:val="auto"/>
          <w:sz w:val="24"/>
          <w:szCs w:val="24"/>
        </w:rPr>
        <w:t>подготовка и защита проекта;</w:t>
      </w:r>
    </w:p>
    <w:p w14:paraId="6CC44BA9" w14:textId="77777777" w:rsidR="00A57638" w:rsidRPr="00C620CF" w:rsidRDefault="00E235EB" w:rsidP="00C620CF">
      <w:pPr>
        <w:pStyle w:val="13"/>
        <w:numPr>
          <w:ilvl w:val="0"/>
          <w:numId w:val="524"/>
        </w:numPr>
        <w:spacing w:line="276" w:lineRule="auto"/>
        <w:ind w:firstLine="709"/>
        <w:contextualSpacing/>
        <w:jc w:val="both"/>
        <w:rPr>
          <w:color w:val="auto"/>
          <w:sz w:val="24"/>
          <w:szCs w:val="24"/>
        </w:rPr>
      </w:pPr>
      <w:r w:rsidRPr="00C620CF">
        <w:rPr>
          <w:color w:val="auto"/>
          <w:sz w:val="24"/>
          <w:szCs w:val="24"/>
        </w:rPr>
        <w:t>рефлексия, анализ результатов выполнения проекта, оценка качества выполнения.</w:t>
      </w:r>
    </w:p>
    <w:p w14:paraId="4197914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6EAC0BA7"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Особенности организации проектной деятельности в рамках урочной деятельности</w:t>
      </w:r>
    </w:p>
    <w:p w14:paraId="594809D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BAE66D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CABB82C" w14:textId="77777777" w:rsidR="00A57638" w:rsidRPr="00C620CF" w:rsidRDefault="00E235EB" w:rsidP="00C620CF">
      <w:pPr>
        <w:pStyle w:val="13"/>
        <w:numPr>
          <w:ilvl w:val="0"/>
          <w:numId w:val="525"/>
        </w:numPr>
        <w:spacing w:line="276" w:lineRule="auto"/>
        <w:ind w:firstLine="709"/>
        <w:contextualSpacing/>
        <w:jc w:val="both"/>
        <w:rPr>
          <w:color w:val="auto"/>
          <w:sz w:val="24"/>
          <w:szCs w:val="24"/>
        </w:rPr>
      </w:pPr>
      <w:r w:rsidRPr="00C620CF">
        <w:rPr>
          <w:color w:val="auto"/>
          <w:sz w:val="24"/>
          <w:szCs w:val="24"/>
        </w:rPr>
        <w:t>предметные проекты;</w:t>
      </w:r>
    </w:p>
    <w:p w14:paraId="52C52BB4" w14:textId="77777777" w:rsidR="00A57638" w:rsidRPr="00C620CF" w:rsidRDefault="00E235EB" w:rsidP="00C620CF">
      <w:pPr>
        <w:pStyle w:val="13"/>
        <w:numPr>
          <w:ilvl w:val="0"/>
          <w:numId w:val="525"/>
        </w:numPr>
        <w:spacing w:line="276" w:lineRule="auto"/>
        <w:ind w:firstLine="709"/>
        <w:contextualSpacing/>
        <w:jc w:val="both"/>
        <w:rPr>
          <w:color w:val="auto"/>
          <w:sz w:val="24"/>
          <w:szCs w:val="24"/>
        </w:rPr>
      </w:pPr>
      <w:r w:rsidRPr="00C620CF">
        <w:rPr>
          <w:color w:val="auto"/>
          <w:sz w:val="24"/>
          <w:szCs w:val="24"/>
        </w:rPr>
        <w:t>метапредметные проекты.</w:t>
      </w:r>
    </w:p>
    <w:p w14:paraId="712A694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В отличие от предметных проектов, нацеленных на решение задач предметного обучения, </w:t>
      </w:r>
      <w:r w:rsidRPr="00C620CF">
        <w:rPr>
          <w:color w:val="auto"/>
          <w:sz w:val="24"/>
          <w:szCs w:val="24"/>
        </w:rPr>
        <w:lastRenderedPageBreak/>
        <w:t>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317028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Формы организации проектной деятельности обучающихся могут быть следующие:</w:t>
      </w:r>
    </w:p>
    <w:p w14:paraId="24C79349" w14:textId="77777777" w:rsidR="00A57638" w:rsidRPr="00C620CF" w:rsidRDefault="00E235EB" w:rsidP="00C620CF">
      <w:pPr>
        <w:pStyle w:val="13"/>
        <w:numPr>
          <w:ilvl w:val="0"/>
          <w:numId w:val="526"/>
        </w:numPr>
        <w:spacing w:line="276" w:lineRule="auto"/>
        <w:ind w:firstLine="709"/>
        <w:contextualSpacing/>
        <w:jc w:val="both"/>
        <w:rPr>
          <w:color w:val="auto"/>
          <w:sz w:val="24"/>
          <w:szCs w:val="24"/>
        </w:rPr>
      </w:pPr>
      <w:r w:rsidRPr="00C620CF">
        <w:rPr>
          <w:color w:val="auto"/>
          <w:sz w:val="24"/>
          <w:szCs w:val="24"/>
        </w:rPr>
        <w:t>монопроект (использование содержания одного предмета);</w:t>
      </w:r>
    </w:p>
    <w:p w14:paraId="176A2680" w14:textId="77777777" w:rsidR="00A57638" w:rsidRPr="00C620CF" w:rsidRDefault="00E235EB" w:rsidP="00C620CF">
      <w:pPr>
        <w:pStyle w:val="13"/>
        <w:numPr>
          <w:ilvl w:val="0"/>
          <w:numId w:val="526"/>
        </w:numPr>
        <w:spacing w:line="276" w:lineRule="auto"/>
        <w:ind w:firstLine="709"/>
        <w:contextualSpacing/>
        <w:jc w:val="both"/>
        <w:rPr>
          <w:color w:val="auto"/>
          <w:sz w:val="24"/>
          <w:szCs w:val="24"/>
        </w:rPr>
      </w:pPr>
      <w:r w:rsidRPr="00C620CF">
        <w:rPr>
          <w:color w:val="auto"/>
          <w:sz w:val="24"/>
          <w:szCs w:val="24"/>
        </w:rPr>
        <w:t>межпредметный проект (использование интегрированного знания и способов учебной деятельности различных предметов);</w:t>
      </w:r>
    </w:p>
    <w:p w14:paraId="5E53B1D9" w14:textId="77777777" w:rsidR="00A57638" w:rsidRPr="00C620CF" w:rsidRDefault="00E235EB" w:rsidP="00C620CF">
      <w:pPr>
        <w:pStyle w:val="13"/>
        <w:numPr>
          <w:ilvl w:val="0"/>
          <w:numId w:val="526"/>
        </w:numPr>
        <w:spacing w:line="276" w:lineRule="auto"/>
        <w:ind w:firstLine="709"/>
        <w:contextualSpacing/>
        <w:jc w:val="both"/>
        <w:rPr>
          <w:color w:val="auto"/>
          <w:sz w:val="24"/>
          <w:szCs w:val="24"/>
        </w:rPr>
      </w:pPr>
      <w:r w:rsidRPr="00C620CF">
        <w:rPr>
          <w:color w:val="auto"/>
          <w:sz w:val="24"/>
          <w:szCs w:val="24"/>
        </w:rPr>
        <w:t>метапроект (использование областей знания и методов деятельности, выходящих за рамки предметного обучения).</w:t>
      </w:r>
    </w:p>
    <w:p w14:paraId="4BDAB84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0DBA16F" w14:textId="77777777" w:rsidR="00A57638" w:rsidRPr="00C620CF" w:rsidRDefault="00E235EB" w:rsidP="00C620CF">
      <w:pPr>
        <w:pStyle w:val="13"/>
        <w:numPr>
          <w:ilvl w:val="0"/>
          <w:numId w:val="527"/>
        </w:numPr>
        <w:spacing w:line="276" w:lineRule="auto"/>
        <w:ind w:firstLine="709"/>
        <w:contextualSpacing/>
        <w:jc w:val="both"/>
        <w:rPr>
          <w:color w:val="auto"/>
          <w:sz w:val="24"/>
          <w:szCs w:val="24"/>
        </w:rPr>
      </w:pPr>
      <w:r w:rsidRPr="00C620CF">
        <w:rPr>
          <w:color w:val="auto"/>
          <w:sz w:val="24"/>
          <w:szCs w:val="24"/>
        </w:rPr>
        <w:t>Какое средство поможет в решении проблемы... (опишите, объясните)?</w:t>
      </w:r>
    </w:p>
    <w:p w14:paraId="24CCD08E" w14:textId="77777777" w:rsidR="00A57638" w:rsidRPr="00C620CF" w:rsidRDefault="00E235EB" w:rsidP="00C620CF">
      <w:pPr>
        <w:pStyle w:val="13"/>
        <w:numPr>
          <w:ilvl w:val="0"/>
          <w:numId w:val="527"/>
        </w:numPr>
        <w:spacing w:line="276" w:lineRule="auto"/>
        <w:ind w:firstLine="709"/>
        <w:contextualSpacing/>
        <w:jc w:val="both"/>
        <w:rPr>
          <w:color w:val="auto"/>
          <w:sz w:val="24"/>
          <w:szCs w:val="24"/>
        </w:rPr>
      </w:pPr>
      <w:r w:rsidRPr="00C620CF">
        <w:rPr>
          <w:color w:val="auto"/>
          <w:sz w:val="24"/>
          <w:szCs w:val="24"/>
        </w:rPr>
        <w:t>Каким должно быть средство для решения проблемы... (опишите, смоделируйте)?</w:t>
      </w:r>
    </w:p>
    <w:p w14:paraId="60699806" w14:textId="77777777" w:rsidR="00A57638" w:rsidRPr="00C620CF" w:rsidRDefault="00E235EB" w:rsidP="00C620CF">
      <w:pPr>
        <w:pStyle w:val="13"/>
        <w:numPr>
          <w:ilvl w:val="0"/>
          <w:numId w:val="527"/>
        </w:numPr>
        <w:spacing w:line="276" w:lineRule="auto"/>
        <w:ind w:firstLine="709"/>
        <w:contextualSpacing/>
        <w:jc w:val="both"/>
        <w:rPr>
          <w:color w:val="auto"/>
          <w:sz w:val="24"/>
          <w:szCs w:val="24"/>
        </w:rPr>
      </w:pPr>
      <w:r w:rsidRPr="00C620CF">
        <w:rPr>
          <w:color w:val="auto"/>
          <w:sz w:val="24"/>
          <w:szCs w:val="24"/>
        </w:rPr>
        <w:t>Как сделать средство для решения проблемы (дайте инструкцию)?</w:t>
      </w:r>
    </w:p>
    <w:p w14:paraId="4DFA001C" w14:textId="77777777" w:rsidR="00A57638" w:rsidRPr="00C620CF" w:rsidRDefault="00E235EB" w:rsidP="00C620CF">
      <w:pPr>
        <w:pStyle w:val="13"/>
        <w:numPr>
          <w:ilvl w:val="0"/>
          <w:numId w:val="527"/>
        </w:numPr>
        <w:spacing w:line="276" w:lineRule="auto"/>
        <w:ind w:firstLine="709"/>
        <w:contextualSpacing/>
        <w:jc w:val="both"/>
        <w:rPr>
          <w:color w:val="auto"/>
          <w:sz w:val="24"/>
          <w:szCs w:val="24"/>
        </w:rPr>
      </w:pPr>
      <w:r w:rsidRPr="00C620CF">
        <w:rPr>
          <w:color w:val="auto"/>
          <w:sz w:val="24"/>
          <w:szCs w:val="24"/>
        </w:rPr>
        <w:t>Как выглядело... (опишите, реконструируйте)?</w:t>
      </w:r>
    </w:p>
    <w:p w14:paraId="0AE31B86" w14:textId="77777777" w:rsidR="00A57638" w:rsidRPr="00C620CF" w:rsidRDefault="00E235EB" w:rsidP="00C620CF">
      <w:pPr>
        <w:pStyle w:val="13"/>
        <w:numPr>
          <w:ilvl w:val="0"/>
          <w:numId w:val="527"/>
        </w:numPr>
        <w:spacing w:line="276" w:lineRule="auto"/>
        <w:ind w:firstLine="709"/>
        <w:contextualSpacing/>
        <w:jc w:val="both"/>
        <w:rPr>
          <w:color w:val="auto"/>
          <w:sz w:val="24"/>
          <w:szCs w:val="24"/>
        </w:rPr>
      </w:pPr>
      <w:r w:rsidRPr="00C620CF">
        <w:rPr>
          <w:color w:val="auto"/>
          <w:sz w:val="24"/>
          <w:szCs w:val="24"/>
        </w:rPr>
        <w:t>Как будет выглядеть... (опишите, спрогнозируйте)? И т. д.</w:t>
      </w:r>
    </w:p>
    <w:p w14:paraId="45A3A5F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Основными формами представления итогов проектной деятельности являются:</w:t>
      </w:r>
    </w:p>
    <w:p w14:paraId="3223D199" w14:textId="77777777" w:rsidR="00A57638" w:rsidRPr="00C620CF" w:rsidRDefault="00E235EB" w:rsidP="00C620CF">
      <w:pPr>
        <w:pStyle w:val="13"/>
        <w:numPr>
          <w:ilvl w:val="0"/>
          <w:numId w:val="528"/>
        </w:numPr>
        <w:spacing w:line="276" w:lineRule="auto"/>
        <w:ind w:firstLine="709"/>
        <w:contextualSpacing/>
        <w:jc w:val="both"/>
        <w:rPr>
          <w:color w:val="auto"/>
          <w:sz w:val="24"/>
          <w:szCs w:val="24"/>
        </w:rPr>
      </w:pPr>
      <w:r w:rsidRPr="00C620CF">
        <w:rPr>
          <w:color w:val="auto"/>
          <w:sz w:val="24"/>
          <w:szCs w:val="24"/>
        </w:rPr>
        <w:t>материальный объект, макет, конструкторское изделие;</w:t>
      </w:r>
    </w:p>
    <w:p w14:paraId="232CA9A2" w14:textId="77777777" w:rsidR="00A57638" w:rsidRPr="00C620CF" w:rsidRDefault="00E235EB" w:rsidP="00C620CF">
      <w:pPr>
        <w:pStyle w:val="13"/>
        <w:numPr>
          <w:ilvl w:val="0"/>
          <w:numId w:val="528"/>
        </w:numPr>
        <w:spacing w:line="276" w:lineRule="auto"/>
        <w:ind w:firstLine="709"/>
        <w:contextualSpacing/>
        <w:jc w:val="both"/>
        <w:rPr>
          <w:color w:val="auto"/>
          <w:sz w:val="24"/>
          <w:szCs w:val="24"/>
        </w:rPr>
      </w:pPr>
      <w:r w:rsidRPr="00C620CF">
        <w:rPr>
          <w:color w:val="auto"/>
          <w:sz w:val="24"/>
          <w:szCs w:val="24"/>
        </w:rPr>
        <w:t>отчетные материалы по проекту (тексты, мультимедийные продукты).</w:t>
      </w:r>
    </w:p>
    <w:p w14:paraId="03747788"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Особенности организации проектной деятельности в рамках внеурочной деятельности</w:t>
      </w:r>
    </w:p>
    <w:p w14:paraId="261A616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D18048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7D71E9BB" w14:textId="77777777" w:rsidR="00A57638" w:rsidRPr="00C620CF" w:rsidRDefault="00E235EB" w:rsidP="00C620CF">
      <w:pPr>
        <w:pStyle w:val="13"/>
        <w:numPr>
          <w:ilvl w:val="0"/>
          <w:numId w:val="529"/>
        </w:numPr>
        <w:spacing w:line="276" w:lineRule="auto"/>
        <w:ind w:firstLine="709"/>
        <w:contextualSpacing/>
        <w:jc w:val="both"/>
        <w:rPr>
          <w:color w:val="auto"/>
          <w:sz w:val="24"/>
          <w:szCs w:val="24"/>
        </w:rPr>
      </w:pPr>
      <w:r w:rsidRPr="00C620CF">
        <w:rPr>
          <w:color w:val="auto"/>
          <w:sz w:val="24"/>
          <w:szCs w:val="24"/>
        </w:rPr>
        <w:t>гуманитарное;</w:t>
      </w:r>
    </w:p>
    <w:p w14:paraId="1620AA77" w14:textId="77777777" w:rsidR="00A57638" w:rsidRPr="00C620CF" w:rsidRDefault="00E235EB" w:rsidP="00C620CF">
      <w:pPr>
        <w:pStyle w:val="13"/>
        <w:numPr>
          <w:ilvl w:val="0"/>
          <w:numId w:val="529"/>
        </w:numPr>
        <w:spacing w:line="276" w:lineRule="auto"/>
        <w:ind w:firstLine="709"/>
        <w:contextualSpacing/>
        <w:jc w:val="both"/>
        <w:rPr>
          <w:color w:val="auto"/>
          <w:sz w:val="24"/>
          <w:szCs w:val="24"/>
        </w:rPr>
      </w:pPr>
      <w:r w:rsidRPr="00C620CF">
        <w:rPr>
          <w:color w:val="auto"/>
          <w:sz w:val="24"/>
          <w:szCs w:val="24"/>
        </w:rPr>
        <w:t>естественно-научное;</w:t>
      </w:r>
    </w:p>
    <w:p w14:paraId="7E3850B2" w14:textId="77777777" w:rsidR="00A57638" w:rsidRPr="00C620CF" w:rsidRDefault="00E235EB" w:rsidP="00C620CF">
      <w:pPr>
        <w:pStyle w:val="13"/>
        <w:numPr>
          <w:ilvl w:val="0"/>
          <w:numId w:val="529"/>
        </w:numPr>
        <w:spacing w:line="276" w:lineRule="auto"/>
        <w:ind w:firstLine="709"/>
        <w:contextualSpacing/>
        <w:jc w:val="both"/>
        <w:rPr>
          <w:color w:val="auto"/>
          <w:sz w:val="24"/>
          <w:szCs w:val="24"/>
        </w:rPr>
      </w:pPr>
      <w:r w:rsidRPr="00C620CF">
        <w:rPr>
          <w:color w:val="auto"/>
          <w:sz w:val="24"/>
          <w:szCs w:val="24"/>
        </w:rPr>
        <w:t>социально-ориентированное;</w:t>
      </w:r>
    </w:p>
    <w:p w14:paraId="517CC914" w14:textId="77777777" w:rsidR="00A57638" w:rsidRPr="00C620CF" w:rsidRDefault="00E235EB" w:rsidP="00C620CF">
      <w:pPr>
        <w:pStyle w:val="13"/>
        <w:numPr>
          <w:ilvl w:val="0"/>
          <w:numId w:val="529"/>
        </w:numPr>
        <w:spacing w:line="276" w:lineRule="auto"/>
        <w:ind w:firstLine="709"/>
        <w:contextualSpacing/>
        <w:jc w:val="both"/>
        <w:rPr>
          <w:color w:val="auto"/>
          <w:sz w:val="24"/>
          <w:szCs w:val="24"/>
        </w:rPr>
      </w:pPr>
      <w:r w:rsidRPr="00C620CF">
        <w:rPr>
          <w:color w:val="auto"/>
          <w:sz w:val="24"/>
          <w:szCs w:val="24"/>
        </w:rPr>
        <w:t>инженерно-техническое;</w:t>
      </w:r>
    </w:p>
    <w:p w14:paraId="3B3AED64" w14:textId="77777777" w:rsidR="00A57638" w:rsidRPr="00C620CF" w:rsidRDefault="00E235EB" w:rsidP="00C620CF">
      <w:pPr>
        <w:pStyle w:val="13"/>
        <w:numPr>
          <w:ilvl w:val="0"/>
          <w:numId w:val="529"/>
        </w:numPr>
        <w:spacing w:line="276" w:lineRule="auto"/>
        <w:ind w:firstLine="709"/>
        <w:contextualSpacing/>
        <w:jc w:val="both"/>
        <w:rPr>
          <w:color w:val="auto"/>
          <w:sz w:val="24"/>
          <w:szCs w:val="24"/>
        </w:rPr>
      </w:pPr>
      <w:r w:rsidRPr="00C620CF">
        <w:rPr>
          <w:color w:val="auto"/>
          <w:sz w:val="24"/>
          <w:szCs w:val="24"/>
        </w:rPr>
        <w:t>художественно-творческое;</w:t>
      </w:r>
    </w:p>
    <w:p w14:paraId="5EB1E919" w14:textId="77777777" w:rsidR="00A57638" w:rsidRPr="00C620CF" w:rsidRDefault="00E235EB" w:rsidP="00C620CF">
      <w:pPr>
        <w:pStyle w:val="13"/>
        <w:numPr>
          <w:ilvl w:val="0"/>
          <w:numId w:val="529"/>
        </w:numPr>
        <w:spacing w:line="276" w:lineRule="auto"/>
        <w:ind w:firstLine="709"/>
        <w:contextualSpacing/>
        <w:jc w:val="both"/>
        <w:rPr>
          <w:color w:val="auto"/>
          <w:sz w:val="24"/>
          <w:szCs w:val="24"/>
        </w:rPr>
      </w:pPr>
      <w:r w:rsidRPr="00C620CF">
        <w:rPr>
          <w:color w:val="auto"/>
          <w:sz w:val="24"/>
          <w:szCs w:val="24"/>
        </w:rPr>
        <w:t>спортивно-оздоровительное;</w:t>
      </w:r>
    </w:p>
    <w:p w14:paraId="6A4840C4" w14:textId="77777777" w:rsidR="00A57638" w:rsidRPr="00C620CF" w:rsidRDefault="00E235EB" w:rsidP="00C620CF">
      <w:pPr>
        <w:pStyle w:val="13"/>
        <w:numPr>
          <w:ilvl w:val="0"/>
          <w:numId w:val="529"/>
        </w:numPr>
        <w:spacing w:line="276" w:lineRule="auto"/>
        <w:ind w:firstLine="709"/>
        <w:contextualSpacing/>
        <w:jc w:val="both"/>
        <w:rPr>
          <w:color w:val="auto"/>
          <w:sz w:val="24"/>
          <w:szCs w:val="24"/>
        </w:rPr>
      </w:pPr>
      <w:r w:rsidRPr="00C620CF">
        <w:rPr>
          <w:color w:val="auto"/>
          <w:sz w:val="24"/>
          <w:szCs w:val="24"/>
        </w:rPr>
        <w:t>туристско-краеведческое.</w:t>
      </w:r>
    </w:p>
    <w:p w14:paraId="70E9937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качестве основных форм организации ПД могут быть использованы:</w:t>
      </w:r>
    </w:p>
    <w:p w14:paraId="4BCC1F04" w14:textId="77777777" w:rsidR="00A57638" w:rsidRPr="00C620CF" w:rsidRDefault="00E235EB" w:rsidP="00C620CF">
      <w:pPr>
        <w:pStyle w:val="13"/>
        <w:numPr>
          <w:ilvl w:val="0"/>
          <w:numId w:val="530"/>
        </w:numPr>
        <w:spacing w:line="276" w:lineRule="auto"/>
        <w:ind w:firstLine="709"/>
        <w:contextualSpacing/>
        <w:jc w:val="both"/>
        <w:rPr>
          <w:color w:val="auto"/>
          <w:sz w:val="24"/>
          <w:szCs w:val="24"/>
        </w:rPr>
      </w:pPr>
      <w:r w:rsidRPr="00C620CF">
        <w:rPr>
          <w:color w:val="auto"/>
          <w:sz w:val="24"/>
          <w:szCs w:val="24"/>
        </w:rPr>
        <w:t>творческие мастерские;</w:t>
      </w:r>
    </w:p>
    <w:p w14:paraId="70CEB8FD" w14:textId="77777777" w:rsidR="00A57638" w:rsidRPr="00C620CF" w:rsidRDefault="00E235EB" w:rsidP="00C620CF">
      <w:pPr>
        <w:pStyle w:val="13"/>
        <w:numPr>
          <w:ilvl w:val="0"/>
          <w:numId w:val="530"/>
        </w:numPr>
        <w:spacing w:line="276" w:lineRule="auto"/>
        <w:ind w:firstLine="709"/>
        <w:contextualSpacing/>
        <w:jc w:val="both"/>
        <w:rPr>
          <w:color w:val="auto"/>
          <w:sz w:val="24"/>
          <w:szCs w:val="24"/>
        </w:rPr>
      </w:pPr>
      <w:r w:rsidRPr="00C620CF">
        <w:rPr>
          <w:color w:val="auto"/>
          <w:sz w:val="24"/>
          <w:szCs w:val="24"/>
        </w:rPr>
        <w:t>экспериментальные лаборатории;</w:t>
      </w:r>
    </w:p>
    <w:p w14:paraId="459BA843" w14:textId="77777777" w:rsidR="00A57638" w:rsidRPr="00C620CF" w:rsidRDefault="00E235EB" w:rsidP="00C620CF">
      <w:pPr>
        <w:pStyle w:val="13"/>
        <w:numPr>
          <w:ilvl w:val="0"/>
          <w:numId w:val="530"/>
        </w:numPr>
        <w:spacing w:line="276" w:lineRule="auto"/>
        <w:ind w:firstLine="709"/>
        <w:contextualSpacing/>
        <w:jc w:val="both"/>
        <w:rPr>
          <w:color w:val="auto"/>
          <w:sz w:val="24"/>
          <w:szCs w:val="24"/>
        </w:rPr>
      </w:pPr>
      <w:r w:rsidRPr="00C620CF">
        <w:rPr>
          <w:color w:val="auto"/>
          <w:sz w:val="24"/>
          <w:szCs w:val="24"/>
        </w:rPr>
        <w:t>конструкторское бюро;</w:t>
      </w:r>
    </w:p>
    <w:p w14:paraId="7F92F0F9" w14:textId="77777777" w:rsidR="00A57638" w:rsidRPr="00C620CF" w:rsidRDefault="00E235EB" w:rsidP="00C620CF">
      <w:pPr>
        <w:pStyle w:val="13"/>
        <w:numPr>
          <w:ilvl w:val="0"/>
          <w:numId w:val="530"/>
        </w:numPr>
        <w:spacing w:line="276" w:lineRule="auto"/>
        <w:ind w:firstLine="709"/>
        <w:contextualSpacing/>
        <w:jc w:val="both"/>
        <w:rPr>
          <w:color w:val="auto"/>
          <w:sz w:val="24"/>
          <w:szCs w:val="24"/>
        </w:rPr>
      </w:pPr>
      <w:r w:rsidRPr="00C620CF">
        <w:rPr>
          <w:color w:val="auto"/>
          <w:sz w:val="24"/>
          <w:szCs w:val="24"/>
        </w:rPr>
        <w:t>проектные недели;</w:t>
      </w:r>
    </w:p>
    <w:p w14:paraId="43336A1B" w14:textId="77777777" w:rsidR="00A57638" w:rsidRPr="00C620CF" w:rsidRDefault="00E235EB" w:rsidP="00C620CF">
      <w:pPr>
        <w:pStyle w:val="13"/>
        <w:numPr>
          <w:ilvl w:val="0"/>
          <w:numId w:val="530"/>
        </w:numPr>
        <w:spacing w:line="276" w:lineRule="auto"/>
        <w:ind w:firstLine="709"/>
        <w:contextualSpacing/>
        <w:jc w:val="both"/>
        <w:rPr>
          <w:color w:val="auto"/>
          <w:sz w:val="24"/>
          <w:szCs w:val="24"/>
        </w:rPr>
      </w:pPr>
      <w:r w:rsidRPr="00C620CF">
        <w:rPr>
          <w:color w:val="auto"/>
          <w:sz w:val="24"/>
          <w:szCs w:val="24"/>
        </w:rPr>
        <w:t>практикумы.</w:t>
      </w:r>
    </w:p>
    <w:p w14:paraId="267A6C2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Формами представления итогов проектной деятельности во внеурочное время являются:</w:t>
      </w:r>
    </w:p>
    <w:p w14:paraId="41939538" w14:textId="77777777" w:rsidR="00A57638" w:rsidRPr="00C620CF" w:rsidRDefault="00E235EB" w:rsidP="00C620CF">
      <w:pPr>
        <w:pStyle w:val="13"/>
        <w:numPr>
          <w:ilvl w:val="0"/>
          <w:numId w:val="531"/>
        </w:numPr>
        <w:spacing w:line="276" w:lineRule="auto"/>
        <w:ind w:firstLine="709"/>
        <w:contextualSpacing/>
        <w:jc w:val="both"/>
        <w:rPr>
          <w:color w:val="auto"/>
          <w:sz w:val="24"/>
          <w:szCs w:val="24"/>
        </w:rPr>
      </w:pPr>
      <w:r w:rsidRPr="00C620CF">
        <w:rPr>
          <w:color w:val="auto"/>
          <w:sz w:val="24"/>
          <w:szCs w:val="24"/>
        </w:rPr>
        <w:t>материальный продукт (объект, макет, конструкторское изделие и пр.);</w:t>
      </w:r>
    </w:p>
    <w:p w14:paraId="55D04DA6" w14:textId="77777777" w:rsidR="00A57638" w:rsidRPr="00C620CF" w:rsidRDefault="00E235EB" w:rsidP="00C620CF">
      <w:pPr>
        <w:pStyle w:val="13"/>
        <w:numPr>
          <w:ilvl w:val="0"/>
          <w:numId w:val="531"/>
        </w:numPr>
        <w:spacing w:line="276" w:lineRule="auto"/>
        <w:ind w:firstLine="709"/>
        <w:contextualSpacing/>
        <w:jc w:val="both"/>
        <w:rPr>
          <w:color w:val="auto"/>
          <w:sz w:val="24"/>
          <w:szCs w:val="24"/>
        </w:rPr>
      </w:pPr>
      <w:r w:rsidRPr="00C620CF">
        <w:rPr>
          <w:color w:val="auto"/>
          <w:sz w:val="24"/>
          <w:szCs w:val="24"/>
        </w:rPr>
        <w:t>медийный продукт (плакат, газета, журнал, рекламная продукция, фильм и др.);</w:t>
      </w:r>
    </w:p>
    <w:p w14:paraId="333FBE02" w14:textId="77777777" w:rsidR="00A57638" w:rsidRPr="00C620CF" w:rsidRDefault="00E235EB" w:rsidP="00C620CF">
      <w:pPr>
        <w:pStyle w:val="13"/>
        <w:numPr>
          <w:ilvl w:val="0"/>
          <w:numId w:val="531"/>
        </w:numPr>
        <w:spacing w:line="276" w:lineRule="auto"/>
        <w:ind w:firstLine="709"/>
        <w:contextualSpacing/>
        <w:jc w:val="both"/>
        <w:rPr>
          <w:color w:val="auto"/>
          <w:sz w:val="24"/>
          <w:szCs w:val="24"/>
        </w:rPr>
      </w:pPr>
      <w:r w:rsidRPr="00C620CF">
        <w:rPr>
          <w:color w:val="auto"/>
          <w:sz w:val="24"/>
          <w:szCs w:val="24"/>
        </w:rPr>
        <w:t>публичное мероприятие (образовательное событие, социальное мероприятие/акция, театральная постановка и пр.);</w:t>
      </w:r>
    </w:p>
    <w:p w14:paraId="2F69315D" w14:textId="77777777" w:rsidR="00A57638" w:rsidRPr="00C620CF" w:rsidRDefault="00E235EB" w:rsidP="00C620CF">
      <w:pPr>
        <w:pStyle w:val="13"/>
        <w:numPr>
          <w:ilvl w:val="0"/>
          <w:numId w:val="531"/>
        </w:numPr>
        <w:spacing w:line="276" w:lineRule="auto"/>
        <w:ind w:firstLine="709"/>
        <w:contextualSpacing/>
        <w:jc w:val="both"/>
        <w:rPr>
          <w:color w:val="auto"/>
          <w:sz w:val="24"/>
          <w:szCs w:val="24"/>
        </w:rPr>
      </w:pPr>
      <w:r w:rsidRPr="00C620CF">
        <w:rPr>
          <w:color w:val="auto"/>
          <w:sz w:val="24"/>
          <w:szCs w:val="24"/>
        </w:rPr>
        <w:t>отчетные материалы по проекту (тексты, мультимедийные продукты).</w:t>
      </w:r>
    </w:p>
    <w:p w14:paraId="71978011"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lastRenderedPageBreak/>
        <w:t>Общие рекомендации по оцениванию проектной деятельности</w:t>
      </w:r>
    </w:p>
    <w:p w14:paraId="5C1910B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48A36F7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F8BF90" w14:textId="77777777" w:rsidR="00A57638" w:rsidRPr="00C620CF" w:rsidRDefault="00E235EB" w:rsidP="00C620CF">
      <w:pPr>
        <w:pStyle w:val="13"/>
        <w:numPr>
          <w:ilvl w:val="0"/>
          <w:numId w:val="532"/>
        </w:numPr>
        <w:spacing w:line="276" w:lineRule="auto"/>
        <w:ind w:firstLine="709"/>
        <w:contextualSpacing/>
        <w:jc w:val="both"/>
        <w:rPr>
          <w:color w:val="auto"/>
          <w:sz w:val="24"/>
          <w:szCs w:val="24"/>
        </w:rPr>
      </w:pPr>
      <w:r w:rsidRPr="00C620CF">
        <w:rPr>
          <w:color w:val="auto"/>
          <w:sz w:val="24"/>
          <w:szCs w:val="24"/>
        </w:rPr>
        <w:t>понимание проблемы, связанных с нею цели и задач;</w:t>
      </w:r>
    </w:p>
    <w:p w14:paraId="21D9D726" w14:textId="77777777" w:rsidR="00A57638" w:rsidRPr="00C620CF" w:rsidRDefault="00E235EB" w:rsidP="00C620CF">
      <w:pPr>
        <w:pStyle w:val="13"/>
        <w:numPr>
          <w:ilvl w:val="0"/>
          <w:numId w:val="532"/>
        </w:numPr>
        <w:spacing w:line="276" w:lineRule="auto"/>
        <w:ind w:firstLine="709"/>
        <w:contextualSpacing/>
        <w:jc w:val="both"/>
        <w:rPr>
          <w:color w:val="auto"/>
          <w:sz w:val="24"/>
          <w:szCs w:val="24"/>
        </w:rPr>
      </w:pPr>
      <w:r w:rsidRPr="00C620CF">
        <w:rPr>
          <w:color w:val="auto"/>
          <w:sz w:val="24"/>
          <w:szCs w:val="24"/>
        </w:rPr>
        <w:t>умение определить оптимальный путь решения проблемы;</w:t>
      </w:r>
    </w:p>
    <w:p w14:paraId="3D1F8C7F" w14:textId="77777777" w:rsidR="00A57638" w:rsidRPr="00C620CF" w:rsidRDefault="00E235EB" w:rsidP="00C620CF">
      <w:pPr>
        <w:pStyle w:val="13"/>
        <w:numPr>
          <w:ilvl w:val="0"/>
          <w:numId w:val="532"/>
        </w:numPr>
        <w:spacing w:line="276" w:lineRule="auto"/>
        <w:ind w:firstLine="709"/>
        <w:contextualSpacing/>
        <w:jc w:val="both"/>
        <w:rPr>
          <w:color w:val="auto"/>
          <w:sz w:val="24"/>
          <w:szCs w:val="24"/>
        </w:rPr>
      </w:pPr>
      <w:r w:rsidRPr="00C620CF">
        <w:rPr>
          <w:color w:val="auto"/>
          <w:sz w:val="24"/>
          <w:szCs w:val="24"/>
        </w:rPr>
        <w:t>умение планировать и работать по плану;</w:t>
      </w:r>
    </w:p>
    <w:p w14:paraId="7E5DA6BF" w14:textId="77777777" w:rsidR="00A57638" w:rsidRPr="00C620CF" w:rsidRDefault="00E235EB" w:rsidP="00C620CF">
      <w:pPr>
        <w:pStyle w:val="13"/>
        <w:numPr>
          <w:ilvl w:val="0"/>
          <w:numId w:val="532"/>
        </w:numPr>
        <w:spacing w:line="276" w:lineRule="auto"/>
        <w:ind w:firstLine="709"/>
        <w:contextualSpacing/>
        <w:jc w:val="both"/>
        <w:rPr>
          <w:color w:val="auto"/>
          <w:sz w:val="24"/>
          <w:szCs w:val="24"/>
        </w:rPr>
      </w:pPr>
      <w:r w:rsidRPr="00C620CF">
        <w:rPr>
          <w:color w:val="auto"/>
          <w:sz w:val="24"/>
          <w:szCs w:val="24"/>
        </w:rPr>
        <w:t>умение реализовать проектный замысел и оформить его в виде реального «продукта»;</w:t>
      </w:r>
    </w:p>
    <w:p w14:paraId="69D2D995" w14:textId="77777777" w:rsidR="00A57638" w:rsidRPr="00C620CF" w:rsidRDefault="00E235EB" w:rsidP="00C620CF">
      <w:pPr>
        <w:pStyle w:val="13"/>
        <w:numPr>
          <w:ilvl w:val="0"/>
          <w:numId w:val="532"/>
        </w:numPr>
        <w:spacing w:line="276" w:lineRule="auto"/>
        <w:ind w:firstLine="709"/>
        <w:contextualSpacing/>
        <w:jc w:val="both"/>
        <w:rPr>
          <w:color w:val="auto"/>
          <w:sz w:val="24"/>
          <w:szCs w:val="24"/>
        </w:rPr>
      </w:pPr>
      <w:r w:rsidRPr="00C620CF">
        <w:rPr>
          <w:color w:val="auto"/>
          <w:sz w:val="24"/>
          <w:szCs w:val="24"/>
        </w:rPr>
        <w:t>умение осуществлять самооценку деятельности и результата, взаимоценку деятельности в группе.</w:t>
      </w:r>
    </w:p>
    <w:p w14:paraId="58F20E0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процессе публичной презентации результатов проекта оценивается:</w:t>
      </w:r>
    </w:p>
    <w:p w14:paraId="591222A0" w14:textId="77777777" w:rsidR="00A57638" w:rsidRPr="00C620CF" w:rsidRDefault="00E235EB" w:rsidP="00C620CF">
      <w:pPr>
        <w:pStyle w:val="13"/>
        <w:numPr>
          <w:ilvl w:val="0"/>
          <w:numId w:val="533"/>
        </w:numPr>
        <w:spacing w:line="276" w:lineRule="auto"/>
        <w:ind w:firstLine="709"/>
        <w:contextualSpacing/>
        <w:jc w:val="both"/>
        <w:rPr>
          <w:color w:val="auto"/>
          <w:sz w:val="24"/>
          <w:szCs w:val="24"/>
        </w:rPr>
      </w:pPr>
      <w:r w:rsidRPr="00C620CF">
        <w:rPr>
          <w:color w:val="auto"/>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27C7316A" w14:textId="77777777" w:rsidR="00A57638" w:rsidRPr="00C620CF" w:rsidRDefault="00E235EB" w:rsidP="00C620CF">
      <w:pPr>
        <w:pStyle w:val="13"/>
        <w:numPr>
          <w:ilvl w:val="0"/>
          <w:numId w:val="533"/>
        </w:numPr>
        <w:spacing w:line="276" w:lineRule="auto"/>
        <w:ind w:firstLine="709"/>
        <w:contextualSpacing/>
        <w:jc w:val="both"/>
        <w:rPr>
          <w:color w:val="auto"/>
          <w:sz w:val="24"/>
          <w:szCs w:val="24"/>
        </w:rPr>
      </w:pPr>
      <w:r w:rsidRPr="00C620CF">
        <w:rPr>
          <w:color w:val="auto"/>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14:paraId="1FBF6875" w14:textId="77777777" w:rsidR="00A57638" w:rsidRPr="00C620CF" w:rsidRDefault="00E235EB" w:rsidP="00C620CF">
      <w:pPr>
        <w:pStyle w:val="13"/>
        <w:numPr>
          <w:ilvl w:val="0"/>
          <w:numId w:val="533"/>
        </w:numPr>
        <w:spacing w:line="276" w:lineRule="auto"/>
        <w:ind w:firstLine="709"/>
        <w:contextualSpacing/>
        <w:jc w:val="both"/>
        <w:rPr>
          <w:color w:val="auto"/>
          <w:sz w:val="24"/>
          <w:szCs w:val="24"/>
        </w:rPr>
      </w:pPr>
      <w:r w:rsidRPr="00C620CF">
        <w:rPr>
          <w:color w:val="auto"/>
          <w:sz w:val="24"/>
          <w:szCs w:val="24"/>
        </w:rPr>
        <w:t>качество письменного текста (соответствие плану, оформление работы, грамотность изложения);</w:t>
      </w:r>
    </w:p>
    <w:p w14:paraId="0D1705C8" w14:textId="77777777" w:rsidR="00A57638" w:rsidRPr="00C620CF" w:rsidRDefault="00E235EB" w:rsidP="00C620CF">
      <w:pPr>
        <w:pStyle w:val="13"/>
        <w:numPr>
          <w:ilvl w:val="0"/>
          <w:numId w:val="533"/>
        </w:numPr>
        <w:spacing w:line="276" w:lineRule="auto"/>
        <w:ind w:firstLine="709"/>
        <w:contextualSpacing/>
        <w:jc w:val="both"/>
        <w:rPr>
          <w:color w:val="auto"/>
          <w:sz w:val="24"/>
          <w:szCs w:val="24"/>
        </w:rPr>
      </w:pPr>
      <w:r w:rsidRPr="00C620CF">
        <w:rPr>
          <w:color w:val="auto"/>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474582C0" w14:textId="77777777" w:rsidR="00A57638" w:rsidRPr="00C620CF" w:rsidRDefault="00E235EB" w:rsidP="00C620CF">
      <w:pPr>
        <w:pStyle w:val="3"/>
        <w:spacing w:after="0" w:line="276" w:lineRule="auto"/>
        <w:ind w:firstLine="709"/>
        <w:contextualSpacing/>
        <w:rPr>
          <w:rFonts w:ascii="Times New Roman" w:hAnsi="Times New Roman" w:cs="Times New Roman"/>
          <w:sz w:val="24"/>
          <w:szCs w:val="24"/>
        </w:rPr>
      </w:pPr>
      <w:bookmarkStart w:id="850" w:name="bookmark1913"/>
      <w:bookmarkStart w:id="851" w:name="_Toc105502802"/>
      <w:r w:rsidRPr="00C620CF">
        <w:rPr>
          <w:rFonts w:ascii="Times New Roman" w:hAnsi="Times New Roman" w:cs="Times New Roman"/>
          <w:sz w:val="24"/>
          <w:szCs w:val="24"/>
        </w:rPr>
        <w:t>2.2.3. Организационный раздел</w:t>
      </w:r>
      <w:bookmarkEnd w:id="850"/>
      <w:bookmarkEnd w:id="851"/>
    </w:p>
    <w:p w14:paraId="50B5E953"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i/>
          <w:iCs/>
          <w:color w:val="auto"/>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6DC4EC5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lang w:val="en-US" w:eastAsia="en-US" w:bidi="en-US"/>
        </w:rPr>
        <w:t>C</w:t>
      </w:r>
      <w:r w:rsidRPr="00C620CF">
        <w:rPr>
          <w:color w:val="auto"/>
          <w:sz w:val="24"/>
          <w:szCs w:val="24"/>
          <w:lang w:eastAsia="en-US" w:bidi="en-US"/>
        </w:rPr>
        <w:t xml:space="preserve"> </w:t>
      </w:r>
      <w:r w:rsidRPr="00C620CF">
        <w:rPr>
          <w:color w:val="auto"/>
          <w:sz w:val="24"/>
          <w:szCs w:val="24"/>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14:paraId="36ACBC79" w14:textId="77777777" w:rsidR="00A57638" w:rsidRPr="00C620CF" w:rsidRDefault="00E235EB" w:rsidP="00C620CF">
      <w:pPr>
        <w:pStyle w:val="13"/>
        <w:numPr>
          <w:ilvl w:val="0"/>
          <w:numId w:val="534"/>
        </w:numPr>
        <w:spacing w:line="276" w:lineRule="auto"/>
        <w:ind w:firstLine="709"/>
        <w:contextualSpacing/>
        <w:jc w:val="both"/>
        <w:rPr>
          <w:color w:val="auto"/>
          <w:sz w:val="24"/>
          <w:szCs w:val="24"/>
        </w:rPr>
      </w:pPr>
      <w:r w:rsidRPr="00C620CF">
        <w:rPr>
          <w:color w:val="auto"/>
          <w:sz w:val="24"/>
          <w:szCs w:val="24"/>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BC73E35" w14:textId="77777777" w:rsidR="00A57638" w:rsidRPr="00C620CF" w:rsidRDefault="00E235EB" w:rsidP="00C620CF">
      <w:pPr>
        <w:pStyle w:val="13"/>
        <w:numPr>
          <w:ilvl w:val="0"/>
          <w:numId w:val="534"/>
        </w:numPr>
        <w:spacing w:line="276" w:lineRule="auto"/>
        <w:ind w:firstLine="709"/>
        <w:contextualSpacing/>
        <w:jc w:val="both"/>
        <w:rPr>
          <w:color w:val="auto"/>
          <w:sz w:val="24"/>
          <w:szCs w:val="24"/>
        </w:rPr>
      </w:pPr>
      <w:r w:rsidRPr="00C620CF">
        <w:rPr>
          <w:color w:val="auto"/>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45AA3F56" w14:textId="77777777" w:rsidR="00A57638" w:rsidRPr="00C620CF" w:rsidRDefault="00E235EB" w:rsidP="00C620CF">
      <w:pPr>
        <w:pStyle w:val="13"/>
        <w:numPr>
          <w:ilvl w:val="0"/>
          <w:numId w:val="534"/>
        </w:numPr>
        <w:spacing w:line="276" w:lineRule="auto"/>
        <w:ind w:firstLine="709"/>
        <w:contextualSpacing/>
        <w:jc w:val="both"/>
        <w:rPr>
          <w:color w:val="auto"/>
          <w:sz w:val="24"/>
          <w:szCs w:val="24"/>
        </w:rPr>
      </w:pPr>
      <w:r w:rsidRPr="00C620CF">
        <w:rPr>
          <w:color w:val="auto"/>
          <w:sz w:val="24"/>
          <w:szCs w:val="24"/>
        </w:rPr>
        <w:t>определение этапов и форм постепенного усложнения деятельности учащихся по овладению универсальными учебными действиями;</w:t>
      </w:r>
    </w:p>
    <w:p w14:paraId="2F4C960B" w14:textId="77777777" w:rsidR="00A57638" w:rsidRPr="00C620CF" w:rsidRDefault="00E235EB" w:rsidP="00C620CF">
      <w:pPr>
        <w:pStyle w:val="13"/>
        <w:numPr>
          <w:ilvl w:val="0"/>
          <w:numId w:val="534"/>
        </w:numPr>
        <w:spacing w:line="276" w:lineRule="auto"/>
        <w:ind w:firstLine="709"/>
        <w:contextualSpacing/>
        <w:jc w:val="both"/>
        <w:rPr>
          <w:color w:val="auto"/>
          <w:sz w:val="24"/>
          <w:szCs w:val="24"/>
        </w:rPr>
      </w:pPr>
      <w:r w:rsidRPr="00C620CF">
        <w:rPr>
          <w:color w:val="auto"/>
          <w:sz w:val="24"/>
          <w:szCs w:val="24"/>
        </w:rPr>
        <w:t>разработка общего алгоритма (технологической схемы) урока, имеющего два целевых фокуса: предметный и метапред- метный;</w:t>
      </w:r>
    </w:p>
    <w:p w14:paraId="2824E8A2" w14:textId="77777777" w:rsidR="00A57638" w:rsidRPr="00C620CF" w:rsidRDefault="00E235EB" w:rsidP="00C620CF">
      <w:pPr>
        <w:pStyle w:val="13"/>
        <w:numPr>
          <w:ilvl w:val="0"/>
          <w:numId w:val="534"/>
        </w:numPr>
        <w:spacing w:line="276" w:lineRule="auto"/>
        <w:ind w:firstLine="709"/>
        <w:contextualSpacing/>
        <w:jc w:val="both"/>
        <w:rPr>
          <w:color w:val="auto"/>
          <w:sz w:val="24"/>
          <w:szCs w:val="24"/>
        </w:rPr>
      </w:pPr>
      <w:r w:rsidRPr="00C620CF">
        <w:rPr>
          <w:color w:val="auto"/>
          <w:sz w:val="24"/>
          <w:szCs w:val="24"/>
        </w:rPr>
        <w:t>разработка основных подходов к конструированию задач на применение универсальных учебных действий;</w:t>
      </w:r>
    </w:p>
    <w:p w14:paraId="2AFD5104" w14:textId="77777777" w:rsidR="00A57638" w:rsidRPr="00C620CF" w:rsidRDefault="00E235EB" w:rsidP="00C620CF">
      <w:pPr>
        <w:pStyle w:val="13"/>
        <w:numPr>
          <w:ilvl w:val="0"/>
          <w:numId w:val="534"/>
        </w:numPr>
        <w:spacing w:line="276" w:lineRule="auto"/>
        <w:ind w:firstLine="709"/>
        <w:contextualSpacing/>
        <w:jc w:val="both"/>
        <w:rPr>
          <w:color w:val="auto"/>
          <w:sz w:val="24"/>
          <w:szCs w:val="24"/>
        </w:rPr>
      </w:pPr>
      <w:r w:rsidRPr="00C620CF">
        <w:rPr>
          <w:color w:val="auto"/>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319C8D7" w14:textId="77777777" w:rsidR="00A57638" w:rsidRPr="00C620CF" w:rsidRDefault="00E235EB" w:rsidP="00C620CF">
      <w:pPr>
        <w:pStyle w:val="13"/>
        <w:numPr>
          <w:ilvl w:val="0"/>
          <w:numId w:val="534"/>
        </w:numPr>
        <w:spacing w:line="276" w:lineRule="auto"/>
        <w:ind w:firstLine="709"/>
        <w:contextualSpacing/>
        <w:jc w:val="both"/>
        <w:rPr>
          <w:color w:val="auto"/>
          <w:sz w:val="24"/>
          <w:szCs w:val="24"/>
        </w:rPr>
      </w:pPr>
      <w:r w:rsidRPr="00C620CF">
        <w:rPr>
          <w:color w:val="auto"/>
          <w:sz w:val="24"/>
          <w:szCs w:val="24"/>
        </w:rPr>
        <w:t>разработка основных подходов к организации учебной деятельности по формированию и развитию ИКТ-компетенций;</w:t>
      </w:r>
    </w:p>
    <w:p w14:paraId="1F3AB766" w14:textId="77777777" w:rsidR="00A57638" w:rsidRPr="00C620CF" w:rsidRDefault="00E235EB" w:rsidP="00C620CF">
      <w:pPr>
        <w:pStyle w:val="13"/>
        <w:numPr>
          <w:ilvl w:val="0"/>
          <w:numId w:val="534"/>
        </w:numPr>
        <w:spacing w:line="276" w:lineRule="auto"/>
        <w:ind w:firstLine="709"/>
        <w:contextualSpacing/>
        <w:jc w:val="both"/>
        <w:rPr>
          <w:color w:val="auto"/>
          <w:sz w:val="24"/>
          <w:szCs w:val="24"/>
        </w:rPr>
      </w:pPr>
      <w:r w:rsidRPr="00C620CF">
        <w:rPr>
          <w:color w:val="auto"/>
          <w:sz w:val="24"/>
          <w:szCs w:val="24"/>
        </w:rPr>
        <w:t xml:space="preserve">разработка комплекса мер по организации системы оценки деятельности образовательной организации по формированию и развитию универсальных учебных </w:t>
      </w:r>
      <w:r w:rsidRPr="00C620CF">
        <w:rPr>
          <w:color w:val="auto"/>
          <w:sz w:val="24"/>
          <w:szCs w:val="24"/>
        </w:rPr>
        <w:lastRenderedPageBreak/>
        <w:t>действий у обучающихся;</w:t>
      </w:r>
    </w:p>
    <w:p w14:paraId="2A9A8EFC" w14:textId="77777777" w:rsidR="00A57638" w:rsidRPr="00C620CF" w:rsidRDefault="00E235EB" w:rsidP="00C620CF">
      <w:pPr>
        <w:pStyle w:val="13"/>
        <w:numPr>
          <w:ilvl w:val="0"/>
          <w:numId w:val="534"/>
        </w:numPr>
        <w:spacing w:line="276" w:lineRule="auto"/>
        <w:ind w:firstLine="709"/>
        <w:contextualSpacing/>
        <w:jc w:val="both"/>
        <w:rPr>
          <w:color w:val="auto"/>
          <w:sz w:val="24"/>
          <w:szCs w:val="24"/>
        </w:rPr>
      </w:pPr>
      <w:r w:rsidRPr="00C620CF">
        <w:rPr>
          <w:color w:val="auto"/>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p w14:paraId="066C259A" w14:textId="77777777" w:rsidR="00A57638" w:rsidRPr="00C620CF" w:rsidRDefault="00E235EB" w:rsidP="00C620CF">
      <w:pPr>
        <w:pStyle w:val="13"/>
        <w:numPr>
          <w:ilvl w:val="0"/>
          <w:numId w:val="534"/>
        </w:numPr>
        <w:spacing w:line="276" w:lineRule="auto"/>
        <w:ind w:firstLine="709"/>
        <w:contextualSpacing/>
        <w:jc w:val="both"/>
        <w:rPr>
          <w:color w:val="auto"/>
          <w:sz w:val="24"/>
          <w:szCs w:val="24"/>
        </w:rPr>
      </w:pPr>
      <w:r w:rsidRPr="00C620CF">
        <w:rPr>
          <w:color w:val="auto"/>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DEB466E" w14:textId="77777777" w:rsidR="00A57638" w:rsidRPr="00C620CF" w:rsidRDefault="00E235EB" w:rsidP="00C620CF">
      <w:pPr>
        <w:pStyle w:val="13"/>
        <w:numPr>
          <w:ilvl w:val="0"/>
          <w:numId w:val="534"/>
        </w:numPr>
        <w:spacing w:line="276" w:lineRule="auto"/>
        <w:ind w:firstLine="709"/>
        <w:contextualSpacing/>
        <w:jc w:val="both"/>
        <w:rPr>
          <w:color w:val="auto"/>
          <w:sz w:val="24"/>
          <w:szCs w:val="24"/>
        </w:rPr>
      </w:pPr>
      <w:r w:rsidRPr="00C620CF">
        <w:rPr>
          <w:color w:val="auto"/>
          <w:sz w:val="24"/>
          <w:szCs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45F9E0B9" w14:textId="77777777" w:rsidR="00A57638" w:rsidRPr="00C620CF" w:rsidRDefault="00E235EB" w:rsidP="00C620CF">
      <w:pPr>
        <w:pStyle w:val="13"/>
        <w:numPr>
          <w:ilvl w:val="0"/>
          <w:numId w:val="534"/>
        </w:numPr>
        <w:spacing w:line="276" w:lineRule="auto"/>
        <w:ind w:firstLine="709"/>
        <w:contextualSpacing/>
        <w:jc w:val="both"/>
        <w:rPr>
          <w:color w:val="auto"/>
          <w:sz w:val="24"/>
          <w:szCs w:val="24"/>
        </w:rPr>
      </w:pPr>
      <w:r w:rsidRPr="00C620CF">
        <w:rPr>
          <w:color w:val="auto"/>
          <w:sz w:val="24"/>
          <w:szCs w:val="24"/>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1E2EEF4D" w14:textId="77777777" w:rsidR="00A57638" w:rsidRPr="00C620CF" w:rsidRDefault="00E235EB" w:rsidP="00C620CF">
      <w:pPr>
        <w:pStyle w:val="13"/>
        <w:numPr>
          <w:ilvl w:val="0"/>
          <w:numId w:val="534"/>
        </w:numPr>
        <w:spacing w:line="276" w:lineRule="auto"/>
        <w:ind w:firstLine="709"/>
        <w:contextualSpacing/>
        <w:jc w:val="both"/>
        <w:rPr>
          <w:color w:val="auto"/>
          <w:sz w:val="24"/>
          <w:szCs w:val="24"/>
        </w:rPr>
      </w:pPr>
      <w:r w:rsidRPr="00C620CF">
        <w:rPr>
          <w:color w:val="auto"/>
          <w:sz w:val="24"/>
          <w:szCs w:val="24"/>
        </w:rPr>
        <w:t>организация разъяснительной/просветительской работы с родителями по проблемам развития УУД у учащихся;</w:t>
      </w:r>
    </w:p>
    <w:p w14:paraId="099F2B80" w14:textId="77777777" w:rsidR="00E7407D" w:rsidRPr="00C620CF" w:rsidRDefault="00E235EB" w:rsidP="00C620CF">
      <w:pPr>
        <w:pStyle w:val="13"/>
        <w:numPr>
          <w:ilvl w:val="0"/>
          <w:numId w:val="534"/>
        </w:numPr>
        <w:spacing w:line="276" w:lineRule="auto"/>
        <w:ind w:firstLine="709"/>
        <w:contextualSpacing/>
        <w:jc w:val="both"/>
        <w:rPr>
          <w:color w:val="auto"/>
          <w:sz w:val="24"/>
          <w:szCs w:val="24"/>
        </w:rPr>
      </w:pPr>
      <w:r w:rsidRPr="00C620CF">
        <w:rPr>
          <w:color w:val="auto"/>
          <w:sz w:val="24"/>
          <w:szCs w:val="24"/>
        </w:rPr>
        <w:t xml:space="preserve">организация отражения результатов работы по формированию УУД учащихся на сайте образовательной организации. </w:t>
      </w:r>
    </w:p>
    <w:p w14:paraId="3A548EC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58F5B0B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 подготовительном этапе команда образовательной организации может провести следующие аналитические работы:</w:t>
      </w:r>
    </w:p>
    <w:p w14:paraId="64887F0B" w14:textId="77777777" w:rsidR="00A57638" w:rsidRPr="00C620CF" w:rsidRDefault="00E235EB" w:rsidP="00C620CF">
      <w:pPr>
        <w:pStyle w:val="13"/>
        <w:numPr>
          <w:ilvl w:val="0"/>
          <w:numId w:val="535"/>
        </w:numPr>
        <w:spacing w:line="276" w:lineRule="auto"/>
        <w:ind w:firstLine="709"/>
        <w:contextualSpacing/>
        <w:jc w:val="both"/>
        <w:rPr>
          <w:color w:val="auto"/>
          <w:sz w:val="24"/>
          <w:szCs w:val="24"/>
        </w:rPr>
      </w:pPr>
      <w:r w:rsidRPr="00C620CF">
        <w:rPr>
          <w:color w:val="auto"/>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637EB5CA" w14:textId="77777777" w:rsidR="00A57638" w:rsidRPr="00C620CF" w:rsidRDefault="00E235EB" w:rsidP="00C620CF">
      <w:pPr>
        <w:pStyle w:val="13"/>
        <w:numPr>
          <w:ilvl w:val="0"/>
          <w:numId w:val="535"/>
        </w:numPr>
        <w:spacing w:line="276" w:lineRule="auto"/>
        <w:ind w:firstLine="709"/>
        <w:contextualSpacing/>
        <w:jc w:val="both"/>
        <w:rPr>
          <w:color w:val="auto"/>
          <w:sz w:val="24"/>
          <w:szCs w:val="24"/>
        </w:rPr>
      </w:pPr>
      <w:r w:rsidRPr="00C620CF">
        <w:rPr>
          <w:color w:val="auto"/>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0F10FCB3" w14:textId="77777777" w:rsidR="00A57638" w:rsidRPr="00C620CF" w:rsidRDefault="00E235EB" w:rsidP="00C620CF">
      <w:pPr>
        <w:pStyle w:val="13"/>
        <w:numPr>
          <w:ilvl w:val="0"/>
          <w:numId w:val="535"/>
        </w:numPr>
        <w:spacing w:line="276" w:lineRule="auto"/>
        <w:ind w:firstLine="709"/>
        <w:contextualSpacing/>
        <w:jc w:val="both"/>
        <w:rPr>
          <w:color w:val="auto"/>
          <w:sz w:val="24"/>
          <w:szCs w:val="24"/>
        </w:rPr>
      </w:pPr>
      <w:r w:rsidRPr="00C620CF">
        <w:rPr>
          <w:color w:val="auto"/>
          <w:sz w:val="24"/>
          <w:szCs w:val="24"/>
        </w:rPr>
        <w:t>анализировать результаты учащихся по линии развития УУД на предыдущем уровне;</w:t>
      </w:r>
    </w:p>
    <w:p w14:paraId="19BB0B3D" w14:textId="77777777" w:rsidR="00A57638" w:rsidRPr="00C620CF" w:rsidRDefault="00E235EB" w:rsidP="00C620CF">
      <w:pPr>
        <w:pStyle w:val="13"/>
        <w:numPr>
          <w:ilvl w:val="0"/>
          <w:numId w:val="535"/>
        </w:numPr>
        <w:spacing w:line="276" w:lineRule="auto"/>
        <w:ind w:firstLine="709"/>
        <w:contextualSpacing/>
        <w:jc w:val="both"/>
        <w:rPr>
          <w:color w:val="auto"/>
          <w:sz w:val="24"/>
          <w:szCs w:val="24"/>
        </w:rPr>
      </w:pPr>
      <w:r w:rsidRPr="00C620CF">
        <w:rPr>
          <w:color w:val="auto"/>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37AADD1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30F031C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09B1FC7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0C2EB63A" w14:textId="77777777" w:rsidR="0043590E" w:rsidRPr="00C620CF" w:rsidRDefault="0043590E" w:rsidP="00C620CF">
      <w:pPr>
        <w:pStyle w:val="13"/>
        <w:spacing w:line="276" w:lineRule="auto"/>
        <w:ind w:firstLine="709"/>
        <w:contextualSpacing/>
        <w:jc w:val="both"/>
        <w:rPr>
          <w:color w:val="auto"/>
          <w:sz w:val="24"/>
          <w:szCs w:val="24"/>
        </w:rPr>
      </w:pPr>
    </w:p>
    <w:p w14:paraId="700ED937" w14:textId="77777777" w:rsidR="0030503F" w:rsidRDefault="0030503F" w:rsidP="00C620CF">
      <w:pPr>
        <w:pStyle w:val="24"/>
        <w:spacing w:after="0" w:line="276" w:lineRule="auto"/>
        <w:ind w:firstLine="709"/>
        <w:contextualSpacing/>
        <w:rPr>
          <w:rFonts w:ascii="Times New Roman" w:hAnsi="Times New Roman" w:cs="Times New Roman"/>
          <w:sz w:val="24"/>
          <w:szCs w:val="24"/>
        </w:rPr>
      </w:pPr>
      <w:bookmarkStart w:id="852" w:name="bookmark1915"/>
      <w:bookmarkStart w:id="853" w:name="_Toc105502803"/>
    </w:p>
    <w:p w14:paraId="04B003E7" w14:textId="77777777" w:rsidR="0030503F" w:rsidRDefault="0030503F" w:rsidP="00C620CF">
      <w:pPr>
        <w:pStyle w:val="24"/>
        <w:spacing w:after="0" w:line="276" w:lineRule="auto"/>
        <w:ind w:firstLine="709"/>
        <w:contextualSpacing/>
        <w:rPr>
          <w:rFonts w:ascii="Times New Roman" w:hAnsi="Times New Roman" w:cs="Times New Roman"/>
          <w:sz w:val="24"/>
          <w:szCs w:val="24"/>
        </w:rPr>
      </w:pPr>
    </w:p>
    <w:p w14:paraId="6F925E33" w14:textId="77777777" w:rsidR="0030503F" w:rsidRDefault="0030503F" w:rsidP="00C620CF">
      <w:pPr>
        <w:pStyle w:val="24"/>
        <w:spacing w:after="0" w:line="276" w:lineRule="auto"/>
        <w:ind w:firstLine="709"/>
        <w:contextualSpacing/>
        <w:rPr>
          <w:rFonts w:ascii="Times New Roman" w:hAnsi="Times New Roman" w:cs="Times New Roman"/>
          <w:sz w:val="24"/>
          <w:szCs w:val="24"/>
        </w:rPr>
      </w:pPr>
    </w:p>
    <w:p w14:paraId="5D34CDF3" w14:textId="77777777" w:rsidR="0030503F" w:rsidRDefault="0030503F" w:rsidP="00C620CF">
      <w:pPr>
        <w:pStyle w:val="24"/>
        <w:spacing w:after="0" w:line="276" w:lineRule="auto"/>
        <w:ind w:firstLine="709"/>
        <w:contextualSpacing/>
        <w:rPr>
          <w:rFonts w:ascii="Times New Roman" w:hAnsi="Times New Roman" w:cs="Times New Roman"/>
          <w:sz w:val="24"/>
          <w:szCs w:val="24"/>
        </w:rPr>
      </w:pPr>
    </w:p>
    <w:p w14:paraId="4DCDD40B" w14:textId="77777777" w:rsidR="0030503F" w:rsidRDefault="0030503F" w:rsidP="00C620CF">
      <w:pPr>
        <w:pStyle w:val="24"/>
        <w:spacing w:after="0" w:line="276" w:lineRule="auto"/>
        <w:ind w:firstLine="709"/>
        <w:contextualSpacing/>
        <w:rPr>
          <w:rFonts w:ascii="Times New Roman" w:hAnsi="Times New Roman" w:cs="Times New Roman"/>
          <w:sz w:val="24"/>
          <w:szCs w:val="24"/>
        </w:rPr>
      </w:pPr>
    </w:p>
    <w:p w14:paraId="77117881" w14:textId="3AB50F58" w:rsidR="00A57638" w:rsidRPr="00C620CF" w:rsidRDefault="00E235EB" w:rsidP="00C620CF">
      <w:pPr>
        <w:pStyle w:val="24"/>
        <w:spacing w:after="0"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lastRenderedPageBreak/>
        <w:t xml:space="preserve">2.3. </w:t>
      </w:r>
      <w:r w:rsidR="0030503F">
        <w:rPr>
          <w:rFonts w:ascii="Times New Roman" w:hAnsi="Times New Roman" w:cs="Times New Roman"/>
          <w:sz w:val="24"/>
          <w:szCs w:val="24"/>
        </w:rPr>
        <w:t xml:space="preserve">РАБОЧАЯ </w:t>
      </w:r>
      <w:r w:rsidRPr="00C620CF">
        <w:rPr>
          <w:rFonts w:ascii="Times New Roman" w:hAnsi="Times New Roman" w:cs="Times New Roman"/>
          <w:sz w:val="24"/>
          <w:szCs w:val="24"/>
        </w:rPr>
        <w:t>ПРОГРАММА ВОСПИТАНИЯ</w:t>
      </w:r>
      <w:bookmarkEnd w:id="852"/>
      <w:bookmarkEnd w:id="853"/>
    </w:p>
    <w:p w14:paraId="7448D7DC" w14:textId="77777777" w:rsidR="0043590E" w:rsidRPr="00C620CF" w:rsidRDefault="0043590E" w:rsidP="00C620CF">
      <w:pPr>
        <w:spacing w:line="276" w:lineRule="auto"/>
        <w:ind w:firstLine="709"/>
        <w:contextualSpacing/>
        <w:rPr>
          <w:rFonts w:ascii="Times New Roman" w:hAnsi="Times New Roman" w:cs="Times New Roman"/>
        </w:rPr>
      </w:pPr>
      <w:bookmarkStart w:id="854" w:name="bookmark1917"/>
    </w:p>
    <w:p w14:paraId="298DFB73" w14:textId="77777777" w:rsidR="00A57638" w:rsidRPr="00C620CF" w:rsidRDefault="0043590E" w:rsidP="00C620CF">
      <w:pPr>
        <w:pStyle w:val="3"/>
        <w:spacing w:after="0" w:line="276" w:lineRule="auto"/>
        <w:ind w:firstLine="709"/>
        <w:contextualSpacing/>
        <w:rPr>
          <w:rFonts w:ascii="Times New Roman" w:hAnsi="Times New Roman" w:cs="Times New Roman"/>
          <w:sz w:val="24"/>
          <w:szCs w:val="24"/>
        </w:rPr>
      </w:pPr>
      <w:bookmarkStart w:id="855" w:name="_Toc105502804"/>
      <w:r w:rsidRPr="00C620CF">
        <w:rPr>
          <w:rFonts w:ascii="Times New Roman" w:hAnsi="Times New Roman" w:cs="Times New Roman"/>
          <w:sz w:val="24"/>
          <w:szCs w:val="24"/>
        </w:rPr>
        <w:t xml:space="preserve">2.3.1. </w:t>
      </w:r>
      <w:r w:rsidR="00E235EB" w:rsidRPr="00C620CF">
        <w:rPr>
          <w:rFonts w:ascii="Times New Roman" w:hAnsi="Times New Roman" w:cs="Times New Roman"/>
          <w:sz w:val="24"/>
          <w:szCs w:val="24"/>
        </w:rPr>
        <w:t>Пояснительная записка</w:t>
      </w:r>
      <w:bookmarkEnd w:id="854"/>
      <w:bookmarkEnd w:id="855"/>
    </w:p>
    <w:p w14:paraId="46F42D3D" w14:textId="77777777" w:rsidR="0043590E" w:rsidRPr="00C620CF" w:rsidRDefault="0043590E" w:rsidP="00C620CF">
      <w:pPr>
        <w:spacing w:line="276" w:lineRule="auto"/>
        <w:ind w:firstLine="709"/>
        <w:contextualSpacing/>
        <w:rPr>
          <w:rFonts w:ascii="Times New Roman" w:hAnsi="Times New Roman" w:cs="Times New Roman"/>
        </w:rPr>
      </w:pPr>
    </w:p>
    <w:p w14:paraId="20785B6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Программа воспитания является обязательной частью основных образовательных программ.</w:t>
      </w:r>
    </w:p>
    <w:p w14:paraId="6407B6E7" w14:textId="77777777" w:rsidR="004A105A" w:rsidRPr="004A105A" w:rsidRDefault="004A105A" w:rsidP="004A105A"/>
    <w:p w14:paraId="1700B514" w14:textId="77777777" w:rsidR="004A105A" w:rsidRPr="004A105A" w:rsidRDefault="004A105A" w:rsidP="007418E6">
      <w:pPr>
        <w:spacing w:line="276" w:lineRule="auto"/>
        <w:jc w:val="both"/>
        <w:rPr>
          <w:rFonts w:ascii="Times New Roman" w:hAnsi="Times New Roman" w:cs="Times New Roman"/>
        </w:rPr>
      </w:pPr>
      <w:proofErr w:type="gramStart"/>
      <w:r w:rsidRPr="004A105A">
        <w:rPr>
          <w:rFonts w:ascii="Times New Roman" w:hAnsi="Times New Roman" w:cs="Times New Roman"/>
        </w:rPr>
        <w:t>Рабочая программа воспитания автономного общеобразовательного учреждения Вологодской области «Образовательный центр — кадетская школа «Корабелы Прионежья» имени Героя России Юрия Леонидовича Воробьева (далее — Программа) разработана с учетом Федерального закона от 29.12.2012 № 273 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ее реализации</w:t>
      </w:r>
      <w:proofErr w:type="gramEnd"/>
      <w:r w:rsidRPr="004A105A">
        <w:rPr>
          <w:rFonts w:ascii="Times New Roman" w:hAnsi="Times New Roman" w:cs="Times New Roman"/>
        </w:rPr>
        <w:t xml:space="preserve"> в 2021–2025 гг.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основного общего образования (Приказ Минпросвещения России от 31.05.2021 № 287), среднего общего образования (Приказ Минобрнауки России от 17.05.2012 № 413). 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 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w:t>
      </w:r>
      <w:proofErr w:type="gramStart"/>
      <w:r w:rsidRPr="004A105A">
        <w:rPr>
          <w:rFonts w:ascii="Times New Roman" w:hAnsi="Times New Roman" w:cs="Times New Roman"/>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roofErr w:type="gramEnd"/>
    </w:p>
    <w:p w14:paraId="112F8F18"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 xml:space="preserve">Программа включает три раздела: целевой, содержательный, организационный. Приложение — примерный календарный план воспитательной работы.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 Пояснительная записка не является частью рабочей программы воспитания в общеобразовательной организации. </w:t>
      </w:r>
    </w:p>
    <w:p w14:paraId="6891427D" w14:textId="77777777" w:rsidR="004A105A" w:rsidRPr="004A105A" w:rsidRDefault="004A105A" w:rsidP="007418E6">
      <w:pPr>
        <w:spacing w:line="276" w:lineRule="auto"/>
        <w:jc w:val="both"/>
        <w:rPr>
          <w:rFonts w:ascii="Times New Roman" w:hAnsi="Times New Roman" w:cs="Times New Roman"/>
        </w:rPr>
      </w:pPr>
    </w:p>
    <w:p w14:paraId="27B0AD26"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ОСОБЕННОСТИ ОРГАНИЗУЕМОГО В ШКОЛЕ ВОСПИТАТЕЛЬНОГО ПРОЦЕССА</w:t>
      </w:r>
    </w:p>
    <w:p w14:paraId="3FEF4852" w14:textId="77777777" w:rsidR="004A105A" w:rsidRPr="004A105A" w:rsidRDefault="004A105A" w:rsidP="007418E6">
      <w:pPr>
        <w:spacing w:line="276" w:lineRule="auto"/>
        <w:jc w:val="both"/>
        <w:rPr>
          <w:rFonts w:ascii="Times New Roman" w:hAnsi="Times New Roman" w:cs="Times New Roman"/>
        </w:rPr>
      </w:pPr>
    </w:p>
    <w:p w14:paraId="59B6507F"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 xml:space="preserve">Автономное общеобразовательное учреждение «Образовательный центр — кадетская школа «Корабелы Прионежья» имени </w:t>
      </w:r>
      <w:proofErr w:type="gramStart"/>
      <w:r w:rsidRPr="004A105A">
        <w:rPr>
          <w:rFonts w:ascii="Times New Roman" w:hAnsi="Times New Roman" w:cs="Times New Roman"/>
        </w:rPr>
        <w:t>Героя России Юрия Леонидовича Воробьева</w:t>
      </w:r>
      <w:proofErr w:type="gramEnd"/>
      <w:r w:rsidRPr="004A105A">
        <w:rPr>
          <w:rFonts w:ascii="Times New Roman" w:hAnsi="Times New Roman" w:cs="Times New Roman"/>
        </w:rPr>
        <w:t xml:space="preserve"> открылось 01 сентября 2018 года на базе Центра «Корабелы Прионежья». В 2018-2019 учебном году </w:t>
      </w:r>
      <w:proofErr w:type="gramStart"/>
      <w:r w:rsidRPr="004A105A">
        <w:rPr>
          <w:rFonts w:ascii="Times New Roman" w:hAnsi="Times New Roman" w:cs="Times New Roman"/>
        </w:rPr>
        <w:t>приняты</w:t>
      </w:r>
      <w:proofErr w:type="gramEnd"/>
      <w:r w:rsidRPr="004A105A">
        <w:rPr>
          <w:rFonts w:ascii="Times New Roman" w:hAnsi="Times New Roman" w:cs="Times New Roman"/>
        </w:rPr>
        <w:t xml:space="preserve"> обучающиеся 5-8 классов на основе индивидуального   отбора, в 2020 году приняты обучающиеся 5 и 10 классов. В 2022 году состоялся первый выпуск кадетов 11 класса. В образовательной организации обучаются кадеты из Вологодской, Архангельской, Ленинградской областей, республики Карелия и г. Москвы. </w:t>
      </w:r>
    </w:p>
    <w:p w14:paraId="423B08C1"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 xml:space="preserve">Образовательная организация укомплектована квалифицированными педагогическими кадрами. </w:t>
      </w:r>
      <w:r w:rsidRPr="004A105A">
        <w:rPr>
          <w:rFonts w:ascii="Times New Roman" w:hAnsi="Times New Roman" w:cs="Times New Roman"/>
        </w:rPr>
        <w:lastRenderedPageBreak/>
        <w:t>Современная инфраструктура позволяет организовать урочную и внеурочную деятельность: все учебные кабинеты Образовательного центра оснащены мультимедийным и интерактивным оборудованием, современными цифровыми лабораториями, имеется информационно-библиотечный центр с возможностью проведения видеоконференций,  для проведения торжественных мероприятий есть актовый зал, оборудованный спортивный зал, столовая и лазерный стрелковый тир.</w:t>
      </w:r>
    </w:p>
    <w:p w14:paraId="6DCBAE2D"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 xml:space="preserve">Образовательный центр является учреждением замкнутого цикла: общее образование интегрировано </w:t>
      </w:r>
      <w:proofErr w:type="gramStart"/>
      <w:r w:rsidRPr="004A105A">
        <w:rPr>
          <w:rFonts w:ascii="Times New Roman" w:hAnsi="Times New Roman" w:cs="Times New Roman"/>
        </w:rPr>
        <w:t>с</w:t>
      </w:r>
      <w:proofErr w:type="gramEnd"/>
      <w:r w:rsidRPr="004A105A">
        <w:rPr>
          <w:rFonts w:ascii="Times New Roman" w:hAnsi="Times New Roman" w:cs="Times New Roman"/>
        </w:rPr>
        <w:t xml:space="preserve"> дополнительным. Кадетский компонент реализуется через программы внеурочной деятельности: «Школа юного кадета», «Юный спасатель», «Юный пожарный», «Основы военной службы», постоянные занятия по строевой и военной подготовке и образовательный проект «Встречи с интересными людьми».</w:t>
      </w:r>
    </w:p>
    <w:p w14:paraId="39E5DAED"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 xml:space="preserve">Образовательная организация активно использует ресурсы социального партнерства с целью профессиональной ориентации кадетов, в том числе на профессии военного, спасателя, пожарного, сотрудников внутренних служб. </w:t>
      </w:r>
    </w:p>
    <w:p w14:paraId="420C8333"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 xml:space="preserve">Кадеты активно участвуют в мероприятиях международного, всероссийского, регионального уровня. </w:t>
      </w:r>
    </w:p>
    <w:p w14:paraId="751211D8" w14:textId="77777777" w:rsidR="004A105A" w:rsidRPr="004A105A" w:rsidRDefault="004A105A" w:rsidP="007418E6">
      <w:pPr>
        <w:spacing w:line="276" w:lineRule="auto"/>
        <w:jc w:val="both"/>
        <w:rPr>
          <w:rFonts w:ascii="Times New Roman" w:hAnsi="Times New Roman" w:cs="Times New Roman"/>
        </w:rPr>
      </w:pPr>
      <w:proofErr w:type="gramStart"/>
      <w:r w:rsidRPr="004A105A">
        <w:rPr>
          <w:rFonts w:ascii="Times New Roman" w:hAnsi="Times New Roman" w:cs="Times New Roman"/>
        </w:rPr>
        <w:t>Программа воспитания обучающихся АОУ ВО «ОЦ кадетская школа «Корабелы Прионежья» имени Героя России Ю.Л. Воробьева (далее — образовательная организация) на уровне основного общего  и среднего обшего образования строится на основе базовых национальных ценностей российского общества, таких ка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w:t>
      </w:r>
      <w:proofErr w:type="gramEnd"/>
      <w:r w:rsidRPr="004A105A">
        <w:rPr>
          <w:rFonts w:ascii="Times New Roman" w:hAnsi="Times New Roman" w:cs="Times New Roman"/>
        </w:rPr>
        <w:t xml:space="preserve">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14:paraId="51436EE6"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Процесс воспитания в образовательной организации основывается на следующих принципах взаимодействия педагогов и кадетов:</w:t>
      </w:r>
    </w:p>
    <w:p w14:paraId="230248E5"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 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29B33CC7" w14:textId="77777777" w:rsidR="004A105A" w:rsidRPr="004A105A" w:rsidRDefault="004A105A" w:rsidP="007418E6">
      <w:pPr>
        <w:spacing w:line="276" w:lineRule="auto"/>
        <w:jc w:val="both"/>
        <w:rPr>
          <w:rFonts w:ascii="Times New Roman" w:hAnsi="Times New Roman" w:cs="Times New Roman"/>
        </w:rPr>
      </w:pPr>
      <w:proofErr w:type="gramStart"/>
      <w:r w:rsidRPr="004A105A">
        <w:rPr>
          <w:rFonts w:ascii="Times New Roman" w:hAnsi="Times New Roman" w:cs="Times New Roman"/>
        </w:rPr>
        <w:t xml:space="preserve">- ориентира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roofErr w:type="gramEnd"/>
    </w:p>
    <w:p w14:paraId="5C2F71FD"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 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2334CCA1"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 организации основных совместных дел школьников и педагогов как предмета совместной заботы и взрослых, и детей;</w:t>
      </w:r>
    </w:p>
    <w:p w14:paraId="3B9B0E89"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 системности, целесообразности и нешаблонности воспитания как условий его эффективности.</w:t>
      </w:r>
    </w:p>
    <w:p w14:paraId="468973A3"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 xml:space="preserve">Основными традициями воспитания в образовательной организации являются следующие: </w:t>
      </w:r>
    </w:p>
    <w:p w14:paraId="22261433"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14:paraId="29E1B628"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 xml:space="preserve">важной чертой каждого ключевого дела и </w:t>
      </w:r>
      <w:proofErr w:type="gramStart"/>
      <w:r w:rsidRPr="004A105A">
        <w:rPr>
          <w:rFonts w:ascii="Times New Roman" w:hAnsi="Times New Roman" w:cs="Times New Roman"/>
        </w:rPr>
        <w:t>большинства</w:t>
      </w:r>
      <w:proofErr w:type="gramEnd"/>
      <w:r w:rsidRPr="004A105A">
        <w:rPr>
          <w:rFonts w:ascii="Times New Roman" w:hAnsi="Times New Roman" w:cs="Times New Roman"/>
        </w:rPr>
        <w:t xml:space="preserve"> используемых для воспитания других совместных дел педагогов и кадетов – коллективная разработка, коллективное планирование, коллективное проведение и коллективный анализ их результатов;</w:t>
      </w:r>
    </w:p>
    <w:p w14:paraId="5315D6E6"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w:t>
      </w:r>
    </w:p>
    <w:p w14:paraId="07E22281"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в проведении общешкольных дел отсутствует соревновательность между взводами и максимально поощряется конструктивное межклассное и межвозрастное взаимодействие школьников;</w:t>
      </w:r>
    </w:p>
    <w:p w14:paraId="09526664"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 xml:space="preserve">педагоги школы ориентированы на формирование коллективов в рамках школьных взводов, кружков, студий, секций и иных детских объединений, на установление в них доброжелательных и </w:t>
      </w:r>
      <w:r w:rsidRPr="004A105A">
        <w:rPr>
          <w:rFonts w:ascii="Times New Roman" w:hAnsi="Times New Roman" w:cs="Times New Roman"/>
        </w:rPr>
        <w:lastRenderedPageBreak/>
        <w:t>товарищеских взаимоотношений;</w:t>
      </w:r>
    </w:p>
    <w:p w14:paraId="392EAE4B"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14:paraId="79E132EA" w14:textId="77777777" w:rsidR="007418E6" w:rsidRDefault="007418E6" w:rsidP="007418E6">
      <w:pPr>
        <w:spacing w:line="276" w:lineRule="auto"/>
        <w:jc w:val="both"/>
        <w:rPr>
          <w:rFonts w:ascii="Times New Roman" w:hAnsi="Times New Roman" w:cs="Times New Roman"/>
        </w:rPr>
      </w:pPr>
    </w:p>
    <w:p w14:paraId="6658DB15"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РАЗДЕЛ 1. ЦЕЛЕВОЙ</w:t>
      </w:r>
    </w:p>
    <w:p w14:paraId="79D99163"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 xml:space="preserve">Участниками образовательных отношений являются педагогические и другие работники образовательной организации,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перед всеми другими лицами. Нормативные ценностно-целевые основы воспитания обучающихся в общеобразовательной организации определяются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4A105A">
        <w:rPr>
          <w:rFonts w:ascii="Times New Roman" w:hAnsi="Times New Roman" w:cs="Times New Roman"/>
        </w:rPr>
        <w:t>обучающихся</w:t>
      </w:r>
      <w:proofErr w:type="gramEnd"/>
      <w:r w:rsidRPr="004A105A">
        <w:rPr>
          <w:rFonts w:ascii="Times New Roman" w:hAnsi="Times New Roman" w:cs="Times New Roman"/>
        </w:rPr>
        <w:t xml:space="preserve">.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 </w:t>
      </w:r>
    </w:p>
    <w:p w14:paraId="2AAB7E39" w14:textId="77777777" w:rsidR="004A105A" w:rsidRPr="004A105A" w:rsidRDefault="004A105A" w:rsidP="004A105A">
      <w:pPr>
        <w:rPr>
          <w:rFonts w:ascii="Times New Roman" w:hAnsi="Times New Roman" w:cs="Times New Roman"/>
        </w:rPr>
      </w:pPr>
    </w:p>
    <w:p w14:paraId="101622E8"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 xml:space="preserve">1.1. ЦЕЛЬ И ЗАДАЧИ ВОСПИТАНИЯ </w:t>
      </w:r>
    </w:p>
    <w:p w14:paraId="3C45DBB9"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 xml:space="preserve">В соответствии с Концепцией духовно-нравственного воспитания российских школьников, 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14:paraId="5F0B1FF2"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 xml:space="preserve">Общей целью воспитания кадетов является создание условий для личностного развития, самоопределения и </w:t>
      </w:r>
      <w:proofErr w:type="gramStart"/>
      <w:r w:rsidRPr="004A105A">
        <w:rPr>
          <w:rFonts w:ascii="Times New Roman" w:hAnsi="Times New Roman" w:cs="Times New Roman"/>
        </w:rPr>
        <w:t>социализации</w:t>
      </w:r>
      <w:proofErr w:type="gramEnd"/>
      <w:r w:rsidRPr="004A105A">
        <w:rPr>
          <w:rFonts w:ascii="Times New Roman" w:hAnsi="Times New Roman" w:cs="Times New Roman"/>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8D57BA7" w14:textId="77777777" w:rsidR="004A105A" w:rsidRPr="004A105A" w:rsidRDefault="004A105A" w:rsidP="007418E6">
      <w:pPr>
        <w:spacing w:line="276" w:lineRule="auto"/>
        <w:jc w:val="both"/>
        <w:rPr>
          <w:rFonts w:ascii="Times New Roman" w:hAnsi="Times New Roman" w:cs="Times New Roman"/>
        </w:rPr>
      </w:pPr>
      <w:proofErr w:type="gramStart"/>
      <w:r w:rsidRPr="004A105A">
        <w:rPr>
          <w:rFonts w:ascii="Times New Roman" w:hAnsi="Times New Roman" w:cs="Times New Roman"/>
        </w:rPr>
        <w:t xml:space="preserve">Задачи воспитания обучающихся в школе: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в жизни, практической деятельности. </w:t>
      </w:r>
      <w:proofErr w:type="gramEnd"/>
    </w:p>
    <w:p w14:paraId="40F58F5B"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 xml:space="preserve">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w:t>
      </w:r>
      <w:r w:rsidRPr="004A105A">
        <w:rPr>
          <w:rFonts w:ascii="Times New Roman" w:hAnsi="Times New Roman" w:cs="Times New Roman"/>
        </w:rPr>
        <w:lastRenderedPageBreak/>
        <w:t xml:space="preserve">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14:paraId="27898029"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14:paraId="61066029"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 xml:space="preserve">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России; </w:t>
      </w:r>
    </w:p>
    <w:p w14:paraId="4CA3F8BC"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 xml:space="preserve">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14:paraId="498A1718" w14:textId="77777777" w:rsidR="004A105A" w:rsidRPr="004A105A" w:rsidRDefault="004A105A" w:rsidP="007418E6">
      <w:pPr>
        <w:spacing w:line="276" w:lineRule="auto"/>
        <w:jc w:val="both"/>
        <w:rPr>
          <w:rFonts w:ascii="Times New Roman" w:hAnsi="Times New Roman" w:cs="Times New Roman"/>
        </w:rPr>
      </w:pPr>
      <w:proofErr w:type="gramStart"/>
      <w:r w:rsidRPr="004A105A">
        <w:rPr>
          <w:rFonts w:ascii="Times New Roman" w:hAnsi="Times New Roman" w:cs="Times New Roman"/>
        </w:rPr>
        <w:t xml:space="preserve">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proofErr w:type="gramEnd"/>
    </w:p>
    <w:p w14:paraId="51A4C28B"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 xml:space="preserve">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14:paraId="38C82BA2"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 xml:space="preserve">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14:paraId="723EB739"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 xml:space="preserve">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профессиональной деятельности; </w:t>
      </w:r>
    </w:p>
    <w:p w14:paraId="6B07E996"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 xml:space="preserve">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14:paraId="2998FE47"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 xml:space="preserve">воспитание ценностей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14:paraId="6D5FBB16" w14:textId="77777777" w:rsidR="004A105A" w:rsidRPr="004A105A" w:rsidRDefault="004A105A" w:rsidP="007418E6">
      <w:pPr>
        <w:spacing w:line="276" w:lineRule="auto"/>
        <w:jc w:val="both"/>
        <w:rPr>
          <w:rFonts w:ascii="Times New Roman" w:hAnsi="Times New Roman" w:cs="Times New Roman"/>
        </w:rPr>
      </w:pPr>
    </w:p>
    <w:p w14:paraId="0C993E45"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1.2. ЦЕЛЕВЫЕ ОРИЕНТИРЫ РЕЗУЛЬТАТОВ ВОСПИТАНИЯ</w:t>
      </w:r>
    </w:p>
    <w:p w14:paraId="6DF69988"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конституционных) ценностей, обеспечивают единство воспитания, воспитательного пространства. Целевые ориентиры результатов воспитания сформулированы на уровнях основного общего и среднего общего образования по направлениям воспитания в соответствии с ФГОС.</w:t>
      </w:r>
    </w:p>
    <w:p w14:paraId="286CE6A7"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 xml:space="preserve">Целевые ориентиры результатов воспитания на уровне </w:t>
      </w:r>
    </w:p>
    <w:p w14:paraId="74D94BE3"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 xml:space="preserve">основного общего образования </w:t>
      </w:r>
    </w:p>
    <w:p w14:paraId="4F413EA5" w14:textId="77777777" w:rsidR="004A105A" w:rsidRPr="004A105A" w:rsidRDefault="004A105A" w:rsidP="007418E6">
      <w:pPr>
        <w:spacing w:line="276" w:lineRule="auto"/>
        <w:jc w:val="both"/>
        <w:rPr>
          <w:rFonts w:ascii="Times New Roman" w:hAnsi="Times New Roman" w:cs="Times New Roma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788"/>
      </w:tblGrid>
      <w:tr w:rsidR="004A105A" w:rsidRPr="004A105A" w14:paraId="362F3676" w14:textId="77777777" w:rsidTr="004A105A">
        <w:tc>
          <w:tcPr>
            <w:tcW w:w="9788" w:type="dxa"/>
            <w:tcBorders>
              <w:top w:val="single" w:sz="1" w:space="0" w:color="000000"/>
              <w:left w:val="single" w:sz="1" w:space="0" w:color="000000"/>
              <w:bottom w:val="single" w:sz="1" w:space="0" w:color="000000"/>
              <w:right w:val="single" w:sz="1" w:space="0" w:color="000000"/>
            </w:tcBorders>
            <w:shd w:val="clear" w:color="auto" w:fill="auto"/>
          </w:tcPr>
          <w:p w14:paraId="150D3176"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 xml:space="preserve">Целевые ориентиры </w:t>
            </w:r>
          </w:p>
        </w:tc>
      </w:tr>
      <w:tr w:rsidR="004A105A" w:rsidRPr="004A105A" w14:paraId="2D9DFC95" w14:textId="77777777" w:rsidTr="004A105A">
        <w:tc>
          <w:tcPr>
            <w:tcW w:w="9788" w:type="dxa"/>
            <w:tcBorders>
              <w:left w:val="single" w:sz="1" w:space="0" w:color="000000"/>
              <w:bottom w:val="single" w:sz="1" w:space="0" w:color="000000"/>
              <w:right w:val="single" w:sz="1" w:space="0" w:color="000000"/>
            </w:tcBorders>
            <w:shd w:val="clear" w:color="auto" w:fill="auto"/>
          </w:tcPr>
          <w:p w14:paraId="4C49285B"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 xml:space="preserve">Гражданское воспитание </w:t>
            </w:r>
          </w:p>
        </w:tc>
      </w:tr>
      <w:tr w:rsidR="004A105A" w:rsidRPr="004A105A" w14:paraId="25964999" w14:textId="77777777" w:rsidTr="004A105A">
        <w:tc>
          <w:tcPr>
            <w:tcW w:w="9788" w:type="dxa"/>
            <w:tcBorders>
              <w:left w:val="single" w:sz="1" w:space="0" w:color="000000"/>
              <w:bottom w:val="single" w:sz="1" w:space="0" w:color="000000"/>
              <w:right w:val="single" w:sz="1" w:space="0" w:color="000000"/>
            </w:tcBorders>
            <w:shd w:val="clear" w:color="auto" w:fill="auto"/>
          </w:tcPr>
          <w:p w14:paraId="20EFAB95" w14:textId="77777777" w:rsidR="004A105A" w:rsidRPr="004A105A" w:rsidRDefault="004A105A" w:rsidP="007418E6">
            <w:pPr>
              <w:spacing w:line="276" w:lineRule="auto"/>
              <w:jc w:val="both"/>
              <w:rPr>
                <w:rFonts w:ascii="Times New Roman" w:hAnsi="Times New Roman" w:cs="Times New Roman"/>
              </w:rPr>
            </w:pPr>
            <w:proofErr w:type="gramStart"/>
            <w:r w:rsidRPr="004A105A">
              <w:rPr>
                <w:rFonts w:ascii="Times New Roman" w:hAnsi="Times New Roman" w:cs="Times New Roman"/>
              </w:rPr>
              <w:t>Знающий</w:t>
            </w:r>
            <w:proofErr w:type="gramEnd"/>
            <w:r w:rsidRPr="004A105A">
              <w:rPr>
                <w:rFonts w:ascii="Times New Roman" w:hAnsi="Times New Roman" w:cs="Times New Roman"/>
              </w:rPr>
              <w:t xml:space="preserve">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w:t>
            </w:r>
            <w:r w:rsidRPr="004A105A">
              <w:rPr>
                <w:rFonts w:ascii="Times New Roman" w:hAnsi="Times New Roman" w:cs="Times New Roman"/>
              </w:rPr>
              <w:lastRenderedPageBreak/>
              <w:t xml:space="preserve">мировом сообществе. </w:t>
            </w:r>
            <w:proofErr w:type="gramStart"/>
            <w:r w:rsidRPr="004A105A">
              <w:rPr>
                <w:rFonts w:ascii="Times New Roman" w:hAnsi="Times New Roman" w:cs="Times New Roman"/>
              </w:rPr>
              <w:t>Понимающий</w:t>
            </w:r>
            <w:proofErr w:type="gramEnd"/>
            <w:r w:rsidRPr="004A105A">
              <w:rPr>
                <w:rFonts w:ascii="Times New Roman" w:hAnsi="Times New Roman" w:cs="Times New Roman"/>
              </w:rPr>
              <w:t xml:space="preserve">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roofErr w:type="gramStart"/>
            <w:r w:rsidRPr="004A105A">
              <w:rPr>
                <w:rFonts w:ascii="Times New Roman" w:hAnsi="Times New Roman" w:cs="Times New Roman"/>
              </w:rPr>
              <w:t>Проявляющий</w:t>
            </w:r>
            <w:proofErr w:type="gramEnd"/>
            <w:r w:rsidRPr="004A105A">
              <w:rPr>
                <w:rFonts w:ascii="Times New Roman" w:hAnsi="Times New Roman" w:cs="Times New Roman"/>
              </w:rPr>
              <w:t xml:space="preserve"> уважение к государственным символам России, праздникам. </w:t>
            </w:r>
            <w:proofErr w:type="gramStart"/>
            <w:r w:rsidRPr="004A105A">
              <w:rPr>
                <w:rFonts w:ascii="Times New Roman" w:hAnsi="Times New Roman" w:cs="Times New Roman"/>
              </w:rPr>
              <w:t>Проявляющий</w:t>
            </w:r>
            <w:proofErr w:type="gramEnd"/>
            <w:r w:rsidRPr="004A105A">
              <w:rPr>
                <w:rFonts w:ascii="Times New Roman" w:hAnsi="Times New Roman" w:cs="Times New Roman"/>
              </w:rPr>
              <w:t xml:space="preserve">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Выражающий неприятие любой дискриминации граждан, проявлений экстремизма, терроризма, коррупции в обществе. </w:t>
            </w:r>
            <w:proofErr w:type="gramStart"/>
            <w:r w:rsidRPr="004A105A">
              <w:rPr>
                <w:rFonts w:ascii="Times New Roman" w:hAnsi="Times New Roman" w:cs="Times New Roman"/>
              </w:rPr>
              <w:t xml:space="preserve">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 </w:t>
            </w:r>
            <w:proofErr w:type="gramEnd"/>
          </w:p>
        </w:tc>
      </w:tr>
      <w:tr w:rsidR="004A105A" w:rsidRPr="004A105A" w14:paraId="32517684" w14:textId="77777777" w:rsidTr="004A105A">
        <w:tc>
          <w:tcPr>
            <w:tcW w:w="9788" w:type="dxa"/>
            <w:tcBorders>
              <w:left w:val="single" w:sz="1" w:space="0" w:color="000000"/>
              <w:bottom w:val="single" w:sz="1" w:space="0" w:color="000000"/>
              <w:right w:val="single" w:sz="1" w:space="0" w:color="000000"/>
            </w:tcBorders>
            <w:shd w:val="clear" w:color="auto" w:fill="auto"/>
          </w:tcPr>
          <w:p w14:paraId="11923D97"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lastRenderedPageBreak/>
              <w:t xml:space="preserve">Патриотическое воспитание </w:t>
            </w:r>
          </w:p>
        </w:tc>
      </w:tr>
      <w:tr w:rsidR="004A105A" w:rsidRPr="004A105A" w14:paraId="79BB118F" w14:textId="77777777" w:rsidTr="004A105A">
        <w:tc>
          <w:tcPr>
            <w:tcW w:w="9788" w:type="dxa"/>
            <w:tcBorders>
              <w:left w:val="single" w:sz="1" w:space="0" w:color="000000"/>
              <w:bottom w:val="single" w:sz="1" w:space="0" w:color="000000"/>
              <w:right w:val="single" w:sz="1" w:space="0" w:color="000000"/>
            </w:tcBorders>
            <w:shd w:val="clear" w:color="auto" w:fill="auto"/>
          </w:tcPr>
          <w:p w14:paraId="7A3C6351"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 xml:space="preserve">Сознающий свою национальную, этническую принадлежность, любящий свой народ, его традиции, культуру. </w:t>
            </w:r>
            <w:proofErr w:type="gramStart"/>
            <w:r w:rsidRPr="004A105A">
              <w:rPr>
                <w:rFonts w:ascii="Times New Roman" w:hAnsi="Times New Roman" w:cs="Times New Roman"/>
              </w:rPr>
              <w:t>Проявляющий</w:t>
            </w:r>
            <w:proofErr w:type="gramEnd"/>
            <w:r w:rsidRPr="004A105A">
              <w:rPr>
                <w:rFonts w:ascii="Times New Roman" w:hAnsi="Times New Roman" w:cs="Times New Roman"/>
              </w:rPr>
              <w:t xml:space="preserve">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Проявляющий интерес к познанию родного языка, истории и культуры своего края, своего народа, других народов России.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roofErr w:type="gramStart"/>
            <w:r w:rsidRPr="004A105A">
              <w:rPr>
                <w:rFonts w:ascii="Times New Roman" w:hAnsi="Times New Roman" w:cs="Times New Roman"/>
              </w:rPr>
              <w:t>Принимающий</w:t>
            </w:r>
            <w:proofErr w:type="gramEnd"/>
            <w:r w:rsidRPr="004A105A">
              <w:rPr>
                <w:rFonts w:ascii="Times New Roman" w:hAnsi="Times New Roman" w:cs="Times New Roman"/>
              </w:rPr>
              <w:t xml:space="preserve"> участие в мероприятиях патриотической направленности. </w:t>
            </w:r>
          </w:p>
        </w:tc>
      </w:tr>
      <w:tr w:rsidR="004A105A" w:rsidRPr="004A105A" w14:paraId="703C4596" w14:textId="77777777" w:rsidTr="004A105A">
        <w:tc>
          <w:tcPr>
            <w:tcW w:w="9788" w:type="dxa"/>
            <w:tcBorders>
              <w:left w:val="single" w:sz="1" w:space="0" w:color="000000"/>
              <w:bottom w:val="single" w:sz="1" w:space="0" w:color="000000"/>
              <w:right w:val="single" w:sz="1" w:space="0" w:color="000000"/>
            </w:tcBorders>
            <w:shd w:val="clear" w:color="auto" w:fill="auto"/>
          </w:tcPr>
          <w:p w14:paraId="189D93D0"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 xml:space="preserve">Духовно-нравственное воспитание </w:t>
            </w:r>
          </w:p>
        </w:tc>
      </w:tr>
      <w:tr w:rsidR="004A105A" w:rsidRPr="004A105A" w14:paraId="52AC7161" w14:textId="77777777" w:rsidTr="004A105A">
        <w:tc>
          <w:tcPr>
            <w:tcW w:w="9788" w:type="dxa"/>
            <w:tcBorders>
              <w:left w:val="single" w:sz="1" w:space="0" w:color="000000"/>
              <w:bottom w:val="single" w:sz="1" w:space="0" w:color="000000"/>
              <w:right w:val="single" w:sz="1" w:space="0" w:color="000000"/>
            </w:tcBorders>
            <w:shd w:val="clear" w:color="auto" w:fill="auto"/>
          </w:tcPr>
          <w:p w14:paraId="53468014"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roofErr w:type="gramStart"/>
            <w:r w:rsidRPr="004A105A">
              <w:rPr>
                <w:rFonts w:ascii="Times New Roman" w:hAnsi="Times New Roman" w:cs="Times New Roman"/>
              </w:rPr>
              <w:t>Выражающий</w:t>
            </w:r>
            <w:proofErr w:type="gramEnd"/>
            <w:r w:rsidRPr="004A105A">
              <w:rPr>
                <w:rFonts w:ascii="Times New Roman" w:hAnsi="Times New Roman" w:cs="Times New Roman"/>
              </w:rPr>
              <w:t xml:space="preserve">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w:t>
            </w:r>
            <w:proofErr w:type="gramStart"/>
            <w:r w:rsidRPr="004A105A">
              <w:rPr>
                <w:rFonts w:ascii="Times New Roman" w:hAnsi="Times New Roman" w:cs="Times New Roman"/>
              </w:rPr>
              <w:t>Выражающий</w:t>
            </w:r>
            <w:proofErr w:type="gramEnd"/>
            <w:r w:rsidRPr="004A105A">
              <w:rPr>
                <w:rFonts w:ascii="Times New Roman" w:hAnsi="Times New Roman" w:cs="Times New Roman"/>
              </w:rPr>
              <w:t xml:space="preserve"> неприятие антигуманных и асоциальных поступков, поведения, противоречащих традиционным в России духовно-нравственным нормам и ценностям. </w:t>
            </w:r>
            <w:proofErr w:type="gramStart"/>
            <w:r w:rsidRPr="004A105A">
              <w:rPr>
                <w:rFonts w:ascii="Times New Roman" w:hAnsi="Times New Roman" w:cs="Times New Roman"/>
              </w:rPr>
              <w:t>Сознающий</w:t>
            </w:r>
            <w:proofErr w:type="gramEnd"/>
            <w:r w:rsidRPr="004A105A">
              <w:rPr>
                <w:rFonts w:ascii="Times New Roman" w:hAnsi="Times New Roman" w:cs="Times New Roman"/>
              </w:rPr>
              <w:t xml:space="preserve">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roofErr w:type="gramStart"/>
            <w:r w:rsidRPr="004A105A">
              <w:rPr>
                <w:rFonts w:ascii="Times New Roman" w:hAnsi="Times New Roman" w:cs="Times New Roman"/>
              </w:rPr>
              <w:t>Проявляющий</w:t>
            </w:r>
            <w:proofErr w:type="gramEnd"/>
            <w:r w:rsidRPr="004A105A">
              <w:rPr>
                <w:rFonts w:ascii="Times New Roman" w:hAnsi="Times New Roman" w:cs="Times New Roman"/>
              </w:rPr>
              <w:t xml:space="preserve">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Проявляющий интерес к чтению, к родному языку, русскому языку и литературе как части духовной культуры своего народа, российского общества. </w:t>
            </w:r>
          </w:p>
        </w:tc>
      </w:tr>
      <w:tr w:rsidR="004A105A" w:rsidRPr="004A105A" w14:paraId="103276A7" w14:textId="77777777" w:rsidTr="004A105A">
        <w:tc>
          <w:tcPr>
            <w:tcW w:w="9788" w:type="dxa"/>
            <w:tcBorders>
              <w:left w:val="single" w:sz="1" w:space="0" w:color="000000"/>
              <w:bottom w:val="single" w:sz="1" w:space="0" w:color="000000"/>
              <w:right w:val="single" w:sz="1" w:space="0" w:color="000000"/>
            </w:tcBorders>
            <w:shd w:val="clear" w:color="auto" w:fill="auto"/>
          </w:tcPr>
          <w:p w14:paraId="3C868894"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 xml:space="preserve">Эстетическое воспитание </w:t>
            </w:r>
          </w:p>
        </w:tc>
      </w:tr>
      <w:tr w:rsidR="004A105A" w:rsidRPr="004A105A" w14:paraId="13537E4C" w14:textId="77777777" w:rsidTr="004A105A">
        <w:tc>
          <w:tcPr>
            <w:tcW w:w="9788" w:type="dxa"/>
            <w:tcBorders>
              <w:left w:val="single" w:sz="1" w:space="0" w:color="000000"/>
              <w:bottom w:val="single" w:sz="1" w:space="0" w:color="000000"/>
              <w:right w:val="single" w:sz="1" w:space="0" w:color="000000"/>
            </w:tcBorders>
            <w:shd w:val="clear" w:color="auto" w:fill="auto"/>
          </w:tcPr>
          <w:p w14:paraId="7AFE92D2" w14:textId="77777777" w:rsidR="004A105A" w:rsidRPr="004A105A" w:rsidRDefault="004A105A" w:rsidP="007418E6">
            <w:pPr>
              <w:spacing w:line="276" w:lineRule="auto"/>
              <w:jc w:val="both"/>
              <w:rPr>
                <w:rFonts w:ascii="Times New Roman" w:hAnsi="Times New Roman" w:cs="Times New Roman"/>
              </w:rPr>
            </w:pPr>
            <w:proofErr w:type="gramStart"/>
            <w:r w:rsidRPr="004A105A">
              <w:rPr>
                <w:rFonts w:ascii="Times New Roman" w:hAnsi="Times New Roman" w:cs="Times New Roman"/>
              </w:rPr>
              <w:t>Выражающий</w:t>
            </w:r>
            <w:proofErr w:type="gramEnd"/>
            <w:r w:rsidRPr="004A105A">
              <w:rPr>
                <w:rFonts w:ascii="Times New Roman" w:hAnsi="Times New Roman" w:cs="Times New Roman"/>
              </w:rPr>
              <w:t xml:space="preserve"> понимание ценности отечественного и мирового искусства, народных традиций и народного творчества в искусстве. </w:t>
            </w:r>
            <w:proofErr w:type="gramStart"/>
            <w:r w:rsidRPr="004A105A">
              <w:rPr>
                <w:rFonts w:ascii="Times New Roman" w:hAnsi="Times New Roman" w:cs="Times New Roman"/>
              </w:rPr>
              <w:t>Проявляющий</w:t>
            </w:r>
            <w:proofErr w:type="gramEnd"/>
            <w:r w:rsidRPr="004A105A">
              <w:rPr>
                <w:rFonts w:ascii="Times New Roman" w:hAnsi="Times New Roman" w:cs="Times New Roman"/>
              </w:rPr>
              <w:t xml:space="preserve">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roofErr w:type="gramStart"/>
            <w:r w:rsidRPr="004A105A">
              <w:rPr>
                <w:rFonts w:ascii="Times New Roman" w:hAnsi="Times New Roman" w:cs="Times New Roman"/>
              </w:rPr>
              <w:t>Сознающий</w:t>
            </w:r>
            <w:proofErr w:type="gramEnd"/>
            <w:r w:rsidRPr="004A105A">
              <w:rPr>
                <w:rFonts w:ascii="Times New Roman" w:hAnsi="Times New Roman" w:cs="Times New Roman"/>
              </w:rPr>
              <w:t xml:space="preserve">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roofErr w:type="gramStart"/>
            <w:r w:rsidRPr="004A105A">
              <w:rPr>
                <w:rFonts w:ascii="Times New Roman" w:hAnsi="Times New Roman" w:cs="Times New Roman"/>
              </w:rPr>
              <w:t>Ориентированный</w:t>
            </w:r>
            <w:proofErr w:type="gramEnd"/>
            <w:r w:rsidRPr="004A105A">
              <w:rPr>
                <w:rFonts w:ascii="Times New Roman" w:hAnsi="Times New Roman" w:cs="Times New Roman"/>
              </w:rPr>
              <w:t xml:space="preserve"> на самовыражение в разных видах искусства, в художественном творчестве. </w:t>
            </w:r>
          </w:p>
        </w:tc>
      </w:tr>
      <w:tr w:rsidR="004A105A" w:rsidRPr="004A105A" w14:paraId="5C5ABDCC" w14:textId="77777777" w:rsidTr="004A105A">
        <w:tc>
          <w:tcPr>
            <w:tcW w:w="9788" w:type="dxa"/>
            <w:tcBorders>
              <w:left w:val="single" w:sz="1" w:space="0" w:color="000000"/>
              <w:bottom w:val="single" w:sz="1" w:space="0" w:color="000000"/>
              <w:right w:val="single" w:sz="1" w:space="0" w:color="000000"/>
            </w:tcBorders>
            <w:shd w:val="clear" w:color="auto" w:fill="auto"/>
          </w:tcPr>
          <w:p w14:paraId="0520F4C4"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 xml:space="preserve">Физическое воспитание, формирование культуры здоровья и эмоционального благополучия </w:t>
            </w:r>
          </w:p>
        </w:tc>
      </w:tr>
      <w:tr w:rsidR="004A105A" w:rsidRPr="004A105A" w14:paraId="6FDFBD1A" w14:textId="77777777" w:rsidTr="004A105A">
        <w:tc>
          <w:tcPr>
            <w:tcW w:w="9788" w:type="dxa"/>
            <w:tcBorders>
              <w:left w:val="single" w:sz="1" w:space="0" w:color="000000"/>
              <w:bottom w:val="single" w:sz="1" w:space="0" w:color="000000"/>
              <w:right w:val="single" w:sz="1" w:space="0" w:color="000000"/>
            </w:tcBorders>
            <w:shd w:val="clear" w:color="auto" w:fill="auto"/>
          </w:tcPr>
          <w:p w14:paraId="20301699" w14:textId="77777777" w:rsidR="004A105A" w:rsidRPr="004A105A" w:rsidRDefault="004A105A" w:rsidP="007418E6">
            <w:pPr>
              <w:spacing w:line="276" w:lineRule="auto"/>
              <w:jc w:val="both"/>
              <w:rPr>
                <w:rFonts w:ascii="Times New Roman" w:hAnsi="Times New Roman" w:cs="Times New Roman"/>
              </w:rPr>
            </w:pPr>
            <w:proofErr w:type="gramStart"/>
            <w:r w:rsidRPr="004A105A">
              <w:rPr>
                <w:rFonts w:ascii="Times New Roman" w:hAnsi="Times New Roman" w:cs="Times New Roman"/>
              </w:rPr>
              <w:t xml:space="preserve">Понимающий ценность жизни, здоровья и безопасности, значение личных усилий в </w:t>
            </w:r>
            <w:r w:rsidRPr="004A105A">
              <w:rPr>
                <w:rFonts w:ascii="Times New Roman" w:hAnsi="Times New Roman" w:cs="Times New Roman"/>
              </w:rPr>
              <w:lastRenderedPageBreak/>
              <w:t>сохранении здоровья, знающий и соблюдающий правила безопасности, безопасного поведения, в том числе в информационной среде.</w:t>
            </w:r>
            <w:proofErr w:type="gramEnd"/>
            <w:r w:rsidRPr="004A105A">
              <w:rPr>
                <w:rFonts w:ascii="Times New Roman" w:hAnsi="Times New Roman" w:cs="Times New Roman"/>
              </w:rPr>
              <w:t xml:space="preserve">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roofErr w:type="gramStart"/>
            <w:r w:rsidRPr="004A105A">
              <w:rPr>
                <w:rFonts w:ascii="Times New Roman" w:hAnsi="Times New Roman" w:cs="Times New Roman"/>
              </w:rPr>
              <w:t>Проявляющий</w:t>
            </w:r>
            <w:proofErr w:type="gramEnd"/>
            <w:r w:rsidRPr="004A105A">
              <w:rPr>
                <w:rFonts w:ascii="Times New Roman" w:hAnsi="Times New Roman" w:cs="Times New Roman"/>
              </w:rPr>
              <w:t xml:space="preserve">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roofErr w:type="gramStart"/>
            <w:r w:rsidRPr="004A105A">
              <w:rPr>
                <w:rFonts w:ascii="Times New Roman" w:hAnsi="Times New Roman" w:cs="Times New Roman"/>
              </w:rPr>
              <w:t>Умеющий</w:t>
            </w:r>
            <w:proofErr w:type="gramEnd"/>
            <w:r w:rsidRPr="004A105A">
              <w:rPr>
                <w:rFonts w:ascii="Times New Roman" w:hAnsi="Times New Roman" w:cs="Times New Roman"/>
              </w:rPr>
              <w:t xml:space="preserve"> осознавать физическое и эмоциональное состояние (своё и других людей), стремящийся управлять собственным эмоциональным состоянием. </w:t>
            </w:r>
            <w:proofErr w:type="gramStart"/>
            <w:r w:rsidRPr="004A105A">
              <w:rPr>
                <w:rFonts w:ascii="Times New Roman" w:hAnsi="Times New Roman" w:cs="Times New Roman"/>
              </w:rPr>
              <w:t>Способный</w:t>
            </w:r>
            <w:proofErr w:type="gramEnd"/>
            <w:r w:rsidRPr="004A105A">
              <w:rPr>
                <w:rFonts w:ascii="Times New Roman" w:hAnsi="Times New Roman" w:cs="Times New Roman"/>
              </w:rPr>
              <w:t xml:space="preserve"> адаптироваться к меняющимся социальным, информационным и природным условиям, стрессовым ситуациям. </w:t>
            </w:r>
          </w:p>
        </w:tc>
      </w:tr>
      <w:tr w:rsidR="004A105A" w:rsidRPr="004A105A" w14:paraId="785360E1" w14:textId="77777777" w:rsidTr="004A105A">
        <w:tc>
          <w:tcPr>
            <w:tcW w:w="9788" w:type="dxa"/>
            <w:tcBorders>
              <w:left w:val="single" w:sz="1" w:space="0" w:color="000000"/>
              <w:bottom w:val="single" w:sz="1" w:space="0" w:color="000000"/>
              <w:right w:val="single" w:sz="1" w:space="0" w:color="000000"/>
            </w:tcBorders>
            <w:shd w:val="clear" w:color="auto" w:fill="auto"/>
          </w:tcPr>
          <w:p w14:paraId="75668042"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lastRenderedPageBreak/>
              <w:t xml:space="preserve">Трудовое воспитание </w:t>
            </w:r>
          </w:p>
        </w:tc>
      </w:tr>
      <w:tr w:rsidR="004A105A" w:rsidRPr="004A105A" w14:paraId="107ED7C0" w14:textId="77777777" w:rsidTr="004A105A">
        <w:tc>
          <w:tcPr>
            <w:tcW w:w="9788" w:type="dxa"/>
            <w:tcBorders>
              <w:left w:val="single" w:sz="1" w:space="0" w:color="000000"/>
              <w:bottom w:val="single" w:sz="1" w:space="0" w:color="000000"/>
              <w:right w:val="single" w:sz="1" w:space="0" w:color="000000"/>
            </w:tcBorders>
            <w:shd w:val="clear" w:color="auto" w:fill="auto"/>
          </w:tcPr>
          <w:p w14:paraId="31B89026"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 xml:space="preserve">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 </w:t>
            </w:r>
            <w:proofErr w:type="gramStart"/>
            <w:r w:rsidRPr="004A105A">
              <w:rPr>
                <w:rFonts w:ascii="Times New Roman" w:hAnsi="Times New Roman" w:cs="Times New Roman"/>
              </w:rPr>
              <w:t>Сознающий</w:t>
            </w:r>
            <w:proofErr w:type="gramEnd"/>
            <w:r w:rsidRPr="004A105A">
              <w:rPr>
                <w:rFonts w:ascii="Times New Roman" w:hAnsi="Times New Roman" w:cs="Times New Roman"/>
              </w:rPr>
              <w:t xml:space="preserve">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roofErr w:type="gramStart"/>
            <w:r w:rsidRPr="004A105A">
              <w:rPr>
                <w:rFonts w:ascii="Times New Roman" w:hAnsi="Times New Roman" w:cs="Times New Roman"/>
              </w:rPr>
              <w:t>Выражающий</w:t>
            </w:r>
            <w:proofErr w:type="gramEnd"/>
            <w:r w:rsidRPr="004A105A">
              <w:rPr>
                <w:rFonts w:ascii="Times New Roman" w:hAnsi="Times New Roman" w:cs="Times New Roman"/>
              </w:rPr>
              <w:t xml:space="preserve">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 </w:t>
            </w:r>
          </w:p>
        </w:tc>
      </w:tr>
      <w:tr w:rsidR="004A105A" w:rsidRPr="004A105A" w14:paraId="2465501D" w14:textId="77777777" w:rsidTr="004A105A">
        <w:tc>
          <w:tcPr>
            <w:tcW w:w="9788" w:type="dxa"/>
            <w:tcBorders>
              <w:left w:val="single" w:sz="1" w:space="0" w:color="000000"/>
              <w:bottom w:val="single" w:sz="1" w:space="0" w:color="000000"/>
              <w:right w:val="single" w:sz="1" w:space="0" w:color="000000"/>
            </w:tcBorders>
            <w:shd w:val="clear" w:color="auto" w:fill="auto"/>
          </w:tcPr>
          <w:p w14:paraId="6D27A156"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 xml:space="preserve">Экологическое воспитание </w:t>
            </w:r>
          </w:p>
        </w:tc>
      </w:tr>
      <w:tr w:rsidR="004A105A" w:rsidRPr="004A105A" w14:paraId="08BC2417" w14:textId="77777777" w:rsidTr="004A105A">
        <w:tc>
          <w:tcPr>
            <w:tcW w:w="9788" w:type="dxa"/>
            <w:tcBorders>
              <w:left w:val="single" w:sz="1" w:space="0" w:color="000000"/>
              <w:bottom w:val="single" w:sz="1" w:space="0" w:color="000000"/>
              <w:right w:val="single" w:sz="1" w:space="0" w:color="000000"/>
            </w:tcBorders>
            <w:shd w:val="clear" w:color="auto" w:fill="auto"/>
          </w:tcPr>
          <w:p w14:paraId="5DBF235A"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 xml:space="preserve">Понимающий значение и глобальный характер экологических проблем, путей их решения, значение экологической культуры человека, общества. </w:t>
            </w:r>
            <w:proofErr w:type="gramStart"/>
            <w:r w:rsidRPr="004A105A">
              <w:rPr>
                <w:rFonts w:ascii="Times New Roman" w:hAnsi="Times New Roman" w:cs="Times New Roman"/>
              </w:rPr>
              <w:t>Сознающий</w:t>
            </w:r>
            <w:proofErr w:type="gramEnd"/>
            <w:r w:rsidRPr="004A105A">
              <w:rPr>
                <w:rFonts w:ascii="Times New Roman" w:hAnsi="Times New Roman" w:cs="Times New Roman"/>
              </w:rPr>
              <w:t xml:space="preserve"> свою ответственность как гражданина и потребителя в условиях взаимосвязи природной, технологической и социальной сред. Выражающий активное неприятие действий, приносящих вред природе. </w:t>
            </w:r>
            <w:proofErr w:type="gramStart"/>
            <w:r w:rsidRPr="004A105A">
              <w:rPr>
                <w:rFonts w:ascii="Times New Roman" w:hAnsi="Times New Roman" w:cs="Times New Roman"/>
              </w:rPr>
              <w:t>Ориентированный</w:t>
            </w:r>
            <w:proofErr w:type="gramEnd"/>
            <w:r w:rsidRPr="004A105A">
              <w:rPr>
                <w:rFonts w:ascii="Times New Roman" w:hAnsi="Times New Roman" w:cs="Times New Roman"/>
              </w:rPr>
              <w:t xml:space="preserve">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Участвующий в практической деятельности экологической, природоохранной направленности. </w:t>
            </w:r>
          </w:p>
        </w:tc>
      </w:tr>
      <w:tr w:rsidR="004A105A" w:rsidRPr="004A105A" w14:paraId="767AD387" w14:textId="77777777" w:rsidTr="004A105A">
        <w:tc>
          <w:tcPr>
            <w:tcW w:w="9788" w:type="dxa"/>
            <w:tcBorders>
              <w:left w:val="single" w:sz="1" w:space="0" w:color="000000"/>
              <w:bottom w:val="single" w:sz="1" w:space="0" w:color="000000"/>
              <w:right w:val="single" w:sz="1" w:space="0" w:color="000000"/>
            </w:tcBorders>
            <w:shd w:val="clear" w:color="auto" w:fill="auto"/>
          </w:tcPr>
          <w:p w14:paraId="34C14B84" w14:textId="77777777" w:rsidR="004A105A" w:rsidRPr="004A105A" w:rsidRDefault="004A105A" w:rsidP="007418E6">
            <w:pPr>
              <w:spacing w:line="276" w:lineRule="auto"/>
              <w:jc w:val="both"/>
              <w:rPr>
                <w:rFonts w:ascii="Times New Roman" w:hAnsi="Times New Roman" w:cs="Times New Roman"/>
              </w:rPr>
            </w:pPr>
            <w:r w:rsidRPr="004A105A">
              <w:rPr>
                <w:rFonts w:ascii="Times New Roman" w:hAnsi="Times New Roman" w:cs="Times New Roman"/>
              </w:rPr>
              <w:t xml:space="preserve">Ценности научного познания </w:t>
            </w:r>
          </w:p>
        </w:tc>
      </w:tr>
      <w:tr w:rsidR="004A105A" w:rsidRPr="004A105A" w14:paraId="040AB4B1" w14:textId="77777777" w:rsidTr="004A105A">
        <w:tc>
          <w:tcPr>
            <w:tcW w:w="9788" w:type="dxa"/>
            <w:tcBorders>
              <w:left w:val="single" w:sz="1" w:space="0" w:color="000000"/>
              <w:bottom w:val="single" w:sz="1" w:space="0" w:color="000000"/>
              <w:right w:val="single" w:sz="1" w:space="0" w:color="000000"/>
            </w:tcBorders>
            <w:shd w:val="clear" w:color="auto" w:fill="auto"/>
          </w:tcPr>
          <w:p w14:paraId="6111D44F" w14:textId="77777777" w:rsidR="004A105A" w:rsidRPr="004A105A" w:rsidRDefault="004A105A" w:rsidP="007418E6">
            <w:pPr>
              <w:spacing w:line="276" w:lineRule="auto"/>
              <w:jc w:val="both"/>
              <w:rPr>
                <w:rFonts w:ascii="Times New Roman" w:hAnsi="Times New Roman" w:cs="Times New Roman"/>
              </w:rPr>
            </w:pPr>
            <w:proofErr w:type="gramStart"/>
            <w:r w:rsidRPr="004A105A">
              <w:rPr>
                <w:rFonts w:ascii="Times New Roman" w:hAnsi="Times New Roman" w:cs="Times New Roman"/>
              </w:rPr>
              <w:t>Выражающий</w:t>
            </w:r>
            <w:proofErr w:type="gramEnd"/>
            <w:r w:rsidRPr="004A105A">
              <w:rPr>
                <w:rFonts w:ascii="Times New Roman" w:hAnsi="Times New Roman" w:cs="Times New Roman"/>
              </w:rPr>
              <w:t xml:space="preserve"> познавательные интересы в разных предметных областях с учётом индивидуальных интересов, способностей, достижений. </w:t>
            </w:r>
            <w:proofErr w:type="gramStart"/>
            <w:r w:rsidRPr="004A105A">
              <w:rPr>
                <w:rFonts w:ascii="Times New Roman" w:hAnsi="Times New Roman" w:cs="Times New Roman"/>
              </w:rPr>
              <w:t>Ориентированный</w:t>
            </w:r>
            <w:proofErr w:type="gramEnd"/>
            <w:r w:rsidRPr="004A105A">
              <w:rPr>
                <w:rFonts w:ascii="Times New Roman" w:hAnsi="Times New Roman" w:cs="Times New Roman"/>
              </w:rPr>
              <w:t xml:space="preserve">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 </w:t>
            </w:r>
            <w:proofErr w:type="gramStart"/>
            <w:r w:rsidRPr="004A105A">
              <w:rPr>
                <w:rFonts w:ascii="Times New Roman" w:hAnsi="Times New Roman" w:cs="Times New Roman"/>
              </w:rPr>
              <w:t>Развивающий</w:t>
            </w:r>
            <w:proofErr w:type="gramEnd"/>
            <w:r w:rsidRPr="004A105A">
              <w:rPr>
                <w:rFonts w:ascii="Times New Roman" w:hAnsi="Times New Roman" w:cs="Times New Roman"/>
              </w:rPr>
              <w:t xml:space="preserve">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roofErr w:type="gramStart"/>
            <w:r w:rsidRPr="004A105A">
              <w:rPr>
                <w:rFonts w:ascii="Times New Roman" w:hAnsi="Times New Roman" w:cs="Times New Roman"/>
              </w:rPr>
              <w:t>Демонстрирующий</w:t>
            </w:r>
            <w:proofErr w:type="gramEnd"/>
            <w:r w:rsidRPr="004A105A">
              <w:rPr>
                <w:rFonts w:ascii="Times New Roman" w:hAnsi="Times New Roman" w:cs="Times New Roman"/>
              </w:rPr>
              <w:t xml:space="preserve"> навыки наблюдения, накопления фактов, осмысления опыта в естественнонаучной и гуманитарной областях познания, исследовательской деятельности. </w:t>
            </w:r>
          </w:p>
        </w:tc>
      </w:tr>
    </w:tbl>
    <w:p w14:paraId="0F36E81A" w14:textId="77777777" w:rsidR="004A105A" w:rsidRPr="004A105A" w:rsidRDefault="004A105A" w:rsidP="004A105A">
      <w:pPr>
        <w:rPr>
          <w:rFonts w:ascii="Times New Roman" w:hAnsi="Times New Roman" w:cs="Times New Roman"/>
        </w:rPr>
      </w:pPr>
    </w:p>
    <w:p w14:paraId="7D6A4A07" w14:textId="72AC6443" w:rsidR="004A105A" w:rsidRPr="004A105A" w:rsidRDefault="004A105A" w:rsidP="004A105A">
      <w:pPr>
        <w:rPr>
          <w:rFonts w:ascii="Times New Roman" w:hAnsi="Times New Roman" w:cs="Times New Roman"/>
        </w:rPr>
      </w:pPr>
      <w:r w:rsidRPr="004A105A">
        <w:rPr>
          <w:rFonts w:ascii="Times New Roman" w:hAnsi="Times New Roman" w:cs="Times New Roman"/>
        </w:rPr>
        <w:t xml:space="preserve">Целевые ориентиры результатов воспитания на уровне среднего общего образования </w:t>
      </w:r>
    </w:p>
    <w:p w14:paraId="71A6EC92" w14:textId="77777777" w:rsidR="004A105A" w:rsidRPr="004A105A" w:rsidRDefault="004A105A" w:rsidP="004A105A">
      <w:pPr>
        <w:rPr>
          <w:rFonts w:ascii="Times New Roman" w:hAnsi="Times New Roman" w:cs="Times New Roma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788"/>
      </w:tblGrid>
      <w:tr w:rsidR="004A105A" w:rsidRPr="004A105A" w14:paraId="2DB00516" w14:textId="77777777" w:rsidTr="004A105A">
        <w:tc>
          <w:tcPr>
            <w:tcW w:w="9788" w:type="dxa"/>
            <w:tcBorders>
              <w:top w:val="single" w:sz="1" w:space="0" w:color="000000"/>
              <w:left w:val="single" w:sz="1" w:space="0" w:color="000000"/>
              <w:bottom w:val="single" w:sz="1" w:space="0" w:color="000000"/>
              <w:right w:val="single" w:sz="1" w:space="0" w:color="000000"/>
            </w:tcBorders>
            <w:shd w:val="clear" w:color="auto" w:fill="auto"/>
          </w:tcPr>
          <w:p w14:paraId="2BCE8AD0"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Целевые ориентиры </w:t>
            </w:r>
          </w:p>
        </w:tc>
      </w:tr>
      <w:tr w:rsidR="004A105A" w:rsidRPr="004A105A" w14:paraId="611A15D2" w14:textId="77777777" w:rsidTr="004A105A">
        <w:tc>
          <w:tcPr>
            <w:tcW w:w="9788" w:type="dxa"/>
            <w:tcBorders>
              <w:left w:val="single" w:sz="1" w:space="0" w:color="000000"/>
              <w:bottom w:val="single" w:sz="1" w:space="0" w:color="000000"/>
              <w:right w:val="single" w:sz="1" w:space="0" w:color="000000"/>
            </w:tcBorders>
            <w:shd w:val="clear" w:color="auto" w:fill="auto"/>
          </w:tcPr>
          <w:p w14:paraId="54BFE752"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Гражданское воспитание </w:t>
            </w:r>
          </w:p>
        </w:tc>
      </w:tr>
      <w:tr w:rsidR="004A105A" w:rsidRPr="004A105A" w14:paraId="399D9BCA" w14:textId="77777777" w:rsidTr="004A105A">
        <w:tc>
          <w:tcPr>
            <w:tcW w:w="9788" w:type="dxa"/>
            <w:tcBorders>
              <w:left w:val="single" w:sz="1" w:space="0" w:color="000000"/>
              <w:bottom w:val="single" w:sz="1" w:space="0" w:color="000000"/>
              <w:right w:val="single" w:sz="1" w:space="0" w:color="000000"/>
            </w:tcBorders>
            <w:shd w:val="clear" w:color="auto" w:fill="auto"/>
          </w:tcPr>
          <w:p w14:paraId="40C3FBBF"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Осознанно </w:t>
            </w:r>
            <w:proofErr w:type="gramStart"/>
            <w:r w:rsidRPr="004A105A">
              <w:rPr>
                <w:rFonts w:ascii="Times New Roman" w:hAnsi="Times New Roman" w:cs="Times New Roman"/>
              </w:rPr>
              <w:t>выражающий</w:t>
            </w:r>
            <w:proofErr w:type="gramEnd"/>
            <w:r w:rsidRPr="004A105A">
              <w:rPr>
                <w:rFonts w:ascii="Times New Roman" w:hAnsi="Times New Roman" w:cs="Times New Roman"/>
              </w:rPr>
              <w:t xml:space="preserve"> свою российскую гражданскую принадлежность (идентичность) в </w:t>
            </w:r>
            <w:r w:rsidRPr="004A105A">
              <w:rPr>
                <w:rFonts w:ascii="Times New Roman" w:hAnsi="Times New Roman" w:cs="Times New Roman"/>
              </w:rPr>
              <w:lastRenderedPageBreak/>
              <w:t xml:space="preserve">поликультурном, многонациональном и многоконфессиональном российском обществе, в мировом сообществе. </w:t>
            </w:r>
            <w:proofErr w:type="gramStart"/>
            <w:r w:rsidRPr="004A105A">
              <w:rPr>
                <w:rFonts w:ascii="Times New Roman" w:hAnsi="Times New Roman" w:cs="Times New Roman"/>
              </w:rPr>
              <w:t>Сознающий</w:t>
            </w:r>
            <w:proofErr w:type="gramEnd"/>
            <w:r w:rsidRPr="004A105A">
              <w:rPr>
                <w:rFonts w:ascii="Times New Roman" w:hAnsi="Times New Roman" w:cs="Times New Roman"/>
              </w:rPr>
              <w:t xml:space="preserve">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 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w:t>
            </w:r>
            <w:proofErr w:type="gramStart"/>
            <w:r w:rsidRPr="004A105A">
              <w:rPr>
                <w:rFonts w:ascii="Times New Roman" w:hAnsi="Times New Roman" w:cs="Times New Roman"/>
              </w:rPr>
              <w:t>Ориентированный</w:t>
            </w:r>
            <w:proofErr w:type="gramEnd"/>
            <w:r w:rsidRPr="004A105A">
              <w:rPr>
                <w:rFonts w:ascii="Times New Roman" w:hAnsi="Times New Roman" w:cs="Times New Roman"/>
              </w:rPr>
              <w:t xml:space="preserve"> на активное гражданское участие на основе уважения закона и правопорядка, прав и свобод сограждан. 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 </w:t>
            </w:r>
            <w:proofErr w:type="gramStart"/>
            <w:r w:rsidRPr="004A105A">
              <w:rPr>
                <w:rFonts w:ascii="Times New Roman" w:hAnsi="Times New Roman" w:cs="Times New Roman"/>
              </w:rPr>
              <w:t>Обладающий</w:t>
            </w:r>
            <w:proofErr w:type="gramEnd"/>
            <w:r w:rsidRPr="004A105A">
              <w:rPr>
                <w:rFonts w:ascii="Times New Roman" w:hAnsi="Times New Roman" w:cs="Times New Roman"/>
              </w:rPr>
              <w:t xml:space="preserve">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 </w:t>
            </w:r>
          </w:p>
        </w:tc>
      </w:tr>
      <w:tr w:rsidR="004A105A" w:rsidRPr="004A105A" w14:paraId="1B6DCA91" w14:textId="77777777" w:rsidTr="004A105A">
        <w:tc>
          <w:tcPr>
            <w:tcW w:w="9788" w:type="dxa"/>
            <w:tcBorders>
              <w:left w:val="single" w:sz="1" w:space="0" w:color="000000"/>
              <w:bottom w:val="single" w:sz="1" w:space="0" w:color="000000"/>
              <w:right w:val="single" w:sz="1" w:space="0" w:color="000000"/>
            </w:tcBorders>
            <w:shd w:val="clear" w:color="auto" w:fill="auto"/>
          </w:tcPr>
          <w:p w14:paraId="6E6E6035"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lastRenderedPageBreak/>
              <w:t xml:space="preserve">Патриотическое воспитание </w:t>
            </w:r>
          </w:p>
        </w:tc>
      </w:tr>
      <w:tr w:rsidR="004A105A" w:rsidRPr="004A105A" w14:paraId="60B134AA" w14:textId="77777777" w:rsidTr="004A105A">
        <w:tc>
          <w:tcPr>
            <w:tcW w:w="9788" w:type="dxa"/>
            <w:tcBorders>
              <w:left w:val="single" w:sz="1" w:space="0" w:color="000000"/>
              <w:bottom w:val="single" w:sz="1" w:space="0" w:color="000000"/>
              <w:right w:val="single" w:sz="1" w:space="0" w:color="000000"/>
            </w:tcBorders>
            <w:shd w:val="clear" w:color="auto" w:fill="auto"/>
          </w:tcPr>
          <w:p w14:paraId="5E00D326" w14:textId="77777777" w:rsidR="004A105A" w:rsidRPr="004A105A" w:rsidRDefault="004A105A" w:rsidP="007418E6">
            <w:pPr>
              <w:jc w:val="both"/>
              <w:rPr>
                <w:rFonts w:ascii="Times New Roman" w:hAnsi="Times New Roman" w:cs="Times New Roman"/>
              </w:rPr>
            </w:pPr>
            <w:proofErr w:type="gramStart"/>
            <w:r w:rsidRPr="004A105A">
              <w:rPr>
                <w:rFonts w:ascii="Times New Roman" w:hAnsi="Times New Roman" w:cs="Times New Roman"/>
              </w:rPr>
              <w:t>Выражающий</w:t>
            </w:r>
            <w:proofErr w:type="gramEnd"/>
            <w:r w:rsidRPr="004A105A">
              <w:rPr>
                <w:rFonts w:ascii="Times New Roman" w:hAnsi="Times New Roman" w:cs="Times New Roman"/>
              </w:rPr>
              <w:t xml:space="preserve"> свою национальную, этническую принадлежность, приверженность к родной культуре, любовь к своему народу. </w:t>
            </w:r>
            <w:proofErr w:type="gramStart"/>
            <w:r w:rsidRPr="004A105A">
              <w:rPr>
                <w:rFonts w:ascii="Times New Roman" w:hAnsi="Times New Roman" w:cs="Times New Roman"/>
              </w:rPr>
              <w:t>Сознающий</w:t>
            </w:r>
            <w:proofErr w:type="gramEnd"/>
            <w:r w:rsidRPr="004A105A">
              <w:rPr>
                <w:rFonts w:ascii="Times New Roman" w:hAnsi="Times New Roman" w:cs="Times New Roman"/>
              </w:rPr>
              <w:t xml:space="preserve"> причастность к многонациональному народу Российской Федерации, Российскому Отечеству, российскую культурную идентичность. </w:t>
            </w:r>
            <w:proofErr w:type="gramStart"/>
            <w:r w:rsidRPr="004A105A">
              <w:rPr>
                <w:rFonts w:ascii="Times New Roman" w:hAnsi="Times New Roman" w:cs="Times New Roman"/>
              </w:rPr>
              <w:t>Проявляющий</w:t>
            </w:r>
            <w:proofErr w:type="gramEnd"/>
            <w:r w:rsidRPr="004A105A">
              <w:rPr>
                <w:rFonts w:ascii="Times New Roman" w:hAnsi="Times New Roman" w:cs="Times New Roman"/>
              </w:rPr>
              <w:t xml:space="preserve">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 </w:t>
            </w:r>
            <w:proofErr w:type="gramStart"/>
            <w:r w:rsidRPr="004A105A">
              <w:rPr>
                <w:rFonts w:ascii="Times New Roman" w:hAnsi="Times New Roman" w:cs="Times New Roman"/>
              </w:rPr>
              <w:t>Проявляющий</w:t>
            </w:r>
            <w:proofErr w:type="gramEnd"/>
            <w:r w:rsidRPr="004A105A">
              <w:rPr>
                <w:rFonts w:ascii="Times New Roman" w:hAnsi="Times New Roman" w:cs="Times New Roman"/>
              </w:rPr>
              <w:t xml:space="preserve">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4A105A" w:rsidRPr="004A105A" w14:paraId="36E14C79" w14:textId="77777777" w:rsidTr="004A105A">
        <w:tc>
          <w:tcPr>
            <w:tcW w:w="9788" w:type="dxa"/>
            <w:tcBorders>
              <w:left w:val="single" w:sz="1" w:space="0" w:color="000000"/>
              <w:bottom w:val="single" w:sz="1" w:space="0" w:color="000000"/>
              <w:right w:val="single" w:sz="1" w:space="0" w:color="000000"/>
            </w:tcBorders>
            <w:shd w:val="clear" w:color="auto" w:fill="auto"/>
          </w:tcPr>
          <w:p w14:paraId="093E5220"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Духовно-нравственное воспитание </w:t>
            </w:r>
          </w:p>
        </w:tc>
      </w:tr>
      <w:tr w:rsidR="004A105A" w:rsidRPr="004A105A" w14:paraId="2E75C15E" w14:textId="77777777" w:rsidTr="004A105A">
        <w:tc>
          <w:tcPr>
            <w:tcW w:w="9788" w:type="dxa"/>
            <w:tcBorders>
              <w:left w:val="single" w:sz="1" w:space="0" w:color="000000"/>
              <w:bottom w:val="single" w:sz="1" w:space="0" w:color="000000"/>
              <w:right w:val="single" w:sz="1" w:space="0" w:color="000000"/>
            </w:tcBorders>
            <w:shd w:val="clear" w:color="auto" w:fill="auto"/>
          </w:tcPr>
          <w:p w14:paraId="7C3F964B" w14:textId="77777777" w:rsidR="004A105A" w:rsidRPr="004A105A" w:rsidRDefault="004A105A" w:rsidP="007418E6">
            <w:pPr>
              <w:jc w:val="both"/>
              <w:rPr>
                <w:rFonts w:ascii="Times New Roman" w:hAnsi="Times New Roman" w:cs="Times New Roman"/>
              </w:rPr>
            </w:pPr>
            <w:proofErr w:type="gramStart"/>
            <w:r w:rsidRPr="004A105A">
              <w:rPr>
                <w:rFonts w:ascii="Times New Roman" w:hAnsi="Times New Roman" w:cs="Times New Roman"/>
              </w:rPr>
              <w:t>Проявляющий</w:t>
            </w:r>
            <w:proofErr w:type="gramEnd"/>
            <w:r w:rsidRPr="004A105A">
              <w:rPr>
                <w:rFonts w:ascii="Times New Roman" w:hAnsi="Times New Roman" w:cs="Times New Roman"/>
              </w:rPr>
              <w:t xml:space="preserve">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 </w:t>
            </w:r>
            <w:proofErr w:type="gramStart"/>
            <w:r w:rsidRPr="004A105A">
              <w:rPr>
                <w:rFonts w:ascii="Times New Roman" w:hAnsi="Times New Roman" w:cs="Times New Roman"/>
              </w:rPr>
              <w:t>Действующий</w:t>
            </w:r>
            <w:proofErr w:type="gramEnd"/>
            <w:r w:rsidRPr="004A105A">
              <w:rPr>
                <w:rFonts w:ascii="Times New Roman" w:hAnsi="Times New Roman" w:cs="Times New Roman"/>
              </w:rPr>
              <w:t xml:space="preserve">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 </w:t>
            </w:r>
            <w:proofErr w:type="gramStart"/>
            <w:r w:rsidRPr="004A105A">
              <w:rPr>
                <w:rFonts w:ascii="Times New Roman" w:hAnsi="Times New Roman" w:cs="Times New Roman"/>
              </w:rPr>
              <w:t>Проявляющий</w:t>
            </w:r>
            <w:proofErr w:type="gramEnd"/>
            <w:r w:rsidRPr="004A105A">
              <w:rPr>
                <w:rFonts w:ascii="Times New Roman" w:hAnsi="Times New Roman" w:cs="Times New Roman"/>
              </w:rPr>
              <w:t xml:space="preserve">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 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 </w:t>
            </w:r>
            <w:proofErr w:type="gramStart"/>
            <w:r w:rsidRPr="004A105A">
              <w:rPr>
                <w:rFonts w:ascii="Times New Roman" w:hAnsi="Times New Roman" w:cs="Times New Roman"/>
              </w:rPr>
              <w:t>Ориентированный</w:t>
            </w:r>
            <w:proofErr w:type="gramEnd"/>
            <w:r w:rsidRPr="004A105A">
              <w:rPr>
                <w:rFonts w:ascii="Times New Roman" w:hAnsi="Times New Roman" w:cs="Times New Roman"/>
              </w:rPr>
              <w:t xml:space="preserve">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 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 </w:t>
            </w:r>
          </w:p>
        </w:tc>
      </w:tr>
      <w:tr w:rsidR="004A105A" w:rsidRPr="004A105A" w14:paraId="5D304E87" w14:textId="77777777" w:rsidTr="004A105A">
        <w:tc>
          <w:tcPr>
            <w:tcW w:w="9788" w:type="dxa"/>
            <w:tcBorders>
              <w:left w:val="single" w:sz="1" w:space="0" w:color="000000"/>
              <w:bottom w:val="single" w:sz="1" w:space="0" w:color="000000"/>
              <w:right w:val="single" w:sz="1" w:space="0" w:color="000000"/>
            </w:tcBorders>
            <w:shd w:val="clear" w:color="auto" w:fill="auto"/>
          </w:tcPr>
          <w:p w14:paraId="7688123B"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Эстетическое воспитание </w:t>
            </w:r>
          </w:p>
        </w:tc>
      </w:tr>
      <w:tr w:rsidR="004A105A" w:rsidRPr="004A105A" w14:paraId="686012BC" w14:textId="77777777" w:rsidTr="004A105A">
        <w:tc>
          <w:tcPr>
            <w:tcW w:w="9788" w:type="dxa"/>
            <w:tcBorders>
              <w:left w:val="single" w:sz="1" w:space="0" w:color="000000"/>
              <w:bottom w:val="single" w:sz="1" w:space="0" w:color="000000"/>
              <w:right w:val="single" w:sz="1" w:space="0" w:color="000000"/>
            </w:tcBorders>
            <w:shd w:val="clear" w:color="auto" w:fill="auto"/>
          </w:tcPr>
          <w:p w14:paraId="21417CDE" w14:textId="77777777" w:rsidR="004A105A" w:rsidRPr="004A105A" w:rsidRDefault="004A105A" w:rsidP="007418E6">
            <w:pPr>
              <w:jc w:val="both"/>
              <w:rPr>
                <w:rFonts w:ascii="Times New Roman" w:hAnsi="Times New Roman" w:cs="Times New Roman"/>
              </w:rPr>
            </w:pPr>
            <w:proofErr w:type="gramStart"/>
            <w:r w:rsidRPr="004A105A">
              <w:rPr>
                <w:rFonts w:ascii="Times New Roman" w:hAnsi="Times New Roman" w:cs="Times New Roman"/>
              </w:rPr>
              <w:t>Выражающий</w:t>
            </w:r>
            <w:proofErr w:type="gramEnd"/>
            <w:r w:rsidRPr="004A105A">
              <w:rPr>
                <w:rFonts w:ascii="Times New Roman" w:hAnsi="Times New Roman" w:cs="Times New Roman"/>
              </w:rPr>
              <w:t xml:space="preserve"> понимание ценности отечественного и мирового искусства, российского и мирового художественного наследия. 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 </w:t>
            </w:r>
            <w:proofErr w:type="gramStart"/>
            <w:r w:rsidRPr="004A105A">
              <w:rPr>
                <w:rFonts w:ascii="Times New Roman" w:hAnsi="Times New Roman" w:cs="Times New Roman"/>
              </w:rPr>
              <w:t>Проявляющий</w:t>
            </w:r>
            <w:proofErr w:type="gramEnd"/>
            <w:r w:rsidRPr="004A105A">
              <w:rPr>
                <w:rFonts w:ascii="Times New Roman" w:hAnsi="Times New Roman" w:cs="Times New Roman"/>
              </w:rPr>
              <w:t xml:space="preserve">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 </w:t>
            </w:r>
            <w:proofErr w:type="gramStart"/>
            <w:r w:rsidRPr="004A105A">
              <w:rPr>
                <w:rFonts w:ascii="Times New Roman" w:hAnsi="Times New Roman" w:cs="Times New Roman"/>
              </w:rPr>
              <w:t>Ориентированный</w:t>
            </w:r>
            <w:proofErr w:type="gramEnd"/>
            <w:r w:rsidRPr="004A105A">
              <w:rPr>
                <w:rFonts w:ascii="Times New Roman" w:hAnsi="Times New Roman" w:cs="Times New Roman"/>
              </w:rPr>
              <w:t xml:space="preserve"> на осознанное творческое самовыражение, реализацию творческих способностей в разных </w:t>
            </w:r>
            <w:r w:rsidRPr="004A105A">
              <w:rPr>
                <w:rFonts w:ascii="Times New Roman" w:hAnsi="Times New Roman" w:cs="Times New Roman"/>
              </w:rPr>
              <w:lastRenderedPageBreak/>
              <w:t xml:space="preserve">видах искусства с учётом российских традиционных духовных и нравственных ценностей, на эстетическое обустройство собственного быта. </w:t>
            </w:r>
          </w:p>
        </w:tc>
      </w:tr>
      <w:tr w:rsidR="004A105A" w:rsidRPr="004A105A" w14:paraId="5FC612AD" w14:textId="77777777" w:rsidTr="004A105A">
        <w:tc>
          <w:tcPr>
            <w:tcW w:w="9788" w:type="dxa"/>
            <w:tcBorders>
              <w:left w:val="single" w:sz="1" w:space="0" w:color="000000"/>
              <w:bottom w:val="single" w:sz="1" w:space="0" w:color="000000"/>
              <w:right w:val="single" w:sz="1" w:space="0" w:color="000000"/>
            </w:tcBorders>
            <w:shd w:val="clear" w:color="auto" w:fill="auto"/>
          </w:tcPr>
          <w:p w14:paraId="48BB9814"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lastRenderedPageBreak/>
              <w:t xml:space="preserve">Физическое воспитание, формирование культуры здоровья и эмоционального благополучия </w:t>
            </w:r>
          </w:p>
        </w:tc>
      </w:tr>
      <w:tr w:rsidR="004A105A" w:rsidRPr="004A105A" w14:paraId="18E499C8" w14:textId="77777777" w:rsidTr="004A105A">
        <w:tc>
          <w:tcPr>
            <w:tcW w:w="9788" w:type="dxa"/>
            <w:tcBorders>
              <w:left w:val="single" w:sz="1" w:space="0" w:color="000000"/>
              <w:bottom w:val="single" w:sz="1" w:space="0" w:color="000000"/>
              <w:right w:val="single" w:sz="1" w:space="0" w:color="000000"/>
            </w:tcBorders>
            <w:shd w:val="clear" w:color="auto" w:fill="auto"/>
          </w:tcPr>
          <w:p w14:paraId="4CC767C4" w14:textId="77777777" w:rsidR="004A105A" w:rsidRPr="004A105A" w:rsidRDefault="004A105A" w:rsidP="007418E6">
            <w:pPr>
              <w:jc w:val="both"/>
              <w:rPr>
                <w:rFonts w:ascii="Times New Roman" w:hAnsi="Times New Roman" w:cs="Times New Roman"/>
              </w:rPr>
            </w:pPr>
            <w:proofErr w:type="gramStart"/>
            <w:r w:rsidRPr="004A105A">
              <w:rPr>
                <w:rFonts w:ascii="Times New Roman" w:hAnsi="Times New Roman" w:cs="Times New Roman"/>
              </w:rPr>
              <w:t>Понимающий</w:t>
            </w:r>
            <w:proofErr w:type="gramEnd"/>
            <w:r w:rsidRPr="004A105A">
              <w:rPr>
                <w:rFonts w:ascii="Times New Roman" w:hAnsi="Times New Roman" w:cs="Times New Roman"/>
              </w:rPr>
              <w:t xml:space="preserve">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roofErr w:type="gramStart"/>
            <w:r w:rsidRPr="004A105A">
              <w:rPr>
                <w:rFonts w:ascii="Times New Roman" w:hAnsi="Times New Roman" w:cs="Times New Roman"/>
              </w:rPr>
              <w:t>Соблюдающий правила личной и общественной безопасности, в том числе безопасного поведения в информационной среде.</w:t>
            </w:r>
            <w:proofErr w:type="gramEnd"/>
            <w:r w:rsidRPr="004A105A">
              <w:rPr>
                <w:rFonts w:ascii="Times New Roman" w:hAnsi="Times New Roman" w:cs="Times New Roman"/>
              </w:rPr>
              <w:t xml:space="preserve"> 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 </w:t>
            </w:r>
            <w:proofErr w:type="gramStart"/>
            <w:r w:rsidRPr="004A105A">
              <w:rPr>
                <w:rFonts w:ascii="Times New Roman" w:hAnsi="Times New Roman" w:cs="Times New Roman"/>
              </w:rPr>
              <w:t>Проявляющий</w:t>
            </w:r>
            <w:proofErr w:type="gramEnd"/>
            <w:r w:rsidRPr="004A105A">
              <w:rPr>
                <w:rFonts w:ascii="Times New Roman" w:hAnsi="Times New Roman" w:cs="Times New Roman"/>
              </w:rPr>
              <w:t xml:space="preserve">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 </w:t>
            </w:r>
            <w:proofErr w:type="gramStart"/>
            <w:r w:rsidRPr="004A105A">
              <w:rPr>
                <w:rFonts w:ascii="Times New Roman" w:hAnsi="Times New Roman" w:cs="Times New Roman"/>
              </w:rPr>
              <w:t>Демонстрирующий</w:t>
            </w:r>
            <w:proofErr w:type="gramEnd"/>
            <w:r w:rsidRPr="004A105A">
              <w:rPr>
                <w:rFonts w:ascii="Times New Roman" w:hAnsi="Times New Roman" w:cs="Times New Roman"/>
              </w:rPr>
              <w:t xml:space="preserve">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 </w:t>
            </w:r>
          </w:p>
        </w:tc>
      </w:tr>
      <w:tr w:rsidR="004A105A" w:rsidRPr="004A105A" w14:paraId="45FBCD7D" w14:textId="77777777" w:rsidTr="004A105A">
        <w:tc>
          <w:tcPr>
            <w:tcW w:w="9788" w:type="dxa"/>
            <w:tcBorders>
              <w:left w:val="single" w:sz="1" w:space="0" w:color="000000"/>
              <w:bottom w:val="single" w:sz="1" w:space="0" w:color="000000"/>
              <w:right w:val="single" w:sz="1" w:space="0" w:color="000000"/>
            </w:tcBorders>
            <w:shd w:val="clear" w:color="auto" w:fill="auto"/>
          </w:tcPr>
          <w:p w14:paraId="14EC3D63"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Трудовое воспитание </w:t>
            </w:r>
          </w:p>
        </w:tc>
      </w:tr>
      <w:tr w:rsidR="004A105A" w:rsidRPr="004A105A" w14:paraId="73CB671F" w14:textId="77777777" w:rsidTr="004A105A">
        <w:tc>
          <w:tcPr>
            <w:tcW w:w="9788" w:type="dxa"/>
            <w:tcBorders>
              <w:left w:val="single" w:sz="1" w:space="0" w:color="000000"/>
              <w:bottom w:val="single" w:sz="1" w:space="0" w:color="000000"/>
              <w:right w:val="single" w:sz="1" w:space="0" w:color="000000"/>
            </w:tcBorders>
            <w:shd w:val="clear" w:color="auto" w:fill="auto"/>
          </w:tcPr>
          <w:p w14:paraId="68071C09"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 Проявляющий способность к творческому созидательному социально значимому труду в доступных по возрасту социально-трудовых </w:t>
            </w:r>
            <w:proofErr w:type="gramStart"/>
            <w:r w:rsidRPr="004A105A">
              <w:rPr>
                <w:rFonts w:ascii="Times New Roman" w:hAnsi="Times New Roman" w:cs="Times New Roman"/>
              </w:rPr>
              <w:t>ролях</w:t>
            </w:r>
            <w:proofErr w:type="gramEnd"/>
            <w:r w:rsidRPr="004A105A">
              <w:rPr>
                <w:rFonts w:ascii="Times New Roman" w:hAnsi="Times New Roman" w:cs="Times New Roman"/>
              </w:rPr>
              <w:t xml:space="preserve">, в том числе предпринимательской деятельности в условиях самозанятости или наёмного труда. 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w:t>
            </w:r>
            <w:proofErr w:type="gramStart"/>
            <w:r w:rsidRPr="004A105A">
              <w:rPr>
                <w:rFonts w:ascii="Times New Roman" w:hAnsi="Times New Roman" w:cs="Times New Roman"/>
              </w:rPr>
              <w:t>Выражающий</w:t>
            </w:r>
            <w:proofErr w:type="gramEnd"/>
            <w:r w:rsidRPr="004A105A">
              <w:rPr>
                <w:rFonts w:ascii="Times New Roman" w:hAnsi="Times New Roman" w:cs="Times New Roman"/>
              </w:rPr>
              <w:t xml:space="preserve">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 </w:t>
            </w:r>
            <w:proofErr w:type="gramStart"/>
            <w:r w:rsidRPr="004A105A">
              <w:rPr>
                <w:rFonts w:ascii="Times New Roman" w:hAnsi="Times New Roman" w:cs="Times New Roman"/>
              </w:rPr>
              <w:t>Понимающий</w:t>
            </w:r>
            <w:proofErr w:type="gramEnd"/>
            <w:r w:rsidRPr="004A105A">
              <w:rPr>
                <w:rFonts w:ascii="Times New Roman" w:hAnsi="Times New Roman" w:cs="Times New Roman"/>
              </w:rPr>
              <w:t xml:space="preserve">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 </w:t>
            </w:r>
            <w:proofErr w:type="gramStart"/>
            <w:r w:rsidRPr="004A105A">
              <w:rPr>
                <w:rFonts w:ascii="Times New Roman" w:hAnsi="Times New Roman" w:cs="Times New Roman"/>
              </w:rPr>
              <w:t xml:space="preserve">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 </w:t>
            </w:r>
            <w:proofErr w:type="gramEnd"/>
          </w:p>
        </w:tc>
      </w:tr>
      <w:tr w:rsidR="004A105A" w:rsidRPr="004A105A" w14:paraId="7F0C283B" w14:textId="77777777" w:rsidTr="004A105A">
        <w:tc>
          <w:tcPr>
            <w:tcW w:w="9788" w:type="dxa"/>
            <w:tcBorders>
              <w:left w:val="single" w:sz="1" w:space="0" w:color="000000"/>
              <w:bottom w:val="single" w:sz="1" w:space="0" w:color="000000"/>
              <w:right w:val="single" w:sz="1" w:space="0" w:color="000000"/>
            </w:tcBorders>
            <w:shd w:val="clear" w:color="auto" w:fill="auto"/>
          </w:tcPr>
          <w:p w14:paraId="5D401901"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Экологическое воспитание </w:t>
            </w:r>
          </w:p>
        </w:tc>
      </w:tr>
      <w:tr w:rsidR="004A105A" w:rsidRPr="004A105A" w14:paraId="41A1A6EE" w14:textId="77777777" w:rsidTr="004A105A">
        <w:tc>
          <w:tcPr>
            <w:tcW w:w="9788" w:type="dxa"/>
            <w:tcBorders>
              <w:left w:val="single" w:sz="1" w:space="0" w:color="000000"/>
              <w:bottom w:val="single" w:sz="1" w:space="0" w:color="000000"/>
              <w:right w:val="single" w:sz="1" w:space="0" w:color="000000"/>
            </w:tcBorders>
            <w:shd w:val="clear" w:color="auto" w:fill="auto"/>
          </w:tcPr>
          <w:p w14:paraId="10705CB8" w14:textId="77777777" w:rsidR="004A105A" w:rsidRPr="004A105A" w:rsidRDefault="004A105A" w:rsidP="007418E6">
            <w:pPr>
              <w:jc w:val="both"/>
              <w:rPr>
                <w:rFonts w:ascii="Times New Roman" w:hAnsi="Times New Roman" w:cs="Times New Roman"/>
              </w:rPr>
            </w:pPr>
            <w:proofErr w:type="gramStart"/>
            <w:r w:rsidRPr="004A105A">
              <w:rPr>
                <w:rFonts w:ascii="Times New Roman" w:hAnsi="Times New Roman" w:cs="Times New Roman"/>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понимание своей ответственности как гражданина и потребителя.</w:t>
            </w:r>
            <w:proofErr w:type="gramEnd"/>
            <w:r w:rsidRPr="004A105A">
              <w:rPr>
                <w:rFonts w:ascii="Times New Roman" w:hAnsi="Times New Roman" w:cs="Times New Roman"/>
              </w:rPr>
              <w:t xml:space="preserve"> Выражающий деятельное неприятие действий, приносящих вред природе. </w:t>
            </w:r>
            <w:proofErr w:type="gramStart"/>
            <w:r w:rsidRPr="004A105A">
              <w:rPr>
                <w:rFonts w:ascii="Times New Roman" w:hAnsi="Times New Roman" w:cs="Times New Roman"/>
              </w:rPr>
              <w:t>Применяющий</w:t>
            </w:r>
            <w:proofErr w:type="gramEnd"/>
            <w:r w:rsidRPr="004A105A">
              <w:rPr>
                <w:rFonts w:ascii="Times New Roman" w:hAnsi="Times New Roman" w:cs="Times New Roman"/>
              </w:rPr>
              <w:t xml:space="preserve"> знания естественных и социальных наук для разумного, бережливого природопользования в быту, общественном пространстве. Имеющий и развивающий опыт экологически направленной, природоохранной, ресурсосберегающей деятельности, участвующий в его приобретении другими людьми. </w:t>
            </w:r>
          </w:p>
        </w:tc>
      </w:tr>
      <w:tr w:rsidR="004A105A" w:rsidRPr="004A105A" w14:paraId="69CF39E0" w14:textId="77777777" w:rsidTr="004A105A">
        <w:tc>
          <w:tcPr>
            <w:tcW w:w="9788" w:type="dxa"/>
            <w:tcBorders>
              <w:left w:val="single" w:sz="1" w:space="0" w:color="000000"/>
              <w:bottom w:val="single" w:sz="1" w:space="0" w:color="000000"/>
              <w:right w:val="single" w:sz="1" w:space="0" w:color="000000"/>
            </w:tcBorders>
            <w:shd w:val="clear" w:color="auto" w:fill="auto"/>
          </w:tcPr>
          <w:p w14:paraId="718DD91E"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Ценности научного познания </w:t>
            </w:r>
          </w:p>
        </w:tc>
      </w:tr>
      <w:tr w:rsidR="004A105A" w:rsidRPr="004A105A" w14:paraId="77D8E16C" w14:textId="77777777" w:rsidTr="004A105A">
        <w:tc>
          <w:tcPr>
            <w:tcW w:w="9788" w:type="dxa"/>
            <w:tcBorders>
              <w:left w:val="single" w:sz="1" w:space="0" w:color="000000"/>
              <w:bottom w:val="single" w:sz="1" w:space="0" w:color="000000"/>
              <w:right w:val="single" w:sz="1" w:space="0" w:color="000000"/>
            </w:tcBorders>
            <w:shd w:val="clear" w:color="auto" w:fill="auto"/>
          </w:tcPr>
          <w:p w14:paraId="4DEC2875"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Деятельно </w:t>
            </w:r>
            <w:proofErr w:type="gramStart"/>
            <w:r w:rsidRPr="004A105A">
              <w:rPr>
                <w:rFonts w:ascii="Times New Roman" w:hAnsi="Times New Roman" w:cs="Times New Roman"/>
              </w:rPr>
              <w:t>выражающий</w:t>
            </w:r>
            <w:proofErr w:type="gramEnd"/>
            <w:r w:rsidRPr="004A105A">
              <w:rPr>
                <w:rFonts w:ascii="Times New Roman" w:hAnsi="Times New Roman" w:cs="Times New Roman"/>
              </w:rPr>
              <w:t xml:space="preserve"> познавательные интересы в разных предметных областях с учётом своих интересов, способностей, достижений. 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 </w:t>
            </w:r>
            <w:proofErr w:type="gramStart"/>
            <w:r w:rsidRPr="004A105A">
              <w:rPr>
                <w:rFonts w:ascii="Times New Roman" w:hAnsi="Times New Roman" w:cs="Times New Roman"/>
              </w:rPr>
              <w:t>Демонстрирующий</w:t>
            </w:r>
            <w:proofErr w:type="gramEnd"/>
            <w:r w:rsidRPr="004A105A">
              <w:rPr>
                <w:rFonts w:ascii="Times New Roman" w:hAnsi="Times New Roman" w:cs="Times New Roman"/>
              </w:rPr>
              <w:t xml:space="preserve"> навыки критического мышления, определения достоверной научной информации и критики антинаучных представлений. Развивающий и применяющий навыки наблюдения, накопления </w:t>
            </w:r>
            <w:r w:rsidRPr="004A105A">
              <w:rPr>
                <w:rFonts w:ascii="Times New Roman" w:hAnsi="Times New Roman" w:cs="Times New Roman"/>
              </w:rPr>
              <w:lastRenderedPageBreak/>
              <w:t xml:space="preserve">и систематизации фактов, осмысления опыта в естественнонаучной и гуманитарной областях познания, исследовательской деятельности. </w:t>
            </w:r>
          </w:p>
        </w:tc>
      </w:tr>
    </w:tbl>
    <w:p w14:paraId="564CF308" w14:textId="77777777" w:rsidR="004A105A" w:rsidRPr="004A105A" w:rsidRDefault="004A105A" w:rsidP="007418E6">
      <w:pPr>
        <w:jc w:val="both"/>
        <w:rPr>
          <w:rFonts w:ascii="Times New Roman" w:hAnsi="Times New Roman" w:cs="Times New Roman"/>
        </w:rPr>
      </w:pPr>
    </w:p>
    <w:p w14:paraId="4E1CEFD4"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РАЗДЕЛ 2. СОДЕРЖАТЕЛЬНЫЙ</w:t>
      </w:r>
    </w:p>
    <w:p w14:paraId="47296FAE"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2.1. УКЛАД ШКОЛЫ</w:t>
      </w:r>
    </w:p>
    <w:p w14:paraId="1BAE53FC"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Уклад — общественный договор участников образовательных отношений, опирающийся на базовые национальные ценности, поддерживающий традиции региона и школы, задающий культуру поведения сообществ, определяющий предметно-пространственную среду, учитывающий социокультурный контекст.</w:t>
      </w:r>
    </w:p>
    <w:p w14:paraId="09D8A1FF"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Организация воспитательной деятельности опирается на школьный уклад,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её «лицо» и репутацию в окружающем социуме, образовательном пространстве. </w:t>
      </w:r>
    </w:p>
    <w:p w14:paraId="56CB76FF"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Уклад задает и удерживает ценности,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 Привлечение обучающихся и их родителей (законных представителей), работодателей, представителей учреждений культуры и спорта, общественных и религиозных организаций к проектированию и обсуждению уклада образовательной организации может стать существенным ресурсом воспитания.</w:t>
      </w:r>
    </w:p>
    <w:p w14:paraId="56A0F9CA"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Образовательный центр является учреждением замкнутого цикла, осуществляет образовательную деятельность по основным общеобразовательным программам основного общего образования и среднего общего образования, дополнительным общеобразовательным общеразвивающим программам, организацию отдыха и оздоровления, проведение культурно-массовых мероприятий. Учреждение имеет лицензию на образовательную деятельность от 27.02.2019 года 35Л01 № 0002133. Учредителем является Департамент образования Вологодской области.</w:t>
      </w:r>
    </w:p>
    <w:p w14:paraId="789B9C76" w14:textId="77777777" w:rsidR="004A105A" w:rsidRPr="004A105A" w:rsidRDefault="004A105A" w:rsidP="007418E6">
      <w:pPr>
        <w:jc w:val="both"/>
        <w:rPr>
          <w:rFonts w:ascii="Times New Roman" w:hAnsi="Times New Roman" w:cs="Times New Roman"/>
        </w:rPr>
      </w:pPr>
      <w:proofErr w:type="gramStart"/>
      <w:r w:rsidRPr="004A105A">
        <w:rPr>
          <w:rFonts w:ascii="Times New Roman" w:hAnsi="Times New Roman" w:cs="Times New Roman"/>
        </w:rPr>
        <w:t xml:space="preserve">История проекта «Корабелы Прионежья» началась в 2011 году, когда по инициативе и при непосредственном участии заместителя Председателя Совета Федерации Федерального Собрания Российской Федерации, Героя России Юрия Леонидовича Воробьева на базе музея спасательного дела «Наследие времен» на территории ФГКУ «Арктический спасательный учебно-научный центр «Вытегра» начал осуществляться детский образовательный проект по возрождению и сохранению традиций деревянного судостроения Русского Севера. </w:t>
      </w:r>
      <w:proofErr w:type="gramEnd"/>
    </w:p>
    <w:p w14:paraId="04CE5228"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В 2013 году на базе проекта был создан детский историко-патриотический клуб «Корабелы Прионежья». Под руководством взрослых в клубе дети знакомились с историей судостроения и судоходства Русского Севера, технологией изготовления деревянных судов, традиционными ремеслами. В Совет наставников клуба вошли заместитель Председателя Совета Федерации Ю.Л. Воробьев и Губернатор Вологодской области О. А. Кувшинников.</w:t>
      </w:r>
    </w:p>
    <w:p w14:paraId="7A328299"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За годы существования клуба детьми совместно с мастерами построен маломерный флот из 12 судов. Ежегодно члены клуба «Корабелы Прионежья» в рамках грантовой поддержки Русского географического общества участвуют в экспедициях по изучению природного и культурного наследия Русского Севера. За время существования клуба состоялись:</w:t>
      </w:r>
    </w:p>
    <w:p w14:paraId="7EC91F04"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первый детский водный поход по Онежскому озеру на остров Кижи (2013 г.);</w:t>
      </w:r>
    </w:p>
    <w:p w14:paraId="04B7CAD4"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межрегиональная экспедиция по юго-восточному Прионежью по местам расположения спасательных станций в XIX в. (2014 г.);</w:t>
      </w:r>
    </w:p>
    <w:p w14:paraId="19ECC98F"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межрегиональная экспедиция по местам боевой славы Онежской военной флотилии, посвящённая 70-летию Победы в Великой Отечественной войне 1941-1945 годов (2015 г.)</w:t>
      </w:r>
    </w:p>
    <w:p w14:paraId="2BFD42AD"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научно-исследовательская экспедиция «Сухона-2016: Северо-Двинский водно-волоковый путь» (2016 г.);</w:t>
      </w:r>
    </w:p>
    <w:p w14:paraId="2DF3A484"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комплексный исследовательский маршрут «Онежская экспедиция – 2017» (2017 г.);</w:t>
      </w:r>
    </w:p>
    <w:p w14:paraId="76FB223C"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межрегиональная экспедиция «Вместе по Русскому Северу: Онежско-Беломорский водный путь» (2018 г.);</w:t>
      </w:r>
    </w:p>
    <w:p w14:paraId="1B5D402D"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 межрегиональная экспедиция «Вместе по Русскому Северу-2019: Онежско-Балтийский водный путь» (2019 г.);       </w:t>
      </w:r>
    </w:p>
    <w:p w14:paraId="6373B2DF"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межрегиональная экспедиция «Вместе по Русскому Северу: по Волго-Балтийскому и Северо-Двинскому водным путям от Онежского озера до г. Вологды. (2020 г.).</w:t>
      </w:r>
    </w:p>
    <w:p w14:paraId="68A1FB83"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lastRenderedPageBreak/>
        <w:t xml:space="preserve">         В ходе экспедиций дети отрабатывают навыки управления деревянными парусными судами, проводят прикладные научные исследования, экологические акции, патриотические мероприятия.       </w:t>
      </w:r>
    </w:p>
    <w:p w14:paraId="293ABD03"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С 2014 года «Корабелы Прионежья» организуют ежегодный Межрегиональный детско-юношеский фестиваль судостроения и судоходства. Фестиваль объединяет детей-воспитанников морских центров, клубов со всего Северо-Запада для обмена опытом работы, участия в масштабной практической образовательной программе.</w:t>
      </w:r>
    </w:p>
    <w:p w14:paraId="4D71EF8F"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В 2015 году на основе клуба было создано учреждение Вытегорского муниципального района «Центр образования, оздоровления детей и развития туризма «Корабелы Прионежья». Построена инфраструктура для изучения традиционных ремесел: детская судоверфь, кузнечная и гончарная мастерские, кабинет народной кухни. </w:t>
      </w:r>
    </w:p>
    <w:p w14:paraId="27002821"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В 2016 году была сдана в эксплуатацию вторая очередь объектов Центра для отдыха и оздоровления детей: современные жилые корпуса, медицинский блок, столовая, открытая сцена, спортивные объекты и площадки. Учреждение становится базой для проведения профильных смен для детей и мероприятий регионального и всероссийского уровня. В сентябре 2016 года прошел первый Всероссийской детский фестиваль народной культуры «Наследники традиций».</w:t>
      </w:r>
    </w:p>
    <w:p w14:paraId="4C103209"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В 2016 году Центр стал областным учреждением дополнительного образования, подведомственным Департаменту образования Вологодской области</w:t>
      </w:r>
    </w:p>
    <w:p w14:paraId="245C5804"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1 сентября 2018 года на базе Образовательного центра открыта современная кадетская школа для 150 </w:t>
      </w:r>
      <w:proofErr w:type="gramStart"/>
      <w:r w:rsidRPr="004A105A">
        <w:rPr>
          <w:rFonts w:ascii="Times New Roman" w:hAnsi="Times New Roman" w:cs="Times New Roman"/>
        </w:rPr>
        <w:t>обучающихся</w:t>
      </w:r>
      <w:proofErr w:type="gramEnd"/>
      <w:r w:rsidRPr="004A105A">
        <w:rPr>
          <w:rFonts w:ascii="Times New Roman" w:hAnsi="Times New Roman" w:cs="Times New Roman"/>
        </w:rPr>
        <w:t xml:space="preserve">. По предложению родителей и экспертов Образовательному Центру присвоено имя </w:t>
      </w:r>
      <w:proofErr w:type="gramStart"/>
      <w:r w:rsidRPr="004A105A">
        <w:rPr>
          <w:rFonts w:ascii="Times New Roman" w:hAnsi="Times New Roman" w:cs="Times New Roman"/>
        </w:rPr>
        <w:t>Героя России Юрия Леонидовича Воробьева</w:t>
      </w:r>
      <w:proofErr w:type="gramEnd"/>
      <w:r w:rsidRPr="004A105A">
        <w:rPr>
          <w:rFonts w:ascii="Times New Roman" w:hAnsi="Times New Roman" w:cs="Times New Roman"/>
        </w:rPr>
        <w:t>. В 2018-2019 учебном году на основе индивидуального отбора приняты на обучение кадеты 5-8 классов. Обучающиеся проживают в благоустроенных общежитиях, созданы все условия для круглосуточного пребывания детей.</w:t>
      </w:r>
    </w:p>
    <w:p w14:paraId="05A955A4"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В 2020 году состоялся первый выпуск кадет 9 классов и первый набор кадет на обучение в 10 класс.</w:t>
      </w:r>
    </w:p>
    <w:p w14:paraId="4C47334B"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Характеристика  образовательной деятельности</w:t>
      </w:r>
    </w:p>
    <w:p w14:paraId="62879F5B" w14:textId="77777777" w:rsidR="004A105A" w:rsidRPr="004A105A" w:rsidRDefault="004A105A" w:rsidP="007418E6">
      <w:pPr>
        <w:jc w:val="both"/>
        <w:rPr>
          <w:rFonts w:ascii="Times New Roman" w:hAnsi="Times New Roman" w:cs="Times New Roman"/>
        </w:rPr>
      </w:pPr>
      <w:proofErr w:type="gramStart"/>
      <w:r w:rsidRPr="004A105A">
        <w:rPr>
          <w:rFonts w:ascii="Times New Roman" w:hAnsi="Times New Roman" w:cs="Times New Roman"/>
        </w:rPr>
        <w:t xml:space="preserve">(основные и дополнительные образовательные программы, </w:t>
      </w:r>
      <w:proofErr w:type="gramEnd"/>
    </w:p>
    <w:p w14:paraId="07F96178"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программы  внеурочной деятельности)</w:t>
      </w:r>
    </w:p>
    <w:p w14:paraId="051CF24B"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Основной целью деятельности Образовательного центра является образовательная деятельность по образовательным программам основного общего и среднего общего образования.</w:t>
      </w:r>
    </w:p>
    <w:p w14:paraId="4287D57A"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Основными задачами реализуемой основной общеобразовательной программы основного общего образования являются:</w:t>
      </w:r>
    </w:p>
    <w:p w14:paraId="701585EE"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обеспечение преемственности начального общего, основного общего, среднего общего образования;</w:t>
      </w:r>
    </w:p>
    <w:p w14:paraId="04BFE8C9"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обеспечение доступности получения качественного основного общего образования, достижение планируемых результатов освоения основной общеобразовательной программы основного общего образования всеми обучающимися;</w:t>
      </w:r>
    </w:p>
    <w:p w14:paraId="51521B18"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воспитание и социализация </w:t>
      </w:r>
      <w:proofErr w:type="gramStart"/>
      <w:r w:rsidRPr="004A105A">
        <w:rPr>
          <w:rFonts w:ascii="Times New Roman" w:hAnsi="Times New Roman" w:cs="Times New Roman"/>
        </w:rPr>
        <w:t>обучающихся</w:t>
      </w:r>
      <w:proofErr w:type="gramEnd"/>
      <w:r w:rsidRPr="004A105A">
        <w:rPr>
          <w:rFonts w:ascii="Times New Roman" w:hAnsi="Times New Roman" w:cs="Times New Roman"/>
        </w:rPr>
        <w:t>, эффективное использование воспитательного потенциала кадетской школы, воспитание у обучающихся чувства патриотизма, формирование и развитие чувства верности к конституционному и воинскому долгу, дисциплинированности, готовности к служению и защите Родины;</w:t>
      </w:r>
    </w:p>
    <w:p w14:paraId="55E64AC6"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обеспечение индивидуализированного психолого-педагогического сопровождения каждого обучающегося, формирование образовательного базиса, основанного не только на знаниях, но и на соответствующем культурном уровне развития личности, создание необходимых условий для ее самореализации;</w:t>
      </w:r>
    </w:p>
    <w:p w14:paraId="7ECF6CB6"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768A79B3"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выявление и развитие способностей обучающихся, в том числе детей, проявивших выдающиеся способности, их интересов через систему клубов, секций, студий и кружков, общественно полезную деятельность, в том числе с использованием возможностей дополнительного образования;</w:t>
      </w:r>
    </w:p>
    <w:p w14:paraId="396BC456"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организация интеллектуальных и творческих соревнований, научно-технического творчества, проектной и учебно-исследовательской деятельности;</w:t>
      </w:r>
    </w:p>
    <w:p w14:paraId="7657D7E7"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14:paraId="2302AFC2"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включение </w:t>
      </w:r>
      <w:proofErr w:type="gramStart"/>
      <w:r w:rsidRPr="004A105A">
        <w:rPr>
          <w:rFonts w:ascii="Times New Roman" w:hAnsi="Times New Roman" w:cs="Times New Roman"/>
        </w:rPr>
        <w:t>обучающихся</w:t>
      </w:r>
      <w:proofErr w:type="gramEnd"/>
      <w:r w:rsidRPr="004A105A">
        <w:rPr>
          <w:rFonts w:ascii="Times New Roman" w:hAnsi="Times New Roman" w:cs="Times New Roman"/>
        </w:rPr>
        <w:t xml:space="preserve"> в процессы познания и преобразования внешкольной социальной среды для приобретения опыта реального управления и действия;</w:t>
      </w:r>
    </w:p>
    <w:p w14:paraId="391D5C1A"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lastRenderedPageBreak/>
        <w:t xml:space="preserve">получение </w:t>
      </w:r>
      <w:proofErr w:type="gramStart"/>
      <w:r w:rsidRPr="004A105A">
        <w:rPr>
          <w:rFonts w:ascii="Times New Roman" w:hAnsi="Times New Roman" w:cs="Times New Roman"/>
        </w:rPr>
        <w:t>обучающимися</w:t>
      </w:r>
      <w:proofErr w:type="gramEnd"/>
      <w:r w:rsidRPr="004A105A">
        <w:rPr>
          <w:rFonts w:ascii="Times New Roman" w:hAnsi="Times New Roman" w:cs="Times New Roman"/>
        </w:rPr>
        <w:t xml:space="preserve"> первичных знаний и навыков военного дела, морально-волевых и психологических способностей, необходимых для службы на гражданском и военном поприще, выбора профессии и продолжения дальнейшего обучения в специализированных образовательных учреждениях;</w:t>
      </w:r>
    </w:p>
    <w:p w14:paraId="366314E2"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профессиональная ориентация обучающихся, в том числе на профессии профессионального военного, спасателя, пожарного, сотрудников внутренних служб, с использованием ресурсов социального партнерства (ФГКУ «Арктический спасательный учебно-научный центр «Вытегра»; Санкт-Петербургский университет ГПС МЧС России, МВД, МЧС, ФСБ и др.).</w:t>
      </w:r>
    </w:p>
    <w:p w14:paraId="1224E7DD"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сохранение и укрепление психологического и социального здоровья обучающихся, обеспечение их безопасности, физическое и спортивное совершенствование через развитие военно-спортивных и прикладных видов спорта.</w:t>
      </w:r>
    </w:p>
    <w:p w14:paraId="2CDFC0E2"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В учебный план, кроме обязательных предметных областей и учебных предметов, включены учебные курсы:</w:t>
      </w:r>
    </w:p>
    <w:p w14:paraId="1EF76F67"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 «Истоки» с 5 по 9 классы – с целью духовно-нравственного воспитания гражданина России, защитника Отечества, формирования представления о традициях народов России, нравственных ценностях, социализации обучающихся; </w:t>
      </w:r>
    </w:p>
    <w:p w14:paraId="157978F8"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 Экология Вологодской области» в 7 классе – с целью повышения экологической культуры </w:t>
      </w:r>
      <w:proofErr w:type="gramStart"/>
      <w:r w:rsidRPr="004A105A">
        <w:rPr>
          <w:rFonts w:ascii="Times New Roman" w:hAnsi="Times New Roman" w:cs="Times New Roman"/>
        </w:rPr>
        <w:t>обучающихся</w:t>
      </w:r>
      <w:proofErr w:type="gramEnd"/>
      <w:r w:rsidRPr="004A105A">
        <w:rPr>
          <w:rFonts w:ascii="Times New Roman" w:hAnsi="Times New Roman" w:cs="Times New Roman"/>
        </w:rPr>
        <w:t>, воспитания бережного отношения к окружающей природе, формирования любви к родному краю;</w:t>
      </w:r>
    </w:p>
    <w:p w14:paraId="70227E8F"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«География Вологодской области» - в 8, 9 классе с целью изучения географических объектов региона, воспитания бережного отношения к окружающей природе;</w:t>
      </w:r>
    </w:p>
    <w:p w14:paraId="765E2430"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«Экономика региона» в 7 классе – с целью формирования знаний обучающихся о социально-экономическом развитии Вологодской области и Вытегорского муниципального района;</w:t>
      </w:r>
    </w:p>
    <w:p w14:paraId="149F4964"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«Основы военной службы» в 10-11 классах – с целью создания основы для осознанного выбора и освоения профессий, связанных с военной или иной государственной службой.</w:t>
      </w:r>
    </w:p>
    <w:p w14:paraId="3DCF2FDC"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Целями реализации основной образовательной программы являются:</w:t>
      </w:r>
    </w:p>
    <w:p w14:paraId="506BDD0B"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 становление и развитие личности </w:t>
      </w:r>
      <w:proofErr w:type="gramStart"/>
      <w:r w:rsidRPr="004A105A">
        <w:rPr>
          <w:rFonts w:ascii="Times New Roman" w:hAnsi="Times New Roman" w:cs="Times New Roman"/>
        </w:rPr>
        <w:t>обучающегося</w:t>
      </w:r>
      <w:proofErr w:type="gramEnd"/>
      <w:r w:rsidRPr="004A105A">
        <w:rPr>
          <w:rFonts w:ascii="Times New Roman" w:hAnsi="Times New Roman" w:cs="Times New Roman"/>
        </w:rPr>
        <w:t xml:space="preserve"> в ее самобытности и уникальности, осознание собственной индивидуальности, появление жизненных планов, готовность к самоопределению;</w:t>
      </w:r>
    </w:p>
    <w:p w14:paraId="550BCBD5"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14:paraId="4097863E"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предусматривает решение следующих основных задач:</w:t>
      </w:r>
    </w:p>
    <w:p w14:paraId="1005C687"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 формирование российской гражданской идентичности </w:t>
      </w:r>
      <w:proofErr w:type="gramStart"/>
      <w:r w:rsidRPr="004A105A">
        <w:rPr>
          <w:rFonts w:ascii="Times New Roman" w:hAnsi="Times New Roman" w:cs="Times New Roman"/>
        </w:rPr>
        <w:t>обучающихся</w:t>
      </w:r>
      <w:proofErr w:type="gramEnd"/>
      <w:r w:rsidRPr="004A105A">
        <w:rPr>
          <w:rFonts w:ascii="Times New Roman" w:hAnsi="Times New Roman" w:cs="Times New Roman"/>
        </w:rPr>
        <w:t>;</w:t>
      </w:r>
    </w:p>
    <w:p w14:paraId="489DDFE4"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14:paraId="6BA3062B"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обеспечение равных возможностей получения качественного среднего общего образования;</w:t>
      </w:r>
    </w:p>
    <w:p w14:paraId="68307F61"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14:paraId="27938B53" w14:textId="77777777" w:rsidR="004A105A" w:rsidRPr="004A105A" w:rsidRDefault="004A105A" w:rsidP="007418E6">
      <w:pPr>
        <w:jc w:val="both"/>
        <w:rPr>
          <w:rFonts w:ascii="Times New Roman" w:hAnsi="Times New Roman" w:cs="Times New Roman"/>
        </w:rPr>
      </w:pPr>
      <w:proofErr w:type="gramStart"/>
      <w:r w:rsidRPr="004A105A">
        <w:rPr>
          <w:rFonts w:ascii="Times New Roman" w:hAnsi="Times New Roman" w:cs="Times New Roman"/>
        </w:rPr>
        <w:t>- 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roofErr w:type="gramEnd"/>
    </w:p>
    <w:p w14:paraId="6254B5E2"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14:paraId="66D28AEC"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 обеспечение преемственности основных образовательных программ основного общего, среднего </w:t>
      </w:r>
      <w:r w:rsidRPr="004A105A">
        <w:rPr>
          <w:rFonts w:ascii="Times New Roman" w:hAnsi="Times New Roman" w:cs="Times New Roman"/>
        </w:rPr>
        <w:lastRenderedPageBreak/>
        <w:t>общего, профессионального образования;</w:t>
      </w:r>
    </w:p>
    <w:p w14:paraId="3628682F"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развитие государственно-общественного управления в образовании;</w:t>
      </w:r>
    </w:p>
    <w:p w14:paraId="4731B4DB"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 формирование основ оценки результатов освоения </w:t>
      </w:r>
      <w:proofErr w:type="gramStart"/>
      <w:r w:rsidRPr="004A105A">
        <w:rPr>
          <w:rFonts w:ascii="Times New Roman" w:hAnsi="Times New Roman" w:cs="Times New Roman"/>
        </w:rPr>
        <w:t>обучающимися</w:t>
      </w:r>
      <w:proofErr w:type="gramEnd"/>
      <w:r w:rsidRPr="004A105A">
        <w:rPr>
          <w:rFonts w:ascii="Times New Roman" w:hAnsi="Times New Roman" w:cs="Times New Roman"/>
        </w:rPr>
        <w:t xml:space="preserve"> основной образовательной программы, деятельности педагогических работников, организаций, осуществляющих образовательную деятельность; </w:t>
      </w:r>
    </w:p>
    <w:p w14:paraId="58F410F8"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14:paraId="263BEB03"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Образовательный центр реализует учебный план универсального профиля. На углубленном уровне изучается математика (6 часов в неделю), другие учебные предметы - на базовом уровне. Предмет «Астрономия» изучается в 11 классе – 1 час в неделю. В качестве иностранного языка в кадетской школе изучается английский язык. Учебный предмет «Основы безопасности жизнедеятельности» в 10-11 классах включает раздел «Основы военной службы».</w:t>
      </w:r>
    </w:p>
    <w:p w14:paraId="63B3A1A9"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На уроках физической культуры осуществляется подготовка к выполнению видов испытаний (тестов) и нормативов, предусмотренных Всероссийским физкультурно-спортивным комплексом «Готов к труду и обороне». </w:t>
      </w:r>
    </w:p>
    <w:p w14:paraId="7D4DCCD9"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В учебном плане предусмотрено выполнение обучающимися </w:t>
      </w:r>
      <w:proofErr w:type="gramStart"/>
      <w:r w:rsidRPr="004A105A">
        <w:rPr>
          <w:rFonts w:ascii="Times New Roman" w:hAnsi="Times New Roman" w:cs="Times New Roman"/>
        </w:rPr>
        <w:t>индивидуального проекта</w:t>
      </w:r>
      <w:proofErr w:type="gramEnd"/>
      <w:r w:rsidRPr="004A105A">
        <w:rPr>
          <w:rFonts w:ascii="Times New Roman" w:hAnsi="Times New Roman" w:cs="Times New Roman"/>
        </w:rPr>
        <w:t xml:space="preserve">, являющегося обязательной частью учебного плана. Все обучающиеся выполняют проект в рамках учебного времени, специально отведенного учебным планом - 2 часа в неделю в 10 классе. </w:t>
      </w:r>
      <w:proofErr w:type="gramStart"/>
      <w:r w:rsidRPr="004A105A">
        <w:rPr>
          <w:rFonts w:ascii="Times New Roman" w:hAnsi="Times New Roman" w:cs="Times New Roman"/>
        </w:rPr>
        <w:t>Индивидуальный проект</w:t>
      </w:r>
      <w:proofErr w:type="gramEnd"/>
      <w:r w:rsidRPr="004A105A">
        <w:rPr>
          <w:rFonts w:ascii="Times New Roman" w:hAnsi="Times New Roman" w:cs="Times New Roman"/>
        </w:rPr>
        <w:t xml:space="preserve"> должен быть представлен в виде завершенного учебного исследования или разработанного учебного проекта: информационного, творческого, социального, прикладного, инновационного, конструкторского, инженерного.</w:t>
      </w:r>
    </w:p>
    <w:p w14:paraId="2CB895B9"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Часть учебного плана, формируемая участниками образовательных отношений, реализуется через дополнительные учебные предметы и курсы по выбору обучающихся в соответствии со спецификой и возможностями образовательной организации и обеспечивает реализацию индивидуальных потребностей обучающихся. В части учебного плана, формируемой участниками образовательных отношений, представлен перечень учебных предметов, курсов для выбора обучающимися. </w:t>
      </w:r>
    </w:p>
    <w:p w14:paraId="40549B78"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В учебный план включены дополнительные учебные предметы: </w:t>
      </w:r>
      <w:proofErr w:type="gramStart"/>
      <w:r w:rsidRPr="004A105A">
        <w:rPr>
          <w:rFonts w:ascii="Times New Roman" w:hAnsi="Times New Roman" w:cs="Times New Roman"/>
        </w:rPr>
        <w:t xml:space="preserve">«География» (10 класс, 68 часов), «Химия» (10-11 класс, 68 часов), «Информатика» (10-11 класс, 136 часов), «Экология»(10-11 класс, 68 часов). </w:t>
      </w:r>
      <w:proofErr w:type="gramEnd"/>
    </w:p>
    <w:p w14:paraId="08DD2C74"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План внеурочной деятельности подготовлен с учётом требований ФГОС, санитарно-эпидемиологических правил и нормативов, обеспечивает широту развития личности обучающихся, учитывает социокультурные и иные потребности.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27FF1A29"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Для реализации плана внеурочной деятельности выбрана модель плана с преобладанием учебно-познавательной деятельности. Реализуются курсы внеурочной деятельности: </w:t>
      </w:r>
      <w:proofErr w:type="gramStart"/>
      <w:r w:rsidRPr="004A105A">
        <w:rPr>
          <w:rFonts w:ascii="Times New Roman" w:hAnsi="Times New Roman" w:cs="Times New Roman"/>
        </w:rPr>
        <w:t>Школа юного кадета; История в лицах, событиях, датах; Клуб интересных встреч; Школьный пресс-центр; Юный спасатель; Юный пожарный; Школа Лидеров (школьное самоуправление); Основы финансовой грамотности; Тропинка к своему «Я»; Говорим и пишем по-английски; Проектная деятельность; Вокруг света; Сыны Отечества; Клуб любителей общественных наук; Практическая химия; Живая природа; Календарь знаменательных наук; Компьютерная грамотность;</w:t>
      </w:r>
      <w:proofErr w:type="gramEnd"/>
      <w:r w:rsidRPr="004A105A">
        <w:rPr>
          <w:rFonts w:ascii="Times New Roman" w:hAnsi="Times New Roman" w:cs="Times New Roman"/>
        </w:rPr>
        <w:t xml:space="preserve"> Мир физики; Решение задач повышенного уровня; Трудные вопросы математики. Реализация данных учебных курсов позволяет создать особое образовательное пространство, удовлетворять разноплановые интересы обучающихся, успешно проходить социализацию на новом жизненном этапе, осваивать культурные нормы и ценности.</w:t>
      </w:r>
    </w:p>
    <w:p w14:paraId="009B5D55"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Внеурочная деятельность организуется на добровольной основе в соответствии с выбором участников образовательных отношений.</w:t>
      </w:r>
    </w:p>
    <w:p w14:paraId="63582F76"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План внеурочной деятельности на уровне среднего общего образования отражает систему реализации рабочих программ курсов внеурочной деятельности (построенных по модульному принципу) и включает 3 компонента:</w:t>
      </w:r>
    </w:p>
    <w:p w14:paraId="4921BACD"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деятельность ученических сообществ, клубов;</w:t>
      </w:r>
    </w:p>
    <w:p w14:paraId="2E083639"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реализация образовательных событий, ориентированных на решение задач воспитания;</w:t>
      </w:r>
    </w:p>
    <w:p w14:paraId="0C14E3D4"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 профильные курсы внеурочной деятельности по выбору </w:t>
      </w:r>
      <w:proofErr w:type="gramStart"/>
      <w:r w:rsidRPr="004A105A">
        <w:rPr>
          <w:rFonts w:ascii="Times New Roman" w:hAnsi="Times New Roman" w:cs="Times New Roman"/>
        </w:rPr>
        <w:t>обучающихся</w:t>
      </w:r>
      <w:proofErr w:type="gramEnd"/>
      <w:r w:rsidRPr="004A105A">
        <w:rPr>
          <w:rFonts w:ascii="Times New Roman" w:hAnsi="Times New Roman" w:cs="Times New Roman"/>
        </w:rPr>
        <w:t>.</w:t>
      </w:r>
    </w:p>
    <w:p w14:paraId="1874FB8F" w14:textId="77777777" w:rsidR="004A105A" w:rsidRPr="004A105A" w:rsidRDefault="004A105A" w:rsidP="007418E6">
      <w:pPr>
        <w:jc w:val="both"/>
        <w:rPr>
          <w:rFonts w:ascii="Times New Roman" w:hAnsi="Times New Roman" w:cs="Times New Roman"/>
        </w:rPr>
      </w:pPr>
      <w:proofErr w:type="gramStart"/>
      <w:r w:rsidRPr="004A105A">
        <w:rPr>
          <w:rFonts w:ascii="Times New Roman" w:hAnsi="Times New Roman" w:cs="Times New Roman"/>
        </w:rPr>
        <w:t xml:space="preserve">Организация деятельности ученических сообществ осуществляется в рамках системы рабочих программ курсов внеурочной деятельности, построенных по модульному принципу («Час славы»; </w:t>
      </w:r>
      <w:r w:rsidRPr="004A105A">
        <w:rPr>
          <w:rFonts w:ascii="Times New Roman" w:hAnsi="Times New Roman" w:cs="Times New Roman"/>
        </w:rPr>
        <w:lastRenderedPageBreak/>
        <w:t>«Быстрее!</w:t>
      </w:r>
      <w:proofErr w:type="gramEnd"/>
      <w:r w:rsidRPr="004A105A">
        <w:rPr>
          <w:rFonts w:ascii="Times New Roman" w:hAnsi="Times New Roman" w:cs="Times New Roman"/>
        </w:rPr>
        <w:t xml:space="preserve"> Выше! </w:t>
      </w:r>
      <w:proofErr w:type="gramStart"/>
      <w:r w:rsidRPr="004A105A">
        <w:rPr>
          <w:rFonts w:ascii="Times New Roman" w:hAnsi="Times New Roman" w:cs="Times New Roman"/>
        </w:rPr>
        <w:t xml:space="preserve">Сильнее!», «Я - гражданин России»), в рамках годового цикла коллективной деятельности, который обсуждается и принимается органами ученического самоуправления в конце учебного года. </w:t>
      </w:r>
      <w:proofErr w:type="gramEnd"/>
    </w:p>
    <w:p w14:paraId="5AE3519F"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Реализация рабочих программ курсов внеурочной деятельности направлена на формирование у обучающихся российской гражданской идентичности и таких компетенций, как:</w:t>
      </w:r>
    </w:p>
    <w:p w14:paraId="5DBF3533"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14:paraId="0B68C9B6"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4E0EF8F9"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компетенция в сфере общественной самоорганизации, участия в общественно значимой совместной деятельности.</w:t>
      </w:r>
    </w:p>
    <w:p w14:paraId="2F724897" w14:textId="77777777" w:rsidR="004A105A" w:rsidRPr="004A105A" w:rsidRDefault="004A105A" w:rsidP="007418E6">
      <w:pPr>
        <w:jc w:val="both"/>
        <w:rPr>
          <w:rFonts w:ascii="Times New Roman" w:hAnsi="Times New Roman" w:cs="Times New Roman"/>
        </w:rPr>
      </w:pPr>
      <w:proofErr w:type="gramStart"/>
      <w:r w:rsidRPr="004A105A">
        <w:rPr>
          <w:rFonts w:ascii="Times New Roman" w:hAnsi="Times New Roman" w:cs="Times New Roman"/>
        </w:rPr>
        <w:t>Содержание внеурочной деятельности включает подготовку и проведение клубных занятий и коллективных творческих дел, обеспечивая следующие направления развития личности: спортивно-оздоровительное («Быстрее!</w:t>
      </w:r>
      <w:proofErr w:type="gramEnd"/>
      <w:r w:rsidRPr="004A105A">
        <w:rPr>
          <w:rFonts w:ascii="Times New Roman" w:hAnsi="Times New Roman" w:cs="Times New Roman"/>
        </w:rPr>
        <w:t xml:space="preserve"> Выше! </w:t>
      </w:r>
      <w:proofErr w:type="gramStart"/>
      <w:r w:rsidRPr="004A105A">
        <w:rPr>
          <w:rFonts w:ascii="Times New Roman" w:hAnsi="Times New Roman" w:cs="Times New Roman"/>
        </w:rPr>
        <w:t>Сильнее!», «Я - гражданин России», «Час славы»), духовно-нравственное («Я - гражданин России»), социальное («Я - гражданин России», «Быстрее!</w:t>
      </w:r>
      <w:proofErr w:type="gramEnd"/>
      <w:r w:rsidRPr="004A105A">
        <w:rPr>
          <w:rFonts w:ascii="Times New Roman" w:hAnsi="Times New Roman" w:cs="Times New Roman"/>
        </w:rPr>
        <w:t xml:space="preserve"> Выше! </w:t>
      </w:r>
      <w:proofErr w:type="gramStart"/>
      <w:r w:rsidRPr="004A105A">
        <w:rPr>
          <w:rFonts w:ascii="Times New Roman" w:hAnsi="Times New Roman" w:cs="Times New Roman"/>
        </w:rPr>
        <w:t>Сильнее!», «Час славы»), общекультурное («Час славы», «Я - гражданин России»).</w:t>
      </w:r>
      <w:proofErr w:type="gramEnd"/>
      <w:r w:rsidRPr="004A105A">
        <w:rPr>
          <w:rFonts w:ascii="Times New Roman" w:hAnsi="Times New Roman" w:cs="Times New Roman"/>
        </w:rPr>
        <w:t xml:space="preserve"> В рамках занятий по интересам проходит подготовка и проведение итогового комплексного дела. Реализация программы осуществляется с учетом календарных сроков запланированных мероприятий. Обучающиеся самостоятельно выбирают групп</w:t>
      </w:r>
      <w:proofErr w:type="gramStart"/>
      <w:r w:rsidRPr="004A105A">
        <w:rPr>
          <w:rFonts w:ascii="Times New Roman" w:hAnsi="Times New Roman" w:cs="Times New Roman"/>
        </w:rPr>
        <w:t>у(</w:t>
      </w:r>
      <w:proofErr w:type="gramEnd"/>
      <w:r w:rsidRPr="004A105A">
        <w:rPr>
          <w:rFonts w:ascii="Times New Roman" w:hAnsi="Times New Roman" w:cs="Times New Roman"/>
        </w:rPr>
        <w:t xml:space="preserve">ы) по интересам (клуб/клубы), могут переходить из одного клуба в другой перед началом каникулярных периодов. </w:t>
      </w:r>
    </w:p>
    <w:p w14:paraId="4E57A46B"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Реализация курса внеурочной деятельности «Школьный калейдоскоп» осуществляется в форме коллективных творческих дел, поддерживающих проведение образовательных событий и решение задач воспитания. Она нацелена на формирование мотивов и </w:t>
      </w:r>
      <w:proofErr w:type="gramStart"/>
      <w:r w:rsidRPr="004A105A">
        <w:rPr>
          <w:rFonts w:ascii="Times New Roman" w:hAnsi="Times New Roman" w:cs="Times New Roman"/>
        </w:rPr>
        <w:t>ценностей</w:t>
      </w:r>
      <w:proofErr w:type="gramEnd"/>
      <w:r w:rsidRPr="004A105A">
        <w:rPr>
          <w:rFonts w:ascii="Times New Roman" w:hAnsi="Times New Roman" w:cs="Times New Roman"/>
        </w:rPr>
        <w:t xml:space="preserve"> обучающихся в таких сферах, как:</w:t>
      </w:r>
    </w:p>
    <w:p w14:paraId="134B755D"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•отношение обучающихся к себе, к своему здоровью, к познанию себя, самоопределению и самосовершенствованию;</w:t>
      </w:r>
    </w:p>
    <w:p w14:paraId="50E2381E"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 отношения </w:t>
      </w:r>
      <w:proofErr w:type="gramStart"/>
      <w:r w:rsidRPr="004A105A">
        <w:rPr>
          <w:rFonts w:ascii="Times New Roman" w:hAnsi="Times New Roman" w:cs="Times New Roman"/>
        </w:rPr>
        <w:t>обучающихся</w:t>
      </w:r>
      <w:proofErr w:type="gramEnd"/>
      <w:r w:rsidRPr="004A105A">
        <w:rPr>
          <w:rFonts w:ascii="Times New Roman" w:hAnsi="Times New Roman" w:cs="Times New Roman"/>
        </w:rPr>
        <w:t xml:space="preserve"> с окружающими людьми;</w:t>
      </w:r>
    </w:p>
    <w:p w14:paraId="118FADBE"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 отношение </w:t>
      </w:r>
      <w:proofErr w:type="gramStart"/>
      <w:r w:rsidRPr="004A105A">
        <w:rPr>
          <w:rFonts w:ascii="Times New Roman" w:hAnsi="Times New Roman" w:cs="Times New Roman"/>
        </w:rPr>
        <w:t>обучающихся</w:t>
      </w:r>
      <w:proofErr w:type="gramEnd"/>
      <w:r w:rsidRPr="004A105A">
        <w:rPr>
          <w:rFonts w:ascii="Times New Roman" w:hAnsi="Times New Roman" w:cs="Times New Roman"/>
        </w:rPr>
        <w:t xml:space="preserve"> к семье и родителям;</w:t>
      </w:r>
    </w:p>
    <w:p w14:paraId="50091981"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 отношение </w:t>
      </w:r>
      <w:proofErr w:type="gramStart"/>
      <w:r w:rsidRPr="004A105A">
        <w:rPr>
          <w:rFonts w:ascii="Times New Roman" w:hAnsi="Times New Roman" w:cs="Times New Roman"/>
        </w:rPr>
        <w:t>обучающихся</w:t>
      </w:r>
      <w:proofErr w:type="gramEnd"/>
      <w:r w:rsidRPr="004A105A">
        <w:rPr>
          <w:rFonts w:ascii="Times New Roman" w:hAnsi="Times New Roman" w:cs="Times New Roman"/>
        </w:rPr>
        <w:t xml:space="preserve"> к окружающему миру, к живой природе, художественной культуре;</w:t>
      </w:r>
    </w:p>
    <w:p w14:paraId="08244EA5"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 трудовые и социально-экономические отношения. </w:t>
      </w:r>
    </w:p>
    <w:p w14:paraId="73E9CF2E"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Рабочая программа курса внеурочной деятельности организована по модульному принципу и обеспечивает реализацию духовно-нравственного, социального и общекультурного направлений развития личности. При подготовке и проведении воспитательных мероприятий в масштабе ученического класса предусматривается вовлечение в активную деятельность максимально большего числа обучающихся (с учетом возможности выбора модулей </w:t>
      </w:r>
      <w:proofErr w:type="gramStart"/>
      <w:r w:rsidRPr="004A105A">
        <w:rPr>
          <w:rFonts w:ascii="Times New Roman" w:hAnsi="Times New Roman" w:cs="Times New Roman"/>
        </w:rPr>
        <w:t>обучающимися</w:t>
      </w:r>
      <w:proofErr w:type="gramEnd"/>
      <w:r w:rsidRPr="004A105A">
        <w:rPr>
          <w:rFonts w:ascii="Times New Roman" w:hAnsi="Times New Roman" w:cs="Times New Roman"/>
        </w:rPr>
        <w:t>).</w:t>
      </w:r>
    </w:p>
    <w:p w14:paraId="6BBDFD3D"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Курс внеурочной деятельности «Как быть хозяином времени и справиться со стрессом» осуществляется в форме практикума. Его цель – формирование у обучающихся практических умений эффективной самоорганизации, планирования времени, умений действовать в стрессовой ситуации. Курс выстроен как единая система занятий (не включает вариативных модулей) и обеспечивает реализацию спортивно-оздоровительного, социального и общеинтеллектуального направлений развития личности. Курс предполагает максимальный охват </w:t>
      </w:r>
      <w:proofErr w:type="gramStart"/>
      <w:r w:rsidRPr="004A105A">
        <w:rPr>
          <w:rFonts w:ascii="Times New Roman" w:hAnsi="Times New Roman" w:cs="Times New Roman"/>
        </w:rPr>
        <w:t>обучающихся</w:t>
      </w:r>
      <w:proofErr w:type="gramEnd"/>
      <w:r w:rsidRPr="004A105A">
        <w:rPr>
          <w:rFonts w:ascii="Times New Roman" w:hAnsi="Times New Roman" w:cs="Times New Roman"/>
        </w:rPr>
        <w:t xml:space="preserve"> (с учетом добровольности выбора). Так как курс имеет выраженную практическую направленность для его освоения допустимо деление класса на подгруппы по 12-14 </w:t>
      </w:r>
      <w:proofErr w:type="gramStart"/>
      <w:r w:rsidRPr="004A105A">
        <w:rPr>
          <w:rFonts w:ascii="Times New Roman" w:hAnsi="Times New Roman" w:cs="Times New Roman"/>
        </w:rPr>
        <w:t>обучающихся</w:t>
      </w:r>
      <w:proofErr w:type="gramEnd"/>
      <w:r w:rsidRPr="004A105A">
        <w:rPr>
          <w:rFonts w:ascii="Times New Roman" w:hAnsi="Times New Roman" w:cs="Times New Roman"/>
        </w:rPr>
        <w:t>.</w:t>
      </w:r>
    </w:p>
    <w:p w14:paraId="72A8EBCB"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Профильные курсы внеурочной деятельности по выбору обучающихся по решению педагогического коллектива, родительской общественности, с учетом интересов и запросов детей реализуются в форме профориентационного марафона и обеспечивают общеинтеллектуальное и </w:t>
      </w:r>
      <w:proofErr w:type="gramStart"/>
      <w:r w:rsidRPr="004A105A">
        <w:rPr>
          <w:rFonts w:ascii="Times New Roman" w:hAnsi="Times New Roman" w:cs="Times New Roman"/>
        </w:rPr>
        <w:t>социальное</w:t>
      </w:r>
      <w:proofErr w:type="gramEnd"/>
      <w:r w:rsidRPr="004A105A">
        <w:rPr>
          <w:rFonts w:ascii="Times New Roman" w:hAnsi="Times New Roman" w:cs="Times New Roman"/>
        </w:rPr>
        <w:t xml:space="preserve"> направления развития личности в соответствии профилями, предполагают выбор обучающимися одного варианта из предложенных.</w:t>
      </w:r>
    </w:p>
    <w:p w14:paraId="556AB478"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В рамках реализации профиля в ходе внеурочной деятельности по программе «Мой выбор в мире профессий» будет организована подготовка к олимпиадам и конкурсам, реализованы мероприятия недели науки и творчества, проведены исследования и коллективные творческие дела. В рамках сетевого взаимодействия с производственными организациями обеспечиваются экскурсии и профессиональные пробы обучающихся на производствах.</w:t>
      </w:r>
    </w:p>
    <w:p w14:paraId="799A44D2"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Кадетская школа является учреждением замкнутого цикла (интеграция общего и дополнительного образования). Дополнительное образование детей в совокупности с общим образованием </w:t>
      </w:r>
      <w:r w:rsidRPr="004A105A">
        <w:rPr>
          <w:rFonts w:ascii="Times New Roman" w:hAnsi="Times New Roman" w:cs="Times New Roman"/>
        </w:rPr>
        <w:lastRenderedPageBreak/>
        <w:t xml:space="preserve">способствует вовлечению детей в предметно-практическую деятельность в соответствии с их потребностями, интересами и способностями. Оно расширяет культурное пространство самореализации личности школьника, стимулирует к творчеству. Дополнительное образование включает следующие объединения: </w:t>
      </w:r>
      <w:proofErr w:type="gramStart"/>
      <w:r w:rsidRPr="004A105A">
        <w:rPr>
          <w:rFonts w:ascii="Times New Roman" w:hAnsi="Times New Roman" w:cs="Times New Roman"/>
        </w:rPr>
        <w:t>Основы дизайна; Берестоплетение; Кузнечное дело; Баскетбол; Футбол; Единоборства; Полиатлон; Хоккей; Школа юнг; Ремесленники Прионежья (гончарное дело, традиционное судостроение и судомоделирование); Шахматы; Вокальная студия; Ансамбль.</w:t>
      </w:r>
      <w:proofErr w:type="gramEnd"/>
    </w:p>
    <w:p w14:paraId="2E4F1557"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Единое образовательное пространство Образовательного центра дополняет молодёжный клуб Русского географического общества «Корабелы Прионежья». Клуб объединяет детей и взрослых, увлечённых изучением истории и природы родного края, неравнодушных к традициям предков, сохранению этнокультурного наследия Русского Севера. </w:t>
      </w:r>
    </w:p>
    <w:p w14:paraId="2AF27769"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Образовательный центр активно взаимодействует с организациями и учреждениями, социальными партнёрами. На базе Образовательного центра проводятся региональные и всероссийские мероприятия, участие в которых способствует самореализации обучающихся.</w:t>
      </w:r>
    </w:p>
    <w:p w14:paraId="32DBB197"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«Кадетский» компонент реализуется через урочную, внеурочную деятельность и дополнительное образование, систему воспитательной работы, социальное партнёрство. Основные приоритеты сферы воспитания и дополнительного образования - IT-образование, математическая и лингвистическая компетентность, духовно – нравственное, художественно-эстетическое развитие, техническое творчество, экологическое воспитание, формирующее философию здорового образа жизни среди </w:t>
      </w:r>
      <w:proofErr w:type="gramStart"/>
      <w:r w:rsidRPr="004A105A">
        <w:rPr>
          <w:rFonts w:ascii="Times New Roman" w:hAnsi="Times New Roman" w:cs="Times New Roman"/>
        </w:rPr>
        <w:t>обучающихся</w:t>
      </w:r>
      <w:proofErr w:type="gramEnd"/>
      <w:r w:rsidRPr="004A105A">
        <w:rPr>
          <w:rFonts w:ascii="Times New Roman" w:hAnsi="Times New Roman" w:cs="Times New Roman"/>
        </w:rPr>
        <w:t>. Многообразие направлений и объединений дополнительного образования позволяет учитывать личностные запросы и обеспечивать индивидуальную траекторию развития каждого обучающегося.</w:t>
      </w:r>
    </w:p>
    <w:p w14:paraId="3138BB68"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Образовательный центр работает в режиме шестидневной рабочей недели, активно использует ресурсы социального партнерства с целью профессиональной ориентации обучающихся, в том числе на профессии военного, спасателя, пожарного, сотрудников внутренних служб. </w:t>
      </w:r>
      <w:proofErr w:type="gramStart"/>
      <w:r w:rsidRPr="004A105A">
        <w:rPr>
          <w:rFonts w:ascii="Times New Roman" w:hAnsi="Times New Roman" w:cs="Times New Roman"/>
        </w:rPr>
        <w:t>Обучающиеся</w:t>
      </w:r>
      <w:proofErr w:type="gramEnd"/>
      <w:r w:rsidRPr="004A105A">
        <w:rPr>
          <w:rFonts w:ascii="Times New Roman" w:hAnsi="Times New Roman" w:cs="Times New Roman"/>
        </w:rPr>
        <w:t xml:space="preserve"> активно участвуют в мероприятиях международного, всероссийского, регионального уровня. Первый выпуск на уровне основного общего образования состоялся в 2020 году.</w:t>
      </w:r>
    </w:p>
    <w:p w14:paraId="687A5E8B"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Приём в школу осуществляется на основе индивидуального отбора, в ходе которого учитываются отметки по предметам за предыдущий учебный год. </w:t>
      </w:r>
    </w:p>
    <w:p w14:paraId="3989EB90"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С целью выявления по итогам учебного года лучших кадетов и взвода утверждено Положение «Лучший кадет».</w:t>
      </w:r>
    </w:p>
    <w:p w14:paraId="7B1ED0D2"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Современная инфраструктура позволяет организовать урочную и внеурочную занятость: все учебные кабинеты оснащены мультимедийным и интерактивным оборудованием, современными цифровыми лабораториями, есть информационно-библиотечный центр с возможностью проведения видеоконференций, многофункциональный актовый зал, спортивный зал, столовая, лазерный стрелковый тир. На территории Образовательного центра имеется учебный корпус, кузнечная и гончарная мастерские, арт-мастерская «Бриз», ледовый стадион «Онежец», верёвочный парк, эллинг для судомоделирования и судостроения, спортивный зал, открытая спортивная площадка, плац, полоса препятствий. </w:t>
      </w:r>
    </w:p>
    <w:p w14:paraId="683DFC80"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В настоящее время перед Образовательным центром поставлены новые задачи в направлении развития единой образовательной среды в условиях модернизации содержания и технологий общего образования.</w:t>
      </w:r>
    </w:p>
    <w:p w14:paraId="2D0CB037"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Модель современной кадетской школы должна соответствовать целям опережающего инновационного развития экономики и социальной сферы, обеспечивать рост благосостояния страны и способствовать формированию человеческого потенциала.</w:t>
      </w:r>
    </w:p>
    <w:p w14:paraId="5AD0EF2B"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У выпускника современной кадетской школы должны быть сформированы готовность и способность творчески мыслить, находить нестандартные решения, проявлять инициативу, т.е. выпускник должен быть конкурентоспособным. Эти личностные качества определят инвестиционную привлекательность образования. Поэтому для создания модели современной кадетской школы необходим переход к деятельностно-компетентностной образовательной модели с ведущим фактором межчеловеческого взаимодействия, интерактивности.</w:t>
      </w:r>
    </w:p>
    <w:p w14:paraId="1C741F83"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Основной концептуальной идеей развития является идея Образовательного центра как единого образовательного и общественного пространства в условиях уникальной экосистемы.</w:t>
      </w:r>
    </w:p>
    <w:p w14:paraId="2DE9A4BB"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Другими концептуальными идеями развития являются: </w:t>
      </w:r>
    </w:p>
    <w:p w14:paraId="77615FFD"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1. Интеграция общего и дополнительного образования посредством:</w:t>
      </w:r>
    </w:p>
    <w:p w14:paraId="6DAC66BE"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 реализации соответствующих программ профильного обучения  на уровне среднего общего </w:t>
      </w:r>
      <w:r w:rsidRPr="004A105A">
        <w:rPr>
          <w:rFonts w:ascii="Times New Roman" w:hAnsi="Times New Roman" w:cs="Times New Roman"/>
        </w:rPr>
        <w:lastRenderedPageBreak/>
        <w:t>образования (технологический профиль - ориентирован на продолжение образования по специальностям, связанным с автоматизированными системами управления, информационной безопасностью, инженерией и др. Профильные предметы технологического профиля: математика, информатика и ИКТ, физика; естественнонаучный профиль - ориентирован на продолжение образования по специальностям, связанным с криминалистикой, кинологией, военной психологией, медициной и др. Профильные предметы естественнонаучного профиля: математика, химия, биология);</w:t>
      </w:r>
    </w:p>
    <w:p w14:paraId="09EE6E34" w14:textId="77777777" w:rsidR="004A105A" w:rsidRPr="004A105A" w:rsidRDefault="004A105A" w:rsidP="007418E6">
      <w:pPr>
        <w:jc w:val="both"/>
        <w:rPr>
          <w:rFonts w:ascii="Times New Roman" w:hAnsi="Times New Roman" w:cs="Times New Roman"/>
        </w:rPr>
      </w:pPr>
      <w:proofErr w:type="gramStart"/>
      <w:r w:rsidRPr="004A105A">
        <w:rPr>
          <w:rFonts w:ascii="Times New Roman" w:hAnsi="Times New Roman" w:cs="Times New Roman"/>
        </w:rPr>
        <w:t>- разработки и реализации дополнительных общеобразовательных  программ (в т.ч. предназначенных для обучающихся школ Вытегорского муниципального района), а также программ летних профильных смен технической, художественной, социально-педагогической, туристско-краеведческой направленностей (программы дополнительного образования – «Первоначальная подготовка пожарного (спасателя)», «Юный спасатель (пожарный)», «Юные туристы-спасатели», «Школа юнг»; программы профильной смены - «Славим Россию», «У штурвала», «Стихиям неподвластны» (Академия спасателя), «Школа путешествий»);</w:t>
      </w:r>
      <w:proofErr w:type="gramEnd"/>
      <w:r w:rsidRPr="004A105A">
        <w:rPr>
          <w:rFonts w:ascii="Times New Roman" w:hAnsi="Times New Roman" w:cs="Times New Roman"/>
        </w:rPr>
        <w:t xml:space="preserve"> усиление гражданско-патриотической и оборонно-спортивной подготовки обучающихся за счет углубления содержания программ предметной области «Физическая культура и ОБЖ», введение курса «Основы военной службы»;</w:t>
      </w:r>
    </w:p>
    <w:p w14:paraId="1B067904"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ab/>
        <w:t xml:space="preserve">2. Ключевая роль «кадетского» компонента в обучении, воспитании и личностном развитии обучающихся. </w:t>
      </w:r>
    </w:p>
    <w:p w14:paraId="625D43CD"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ab/>
        <w:t xml:space="preserve">Значимость «кадетского» компонента в деятельности Образовательного центра определяется его уникальными потенциальными возможностями </w:t>
      </w:r>
      <w:proofErr w:type="gramStart"/>
      <w:r w:rsidRPr="004A105A">
        <w:rPr>
          <w:rFonts w:ascii="Times New Roman" w:hAnsi="Times New Roman" w:cs="Times New Roman"/>
        </w:rPr>
        <w:t>для</w:t>
      </w:r>
      <w:proofErr w:type="gramEnd"/>
      <w:r w:rsidRPr="004A105A">
        <w:rPr>
          <w:rFonts w:ascii="Times New Roman" w:hAnsi="Times New Roman" w:cs="Times New Roman"/>
        </w:rPr>
        <w:t>:</w:t>
      </w:r>
    </w:p>
    <w:p w14:paraId="2EFEF5E7"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гражданско-патриотического воспитания обучающихся, формирования у них национального самосознания, патриотизма, готовности к защите Родине, готовности и способности к оказанию помощи гражданам России и других государств;</w:t>
      </w:r>
    </w:p>
    <w:p w14:paraId="062C5E03"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воспитания у подрастающего поколения потребности в здоровом образе жизни, труде, самообразовании, самосовершенствовании;</w:t>
      </w:r>
    </w:p>
    <w:p w14:paraId="6F1F4A51"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развития у обучающихся самостоятельности, личной ответственности, созидательных способностей, деловых и управленческих качеств, физической выносливости;</w:t>
      </w:r>
    </w:p>
    <w:p w14:paraId="1E72EC3B"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 создания условий для осознанного выбора </w:t>
      </w:r>
      <w:proofErr w:type="gramStart"/>
      <w:r w:rsidRPr="004A105A">
        <w:rPr>
          <w:rFonts w:ascii="Times New Roman" w:hAnsi="Times New Roman" w:cs="Times New Roman"/>
        </w:rPr>
        <w:t>обучающимися</w:t>
      </w:r>
      <w:proofErr w:type="gramEnd"/>
      <w:r w:rsidRPr="004A105A">
        <w:rPr>
          <w:rFonts w:ascii="Times New Roman" w:hAnsi="Times New Roman" w:cs="Times New Roman"/>
        </w:rPr>
        <w:t xml:space="preserve"> профессии и продолжения образования в профессиональных образовательных организациях, организациях высшего образования, в том числе военного профиля.</w:t>
      </w:r>
    </w:p>
    <w:p w14:paraId="39DD4F01"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ab/>
        <w:t>3. Использование уникальных географических, биоэкологических, этнокультурных возможностей и особенностей природно-ресурсного потенциала территории.</w:t>
      </w:r>
    </w:p>
    <w:p w14:paraId="7A2C9C59"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ab/>
      </w:r>
      <w:proofErr w:type="gramStart"/>
      <w:r w:rsidRPr="004A105A">
        <w:rPr>
          <w:rFonts w:ascii="Times New Roman" w:hAnsi="Times New Roman" w:cs="Times New Roman"/>
        </w:rPr>
        <w:t>Уникальное расположение Образовательного центра способствует  решению задач воспитания и социализации, формированию здорового и безопасного образа жизни, проведению занятий по разнообразным видам спорта; по народным ремеслам и промыслам, в том числе по судостроению; проведение летних профильных смен в логике отработки практических знаний, умений, навыков; проектная и исследовательская деятельность гражданско-патриотического, краеведческого, социального содержания;</w:t>
      </w:r>
      <w:proofErr w:type="gramEnd"/>
      <w:r w:rsidRPr="004A105A">
        <w:rPr>
          <w:rFonts w:ascii="Times New Roman" w:hAnsi="Times New Roman" w:cs="Times New Roman"/>
        </w:rPr>
        <w:t xml:space="preserve">  участие в волонтерских акциях; участие в военно-спортивных играх;  участие в конкурсах и спортивных соревнованиях районного, регионального и федерального уровней.</w:t>
      </w:r>
    </w:p>
    <w:p w14:paraId="1C76EB02"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Использование особенностей организации образовательного процесса в условиях интернатного проживания воспитанников, предоставляющая обучающимся широкую возможность выбора дополнительных курсов и видов </w:t>
      </w:r>
      <w:proofErr w:type="gramStart"/>
      <w:r w:rsidRPr="004A105A">
        <w:rPr>
          <w:rFonts w:ascii="Times New Roman" w:hAnsi="Times New Roman" w:cs="Times New Roman"/>
        </w:rPr>
        <w:t>деятельности</w:t>
      </w:r>
      <w:proofErr w:type="gramEnd"/>
      <w:r w:rsidRPr="004A105A">
        <w:rPr>
          <w:rFonts w:ascii="Times New Roman" w:hAnsi="Times New Roman" w:cs="Times New Roman"/>
        </w:rPr>
        <w:t xml:space="preserve"> как  в инвариантной части, так и части, формируемой участниками образовательных отношений профильной части учебного плана на протяжении полного дня (занятия на дистанционных курсах по интересам, участие в конкурсах по выбранным специализированным направлениям, занятия по развитию художественного творчества, музыкального образования, хореографической подготовки; занятия в очно-заочных школах, научных и творческих объединениях),  что позволяет снизить нагрузку на психологические и физиологические системы обучающихся и снимает риск их учебной перегрузки.</w:t>
      </w:r>
    </w:p>
    <w:p w14:paraId="19227C21"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Миссия образовательного центра - обеспечение эффективного функционирования и устойчивого развития с целью создания комплекса необходимых и благоприятных условий для личностного развития обучающихся на основе духовно-нравственных ценностей народов Российской Федерации, исторических и национально-культурных традиций, получения каждым обучающимся качественного и конкурентоспособного образования, обеспечивающего его профессиональный  успех на военной и гражданской службе.</w:t>
      </w:r>
    </w:p>
    <w:p w14:paraId="5B00ADA4"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lastRenderedPageBreak/>
        <w:t xml:space="preserve">Реализация миссии обеспечивается: </w:t>
      </w:r>
    </w:p>
    <w:p w14:paraId="44125A7F"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ориентацией на непрерывное профессиональное развитие и конкурентоспособность педагогических кадров в инновационной образовательной среде;</w:t>
      </w:r>
    </w:p>
    <w:p w14:paraId="0F26A5E3"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созданием эффективной воспитательной системы, опорой на военно-патриотическое воспитание, </w:t>
      </w:r>
      <w:proofErr w:type="gramStart"/>
      <w:r w:rsidRPr="004A105A">
        <w:rPr>
          <w:rFonts w:ascii="Times New Roman" w:hAnsi="Times New Roman" w:cs="Times New Roman"/>
        </w:rPr>
        <w:t>использовании</w:t>
      </w:r>
      <w:proofErr w:type="gramEnd"/>
      <w:r w:rsidRPr="004A105A">
        <w:rPr>
          <w:rFonts w:ascii="Times New Roman" w:hAnsi="Times New Roman" w:cs="Times New Roman"/>
        </w:rPr>
        <w:t xml:space="preserve"> «кадетского» компонента в общем образовании;</w:t>
      </w:r>
    </w:p>
    <w:p w14:paraId="58B6B095"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широким партнерством в регионе и России;</w:t>
      </w:r>
    </w:p>
    <w:p w14:paraId="73A12A07"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ориентацией на устойчивое развитие и совершенствование существующей инфраструктуры, строительство объектов современной инфраструктуры (арт-мастерские, бассейн,  модернизация спортивных площадок и т.п.);</w:t>
      </w:r>
    </w:p>
    <w:p w14:paraId="08D64FF3"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приобретением высокотехнологичного оборудования, обеспечивающего реализацию основных и дополнительных общеобразовательных программ;</w:t>
      </w:r>
    </w:p>
    <w:p w14:paraId="20C5C511"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оптимизацией существующих расходов, привлечением дополнительных финансовых средств.</w:t>
      </w:r>
    </w:p>
    <w:p w14:paraId="5E25E1F5" w14:textId="77777777" w:rsidR="004A105A" w:rsidRPr="004A105A" w:rsidRDefault="004A105A" w:rsidP="007418E6">
      <w:pPr>
        <w:jc w:val="both"/>
        <w:rPr>
          <w:rFonts w:ascii="Times New Roman" w:hAnsi="Times New Roman" w:cs="Times New Roman"/>
        </w:rPr>
      </w:pPr>
    </w:p>
    <w:p w14:paraId="7F6E25B3"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2.2. ВИДЫ, ФОРМЫ И СОДЕРЖАНИЕ ВОСПИТАТЕЛЬНОЙ ДЕЯТЕЛЬНОСТИ </w:t>
      </w:r>
    </w:p>
    <w:p w14:paraId="3FA92E47" w14:textId="77777777" w:rsidR="004A105A" w:rsidRPr="004A105A" w:rsidRDefault="004A105A" w:rsidP="007418E6">
      <w:pPr>
        <w:jc w:val="both"/>
        <w:rPr>
          <w:rFonts w:ascii="Times New Roman" w:hAnsi="Times New Roman" w:cs="Times New Roman"/>
        </w:rPr>
      </w:pPr>
    </w:p>
    <w:p w14:paraId="586122FF"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Практическая реализация поставленных целей и задач воспитания осуществляется в рамках следующих основных сфер совместной деятельности кадетов и педагогов. Каждая из них представлена в соответствующем модуле.</w:t>
      </w:r>
    </w:p>
    <w:p w14:paraId="21887C3C" w14:textId="77777777" w:rsidR="004A105A" w:rsidRPr="004A105A" w:rsidRDefault="004A105A" w:rsidP="007418E6">
      <w:pPr>
        <w:jc w:val="both"/>
        <w:rPr>
          <w:rFonts w:ascii="Times New Roman" w:hAnsi="Times New Roman" w:cs="Times New Roman"/>
        </w:rPr>
      </w:pPr>
    </w:p>
    <w:p w14:paraId="0C12DD58"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Инвариантные модули.</w:t>
      </w:r>
    </w:p>
    <w:p w14:paraId="4AC240C0" w14:textId="77777777" w:rsidR="004A105A" w:rsidRPr="004A105A" w:rsidRDefault="004A105A" w:rsidP="007418E6">
      <w:pPr>
        <w:jc w:val="both"/>
        <w:rPr>
          <w:rFonts w:ascii="Times New Roman" w:hAnsi="Times New Roman" w:cs="Times New Roman"/>
        </w:rPr>
      </w:pPr>
    </w:p>
    <w:p w14:paraId="193AE00B"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2.2.1. Модуль «Основые школьные дела»</w:t>
      </w:r>
    </w:p>
    <w:p w14:paraId="02B1B4C1"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Реализация воспитательного потенциала основных школьных дел предусматривает: </w:t>
      </w:r>
    </w:p>
    <w:p w14:paraId="767010C6" w14:textId="77777777" w:rsidR="004A105A" w:rsidRPr="004A105A" w:rsidRDefault="004A105A" w:rsidP="007418E6">
      <w:pPr>
        <w:jc w:val="both"/>
        <w:rPr>
          <w:rFonts w:ascii="Times New Roman" w:hAnsi="Times New Roman" w:cs="Times New Roman"/>
        </w:rPr>
      </w:pPr>
      <w:proofErr w:type="gramStart"/>
      <w:r w:rsidRPr="004A105A">
        <w:rPr>
          <w:rFonts w:ascii="Times New Roman" w:hAnsi="Times New Roman" w:cs="Times New Roman"/>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 (Линейка, посвященная 1 сентября, День Учителя, День Спасателя, Новый год, День Героев Отечества, день Защитника Отечества, театрализованная постановка «Судьбы матерей, посвященная Дню Победы;</w:t>
      </w:r>
      <w:proofErr w:type="gramEnd"/>
    </w:p>
    <w:p w14:paraId="444072C5"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участие во всероссийских акциях, посвящённых значимым событиям в России, мире («Свеча памяти», «Вахта памяти», «Сад памяти», акция «День Земли», День неизвестного солдата); </w:t>
      </w:r>
    </w:p>
    <w:p w14:paraId="777FBD1D"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(«День кадета», «Клятва кадета», Последний звонок, Выпускной); </w:t>
      </w:r>
    </w:p>
    <w:p w14:paraId="7A8701A9"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(Торжественное мероприятие, посвященное окончанию учебного года); </w:t>
      </w:r>
    </w:p>
    <w:p w14:paraId="2857A177"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 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 (проект «Мы живем Победами», акции благоустройства территорий у памятников на Андоме горе и в г. Вытегре); </w:t>
      </w:r>
    </w:p>
    <w:p w14:paraId="44DA0974"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 </w:t>
      </w:r>
      <w:proofErr w:type="gramStart"/>
      <w:r w:rsidRPr="004A105A">
        <w:rPr>
          <w:rFonts w:ascii="Times New Roman" w:hAnsi="Times New Roman" w:cs="Times New Roman"/>
        </w:rPr>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 (полевые военно-спортивные сборы, слет кадетов); </w:t>
      </w:r>
      <w:proofErr w:type="gramEnd"/>
    </w:p>
    <w:p w14:paraId="7BA97BF5"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14:paraId="30055786"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 </w:t>
      </w:r>
      <w:proofErr w:type="gramStart"/>
      <w:r w:rsidRPr="004A105A">
        <w:rPr>
          <w:rFonts w:ascii="Times New Roman" w:hAnsi="Times New Roman" w:cs="Times New Roman"/>
        </w:rPr>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 </w:t>
      </w:r>
      <w:proofErr w:type="gramEnd"/>
    </w:p>
    <w:p w14:paraId="57FB6A59" w14:textId="77777777" w:rsidR="004A105A" w:rsidRPr="004A105A" w:rsidRDefault="004A105A" w:rsidP="007418E6">
      <w:pPr>
        <w:jc w:val="both"/>
        <w:rPr>
          <w:rFonts w:ascii="Times New Roman" w:hAnsi="Times New Roman" w:cs="Times New Roman"/>
        </w:rPr>
      </w:pPr>
    </w:p>
    <w:p w14:paraId="632BBAC9"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lastRenderedPageBreak/>
        <w:t>2.2.2. Модуль «Классное руководство»</w:t>
      </w:r>
    </w:p>
    <w:p w14:paraId="1FA9A4C9"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Реализация воспитательного потенциала классного руководства (деятельности педагогических работников, осуществляющих классное руководство как особого вида педагогическую деятельность, направленную в первую очередь на решение задач воспитания и социализации обучающихся) предусматривает: </w:t>
      </w:r>
    </w:p>
    <w:p w14:paraId="4A237ED9"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планирование и проведение классных часов целевой воспитательной, тематической направленности;</w:t>
      </w:r>
    </w:p>
    <w:p w14:paraId="4EC61DC7"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инициирование и поддержку участия класса в общешкольных мероприятиях, делах, оказание необходимой помощи </w:t>
      </w:r>
      <w:proofErr w:type="gramStart"/>
      <w:r w:rsidRPr="004A105A">
        <w:rPr>
          <w:rFonts w:ascii="Times New Roman" w:hAnsi="Times New Roman" w:cs="Times New Roman"/>
        </w:rPr>
        <w:t>обучающимся</w:t>
      </w:r>
      <w:proofErr w:type="gramEnd"/>
      <w:r w:rsidRPr="004A105A">
        <w:rPr>
          <w:rFonts w:ascii="Times New Roman" w:hAnsi="Times New Roman" w:cs="Times New Roman"/>
        </w:rPr>
        <w:t xml:space="preserve"> в их подготовке, проведении и анализе; </w:t>
      </w:r>
    </w:p>
    <w:p w14:paraId="2171380E"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организация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14:paraId="0F8045FC"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4709804E"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выработку совместно с </w:t>
      </w:r>
      <w:proofErr w:type="gramStart"/>
      <w:r w:rsidRPr="004A105A">
        <w:rPr>
          <w:rFonts w:ascii="Times New Roman" w:hAnsi="Times New Roman" w:cs="Times New Roman"/>
        </w:rPr>
        <w:t>обучающимися</w:t>
      </w:r>
      <w:proofErr w:type="gramEnd"/>
      <w:r w:rsidRPr="004A105A">
        <w:rPr>
          <w:rFonts w:ascii="Times New Roman" w:hAnsi="Times New Roman" w:cs="Times New Roman"/>
        </w:rPr>
        <w:t xml:space="preserve"> правил поведения класса, участие в выработке таких правил поведения в общеобразовательной организации; </w:t>
      </w:r>
    </w:p>
    <w:p w14:paraId="528C0D2C"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14:paraId="61E22CD8"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индивидуальные беседы и вместе с их родителями, с другими обучающимися класса; </w:t>
      </w:r>
    </w:p>
    <w:p w14:paraId="3CDF4ED5"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индивидуальную работу с </w:t>
      </w:r>
      <w:proofErr w:type="gramStart"/>
      <w:r w:rsidRPr="004A105A">
        <w:rPr>
          <w:rFonts w:ascii="Times New Roman" w:hAnsi="Times New Roman" w:cs="Times New Roman"/>
        </w:rPr>
        <w:t>обучающимися</w:t>
      </w:r>
      <w:proofErr w:type="gramEnd"/>
      <w:r w:rsidRPr="004A105A">
        <w:rPr>
          <w:rFonts w:ascii="Times New Roman" w:hAnsi="Times New Roman" w:cs="Times New Roman"/>
        </w:rPr>
        <w:t xml:space="preserve"> класса по ведению личных портфолио, в которых они фиксируют свои учебные, творческие, спортивные, личностные достижения; </w:t>
      </w:r>
    </w:p>
    <w:p w14:paraId="5DE01E97"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 </w:t>
      </w:r>
    </w:p>
    <w:p w14:paraId="7A025F31" w14:textId="77777777" w:rsidR="004A105A" w:rsidRPr="004A105A" w:rsidRDefault="004A105A" w:rsidP="007418E6">
      <w:pPr>
        <w:jc w:val="both"/>
        <w:rPr>
          <w:rFonts w:ascii="Times New Roman" w:hAnsi="Times New Roman" w:cs="Times New Roman"/>
        </w:rPr>
      </w:pPr>
      <w:proofErr w:type="gramStart"/>
      <w:r w:rsidRPr="004A105A">
        <w:rPr>
          <w:rFonts w:ascii="Times New Roman" w:hAnsi="Times New Roman" w:cs="Times New Roman"/>
        </w:rPr>
        <w:t xml:space="preserve">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 </w:t>
      </w:r>
      <w:proofErr w:type="gramEnd"/>
    </w:p>
    <w:p w14:paraId="480AE0EC"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64639CD1"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5C83EB05"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4BDC0AA3"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проведение в классе праздников, конкурсов, соревнований и т. п. </w:t>
      </w:r>
    </w:p>
    <w:p w14:paraId="5390F7AA" w14:textId="77777777" w:rsidR="004A105A" w:rsidRPr="004A105A" w:rsidRDefault="004A105A" w:rsidP="007418E6">
      <w:pPr>
        <w:jc w:val="both"/>
        <w:rPr>
          <w:rFonts w:ascii="Times New Roman" w:hAnsi="Times New Roman" w:cs="Times New Roman"/>
        </w:rPr>
      </w:pPr>
    </w:p>
    <w:p w14:paraId="7B7A1689"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2.2.3. Модуль «Школьный урок»</w:t>
      </w:r>
    </w:p>
    <w:p w14:paraId="15BF878C"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Реализация школьными педагогами воспитательного потенциала урока предполагает следующее:</w:t>
      </w:r>
    </w:p>
    <w:p w14:paraId="6FBFD069" w14:textId="77777777" w:rsidR="004A105A" w:rsidRPr="004A105A" w:rsidRDefault="004A105A" w:rsidP="007418E6">
      <w:pPr>
        <w:jc w:val="both"/>
        <w:rPr>
          <w:rFonts w:ascii="Times New Roman" w:hAnsi="Times New Roman" w:cs="Times New Roman"/>
        </w:rPr>
      </w:pPr>
      <w:proofErr w:type="gramStart"/>
      <w:r w:rsidRPr="004A105A">
        <w:rPr>
          <w:rFonts w:ascii="Times New Roman" w:hAnsi="Times New Roman" w:cs="Times New Roman"/>
        </w:rPr>
        <w:t>установление доверительных отношений между учителем и его обучающимися, способствующих позитивному восприятию кадетами требований и просьб учителя, привлечению их внимания к обсуждаемой на уроке информации, активизации их познавательной деятельности;</w:t>
      </w:r>
      <w:proofErr w:type="gramEnd"/>
    </w:p>
    <w:p w14:paraId="2CAB4215"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побуждение кадетов соблюдать на уроке общепринятые нормы поведения, правила общения со старшими (учителями) и сверстниками (кадетами), принципы учебной дисциплины и самоорганизации; </w:t>
      </w:r>
    </w:p>
    <w:p w14:paraId="4112F5B9"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привлечение внимания кадетов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14:paraId="0F6988BC"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использование воспитательных возможностей содержания учебного предмета через демонстрацию </w:t>
      </w:r>
      <w:r w:rsidRPr="004A105A">
        <w:rPr>
          <w:rFonts w:ascii="Times New Roman" w:hAnsi="Times New Roman" w:cs="Times New Roman"/>
        </w:rPr>
        <w:lastRenderedPageBreak/>
        <w:t>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5EAF558F"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применение на уроке интерактивных форм работы обучающихся: интеллектуальных игр, стимулирующих познавательную мотивацию; дидактического театра, где полученные на уроке знания обыгрываются в театральных постановках; дискуссий, которые дают </w:t>
      </w:r>
      <w:proofErr w:type="gramStart"/>
      <w:r w:rsidRPr="004A105A">
        <w:rPr>
          <w:rFonts w:ascii="Times New Roman" w:hAnsi="Times New Roman" w:cs="Times New Roman"/>
        </w:rPr>
        <w:t>обучающимся</w:t>
      </w:r>
      <w:proofErr w:type="gramEnd"/>
      <w:r w:rsidRPr="004A105A">
        <w:rPr>
          <w:rFonts w:ascii="Times New Roman" w:hAnsi="Times New Roman" w:cs="Times New Roman"/>
        </w:rPr>
        <w:t xml:space="preserve"> возможность приобрести опыт ведения конструктивного диалога; групповой работы или работы в парах, которые учат кадетов командной работе и взаимодействию с другими детьми;  </w:t>
      </w:r>
    </w:p>
    <w:p w14:paraId="077230CF"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w:t>
      </w:r>
      <w:proofErr w:type="gramStart"/>
      <w:r w:rsidRPr="004A105A">
        <w:rPr>
          <w:rFonts w:ascii="Times New Roman" w:hAnsi="Times New Roman" w:cs="Times New Roman"/>
        </w:rPr>
        <w:t>в</w:t>
      </w:r>
      <w:proofErr w:type="gramEnd"/>
      <w:r w:rsidRPr="004A105A">
        <w:rPr>
          <w:rFonts w:ascii="Times New Roman" w:hAnsi="Times New Roman" w:cs="Times New Roman"/>
        </w:rPr>
        <w:t xml:space="preserve"> взводе, помогают установлению доброжелательной атмосферы во время урока;   </w:t>
      </w:r>
    </w:p>
    <w:p w14:paraId="42C73138"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организация шефства </w:t>
      </w:r>
      <w:proofErr w:type="gramStart"/>
      <w:r w:rsidRPr="004A105A">
        <w:rPr>
          <w:rFonts w:ascii="Times New Roman" w:hAnsi="Times New Roman" w:cs="Times New Roman"/>
        </w:rPr>
        <w:t>мотивированных</w:t>
      </w:r>
      <w:proofErr w:type="gramEnd"/>
      <w:r w:rsidRPr="004A105A">
        <w:rPr>
          <w:rFonts w:ascii="Times New Roman" w:hAnsi="Times New Roman" w:cs="Times New Roman"/>
        </w:rPr>
        <w:t xml:space="preserve"> и эрудированных обучающихся над их неуспевающими одноклассниками, дающего кадетам социально значимый опыт сотрудничества и взаимной помощи;</w:t>
      </w:r>
    </w:p>
    <w:p w14:paraId="6EB7F7C6" w14:textId="77777777" w:rsidR="004A105A" w:rsidRPr="004A105A" w:rsidRDefault="004A105A" w:rsidP="007418E6">
      <w:pPr>
        <w:jc w:val="both"/>
        <w:rPr>
          <w:rFonts w:ascii="Times New Roman" w:hAnsi="Times New Roman" w:cs="Times New Roman"/>
        </w:rPr>
      </w:pPr>
      <w:proofErr w:type="gramStart"/>
      <w:r w:rsidRPr="004A105A">
        <w:rPr>
          <w:rFonts w:ascii="Times New Roman" w:hAnsi="Times New Roman" w:cs="Times New Roman"/>
        </w:rPr>
        <w:t>инициирование и поддержка исследовательской деятельности кадетов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14:paraId="22A95D3E" w14:textId="77777777" w:rsidR="004A105A" w:rsidRPr="004A105A" w:rsidRDefault="004A105A" w:rsidP="007418E6">
      <w:pPr>
        <w:jc w:val="both"/>
        <w:rPr>
          <w:rFonts w:ascii="Times New Roman" w:hAnsi="Times New Roman" w:cs="Times New Roman"/>
        </w:rPr>
      </w:pPr>
    </w:p>
    <w:p w14:paraId="566AE62B"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2.2.4. Модуль «Внеурочная деятельность»</w:t>
      </w:r>
    </w:p>
    <w:p w14:paraId="5E0CE6DF"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Воспитание на занятиях школьных курсов внеурочной деятельности преимущественно осуществляется </w:t>
      </w:r>
      <w:proofErr w:type="gramStart"/>
      <w:r w:rsidRPr="004A105A">
        <w:rPr>
          <w:rFonts w:ascii="Times New Roman" w:hAnsi="Times New Roman" w:cs="Times New Roman"/>
        </w:rPr>
        <w:t>через</w:t>
      </w:r>
      <w:proofErr w:type="gramEnd"/>
      <w:r w:rsidRPr="004A105A">
        <w:rPr>
          <w:rFonts w:ascii="Times New Roman" w:hAnsi="Times New Roman" w:cs="Times New Roman"/>
        </w:rPr>
        <w:t xml:space="preserve">: </w:t>
      </w:r>
    </w:p>
    <w:p w14:paraId="3001DE64"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вовлечение кадетов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52BD72F3"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создание в детских объединениях традиций, задающих их членам определенные социально значимые формы поведения;</w:t>
      </w:r>
    </w:p>
    <w:p w14:paraId="48EFBF33"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поощрение педагогами детских инициатив и детского самоуправления.</w:t>
      </w:r>
    </w:p>
    <w:p w14:paraId="3086E916"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Реализация воспитательного потенциала курсов внеурочной деятельности происходит в рамках выбранных школьниками видов деятельности.</w:t>
      </w:r>
    </w:p>
    <w:p w14:paraId="42A8B780"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Познавательная деятельность. Внеурочная деятельность направлена на передачу школьникам социально значимых знаний, развивают их любознательность, позволяют привлечь их внимание к экономическим, политическим, экологическим, гуманитарным  проблемам нашего общества, формируют их гуманистическое мировоззрение и научную картину мира. Курсы внеурочной деятельности:</w:t>
      </w:r>
    </w:p>
    <w:p w14:paraId="5D94806A"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Подготовка к экзаменам;</w:t>
      </w:r>
    </w:p>
    <w:p w14:paraId="250F5753"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Основы ораторского мастерства;</w:t>
      </w:r>
    </w:p>
    <w:p w14:paraId="5895C572"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Мир физики;</w:t>
      </w:r>
    </w:p>
    <w:p w14:paraId="04C48C65"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Вокруг света;</w:t>
      </w:r>
    </w:p>
    <w:p w14:paraId="034ABA57"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Юный исследователь;</w:t>
      </w:r>
    </w:p>
    <w:p w14:paraId="64DB3F32"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Школьное лесничество;</w:t>
      </w:r>
    </w:p>
    <w:p w14:paraId="4A1445B8"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Юнармия;</w:t>
      </w:r>
    </w:p>
    <w:p w14:paraId="06C38B8C"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Практическая химия;</w:t>
      </w:r>
    </w:p>
    <w:p w14:paraId="16CD3C53"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Страноведение;</w:t>
      </w:r>
    </w:p>
    <w:p w14:paraId="5A8FF40C"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Говорим и пишем по-английски;</w:t>
      </w:r>
    </w:p>
    <w:p w14:paraId="5F925D87"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За страницами учебника (Английский язык);</w:t>
      </w:r>
    </w:p>
    <w:p w14:paraId="0D1AF6D6"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Юный пожарный;</w:t>
      </w:r>
    </w:p>
    <w:p w14:paraId="5E7C2DB5"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Юный спасатель;</w:t>
      </w:r>
    </w:p>
    <w:p w14:paraId="5CF25AE9"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Школа юного кадета;</w:t>
      </w:r>
    </w:p>
    <w:p w14:paraId="58967489"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Тропинка к своему «Я»;</w:t>
      </w:r>
    </w:p>
    <w:p w14:paraId="1F018815"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Полезные привычки;</w:t>
      </w:r>
    </w:p>
    <w:p w14:paraId="18CE5F14"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Проектная деятельность;</w:t>
      </w:r>
    </w:p>
    <w:p w14:paraId="402246C0"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Твой выбор;</w:t>
      </w:r>
    </w:p>
    <w:p w14:paraId="7E010E56"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lastRenderedPageBreak/>
        <w:t>Шахматы.</w:t>
      </w:r>
    </w:p>
    <w:p w14:paraId="098FEA3D" w14:textId="77777777" w:rsidR="004A105A" w:rsidRPr="004A105A" w:rsidRDefault="004A105A" w:rsidP="007418E6">
      <w:pPr>
        <w:jc w:val="both"/>
        <w:rPr>
          <w:rFonts w:ascii="Times New Roman" w:hAnsi="Times New Roman" w:cs="Times New Roman"/>
        </w:rPr>
      </w:pPr>
    </w:p>
    <w:p w14:paraId="7119D656"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2.2.5. Модуль «Работа с родителями»</w:t>
      </w:r>
    </w:p>
    <w:p w14:paraId="07409995"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Работа с родителями или законными представителями кадетов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 </w:t>
      </w:r>
    </w:p>
    <w:p w14:paraId="545091AA"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На групповом уровне: </w:t>
      </w:r>
    </w:p>
    <w:p w14:paraId="31F10ADD"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общешкольные и классные родительские собрания, происходящие в режиме обсуждения наиболее острых проблем обучения и воспитания кадетов;</w:t>
      </w:r>
    </w:p>
    <w:p w14:paraId="073A8D8A"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14:paraId="6C54A505"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ab/>
        <w:t>На индивидуальном уровне:</w:t>
      </w:r>
    </w:p>
    <w:p w14:paraId="064BB25F"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работа специалистов по запросу родителей для решения острых конфликтных ситуаций;</w:t>
      </w:r>
    </w:p>
    <w:p w14:paraId="21069C3D"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15A48CB5"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помощь со стороны родителей в подготовке и проведении общешкольных и внутриклассных мероприятий воспитательной направленности;</w:t>
      </w:r>
    </w:p>
    <w:p w14:paraId="64B6A63D"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индивидуальное консультирование c целью координации воспитательных усилий педагогов и родителей.</w:t>
      </w:r>
    </w:p>
    <w:p w14:paraId="4E144BA0" w14:textId="77777777" w:rsidR="004A105A" w:rsidRPr="004A105A" w:rsidRDefault="004A105A" w:rsidP="007418E6">
      <w:pPr>
        <w:jc w:val="both"/>
        <w:rPr>
          <w:rFonts w:ascii="Times New Roman" w:hAnsi="Times New Roman" w:cs="Times New Roman"/>
        </w:rPr>
      </w:pPr>
    </w:p>
    <w:p w14:paraId="7BA60E51"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2.2.6. Модуль «Внешкольные мероприятия»</w:t>
      </w:r>
    </w:p>
    <w:p w14:paraId="2C80276C"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Реализация в</w:t>
      </w:r>
      <w:proofErr w:type="gramStart"/>
      <w:r w:rsidRPr="004A105A">
        <w:rPr>
          <w:rFonts w:ascii="Times New Roman" w:hAnsi="Times New Roman" w:cs="Times New Roman"/>
        </w:rPr>
        <w:t>.о</w:t>
      </w:r>
      <w:proofErr w:type="gramEnd"/>
      <w:r w:rsidRPr="004A105A">
        <w:rPr>
          <w:rFonts w:ascii="Times New Roman" w:hAnsi="Times New Roman" w:cs="Times New Roman"/>
        </w:rPr>
        <w:t>спитательного потенциала внешкольных мероприятий предусматривает:</w:t>
      </w:r>
    </w:p>
    <w:p w14:paraId="4B752696"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общие внешкольные мероприятия, в том числе организуемые совместно с социальными партнерами общеобразовательной организации;</w:t>
      </w:r>
    </w:p>
    <w:p w14:paraId="685625DA"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 </w:t>
      </w:r>
    </w:p>
    <w:p w14:paraId="4BF70279"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5E26B379" w14:textId="77777777" w:rsidR="004A105A" w:rsidRPr="004A105A" w:rsidRDefault="004A105A" w:rsidP="007418E6">
      <w:pPr>
        <w:jc w:val="both"/>
        <w:rPr>
          <w:rFonts w:ascii="Times New Roman" w:hAnsi="Times New Roman" w:cs="Times New Roman"/>
        </w:rPr>
      </w:pPr>
      <w:proofErr w:type="gramStart"/>
      <w:r w:rsidRPr="004A105A">
        <w:rPr>
          <w:rFonts w:ascii="Times New Roman" w:hAnsi="Times New Roman" w:cs="Times New Roman"/>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roofErr w:type="gramEnd"/>
    </w:p>
    <w:p w14:paraId="0DC008CB"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w:t>
      </w:r>
    </w:p>
    <w:p w14:paraId="1B1E1370" w14:textId="77777777" w:rsidR="004A105A" w:rsidRPr="004A105A" w:rsidRDefault="004A105A" w:rsidP="007418E6">
      <w:pPr>
        <w:jc w:val="both"/>
        <w:rPr>
          <w:rFonts w:ascii="Times New Roman" w:hAnsi="Times New Roman" w:cs="Times New Roman"/>
        </w:rPr>
      </w:pPr>
    </w:p>
    <w:p w14:paraId="6BDC724C"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Модуль «Предметно-пространственная среда»</w:t>
      </w:r>
    </w:p>
    <w:p w14:paraId="0319B9CF"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0CF9F8C5"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деятельность по оформлению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6CC94461"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 организация и проведение церемоний поднятия (спуска) государственного флага Российской Федерации;</w:t>
      </w:r>
    </w:p>
    <w:p w14:paraId="00513186" w14:textId="77777777" w:rsidR="004A105A" w:rsidRPr="004A105A" w:rsidRDefault="004A105A" w:rsidP="007418E6">
      <w:pPr>
        <w:jc w:val="both"/>
        <w:rPr>
          <w:rFonts w:ascii="Times New Roman" w:hAnsi="Times New Roman" w:cs="Times New Roman"/>
        </w:rPr>
      </w:pPr>
      <w:proofErr w:type="gramStart"/>
      <w:r w:rsidRPr="004A105A">
        <w:rPr>
          <w:rFonts w:ascii="Times New Roman" w:hAnsi="Times New Roman" w:cs="Times New Roman"/>
        </w:rPr>
        <w:t xml:space="preserve">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w:t>
      </w:r>
      <w:proofErr w:type="gramEnd"/>
    </w:p>
    <w:p w14:paraId="45E58246"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организация и поддержание в общеобразовательной организации звукового пространства позитивной </w:t>
      </w:r>
      <w:r w:rsidRPr="004A105A">
        <w:rPr>
          <w:rFonts w:ascii="Times New Roman" w:hAnsi="Times New Roman" w:cs="Times New Roman"/>
        </w:rPr>
        <w:lastRenderedPageBreak/>
        <w:t xml:space="preserve">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14:paraId="10C391CC"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разработка, 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w:t>
      </w:r>
    </w:p>
    <w:p w14:paraId="39BD0338"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т. п.; </w:t>
      </w:r>
    </w:p>
    <w:p w14:paraId="23315975"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популяризация символики общеобразовательной организации (эмблема, флаг, логотип, элементы формы кадетов и т. п.), используемой как повседневно, так и в торжественные моменты; </w:t>
      </w:r>
    </w:p>
    <w:p w14:paraId="37419660"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14:paraId="6A32B58B"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совместная деятельность по поддержанию </w:t>
      </w:r>
      <w:proofErr w:type="gramStart"/>
      <w:r w:rsidRPr="004A105A">
        <w:rPr>
          <w:rFonts w:ascii="Times New Roman" w:hAnsi="Times New Roman" w:cs="Times New Roman"/>
        </w:rPr>
        <w:t>эстетического вида</w:t>
      </w:r>
      <w:proofErr w:type="gramEnd"/>
      <w:r w:rsidRPr="004A105A">
        <w:rPr>
          <w:rFonts w:ascii="Times New Roman" w:hAnsi="Times New Roman" w:cs="Times New Roman"/>
        </w:rPr>
        <w:t xml:space="preserve"> и благоустройству всех помещений в общеобразовательной организации, озеленению территории при общеобразовательной организации, спортивных и игровых площадок, доступных и безопасных оздоровительно-рекреационных зон, игровых пространств, зон активного и тихого отдыха; </w:t>
      </w:r>
    </w:p>
    <w:p w14:paraId="366B7914"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w:t>
      </w:r>
    </w:p>
    <w:p w14:paraId="5410B71A"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 деятельность по благоустройству, оформлению закрепленных за классом аудиторий классными руководителями вместе с обучающимися, их родителями;</w:t>
      </w:r>
    </w:p>
    <w:p w14:paraId="204D3B30"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разработка и оформление простран</w:t>
      </w:r>
      <w:proofErr w:type="gramStart"/>
      <w:r w:rsidRPr="004A105A">
        <w:rPr>
          <w:rFonts w:ascii="Times New Roman" w:hAnsi="Times New Roman" w:cs="Times New Roman"/>
        </w:rPr>
        <w:t>ств пр</w:t>
      </w:r>
      <w:proofErr w:type="gramEnd"/>
      <w:r w:rsidRPr="004A105A">
        <w:rPr>
          <w:rFonts w:ascii="Times New Roman" w:hAnsi="Times New Roman" w:cs="Times New Roman"/>
        </w:rPr>
        <w:t xml:space="preserve">оведения значимых событий, праздников, церемоний, торжественных линеек, творческих вечеров (событийный дизайн); </w:t>
      </w:r>
    </w:p>
    <w:p w14:paraId="4DE452A4"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разработка и обновление материалов (стенды, плакаты, инсталляции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14:paraId="4B432BE1"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Предметно-пространственная среда строится как максимально доступная для </w:t>
      </w:r>
      <w:proofErr w:type="gramStart"/>
      <w:r w:rsidRPr="004A105A">
        <w:rPr>
          <w:rFonts w:ascii="Times New Roman" w:hAnsi="Times New Roman" w:cs="Times New Roman"/>
        </w:rPr>
        <w:t>обучающихся</w:t>
      </w:r>
      <w:proofErr w:type="gramEnd"/>
      <w:r w:rsidRPr="004A105A">
        <w:rPr>
          <w:rFonts w:ascii="Times New Roman" w:hAnsi="Times New Roman" w:cs="Times New Roman"/>
        </w:rPr>
        <w:t xml:space="preserve"> с особыми образовательными потребностями. </w:t>
      </w:r>
    </w:p>
    <w:p w14:paraId="6AF72975" w14:textId="77777777" w:rsidR="004A105A" w:rsidRPr="004A105A" w:rsidRDefault="004A105A" w:rsidP="007418E6">
      <w:pPr>
        <w:jc w:val="both"/>
        <w:rPr>
          <w:rFonts w:ascii="Times New Roman" w:hAnsi="Times New Roman" w:cs="Times New Roman"/>
        </w:rPr>
      </w:pPr>
    </w:p>
    <w:p w14:paraId="26FE5BBA"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2.2.8. Модуль «Самоуправление»</w:t>
      </w:r>
    </w:p>
    <w:p w14:paraId="0711A98B"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кадетам – предоставляет широкие возможности для самовыражения и самореализации. Это то, что готовит их к взрослой жизни. </w:t>
      </w:r>
    </w:p>
    <w:p w14:paraId="4BA1EB19"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Детское самоуправление в Образовательном центре осуществляется следующим образом:</w:t>
      </w:r>
    </w:p>
    <w:p w14:paraId="1DC5015D"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На уровне школы:</w:t>
      </w:r>
    </w:p>
    <w:p w14:paraId="29D21A1D"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через деятельность Совета замкомвзводов, создаваемого для учета мнения кадетов по вопросам управления образовательной организацией и принятия административных решений, затрагивающих их права и законные интересы;</w:t>
      </w:r>
    </w:p>
    <w:p w14:paraId="7C408F64"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14:paraId="53C9ECC2"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через деятельность творческих советов дела, отвечающих за проведение тех или иных конкретных мероприятий, праздников, вечеров, акций и т.п.;</w:t>
      </w:r>
    </w:p>
    <w:p w14:paraId="048CAADE"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14:paraId="2383B8B4"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На уровне классов:</w:t>
      </w:r>
    </w:p>
    <w:p w14:paraId="0F5191C2"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через деятельность выборных по инициативе и предложениям обучающихся класса лидеров (например, заместителей командиров взводов, командиров отделений), представляющих интересы взвода в общешкольных делах и призванных координировать его работу с работой общешкольных органов самоуправления и классных руководителей;</w:t>
      </w:r>
    </w:p>
    <w:p w14:paraId="47517413"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через организацию на принципах самоуправления жизни кадетских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ADEEA60"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lastRenderedPageBreak/>
        <w:t>На индивидуальном уровне:</w:t>
      </w:r>
    </w:p>
    <w:p w14:paraId="74D226CF"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через вовлечение школьников в планирование, организацию, проведение и анализ общешкольных и внутриклассных дел;</w:t>
      </w:r>
    </w:p>
    <w:p w14:paraId="3D27CD68"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через реализацию школьниками, взявшими на себя соответствующую роль, функций по </w:t>
      </w:r>
      <w:proofErr w:type="gramStart"/>
      <w:r w:rsidRPr="004A105A">
        <w:rPr>
          <w:rFonts w:ascii="Times New Roman" w:hAnsi="Times New Roman" w:cs="Times New Roman"/>
        </w:rPr>
        <w:t>контролю за</w:t>
      </w:r>
      <w:proofErr w:type="gramEnd"/>
      <w:r w:rsidRPr="004A105A">
        <w:rPr>
          <w:rFonts w:ascii="Times New Roman" w:hAnsi="Times New Roman" w:cs="Times New Roman"/>
        </w:rPr>
        <w:t xml:space="preserve"> порядком и чистотой в классе, уходом за классной комнатой, комнатными растениями и т.п.</w:t>
      </w:r>
    </w:p>
    <w:p w14:paraId="3AFFF283" w14:textId="77777777" w:rsidR="004A105A" w:rsidRPr="004A105A" w:rsidRDefault="004A105A" w:rsidP="007418E6">
      <w:pPr>
        <w:jc w:val="both"/>
        <w:rPr>
          <w:rFonts w:ascii="Times New Roman" w:hAnsi="Times New Roman" w:cs="Times New Roman"/>
        </w:rPr>
      </w:pPr>
    </w:p>
    <w:p w14:paraId="08075C5E"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Модуль «Профилактика и безопасность»</w:t>
      </w:r>
    </w:p>
    <w:p w14:paraId="1D6F2E49"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14:paraId="4D4F5978"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78283E36"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w:t>
      </w:r>
    </w:p>
    <w:p w14:paraId="3AE793DB"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 </w:t>
      </w:r>
      <w:proofErr w:type="gramStart"/>
      <w:r w:rsidRPr="004A105A">
        <w:rPr>
          <w:rFonts w:ascii="Times New Roman" w:hAnsi="Times New Roman" w:cs="Times New Roman"/>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коррекционных педагогов, работников социальных служб, правоохранительных органов, опеки и т. д.);</w:t>
      </w:r>
      <w:proofErr w:type="gramEnd"/>
    </w:p>
    <w:p w14:paraId="61200429"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молодежные, религиозные объединения, культы, субкультуры; безопасность дорожного движения; </w:t>
      </w:r>
      <w:proofErr w:type="gramStart"/>
      <w:r w:rsidRPr="004A105A">
        <w:rPr>
          <w:rFonts w:ascii="Times New Roman" w:hAnsi="Times New Roman" w:cs="Times New Roman"/>
        </w:rPr>
        <w:t xml:space="preserve">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 д.); </w:t>
      </w:r>
      <w:proofErr w:type="gramEnd"/>
    </w:p>
    <w:p w14:paraId="244C7D4D" w14:textId="77777777" w:rsidR="004A105A" w:rsidRPr="004A105A" w:rsidRDefault="004A105A" w:rsidP="007418E6">
      <w:pPr>
        <w:jc w:val="both"/>
        <w:rPr>
          <w:rFonts w:ascii="Times New Roman" w:hAnsi="Times New Roman" w:cs="Times New Roman"/>
        </w:rPr>
      </w:pPr>
      <w:proofErr w:type="gramStart"/>
      <w:r w:rsidRPr="004A105A">
        <w:rPr>
          <w:rFonts w:ascii="Times New Roman" w:hAnsi="Times New Roman" w:cs="Times New Roman"/>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roofErr w:type="gramEnd"/>
    </w:p>
    <w:p w14:paraId="256FB5BC" w14:textId="77777777" w:rsidR="004A105A" w:rsidRPr="004A105A" w:rsidRDefault="004A105A" w:rsidP="007418E6">
      <w:pPr>
        <w:jc w:val="both"/>
        <w:rPr>
          <w:rFonts w:ascii="Times New Roman" w:hAnsi="Times New Roman" w:cs="Times New Roman"/>
        </w:rPr>
      </w:pPr>
      <w:proofErr w:type="gramStart"/>
      <w:r w:rsidRPr="004A105A">
        <w:rPr>
          <w:rFonts w:ascii="Times New Roman" w:hAnsi="Times New Roman" w:cs="Times New Roman"/>
        </w:rPr>
        <w:t xml:space="preserve">профилактику правонарушений, девиаций посредством организации деятельности, альтернативной девиантному поведению — познание (путешествия), испытание себя (походы, спорт), значимое общение, творчество, деятельность (в том числе профессиональная, религиозно-духовная, благотворительная, искусство и др.); </w:t>
      </w:r>
      <w:proofErr w:type="gramEnd"/>
    </w:p>
    <w:p w14:paraId="499BC111"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агрессивного поведения и др.); </w:t>
      </w:r>
    </w:p>
    <w:p w14:paraId="774A85DC"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w:t>
      </w:r>
    </w:p>
    <w:p w14:paraId="00FE3D37" w14:textId="77777777" w:rsidR="004A105A" w:rsidRPr="004A105A" w:rsidRDefault="004A105A" w:rsidP="007418E6">
      <w:pPr>
        <w:jc w:val="both"/>
        <w:rPr>
          <w:rFonts w:ascii="Times New Roman" w:hAnsi="Times New Roman" w:cs="Times New Roman"/>
        </w:rPr>
      </w:pPr>
    </w:p>
    <w:p w14:paraId="347F16DC"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2.2.10. Модуль «Социальное партнерство»</w:t>
      </w:r>
    </w:p>
    <w:p w14:paraId="0A9CD263"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Реализация воспитательного потенциала социального партнерства предусматривает:</w:t>
      </w:r>
    </w:p>
    <w:p w14:paraId="3D3FE47D"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572D5A4D"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 </w:t>
      </w:r>
    </w:p>
    <w:p w14:paraId="01EE17C4"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проведение на базе организаций-партнеров отдельных уроков, занятий, внешкольных мероприятий, акций воспитательной направленности; </w:t>
      </w:r>
    </w:p>
    <w:p w14:paraId="26125AE0"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 д. направленности, ориентированные на воспитание </w:t>
      </w:r>
      <w:proofErr w:type="gramStart"/>
      <w:r w:rsidRPr="004A105A">
        <w:rPr>
          <w:rFonts w:ascii="Times New Roman" w:hAnsi="Times New Roman" w:cs="Times New Roman"/>
        </w:rPr>
        <w:t>обучающихся</w:t>
      </w:r>
      <w:proofErr w:type="gramEnd"/>
      <w:r w:rsidRPr="004A105A">
        <w:rPr>
          <w:rFonts w:ascii="Times New Roman" w:hAnsi="Times New Roman" w:cs="Times New Roman"/>
        </w:rPr>
        <w:t xml:space="preserve">, преобразование окружающего социума, позитивное воздействие на социальное окружение. </w:t>
      </w:r>
    </w:p>
    <w:p w14:paraId="2934FE59" w14:textId="77777777" w:rsidR="004A105A" w:rsidRPr="004A105A" w:rsidRDefault="004A105A" w:rsidP="007418E6">
      <w:pPr>
        <w:jc w:val="both"/>
        <w:rPr>
          <w:rFonts w:ascii="Times New Roman" w:hAnsi="Times New Roman" w:cs="Times New Roman"/>
        </w:rPr>
      </w:pPr>
    </w:p>
    <w:p w14:paraId="710E64EF"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2.2.11. Модуль «Профориентация» (на уровнях ООО и СОО)</w:t>
      </w:r>
    </w:p>
    <w:p w14:paraId="50432567"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lastRenderedPageBreak/>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Эта работа осуществляется </w:t>
      </w:r>
      <w:proofErr w:type="gramStart"/>
      <w:r w:rsidRPr="004A105A">
        <w:rPr>
          <w:rFonts w:ascii="Times New Roman" w:hAnsi="Times New Roman" w:cs="Times New Roman"/>
        </w:rPr>
        <w:t>через</w:t>
      </w:r>
      <w:proofErr w:type="gramEnd"/>
      <w:r w:rsidRPr="004A105A">
        <w:rPr>
          <w:rFonts w:ascii="Times New Roman" w:hAnsi="Times New Roman" w:cs="Times New Roman"/>
        </w:rPr>
        <w:t>:</w:t>
      </w:r>
    </w:p>
    <w:p w14:paraId="3AFEAE92"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14:paraId="577BDBD2"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14:paraId="45ACFDC0"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14:paraId="188F8F43"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14:paraId="5677AF04"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школьники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14:paraId="488216B4"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14:paraId="41ADC099"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участие в работе всероссийских профориентационных проектов, созданных в сети интернет: просмотр лекций, решение учебно-тренировочных задач, участие </w:t>
      </w:r>
      <w:proofErr w:type="gramStart"/>
      <w:r w:rsidRPr="004A105A">
        <w:rPr>
          <w:rFonts w:ascii="Times New Roman" w:hAnsi="Times New Roman" w:cs="Times New Roman"/>
        </w:rPr>
        <w:t>в</w:t>
      </w:r>
      <w:proofErr w:type="gramEnd"/>
      <w:r w:rsidRPr="004A105A">
        <w:rPr>
          <w:rFonts w:ascii="Times New Roman" w:hAnsi="Times New Roman" w:cs="Times New Roman"/>
        </w:rPr>
        <w:t xml:space="preserve"> </w:t>
      </w:r>
      <w:proofErr w:type="gramStart"/>
      <w:r w:rsidRPr="004A105A">
        <w:rPr>
          <w:rFonts w:ascii="Times New Roman" w:hAnsi="Times New Roman" w:cs="Times New Roman"/>
        </w:rPr>
        <w:t>мастер</w:t>
      </w:r>
      <w:proofErr w:type="gramEnd"/>
      <w:r w:rsidRPr="004A105A">
        <w:rPr>
          <w:rFonts w:ascii="Times New Roman" w:hAnsi="Times New Roman" w:cs="Times New Roman"/>
        </w:rPr>
        <w:t xml:space="preserve"> классах, посещение открытых уроков;</w:t>
      </w:r>
    </w:p>
    <w:p w14:paraId="41C272D1"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5BBB8F78"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освоение кадетами основ профессии в рамках сотрудничества </w:t>
      </w:r>
      <w:proofErr w:type="gramStart"/>
      <w:r w:rsidRPr="004A105A">
        <w:rPr>
          <w:rFonts w:ascii="Times New Roman" w:hAnsi="Times New Roman" w:cs="Times New Roman"/>
        </w:rPr>
        <w:t>с</w:t>
      </w:r>
      <w:proofErr w:type="gramEnd"/>
      <w:r w:rsidRPr="004A105A">
        <w:rPr>
          <w:rFonts w:ascii="Times New Roman" w:hAnsi="Times New Roman" w:cs="Times New Roman"/>
        </w:rPr>
        <w:t xml:space="preserve">: </w:t>
      </w:r>
    </w:p>
    <w:p w14:paraId="457BDCBD"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Федеральное государственное бюджетное образовательное учреждение высшего образования «Вологодский государственный университет»;</w:t>
      </w:r>
    </w:p>
    <w:p w14:paraId="3BD018F3"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Министерство по делам гражданской обороны, чрезвычайным ситуациям и ликвидации последствий стихийных бедствий (Арктический спасательный  учебно-научный центр «Вытегра» МЧС России);</w:t>
      </w:r>
    </w:p>
    <w:p w14:paraId="3959F766"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Федеральное государственное бюджетное образовательное учреждение высшего образования «Санкт-Петербургский университет государственной противопожарной службы»;</w:t>
      </w:r>
    </w:p>
    <w:p w14:paraId="4B74C4B8"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Институт нравственно - патриотического и эстетического развития ФГБОУ </w:t>
      </w:r>
      <w:proofErr w:type="gramStart"/>
      <w:r w:rsidRPr="004A105A">
        <w:rPr>
          <w:rFonts w:ascii="Times New Roman" w:hAnsi="Times New Roman" w:cs="Times New Roman"/>
        </w:rPr>
        <w:t>ВО</w:t>
      </w:r>
      <w:proofErr w:type="gramEnd"/>
      <w:r w:rsidRPr="004A105A">
        <w:rPr>
          <w:rFonts w:ascii="Times New Roman" w:hAnsi="Times New Roman" w:cs="Times New Roman"/>
        </w:rPr>
        <w:t xml:space="preserve"> «Санкт-Петербургский университет государственной противопожарной службы»;</w:t>
      </w:r>
    </w:p>
    <w:p w14:paraId="59AB9751"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Всероссийская общественная организация «Русское географическое общество»;</w:t>
      </w:r>
    </w:p>
    <w:p w14:paraId="26D8DB6A"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Всероссийское детско-юношеское общественное движение «Школа Безопасности» - детское крыло РОССОЮЗСПАСа;</w:t>
      </w:r>
    </w:p>
    <w:p w14:paraId="686634F1"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Общероссийская общественная организация «Российский союз спасателей»;</w:t>
      </w:r>
    </w:p>
    <w:p w14:paraId="3409EDAC"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Вологодское областное отделение ВОО «Русское географическое общество» (договор о сотрудничестве);</w:t>
      </w:r>
    </w:p>
    <w:p w14:paraId="7BEFBD71"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Всероссийская общественная организация ветеранов «Боевое братство» (Вологодское отделение);</w:t>
      </w:r>
    </w:p>
    <w:p w14:paraId="37438FB6"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ФКУ «7 отряд федеральной противопожарной службы по Вологодской области».</w:t>
      </w:r>
    </w:p>
    <w:p w14:paraId="35ED161B"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Вариативные модули</w:t>
      </w:r>
    </w:p>
    <w:p w14:paraId="6375CD3E"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2.2.12. Модуль «Детские общественные объединения/Волонтёрство»</w:t>
      </w:r>
    </w:p>
    <w:p w14:paraId="394FAFA5"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Действующее на базе Образовательного центра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w:t>
      </w:r>
    </w:p>
    <w:p w14:paraId="41122AE7"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В Образовательном центре созданы детские общественные объединения: Юнармия, Школьное лесничество и Молодежный Клуб РГО «Корабелы Прионежья», воспитание в которых </w:t>
      </w:r>
      <w:r w:rsidRPr="004A105A">
        <w:rPr>
          <w:rFonts w:ascii="Times New Roman" w:hAnsi="Times New Roman" w:cs="Times New Roman"/>
        </w:rPr>
        <w:lastRenderedPageBreak/>
        <w:t xml:space="preserve">осуществляется </w:t>
      </w:r>
      <w:proofErr w:type="gramStart"/>
      <w:r w:rsidRPr="004A105A">
        <w:rPr>
          <w:rFonts w:ascii="Times New Roman" w:hAnsi="Times New Roman" w:cs="Times New Roman"/>
        </w:rPr>
        <w:t>через</w:t>
      </w:r>
      <w:proofErr w:type="gramEnd"/>
      <w:r w:rsidRPr="004A105A">
        <w:rPr>
          <w:rFonts w:ascii="Times New Roman" w:hAnsi="Times New Roman" w:cs="Times New Roman"/>
        </w:rPr>
        <w:t>:</w:t>
      </w:r>
    </w:p>
    <w:p w14:paraId="7104B136"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14:paraId="5C0F67E4"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14:paraId="561178A8"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совместного пения, празднования знаменательных для членов объединения событий;</w:t>
      </w:r>
    </w:p>
    <w:p w14:paraId="774EB545" w14:textId="77777777" w:rsidR="004A105A" w:rsidRPr="004A105A" w:rsidRDefault="004A105A" w:rsidP="007418E6">
      <w:pPr>
        <w:jc w:val="both"/>
        <w:rPr>
          <w:rFonts w:ascii="Times New Roman" w:hAnsi="Times New Roman" w:cs="Times New Roman"/>
        </w:rPr>
      </w:pPr>
      <w:proofErr w:type="gramStart"/>
      <w:r w:rsidRPr="004A105A">
        <w:rPr>
          <w:rFonts w:ascii="Times New Roman" w:hAnsi="Times New Roman" w:cs="Times New Roman"/>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w:t>
      </w:r>
      <w:proofErr w:type="gramEnd"/>
      <w:r w:rsidRPr="004A105A">
        <w:rPr>
          <w:rFonts w:ascii="Times New Roman" w:hAnsi="Times New Roman" w:cs="Times New Roman"/>
        </w:rPr>
        <w:t xml:space="preserve"> анализа проводимых детским объединением дел);</w:t>
      </w:r>
    </w:p>
    <w:p w14:paraId="218D1C04"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участие членов детского общественного объединения в волонтерских акциях, деятельности на благо конкретных людей и социального окружения в целом.</w:t>
      </w:r>
    </w:p>
    <w:p w14:paraId="3D789A59"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Волонтерство – это участие взводов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кадетов в проведении разовых акций, которые часто носят масштабный характер, проводятся на уровне района, города, страны. </w:t>
      </w:r>
      <w:proofErr w:type="gramStart"/>
      <w:r w:rsidRPr="004A105A">
        <w:rPr>
          <w:rFonts w:ascii="Times New Roman" w:hAnsi="Times New Roman" w:cs="Times New Roman"/>
        </w:rPr>
        <w:t>Повседневное волонтерство предполагает постоянную деятельность школьников, направленную на благо конкретных людей и социального окружения в целом.</w:t>
      </w:r>
      <w:proofErr w:type="gramEnd"/>
      <w:r w:rsidRPr="004A105A">
        <w:rPr>
          <w:rFonts w:ascii="Times New Roman" w:hAnsi="Times New Roman" w:cs="Times New Roman"/>
        </w:rPr>
        <w:t xml:space="preserve">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14:paraId="56C61A74"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Воспитательный потенциал волонтерства реализуется следующим образом.</w:t>
      </w:r>
    </w:p>
    <w:p w14:paraId="08F1B0FB"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На внешкольном уровне: </w:t>
      </w:r>
    </w:p>
    <w:p w14:paraId="3B1F42AF"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участие кадетов в организации культурных, спортивных, развлекательных мероприятий районного и городского уровня от лица школы (в работе курьерами, встречающими лицами, помогающими сориентироваться на территории проведения мероприятия, ответственными за техническое обеспечение мероприятия и т.п.);</w:t>
      </w:r>
    </w:p>
    <w:p w14:paraId="394E0193"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участие школьников в организации культурных, спортивных, развлекательных мероприятий, проводимых на базе школы (в том числе районного, городского характера); </w:t>
      </w:r>
    </w:p>
    <w:p w14:paraId="009F419E"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посильная помощь, оказываемая кадетами пожилым людям, проживающим в микрорайоне расположения образовательной организации; </w:t>
      </w:r>
    </w:p>
    <w:p w14:paraId="78A4FC5F"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привлечение кадетов к совместной работе с учреждениями социальной сферы (детские сады, детские дома, дома престарелых, 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14:paraId="6C72CEA2"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На уровне школы: </w:t>
      </w:r>
    </w:p>
    <w:p w14:paraId="0B6E077A"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участие кадетов в организации праздников, торжественных мероприятий, встреч с гостями школы;</w:t>
      </w:r>
    </w:p>
    <w:p w14:paraId="17219915"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участие школьников в работе с младшими ребятами: проведение для них праздников, утренников, тематических вечеров;</w:t>
      </w:r>
    </w:p>
    <w:p w14:paraId="7EFA7239"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участие школьников к работе на прилегающей к школе территории (работа в школьном саду, благоустройство клумб, уход за деревьями и кустарниками, уход за малыми архитектурными формами).</w:t>
      </w:r>
    </w:p>
    <w:p w14:paraId="68FCEC5E" w14:textId="77777777" w:rsidR="004A105A" w:rsidRPr="004A105A" w:rsidRDefault="004A105A" w:rsidP="007418E6">
      <w:pPr>
        <w:jc w:val="both"/>
        <w:rPr>
          <w:rFonts w:ascii="Times New Roman" w:hAnsi="Times New Roman" w:cs="Times New Roman"/>
        </w:rPr>
      </w:pPr>
    </w:p>
    <w:p w14:paraId="4A04AF22"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2.2.13. Модуль «Дополнительное образование»</w:t>
      </w:r>
    </w:p>
    <w:p w14:paraId="30BF9527"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Воспитание кадетов программами дополнительного образования осуществляется с помощью:</w:t>
      </w:r>
    </w:p>
    <w:p w14:paraId="40C9BEED"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формирования в кружках, секциях, клубах, студиях и т.п. детско-взрослых общностей, которые </w:t>
      </w:r>
      <w:r w:rsidRPr="004A105A">
        <w:rPr>
          <w:rFonts w:ascii="Times New Roman" w:hAnsi="Times New Roman" w:cs="Times New Roman"/>
        </w:rPr>
        <w:lastRenderedPageBreak/>
        <w:t>могли бы объединять детей и педагогов общими позитивными эмоциями и доверительными отношениями друг к другу;</w:t>
      </w:r>
    </w:p>
    <w:p w14:paraId="16AE6810"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поддержки в детских объединениях кадетов с ярко выраженной лидерской позиции и установки на сохранение и поддержание накопленных социально значимых традиций.</w:t>
      </w:r>
    </w:p>
    <w:p w14:paraId="3BDAD8BF"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Художественное творчество. Дополнительное образование создаёт благоприятные условия для просоциальной самореализации школьников, направлены на раскрытие их творческих способностей, формируют чувства вкуса и умения ценить прекрасное, направлены на воспитание ценностного отношения школьников к культуре и их общее духовно-нравственное развитие. Программы дополнительного образования:</w:t>
      </w:r>
    </w:p>
    <w:p w14:paraId="55B9F44C"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Основы дизайна;</w:t>
      </w:r>
    </w:p>
    <w:p w14:paraId="59DDEA70"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Гончарное дело;</w:t>
      </w:r>
    </w:p>
    <w:p w14:paraId="3177BAEE"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Вокальная студия;</w:t>
      </w:r>
    </w:p>
    <w:p w14:paraId="594B1A0C"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Ансамбль;</w:t>
      </w:r>
    </w:p>
    <w:p w14:paraId="3133132E"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Хореография;</w:t>
      </w:r>
    </w:p>
    <w:p w14:paraId="0F7396DE"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Студия ораторского мастерства.</w:t>
      </w:r>
    </w:p>
    <w:p w14:paraId="606F7D3E"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Спортивно-оздоровительная деятельность. Дополнительное образование направлено на физическое развитие школьников, на развитие их ценностного отношения к своему здоровью, побуждение к здоровому образу жизни, на воспитание силы воли, ответственности, формирование установок на защиту слабых. Программы дополнительного образования:</w:t>
      </w:r>
    </w:p>
    <w:p w14:paraId="30248F03"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Хоккей;</w:t>
      </w:r>
    </w:p>
    <w:p w14:paraId="058F379E"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Футбол;</w:t>
      </w:r>
    </w:p>
    <w:p w14:paraId="62554D7C"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Баскетбол;</w:t>
      </w:r>
    </w:p>
    <w:p w14:paraId="7D8A8AE0"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Волейбол;</w:t>
      </w:r>
    </w:p>
    <w:p w14:paraId="46FEA4BE"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Шахматы;</w:t>
      </w:r>
    </w:p>
    <w:p w14:paraId="3202E01F"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Рукопашный бой.</w:t>
      </w:r>
    </w:p>
    <w:p w14:paraId="335CC999"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Туристско-краеведческая деятельность. Дополнительное образование направлено на воспитание у кадетов любви к своему краю, его истории, культуре, природе, на развитие самостоятельности и ответственности школьников, на формирование у них навыков самообслуживающего труда. Программы дополнительного образования:</w:t>
      </w:r>
    </w:p>
    <w:p w14:paraId="09AEBF3D"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Школа юнг;</w:t>
      </w:r>
    </w:p>
    <w:p w14:paraId="0FEB33AC"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Социально-педагогическая направленность. Программы социально-педагогической направленности ориентированы на формирование личности как члена коллектива, а в будущем как члена общества, изучение межличностных взаимоотношений, адаптацию в коллективе. Программы:</w:t>
      </w:r>
    </w:p>
    <w:p w14:paraId="4D29FCEA"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 </w:t>
      </w:r>
      <w:proofErr w:type="gramStart"/>
      <w:r w:rsidRPr="004A105A">
        <w:rPr>
          <w:rFonts w:ascii="Times New Roman" w:hAnsi="Times New Roman" w:cs="Times New Roman"/>
        </w:rPr>
        <w:t>Медиа-центр</w:t>
      </w:r>
      <w:proofErr w:type="gramEnd"/>
      <w:r w:rsidRPr="004A105A">
        <w:rPr>
          <w:rFonts w:ascii="Times New Roman" w:hAnsi="Times New Roman" w:cs="Times New Roman"/>
        </w:rPr>
        <w:t>.</w:t>
      </w:r>
    </w:p>
    <w:p w14:paraId="5ED87605"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Техническая направленность. </w:t>
      </w:r>
    </w:p>
    <w:p w14:paraId="313495ED"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Традиционное судостроение;</w:t>
      </w:r>
    </w:p>
    <w:p w14:paraId="49688575"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Робототехника.</w:t>
      </w:r>
    </w:p>
    <w:p w14:paraId="49D4A39C" w14:textId="77777777" w:rsidR="004A105A" w:rsidRPr="004A105A" w:rsidRDefault="004A105A" w:rsidP="007418E6">
      <w:pPr>
        <w:jc w:val="both"/>
        <w:rPr>
          <w:rFonts w:ascii="Times New Roman" w:hAnsi="Times New Roman" w:cs="Times New Roman"/>
        </w:rPr>
      </w:pPr>
    </w:p>
    <w:p w14:paraId="7D9563CC"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2.2.14. Модуль «Кадетская составляющая» </w:t>
      </w:r>
    </w:p>
    <w:p w14:paraId="672277ED"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(модуль воспитателей кадетской школы)</w:t>
      </w:r>
    </w:p>
    <w:p w14:paraId="305FB1D0"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Кадетская составляющая воспитательного процесса обусловлена военизированным укладом жизни, который является главным фактором  воспитания и социализации обучающихся, их  личностного развития. Это установившийся в образовательной организации порядок жизнедеятельности и сложившиеся условия бытия членов школьного сообщества, обусловленные действующими явно и неявно нормами и правилами поведения и отношения.</w:t>
      </w:r>
    </w:p>
    <w:p w14:paraId="623555EC"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Военизированный уклад жизни обеспечивает формирование у обучающихся опыта совместного служения, совместного преодоления трудностей, испытаний. Правила и этикет определяется военизированной игрой, а социальные роли родителей выполняют воспитатели, отвечающие за военную подготовку обучающихся.</w:t>
      </w:r>
    </w:p>
    <w:p w14:paraId="332E2503"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Специфика военизированного уклада жизни:</w:t>
      </w:r>
    </w:p>
    <w:p w14:paraId="0C4EBB9C"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Установление правил поведения (четкое выполнение распорядка дня, утренние и вечерние осмотры, уставные отношения, соблюдение субординации)</w:t>
      </w:r>
    </w:p>
    <w:p w14:paraId="43800924"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Деление на  взводы и отделения,</w:t>
      </w:r>
    </w:p>
    <w:p w14:paraId="21EB9022"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Введение специальных дисциплин военно-патриотического характера (Ориентир на  предмет ОБЖ, предмет «Основы военной службы», имеющий разделы: военно-специальная подготовка, военно-</w:t>
      </w:r>
      <w:r w:rsidRPr="004A105A">
        <w:rPr>
          <w:rFonts w:ascii="Times New Roman" w:hAnsi="Times New Roman" w:cs="Times New Roman"/>
        </w:rPr>
        <w:lastRenderedPageBreak/>
        <w:t>прикладная физкультура, военная топография, история Российской Армии и Вооруженных Сил РФ, история кадетских корпусов).</w:t>
      </w:r>
    </w:p>
    <w:p w14:paraId="65052AF6"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Соблюдение Кодекса чести кадет,</w:t>
      </w:r>
    </w:p>
    <w:p w14:paraId="124E0B91"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Четкий распорядок дня,</w:t>
      </w:r>
    </w:p>
    <w:p w14:paraId="571E783D"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Выполнение воинских  ритуалов.</w:t>
      </w:r>
    </w:p>
    <w:p w14:paraId="46F7AFB3"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Использование воинской символики  (Знамя, флаг кадетской школы, знаки отличия, виды кадетской формы)</w:t>
      </w:r>
    </w:p>
    <w:p w14:paraId="271C4351"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Традиции кадетской школы, связанные с днями воинской славы России.</w:t>
      </w:r>
    </w:p>
    <w:p w14:paraId="024F3360"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Военизированный уклад школьной жизни предусматривает подготовку несовершеннолетних обучающихся к военной или иной государственной службе. Для этого в образовательной организации используются следующие формы работы:</w:t>
      </w:r>
    </w:p>
    <w:p w14:paraId="33729F26"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На внешкольном уровне:</w:t>
      </w:r>
    </w:p>
    <w:p w14:paraId="4F505444"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 </w:t>
      </w:r>
      <w:proofErr w:type="gramStart"/>
      <w:r w:rsidRPr="004A105A">
        <w:rPr>
          <w:rFonts w:ascii="Times New Roman" w:hAnsi="Times New Roman" w:cs="Times New Roman"/>
        </w:rPr>
        <w:t>участие в фестивалях, конкурсах, соревнованиях,  военизированных играх районного, областного, межрегионального, всероссийского значений (участие во Всероссийских военно-патриотических сборах,  участие в областной акции «День Героев Отечества», участие в  районном и областном  конкурсах «Призывник года» и пр.);</w:t>
      </w:r>
      <w:proofErr w:type="gramEnd"/>
    </w:p>
    <w:p w14:paraId="57BD8EEA"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развитие социального партнерства (военные комиссариаты, военные институты и академии, советы ветеранов боевых действий, спорткомитетов, кадетские корпуса Российской Федерации и пр.)</w:t>
      </w:r>
    </w:p>
    <w:p w14:paraId="1E209B86"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На школьном уровне:</w:t>
      </w:r>
    </w:p>
    <w:p w14:paraId="63FB2876"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 традиционные общешкольные мероприятия – День Неизвестного солдата, участие в патриотической акции «Подарок солдату», День героев Отечества, День вывода Российских войск с территории Афганистана, единый классный час, посвященный дню памяти россиян, исполнявших служебный долг за пределами Отечества и пр.)</w:t>
      </w:r>
    </w:p>
    <w:p w14:paraId="354C2D54"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церемонии награждения: общешкольные построения на плацу в честь награждения победителей и призеров конкурсов и соревнований военно-патриотической направленности,</w:t>
      </w:r>
    </w:p>
    <w:p w14:paraId="4673D006"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 ежемесячное  подведение итогов конкурса и награждение «Лучший взвод».</w:t>
      </w:r>
    </w:p>
    <w:p w14:paraId="64004E38"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На уровне классов: </w:t>
      </w:r>
    </w:p>
    <w:p w14:paraId="7AC5A497"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выбор заместителей командира взвода, командиров отделений;  </w:t>
      </w:r>
    </w:p>
    <w:p w14:paraId="0B48246D"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участие взводов в реализации общешкольных ключевых дел; </w:t>
      </w:r>
    </w:p>
    <w:p w14:paraId="69AA2EE7"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проведение в рамках класса конкурсов на лучшую комнату;</w:t>
      </w:r>
    </w:p>
    <w:p w14:paraId="40D654CB"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уборка закрепленных территорий и классов.</w:t>
      </w:r>
    </w:p>
    <w:p w14:paraId="797FD9C4"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На индивидуальном уровне: </w:t>
      </w:r>
    </w:p>
    <w:p w14:paraId="38D2353B"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вовлечение по возможности каждого ребенка в ключевые дела  кадетской школы;</w:t>
      </w:r>
    </w:p>
    <w:p w14:paraId="7350EA07"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индивидуальная помощь ребенку (при необходимости) в освоении навыков  военной подготовки, решение проблем, связанных с адаптацией;</w:t>
      </w:r>
    </w:p>
    <w:p w14:paraId="022F0755"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наблюдение за поведением ребенка в условиях школы-интерната;</w:t>
      </w:r>
    </w:p>
    <w:p w14:paraId="6138F3DC"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при необходимости коррекция поведения ребенка через частные беседы с ним воспитателя, отвечающего за военную подготовку, педагога-психолога, классного руководителя.</w:t>
      </w:r>
    </w:p>
    <w:p w14:paraId="60F030AA" w14:textId="77777777" w:rsidR="004A105A" w:rsidRPr="004A105A" w:rsidRDefault="004A105A" w:rsidP="007418E6">
      <w:pPr>
        <w:jc w:val="both"/>
        <w:rPr>
          <w:rFonts w:ascii="Times New Roman" w:hAnsi="Times New Roman" w:cs="Times New Roman"/>
        </w:rPr>
      </w:pPr>
    </w:p>
    <w:p w14:paraId="7987D042"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2.2.15. Модуль «</w:t>
      </w:r>
      <w:proofErr w:type="gramStart"/>
      <w:r w:rsidRPr="004A105A">
        <w:rPr>
          <w:rFonts w:ascii="Times New Roman" w:hAnsi="Times New Roman" w:cs="Times New Roman"/>
        </w:rPr>
        <w:t>Школьные</w:t>
      </w:r>
      <w:proofErr w:type="gramEnd"/>
      <w:r w:rsidRPr="004A105A">
        <w:rPr>
          <w:rFonts w:ascii="Times New Roman" w:hAnsi="Times New Roman" w:cs="Times New Roman"/>
        </w:rPr>
        <w:t xml:space="preserve"> медиа»</w:t>
      </w:r>
    </w:p>
    <w:p w14:paraId="6A4D6065"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Цель школьных медиа (совместно создаваемых обучающимися и педагогическими работниками средств распространения текстовой, аудио и </w:t>
      </w:r>
      <w:proofErr w:type="gramStart"/>
      <w:r w:rsidRPr="004A105A">
        <w:rPr>
          <w:rFonts w:ascii="Times New Roman" w:hAnsi="Times New Roman" w:cs="Times New Roman"/>
        </w:rPr>
        <w:t>видео информации</w:t>
      </w:r>
      <w:proofErr w:type="gramEnd"/>
      <w:r w:rsidRPr="004A105A">
        <w:rPr>
          <w:rFonts w:ascii="Times New Roman" w:hAnsi="Times New Roman" w:cs="Times New Roman"/>
        </w:rPr>
        <w:t xml:space="preserve">)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w:t>
      </w:r>
      <w:proofErr w:type="gramStart"/>
      <w:r w:rsidRPr="004A105A">
        <w:rPr>
          <w:rFonts w:ascii="Times New Roman" w:hAnsi="Times New Roman" w:cs="Times New Roman"/>
        </w:rPr>
        <w:t>образовательного</w:t>
      </w:r>
      <w:proofErr w:type="gramEnd"/>
      <w:r w:rsidRPr="004A105A">
        <w:rPr>
          <w:rFonts w:ascii="Times New Roman" w:hAnsi="Times New Roman" w:cs="Times New Roman"/>
        </w:rPr>
        <w:t xml:space="preserve"> центра-кадетской школы «Корабелы Прионежья» реализуется в рамках следующих видов и форм деятельности:</w:t>
      </w:r>
    </w:p>
    <w:p w14:paraId="3577FC9A"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школьный пресс-центр - разновозрастное объединение, состоящее из кадетов основной и средней школы, а также педагогов школы. Пресс-центр создан с целью освещения наиболее интересных моментов жизни школы, популяризации общешкольных мероприятий, кружков, секций, деятельности органа ученического самоуправления, обзора участия кадетов в конкурсах и олимпиадах областного, регионального, всероссийского уровней;</w:t>
      </w:r>
    </w:p>
    <w:p w14:paraId="572267BA" w14:textId="77777777" w:rsidR="004A105A" w:rsidRPr="004A105A" w:rsidRDefault="004A105A" w:rsidP="007418E6">
      <w:pPr>
        <w:jc w:val="both"/>
        <w:rPr>
          <w:rFonts w:ascii="Times New Roman" w:hAnsi="Times New Roman" w:cs="Times New Roman"/>
        </w:rPr>
      </w:pPr>
      <w:proofErr w:type="gramStart"/>
      <w:r w:rsidRPr="004A105A">
        <w:rPr>
          <w:rFonts w:ascii="Times New Roman" w:hAnsi="Times New Roman" w:cs="Times New Roman"/>
        </w:rPr>
        <w:t xml:space="preserve">школьная интернет-группа в социальной сети - разновозрастное сообщество обучающихся и педагогических работников, поддерживающее группу в социальной сети ВКонтакте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w:t>
      </w:r>
      <w:r w:rsidRPr="004A105A">
        <w:rPr>
          <w:rFonts w:ascii="Times New Roman" w:hAnsi="Times New Roman" w:cs="Times New Roman"/>
        </w:rPr>
        <w:lastRenderedPageBreak/>
        <w:t>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школы вопросы.</w:t>
      </w:r>
      <w:proofErr w:type="gramEnd"/>
    </w:p>
    <w:p w14:paraId="5DF224DB" w14:textId="77777777" w:rsidR="004A105A" w:rsidRPr="004A105A" w:rsidRDefault="004A105A" w:rsidP="007418E6">
      <w:pPr>
        <w:jc w:val="both"/>
        <w:rPr>
          <w:rFonts w:ascii="Times New Roman" w:hAnsi="Times New Roman" w:cs="Times New Roman"/>
        </w:rPr>
      </w:pPr>
    </w:p>
    <w:p w14:paraId="2D7CE10B"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2.2.16. Модуль «Школьный музей»</w:t>
      </w:r>
    </w:p>
    <w:p w14:paraId="2AD223A9"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На базе АОУ ВО «ОЦ кадетская школа «Корабелы Прионежья» имени Героя России Ю.Л. Воробьева действует Школьный музей. </w:t>
      </w:r>
    </w:p>
    <w:p w14:paraId="5AAEDADE"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Программа вариативного модуля «Школьный музей» предполагает создание в школе системы этнокультурного воспитания, главной ценностью которого является воспитание нравственно, гармонично развитой, культурной личности, гражданина и патриота.</w:t>
      </w:r>
    </w:p>
    <w:p w14:paraId="010F53A3"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Программа реализуется через духовно-нравственное и патриотическое воспитание, направленное на формированиеобщечеловеческих ценностей, а также на возрождение исторической памяти и преемственности.</w:t>
      </w:r>
    </w:p>
    <w:p w14:paraId="440857A6"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Цель программы:</w:t>
      </w:r>
    </w:p>
    <w:p w14:paraId="0F17676E"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вовлечение детей в общественно полезную научно-исследовательскую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 и развитие творческих способностей детей, формирование их гражданского сознания и патриотизма на основе краеведения и музееведения.</w:t>
      </w:r>
    </w:p>
    <w:p w14:paraId="0FE7AA06"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Задачи программы:</w:t>
      </w:r>
    </w:p>
    <w:p w14:paraId="45727176"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1. Формировать на основе исторических и культурных традиций семьи, школы, родного края образовательную среду, способствующую формированию гармоничной личности.</w:t>
      </w:r>
    </w:p>
    <w:p w14:paraId="52778812"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2. Стимулировать интеллектуальное развитие и формирование познавательного интереса школьников.</w:t>
      </w:r>
    </w:p>
    <w:p w14:paraId="4EABE9F6"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3. Содействовать воспитанию культуры взаимоотношений школьников с людьми разных поколений, уважительного отношения друг к другу у членов группы.</w:t>
      </w:r>
    </w:p>
    <w:p w14:paraId="343B70E3"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Реализация курса:</w:t>
      </w:r>
    </w:p>
    <w:p w14:paraId="67668B3B"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Общешкольные мероприятия, Уроки Мужества, классные часы, школьный урок, занятия по интересам.</w:t>
      </w:r>
    </w:p>
    <w:p w14:paraId="63F83D4F" w14:textId="77777777" w:rsidR="004A105A" w:rsidRPr="004A105A" w:rsidRDefault="004A105A" w:rsidP="007418E6">
      <w:pPr>
        <w:jc w:val="both"/>
        <w:rPr>
          <w:rFonts w:ascii="Times New Roman" w:hAnsi="Times New Roman" w:cs="Times New Roman"/>
        </w:rPr>
      </w:pPr>
    </w:p>
    <w:p w14:paraId="4554E899"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2.2.17. Модуль «Школьный спортивный клуб»</w:t>
      </w:r>
    </w:p>
    <w:p w14:paraId="656C1ACF"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Школьный спортивный клуб «Корабелы Прионежья» - это общественное объединение учителей и кадетов, способствующее развитию физической культуры, массового спорта, туризма в школе. Работа ШСК строится в соответствии с Уставом ШСК, принципами государственной системы физического воспитания при широкой поддержке общественности. Школьный спортивный клуб «Корабелы Прионежья» был создан 09 августа 2021 г. (Приказ от 09.08.2021 № 227-од). Руководителем ШСК «Корабелы Прионежья» является педагог-организатор.</w:t>
      </w:r>
    </w:p>
    <w:p w14:paraId="7F4D603F"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Задачи объединения: </w:t>
      </w:r>
    </w:p>
    <w:p w14:paraId="5672440D"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вовлечение обучающихся в систематические занятия физической культурой и спортом, формирование у них мотивации и устойчивого интереса к укреплению здоровья; </w:t>
      </w:r>
    </w:p>
    <w:p w14:paraId="78A9879A"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организация физкультурно-спортивной работы с </w:t>
      </w:r>
      <w:proofErr w:type="gramStart"/>
      <w:r w:rsidRPr="004A105A">
        <w:rPr>
          <w:rFonts w:ascii="Times New Roman" w:hAnsi="Times New Roman" w:cs="Times New Roman"/>
        </w:rPr>
        <w:t>обучающимися</w:t>
      </w:r>
      <w:proofErr w:type="gramEnd"/>
      <w:r w:rsidRPr="004A105A">
        <w:rPr>
          <w:rFonts w:ascii="Times New Roman" w:hAnsi="Times New Roman" w:cs="Times New Roman"/>
        </w:rPr>
        <w:t xml:space="preserve">; </w:t>
      </w:r>
    </w:p>
    <w:p w14:paraId="1AC419D5"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участие в спортивных соревнованиях различного уровня среди образовательных организаций;</w:t>
      </w:r>
    </w:p>
    <w:p w14:paraId="701FAFA8"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развитие волонтерского движения по пропаганде здорового образа жизни; </w:t>
      </w:r>
    </w:p>
    <w:p w14:paraId="0AA2B17A"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оказание содействия обучающимся, членам спортивных сборных команд образовательных организаций в создании необходимых условий для эффективной организации образовательного и тренировочного процессов.</w:t>
      </w:r>
    </w:p>
    <w:p w14:paraId="1E7F48F3"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Основными формами работы школьного спортивного клуба являются занятия в секциях, группах и командах, комплектующихся с учетом возраста, уровня физической и спортивно-технической подготовки, а также состояния здоровья обучающихся. </w:t>
      </w:r>
    </w:p>
    <w:p w14:paraId="141E4B87"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Для реализации задач ШСК осуществляет следующие виды деятельности: </w:t>
      </w:r>
    </w:p>
    <w:p w14:paraId="694424D3"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создание сети физкультурного актива во всех учебных группах образовательного учреждения; </w:t>
      </w:r>
    </w:p>
    <w:p w14:paraId="7645A7FD"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содействие открытию спортивных секций; </w:t>
      </w:r>
    </w:p>
    <w:p w14:paraId="694A7FFB"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агитационная работа в области физкультуры и спорта, информирование </w:t>
      </w:r>
      <w:proofErr w:type="gramStart"/>
      <w:r w:rsidRPr="004A105A">
        <w:rPr>
          <w:rFonts w:ascii="Times New Roman" w:hAnsi="Times New Roman" w:cs="Times New Roman"/>
        </w:rPr>
        <w:t>обучающихся</w:t>
      </w:r>
      <w:proofErr w:type="gramEnd"/>
      <w:r w:rsidRPr="004A105A">
        <w:rPr>
          <w:rFonts w:ascii="Times New Roman" w:hAnsi="Times New Roman" w:cs="Times New Roman"/>
        </w:rPr>
        <w:t xml:space="preserve"> о развитии спортивного движения; </w:t>
      </w:r>
    </w:p>
    <w:p w14:paraId="6A1CAFC0"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проведение спортивно-массовых мероприятий, соревнований среди обучающихся образовательного учреждения и с воспитанниками других клубов;</w:t>
      </w:r>
    </w:p>
    <w:p w14:paraId="698F4458"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создание и подготовка команд воспитанников ШСК по различным видам спорта, для участия в </w:t>
      </w:r>
      <w:r w:rsidRPr="004A105A">
        <w:rPr>
          <w:rFonts w:ascii="Times New Roman" w:hAnsi="Times New Roman" w:cs="Times New Roman"/>
        </w:rPr>
        <w:lastRenderedPageBreak/>
        <w:t xml:space="preserve">соревнованиях различного уровня; </w:t>
      </w:r>
    </w:p>
    <w:p w14:paraId="383DDDE1"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внедрение физической культуры в быт </w:t>
      </w:r>
      <w:proofErr w:type="gramStart"/>
      <w:r w:rsidRPr="004A105A">
        <w:rPr>
          <w:rFonts w:ascii="Times New Roman" w:hAnsi="Times New Roman" w:cs="Times New Roman"/>
        </w:rPr>
        <w:t>обучающихся</w:t>
      </w:r>
      <w:proofErr w:type="gramEnd"/>
      <w:r w:rsidRPr="004A105A">
        <w:rPr>
          <w:rFonts w:ascii="Times New Roman" w:hAnsi="Times New Roman" w:cs="Times New Roman"/>
        </w:rPr>
        <w:t>, проведение спортивно-массовой и оздоровительной работы в образовательном учреждении;</w:t>
      </w:r>
    </w:p>
    <w:p w14:paraId="3875C885"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организация активного спортивно-оздоровительного отдыха </w:t>
      </w:r>
      <w:proofErr w:type="gramStart"/>
      <w:r w:rsidRPr="004A105A">
        <w:rPr>
          <w:rFonts w:ascii="Times New Roman" w:hAnsi="Times New Roman" w:cs="Times New Roman"/>
        </w:rPr>
        <w:t>обучающихся</w:t>
      </w:r>
      <w:proofErr w:type="gramEnd"/>
      <w:r w:rsidRPr="004A105A">
        <w:rPr>
          <w:rFonts w:ascii="Times New Roman" w:hAnsi="Times New Roman" w:cs="Times New Roman"/>
        </w:rPr>
        <w:t xml:space="preserve"> </w:t>
      </w:r>
    </w:p>
    <w:p w14:paraId="199A709C" w14:textId="77777777" w:rsidR="004A105A" w:rsidRPr="004A105A" w:rsidRDefault="004A105A" w:rsidP="007418E6">
      <w:pPr>
        <w:jc w:val="both"/>
        <w:rPr>
          <w:rFonts w:ascii="Times New Roman" w:hAnsi="Times New Roman" w:cs="Times New Roman"/>
        </w:rPr>
      </w:pPr>
    </w:p>
    <w:p w14:paraId="54DEBF6D"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2.2.18. Модуль «Школьные театры»</w:t>
      </w:r>
    </w:p>
    <w:p w14:paraId="00629FA1"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Школьное объединение «Школьный театр» основано на применении театральной педагогики и хорошо развитой системы музыкально-эстетического воспитания </w:t>
      </w:r>
      <w:proofErr w:type="gramStart"/>
      <w:r w:rsidRPr="004A105A">
        <w:rPr>
          <w:rFonts w:ascii="Times New Roman" w:hAnsi="Times New Roman" w:cs="Times New Roman"/>
        </w:rPr>
        <w:t>обучающихся</w:t>
      </w:r>
      <w:proofErr w:type="gramEnd"/>
      <w:r w:rsidRPr="004A105A">
        <w:rPr>
          <w:rFonts w:ascii="Times New Roman" w:hAnsi="Times New Roman" w:cs="Times New Roman"/>
        </w:rPr>
        <w:t xml:space="preserve"> в школе. Имеющиеся ресурсы творческих, профессиональных педагогов, активных и талантливых детей и любящих родителей дают возможность создать в школе интересную насыщенную жизнь, состоящую из многочисленных концертов, театральных постановок, праздничных мероприятий и массовых праздников высокого уровня подготовки и качества проведения. </w:t>
      </w:r>
    </w:p>
    <w:p w14:paraId="62928D99"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Театральное движение может быть и уроком и увлекательной игрой, средством погружения в другую эпоху и открытием неизвестных граней современности. Он помогает усваивать в практике диалога нравственные и научные истины, учит быть самим собой и «другим», перевоплощаться в героя и проживать множество жизней, духовных коллизий, драматических испытаний характера. Иными словами, театральная деятельность — путь ребенка в общечеловеческую культуру, к нравственным ценностям своего народа. </w:t>
      </w:r>
    </w:p>
    <w:p w14:paraId="2B4F0392"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Цель модуля: Создание условий для гармоничного развития личности ребенка через формирование основных компетенций посредством театральной деятельности. </w:t>
      </w:r>
    </w:p>
    <w:p w14:paraId="1148C9DD"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Задачи: </w:t>
      </w:r>
    </w:p>
    <w:p w14:paraId="3074E440"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выявление талантливых, творчески активных учащихся и формирование их в детское театральное сообщество;</w:t>
      </w:r>
    </w:p>
    <w:p w14:paraId="0F65313C"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планирование и обеспечение высокого качества и уровня основных мероприятий, где необходимо участие и включение театральных постановок, инсценировок, концертных номеров, массовок; </w:t>
      </w:r>
    </w:p>
    <w:p w14:paraId="381E974D"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обучение учащихся навыкам актёрского мастерства, пению, танцам, выразительному пению, костюмированию, созданию и использованию реквизита; </w:t>
      </w:r>
    </w:p>
    <w:p w14:paraId="089F29E9"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создание базы сценариев, фотографий и видеозаписей театральных мероприятий;</w:t>
      </w:r>
    </w:p>
    <w:p w14:paraId="5D178751"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мотивация педагогов к профессиональному, личностному росту через возможность демонстрации своего опыта. </w:t>
      </w:r>
      <w:proofErr w:type="gramStart"/>
      <w:r w:rsidRPr="004A105A">
        <w:rPr>
          <w:rFonts w:ascii="Times New Roman" w:hAnsi="Times New Roman" w:cs="Times New Roman"/>
        </w:rPr>
        <w:t>Театральное движение позволяет развивать интеллектуальные, коммуникативные и предметно-практические качества личности школьника, творческое его воображение, развивать художественный вкус и эстетическое чувство прекрасного, воспитывать уважительное отношение между членами коллектива, воспитание в детях добра, любви к ближним, внимания к людям, родной земле, неравнодушного отношения к окружающему миру, любовь к культуре и истории своей страны, вместе с тем воспитывать дисциплинированность, собранность, настойчивость, работоспособность, смелость</w:t>
      </w:r>
      <w:proofErr w:type="gramEnd"/>
      <w:r w:rsidRPr="004A105A">
        <w:rPr>
          <w:rFonts w:ascii="Times New Roman" w:hAnsi="Times New Roman" w:cs="Times New Roman"/>
        </w:rPr>
        <w:t xml:space="preserve">, волю. Все что необходимо для участия в этом движении школьнику – это желание. Участие будет по возможностям, способностям, силам и желанию. </w:t>
      </w:r>
    </w:p>
    <w:p w14:paraId="6AAF06B0"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Все общешкольные и массовые мероприятия, даже «протокольные» нуждаются в профессиональной подготовке, оформлении и оригинальности. Высокий уровень подготовки и качество проведения общешкольных и массовых мероприятий положительно влияет и на имидж школы. </w:t>
      </w:r>
    </w:p>
    <w:p w14:paraId="57A08D17" w14:textId="77777777" w:rsidR="004A105A" w:rsidRPr="004A105A" w:rsidRDefault="004A105A" w:rsidP="007418E6">
      <w:pPr>
        <w:jc w:val="both"/>
        <w:rPr>
          <w:rFonts w:ascii="Times New Roman" w:hAnsi="Times New Roman" w:cs="Times New Roman"/>
        </w:rPr>
      </w:pPr>
    </w:p>
    <w:p w14:paraId="45518E8F"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РАЗДЕЛ 3. ОРГАНИЗАЦИОННЫЙ</w:t>
      </w:r>
    </w:p>
    <w:p w14:paraId="64D6F0AB"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3.1. КАДРОВОЕ ОБЕСПЕЧЕНИЕ</w:t>
      </w:r>
    </w:p>
    <w:p w14:paraId="24DBBF77"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Общее количество работников Образовательного центра составляет 75 человек, из них:</w:t>
      </w:r>
    </w:p>
    <w:p w14:paraId="1D4D0EED"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 административно-управленческий персонал - 5 человек; </w:t>
      </w:r>
    </w:p>
    <w:p w14:paraId="304253A5"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сотрудники бухгалтерии-4 человека;</w:t>
      </w:r>
    </w:p>
    <w:p w14:paraId="7B8FA798"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педагогические работники – 37 человек;</w:t>
      </w:r>
    </w:p>
    <w:p w14:paraId="511D7D6F"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медицинский персонал – 4 человека;</w:t>
      </w:r>
    </w:p>
    <w:p w14:paraId="7361F7E4"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вспомогательный персонал – 25 человек.</w:t>
      </w:r>
    </w:p>
    <w:p w14:paraId="106FED9A"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Общее количество педагогических работников составляет 37 человек, в том числе 16 учителей (9 – основные работники, 5 – внутренние совместители, 2 - внешних совместителя), все имеют высшее образование. Высшую квалификационную категорию имеют 8 учителей, первую – 1 учитель. 1 – заслуженный учитель Российской Федерации, 3 отмечены нагрудным знаком «Почетный</w:t>
      </w:r>
      <w:r w:rsidRPr="004A105A">
        <w:rPr>
          <w:rFonts w:ascii="Times New Roman" w:hAnsi="Times New Roman" w:cs="Times New Roman"/>
        </w:rPr>
        <w:tab/>
        <w:t xml:space="preserve"> работник общего образования». </w:t>
      </w:r>
    </w:p>
    <w:p w14:paraId="30FAE584"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Воспитательную работу с </w:t>
      </w:r>
      <w:proofErr w:type="gramStart"/>
      <w:r w:rsidRPr="004A105A">
        <w:rPr>
          <w:rFonts w:ascii="Times New Roman" w:hAnsi="Times New Roman" w:cs="Times New Roman"/>
        </w:rPr>
        <w:t>обучающимися</w:t>
      </w:r>
      <w:proofErr w:type="gramEnd"/>
      <w:r w:rsidRPr="004A105A">
        <w:rPr>
          <w:rFonts w:ascii="Times New Roman" w:hAnsi="Times New Roman" w:cs="Times New Roman"/>
        </w:rPr>
        <w:t xml:space="preserve"> осуществляют: заместитель директора по УВР, заместитель </w:t>
      </w:r>
      <w:r w:rsidRPr="004A105A">
        <w:rPr>
          <w:rFonts w:ascii="Times New Roman" w:hAnsi="Times New Roman" w:cs="Times New Roman"/>
        </w:rPr>
        <w:lastRenderedPageBreak/>
        <w:t>директора по профильной подготовке, классные руководители, 18 воспитателей, 14 из которых имеют высшее образование. Воспитатели прошли повышение квалификации и профессиональную переподготовку по курсу педагогики и психологии, педагоги-организаторы, с</w:t>
      </w:r>
      <w:proofErr w:type="gramStart"/>
      <w:r w:rsidRPr="004A105A">
        <w:rPr>
          <w:rFonts w:ascii="Times New Roman" w:hAnsi="Times New Roman" w:cs="Times New Roman"/>
        </w:rPr>
        <w:t xml:space="preserve"> .</w:t>
      </w:r>
      <w:proofErr w:type="gramEnd"/>
      <w:r w:rsidRPr="004A105A">
        <w:rPr>
          <w:rFonts w:ascii="Times New Roman" w:hAnsi="Times New Roman" w:cs="Times New Roman"/>
        </w:rPr>
        <w:t xml:space="preserve"> сентября 2022 года в штатное расписание введена ставка советника директора по воспитанию.</w:t>
      </w:r>
    </w:p>
    <w:p w14:paraId="2443D81D" w14:textId="77777777" w:rsidR="004A105A" w:rsidRPr="004A105A" w:rsidRDefault="004A105A" w:rsidP="007418E6">
      <w:pPr>
        <w:jc w:val="both"/>
        <w:rPr>
          <w:rFonts w:ascii="Times New Roman" w:hAnsi="Times New Roman" w:cs="Times New Roman"/>
        </w:rPr>
      </w:pPr>
    </w:p>
    <w:p w14:paraId="59C69E3C"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3.2. Нормативно-методическое обеспечение</w:t>
      </w:r>
    </w:p>
    <w:p w14:paraId="33B14B80"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Управление качеством воспитательной деятельности в АОУ ВО «ОЦ кадетская школа «Корабелы Прионежья» имени Героя России Ю.Л. Воробьева связывается, прежде всего, с качеством ее нормативно-правового обеспечения:</w:t>
      </w:r>
    </w:p>
    <w:p w14:paraId="33AA2FF6"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Положение о классном руководителе АОУ ВО «ОЦ кадетская школа «Корабелы Прионежья» имени Героя России Ю.Л. Воробьева.</w:t>
      </w:r>
    </w:p>
    <w:p w14:paraId="22FECEA1"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Положение о педагогическом совете  АОУ ВО «ОЦ кадетская школа «Корабелы Прионежья» имени Героя России Ю.Л. Воробьева.</w:t>
      </w:r>
    </w:p>
    <w:p w14:paraId="2449BD4C"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Положение о научно-методической работе в автономном общеобразовательном учреждении Вологодской области «Образовательный центр — кадетская школа «Корабелы Прионежья» имени </w:t>
      </w:r>
      <w:proofErr w:type="gramStart"/>
      <w:r w:rsidRPr="004A105A">
        <w:rPr>
          <w:rFonts w:ascii="Times New Roman" w:hAnsi="Times New Roman" w:cs="Times New Roman"/>
        </w:rPr>
        <w:t>Героя России Юрия Леонидовича Воробьева</w:t>
      </w:r>
      <w:proofErr w:type="gramEnd"/>
      <w:r w:rsidRPr="004A105A">
        <w:rPr>
          <w:rFonts w:ascii="Times New Roman" w:hAnsi="Times New Roman" w:cs="Times New Roman"/>
        </w:rPr>
        <w:t>.</w:t>
      </w:r>
    </w:p>
    <w:p w14:paraId="3BEFD909"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Положение о комиссии по урегулировании споров между участниками образовательных отношений автономного общеобразовательного учреждения Вологодской области «Образовательный центр — кадетская школа «Корабелы Прионежья» имени </w:t>
      </w:r>
      <w:proofErr w:type="gramStart"/>
      <w:r w:rsidRPr="004A105A">
        <w:rPr>
          <w:rFonts w:ascii="Times New Roman" w:hAnsi="Times New Roman" w:cs="Times New Roman"/>
        </w:rPr>
        <w:t>Героя России Юрия Леонидовича Воробьева</w:t>
      </w:r>
      <w:proofErr w:type="gramEnd"/>
      <w:r w:rsidRPr="004A105A">
        <w:rPr>
          <w:rFonts w:ascii="Times New Roman" w:hAnsi="Times New Roman" w:cs="Times New Roman"/>
        </w:rPr>
        <w:t>.</w:t>
      </w:r>
    </w:p>
    <w:p w14:paraId="7B661298"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Положение о порядке посещения обучающимися по их выбору мероприятий, не предусмотренных учебным планом в автономном общеобразовательном учреждении Вологодской области «Образовательный центр — кадетская школа «Корабелы Прионежья» имени </w:t>
      </w:r>
      <w:proofErr w:type="gramStart"/>
      <w:r w:rsidRPr="004A105A">
        <w:rPr>
          <w:rFonts w:ascii="Times New Roman" w:hAnsi="Times New Roman" w:cs="Times New Roman"/>
        </w:rPr>
        <w:t>Героя России Юрия Леонидовича Воробьева</w:t>
      </w:r>
      <w:proofErr w:type="gramEnd"/>
      <w:r w:rsidRPr="004A105A">
        <w:rPr>
          <w:rFonts w:ascii="Times New Roman" w:hAnsi="Times New Roman" w:cs="Times New Roman"/>
        </w:rPr>
        <w:t>.</w:t>
      </w:r>
    </w:p>
    <w:p w14:paraId="15E459BE"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Положение о форме одежды кадет, порядок ношения формы и типовых знков различия в автономном общеобразовательном учреждении Вологодской области «Образовательный центр — кадетская школа «Корабелы Прионежья» имени </w:t>
      </w:r>
      <w:proofErr w:type="gramStart"/>
      <w:r w:rsidRPr="004A105A">
        <w:rPr>
          <w:rFonts w:ascii="Times New Roman" w:hAnsi="Times New Roman" w:cs="Times New Roman"/>
        </w:rPr>
        <w:t>Героя России Юрия Леонидовича Воробьева</w:t>
      </w:r>
      <w:proofErr w:type="gramEnd"/>
      <w:r w:rsidRPr="004A105A">
        <w:rPr>
          <w:rFonts w:ascii="Times New Roman" w:hAnsi="Times New Roman" w:cs="Times New Roman"/>
        </w:rPr>
        <w:t>.</w:t>
      </w:r>
    </w:p>
    <w:p w14:paraId="74537F8C"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Положение о формах обучения по дополнительным общеобразовательным общеразвивающим программам в  автономном общеобразовательном учреждении Вологодской области «Образовательный центр — кадетская школа «Корабелы Прионежья» имени </w:t>
      </w:r>
      <w:proofErr w:type="gramStart"/>
      <w:r w:rsidRPr="004A105A">
        <w:rPr>
          <w:rFonts w:ascii="Times New Roman" w:hAnsi="Times New Roman" w:cs="Times New Roman"/>
        </w:rPr>
        <w:t>Героя России Юрия Леонидовича Воробьева</w:t>
      </w:r>
      <w:proofErr w:type="gramEnd"/>
      <w:r w:rsidRPr="004A105A">
        <w:rPr>
          <w:rFonts w:ascii="Times New Roman" w:hAnsi="Times New Roman" w:cs="Times New Roman"/>
        </w:rPr>
        <w:t>.</w:t>
      </w:r>
    </w:p>
    <w:p w14:paraId="42512089"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Положение о рейтинговой системе комплексной оценки достижений обучающихся  автономного общеобразовательного учреждения Вологодской области «Образовательный центр — кадетская школа «Корабелы Прионежья» имени </w:t>
      </w:r>
      <w:proofErr w:type="gramStart"/>
      <w:r w:rsidRPr="004A105A">
        <w:rPr>
          <w:rFonts w:ascii="Times New Roman" w:hAnsi="Times New Roman" w:cs="Times New Roman"/>
        </w:rPr>
        <w:t>Героя России Юрия Леонидовича Воробьева</w:t>
      </w:r>
      <w:proofErr w:type="gramEnd"/>
      <w:r w:rsidRPr="004A105A">
        <w:rPr>
          <w:rFonts w:ascii="Times New Roman" w:hAnsi="Times New Roman" w:cs="Times New Roman"/>
        </w:rPr>
        <w:t>.</w:t>
      </w:r>
    </w:p>
    <w:p w14:paraId="3D59F938"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Положение о ведении журнала внеурочной деятельности (бумажный вариант)  АОУ ВО «ОЦ кадетская школа «Корабелы Прионежья» имени Героя России Ю.Л. Воробьева.</w:t>
      </w:r>
    </w:p>
    <w:p w14:paraId="3FBA9DD4"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Положение о порядке учета мнения советов обучающихся, советов родителей (законных представителей) несовершеннолетних обучающихся при принятии локальных нормативных актов, затрагивающих интересы обучающихся в автономном общеобразовательном учреждении Вологодской области «Образовательный центр — кадетская школа «Корабелы Прионежья» имени </w:t>
      </w:r>
      <w:proofErr w:type="gramStart"/>
      <w:r w:rsidRPr="004A105A">
        <w:rPr>
          <w:rFonts w:ascii="Times New Roman" w:hAnsi="Times New Roman" w:cs="Times New Roman"/>
        </w:rPr>
        <w:t>Героя России Юрия Леонидовича Воробьева</w:t>
      </w:r>
      <w:proofErr w:type="gramEnd"/>
      <w:r w:rsidRPr="004A105A">
        <w:rPr>
          <w:rFonts w:ascii="Times New Roman" w:hAnsi="Times New Roman" w:cs="Times New Roman"/>
        </w:rPr>
        <w:t xml:space="preserve">.  </w:t>
      </w:r>
    </w:p>
    <w:p w14:paraId="7545A89A"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Положение о школьном ученическом самоуправлении. </w:t>
      </w:r>
    </w:p>
    <w:p w14:paraId="0C620CF1"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Правила внутреннего распорядка обучающихся (кадет) в автономном общеобразовательном учреждении Вологодской области «Образовательный центр — кадетская школа «Корабелы Прионежья» имени </w:t>
      </w:r>
      <w:proofErr w:type="gramStart"/>
      <w:r w:rsidRPr="004A105A">
        <w:rPr>
          <w:rFonts w:ascii="Times New Roman" w:hAnsi="Times New Roman" w:cs="Times New Roman"/>
        </w:rPr>
        <w:t>Героя России Юрия Леонидовича Воробьева</w:t>
      </w:r>
      <w:proofErr w:type="gramEnd"/>
      <w:r w:rsidRPr="004A105A">
        <w:rPr>
          <w:rFonts w:ascii="Times New Roman" w:hAnsi="Times New Roman" w:cs="Times New Roman"/>
        </w:rPr>
        <w:t>.</w:t>
      </w:r>
    </w:p>
    <w:p w14:paraId="289729BB"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Положение о пользовании лечебно-оздоровительной инфраструктурой, объектами культуры и спорта автономного общеобразовательного учреждения Вологодской области «Образовательный центр — кадетская школа «Корабелы Прионежья» имени </w:t>
      </w:r>
      <w:proofErr w:type="gramStart"/>
      <w:r w:rsidRPr="004A105A">
        <w:rPr>
          <w:rFonts w:ascii="Times New Roman" w:hAnsi="Times New Roman" w:cs="Times New Roman"/>
        </w:rPr>
        <w:t>Героя России Юрия Леонидовича Воробьева</w:t>
      </w:r>
      <w:proofErr w:type="gramEnd"/>
      <w:r w:rsidRPr="004A105A">
        <w:rPr>
          <w:rFonts w:ascii="Times New Roman" w:hAnsi="Times New Roman" w:cs="Times New Roman"/>
        </w:rPr>
        <w:t>.</w:t>
      </w:r>
    </w:p>
    <w:p w14:paraId="4A28BCE8"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Положение о школьном спортивном клубе «Корабелы Прионежья». </w:t>
      </w:r>
    </w:p>
    <w:p w14:paraId="17E3DF2F"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Ссылка на размещенные документы; официальный сайт «Корабелы Прионежья» http://корабелы-прионежья</w:t>
      </w:r>
      <w:proofErr w:type="gramStart"/>
      <w:r w:rsidRPr="004A105A">
        <w:rPr>
          <w:rFonts w:ascii="Times New Roman" w:hAnsi="Times New Roman" w:cs="Times New Roman"/>
        </w:rPr>
        <w:t>.р</w:t>
      </w:r>
      <w:proofErr w:type="gramEnd"/>
      <w:r w:rsidRPr="004A105A">
        <w:rPr>
          <w:rFonts w:ascii="Times New Roman" w:hAnsi="Times New Roman" w:cs="Times New Roman"/>
        </w:rPr>
        <w:t xml:space="preserve">ф/napravleniya/dokumenty/ </w:t>
      </w:r>
    </w:p>
    <w:p w14:paraId="1BF5CBD1" w14:textId="77777777" w:rsidR="004A105A" w:rsidRPr="004A105A" w:rsidRDefault="004A105A" w:rsidP="007418E6">
      <w:pPr>
        <w:jc w:val="both"/>
        <w:rPr>
          <w:rFonts w:ascii="Times New Roman" w:hAnsi="Times New Roman" w:cs="Times New Roman"/>
        </w:rPr>
      </w:pPr>
    </w:p>
    <w:p w14:paraId="3F98DE2D"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3.3. </w:t>
      </w:r>
      <w:proofErr w:type="gramStart"/>
      <w:r w:rsidRPr="004A105A">
        <w:rPr>
          <w:rFonts w:ascii="Times New Roman" w:hAnsi="Times New Roman" w:cs="Times New Roman"/>
        </w:rPr>
        <w:t>Требования к условиям работы с обучающимися с особыми образовательными потребностями</w:t>
      </w:r>
      <w:proofErr w:type="gramEnd"/>
    </w:p>
    <w:p w14:paraId="6690489A"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Особыми задачами воспитания </w:t>
      </w:r>
      <w:proofErr w:type="gramStart"/>
      <w:r w:rsidRPr="004A105A">
        <w:rPr>
          <w:rFonts w:ascii="Times New Roman" w:hAnsi="Times New Roman" w:cs="Times New Roman"/>
        </w:rPr>
        <w:t>обучающихся</w:t>
      </w:r>
      <w:proofErr w:type="gramEnd"/>
      <w:r w:rsidRPr="004A105A">
        <w:rPr>
          <w:rFonts w:ascii="Times New Roman" w:hAnsi="Times New Roman" w:cs="Times New Roman"/>
        </w:rPr>
        <w:t xml:space="preserve"> с особыми образовательными потребностями являются: </w:t>
      </w:r>
    </w:p>
    <w:p w14:paraId="483E1722"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110A4F5E"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lastRenderedPageBreak/>
        <w:t xml:space="preserve">формирование доброжелательного отношения к обучающимся и их семьям со стороны всех участников образовательных отношений; </w:t>
      </w:r>
    </w:p>
    <w:p w14:paraId="53937EB9"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построение воспитательной деятельности с учетом индивидуальных особенностей и возможностей каждого обучающегося; </w:t>
      </w:r>
    </w:p>
    <w:p w14:paraId="5C71542D"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 обеспечение психолого-педагогической поддержки семей обучающихся, содействие повышению уровня их педагогической, психологической, </w:t>
      </w:r>
      <w:proofErr w:type="gramStart"/>
      <w:r w:rsidRPr="004A105A">
        <w:rPr>
          <w:rFonts w:ascii="Times New Roman" w:hAnsi="Times New Roman" w:cs="Times New Roman"/>
        </w:rPr>
        <w:t>медико-социальной</w:t>
      </w:r>
      <w:proofErr w:type="gramEnd"/>
      <w:r w:rsidRPr="004A105A">
        <w:rPr>
          <w:rFonts w:ascii="Times New Roman" w:hAnsi="Times New Roman" w:cs="Times New Roman"/>
        </w:rPr>
        <w:t xml:space="preserve"> компетентности. </w:t>
      </w:r>
    </w:p>
    <w:p w14:paraId="02B71B71"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При организации воспитания </w:t>
      </w:r>
      <w:proofErr w:type="gramStart"/>
      <w:r w:rsidRPr="004A105A">
        <w:rPr>
          <w:rFonts w:ascii="Times New Roman" w:hAnsi="Times New Roman" w:cs="Times New Roman"/>
        </w:rPr>
        <w:t>обучающихся</w:t>
      </w:r>
      <w:proofErr w:type="gramEnd"/>
      <w:r w:rsidRPr="004A105A">
        <w:rPr>
          <w:rFonts w:ascii="Times New Roman" w:hAnsi="Times New Roman" w:cs="Times New Roman"/>
        </w:rPr>
        <w:t xml:space="preserve"> с особыми образовательными потребностями необходимо ориентироваться на: </w:t>
      </w:r>
    </w:p>
    <w:p w14:paraId="45A47067"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5078FBA8"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создание оптимальных условий совместного воспитания и </w:t>
      </w:r>
      <w:proofErr w:type="gramStart"/>
      <w:r w:rsidRPr="004A105A">
        <w:rPr>
          <w:rFonts w:ascii="Times New Roman" w:hAnsi="Times New Roman" w:cs="Times New Roman"/>
        </w:rPr>
        <w:t>обучения</w:t>
      </w:r>
      <w:proofErr w:type="gramEnd"/>
      <w:r w:rsidRPr="004A105A">
        <w:rPr>
          <w:rFonts w:ascii="Times New Roman" w:hAnsi="Times New Roman" w:cs="Times New Roman"/>
        </w:rPr>
        <w:t xml:space="preserve">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 </w:t>
      </w:r>
    </w:p>
    <w:p w14:paraId="4C5B3D83"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личностно-ориентированный подход в организации всех видов деятельности обучающихся с особыми образовательными потребностями.</w:t>
      </w:r>
    </w:p>
    <w:p w14:paraId="6353B07E" w14:textId="77777777" w:rsidR="004A105A" w:rsidRPr="004A105A" w:rsidRDefault="004A105A" w:rsidP="007418E6">
      <w:pPr>
        <w:jc w:val="both"/>
        <w:rPr>
          <w:rFonts w:ascii="Times New Roman" w:hAnsi="Times New Roman" w:cs="Times New Roman"/>
        </w:rPr>
      </w:pPr>
    </w:p>
    <w:p w14:paraId="1CA6ACD0"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3.4. Система поощрения социальной успешности и проявлений активной жизненной позиции обучающихся</w:t>
      </w:r>
    </w:p>
    <w:p w14:paraId="414075A3" w14:textId="77777777" w:rsidR="004A105A" w:rsidRPr="004A105A" w:rsidRDefault="004A105A" w:rsidP="007418E6">
      <w:pPr>
        <w:jc w:val="both"/>
        <w:rPr>
          <w:rFonts w:ascii="Times New Roman" w:hAnsi="Times New Roman" w:cs="Times New Roman"/>
        </w:rPr>
      </w:pPr>
      <w:proofErr w:type="gramStart"/>
      <w:r w:rsidRPr="004A105A">
        <w:rPr>
          <w:rFonts w:ascii="Times New Roman" w:hAnsi="Times New Roman" w:cs="Times New Roman"/>
        </w:rPr>
        <w:t>Система поощрения проявлений активной жизненной позиции и  социальной успешности кадетов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p>
    <w:p w14:paraId="60EDD264"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Система проявлений активной жизненной позиции и поощрения социальной успешности обучающихся строится на принципах: </w:t>
      </w:r>
    </w:p>
    <w:p w14:paraId="1EAD40EA"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77A00AC6"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51CA4FDB"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14:paraId="59665D0C"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регулирования частоты награждений (недопущение избыточности в поощрениях, чрезмерно большие группы поощряемых и т.п.); </w:t>
      </w:r>
    </w:p>
    <w:p w14:paraId="470C830E"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w:t>
      </w:r>
      <w:proofErr w:type="gramStart"/>
      <w:r w:rsidRPr="004A105A">
        <w:rPr>
          <w:rFonts w:ascii="Times New Roman" w:hAnsi="Times New Roman" w:cs="Times New Roman"/>
        </w:rPr>
        <w:t>обучающимися</w:t>
      </w:r>
      <w:proofErr w:type="gramEnd"/>
      <w:r w:rsidRPr="004A105A">
        <w:rPr>
          <w:rFonts w:ascii="Times New Roman" w:hAnsi="Times New Roman" w:cs="Times New Roman"/>
        </w:rPr>
        <w:t>, получившими и не получившими награды);</w:t>
      </w:r>
    </w:p>
    <w:p w14:paraId="460C86EE"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 </w:t>
      </w:r>
    </w:p>
    <w:p w14:paraId="69A11FF1"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дифференцированности поощрений (наличие уровней и типов наград позволяет продлить стимулирующее действие системы поощрения). </w:t>
      </w:r>
    </w:p>
    <w:p w14:paraId="65534554"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 Ведение портфолио —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w:t>
      </w:r>
    </w:p>
    <w:p w14:paraId="46978D1E"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Кроме индивидуального портфолио возможно ведение портфолио класса. Рейтинг - размещение имен обучающихся или названий групп в последовательности, определяемой их успешностью, достижениями в чем-либо. Благотворительная поддержка обучающихся, групп обучающихся </w:t>
      </w:r>
      <w:r w:rsidRPr="004A105A">
        <w:rPr>
          <w:rFonts w:ascii="Times New Roman" w:hAnsi="Times New Roman" w:cs="Times New Roman"/>
        </w:rPr>
        <w:lastRenderedPageBreak/>
        <w:t xml:space="preserve">(классов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общеобразовательной организации. </w:t>
      </w:r>
    </w:p>
    <w:p w14:paraId="3F0D9D6D" w14:textId="77777777" w:rsidR="004A105A" w:rsidRPr="004A105A" w:rsidRDefault="004A105A" w:rsidP="007418E6">
      <w:pPr>
        <w:jc w:val="both"/>
        <w:rPr>
          <w:rFonts w:ascii="Times New Roman" w:hAnsi="Times New Roman" w:cs="Times New Roman"/>
        </w:rPr>
      </w:pPr>
    </w:p>
    <w:p w14:paraId="085D3D29"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3.5. Анализ воспитательного процесса</w:t>
      </w:r>
    </w:p>
    <w:p w14:paraId="7C000A35"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основного общего и среднего общего образования, установленных соответствующими ФГОС. 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Планирование анализа воспитательного процесса включается в календарный план воспитательной работы. </w:t>
      </w:r>
    </w:p>
    <w:p w14:paraId="28949BED"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Основные принципы самоанализа воспитательной работы: </w:t>
      </w:r>
    </w:p>
    <w:p w14:paraId="682E928F"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взаимное уважение всех участников образовательных отношений; </w:t>
      </w:r>
    </w:p>
    <w:p w14:paraId="5DB97261"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приоритет анализа сущностных сторон воспитания ориентирует на </w:t>
      </w:r>
      <w:proofErr w:type="gramStart"/>
      <w:r w:rsidRPr="004A105A">
        <w:rPr>
          <w:rFonts w:ascii="Times New Roman" w:hAnsi="Times New Roman" w:cs="Times New Roman"/>
        </w:rPr>
        <w:t>изучение</w:t>
      </w:r>
      <w:proofErr w:type="gramEnd"/>
      <w:r w:rsidRPr="004A105A">
        <w:rPr>
          <w:rFonts w:ascii="Times New Roman" w:hAnsi="Times New Roman" w:cs="Times New Roman"/>
        </w:rPr>
        <w:t xml:space="preserve">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14:paraId="2E65EBCD"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 </w:t>
      </w:r>
    </w:p>
    <w:p w14:paraId="1713D4EB"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распределенная ответственность за результаты личностного развития </w:t>
      </w:r>
      <w:proofErr w:type="gramStart"/>
      <w:r w:rsidRPr="004A105A">
        <w:rPr>
          <w:rFonts w:ascii="Times New Roman" w:hAnsi="Times New Roman" w:cs="Times New Roman"/>
        </w:rPr>
        <w:t>обучающихся</w:t>
      </w:r>
      <w:proofErr w:type="gramEnd"/>
      <w:r w:rsidRPr="004A105A">
        <w:rPr>
          <w:rFonts w:ascii="Times New Roman" w:hAnsi="Times New Roman" w:cs="Times New Roman"/>
        </w:rPr>
        <w:t xml:space="preserve">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 </w:t>
      </w:r>
    </w:p>
    <w:p w14:paraId="6EDBECBF"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Основные направления анализа воспитательного процесса (предложенные направления являются примерными, их можно уточнять, корректировать, исходя из особенностей уклада, традиций, ресурсов общеобразовательной организации, контингента обучающихся и др.): </w:t>
      </w:r>
    </w:p>
    <w:p w14:paraId="06165021"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Результаты воспитания, социализации и саморазвития </w:t>
      </w:r>
      <w:proofErr w:type="gramStart"/>
      <w:r w:rsidRPr="004A105A">
        <w:rPr>
          <w:rFonts w:ascii="Times New Roman" w:hAnsi="Times New Roman" w:cs="Times New Roman"/>
        </w:rPr>
        <w:t>обучающихся</w:t>
      </w:r>
      <w:proofErr w:type="gramEnd"/>
      <w:r w:rsidRPr="004A105A">
        <w:rPr>
          <w:rFonts w:ascii="Times New Roman" w:hAnsi="Times New Roman" w:cs="Times New Roman"/>
        </w:rPr>
        <w:t xml:space="preserve">.  Критерий, на основе которого осуществляется этот анализ, — динамика личностного развития </w:t>
      </w:r>
      <w:proofErr w:type="gramStart"/>
      <w:r w:rsidRPr="004A105A">
        <w:rPr>
          <w:rFonts w:ascii="Times New Roman" w:hAnsi="Times New Roman" w:cs="Times New Roman"/>
        </w:rPr>
        <w:t>обучающихся</w:t>
      </w:r>
      <w:proofErr w:type="gramEnd"/>
      <w:r w:rsidRPr="004A105A">
        <w:rPr>
          <w:rFonts w:ascii="Times New Roman" w:hAnsi="Times New Roman" w:cs="Times New Roman"/>
        </w:rPr>
        <w:t xml:space="preserve"> в каждом классе. Анализ проводится классными руководителями вместе с заместителем директора по учебно-воспитательной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w:t>
      </w:r>
      <w:proofErr w:type="gramStart"/>
      <w:r w:rsidRPr="004A105A">
        <w:rPr>
          <w:rFonts w:ascii="Times New Roman" w:hAnsi="Times New Roman" w:cs="Times New Roman"/>
        </w:rPr>
        <w:t>вопросах</w:t>
      </w:r>
      <w:proofErr w:type="gramEnd"/>
      <w:r w:rsidRPr="004A105A">
        <w:rPr>
          <w:rFonts w:ascii="Times New Roman" w:hAnsi="Times New Roman" w:cs="Times New Roman"/>
        </w:rPr>
        <w:t>: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210CB551"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Состояние совместной деятельности обучающихся и взрослых. Критерий, на основе которого осуществляется этот анализ, — наличие интересной, событийно насыщенной и личностно развивающей совместной деятельности обучающихся и взрослых. Анализ проводится заместителем директора по учебно-воспитательной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актива совета обучающихся. </w:t>
      </w:r>
    </w:p>
    <w:p w14:paraId="7F94A828"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Способами получения информации о состоянии организуемой совместной деятельности </w:t>
      </w:r>
      <w:r w:rsidRPr="004A105A">
        <w:rPr>
          <w:rFonts w:ascii="Times New Roman" w:hAnsi="Times New Roman" w:cs="Times New Roman"/>
        </w:rPr>
        <w:lastRenderedPageBreak/>
        <w:t xml:space="preserve">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 </w:t>
      </w:r>
    </w:p>
    <w:p w14:paraId="05040E88"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реализации воспитательного потенциала урочной деятельности;</w:t>
      </w:r>
    </w:p>
    <w:p w14:paraId="07AE1E99"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организуемой внеурочной деятельности </w:t>
      </w:r>
      <w:proofErr w:type="gramStart"/>
      <w:r w:rsidRPr="004A105A">
        <w:rPr>
          <w:rFonts w:ascii="Times New Roman" w:hAnsi="Times New Roman" w:cs="Times New Roman"/>
        </w:rPr>
        <w:t>обучающихся</w:t>
      </w:r>
      <w:proofErr w:type="gramEnd"/>
      <w:r w:rsidRPr="004A105A">
        <w:rPr>
          <w:rFonts w:ascii="Times New Roman" w:hAnsi="Times New Roman" w:cs="Times New Roman"/>
        </w:rPr>
        <w:t xml:space="preserve">; </w:t>
      </w:r>
    </w:p>
    <w:p w14:paraId="3DD886FC"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деятельности классных руководителей и их классов; </w:t>
      </w:r>
    </w:p>
    <w:p w14:paraId="36BF3C40"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проводимых общешкольных основных дел, мероприятий; </w:t>
      </w:r>
    </w:p>
    <w:p w14:paraId="617740C2"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внешкольных мероприятий; </w:t>
      </w:r>
    </w:p>
    <w:p w14:paraId="36FC46B1"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создания и поддержки предметно-пространственной среды; </w:t>
      </w:r>
    </w:p>
    <w:p w14:paraId="0730C394"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взаимодействия с родительским сообществом; </w:t>
      </w:r>
    </w:p>
    <w:p w14:paraId="74CBBEFB"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деятельности ученического самоуправления; </w:t>
      </w:r>
    </w:p>
    <w:p w14:paraId="476AA88E"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деятельности по профилактике и безопасности; </w:t>
      </w:r>
    </w:p>
    <w:p w14:paraId="61D135B6"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реализации потенциала социального партнерства; </w:t>
      </w:r>
    </w:p>
    <w:p w14:paraId="32067710" w14:textId="77777777" w:rsidR="004A105A" w:rsidRPr="004A105A" w:rsidRDefault="004A105A" w:rsidP="007418E6">
      <w:pPr>
        <w:jc w:val="both"/>
        <w:rPr>
          <w:rFonts w:ascii="Times New Roman" w:hAnsi="Times New Roman" w:cs="Times New Roman"/>
        </w:rPr>
      </w:pPr>
      <w:r w:rsidRPr="004A105A">
        <w:rPr>
          <w:rFonts w:ascii="Times New Roman" w:hAnsi="Times New Roman" w:cs="Times New Roman"/>
        </w:rPr>
        <w:t xml:space="preserve">деятельности по профориентации </w:t>
      </w:r>
      <w:proofErr w:type="gramStart"/>
      <w:r w:rsidRPr="004A105A">
        <w:rPr>
          <w:rFonts w:ascii="Times New Roman" w:hAnsi="Times New Roman" w:cs="Times New Roman"/>
        </w:rPr>
        <w:t>обучающихся</w:t>
      </w:r>
      <w:proofErr w:type="gramEnd"/>
      <w:r w:rsidRPr="004A105A">
        <w:rPr>
          <w:rFonts w:ascii="Times New Roman" w:hAnsi="Times New Roman" w:cs="Times New Roman"/>
        </w:rPr>
        <w:t xml:space="preserve"> по дополнительным модулям, иным позициям в п. 2.2. Итог самоанализа — перечень выявленных проблем, над решением которых предстоит работать педагогическому коллективу.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w:t>
      </w:r>
    </w:p>
    <w:p w14:paraId="15B4B3CD" w14:textId="77777777" w:rsidR="004A105A" w:rsidRPr="004A105A" w:rsidRDefault="004A105A" w:rsidP="004A105A">
      <w:pPr>
        <w:rPr>
          <w:rFonts w:ascii="Times New Roman" w:hAnsi="Times New Roman" w:cs="Times New Roman"/>
        </w:rPr>
      </w:pPr>
    </w:p>
    <w:p w14:paraId="1E7A00F1" w14:textId="77777777" w:rsidR="00A57638" w:rsidRPr="00C620CF" w:rsidRDefault="00E235EB" w:rsidP="00C620CF">
      <w:pPr>
        <w:pStyle w:val="24"/>
        <w:spacing w:after="0" w:line="276" w:lineRule="auto"/>
        <w:ind w:firstLine="709"/>
        <w:contextualSpacing/>
        <w:rPr>
          <w:rFonts w:ascii="Times New Roman" w:hAnsi="Times New Roman" w:cs="Times New Roman"/>
          <w:sz w:val="24"/>
          <w:szCs w:val="24"/>
        </w:rPr>
      </w:pPr>
      <w:bookmarkStart w:id="856" w:name="bookmark1949"/>
      <w:bookmarkStart w:id="857" w:name="_Toc105502809"/>
      <w:r w:rsidRPr="00C620CF">
        <w:rPr>
          <w:rFonts w:ascii="Times New Roman" w:hAnsi="Times New Roman" w:cs="Times New Roman"/>
          <w:sz w:val="24"/>
          <w:szCs w:val="24"/>
        </w:rPr>
        <w:t>2.4. ПРОГРАММА КОРРЕКЦИОННОЙ РАБОТЫ</w:t>
      </w:r>
      <w:bookmarkEnd w:id="856"/>
      <w:bookmarkEnd w:id="857"/>
    </w:p>
    <w:p w14:paraId="4982E1B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14:paraId="3D1ACE6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486C13F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Программа коррекционной работы должна обеспечивать:</w:t>
      </w:r>
    </w:p>
    <w:p w14:paraId="7547A5F3" w14:textId="77777777" w:rsidR="00A57638" w:rsidRPr="00C620CF" w:rsidRDefault="00E235EB" w:rsidP="00C620CF">
      <w:pPr>
        <w:pStyle w:val="13"/>
        <w:numPr>
          <w:ilvl w:val="0"/>
          <w:numId w:val="567"/>
        </w:numPr>
        <w:spacing w:line="276" w:lineRule="auto"/>
        <w:ind w:firstLine="709"/>
        <w:contextualSpacing/>
        <w:jc w:val="both"/>
        <w:rPr>
          <w:color w:val="auto"/>
          <w:sz w:val="24"/>
          <w:szCs w:val="24"/>
        </w:rPr>
      </w:pPr>
      <w:r w:rsidRPr="00C620CF">
        <w:rPr>
          <w:color w:val="auto"/>
          <w:sz w:val="24"/>
          <w:szCs w:val="24"/>
        </w:rPr>
        <w:t>выявление индивидуальных образовательных потребностей обучающихся, направленности личности, профессиональных склонностей;</w:t>
      </w:r>
    </w:p>
    <w:p w14:paraId="58B661B3" w14:textId="77777777" w:rsidR="00A57638" w:rsidRPr="00C620CF" w:rsidRDefault="00E235EB" w:rsidP="00C620CF">
      <w:pPr>
        <w:pStyle w:val="13"/>
        <w:numPr>
          <w:ilvl w:val="0"/>
          <w:numId w:val="567"/>
        </w:numPr>
        <w:spacing w:line="276" w:lineRule="auto"/>
        <w:ind w:firstLine="709"/>
        <w:contextualSpacing/>
        <w:jc w:val="both"/>
        <w:rPr>
          <w:color w:val="auto"/>
          <w:sz w:val="24"/>
          <w:szCs w:val="24"/>
        </w:rPr>
      </w:pPr>
      <w:r w:rsidRPr="00C620CF">
        <w:rPr>
          <w:color w:val="auto"/>
          <w:sz w:val="24"/>
          <w:szCs w:val="24"/>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67CEE4C5" w14:textId="77777777" w:rsidR="00A57638" w:rsidRPr="00C620CF" w:rsidRDefault="00E235EB" w:rsidP="00C620CF">
      <w:pPr>
        <w:pStyle w:val="13"/>
        <w:numPr>
          <w:ilvl w:val="0"/>
          <w:numId w:val="567"/>
        </w:numPr>
        <w:spacing w:line="276" w:lineRule="auto"/>
        <w:ind w:firstLine="709"/>
        <w:contextualSpacing/>
        <w:jc w:val="both"/>
        <w:rPr>
          <w:color w:val="auto"/>
          <w:sz w:val="24"/>
          <w:szCs w:val="24"/>
        </w:rPr>
      </w:pPr>
      <w:r w:rsidRPr="00C620CF">
        <w:rPr>
          <w:color w:val="auto"/>
          <w:sz w:val="24"/>
          <w:szCs w:val="24"/>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072B441E" w14:textId="77777777" w:rsidR="00A57638" w:rsidRPr="00C620CF" w:rsidRDefault="00E235EB" w:rsidP="00C620CF">
      <w:pPr>
        <w:pStyle w:val="13"/>
        <w:numPr>
          <w:ilvl w:val="0"/>
          <w:numId w:val="567"/>
        </w:numPr>
        <w:spacing w:line="276" w:lineRule="auto"/>
        <w:ind w:firstLine="709"/>
        <w:contextualSpacing/>
        <w:jc w:val="both"/>
        <w:rPr>
          <w:color w:val="auto"/>
          <w:sz w:val="24"/>
          <w:szCs w:val="24"/>
        </w:rPr>
      </w:pPr>
      <w:r w:rsidRPr="00C620CF">
        <w:rPr>
          <w:color w:val="auto"/>
          <w:sz w:val="24"/>
          <w:szCs w:val="24"/>
        </w:rPr>
        <w:t>Программа коррекционной работы должна содержать:</w:t>
      </w:r>
    </w:p>
    <w:p w14:paraId="21E0F19E" w14:textId="77777777" w:rsidR="00A57638" w:rsidRPr="00C620CF" w:rsidRDefault="00E235EB" w:rsidP="00C620CF">
      <w:pPr>
        <w:pStyle w:val="13"/>
        <w:numPr>
          <w:ilvl w:val="0"/>
          <w:numId w:val="567"/>
        </w:numPr>
        <w:spacing w:line="276" w:lineRule="auto"/>
        <w:ind w:firstLine="709"/>
        <w:contextualSpacing/>
        <w:jc w:val="both"/>
        <w:rPr>
          <w:color w:val="auto"/>
          <w:sz w:val="24"/>
          <w:szCs w:val="24"/>
        </w:rPr>
      </w:pPr>
      <w:r w:rsidRPr="00C620CF">
        <w:rPr>
          <w:color w:val="auto"/>
          <w:sz w:val="24"/>
          <w:szCs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4DA1EF26" w14:textId="77777777" w:rsidR="00A57638" w:rsidRPr="00C620CF" w:rsidRDefault="00E235EB" w:rsidP="00C620CF">
      <w:pPr>
        <w:pStyle w:val="13"/>
        <w:numPr>
          <w:ilvl w:val="0"/>
          <w:numId w:val="567"/>
        </w:numPr>
        <w:spacing w:line="276" w:lineRule="auto"/>
        <w:ind w:firstLine="709"/>
        <w:contextualSpacing/>
        <w:jc w:val="both"/>
        <w:rPr>
          <w:color w:val="auto"/>
          <w:sz w:val="24"/>
          <w:szCs w:val="24"/>
        </w:rPr>
      </w:pPr>
      <w:r w:rsidRPr="00C620CF">
        <w:rPr>
          <w:color w:val="auto"/>
          <w:sz w:val="24"/>
          <w:szCs w:val="24"/>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586059D9" w14:textId="77777777" w:rsidR="00A57638" w:rsidRPr="00C620CF" w:rsidRDefault="00E235EB" w:rsidP="00C620CF">
      <w:pPr>
        <w:pStyle w:val="13"/>
        <w:numPr>
          <w:ilvl w:val="0"/>
          <w:numId w:val="567"/>
        </w:numPr>
        <w:spacing w:line="276" w:lineRule="auto"/>
        <w:ind w:firstLine="709"/>
        <w:contextualSpacing/>
        <w:jc w:val="both"/>
        <w:rPr>
          <w:color w:val="auto"/>
          <w:sz w:val="24"/>
          <w:szCs w:val="24"/>
        </w:rPr>
      </w:pPr>
      <w:r w:rsidRPr="00C620CF">
        <w:rPr>
          <w:color w:val="auto"/>
          <w:sz w:val="24"/>
          <w:szCs w:val="24"/>
        </w:rPr>
        <w:t>описание основного содержания рабочих программ коррекционно-развивающих курсов;</w:t>
      </w:r>
    </w:p>
    <w:p w14:paraId="0363B9E5" w14:textId="77777777" w:rsidR="00A57638" w:rsidRPr="00C620CF" w:rsidRDefault="00E235EB" w:rsidP="00C620CF">
      <w:pPr>
        <w:pStyle w:val="13"/>
        <w:numPr>
          <w:ilvl w:val="0"/>
          <w:numId w:val="567"/>
        </w:numPr>
        <w:spacing w:line="276" w:lineRule="auto"/>
        <w:ind w:firstLine="709"/>
        <w:contextualSpacing/>
        <w:jc w:val="both"/>
        <w:rPr>
          <w:color w:val="auto"/>
          <w:sz w:val="24"/>
          <w:szCs w:val="24"/>
        </w:rPr>
      </w:pPr>
      <w:r w:rsidRPr="00C620CF">
        <w:rPr>
          <w:color w:val="auto"/>
          <w:sz w:val="24"/>
          <w:szCs w:val="24"/>
        </w:rPr>
        <w:t>перечень дополнительных коррекционно-развивающих занятий (при наличии);</w:t>
      </w:r>
    </w:p>
    <w:p w14:paraId="23DF346D" w14:textId="77777777" w:rsidR="00A57638" w:rsidRPr="00C620CF" w:rsidRDefault="00E235EB" w:rsidP="00C620CF">
      <w:pPr>
        <w:pStyle w:val="13"/>
        <w:numPr>
          <w:ilvl w:val="0"/>
          <w:numId w:val="567"/>
        </w:numPr>
        <w:spacing w:line="276" w:lineRule="auto"/>
        <w:ind w:firstLine="709"/>
        <w:contextualSpacing/>
        <w:jc w:val="both"/>
        <w:rPr>
          <w:color w:val="auto"/>
          <w:sz w:val="24"/>
          <w:szCs w:val="24"/>
        </w:rPr>
      </w:pPr>
      <w:r w:rsidRPr="00C620CF">
        <w:rPr>
          <w:color w:val="auto"/>
          <w:sz w:val="24"/>
          <w:szCs w:val="24"/>
        </w:rPr>
        <w:lastRenderedPageBreak/>
        <w:t>планируемые результаты коррекционной работы и подходы к их оценке.</w:t>
      </w:r>
    </w:p>
    <w:p w14:paraId="44EAEFD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14:paraId="04001EC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13AA05C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7CAB4C7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52A1A0D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1DA50F2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ПКР разрабатывается на период получения основного общего образования и включает следующие разделы:</w:t>
      </w:r>
    </w:p>
    <w:p w14:paraId="604264D0"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—Цели, задачи и принципы построения программы коррекционной работы.</w:t>
      </w:r>
    </w:p>
    <w:p w14:paraId="6E227B1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—Перечень и содержание направлений работы.</w:t>
      </w:r>
    </w:p>
    <w:p w14:paraId="3BDA1BE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—Механизмы реализации программы.</w:t>
      </w:r>
    </w:p>
    <w:p w14:paraId="396CEC8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—Условия реализации программы.</w:t>
      </w:r>
    </w:p>
    <w:p w14:paraId="22BB6DD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—Планируемые результаты реализации программы.</w:t>
      </w:r>
    </w:p>
    <w:p w14:paraId="0B7250D7" w14:textId="77777777" w:rsidR="0043590E" w:rsidRPr="00C620CF" w:rsidRDefault="0043590E" w:rsidP="00C620CF">
      <w:pPr>
        <w:pStyle w:val="13"/>
        <w:spacing w:line="276" w:lineRule="auto"/>
        <w:ind w:firstLine="709"/>
        <w:contextualSpacing/>
        <w:jc w:val="both"/>
        <w:rPr>
          <w:color w:val="auto"/>
          <w:sz w:val="24"/>
          <w:szCs w:val="24"/>
        </w:rPr>
      </w:pPr>
    </w:p>
    <w:p w14:paraId="3B93F942" w14:textId="77777777" w:rsidR="00A57638" w:rsidRPr="00C620CF" w:rsidRDefault="0043590E" w:rsidP="00C620CF">
      <w:pPr>
        <w:pStyle w:val="3"/>
        <w:spacing w:after="0" w:line="276" w:lineRule="auto"/>
        <w:ind w:firstLine="709"/>
        <w:contextualSpacing/>
        <w:rPr>
          <w:rFonts w:ascii="Times New Roman" w:hAnsi="Times New Roman" w:cs="Times New Roman"/>
          <w:sz w:val="24"/>
          <w:szCs w:val="24"/>
        </w:rPr>
      </w:pPr>
      <w:bookmarkStart w:id="858" w:name="bookmark1951"/>
      <w:bookmarkStart w:id="859" w:name="_Toc105502810"/>
      <w:r w:rsidRPr="00C620CF">
        <w:rPr>
          <w:rFonts w:ascii="Times New Roman" w:hAnsi="Times New Roman" w:cs="Times New Roman"/>
          <w:sz w:val="24"/>
          <w:szCs w:val="24"/>
        </w:rPr>
        <w:t xml:space="preserve">2.4.1. </w:t>
      </w:r>
      <w:r w:rsidR="00E235EB" w:rsidRPr="00C620CF">
        <w:rPr>
          <w:rFonts w:ascii="Times New Roman" w:hAnsi="Times New Roman" w:cs="Times New Roman"/>
          <w:sz w:val="24"/>
          <w:szCs w:val="24"/>
        </w:rPr>
        <w:t>Цели, задачи и принципы построения программы коррекционной работы</w:t>
      </w:r>
      <w:bookmarkEnd w:id="858"/>
      <w:bookmarkEnd w:id="859"/>
    </w:p>
    <w:p w14:paraId="36CE38D0"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Цель программы </w:t>
      </w:r>
      <w:r w:rsidRPr="00C620CF">
        <w:rPr>
          <w:color w:val="auto"/>
          <w:sz w:val="24"/>
          <w:szCs w:val="24"/>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2066434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0E2ED73A"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Задачи программы:</w:t>
      </w:r>
    </w:p>
    <w:p w14:paraId="360391E8" w14:textId="77777777" w:rsidR="00A57638" w:rsidRPr="00C620CF" w:rsidRDefault="00E235EB" w:rsidP="00C620CF">
      <w:pPr>
        <w:pStyle w:val="13"/>
        <w:numPr>
          <w:ilvl w:val="0"/>
          <w:numId w:val="568"/>
        </w:numPr>
        <w:spacing w:line="276" w:lineRule="auto"/>
        <w:ind w:firstLine="709"/>
        <w:contextualSpacing/>
        <w:jc w:val="both"/>
        <w:rPr>
          <w:color w:val="auto"/>
          <w:sz w:val="24"/>
          <w:szCs w:val="24"/>
        </w:rPr>
      </w:pPr>
      <w:r w:rsidRPr="00C620CF">
        <w:rPr>
          <w:color w:val="auto"/>
          <w:sz w:val="24"/>
          <w:szCs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42012FD9" w14:textId="77777777" w:rsidR="00A57638" w:rsidRPr="00C620CF" w:rsidRDefault="00E235EB" w:rsidP="00C620CF">
      <w:pPr>
        <w:pStyle w:val="13"/>
        <w:numPr>
          <w:ilvl w:val="0"/>
          <w:numId w:val="568"/>
        </w:numPr>
        <w:spacing w:line="276" w:lineRule="auto"/>
        <w:ind w:firstLine="709"/>
        <w:contextualSpacing/>
        <w:jc w:val="both"/>
        <w:rPr>
          <w:color w:val="auto"/>
          <w:sz w:val="24"/>
          <w:szCs w:val="24"/>
        </w:rPr>
      </w:pPr>
      <w:r w:rsidRPr="00C620CF">
        <w:rPr>
          <w:color w:val="auto"/>
          <w:sz w:val="24"/>
          <w:szCs w:val="24"/>
        </w:rP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w:t>
      </w:r>
      <w:r w:rsidRPr="00C620CF">
        <w:rPr>
          <w:color w:val="auto"/>
          <w:sz w:val="24"/>
          <w:szCs w:val="24"/>
        </w:rPr>
        <w:lastRenderedPageBreak/>
        <w:t>обучении и социализации, для развития личности обучающихся, их познавательных и коммуникативных способностей;</w:t>
      </w:r>
    </w:p>
    <w:p w14:paraId="42956502" w14:textId="77777777" w:rsidR="00A57638" w:rsidRPr="00C620CF" w:rsidRDefault="00E235EB" w:rsidP="00C620CF">
      <w:pPr>
        <w:pStyle w:val="13"/>
        <w:numPr>
          <w:ilvl w:val="0"/>
          <w:numId w:val="568"/>
        </w:numPr>
        <w:spacing w:line="276" w:lineRule="auto"/>
        <w:ind w:firstLine="709"/>
        <w:contextualSpacing/>
        <w:jc w:val="both"/>
        <w:rPr>
          <w:color w:val="auto"/>
          <w:sz w:val="24"/>
          <w:szCs w:val="24"/>
        </w:rPr>
      </w:pPr>
      <w:r w:rsidRPr="00C620CF">
        <w:rPr>
          <w:color w:val="auto"/>
          <w:sz w:val="24"/>
          <w:szCs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7850DB02" w14:textId="77777777" w:rsidR="00A57638" w:rsidRPr="00C620CF" w:rsidRDefault="00E235EB" w:rsidP="00C620CF">
      <w:pPr>
        <w:pStyle w:val="13"/>
        <w:numPr>
          <w:ilvl w:val="0"/>
          <w:numId w:val="568"/>
        </w:numPr>
        <w:spacing w:line="276" w:lineRule="auto"/>
        <w:ind w:firstLine="709"/>
        <w:contextualSpacing/>
        <w:jc w:val="both"/>
        <w:rPr>
          <w:color w:val="auto"/>
          <w:sz w:val="24"/>
          <w:szCs w:val="24"/>
        </w:rPr>
      </w:pPr>
      <w:r w:rsidRPr="00C620CF">
        <w:rPr>
          <w:color w:val="auto"/>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14:paraId="50EEE166" w14:textId="77777777" w:rsidR="00A57638" w:rsidRPr="00C620CF" w:rsidRDefault="00E235EB" w:rsidP="00C620CF">
      <w:pPr>
        <w:pStyle w:val="13"/>
        <w:numPr>
          <w:ilvl w:val="0"/>
          <w:numId w:val="568"/>
        </w:numPr>
        <w:spacing w:line="276" w:lineRule="auto"/>
        <w:ind w:firstLine="709"/>
        <w:contextualSpacing/>
        <w:jc w:val="both"/>
        <w:rPr>
          <w:color w:val="auto"/>
          <w:sz w:val="24"/>
          <w:szCs w:val="24"/>
        </w:rPr>
      </w:pPr>
      <w:r w:rsidRPr="00C620CF">
        <w:rPr>
          <w:color w:val="auto"/>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7749E1B0" w14:textId="77777777" w:rsidR="00A57638" w:rsidRPr="00C620CF" w:rsidRDefault="00E235EB" w:rsidP="00C620CF">
      <w:pPr>
        <w:pStyle w:val="13"/>
        <w:numPr>
          <w:ilvl w:val="0"/>
          <w:numId w:val="568"/>
        </w:numPr>
        <w:spacing w:line="276" w:lineRule="auto"/>
        <w:ind w:firstLine="709"/>
        <w:contextualSpacing/>
        <w:jc w:val="both"/>
        <w:rPr>
          <w:color w:val="auto"/>
          <w:sz w:val="24"/>
          <w:szCs w:val="24"/>
        </w:rPr>
      </w:pPr>
      <w:r w:rsidRPr="00C620CF">
        <w:rPr>
          <w:color w:val="auto"/>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686422C2" w14:textId="77777777" w:rsidR="00004A52" w:rsidRPr="00C620CF" w:rsidRDefault="00E235EB" w:rsidP="00C620CF">
      <w:pPr>
        <w:pStyle w:val="13"/>
        <w:numPr>
          <w:ilvl w:val="0"/>
          <w:numId w:val="568"/>
        </w:numPr>
        <w:spacing w:line="276" w:lineRule="auto"/>
        <w:ind w:firstLine="709"/>
        <w:contextualSpacing/>
        <w:jc w:val="both"/>
        <w:rPr>
          <w:color w:val="auto"/>
          <w:sz w:val="24"/>
          <w:szCs w:val="24"/>
        </w:rPr>
      </w:pPr>
      <w:r w:rsidRPr="00C620CF">
        <w:rPr>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6496563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Содержание программы коррекционной работы определяют</w:t>
      </w:r>
    </w:p>
    <w:p w14:paraId="7675C7A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следующие </w:t>
      </w:r>
      <w:r w:rsidRPr="00C620CF">
        <w:rPr>
          <w:b/>
          <w:bCs/>
          <w:color w:val="auto"/>
          <w:sz w:val="24"/>
          <w:szCs w:val="24"/>
        </w:rPr>
        <w:t>принципы</w:t>
      </w:r>
      <w:r w:rsidRPr="00C620CF">
        <w:rPr>
          <w:color w:val="auto"/>
          <w:sz w:val="24"/>
          <w:szCs w:val="24"/>
        </w:rPr>
        <w:t>:</w:t>
      </w:r>
    </w:p>
    <w:p w14:paraId="1F7A404B"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 </w:t>
      </w:r>
      <w:r w:rsidRPr="00C620CF">
        <w:rPr>
          <w:i/>
          <w:iCs/>
          <w:color w:val="auto"/>
          <w:sz w:val="24"/>
          <w:szCs w:val="24"/>
        </w:rPr>
        <w:t>Преемственность.</w:t>
      </w:r>
      <w:r w:rsidRPr="00C620CF">
        <w:rPr>
          <w:color w:val="auto"/>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0014E3F"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 </w:t>
      </w:r>
      <w:r w:rsidRPr="00C620CF">
        <w:rPr>
          <w:i/>
          <w:iCs/>
          <w:color w:val="auto"/>
          <w:sz w:val="24"/>
          <w:szCs w:val="24"/>
        </w:rPr>
        <w:t>Соблюдение интересов обучающихся.</w:t>
      </w:r>
      <w:r w:rsidRPr="00C620CF">
        <w:rPr>
          <w:color w:val="auto"/>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3D2387ED"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 </w:t>
      </w:r>
      <w:r w:rsidRPr="00C620CF">
        <w:rPr>
          <w:i/>
          <w:iCs/>
          <w:color w:val="auto"/>
          <w:sz w:val="24"/>
          <w:szCs w:val="24"/>
        </w:rPr>
        <w:t>Непрерывность.</w:t>
      </w:r>
      <w:r w:rsidRPr="00C620CF">
        <w:rPr>
          <w:color w:val="auto"/>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17225C0D"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 </w:t>
      </w:r>
      <w:r w:rsidRPr="00C620CF">
        <w:rPr>
          <w:i/>
          <w:iCs/>
          <w:color w:val="auto"/>
          <w:sz w:val="24"/>
          <w:szCs w:val="24"/>
        </w:rPr>
        <w:t>Вариативность.</w:t>
      </w:r>
      <w:r w:rsidRPr="00C620CF">
        <w:rPr>
          <w:color w:val="auto"/>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1C32271B"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w:t>
      </w:r>
      <w:r w:rsidRPr="00C620CF">
        <w:rPr>
          <w:i/>
          <w:iCs/>
          <w:color w:val="auto"/>
          <w:sz w:val="24"/>
          <w:szCs w:val="24"/>
        </w:rPr>
        <w:t>Комплексность и системность.</w:t>
      </w:r>
      <w:r w:rsidRPr="00C620CF">
        <w:rPr>
          <w:color w:val="auto"/>
          <w:sz w:val="24"/>
          <w:szCs w:val="24"/>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4B12FC1E" w14:textId="77777777" w:rsidR="0043590E" w:rsidRPr="00C620CF" w:rsidRDefault="0043590E" w:rsidP="00C620CF">
      <w:pPr>
        <w:spacing w:line="276" w:lineRule="auto"/>
        <w:ind w:firstLine="709"/>
        <w:contextualSpacing/>
        <w:rPr>
          <w:rFonts w:ascii="Times New Roman" w:hAnsi="Times New Roman" w:cs="Times New Roman"/>
        </w:rPr>
      </w:pPr>
      <w:bookmarkStart w:id="860" w:name="bookmark1953"/>
    </w:p>
    <w:p w14:paraId="325EE56A" w14:textId="77777777" w:rsidR="00A57638" w:rsidRPr="00C620CF" w:rsidRDefault="0043590E" w:rsidP="00C620CF">
      <w:pPr>
        <w:pStyle w:val="3"/>
        <w:spacing w:after="0" w:line="276" w:lineRule="auto"/>
        <w:ind w:firstLine="709"/>
        <w:contextualSpacing/>
        <w:rPr>
          <w:rFonts w:ascii="Times New Roman" w:hAnsi="Times New Roman" w:cs="Times New Roman"/>
          <w:sz w:val="24"/>
          <w:szCs w:val="24"/>
        </w:rPr>
      </w:pPr>
      <w:bookmarkStart w:id="861" w:name="_Toc105502811"/>
      <w:r w:rsidRPr="00C620CF">
        <w:rPr>
          <w:rFonts w:ascii="Times New Roman" w:hAnsi="Times New Roman" w:cs="Times New Roman"/>
          <w:sz w:val="24"/>
          <w:szCs w:val="24"/>
        </w:rPr>
        <w:t xml:space="preserve">2.4.2. </w:t>
      </w:r>
      <w:r w:rsidR="00E235EB" w:rsidRPr="00C620CF">
        <w:rPr>
          <w:rFonts w:ascii="Times New Roman" w:hAnsi="Times New Roman" w:cs="Times New Roman"/>
          <w:sz w:val="24"/>
          <w:szCs w:val="24"/>
        </w:rPr>
        <w:t>Перечень и содержание направлений работы</w:t>
      </w:r>
      <w:bookmarkEnd w:id="860"/>
      <w:bookmarkEnd w:id="861"/>
    </w:p>
    <w:p w14:paraId="7D93D72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2BB2674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76312D43"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862" w:name="bookmark1955"/>
      <w:r w:rsidRPr="00C620CF">
        <w:rPr>
          <w:rFonts w:ascii="Times New Roman" w:hAnsi="Times New Roman" w:cs="Times New Roman"/>
          <w:sz w:val="24"/>
          <w:szCs w:val="24"/>
        </w:rPr>
        <w:t>Характеристика содержания направлений коррекционной работы</w:t>
      </w:r>
      <w:bookmarkEnd w:id="862"/>
    </w:p>
    <w:p w14:paraId="57A26A0F"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Диагностическая работа включает:</w:t>
      </w:r>
    </w:p>
    <w:p w14:paraId="0CCBB212" w14:textId="77777777" w:rsidR="00A57638" w:rsidRPr="00C620CF" w:rsidRDefault="00E235EB" w:rsidP="00C620CF">
      <w:pPr>
        <w:pStyle w:val="13"/>
        <w:numPr>
          <w:ilvl w:val="0"/>
          <w:numId w:val="569"/>
        </w:numPr>
        <w:spacing w:line="276" w:lineRule="auto"/>
        <w:ind w:firstLine="709"/>
        <w:contextualSpacing/>
        <w:jc w:val="both"/>
        <w:rPr>
          <w:color w:val="auto"/>
          <w:sz w:val="24"/>
          <w:szCs w:val="24"/>
        </w:rPr>
      </w:pPr>
      <w:r w:rsidRPr="00C620CF">
        <w:rPr>
          <w:color w:val="auto"/>
          <w:sz w:val="24"/>
          <w:szCs w:val="24"/>
        </w:rPr>
        <w:t xml:space="preserve">выявление индивидуальных образовательных потребностей обучающихся с </w:t>
      </w:r>
      <w:r w:rsidRPr="00C620CF">
        <w:rPr>
          <w:color w:val="auto"/>
          <w:sz w:val="24"/>
          <w:szCs w:val="24"/>
        </w:rPr>
        <w:lastRenderedPageBreak/>
        <w:t>трудностями в обучении и социализации при освоении основной образовательной программы основного общего образования;</w:t>
      </w:r>
    </w:p>
    <w:p w14:paraId="7D7B103C" w14:textId="77777777" w:rsidR="00A57638" w:rsidRPr="00C620CF" w:rsidRDefault="00E235EB" w:rsidP="00C620CF">
      <w:pPr>
        <w:pStyle w:val="13"/>
        <w:numPr>
          <w:ilvl w:val="0"/>
          <w:numId w:val="569"/>
        </w:numPr>
        <w:spacing w:line="276" w:lineRule="auto"/>
        <w:ind w:firstLine="709"/>
        <w:contextualSpacing/>
        <w:jc w:val="both"/>
        <w:rPr>
          <w:color w:val="auto"/>
          <w:sz w:val="24"/>
          <w:szCs w:val="24"/>
        </w:rPr>
      </w:pPr>
      <w:r w:rsidRPr="00C620CF">
        <w:rPr>
          <w:color w:val="auto"/>
          <w:sz w:val="24"/>
          <w:szCs w:val="24"/>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752ADABC" w14:textId="77777777" w:rsidR="00A57638" w:rsidRPr="00C620CF" w:rsidRDefault="00E235EB" w:rsidP="00C620CF">
      <w:pPr>
        <w:pStyle w:val="13"/>
        <w:numPr>
          <w:ilvl w:val="0"/>
          <w:numId w:val="569"/>
        </w:numPr>
        <w:spacing w:line="276" w:lineRule="auto"/>
        <w:ind w:firstLine="709"/>
        <w:contextualSpacing/>
        <w:jc w:val="both"/>
        <w:rPr>
          <w:color w:val="auto"/>
          <w:sz w:val="24"/>
          <w:szCs w:val="24"/>
        </w:rPr>
      </w:pPr>
      <w:r w:rsidRPr="00C620CF">
        <w:rPr>
          <w:color w:val="auto"/>
          <w:sz w:val="24"/>
          <w:szCs w:val="24"/>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081651C4" w14:textId="77777777" w:rsidR="00A57638" w:rsidRPr="00C620CF" w:rsidRDefault="00E235EB" w:rsidP="00C620CF">
      <w:pPr>
        <w:pStyle w:val="13"/>
        <w:numPr>
          <w:ilvl w:val="0"/>
          <w:numId w:val="569"/>
        </w:numPr>
        <w:spacing w:line="276" w:lineRule="auto"/>
        <w:ind w:firstLine="709"/>
        <w:contextualSpacing/>
        <w:jc w:val="both"/>
        <w:rPr>
          <w:color w:val="auto"/>
          <w:sz w:val="24"/>
          <w:szCs w:val="24"/>
        </w:rPr>
      </w:pPr>
      <w:r w:rsidRPr="00C620CF">
        <w:rPr>
          <w:color w:val="auto"/>
          <w:sz w:val="24"/>
          <w:szCs w:val="24"/>
        </w:rPr>
        <w:t>изучение развития эмоционально-волевой, познавательной, речевой сфер и личностных особенностей обучающихся;</w:t>
      </w:r>
    </w:p>
    <w:p w14:paraId="5B4B7C3B" w14:textId="77777777" w:rsidR="00A57638" w:rsidRPr="00C620CF" w:rsidRDefault="00E235EB" w:rsidP="00C620CF">
      <w:pPr>
        <w:pStyle w:val="13"/>
        <w:numPr>
          <w:ilvl w:val="0"/>
          <w:numId w:val="569"/>
        </w:numPr>
        <w:spacing w:line="276" w:lineRule="auto"/>
        <w:ind w:firstLine="709"/>
        <w:contextualSpacing/>
        <w:jc w:val="both"/>
        <w:rPr>
          <w:color w:val="auto"/>
          <w:sz w:val="24"/>
          <w:szCs w:val="24"/>
        </w:rPr>
      </w:pPr>
      <w:r w:rsidRPr="00C620CF">
        <w:rPr>
          <w:color w:val="auto"/>
          <w:sz w:val="24"/>
          <w:szCs w:val="24"/>
        </w:rPr>
        <w:t>изучение социальной ситуации развития и условий семейного воспитания обучающихся;</w:t>
      </w:r>
    </w:p>
    <w:p w14:paraId="79E9CDD4" w14:textId="77777777" w:rsidR="00A57638" w:rsidRPr="00C620CF" w:rsidRDefault="00E235EB" w:rsidP="00C620CF">
      <w:pPr>
        <w:pStyle w:val="13"/>
        <w:numPr>
          <w:ilvl w:val="0"/>
          <w:numId w:val="569"/>
        </w:numPr>
        <w:spacing w:line="276" w:lineRule="auto"/>
        <w:ind w:firstLine="709"/>
        <w:contextualSpacing/>
        <w:jc w:val="both"/>
        <w:rPr>
          <w:color w:val="auto"/>
          <w:sz w:val="24"/>
          <w:szCs w:val="24"/>
        </w:rPr>
      </w:pPr>
      <w:r w:rsidRPr="00C620CF">
        <w:rPr>
          <w:color w:val="auto"/>
          <w:sz w:val="24"/>
          <w:szCs w:val="24"/>
        </w:rPr>
        <w:t>изучение адаптивных возможностей и уровня социализации обучающихся;</w:t>
      </w:r>
    </w:p>
    <w:p w14:paraId="198A3B86" w14:textId="77777777" w:rsidR="00A57638" w:rsidRPr="00C620CF" w:rsidRDefault="00E235EB" w:rsidP="00C620CF">
      <w:pPr>
        <w:pStyle w:val="13"/>
        <w:numPr>
          <w:ilvl w:val="0"/>
          <w:numId w:val="569"/>
        </w:numPr>
        <w:spacing w:line="276" w:lineRule="auto"/>
        <w:ind w:firstLine="709"/>
        <w:contextualSpacing/>
        <w:jc w:val="both"/>
        <w:rPr>
          <w:color w:val="auto"/>
          <w:sz w:val="24"/>
          <w:szCs w:val="24"/>
        </w:rPr>
      </w:pPr>
      <w:r w:rsidRPr="00C620CF">
        <w:rPr>
          <w:color w:val="auto"/>
          <w:sz w:val="24"/>
          <w:szCs w:val="24"/>
        </w:rPr>
        <w:t>изучение индивидуальных образовательных и социальнокоммуникативных потребностей обучающихся;</w:t>
      </w:r>
    </w:p>
    <w:p w14:paraId="671A40BF" w14:textId="77777777" w:rsidR="00A57638" w:rsidRPr="00C620CF" w:rsidRDefault="00E235EB" w:rsidP="00C620CF">
      <w:pPr>
        <w:pStyle w:val="13"/>
        <w:numPr>
          <w:ilvl w:val="0"/>
          <w:numId w:val="569"/>
        </w:numPr>
        <w:spacing w:line="276" w:lineRule="auto"/>
        <w:ind w:firstLine="709"/>
        <w:contextualSpacing/>
        <w:jc w:val="both"/>
        <w:rPr>
          <w:color w:val="auto"/>
          <w:sz w:val="24"/>
          <w:szCs w:val="24"/>
        </w:rPr>
      </w:pPr>
      <w:r w:rsidRPr="00C620CF">
        <w:rPr>
          <w:color w:val="auto"/>
          <w:sz w:val="24"/>
          <w:szCs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7532BAA5" w14:textId="77777777" w:rsidR="00A57638" w:rsidRPr="00C620CF" w:rsidRDefault="00E235EB" w:rsidP="00C620CF">
      <w:pPr>
        <w:pStyle w:val="13"/>
        <w:numPr>
          <w:ilvl w:val="0"/>
          <w:numId w:val="569"/>
        </w:numPr>
        <w:spacing w:line="276" w:lineRule="auto"/>
        <w:ind w:firstLine="709"/>
        <w:contextualSpacing/>
        <w:jc w:val="both"/>
        <w:rPr>
          <w:color w:val="auto"/>
          <w:sz w:val="24"/>
          <w:szCs w:val="24"/>
        </w:rPr>
      </w:pPr>
      <w:r w:rsidRPr="00C620CF">
        <w:rPr>
          <w:color w:val="auto"/>
          <w:sz w:val="24"/>
          <w:szCs w:val="24"/>
        </w:rPr>
        <w:t>мониторинг динамики успешности освоения образовательных программ основного общего образования, включая программу коррекционной работы.</w:t>
      </w:r>
    </w:p>
    <w:p w14:paraId="362F5549"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Коррекционно-развивающая и психопрофилактическая работа включает:</w:t>
      </w:r>
    </w:p>
    <w:p w14:paraId="50E7A969" w14:textId="77777777" w:rsidR="00A57638" w:rsidRPr="00C620CF" w:rsidRDefault="00E235EB" w:rsidP="00C620CF">
      <w:pPr>
        <w:pStyle w:val="13"/>
        <w:numPr>
          <w:ilvl w:val="0"/>
          <w:numId w:val="570"/>
        </w:numPr>
        <w:spacing w:line="276" w:lineRule="auto"/>
        <w:ind w:firstLine="709"/>
        <w:contextualSpacing/>
        <w:jc w:val="both"/>
        <w:rPr>
          <w:color w:val="auto"/>
          <w:sz w:val="24"/>
          <w:szCs w:val="24"/>
        </w:rPr>
      </w:pPr>
      <w:r w:rsidRPr="00C620CF">
        <w:rPr>
          <w:color w:val="auto"/>
          <w:sz w:val="24"/>
          <w:szCs w:val="24"/>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625AFD74" w14:textId="77777777" w:rsidR="00A57638" w:rsidRPr="00C620CF" w:rsidRDefault="00E235EB" w:rsidP="00C620CF">
      <w:pPr>
        <w:pStyle w:val="13"/>
        <w:numPr>
          <w:ilvl w:val="0"/>
          <w:numId w:val="570"/>
        </w:numPr>
        <w:spacing w:line="276" w:lineRule="auto"/>
        <w:ind w:firstLine="709"/>
        <w:contextualSpacing/>
        <w:jc w:val="both"/>
        <w:rPr>
          <w:color w:val="auto"/>
          <w:sz w:val="24"/>
          <w:szCs w:val="24"/>
        </w:rPr>
      </w:pPr>
      <w:r w:rsidRPr="00C620CF">
        <w:rPr>
          <w:color w:val="auto"/>
          <w:sz w:val="24"/>
          <w:szCs w:val="24"/>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57BA42F3" w14:textId="77777777" w:rsidR="00A57638" w:rsidRPr="00C620CF" w:rsidRDefault="00E235EB" w:rsidP="00C620CF">
      <w:pPr>
        <w:pStyle w:val="13"/>
        <w:numPr>
          <w:ilvl w:val="0"/>
          <w:numId w:val="570"/>
        </w:numPr>
        <w:spacing w:line="276" w:lineRule="auto"/>
        <w:ind w:firstLine="709"/>
        <w:contextualSpacing/>
        <w:jc w:val="both"/>
        <w:rPr>
          <w:color w:val="auto"/>
          <w:sz w:val="24"/>
          <w:szCs w:val="24"/>
        </w:rPr>
      </w:pPr>
      <w:r w:rsidRPr="00C620CF">
        <w:rPr>
          <w:color w:val="auto"/>
          <w:sz w:val="24"/>
          <w:szCs w:val="24"/>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1FA74F21" w14:textId="77777777" w:rsidR="00A57638" w:rsidRPr="00C620CF" w:rsidRDefault="00E235EB" w:rsidP="00C620CF">
      <w:pPr>
        <w:pStyle w:val="13"/>
        <w:numPr>
          <w:ilvl w:val="0"/>
          <w:numId w:val="570"/>
        </w:numPr>
        <w:spacing w:line="276" w:lineRule="auto"/>
        <w:ind w:firstLine="709"/>
        <w:contextualSpacing/>
        <w:jc w:val="both"/>
        <w:rPr>
          <w:color w:val="auto"/>
          <w:sz w:val="24"/>
          <w:szCs w:val="24"/>
        </w:rPr>
      </w:pPr>
      <w:r w:rsidRPr="00C620CF">
        <w:rPr>
          <w:color w:val="auto"/>
          <w:sz w:val="24"/>
          <w:szCs w:val="24"/>
        </w:rPr>
        <w:t>коррекцию и развитие высших психических функций, эмоционально-волевой, познавательной и коммуникативной сфер;</w:t>
      </w:r>
    </w:p>
    <w:p w14:paraId="70935936" w14:textId="77777777" w:rsidR="00A57638" w:rsidRPr="00C620CF" w:rsidRDefault="00E235EB" w:rsidP="00C620CF">
      <w:pPr>
        <w:pStyle w:val="13"/>
        <w:numPr>
          <w:ilvl w:val="0"/>
          <w:numId w:val="570"/>
        </w:numPr>
        <w:spacing w:line="276" w:lineRule="auto"/>
        <w:ind w:firstLine="709"/>
        <w:contextualSpacing/>
        <w:jc w:val="both"/>
        <w:rPr>
          <w:color w:val="auto"/>
          <w:sz w:val="24"/>
          <w:szCs w:val="24"/>
        </w:rPr>
      </w:pPr>
      <w:r w:rsidRPr="00C620CF">
        <w:rPr>
          <w:color w:val="auto"/>
          <w:sz w:val="24"/>
          <w:szCs w:val="24"/>
        </w:rPr>
        <w:t>развитие и укрепление зрелых личностных установок, формирование адекватных форм утверждения самостоятельности;</w:t>
      </w:r>
    </w:p>
    <w:p w14:paraId="5FD25D9C" w14:textId="77777777" w:rsidR="00A57638" w:rsidRPr="00C620CF" w:rsidRDefault="00E235EB" w:rsidP="00C620CF">
      <w:pPr>
        <w:pStyle w:val="13"/>
        <w:numPr>
          <w:ilvl w:val="0"/>
          <w:numId w:val="570"/>
        </w:numPr>
        <w:spacing w:line="276" w:lineRule="auto"/>
        <w:ind w:firstLine="709"/>
        <w:contextualSpacing/>
        <w:jc w:val="both"/>
        <w:rPr>
          <w:color w:val="auto"/>
          <w:sz w:val="24"/>
          <w:szCs w:val="24"/>
        </w:rPr>
      </w:pPr>
      <w:r w:rsidRPr="00C620CF">
        <w:rPr>
          <w:color w:val="auto"/>
          <w:sz w:val="24"/>
          <w:szCs w:val="24"/>
        </w:rPr>
        <w:t>формирование способов регуляции поведения и эмоциональных состояний;</w:t>
      </w:r>
    </w:p>
    <w:p w14:paraId="245E0037" w14:textId="77777777" w:rsidR="00A57638" w:rsidRPr="00C620CF" w:rsidRDefault="00E235EB" w:rsidP="00C620CF">
      <w:pPr>
        <w:pStyle w:val="13"/>
        <w:numPr>
          <w:ilvl w:val="0"/>
          <w:numId w:val="570"/>
        </w:numPr>
        <w:spacing w:line="276" w:lineRule="auto"/>
        <w:ind w:firstLine="709"/>
        <w:contextualSpacing/>
        <w:jc w:val="both"/>
        <w:rPr>
          <w:color w:val="auto"/>
          <w:sz w:val="24"/>
          <w:szCs w:val="24"/>
        </w:rPr>
      </w:pPr>
      <w:r w:rsidRPr="00C620CF">
        <w:rPr>
          <w:color w:val="auto"/>
          <w:sz w:val="24"/>
          <w:szCs w:val="24"/>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453B0FF4" w14:textId="77777777" w:rsidR="00A57638" w:rsidRPr="00C620CF" w:rsidRDefault="00E235EB" w:rsidP="00C620CF">
      <w:pPr>
        <w:pStyle w:val="13"/>
        <w:numPr>
          <w:ilvl w:val="0"/>
          <w:numId w:val="570"/>
        </w:numPr>
        <w:spacing w:line="276" w:lineRule="auto"/>
        <w:ind w:firstLine="709"/>
        <w:contextualSpacing/>
        <w:jc w:val="both"/>
        <w:rPr>
          <w:color w:val="auto"/>
          <w:sz w:val="24"/>
          <w:szCs w:val="24"/>
        </w:rPr>
      </w:pPr>
      <w:r w:rsidRPr="00C620CF">
        <w:rPr>
          <w:color w:val="auto"/>
          <w:sz w:val="24"/>
          <w:szCs w:val="24"/>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05DFD28B" w14:textId="77777777" w:rsidR="00A57638" w:rsidRPr="00C620CF" w:rsidRDefault="00E235EB" w:rsidP="00C620CF">
      <w:pPr>
        <w:pStyle w:val="13"/>
        <w:numPr>
          <w:ilvl w:val="0"/>
          <w:numId w:val="570"/>
        </w:numPr>
        <w:spacing w:line="276" w:lineRule="auto"/>
        <w:ind w:firstLine="709"/>
        <w:contextualSpacing/>
        <w:jc w:val="both"/>
        <w:rPr>
          <w:color w:val="auto"/>
          <w:sz w:val="24"/>
          <w:szCs w:val="24"/>
        </w:rPr>
      </w:pPr>
      <w:r w:rsidRPr="00C620CF">
        <w:rPr>
          <w:color w:val="auto"/>
          <w:sz w:val="24"/>
          <w:szCs w:val="24"/>
        </w:rPr>
        <w:t>психологическую профилактику, направленную на сохранение, укрепление и развитие психологического здоровья обучающихся;</w:t>
      </w:r>
    </w:p>
    <w:p w14:paraId="769CDC3C" w14:textId="77777777" w:rsidR="00A57638" w:rsidRPr="00C620CF" w:rsidRDefault="00E235EB" w:rsidP="00C620CF">
      <w:pPr>
        <w:pStyle w:val="13"/>
        <w:numPr>
          <w:ilvl w:val="0"/>
          <w:numId w:val="570"/>
        </w:numPr>
        <w:spacing w:line="276" w:lineRule="auto"/>
        <w:ind w:firstLine="709"/>
        <w:contextualSpacing/>
        <w:jc w:val="both"/>
        <w:rPr>
          <w:color w:val="auto"/>
          <w:sz w:val="24"/>
          <w:szCs w:val="24"/>
        </w:rPr>
      </w:pPr>
      <w:r w:rsidRPr="00C620CF">
        <w:rPr>
          <w:color w:val="auto"/>
          <w:sz w:val="24"/>
          <w:szCs w:val="24"/>
        </w:rPr>
        <w:t>психопрофилактическую работу по сопровождению периода адаптации при переходе на уровень основного общего образования;</w:t>
      </w:r>
    </w:p>
    <w:p w14:paraId="7AB9DD68" w14:textId="77777777" w:rsidR="00A57638" w:rsidRPr="00C620CF" w:rsidRDefault="00E235EB" w:rsidP="00C620CF">
      <w:pPr>
        <w:pStyle w:val="13"/>
        <w:numPr>
          <w:ilvl w:val="0"/>
          <w:numId w:val="570"/>
        </w:numPr>
        <w:spacing w:line="276" w:lineRule="auto"/>
        <w:ind w:firstLine="709"/>
        <w:contextualSpacing/>
        <w:jc w:val="both"/>
        <w:rPr>
          <w:color w:val="auto"/>
          <w:sz w:val="24"/>
          <w:szCs w:val="24"/>
        </w:rPr>
      </w:pPr>
      <w:r w:rsidRPr="00C620CF">
        <w:rPr>
          <w:color w:val="auto"/>
          <w:sz w:val="24"/>
          <w:szCs w:val="24"/>
        </w:rPr>
        <w:lastRenderedPageBreak/>
        <w:t>психопрофилактическую работу при подготовке к прохождению государственной итоговой аттестации;</w:t>
      </w:r>
    </w:p>
    <w:p w14:paraId="476FE979" w14:textId="77777777" w:rsidR="00A57638" w:rsidRPr="00C620CF" w:rsidRDefault="00E235EB" w:rsidP="00C620CF">
      <w:pPr>
        <w:pStyle w:val="13"/>
        <w:numPr>
          <w:ilvl w:val="0"/>
          <w:numId w:val="570"/>
        </w:numPr>
        <w:spacing w:line="276" w:lineRule="auto"/>
        <w:ind w:firstLine="709"/>
        <w:contextualSpacing/>
        <w:jc w:val="both"/>
        <w:rPr>
          <w:color w:val="auto"/>
          <w:sz w:val="24"/>
          <w:szCs w:val="24"/>
        </w:rPr>
      </w:pPr>
      <w:r w:rsidRPr="00C620CF">
        <w:rPr>
          <w:color w:val="auto"/>
          <w:sz w:val="24"/>
          <w:szCs w:val="24"/>
        </w:rPr>
        <w:t>развитие компетенций, необходимых для продолжения образования и профессионального самоопределения;</w:t>
      </w:r>
    </w:p>
    <w:p w14:paraId="2B5CA931" w14:textId="77777777" w:rsidR="00A57638" w:rsidRPr="00C620CF" w:rsidRDefault="00E235EB" w:rsidP="00C620CF">
      <w:pPr>
        <w:pStyle w:val="13"/>
        <w:numPr>
          <w:ilvl w:val="0"/>
          <w:numId w:val="570"/>
        </w:numPr>
        <w:spacing w:line="276" w:lineRule="auto"/>
        <w:ind w:firstLine="709"/>
        <w:contextualSpacing/>
        <w:jc w:val="both"/>
        <w:rPr>
          <w:color w:val="auto"/>
          <w:sz w:val="24"/>
          <w:szCs w:val="24"/>
        </w:rPr>
      </w:pPr>
      <w:r w:rsidRPr="00C620CF">
        <w:rPr>
          <w:color w:val="auto"/>
          <w:sz w:val="24"/>
          <w:szCs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1CD3754D" w14:textId="77777777" w:rsidR="00A57638" w:rsidRPr="00C620CF" w:rsidRDefault="00E235EB" w:rsidP="00C620CF">
      <w:pPr>
        <w:pStyle w:val="13"/>
        <w:numPr>
          <w:ilvl w:val="0"/>
          <w:numId w:val="570"/>
        </w:numPr>
        <w:spacing w:line="276" w:lineRule="auto"/>
        <w:ind w:firstLine="709"/>
        <w:contextualSpacing/>
        <w:jc w:val="both"/>
        <w:rPr>
          <w:color w:val="auto"/>
          <w:sz w:val="24"/>
          <w:szCs w:val="24"/>
        </w:rPr>
      </w:pPr>
      <w:r w:rsidRPr="00C620CF">
        <w:rPr>
          <w:color w:val="auto"/>
          <w:sz w:val="24"/>
          <w:szCs w:val="24"/>
        </w:rPr>
        <w:t>социальную защиту ребенка в случаях неблагоприятных условий жизни при психотравмирующих обстоятельствах, в трудной жизненной ситуации.</w:t>
      </w:r>
    </w:p>
    <w:p w14:paraId="7747BCCC"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Консультативная работа включает:</w:t>
      </w:r>
    </w:p>
    <w:p w14:paraId="1622D64C" w14:textId="77777777" w:rsidR="00A57638" w:rsidRPr="00C620CF" w:rsidRDefault="00E235EB" w:rsidP="00C620CF">
      <w:pPr>
        <w:pStyle w:val="13"/>
        <w:numPr>
          <w:ilvl w:val="0"/>
          <w:numId w:val="571"/>
        </w:numPr>
        <w:spacing w:line="276" w:lineRule="auto"/>
        <w:ind w:firstLine="709"/>
        <w:contextualSpacing/>
        <w:jc w:val="both"/>
        <w:rPr>
          <w:color w:val="auto"/>
          <w:sz w:val="24"/>
          <w:szCs w:val="24"/>
        </w:rPr>
      </w:pPr>
      <w:r w:rsidRPr="00C620CF">
        <w:rPr>
          <w:color w:val="auto"/>
          <w:sz w:val="24"/>
          <w:szCs w:val="24"/>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5183E292" w14:textId="77777777" w:rsidR="00A57638" w:rsidRPr="00C620CF" w:rsidRDefault="00E235EB" w:rsidP="00C620CF">
      <w:pPr>
        <w:pStyle w:val="13"/>
        <w:numPr>
          <w:ilvl w:val="0"/>
          <w:numId w:val="571"/>
        </w:numPr>
        <w:spacing w:line="276" w:lineRule="auto"/>
        <w:ind w:firstLine="709"/>
        <w:contextualSpacing/>
        <w:jc w:val="both"/>
        <w:rPr>
          <w:color w:val="auto"/>
          <w:sz w:val="24"/>
          <w:szCs w:val="24"/>
        </w:rPr>
      </w:pPr>
      <w:r w:rsidRPr="00C620CF">
        <w:rPr>
          <w:color w:val="auto"/>
          <w:sz w:val="24"/>
          <w:szCs w:val="24"/>
        </w:rPr>
        <w:t>консультирование специалистами педагогов по выбору индивидуально-ориентированных методов и приемов работы;</w:t>
      </w:r>
    </w:p>
    <w:p w14:paraId="4B97E763" w14:textId="77777777" w:rsidR="00A57638" w:rsidRPr="00C620CF" w:rsidRDefault="00E235EB" w:rsidP="00C620CF">
      <w:pPr>
        <w:pStyle w:val="13"/>
        <w:numPr>
          <w:ilvl w:val="0"/>
          <w:numId w:val="571"/>
        </w:numPr>
        <w:spacing w:line="276" w:lineRule="auto"/>
        <w:ind w:firstLine="709"/>
        <w:contextualSpacing/>
        <w:jc w:val="both"/>
        <w:rPr>
          <w:color w:val="auto"/>
          <w:sz w:val="24"/>
          <w:szCs w:val="24"/>
        </w:rPr>
      </w:pPr>
      <w:r w:rsidRPr="00C620CF">
        <w:rPr>
          <w:color w:val="auto"/>
          <w:sz w:val="24"/>
          <w:szCs w:val="24"/>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1D948D78" w14:textId="77777777" w:rsidR="00A57638" w:rsidRPr="00C620CF" w:rsidRDefault="00E235EB" w:rsidP="00C620CF">
      <w:pPr>
        <w:pStyle w:val="13"/>
        <w:numPr>
          <w:ilvl w:val="0"/>
          <w:numId w:val="571"/>
        </w:numPr>
        <w:spacing w:line="276" w:lineRule="auto"/>
        <w:ind w:firstLine="709"/>
        <w:contextualSpacing/>
        <w:jc w:val="both"/>
        <w:rPr>
          <w:color w:val="auto"/>
          <w:sz w:val="24"/>
          <w:szCs w:val="24"/>
        </w:rPr>
      </w:pPr>
      <w:r w:rsidRPr="00C620CF">
        <w:rPr>
          <w:color w:val="auto"/>
          <w:sz w:val="24"/>
          <w:szCs w:val="24"/>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6703F987"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Информационно-просветительская работа включает:</w:t>
      </w:r>
    </w:p>
    <w:p w14:paraId="1E888E15" w14:textId="77777777" w:rsidR="00A57638" w:rsidRPr="00C620CF" w:rsidRDefault="00E235EB" w:rsidP="00C620CF">
      <w:pPr>
        <w:pStyle w:val="13"/>
        <w:numPr>
          <w:ilvl w:val="0"/>
          <w:numId w:val="572"/>
        </w:numPr>
        <w:spacing w:line="276" w:lineRule="auto"/>
        <w:ind w:firstLine="709"/>
        <w:contextualSpacing/>
        <w:jc w:val="both"/>
        <w:rPr>
          <w:color w:val="auto"/>
          <w:sz w:val="24"/>
          <w:szCs w:val="24"/>
        </w:rPr>
      </w:pPr>
      <w:r w:rsidRPr="00C620CF">
        <w:rPr>
          <w:color w:val="auto"/>
          <w:sz w:val="24"/>
          <w:szCs w:val="24"/>
        </w:rPr>
        <w:t>информационную поддержку образовательной деятельности обучающихся, их родителей (законных представителей), педагогических работников;</w:t>
      </w:r>
    </w:p>
    <w:p w14:paraId="77BF6D87" w14:textId="77777777" w:rsidR="00A57638" w:rsidRPr="00C620CF" w:rsidRDefault="00E235EB" w:rsidP="00C620CF">
      <w:pPr>
        <w:pStyle w:val="13"/>
        <w:numPr>
          <w:ilvl w:val="0"/>
          <w:numId w:val="572"/>
        </w:numPr>
        <w:spacing w:line="276" w:lineRule="auto"/>
        <w:ind w:firstLine="709"/>
        <w:contextualSpacing/>
        <w:jc w:val="both"/>
        <w:rPr>
          <w:color w:val="auto"/>
          <w:sz w:val="24"/>
          <w:szCs w:val="24"/>
        </w:rPr>
      </w:pPr>
      <w:r w:rsidRPr="00C620CF">
        <w:rPr>
          <w:color w:val="auto"/>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05D9D333" w14:textId="77777777" w:rsidR="00A57638" w:rsidRPr="00C620CF" w:rsidRDefault="00E235EB" w:rsidP="00C620CF">
      <w:pPr>
        <w:pStyle w:val="13"/>
        <w:numPr>
          <w:ilvl w:val="0"/>
          <w:numId w:val="572"/>
        </w:numPr>
        <w:spacing w:line="276" w:lineRule="auto"/>
        <w:ind w:firstLine="709"/>
        <w:contextualSpacing/>
        <w:jc w:val="both"/>
        <w:rPr>
          <w:color w:val="auto"/>
          <w:sz w:val="24"/>
          <w:szCs w:val="24"/>
        </w:rPr>
      </w:pPr>
      <w:r w:rsidRPr="00C620CF">
        <w:rPr>
          <w:color w:val="auto"/>
          <w:sz w:val="24"/>
          <w:szCs w:val="24"/>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10880873" w14:textId="77777777" w:rsidR="00A57638" w:rsidRPr="00C620CF" w:rsidRDefault="00E235EB" w:rsidP="00C620CF">
      <w:pPr>
        <w:pStyle w:val="13"/>
        <w:numPr>
          <w:ilvl w:val="0"/>
          <w:numId w:val="572"/>
        </w:numPr>
        <w:spacing w:line="276" w:lineRule="auto"/>
        <w:ind w:firstLine="709"/>
        <w:contextualSpacing/>
        <w:jc w:val="both"/>
        <w:rPr>
          <w:color w:val="auto"/>
          <w:sz w:val="24"/>
          <w:szCs w:val="24"/>
        </w:rPr>
      </w:pPr>
      <w:r w:rsidRPr="00C620CF">
        <w:rPr>
          <w:color w:val="auto"/>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4DB8CABD" w14:textId="77777777" w:rsidR="00A57638" w:rsidRPr="00C620CF" w:rsidRDefault="00E235EB" w:rsidP="00C620CF">
      <w:pPr>
        <w:pStyle w:val="13"/>
        <w:numPr>
          <w:ilvl w:val="0"/>
          <w:numId w:val="572"/>
        </w:numPr>
        <w:spacing w:line="276" w:lineRule="auto"/>
        <w:ind w:firstLine="709"/>
        <w:contextualSpacing/>
        <w:jc w:val="both"/>
        <w:rPr>
          <w:color w:val="auto"/>
          <w:sz w:val="24"/>
          <w:szCs w:val="24"/>
        </w:rPr>
      </w:pPr>
      <w:r w:rsidRPr="00C620CF">
        <w:rPr>
          <w:color w:val="auto"/>
          <w:sz w:val="24"/>
          <w:szCs w:val="24"/>
        </w:rPr>
        <w:t>мероприятия, направленные на развитие и коррекцию эмоциональной регуляции поведения и деятельности;</w:t>
      </w:r>
    </w:p>
    <w:p w14:paraId="45469FE2" w14:textId="77777777" w:rsidR="00A57638" w:rsidRPr="00C620CF" w:rsidRDefault="00E235EB" w:rsidP="00C620CF">
      <w:pPr>
        <w:pStyle w:val="13"/>
        <w:numPr>
          <w:ilvl w:val="0"/>
          <w:numId w:val="572"/>
        </w:numPr>
        <w:spacing w:line="276" w:lineRule="auto"/>
        <w:ind w:firstLine="709"/>
        <w:contextualSpacing/>
        <w:jc w:val="both"/>
        <w:rPr>
          <w:color w:val="auto"/>
          <w:sz w:val="24"/>
          <w:szCs w:val="24"/>
        </w:rPr>
      </w:pPr>
      <w:r w:rsidRPr="00C620CF">
        <w:rPr>
          <w:color w:val="auto"/>
          <w:sz w:val="24"/>
          <w:szCs w:val="24"/>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4170782B" w14:textId="77777777" w:rsidR="00A57638" w:rsidRPr="00C620CF" w:rsidRDefault="00E235EB" w:rsidP="00C620CF">
      <w:pPr>
        <w:pStyle w:val="13"/>
        <w:numPr>
          <w:ilvl w:val="0"/>
          <w:numId w:val="572"/>
        </w:numPr>
        <w:spacing w:line="276" w:lineRule="auto"/>
        <w:ind w:firstLine="709"/>
        <w:contextualSpacing/>
        <w:jc w:val="both"/>
        <w:rPr>
          <w:color w:val="auto"/>
          <w:sz w:val="24"/>
          <w:szCs w:val="24"/>
        </w:rPr>
      </w:pPr>
      <w:r w:rsidRPr="00C620CF">
        <w:rPr>
          <w:color w:val="auto"/>
          <w:sz w:val="24"/>
          <w:szCs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12BEE603" w14:textId="77777777" w:rsidR="00A57638" w:rsidRPr="00C620CF" w:rsidRDefault="00E235EB" w:rsidP="00C620CF">
      <w:pPr>
        <w:pStyle w:val="13"/>
        <w:numPr>
          <w:ilvl w:val="0"/>
          <w:numId w:val="572"/>
        </w:numPr>
        <w:spacing w:line="276" w:lineRule="auto"/>
        <w:ind w:firstLine="709"/>
        <w:contextualSpacing/>
        <w:jc w:val="both"/>
        <w:rPr>
          <w:color w:val="auto"/>
          <w:sz w:val="24"/>
          <w:szCs w:val="24"/>
        </w:rPr>
      </w:pPr>
      <w:r w:rsidRPr="00C620CF">
        <w:rPr>
          <w:color w:val="auto"/>
          <w:sz w:val="24"/>
          <w:szCs w:val="24"/>
        </w:rPr>
        <w:t xml:space="preserve">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w:t>
      </w:r>
      <w:r w:rsidRPr="00C620CF">
        <w:rPr>
          <w:color w:val="auto"/>
          <w:sz w:val="24"/>
          <w:szCs w:val="24"/>
        </w:rPr>
        <w:lastRenderedPageBreak/>
        <w:t>сотрудничества;</w:t>
      </w:r>
    </w:p>
    <w:p w14:paraId="408AB324" w14:textId="77777777" w:rsidR="00A57638" w:rsidRPr="00C620CF" w:rsidRDefault="00E235EB" w:rsidP="00C620CF">
      <w:pPr>
        <w:pStyle w:val="13"/>
        <w:numPr>
          <w:ilvl w:val="0"/>
          <w:numId w:val="572"/>
        </w:numPr>
        <w:spacing w:line="276" w:lineRule="auto"/>
        <w:ind w:firstLine="709"/>
        <w:contextualSpacing/>
        <w:jc w:val="both"/>
        <w:rPr>
          <w:color w:val="auto"/>
          <w:sz w:val="24"/>
          <w:szCs w:val="24"/>
        </w:rPr>
      </w:pPr>
      <w:r w:rsidRPr="00C620CF">
        <w:rPr>
          <w:color w:val="auto"/>
          <w:sz w:val="24"/>
          <w:szCs w:val="24"/>
        </w:rPr>
        <w:t>мероприятия, направленные на развитие отдельных сторон познавательной сферы;</w:t>
      </w:r>
    </w:p>
    <w:p w14:paraId="240752CF" w14:textId="77777777" w:rsidR="00A57638" w:rsidRPr="00C620CF" w:rsidRDefault="00E235EB" w:rsidP="00C620CF">
      <w:pPr>
        <w:pStyle w:val="13"/>
        <w:numPr>
          <w:ilvl w:val="0"/>
          <w:numId w:val="572"/>
        </w:numPr>
        <w:spacing w:line="276" w:lineRule="auto"/>
        <w:ind w:firstLine="709"/>
        <w:contextualSpacing/>
        <w:jc w:val="both"/>
        <w:rPr>
          <w:color w:val="auto"/>
          <w:sz w:val="24"/>
          <w:szCs w:val="24"/>
        </w:rPr>
      </w:pPr>
      <w:r w:rsidRPr="00C620CF">
        <w:rPr>
          <w:color w:val="auto"/>
          <w:sz w:val="24"/>
          <w:szCs w:val="24"/>
        </w:rPr>
        <w:t>мероприятия, направленные на преодоление трудностей речевого развития;</w:t>
      </w:r>
    </w:p>
    <w:p w14:paraId="480083CC" w14:textId="77777777" w:rsidR="00A57638" w:rsidRPr="00C620CF" w:rsidRDefault="00E235EB" w:rsidP="00C620CF">
      <w:pPr>
        <w:pStyle w:val="13"/>
        <w:numPr>
          <w:ilvl w:val="0"/>
          <w:numId w:val="572"/>
        </w:numPr>
        <w:spacing w:line="276" w:lineRule="auto"/>
        <w:ind w:firstLine="709"/>
        <w:contextualSpacing/>
        <w:jc w:val="both"/>
        <w:rPr>
          <w:color w:val="auto"/>
          <w:sz w:val="24"/>
          <w:szCs w:val="24"/>
        </w:rPr>
      </w:pPr>
      <w:r w:rsidRPr="00C620CF">
        <w:rPr>
          <w:color w:val="auto"/>
          <w:sz w:val="24"/>
          <w:szCs w:val="24"/>
        </w:rPr>
        <w:t>мероприятия, направленные на психологическую поддержку обучающихся с инвалидностью.</w:t>
      </w:r>
    </w:p>
    <w:p w14:paraId="56CD169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14:paraId="14E8141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2656A406" w14:textId="77777777" w:rsidR="0043590E" w:rsidRPr="00C620CF" w:rsidRDefault="0043590E" w:rsidP="00C620CF">
      <w:pPr>
        <w:spacing w:line="276" w:lineRule="auto"/>
        <w:ind w:firstLine="709"/>
        <w:contextualSpacing/>
        <w:rPr>
          <w:rFonts w:ascii="Times New Roman" w:hAnsi="Times New Roman" w:cs="Times New Roman"/>
        </w:rPr>
      </w:pPr>
      <w:bookmarkStart w:id="863" w:name="bookmark1957"/>
    </w:p>
    <w:p w14:paraId="64DF3778" w14:textId="77777777" w:rsidR="00A57638" w:rsidRPr="00C620CF" w:rsidRDefault="0043590E" w:rsidP="00C620CF">
      <w:pPr>
        <w:pStyle w:val="3"/>
        <w:spacing w:after="0" w:line="276" w:lineRule="auto"/>
        <w:ind w:firstLine="709"/>
        <w:contextualSpacing/>
        <w:rPr>
          <w:rFonts w:ascii="Times New Roman" w:hAnsi="Times New Roman" w:cs="Times New Roman"/>
          <w:sz w:val="24"/>
          <w:szCs w:val="24"/>
        </w:rPr>
      </w:pPr>
      <w:bookmarkStart w:id="864" w:name="_Toc105502812"/>
      <w:r w:rsidRPr="00C620CF">
        <w:rPr>
          <w:rFonts w:ascii="Times New Roman" w:hAnsi="Times New Roman" w:cs="Times New Roman"/>
          <w:sz w:val="24"/>
          <w:szCs w:val="24"/>
        </w:rPr>
        <w:t xml:space="preserve">2.4.3. </w:t>
      </w:r>
      <w:r w:rsidR="00E235EB" w:rsidRPr="00C620CF">
        <w:rPr>
          <w:rFonts w:ascii="Times New Roman" w:hAnsi="Times New Roman" w:cs="Times New Roman"/>
          <w:sz w:val="24"/>
          <w:szCs w:val="24"/>
        </w:rPr>
        <w:t>Механизмы реализации программы</w:t>
      </w:r>
      <w:bookmarkEnd w:id="863"/>
      <w:bookmarkEnd w:id="864"/>
    </w:p>
    <w:p w14:paraId="625FE6C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14:paraId="14249D7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14:paraId="5BB96A7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14:paraId="7335623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14:paraId="6204D64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методических объединениях групп педагогов и специалистов, работающих с обучающимися; принимается итоговое решение.</w:t>
      </w:r>
    </w:p>
    <w:p w14:paraId="6E9D51F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14:paraId="245E20F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4A243C7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6B31523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14:paraId="5E2ADFE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w:t>
      </w:r>
      <w:r w:rsidRPr="00C620CF">
        <w:rPr>
          <w:color w:val="auto"/>
          <w:sz w:val="24"/>
          <w:szCs w:val="24"/>
        </w:rPr>
        <w:lastRenderedPageBreak/>
        <w:t>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14:paraId="2DDD042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14:paraId="12F608F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03C2C4A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14:paraId="61FFC543"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Организация сетевого взаимодействия</w:t>
      </w:r>
      <w:r w:rsidRPr="00C620CF">
        <w:rPr>
          <w:color w:val="auto"/>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14:paraId="2C3F7FD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1B17650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6B8B407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5834F24A" w14:textId="77777777" w:rsidR="0043590E" w:rsidRPr="00C620CF" w:rsidRDefault="0043590E" w:rsidP="00C620CF">
      <w:pPr>
        <w:spacing w:line="276" w:lineRule="auto"/>
        <w:ind w:firstLine="709"/>
        <w:contextualSpacing/>
        <w:rPr>
          <w:rFonts w:ascii="Times New Roman" w:hAnsi="Times New Roman" w:cs="Times New Roman"/>
        </w:rPr>
      </w:pPr>
      <w:bookmarkStart w:id="865" w:name="bookmark1959"/>
    </w:p>
    <w:p w14:paraId="023FF1CE" w14:textId="77777777" w:rsidR="00A57638" w:rsidRPr="00C620CF" w:rsidRDefault="0043590E" w:rsidP="00C620CF">
      <w:pPr>
        <w:pStyle w:val="3"/>
        <w:spacing w:after="0" w:line="276" w:lineRule="auto"/>
        <w:ind w:firstLine="709"/>
        <w:contextualSpacing/>
        <w:rPr>
          <w:rFonts w:ascii="Times New Roman" w:hAnsi="Times New Roman" w:cs="Times New Roman"/>
          <w:sz w:val="24"/>
          <w:szCs w:val="24"/>
        </w:rPr>
      </w:pPr>
      <w:bookmarkStart w:id="866" w:name="_Toc105502813"/>
      <w:r w:rsidRPr="00C620CF">
        <w:rPr>
          <w:rFonts w:ascii="Times New Roman" w:hAnsi="Times New Roman" w:cs="Times New Roman"/>
          <w:sz w:val="24"/>
          <w:szCs w:val="24"/>
        </w:rPr>
        <w:t xml:space="preserve">2.4.4. </w:t>
      </w:r>
      <w:r w:rsidR="00E235EB" w:rsidRPr="00C620CF">
        <w:rPr>
          <w:rFonts w:ascii="Times New Roman" w:hAnsi="Times New Roman" w:cs="Times New Roman"/>
          <w:sz w:val="24"/>
          <w:szCs w:val="24"/>
        </w:rPr>
        <w:t>Требования к условиям реализации программы</w:t>
      </w:r>
      <w:bookmarkEnd w:id="865"/>
      <w:bookmarkEnd w:id="866"/>
    </w:p>
    <w:p w14:paraId="6A2C150B"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Психолого-педагогическое обеспечение:</w:t>
      </w:r>
    </w:p>
    <w:p w14:paraId="38304375"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—обеспечение дифференцированных условий (оптимальный режим учебных нагрузок);</w:t>
      </w:r>
    </w:p>
    <w:p w14:paraId="2E989EAB"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—обеспечение психолого-педагогических условий (коррекционно-развивающая направленность учебно-воспитательного процесса;</w:t>
      </w:r>
    </w:p>
    <w:p w14:paraId="300BE4AF"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—учет индивидуальных особенностей и особых образовательных, социально-коммуникативных потребностей обучающихся;</w:t>
      </w:r>
    </w:p>
    <w:p w14:paraId="5350C9E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—соблюдение комфортного психоэмоционального режима;</w:t>
      </w:r>
    </w:p>
    <w:p w14:paraId="5D5E1222"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 xml:space="preserve">—использование современных педагогических технологий, в том числе информационных, </w:t>
      </w:r>
      <w:r w:rsidRPr="00C620CF">
        <w:rPr>
          <w:color w:val="auto"/>
          <w:sz w:val="24"/>
          <w:szCs w:val="24"/>
        </w:rPr>
        <w:lastRenderedPageBreak/>
        <w:t>для оптимизации образовательного процесса, повышения его эффективности, доступности);</w:t>
      </w:r>
    </w:p>
    <w:p w14:paraId="7CEA882D"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4C7720C8"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11316B01"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2FE2D0BE"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—использование специальных методов, приемов, средств обучения;</w:t>
      </w:r>
    </w:p>
    <w:p w14:paraId="2B6ED886"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56755BCE"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F4FC07B"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Программно-методическое обеспечение</w:t>
      </w:r>
    </w:p>
    <w:p w14:paraId="619815E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228E575B"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Кадровое обеспечение</w:t>
      </w:r>
    </w:p>
    <w:p w14:paraId="49B9F64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7E28FE4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05B0658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5B34B80D"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Материально-техническое обеспечение</w:t>
      </w:r>
    </w:p>
    <w:p w14:paraId="10859EC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7129A3F1" w14:textId="77777777" w:rsidR="00A57638" w:rsidRPr="00C620CF" w:rsidRDefault="00E235EB" w:rsidP="00C620CF">
      <w:pPr>
        <w:pStyle w:val="13"/>
        <w:spacing w:line="276" w:lineRule="auto"/>
        <w:ind w:firstLine="709"/>
        <w:contextualSpacing/>
        <w:jc w:val="both"/>
        <w:rPr>
          <w:color w:val="auto"/>
          <w:sz w:val="24"/>
          <w:szCs w:val="24"/>
        </w:rPr>
      </w:pPr>
      <w:r w:rsidRPr="00C620CF">
        <w:rPr>
          <w:i/>
          <w:iCs/>
          <w:color w:val="auto"/>
          <w:sz w:val="24"/>
          <w:szCs w:val="24"/>
        </w:rPr>
        <w:t>Информационное обеспечение</w:t>
      </w:r>
    </w:p>
    <w:p w14:paraId="6583385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7615D2C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3E44D0D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710CEEAB"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—обеспечивающей воспитание, обучение, социальную адаптацию и интеграцию;</w:t>
      </w:r>
    </w:p>
    <w:p w14:paraId="182D0E29"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1384EE13"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6DAE04B3" w14:textId="77777777" w:rsidR="0043590E" w:rsidRPr="00C620CF" w:rsidRDefault="0043590E" w:rsidP="00C620CF">
      <w:pPr>
        <w:spacing w:line="276" w:lineRule="auto"/>
        <w:ind w:firstLine="709"/>
        <w:contextualSpacing/>
        <w:rPr>
          <w:rFonts w:ascii="Times New Roman" w:hAnsi="Times New Roman" w:cs="Times New Roman"/>
        </w:rPr>
      </w:pPr>
      <w:bookmarkStart w:id="867" w:name="bookmark1961"/>
    </w:p>
    <w:p w14:paraId="47F730E7" w14:textId="77777777" w:rsidR="00A57638" w:rsidRPr="00C620CF" w:rsidRDefault="0043590E" w:rsidP="00C620CF">
      <w:pPr>
        <w:pStyle w:val="3"/>
        <w:spacing w:after="0" w:line="276" w:lineRule="auto"/>
        <w:ind w:firstLine="709"/>
        <w:contextualSpacing/>
        <w:rPr>
          <w:rFonts w:ascii="Times New Roman" w:hAnsi="Times New Roman" w:cs="Times New Roman"/>
          <w:sz w:val="24"/>
          <w:szCs w:val="24"/>
        </w:rPr>
      </w:pPr>
      <w:bookmarkStart w:id="868" w:name="_Toc105502814"/>
      <w:r w:rsidRPr="00C620CF">
        <w:rPr>
          <w:rFonts w:ascii="Times New Roman" w:hAnsi="Times New Roman" w:cs="Times New Roman"/>
          <w:sz w:val="24"/>
          <w:szCs w:val="24"/>
        </w:rPr>
        <w:t xml:space="preserve">2.4.5. </w:t>
      </w:r>
      <w:r w:rsidR="00E235EB" w:rsidRPr="00C620CF">
        <w:rPr>
          <w:rFonts w:ascii="Times New Roman" w:hAnsi="Times New Roman" w:cs="Times New Roman"/>
          <w:sz w:val="24"/>
          <w:szCs w:val="24"/>
        </w:rPr>
        <w:t>Планируемые результаты коррекционной работы</w:t>
      </w:r>
      <w:bookmarkEnd w:id="867"/>
      <w:bookmarkEnd w:id="868"/>
    </w:p>
    <w:p w14:paraId="711BDAB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Программа коррекционной работы предусматривает выполнение требований к результатам, определенным ФГОС ООО.</w:t>
      </w:r>
    </w:p>
    <w:p w14:paraId="54A2A5A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14:paraId="7EB9C53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37CFCF1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3A49300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24C441A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1816831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32B0261B" w14:textId="77777777" w:rsidR="00A57638" w:rsidRPr="00C620CF" w:rsidRDefault="00E235EB" w:rsidP="00C620CF">
      <w:pPr>
        <w:pStyle w:val="13"/>
        <w:spacing w:line="276" w:lineRule="auto"/>
        <w:ind w:firstLine="709"/>
        <w:contextualSpacing/>
        <w:jc w:val="both"/>
        <w:rPr>
          <w:color w:val="auto"/>
          <w:sz w:val="24"/>
          <w:szCs w:val="24"/>
        </w:rPr>
        <w:sectPr w:rsidR="00A57638" w:rsidRPr="00C620CF" w:rsidSect="003D432D">
          <w:headerReference w:type="even" r:id="rId112"/>
          <w:headerReference w:type="default" r:id="rId113"/>
          <w:footerReference w:type="even" r:id="rId114"/>
          <w:footerReference w:type="default" r:id="rId115"/>
          <w:footnotePr>
            <w:numRestart w:val="eachPage"/>
          </w:footnotePr>
          <w:pgSz w:w="11907" w:h="16839" w:code="9"/>
          <w:pgMar w:top="571" w:right="703" w:bottom="977" w:left="709" w:header="0" w:footer="3" w:gutter="0"/>
          <w:cols w:space="720"/>
          <w:noEndnote/>
          <w:docGrid w:linePitch="360"/>
        </w:sectPr>
      </w:pPr>
      <w:r w:rsidRPr="00C620CF">
        <w:rPr>
          <w:color w:val="auto"/>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2AB2B359" w14:textId="77777777" w:rsidR="00A57638" w:rsidRPr="00C620CF" w:rsidRDefault="0043590E" w:rsidP="00C620CF">
      <w:pPr>
        <w:pStyle w:val="12"/>
        <w:spacing w:after="0" w:line="276" w:lineRule="auto"/>
        <w:ind w:firstLine="709"/>
        <w:contextualSpacing/>
        <w:rPr>
          <w:rFonts w:ascii="Times New Roman" w:hAnsi="Times New Roman" w:cs="Times New Roman"/>
          <w:sz w:val="24"/>
          <w:szCs w:val="24"/>
        </w:rPr>
      </w:pPr>
      <w:bookmarkStart w:id="869" w:name="_Toc105502815"/>
      <w:r w:rsidRPr="00C620CF">
        <w:rPr>
          <w:rFonts w:ascii="Times New Roman" w:hAnsi="Times New Roman" w:cs="Times New Roman"/>
          <w:sz w:val="24"/>
          <w:szCs w:val="24"/>
        </w:rPr>
        <w:lastRenderedPageBreak/>
        <w:t xml:space="preserve">3. </w:t>
      </w:r>
      <w:bookmarkStart w:id="870" w:name="bookmark1963"/>
      <w:r w:rsidR="00E235EB" w:rsidRPr="00C620CF">
        <w:rPr>
          <w:rFonts w:ascii="Times New Roman" w:hAnsi="Times New Roman" w:cs="Times New Roman"/>
          <w:sz w:val="24"/>
          <w:szCs w:val="24"/>
        </w:rPr>
        <w:t>ОРГАНИЗАЦИОННЫЙ РАЗДЕЛ ПРОГРАММЫ ОСНОВНОГО ОБЩЕГО ОБРАЗОВАНИЯ</w:t>
      </w:r>
      <w:bookmarkEnd w:id="869"/>
      <w:bookmarkEnd w:id="870"/>
    </w:p>
    <w:p w14:paraId="2497397F" w14:textId="5749955E" w:rsidR="00A57638" w:rsidRPr="00C620CF" w:rsidRDefault="0043590E" w:rsidP="00C620CF">
      <w:pPr>
        <w:pStyle w:val="24"/>
        <w:spacing w:after="0" w:line="276" w:lineRule="auto"/>
        <w:ind w:firstLine="709"/>
        <w:contextualSpacing/>
        <w:rPr>
          <w:rFonts w:ascii="Times New Roman" w:hAnsi="Times New Roman" w:cs="Times New Roman"/>
          <w:sz w:val="24"/>
          <w:szCs w:val="24"/>
        </w:rPr>
      </w:pPr>
      <w:bookmarkStart w:id="871" w:name="bookmark1965"/>
      <w:bookmarkStart w:id="872" w:name="_Toc105502816"/>
      <w:r w:rsidRPr="00C620CF">
        <w:rPr>
          <w:rFonts w:ascii="Times New Roman" w:hAnsi="Times New Roman" w:cs="Times New Roman"/>
          <w:sz w:val="24"/>
          <w:szCs w:val="24"/>
        </w:rPr>
        <w:t xml:space="preserve">3.1. </w:t>
      </w:r>
      <w:r w:rsidR="00E235EB" w:rsidRPr="00C620CF">
        <w:rPr>
          <w:rFonts w:ascii="Times New Roman" w:hAnsi="Times New Roman" w:cs="Times New Roman"/>
          <w:sz w:val="24"/>
          <w:szCs w:val="24"/>
        </w:rPr>
        <w:t>УЧЕБНЫЙ ПЛАН ПРОГРАММЫ</w:t>
      </w:r>
      <w:bookmarkEnd w:id="871"/>
      <w:bookmarkEnd w:id="872"/>
      <w:r w:rsidR="00740152" w:rsidRPr="00C620CF">
        <w:rPr>
          <w:rFonts w:ascii="Times New Roman" w:hAnsi="Times New Roman" w:cs="Times New Roman"/>
          <w:sz w:val="24"/>
          <w:szCs w:val="24"/>
        </w:rPr>
        <w:t xml:space="preserve"> </w:t>
      </w:r>
      <w:bookmarkStart w:id="873" w:name="_Toc105502817"/>
      <w:r w:rsidR="00E235EB" w:rsidRPr="00C620CF">
        <w:rPr>
          <w:rFonts w:ascii="Times New Roman" w:hAnsi="Times New Roman" w:cs="Times New Roman"/>
          <w:sz w:val="24"/>
          <w:szCs w:val="24"/>
        </w:rPr>
        <w:t>ОСНОВНОГО ОБЩЕГО ОБРАЗОВАНИЯ</w:t>
      </w:r>
      <w:bookmarkEnd w:id="873"/>
    </w:p>
    <w:p w14:paraId="588580A5" w14:textId="365ADE7C" w:rsidR="00A57638" w:rsidRPr="00C620CF" w:rsidRDefault="009D4765" w:rsidP="00C620CF">
      <w:pPr>
        <w:pStyle w:val="13"/>
        <w:spacing w:line="276" w:lineRule="auto"/>
        <w:ind w:firstLine="709"/>
        <w:contextualSpacing/>
        <w:jc w:val="both"/>
        <w:rPr>
          <w:color w:val="auto"/>
          <w:sz w:val="24"/>
          <w:szCs w:val="24"/>
        </w:rPr>
      </w:pPr>
      <w:r w:rsidRPr="00C620CF">
        <w:rPr>
          <w:color w:val="auto"/>
          <w:sz w:val="24"/>
          <w:szCs w:val="24"/>
        </w:rPr>
        <w:t>У</w:t>
      </w:r>
      <w:r w:rsidR="00E235EB" w:rsidRPr="00C620CF">
        <w:rPr>
          <w:color w:val="auto"/>
          <w:sz w:val="24"/>
          <w:szCs w:val="24"/>
        </w:rPr>
        <w:t>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4A52D09" w14:textId="02A8371C" w:rsidR="00A57638" w:rsidRPr="00C620CF" w:rsidRDefault="009D4765" w:rsidP="00C620CF">
      <w:pPr>
        <w:pStyle w:val="13"/>
        <w:spacing w:line="276" w:lineRule="auto"/>
        <w:ind w:firstLine="709"/>
        <w:contextualSpacing/>
        <w:jc w:val="both"/>
        <w:rPr>
          <w:color w:val="auto"/>
          <w:sz w:val="24"/>
          <w:szCs w:val="24"/>
        </w:rPr>
      </w:pPr>
      <w:r w:rsidRPr="00C620CF">
        <w:rPr>
          <w:color w:val="auto"/>
          <w:sz w:val="24"/>
          <w:szCs w:val="24"/>
        </w:rPr>
        <w:t>У</w:t>
      </w:r>
      <w:r w:rsidR="00E235EB" w:rsidRPr="00C620CF">
        <w:rPr>
          <w:color w:val="auto"/>
          <w:sz w:val="24"/>
          <w:szCs w:val="24"/>
        </w:rPr>
        <w:t>чебный план:</w:t>
      </w:r>
    </w:p>
    <w:p w14:paraId="1FBD65BF"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—фиксирует максимальный объем учебной нагрузки обучающихся;</w:t>
      </w:r>
    </w:p>
    <w:p w14:paraId="3FF5220F"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—определяет (регламентирует) перечень учебных предметов, курсов и время, отводимое на их освоение и организацию;</w:t>
      </w:r>
    </w:p>
    <w:p w14:paraId="3A2872D7"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—распределяет учебные предметы, курсы, модули по классам и учебным годам.</w:t>
      </w:r>
    </w:p>
    <w:p w14:paraId="3CCA7055" w14:textId="68BADEC4" w:rsidR="00A57638" w:rsidRPr="00C620CF" w:rsidRDefault="009D4765" w:rsidP="00C620CF">
      <w:pPr>
        <w:pStyle w:val="13"/>
        <w:spacing w:line="276" w:lineRule="auto"/>
        <w:ind w:firstLine="709"/>
        <w:contextualSpacing/>
        <w:jc w:val="both"/>
        <w:rPr>
          <w:color w:val="auto"/>
          <w:sz w:val="24"/>
          <w:szCs w:val="24"/>
        </w:rPr>
      </w:pPr>
      <w:r w:rsidRPr="00C620CF">
        <w:rPr>
          <w:color w:val="auto"/>
          <w:sz w:val="24"/>
          <w:szCs w:val="24"/>
        </w:rPr>
        <w:t>У</w:t>
      </w:r>
      <w:r w:rsidR="00E235EB" w:rsidRPr="00C620CF">
        <w:rPr>
          <w:color w:val="auto"/>
          <w:sz w:val="24"/>
          <w:szCs w:val="24"/>
        </w:rPr>
        <w:t>чебный план обеспечивает преподавание и изучение государственного языка Российской Федерации</w:t>
      </w:r>
      <w:r w:rsidR="00E63365" w:rsidRPr="00C620CF">
        <w:rPr>
          <w:color w:val="auto"/>
          <w:sz w:val="24"/>
          <w:szCs w:val="24"/>
        </w:rPr>
        <w:t xml:space="preserve">, </w:t>
      </w:r>
      <w:r w:rsidR="00E235EB" w:rsidRPr="00C620CF">
        <w:rPr>
          <w:color w:val="auto"/>
          <w:sz w:val="24"/>
          <w:szCs w:val="24"/>
        </w:rPr>
        <w:t>а также устанавливает количество занятий.</w:t>
      </w:r>
    </w:p>
    <w:p w14:paraId="7D3D6AD3" w14:textId="3EADFB03" w:rsidR="00A57638" w:rsidRPr="00C620CF" w:rsidRDefault="00E63365" w:rsidP="00C620CF">
      <w:pPr>
        <w:pStyle w:val="13"/>
        <w:spacing w:line="276" w:lineRule="auto"/>
        <w:ind w:firstLine="709"/>
        <w:contextualSpacing/>
        <w:jc w:val="both"/>
        <w:rPr>
          <w:color w:val="auto"/>
          <w:sz w:val="24"/>
          <w:szCs w:val="24"/>
        </w:rPr>
      </w:pPr>
      <w:r w:rsidRPr="00C620CF">
        <w:rPr>
          <w:color w:val="auto"/>
          <w:sz w:val="24"/>
          <w:szCs w:val="24"/>
        </w:rPr>
        <w:t>У</w:t>
      </w:r>
      <w:r w:rsidR="00E235EB" w:rsidRPr="00C620CF">
        <w:rPr>
          <w:color w:val="auto"/>
          <w:sz w:val="24"/>
          <w:szCs w:val="24"/>
        </w:rPr>
        <w:t>чебный план состоит из двух частей: обязательной части и части, формируемой участниками образовательных отношений.</w:t>
      </w:r>
    </w:p>
    <w:p w14:paraId="383827E6" w14:textId="553656A4"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5D5F7726" w14:textId="33BEA119"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w:t>
      </w:r>
      <w:r w:rsidR="00E63365" w:rsidRPr="00C620CF">
        <w:rPr>
          <w:color w:val="auto"/>
          <w:sz w:val="24"/>
          <w:szCs w:val="24"/>
        </w:rPr>
        <w:t>особенности кадетской школы</w:t>
      </w:r>
      <w:r w:rsidRPr="00C620CF">
        <w:rPr>
          <w:color w:val="auto"/>
          <w:sz w:val="24"/>
          <w:szCs w:val="24"/>
        </w:rPr>
        <w:t>.</w:t>
      </w:r>
    </w:p>
    <w:p w14:paraId="326AC96B" w14:textId="33371194"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Время, отводимое на данную часть учебного плана, может быть использовано на:</w:t>
      </w:r>
    </w:p>
    <w:p w14:paraId="45BDD4D4" w14:textId="0A63254D"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w:t>
      </w:r>
      <w:r w:rsidR="00462E23">
        <w:rPr>
          <w:color w:val="auto"/>
          <w:sz w:val="24"/>
          <w:szCs w:val="24"/>
        </w:rPr>
        <w:t xml:space="preserve"> </w:t>
      </w:r>
      <w:r w:rsidRPr="00C620CF">
        <w:rPr>
          <w:color w:val="auto"/>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14:paraId="1E9AA362" w14:textId="189AB2DF"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w:t>
      </w:r>
      <w:r w:rsidR="00462E23">
        <w:rPr>
          <w:color w:val="auto"/>
          <w:sz w:val="24"/>
          <w:szCs w:val="24"/>
        </w:rPr>
        <w:t xml:space="preserve"> </w:t>
      </w:r>
      <w:r w:rsidRPr="00C620CF">
        <w:rPr>
          <w:color w:val="auto"/>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D7A9C54" w14:textId="01CCDBD3"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w:t>
      </w:r>
      <w:r w:rsidR="00462E23">
        <w:rPr>
          <w:color w:val="auto"/>
          <w:sz w:val="24"/>
          <w:szCs w:val="24"/>
        </w:rPr>
        <w:t xml:space="preserve"> </w:t>
      </w:r>
      <w:r w:rsidRPr="00C620CF">
        <w:rPr>
          <w:color w:val="auto"/>
          <w:sz w:val="24"/>
          <w:szCs w:val="24"/>
        </w:rPr>
        <w:t xml:space="preserve">другие виды учебной, воспитательной, спортивной и иной деятельности </w:t>
      </w:r>
      <w:proofErr w:type="gramStart"/>
      <w:r w:rsidRPr="00C620CF">
        <w:rPr>
          <w:color w:val="auto"/>
          <w:sz w:val="24"/>
          <w:szCs w:val="24"/>
        </w:rPr>
        <w:t>обучающихся</w:t>
      </w:r>
      <w:proofErr w:type="gramEnd"/>
      <w:r w:rsidR="00E63365" w:rsidRPr="00C620CF">
        <w:rPr>
          <w:color w:val="auto"/>
          <w:sz w:val="24"/>
          <w:szCs w:val="24"/>
        </w:rPr>
        <w:t>, в том числе кадетской направленности</w:t>
      </w:r>
      <w:r w:rsidRPr="00C620CF">
        <w:rPr>
          <w:color w:val="auto"/>
          <w:sz w:val="24"/>
          <w:szCs w:val="24"/>
        </w:rPr>
        <w:t>.</w:t>
      </w:r>
    </w:p>
    <w:p w14:paraId="53CBFF0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535F4413" w14:textId="2FA2062B"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w:t>
      </w:r>
      <w:r w:rsidR="00D1424C" w:rsidRPr="00C620CF">
        <w:rPr>
          <w:color w:val="auto"/>
          <w:sz w:val="24"/>
          <w:szCs w:val="24"/>
        </w:rPr>
        <w:t>84</w:t>
      </w:r>
      <w:r w:rsidR="00E63365" w:rsidRPr="00C620CF">
        <w:rPr>
          <w:color w:val="auto"/>
          <w:sz w:val="24"/>
          <w:szCs w:val="24"/>
        </w:rPr>
        <w:t>8</w:t>
      </w:r>
      <w:r w:rsidRPr="00C620CF">
        <w:rPr>
          <w:color w:val="auto"/>
          <w:sz w:val="24"/>
          <w:szCs w:val="24"/>
        </w:rPr>
        <w:t xml:space="preserve"> академических часов. </w:t>
      </w:r>
      <w:r w:rsidR="00D1424C" w:rsidRPr="00C620CF">
        <w:rPr>
          <w:color w:val="auto"/>
          <w:sz w:val="24"/>
          <w:szCs w:val="24"/>
        </w:rPr>
        <w:t>Максимальное число часов в неделю в 5, 6 и 7 классах при п</w:t>
      </w:r>
      <w:r w:rsidRPr="00C620CF">
        <w:rPr>
          <w:color w:val="auto"/>
          <w:sz w:val="24"/>
          <w:szCs w:val="24"/>
        </w:rPr>
        <w:t>ри 6-дневной учебной неделе в 5, 6, 7 классах — 32, 33, 35 часов соответственно, в 8 и 9 классах — 36 часов.</w:t>
      </w:r>
    </w:p>
    <w:p w14:paraId="08C3621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Продолжительность каникул в течение учебного года составляет не менее 30 календарных дней, летом — не менее 8 недель.</w:t>
      </w:r>
    </w:p>
    <w:p w14:paraId="4A9720B7" w14:textId="3E25C5D1"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Продолжительность урока в основной школе составляет 40 минут. </w:t>
      </w:r>
    </w:p>
    <w:p w14:paraId="0C1B3D09" w14:textId="7C499B1D" w:rsidR="00A57638" w:rsidRPr="00462E23" w:rsidRDefault="00E235EB" w:rsidP="00C620CF">
      <w:pPr>
        <w:pStyle w:val="-"/>
        <w:spacing w:line="276" w:lineRule="auto"/>
        <w:ind w:firstLine="709"/>
        <w:contextualSpacing/>
        <w:rPr>
          <w:sz w:val="24"/>
          <w:szCs w:val="24"/>
        </w:rPr>
        <w:sectPr w:rsidR="00A57638" w:rsidRPr="00462E23" w:rsidSect="003D432D">
          <w:footnotePr>
            <w:numRestart w:val="eachPage"/>
          </w:footnotePr>
          <w:pgSz w:w="11907" w:h="16839" w:code="9"/>
          <w:pgMar w:top="635" w:right="709" w:bottom="965" w:left="712" w:header="0" w:footer="3" w:gutter="0"/>
          <w:cols w:space="720"/>
          <w:noEndnote/>
          <w:docGrid w:linePitch="360"/>
        </w:sectPr>
      </w:pPr>
      <w:r w:rsidRPr="00462E23">
        <w:rPr>
          <w:sz w:val="24"/>
          <w:szCs w:val="24"/>
        </w:rPr>
        <w:t>При реализации недельного учебного плана количество часов на физическую культуру составляет 2, третий час реализован образовательной организацией за счет часов внеурочной деятельности и/или за счет посещения учащимися спортивных секций.</w:t>
      </w:r>
    </w:p>
    <w:p w14:paraId="3DF357FC" w14:textId="77777777" w:rsidR="00462E23" w:rsidRDefault="00462E23" w:rsidP="00462E23">
      <w:pPr>
        <w:contextualSpacing/>
        <w:rPr>
          <w:rFonts w:ascii="Times New Roman" w:hAnsi="Times New Roman" w:cs="Times New Roman"/>
          <w:b/>
        </w:rPr>
      </w:pPr>
      <w:r w:rsidRPr="000A2E1D">
        <w:rPr>
          <w:rFonts w:ascii="Times New Roman" w:hAnsi="Times New Roman" w:cs="Times New Roman"/>
          <w:b/>
        </w:rPr>
        <w:lastRenderedPageBreak/>
        <w:t>Учебный план разработан в соответствии</w:t>
      </w:r>
      <w:r>
        <w:rPr>
          <w:rFonts w:ascii="Times New Roman" w:hAnsi="Times New Roman" w:cs="Times New Roman"/>
          <w:b/>
        </w:rPr>
        <w:t xml:space="preserve"> </w:t>
      </w:r>
      <w:proofErr w:type="gramStart"/>
      <w:r>
        <w:rPr>
          <w:rFonts w:ascii="Times New Roman" w:hAnsi="Times New Roman" w:cs="Times New Roman"/>
          <w:b/>
        </w:rPr>
        <w:t>с</w:t>
      </w:r>
      <w:proofErr w:type="gramEnd"/>
      <w:r>
        <w:rPr>
          <w:rFonts w:ascii="Times New Roman" w:hAnsi="Times New Roman" w:cs="Times New Roman"/>
          <w:b/>
        </w:rPr>
        <w:t>:</w:t>
      </w:r>
    </w:p>
    <w:p w14:paraId="3B8323EE" w14:textId="77777777" w:rsidR="00462E23" w:rsidRPr="00BB4684" w:rsidRDefault="00462E23" w:rsidP="00462E23">
      <w:pPr>
        <w:contextualSpacing/>
        <w:rPr>
          <w:rFonts w:ascii="Times New Roman" w:hAnsi="Times New Roman" w:cs="Times New Roman"/>
          <w:b/>
          <w:sz w:val="16"/>
          <w:szCs w:val="16"/>
        </w:rPr>
      </w:pPr>
    </w:p>
    <w:p w14:paraId="310642F2" w14:textId="77777777" w:rsidR="00462E23" w:rsidRPr="000A2E1D" w:rsidRDefault="00462E23" w:rsidP="00462E23">
      <w:pPr>
        <w:contextualSpacing/>
        <w:rPr>
          <w:rFonts w:ascii="Times New Roman" w:hAnsi="Times New Roman" w:cs="Times New Roman"/>
          <w:b/>
        </w:rPr>
      </w:pPr>
      <w:r>
        <w:rPr>
          <w:rFonts w:ascii="Times New Roman" w:hAnsi="Times New Roman" w:cs="Times New Roman"/>
          <w:b/>
        </w:rPr>
        <w:t xml:space="preserve">- </w:t>
      </w:r>
      <w:r w:rsidRPr="000A2E1D">
        <w:rPr>
          <w:rFonts w:ascii="Times New Roman" w:hAnsi="Times New Roman" w:cs="Times New Roman"/>
          <w:b/>
        </w:rPr>
        <w:t>федеральными нормативными актами:</w:t>
      </w:r>
    </w:p>
    <w:p w14:paraId="5842FD74" w14:textId="77777777" w:rsidR="00462E23" w:rsidRDefault="00462E23" w:rsidP="00462E23">
      <w:pPr>
        <w:contextualSpacing/>
        <w:jc w:val="both"/>
        <w:rPr>
          <w:rStyle w:val="extendedtext-short"/>
          <w:rFonts w:ascii="Times New Roman" w:hAnsi="Times New Roman" w:cs="Times New Roman"/>
        </w:rPr>
      </w:pPr>
      <w:r w:rsidRPr="000A2E1D">
        <w:rPr>
          <w:rFonts w:ascii="Times New Roman" w:hAnsi="Times New Roman" w:cs="Times New Roman"/>
        </w:rPr>
        <w:t>-</w:t>
      </w:r>
      <w:r>
        <w:rPr>
          <w:rFonts w:ascii="Times New Roman" w:hAnsi="Times New Roman" w:cs="Times New Roman"/>
        </w:rPr>
        <w:t xml:space="preserve"> </w:t>
      </w:r>
      <w:r w:rsidRPr="000A2E1D">
        <w:rPr>
          <w:rStyle w:val="extendedtext-short"/>
          <w:rFonts w:ascii="Times New Roman" w:hAnsi="Times New Roman" w:cs="Times New Roman"/>
          <w:bCs/>
        </w:rPr>
        <w:t>Федеральный</w:t>
      </w:r>
      <w:r w:rsidRPr="000A2E1D">
        <w:rPr>
          <w:rStyle w:val="extendedtext-short"/>
          <w:rFonts w:ascii="Times New Roman" w:hAnsi="Times New Roman" w:cs="Times New Roman"/>
        </w:rPr>
        <w:t xml:space="preserve"> </w:t>
      </w:r>
      <w:r w:rsidRPr="000A2E1D">
        <w:rPr>
          <w:rStyle w:val="extendedtext-short"/>
          <w:rFonts w:ascii="Times New Roman" w:hAnsi="Times New Roman" w:cs="Times New Roman"/>
          <w:bCs/>
        </w:rPr>
        <w:t>закон</w:t>
      </w:r>
      <w:r w:rsidRPr="000A2E1D">
        <w:rPr>
          <w:rStyle w:val="extendedtext-short"/>
          <w:rFonts w:ascii="Times New Roman" w:hAnsi="Times New Roman" w:cs="Times New Roman"/>
        </w:rPr>
        <w:t xml:space="preserve"> от 29.12.2012 N273-</w:t>
      </w:r>
      <w:r w:rsidRPr="000A2E1D">
        <w:rPr>
          <w:rStyle w:val="extendedtext-short"/>
          <w:rFonts w:ascii="Times New Roman" w:hAnsi="Times New Roman" w:cs="Times New Roman"/>
          <w:bCs/>
        </w:rPr>
        <w:t>ФЗ</w:t>
      </w:r>
      <w:r w:rsidRPr="000A2E1D">
        <w:rPr>
          <w:rStyle w:val="extendedtext-short"/>
          <w:rFonts w:ascii="Times New Roman" w:hAnsi="Times New Roman" w:cs="Times New Roman"/>
        </w:rPr>
        <w:t xml:space="preserve">  "</w:t>
      </w:r>
      <w:r w:rsidRPr="000A2E1D">
        <w:rPr>
          <w:rStyle w:val="extendedtext-short"/>
          <w:rFonts w:ascii="Times New Roman" w:hAnsi="Times New Roman" w:cs="Times New Roman"/>
          <w:bCs/>
        </w:rPr>
        <w:t>Об</w:t>
      </w:r>
      <w:r w:rsidRPr="000A2E1D">
        <w:rPr>
          <w:rStyle w:val="extendedtext-short"/>
          <w:rFonts w:ascii="Times New Roman" w:hAnsi="Times New Roman" w:cs="Times New Roman"/>
        </w:rPr>
        <w:t xml:space="preserve"> </w:t>
      </w:r>
      <w:r w:rsidRPr="000A2E1D">
        <w:rPr>
          <w:rStyle w:val="extendedtext-short"/>
          <w:rFonts w:ascii="Times New Roman" w:hAnsi="Times New Roman" w:cs="Times New Roman"/>
          <w:bCs/>
        </w:rPr>
        <w:t>образовании</w:t>
      </w:r>
      <w:r w:rsidRPr="000A2E1D">
        <w:rPr>
          <w:rStyle w:val="extendedtext-short"/>
          <w:rFonts w:ascii="Times New Roman" w:hAnsi="Times New Roman" w:cs="Times New Roman"/>
        </w:rPr>
        <w:t xml:space="preserve"> в Российской Федерации"</w:t>
      </w:r>
    </w:p>
    <w:p w14:paraId="1D02262E" w14:textId="77777777" w:rsidR="00462E23" w:rsidRPr="000A2E1D" w:rsidRDefault="00462E23" w:rsidP="00462E23">
      <w:pPr>
        <w:contextualSpacing/>
        <w:jc w:val="both"/>
        <w:rPr>
          <w:rStyle w:val="extendedtext-short"/>
          <w:rFonts w:ascii="Times New Roman" w:hAnsi="Times New Roman" w:cs="Times New Roman"/>
        </w:rPr>
      </w:pPr>
      <w:r w:rsidRPr="000A2E1D">
        <w:rPr>
          <w:rStyle w:val="extendedtext-short"/>
          <w:rFonts w:ascii="Times New Roman" w:hAnsi="Times New Roman" w:cs="Times New Roman"/>
        </w:rPr>
        <w:t>(с последующими изменениями);</w:t>
      </w:r>
    </w:p>
    <w:p w14:paraId="767F80C9" w14:textId="77777777" w:rsidR="00462E23" w:rsidRPr="000A2E1D" w:rsidRDefault="00462E23" w:rsidP="00462E23">
      <w:pPr>
        <w:contextualSpacing/>
        <w:jc w:val="both"/>
        <w:rPr>
          <w:rStyle w:val="extendedtext-short"/>
          <w:rFonts w:ascii="Times New Roman" w:hAnsi="Times New Roman" w:cs="Times New Roman"/>
        </w:rPr>
      </w:pPr>
      <w:r w:rsidRPr="000A2E1D">
        <w:rPr>
          <w:rStyle w:val="extendedtext-short"/>
          <w:rFonts w:ascii="Times New Roman" w:hAnsi="Times New Roman" w:cs="Times New Roman"/>
        </w:rPr>
        <w:t>-</w:t>
      </w:r>
      <w:r>
        <w:rPr>
          <w:rStyle w:val="extendedtext-short"/>
          <w:rFonts w:ascii="Times New Roman" w:hAnsi="Times New Roman" w:cs="Times New Roman"/>
        </w:rPr>
        <w:t xml:space="preserve"> </w:t>
      </w:r>
      <w:r w:rsidRPr="000A2E1D">
        <w:rPr>
          <w:rStyle w:val="extendedtext-short"/>
          <w:rFonts w:ascii="Times New Roman" w:hAnsi="Times New Roman" w:cs="Times New Roman"/>
          <w:bCs/>
        </w:rPr>
        <w:t>Приказ</w:t>
      </w:r>
      <w:r w:rsidRPr="000A2E1D">
        <w:rPr>
          <w:rStyle w:val="extendedtext-short"/>
          <w:rFonts w:ascii="Times New Roman" w:hAnsi="Times New Roman" w:cs="Times New Roman"/>
        </w:rPr>
        <w:t xml:space="preserve"> Министерства просвещения Российской Федерации </w:t>
      </w:r>
      <w:r w:rsidRPr="000A2E1D">
        <w:rPr>
          <w:rStyle w:val="extendedtext-short"/>
          <w:rFonts w:ascii="Times New Roman" w:hAnsi="Times New Roman" w:cs="Times New Roman"/>
          <w:bCs/>
        </w:rPr>
        <w:t>от</w:t>
      </w:r>
      <w:r w:rsidRPr="000A2E1D">
        <w:rPr>
          <w:rStyle w:val="extendedtext-short"/>
          <w:rFonts w:ascii="Times New Roman" w:hAnsi="Times New Roman" w:cs="Times New Roman"/>
        </w:rPr>
        <w:t xml:space="preserve"> </w:t>
      </w:r>
      <w:r w:rsidRPr="000A2E1D">
        <w:rPr>
          <w:rStyle w:val="extendedtext-short"/>
          <w:rFonts w:ascii="Times New Roman" w:hAnsi="Times New Roman" w:cs="Times New Roman"/>
          <w:bCs/>
        </w:rPr>
        <w:t>31</w:t>
      </w:r>
      <w:r w:rsidRPr="000A2E1D">
        <w:rPr>
          <w:rStyle w:val="extendedtext-short"/>
          <w:rFonts w:ascii="Times New Roman" w:hAnsi="Times New Roman" w:cs="Times New Roman"/>
        </w:rPr>
        <w:t>.</w:t>
      </w:r>
      <w:r w:rsidRPr="000A2E1D">
        <w:rPr>
          <w:rStyle w:val="extendedtext-short"/>
          <w:rFonts w:ascii="Times New Roman" w:hAnsi="Times New Roman" w:cs="Times New Roman"/>
          <w:bCs/>
        </w:rPr>
        <w:t>05</w:t>
      </w:r>
      <w:r w:rsidRPr="000A2E1D">
        <w:rPr>
          <w:rStyle w:val="extendedtext-short"/>
          <w:rFonts w:ascii="Times New Roman" w:hAnsi="Times New Roman" w:cs="Times New Roman"/>
        </w:rPr>
        <w:t>.</w:t>
      </w:r>
      <w:r w:rsidRPr="000A2E1D">
        <w:rPr>
          <w:rStyle w:val="extendedtext-short"/>
          <w:rFonts w:ascii="Times New Roman" w:hAnsi="Times New Roman" w:cs="Times New Roman"/>
          <w:bCs/>
        </w:rPr>
        <w:t>2021</w:t>
      </w:r>
      <w:r w:rsidRPr="000A2E1D">
        <w:rPr>
          <w:rStyle w:val="extendedtext-short"/>
          <w:rFonts w:ascii="Times New Roman" w:hAnsi="Times New Roman" w:cs="Times New Roman"/>
        </w:rPr>
        <w:t xml:space="preserve"> № </w:t>
      </w:r>
      <w:r w:rsidRPr="000A2E1D">
        <w:rPr>
          <w:rStyle w:val="extendedtext-short"/>
          <w:rFonts w:ascii="Times New Roman" w:hAnsi="Times New Roman" w:cs="Times New Roman"/>
          <w:bCs/>
        </w:rPr>
        <w:t>287</w:t>
      </w:r>
      <w:r w:rsidRPr="000A2E1D">
        <w:rPr>
          <w:rStyle w:val="extendedtext-short"/>
          <w:rFonts w:ascii="Times New Roman" w:hAnsi="Times New Roman" w:cs="Times New Roman"/>
        </w:rPr>
        <w:t xml:space="preserve"> "</w:t>
      </w:r>
      <w:r w:rsidRPr="000A2E1D">
        <w:rPr>
          <w:rStyle w:val="extendedtext-short"/>
          <w:rFonts w:ascii="Times New Roman" w:hAnsi="Times New Roman" w:cs="Times New Roman"/>
          <w:bCs/>
        </w:rPr>
        <w:t>Об</w:t>
      </w:r>
      <w:r w:rsidRPr="000A2E1D">
        <w:rPr>
          <w:rStyle w:val="extendedtext-short"/>
          <w:rFonts w:ascii="Times New Roman" w:hAnsi="Times New Roman" w:cs="Times New Roman"/>
        </w:rPr>
        <w:t xml:space="preserve"> </w:t>
      </w:r>
      <w:r w:rsidRPr="000A2E1D">
        <w:rPr>
          <w:rStyle w:val="extendedtext-short"/>
          <w:rFonts w:ascii="Times New Roman" w:hAnsi="Times New Roman" w:cs="Times New Roman"/>
          <w:bCs/>
        </w:rPr>
        <w:t>утверждении</w:t>
      </w:r>
      <w:r w:rsidRPr="000A2E1D">
        <w:rPr>
          <w:rStyle w:val="extendedtext-short"/>
          <w:rFonts w:ascii="Times New Roman" w:hAnsi="Times New Roman" w:cs="Times New Roman"/>
        </w:rPr>
        <w:t xml:space="preserve"> </w:t>
      </w:r>
      <w:r w:rsidRPr="000A2E1D">
        <w:rPr>
          <w:rStyle w:val="extendedtext-short"/>
          <w:rFonts w:ascii="Times New Roman" w:hAnsi="Times New Roman" w:cs="Times New Roman"/>
          <w:bCs/>
        </w:rPr>
        <w:t>федерального</w:t>
      </w:r>
      <w:r w:rsidRPr="000A2E1D">
        <w:rPr>
          <w:rStyle w:val="extendedtext-short"/>
          <w:rFonts w:ascii="Times New Roman" w:hAnsi="Times New Roman" w:cs="Times New Roman"/>
        </w:rPr>
        <w:t xml:space="preserve"> </w:t>
      </w:r>
      <w:r w:rsidRPr="000A2E1D">
        <w:rPr>
          <w:rStyle w:val="extendedtext-short"/>
          <w:rFonts w:ascii="Times New Roman" w:hAnsi="Times New Roman" w:cs="Times New Roman"/>
          <w:bCs/>
        </w:rPr>
        <w:t>государственного</w:t>
      </w:r>
      <w:r w:rsidRPr="000A2E1D">
        <w:rPr>
          <w:rStyle w:val="extendedtext-short"/>
          <w:rFonts w:ascii="Times New Roman" w:hAnsi="Times New Roman" w:cs="Times New Roman"/>
        </w:rPr>
        <w:t xml:space="preserve"> </w:t>
      </w:r>
      <w:r w:rsidRPr="000A2E1D">
        <w:rPr>
          <w:rStyle w:val="extendedtext-short"/>
          <w:rFonts w:ascii="Times New Roman" w:hAnsi="Times New Roman" w:cs="Times New Roman"/>
          <w:bCs/>
        </w:rPr>
        <w:t>образовательного</w:t>
      </w:r>
      <w:r w:rsidRPr="000A2E1D">
        <w:rPr>
          <w:rStyle w:val="extendedtext-short"/>
          <w:rFonts w:ascii="Times New Roman" w:hAnsi="Times New Roman" w:cs="Times New Roman"/>
        </w:rPr>
        <w:t xml:space="preserve"> </w:t>
      </w:r>
      <w:r w:rsidRPr="000A2E1D">
        <w:rPr>
          <w:rStyle w:val="extendedtext-short"/>
          <w:rFonts w:ascii="Times New Roman" w:hAnsi="Times New Roman" w:cs="Times New Roman"/>
          <w:bCs/>
        </w:rPr>
        <w:t>стандарта</w:t>
      </w:r>
      <w:r w:rsidRPr="000A2E1D">
        <w:rPr>
          <w:rStyle w:val="extendedtext-short"/>
          <w:rFonts w:ascii="Times New Roman" w:hAnsi="Times New Roman" w:cs="Times New Roman"/>
        </w:rPr>
        <w:t xml:space="preserve"> </w:t>
      </w:r>
      <w:r w:rsidRPr="000A2E1D">
        <w:rPr>
          <w:rStyle w:val="extendedtext-short"/>
          <w:rFonts w:ascii="Times New Roman" w:hAnsi="Times New Roman" w:cs="Times New Roman"/>
          <w:bCs/>
        </w:rPr>
        <w:t>основного</w:t>
      </w:r>
      <w:r w:rsidRPr="000A2E1D">
        <w:rPr>
          <w:rStyle w:val="extendedtext-short"/>
          <w:rFonts w:ascii="Times New Roman" w:hAnsi="Times New Roman" w:cs="Times New Roman"/>
        </w:rPr>
        <w:t xml:space="preserve"> </w:t>
      </w:r>
      <w:r w:rsidRPr="000A2E1D">
        <w:rPr>
          <w:rStyle w:val="extendedtext-short"/>
          <w:rFonts w:ascii="Times New Roman" w:hAnsi="Times New Roman" w:cs="Times New Roman"/>
          <w:bCs/>
        </w:rPr>
        <w:t>общего</w:t>
      </w:r>
      <w:r w:rsidRPr="000A2E1D">
        <w:rPr>
          <w:rStyle w:val="extendedtext-short"/>
          <w:rFonts w:ascii="Times New Roman" w:hAnsi="Times New Roman" w:cs="Times New Roman"/>
        </w:rPr>
        <w:t xml:space="preserve"> </w:t>
      </w:r>
      <w:r w:rsidRPr="000A2E1D">
        <w:rPr>
          <w:rStyle w:val="extendedtext-short"/>
          <w:rFonts w:ascii="Times New Roman" w:hAnsi="Times New Roman" w:cs="Times New Roman"/>
          <w:bCs/>
        </w:rPr>
        <w:t>образования</w:t>
      </w:r>
      <w:r w:rsidRPr="000A2E1D">
        <w:rPr>
          <w:rStyle w:val="extendedtext-short"/>
          <w:rFonts w:ascii="Times New Roman" w:hAnsi="Times New Roman" w:cs="Times New Roman"/>
        </w:rPr>
        <w:t>";</w:t>
      </w:r>
    </w:p>
    <w:p w14:paraId="147C8334" w14:textId="77777777" w:rsidR="00462E23" w:rsidRPr="000A2E1D" w:rsidRDefault="00462E23" w:rsidP="00462E23">
      <w:pPr>
        <w:contextualSpacing/>
        <w:jc w:val="both"/>
        <w:rPr>
          <w:rFonts w:ascii="Times New Roman" w:hAnsi="Times New Roman" w:cs="Times New Roman"/>
        </w:rPr>
      </w:pPr>
      <w:r w:rsidRPr="000A2E1D">
        <w:rPr>
          <w:rStyle w:val="extendedtext-short"/>
          <w:rFonts w:ascii="Times New Roman" w:hAnsi="Times New Roman" w:cs="Times New Roman"/>
        </w:rPr>
        <w:t>-</w:t>
      </w:r>
      <w:r>
        <w:rPr>
          <w:rStyle w:val="extendedtext-short"/>
          <w:rFonts w:ascii="Times New Roman" w:hAnsi="Times New Roman" w:cs="Times New Roman"/>
        </w:rPr>
        <w:t xml:space="preserve"> </w:t>
      </w:r>
      <w:r w:rsidRPr="000A2E1D">
        <w:rPr>
          <w:rFonts w:ascii="Times New Roman" w:hAnsi="Times New Roman" w:cs="Times New Roman"/>
          <w:bCs/>
        </w:rPr>
        <w:t>Приказ</w:t>
      </w:r>
      <w:r w:rsidRPr="000A2E1D">
        <w:rPr>
          <w:rFonts w:ascii="Times New Roman" w:hAnsi="Times New Roman" w:cs="Times New Roman"/>
        </w:rPr>
        <w:t xml:space="preserve"> Министерства просвещения Российской Федерации </w:t>
      </w:r>
      <w:r w:rsidRPr="000A2E1D">
        <w:rPr>
          <w:rFonts w:ascii="Times New Roman" w:hAnsi="Times New Roman" w:cs="Times New Roman"/>
          <w:bCs/>
        </w:rPr>
        <w:t>от</w:t>
      </w:r>
      <w:r w:rsidRPr="000A2E1D">
        <w:rPr>
          <w:rFonts w:ascii="Times New Roman" w:hAnsi="Times New Roman" w:cs="Times New Roman"/>
        </w:rPr>
        <w:t xml:space="preserve"> </w:t>
      </w:r>
      <w:r w:rsidRPr="000A2E1D">
        <w:rPr>
          <w:rFonts w:ascii="Times New Roman" w:hAnsi="Times New Roman" w:cs="Times New Roman"/>
          <w:bCs/>
        </w:rPr>
        <w:t>22</w:t>
      </w:r>
      <w:r w:rsidRPr="000A2E1D">
        <w:rPr>
          <w:rFonts w:ascii="Times New Roman" w:hAnsi="Times New Roman" w:cs="Times New Roman"/>
        </w:rPr>
        <w:t>.</w:t>
      </w:r>
      <w:r w:rsidRPr="000A2E1D">
        <w:rPr>
          <w:rFonts w:ascii="Times New Roman" w:hAnsi="Times New Roman" w:cs="Times New Roman"/>
          <w:bCs/>
        </w:rPr>
        <w:t>03</w:t>
      </w:r>
      <w:r w:rsidRPr="000A2E1D">
        <w:rPr>
          <w:rFonts w:ascii="Times New Roman" w:hAnsi="Times New Roman" w:cs="Times New Roman"/>
        </w:rPr>
        <w:t>.</w:t>
      </w:r>
      <w:r w:rsidRPr="000A2E1D">
        <w:rPr>
          <w:rFonts w:ascii="Times New Roman" w:hAnsi="Times New Roman" w:cs="Times New Roman"/>
          <w:bCs/>
        </w:rPr>
        <w:t>2021</w:t>
      </w:r>
      <w:r w:rsidRPr="000A2E1D">
        <w:rPr>
          <w:rFonts w:ascii="Times New Roman" w:hAnsi="Times New Roman" w:cs="Times New Roman"/>
        </w:rPr>
        <w:t xml:space="preserve"> № </w:t>
      </w:r>
      <w:r w:rsidRPr="000A2E1D">
        <w:rPr>
          <w:rFonts w:ascii="Times New Roman" w:hAnsi="Times New Roman" w:cs="Times New Roman"/>
          <w:bCs/>
        </w:rPr>
        <w:t>115</w:t>
      </w:r>
      <w:r>
        <w:rPr>
          <w:rFonts w:ascii="Times New Roman" w:hAnsi="Times New Roman" w:cs="Times New Roman"/>
          <w:bCs/>
        </w:rPr>
        <w:t xml:space="preserve"> </w:t>
      </w:r>
      <w:r w:rsidRPr="000A2E1D">
        <w:rPr>
          <w:rFonts w:ascii="Times New Roman" w:hAnsi="Times New Roman" w:cs="Times New Roman"/>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(приказ действует до 01.09.2027);</w:t>
      </w:r>
    </w:p>
    <w:p w14:paraId="07C20FD3" w14:textId="77777777" w:rsidR="00462E23" w:rsidRPr="000A2E1D" w:rsidRDefault="00462E23" w:rsidP="00462E23">
      <w:pPr>
        <w:contextualSpacing/>
        <w:jc w:val="both"/>
        <w:rPr>
          <w:rFonts w:ascii="Times New Roman" w:hAnsi="Times New Roman" w:cs="Times New Roman"/>
        </w:rPr>
      </w:pPr>
      <w:r w:rsidRPr="000A2E1D">
        <w:rPr>
          <w:rFonts w:ascii="Times New Roman" w:hAnsi="Times New Roman" w:cs="Times New Roman"/>
        </w:rPr>
        <w:t>-</w:t>
      </w:r>
      <w:r>
        <w:rPr>
          <w:rFonts w:ascii="Times New Roman" w:hAnsi="Times New Roman" w:cs="Times New Roman"/>
        </w:rPr>
        <w:t xml:space="preserve"> </w:t>
      </w:r>
      <w:r w:rsidRPr="000A2E1D">
        <w:rPr>
          <w:rFonts w:ascii="Times New Roman" w:hAnsi="Times New Roman" w:cs="Times New Roman"/>
          <w:bCs/>
        </w:rPr>
        <w:t>Приказ</w:t>
      </w:r>
      <w:r w:rsidRPr="000A2E1D">
        <w:rPr>
          <w:rFonts w:ascii="Times New Roman" w:hAnsi="Times New Roman" w:cs="Times New Roman"/>
        </w:rPr>
        <w:t xml:space="preserve"> Министерства просвещения Российской Федерации </w:t>
      </w:r>
      <w:r w:rsidRPr="000A2E1D">
        <w:rPr>
          <w:rFonts w:ascii="Times New Roman" w:hAnsi="Times New Roman" w:cs="Times New Roman"/>
          <w:bCs/>
        </w:rPr>
        <w:t>от</w:t>
      </w:r>
      <w:r w:rsidRPr="000A2E1D">
        <w:rPr>
          <w:rFonts w:ascii="Times New Roman" w:hAnsi="Times New Roman" w:cs="Times New Roman"/>
        </w:rPr>
        <w:t xml:space="preserve"> </w:t>
      </w:r>
      <w:r w:rsidRPr="000A2E1D">
        <w:rPr>
          <w:rFonts w:ascii="Times New Roman" w:hAnsi="Times New Roman" w:cs="Times New Roman"/>
          <w:bCs/>
        </w:rPr>
        <w:t>20</w:t>
      </w:r>
      <w:r w:rsidRPr="000A2E1D">
        <w:rPr>
          <w:rFonts w:ascii="Times New Roman" w:hAnsi="Times New Roman" w:cs="Times New Roman"/>
        </w:rPr>
        <w:t>.</w:t>
      </w:r>
      <w:r w:rsidRPr="000A2E1D">
        <w:rPr>
          <w:rFonts w:ascii="Times New Roman" w:hAnsi="Times New Roman" w:cs="Times New Roman"/>
          <w:bCs/>
        </w:rPr>
        <w:t>05</w:t>
      </w:r>
      <w:r w:rsidRPr="000A2E1D">
        <w:rPr>
          <w:rFonts w:ascii="Times New Roman" w:hAnsi="Times New Roman" w:cs="Times New Roman"/>
        </w:rPr>
        <w:t>.</w:t>
      </w:r>
      <w:r w:rsidRPr="000A2E1D">
        <w:rPr>
          <w:rFonts w:ascii="Times New Roman" w:hAnsi="Times New Roman" w:cs="Times New Roman"/>
          <w:bCs/>
        </w:rPr>
        <w:t>2020</w:t>
      </w:r>
      <w:r w:rsidRPr="000A2E1D">
        <w:rPr>
          <w:rFonts w:ascii="Times New Roman" w:hAnsi="Times New Roman" w:cs="Times New Roman"/>
        </w:rPr>
        <w:t xml:space="preserve"> г. № </w:t>
      </w:r>
      <w:r w:rsidRPr="000A2E1D">
        <w:rPr>
          <w:rFonts w:ascii="Times New Roman" w:hAnsi="Times New Roman" w:cs="Times New Roman"/>
          <w:bCs/>
        </w:rPr>
        <w:t>254</w:t>
      </w:r>
      <w:r w:rsidRPr="000A2E1D">
        <w:rPr>
          <w:rFonts w:ascii="Times New Roman" w:hAnsi="Times New Roman" w:cs="Times New Roman"/>
        </w:rPr>
        <w:t xml:space="preserve"> "</w:t>
      </w:r>
      <w:r w:rsidRPr="000A2E1D">
        <w:rPr>
          <w:rFonts w:ascii="Times New Roman" w:hAnsi="Times New Roman" w:cs="Times New Roman"/>
          <w:bCs/>
        </w:rPr>
        <w:t>Об</w:t>
      </w:r>
      <w:r w:rsidRPr="000A2E1D">
        <w:rPr>
          <w:rFonts w:ascii="Times New Roman" w:hAnsi="Times New Roman" w:cs="Times New Roman"/>
        </w:rPr>
        <w:t xml:space="preserve"> </w:t>
      </w:r>
      <w:r w:rsidRPr="000A2E1D">
        <w:rPr>
          <w:rFonts w:ascii="Times New Roman" w:hAnsi="Times New Roman" w:cs="Times New Roman"/>
          <w:bCs/>
        </w:rPr>
        <w:t>утверждении</w:t>
      </w:r>
      <w:r w:rsidRPr="000A2E1D">
        <w:rPr>
          <w:rFonts w:ascii="Times New Roman" w:hAnsi="Times New Roman" w:cs="Times New Roman"/>
        </w:rPr>
        <w:t xml:space="preserve"> </w:t>
      </w:r>
      <w:r w:rsidRPr="000A2E1D">
        <w:rPr>
          <w:rFonts w:ascii="Times New Roman" w:hAnsi="Times New Roman" w:cs="Times New Roman"/>
          <w:bCs/>
        </w:rPr>
        <w:t>федерального</w:t>
      </w:r>
      <w:r w:rsidRPr="000A2E1D">
        <w:rPr>
          <w:rFonts w:ascii="Times New Roman" w:hAnsi="Times New Roman" w:cs="Times New Roman"/>
        </w:rPr>
        <w:t xml:space="preserve"> </w:t>
      </w:r>
      <w:r w:rsidRPr="000A2E1D">
        <w:rPr>
          <w:rFonts w:ascii="Times New Roman" w:hAnsi="Times New Roman" w:cs="Times New Roman"/>
          <w:bCs/>
        </w:rPr>
        <w:t>перечня</w:t>
      </w:r>
      <w:r w:rsidRPr="000A2E1D">
        <w:rPr>
          <w:rFonts w:ascii="Times New Roman" w:hAnsi="Times New Roman" w:cs="Times New Roman"/>
        </w:rPr>
        <w:t xml:space="preserve"> </w:t>
      </w:r>
      <w:r w:rsidRPr="000A2E1D">
        <w:rPr>
          <w:rFonts w:ascii="Times New Roman" w:hAnsi="Times New Roman" w:cs="Times New Roman"/>
          <w:bCs/>
        </w:rPr>
        <w:t>учебников</w:t>
      </w:r>
      <w:r w:rsidRPr="000A2E1D">
        <w:rPr>
          <w:rFonts w:ascii="Times New Roman" w:hAnsi="Times New Roman" w:cs="Times New Roman"/>
        </w:rPr>
        <w:t xml:space="preserve">,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(с последующими </w:t>
      </w:r>
      <w:r>
        <w:rPr>
          <w:rFonts w:ascii="Times New Roman" w:hAnsi="Times New Roman" w:cs="Times New Roman"/>
        </w:rPr>
        <w:t xml:space="preserve"> изменениями</w:t>
      </w:r>
      <w:r w:rsidRPr="000A2E1D">
        <w:rPr>
          <w:rFonts w:ascii="Times New Roman" w:hAnsi="Times New Roman" w:cs="Times New Roman"/>
        </w:rPr>
        <w:t>);</w:t>
      </w:r>
    </w:p>
    <w:p w14:paraId="3AE5D264" w14:textId="77777777" w:rsidR="00462E23" w:rsidRPr="000A2E1D" w:rsidRDefault="00462E23" w:rsidP="00462E23">
      <w:pPr>
        <w:contextualSpacing/>
        <w:jc w:val="both"/>
        <w:rPr>
          <w:rFonts w:ascii="Times New Roman" w:hAnsi="Times New Roman" w:cs="Times New Roman"/>
        </w:rPr>
      </w:pPr>
      <w:r w:rsidRPr="000A2E1D">
        <w:rPr>
          <w:rFonts w:ascii="Times New Roman" w:hAnsi="Times New Roman" w:cs="Times New Roman"/>
        </w:rPr>
        <w:t>-</w:t>
      </w:r>
      <w:r>
        <w:rPr>
          <w:rFonts w:ascii="Times New Roman" w:hAnsi="Times New Roman" w:cs="Times New Roman"/>
        </w:rPr>
        <w:t xml:space="preserve"> </w:t>
      </w:r>
      <w:r w:rsidRPr="000A2E1D">
        <w:rPr>
          <w:rFonts w:ascii="Times New Roman" w:hAnsi="Times New Roman" w:cs="Times New Roman"/>
          <w:bCs/>
        </w:rPr>
        <w:t>Приказ</w:t>
      </w:r>
      <w:r w:rsidRPr="000A2E1D">
        <w:rPr>
          <w:rFonts w:ascii="Times New Roman" w:hAnsi="Times New Roman" w:cs="Times New Roman"/>
        </w:rPr>
        <w:t xml:space="preserve"> Министерства образования и науки Российской Федерации </w:t>
      </w:r>
      <w:r w:rsidRPr="000A2E1D">
        <w:rPr>
          <w:rFonts w:ascii="Times New Roman" w:hAnsi="Times New Roman" w:cs="Times New Roman"/>
          <w:bCs/>
        </w:rPr>
        <w:t>от</w:t>
      </w:r>
      <w:r w:rsidRPr="000A2E1D">
        <w:rPr>
          <w:rFonts w:ascii="Times New Roman" w:hAnsi="Times New Roman" w:cs="Times New Roman"/>
        </w:rPr>
        <w:t xml:space="preserve"> </w:t>
      </w:r>
      <w:r w:rsidRPr="000A2E1D">
        <w:rPr>
          <w:rFonts w:ascii="Times New Roman" w:hAnsi="Times New Roman" w:cs="Times New Roman"/>
          <w:bCs/>
        </w:rPr>
        <w:t>09</w:t>
      </w:r>
      <w:r w:rsidRPr="000A2E1D">
        <w:rPr>
          <w:rFonts w:ascii="Times New Roman" w:hAnsi="Times New Roman" w:cs="Times New Roman"/>
        </w:rPr>
        <w:t>.</w:t>
      </w:r>
      <w:r w:rsidRPr="000A2E1D">
        <w:rPr>
          <w:rFonts w:ascii="Times New Roman" w:hAnsi="Times New Roman" w:cs="Times New Roman"/>
          <w:bCs/>
        </w:rPr>
        <w:t>06</w:t>
      </w:r>
      <w:r w:rsidRPr="000A2E1D">
        <w:rPr>
          <w:rFonts w:ascii="Times New Roman" w:hAnsi="Times New Roman" w:cs="Times New Roman"/>
        </w:rPr>
        <w:t>.</w:t>
      </w:r>
      <w:r w:rsidRPr="000A2E1D">
        <w:rPr>
          <w:rFonts w:ascii="Times New Roman" w:hAnsi="Times New Roman" w:cs="Times New Roman"/>
          <w:bCs/>
        </w:rPr>
        <w:t>2016</w:t>
      </w:r>
      <w:r w:rsidRPr="000A2E1D">
        <w:rPr>
          <w:rFonts w:ascii="Times New Roman" w:hAnsi="Times New Roman" w:cs="Times New Roman"/>
        </w:rPr>
        <w:t xml:space="preserve"> № </w:t>
      </w:r>
      <w:r w:rsidRPr="000A2E1D">
        <w:rPr>
          <w:rFonts w:ascii="Times New Roman" w:hAnsi="Times New Roman" w:cs="Times New Roman"/>
          <w:bCs/>
        </w:rPr>
        <w:t>699</w:t>
      </w:r>
      <w:r w:rsidRPr="000A2E1D">
        <w:rPr>
          <w:rFonts w:ascii="Times New Roman" w:hAnsi="Times New Roman" w:cs="Times New Roman"/>
        </w:rPr>
        <w:t xml:space="preserve">". </w:t>
      </w:r>
      <w:r w:rsidRPr="000A2E1D">
        <w:rPr>
          <w:rFonts w:ascii="Times New Roman" w:hAnsi="Times New Roman" w:cs="Times New Roman"/>
          <w:bCs/>
        </w:rPr>
        <w:t>Об</w:t>
      </w:r>
      <w:r w:rsidRPr="000A2E1D">
        <w:rPr>
          <w:rFonts w:ascii="Times New Roman" w:hAnsi="Times New Roman" w:cs="Times New Roman"/>
        </w:rPr>
        <w:t xml:space="preserve"> </w:t>
      </w:r>
      <w:r w:rsidRPr="000A2E1D">
        <w:rPr>
          <w:rFonts w:ascii="Times New Roman" w:hAnsi="Times New Roman" w:cs="Times New Roman"/>
          <w:bCs/>
        </w:rPr>
        <w:t>утверждении</w:t>
      </w:r>
      <w:r w:rsidRPr="000A2E1D">
        <w:rPr>
          <w:rFonts w:ascii="Times New Roman" w:hAnsi="Times New Roman" w:cs="Times New Roman"/>
        </w:rPr>
        <w:t xml:space="preserve"> </w:t>
      </w:r>
      <w:r w:rsidRPr="000A2E1D">
        <w:rPr>
          <w:rFonts w:ascii="Times New Roman" w:hAnsi="Times New Roman" w:cs="Times New Roman"/>
          <w:bCs/>
        </w:rPr>
        <w:t>перечня</w:t>
      </w:r>
      <w:r w:rsidRPr="000A2E1D">
        <w:rPr>
          <w:rFonts w:ascii="Times New Roman" w:hAnsi="Times New Roman" w:cs="Times New Roman"/>
        </w:rPr>
        <w:t xml:space="preserve">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14:paraId="1DC51DC6" w14:textId="77777777" w:rsidR="00462E23" w:rsidRPr="000A2E1D" w:rsidRDefault="00462E23" w:rsidP="00462E23">
      <w:pPr>
        <w:contextualSpacing/>
        <w:jc w:val="both"/>
        <w:rPr>
          <w:rFonts w:ascii="Times New Roman" w:hAnsi="Times New Roman" w:cs="Times New Roman"/>
        </w:rPr>
      </w:pPr>
      <w:r w:rsidRPr="000A2E1D">
        <w:rPr>
          <w:rFonts w:ascii="Times New Roman" w:hAnsi="Times New Roman" w:cs="Times New Roman"/>
        </w:rPr>
        <w:t>-</w:t>
      </w:r>
      <w:r>
        <w:rPr>
          <w:rFonts w:ascii="Times New Roman" w:hAnsi="Times New Roman" w:cs="Times New Roman"/>
        </w:rPr>
        <w:t xml:space="preserve"> </w:t>
      </w:r>
      <w:r w:rsidRPr="000A2E1D">
        <w:rPr>
          <w:rFonts w:ascii="Times New Roman" w:hAnsi="Times New Roman" w:cs="Times New Roman"/>
          <w:bCs/>
        </w:rPr>
        <w:t>Приказ</w:t>
      </w:r>
      <w:r w:rsidRPr="000A2E1D">
        <w:rPr>
          <w:rFonts w:ascii="Times New Roman" w:hAnsi="Times New Roman" w:cs="Times New Roman"/>
        </w:rPr>
        <w:t xml:space="preserve"> Минпросвещения РФ </w:t>
      </w:r>
      <w:r w:rsidRPr="000A2E1D">
        <w:rPr>
          <w:rFonts w:ascii="Times New Roman" w:hAnsi="Times New Roman" w:cs="Times New Roman"/>
          <w:bCs/>
        </w:rPr>
        <w:t>от</w:t>
      </w:r>
      <w:r w:rsidRPr="000A2E1D">
        <w:rPr>
          <w:rFonts w:ascii="Times New Roman" w:hAnsi="Times New Roman" w:cs="Times New Roman"/>
        </w:rPr>
        <w:t xml:space="preserve"> </w:t>
      </w:r>
      <w:r w:rsidRPr="000A2E1D">
        <w:rPr>
          <w:rFonts w:ascii="Times New Roman" w:hAnsi="Times New Roman" w:cs="Times New Roman"/>
          <w:bCs/>
        </w:rPr>
        <w:t>05</w:t>
      </w:r>
      <w:r w:rsidRPr="000A2E1D">
        <w:rPr>
          <w:rFonts w:ascii="Times New Roman" w:hAnsi="Times New Roman" w:cs="Times New Roman"/>
        </w:rPr>
        <w:t>.</w:t>
      </w:r>
      <w:r w:rsidRPr="000A2E1D">
        <w:rPr>
          <w:rFonts w:ascii="Times New Roman" w:hAnsi="Times New Roman" w:cs="Times New Roman"/>
          <w:bCs/>
        </w:rPr>
        <w:t>10</w:t>
      </w:r>
      <w:r w:rsidRPr="000A2E1D">
        <w:rPr>
          <w:rFonts w:ascii="Times New Roman" w:hAnsi="Times New Roman" w:cs="Times New Roman"/>
        </w:rPr>
        <w:t>.</w:t>
      </w:r>
      <w:r w:rsidRPr="000A2E1D">
        <w:rPr>
          <w:rFonts w:ascii="Times New Roman" w:hAnsi="Times New Roman" w:cs="Times New Roman"/>
          <w:bCs/>
        </w:rPr>
        <w:t>2020</w:t>
      </w:r>
      <w:r w:rsidRPr="000A2E1D">
        <w:rPr>
          <w:rFonts w:ascii="Times New Roman" w:hAnsi="Times New Roman" w:cs="Times New Roman"/>
        </w:rPr>
        <w:t xml:space="preserve"> N </w:t>
      </w:r>
      <w:r w:rsidRPr="000A2E1D">
        <w:rPr>
          <w:rFonts w:ascii="Times New Roman" w:hAnsi="Times New Roman" w:cs="Times New Roman"/>
          <w:bCs/>
        </w:rPr>
        <w:t>546</w:t>
      </w:r>
      <w:r w:rsidRPr="000A2E1D">
        <w:rPr>
          <w:rFonts w:ascii="Times New Roman" w:hAnsi="Times New Roman" w:cs="Times New Roman"/>
        </w:rPr>
        <w:t>. "</w:t>
      </w:r>
      <w:r w:rsidRPr="000A2E1D">
        <w:rPr>
          <w:rFonts w:ascii="Times New Roman" w:hAnsi="Times New Roman" w:cs="Times New Roman"/>
          <w:bCs/>
        </w:rPr>
        <w:t>Об</w:t>
      </w:r>
      <w:r w:rsidRPr="000A2E1D">
        <w:rPr>
          <w:rFonts w:ascii="Times New Roman" w:hAnsi="Times New Roman" w:cs="Times New Roman"/>
        </w:rPr>
        <w:t xml:space="preserve"> </w:t>
      </w:r>
      <w:r w:rsidRPr="000A2E1D">
        <w:rPr>
          <w:rFonts w:ascii="Times New Roman" w:hAnsi="Times New Roman" w:cs="Times New Roman"/>
          <w:bCs/>
        </w:rPr>
        <w:t>утверждении</w:t>
      </w:r>
      <w:r w:rsidRPr="000A2E1D">
        <w:rPr>
          <w:rFonts w:ascii="Times New Roman" w:hAnsi="Times New Roman" w:cs="Times New Roman"/>
        </w:rPr>
        <w:t xml:space="preserve"> </w:t>
      </w:r>
      <w:r w:rsidRPr="000A2E1D">
        <w:rPr>
          <w:rFonts w:ascii="Times New Roman" w:hAnsi="Times New Roman" w:cs="Times New Roman"/>
          <w:bCs/>
        </w:rPr>
        <w:t>Порядка</w:t>
      </w:r>
      <w:r w:rsidRPr="000A2E1D">
        <w:rPr>
          <w:rFonts w:ascii="Times New Roman" w:hAnsi="Times New Roman" w:cs="Times New Roman"/>
        </w:rPr>
        <w:t xml:space="preserve"> </w:t>
      </w:r>
      <w:r w:rsidRPr="000A2E1D">
        <w:rPr>
          <w:rFonts w:ascii="Times New Roman" w:hAnsi="Times New Roman" w:cs="Times New Roman"/>
          <w:bCs/>
        </w:rPr>
        <w:t>заполнения</w:t>
      </w:r>
      <w:r w:rsidRPr="000A2E1D">
        <w:rPr>
          <w:rFonts w:ascii="Times New Roman" w:hAnsi="Times New Roman" w:cs="Times New Roman"/>
        </w:rPr>
        <w:t xml:space="preserve">, </w:t>
      </w:r>
      <w:r w:rsidRPr="000A2E1D">
        <w:rPr>
          <w:rFonts w:ascii="Times New Roman" w:hAnsi="Times New Roman" w:cs="Times New Roman"/>
          <w:bCs/>
        </w:rPr>
        <w:t>учета</w:t>
      </w:r>
      <w:r w:rsidRPr="000A2E1D">
        <w:rPr>
          <w:rFonts w:ascii="Times New Roman" w:hAnsi="Times New Roman" w:cs="Times New Roman"/>
        </w:rPr>
        <w:t xml:space="preserve"> </w:t>
      </w:r>
      <w:r w:rsidRPr="000A2E1D">
        <w:rPr>
          <w:rFonts w:ascii="Times New Roman" w:hAnsi="Times New Roman" w:cs="Times New Roman"/>
          <w:bCs/>
        </w:rPr>
        <w:t>и</w:t>
      </w:r>
      <w:r w:rsidRPr="000A2E1D">
        <w:rPr>
          <w:rFonts w:ascii="Times New Roman" w:hAnsi="Times New Roman" w:cs="Times New Roman"/>
        </w:rPr>
        <w:t xml:space="preserve"> </w:t>
      </w:r>
      <w:r w:rsidRPr="000A2E1D">
        <w:rPr>
          <w:rFonts w:ascii="Times New Roman" w:hAnsi="Times New Roman" w:cs="Times New Roman"/>
          <w:bCs/>
        </w:rPr>
        <w:t>выдачи</w:t>
      </w:r>
      <w:r w:rsidRPr="000A2E1D">
        <w:rPr>
          <w:rFonts w:ascii="Times New Roman" w:hAnsi="Times New Roman" w:cs="Times New Roman"/>
        </w:rPr>
        <w:t xml:space="preserve"> </w:t>
      </w:r>
      <w:r w:rsidRPr="000A2E1D">
        <w:rPr>
          <w:rFonts w:ascii="Times New Roman" w:hAnsi="Times New Roman" w:cs="Times New Roman"/>
          <w:bCs/>
        </w:rPr>
        <w:t>аттестатов</w:t>
      </w:r>
      <w:r w:rsidRPr="000A2E1D">
        <w:rPr>
          <w:rFonts w:ascii="Times New Roman" w:hAnsi="Times New Roman" w:cs="Times New Roman"/>
        </w:rPr>
        <w:t xml:space="preserve"> об основном общем и среднем общем образовании и их дубликатов" (с последующими изменениями и дополнениями);</w:t>
      </w:r>
    </w:p>
    <w:p w14:paraId="2E13E76F" w14:textId="77777777" w:rsidR="00462E23" w:rsidRPr="000A2E1D" w:rsidRDefault="00462E23" w:rsidP="00462E23">
      <w:pPr>
        <w:contextualSpacing/>
        <w:jc w:val="both"/>
        <w:rPr>
          <w:rStyle w:val="extendedtext-full"/>
          <w:rFonts w:ascii="Times New Roman" w:hAnsi="Times New Roman" w:cs="Times New Roman"/>
        </w:rPr>
      </w:pPr>
      <w:r w:rsidRPr="000A2E1D">
        <w:rPr>
          <w:rStyle w:val="extendedtext-full"/>
          <w:rFonts w:ascii="Times New Roman" w:hAnsi="Times New Roman" w:cs="Times New Roman"/>
          <w:bCs/>
        </w:rPr>
        <w:t>-</w:t>
      </w:r>
      <w:r>
        <w:rPr>
          <w:rStyle w:val="extendedtext-full"/>
          <w:rFonts w:ascii="Times New Roman" w:hAnsi="Times New Roman" w:cs="Times New Roman"/>
          <w:bCs/>
        </w:rPr>
        <w:t xml:space="preserve"> </w:t>
      </w:r>
      <w:r w:rsidRPr="000A2E1D">
        <w:rPr>
          <w:rStyle w:val="extendedtext-full"/>
          <w:rFonts w:ascii="Times New Roman" w:hAnsi="Times New Roman" w:cs="Times New Roman"/>
          <w:bCs/>
        </w:rPr>
        <w:t>Приказ</w:t>
      </w:r>
      <w:r w:rsidRPr="000A2E1D">
        <w:rPr>
          <w:rStyle w:val="extendedtext-full"/>
          <w:rFonts w:ascii="Times New Roman" w:hAnsi="Times New Roman" w:cs="Times New Roman"/>
        </w:rPr>
        <w:t xml:space="preserve"> </w:t>
      </w:r>
      <w:r w:rsidRPr="000A2E1D">
        <w:rPr>
          <w:rStyle w:val="extendedtext-full"/>
          <w:rFonts w:ascii="Times New Roman" w:hAnsi="Times New Roman" w:cs="Times New Roman"/>
          <w:bCs/>
        </w:rPr>
        <w:t>Министерства</w:t>
      </w:r>
      <w:r w:rsidRPr="000A2E1D">
        <w:rPr>
          <w:rStyle w:val="extendedtext-full"/>
          <w:rFonts w:ascii="Times New Roman" w:hAnsi="Times New Roman" w:cs="Times New Roman"/>
        </w:rPr>
        <w:t xml:space="preserve"> </w:t>
      </w:r>
      <w:r w:rsidRPr="000A2E1D">
        <w:rPr>
          <w:rStyle w:val="extendedtext-full"/>
          <w:rFonts w:ascii="Times New Roman" w:hAnsi="Times New Roman" w:cs="Times New Roman"/>
          <w:bCs/>
        </w:rPr>
        <w:t>образования</w:t>
      </w:r>
      <w:r w:rsidRPr="000A2E1D">
        <w:rPr>
          <w:rStyle w:val="extendedtext-full"/>
          <w:rFonts w:ascii="Times New Roman" w:hAnsi="Times New Roman" w:cs="Times New Roman"/>
        </w:rPr>
        <w:t xml:space="preserve"> и </w:t>
      </w:r>
      <w:r w:rsidRPr="000A2E1D">
        <w:rPr>
          <w:rStyle w:val="extendedtext-full"/>
          <w:rFonts w:ascii="Times New Roman" w:hAnsi="Times New Roman" w:cs="Times New Roman"/>
          <w:bCs/>
        </w:rPr>
        <w:t>науки</w:t>
      </w:r>
      <w:r w:rsidRPr="000A2E1D">
        <w:rPr>
          <w:rStyle w:val="extendedtext-full"/>
          <w:rFonts w:ascii="Times New Roman" w:hAnsi="Times New Roman" w:cs="Times New Roman"/>
        </w:rPr>
        <w:t xml:space="preserve"> Российской Федерации от 23.08.2017 № </w:t>
      </w:r>
      <w:r w:rsidRPr="000A2E1D">
        <w:rPr>
          <w:rStyle w:val="extendedtext-full"/>
          <w:rFonts w:ascii="Times New Roman" w:hAnsi="Times New Roman" w:cs="Times New Roman"/>
          <w:bCs/>
        </w:rPr>
        <w:t>816</w:t>
      </w:r>
      <w:r w:rsidRPr="000A2E1D">
        <w:rPr>
          <w:rStyle w:val="extendedtext-full"/>
          <w:rFonts w:ascii="Times New Roman" w:hAnsi="Times New Roman" w:cs="Times New Roman"/>
        </w:rPr>
        <w:t xml:space="preserve"> "Об утверждении Порядка применения организациями</w:t>
      </w:r>
      <w:r>
        <w:rPr>
          <w:rStyle w:val="extendedtext-full"/>
          <w:rFonts w:ascii="Times New Roman" w:hAnsi="Times New Roman" w:cs="Times New Roman"/>
        </w:rPr>
        <w:t>,</w:t>
      </w:r>
      <w:r w:rsidRPr="000A2E1D">
        <w:rPr>
          <w:rStyle w:val="extendedtext-full"/>
          <w:rFonts w:ascii="Times New Roman" w:hAnsi="Times New Roman" w:cs="Times New Roman"/>
        </w:rPr>
        <w:t xml:space="preserve"> осуществляющими образовательную деятельность, электронного </w:t>
      </w:r>
      <w:r w:rsidRPr="000A2E1D">
        <w:rPr>
          <w:rStyle w:val="extendedtext-full"/>
          <w:rFonts w:ascii="Times New Roman" w:hAnsi="Times New Roman" w:cs="Times New Roman"/>
          <w:bCs/>
        </w:rPr>
        <w:t>обучения</w:t>
      </w:r>
      <w:r w:rsidRPr="000A2E1D">
        <w:rPr>
          <w:rStyle w:val="extendedtext-full"/>
          <w:rFonts w:ascii="Times New Roman" w:hAnsi="Times New Roman" w:cs="Times New Roman"/>
        </w:rPr>
        <w:t xml:space="preserve">, </w:t>
      </w:r>
      <w:r w:rsidRPr="000A2E1D">
        <w:rPr>
          <w:rStyle w:val="extendedtext-full"/>
          <w:rFonts w:ascii="Times New Roman" w:hAnsi="Times New Roman" w:cs="Times New Roman"/>
          <w:bCs/>
        </w:rPr>
        <w:t>дистанционных</w:t>
      </w:r>
      <w:r w:rsidRPr="000A2E1D">
        <w:rPr>
          <w:rStyle w:val="extendedtext-full"/>
          <w:rFonts w:ascii="Times New Roman" w:hAnsi="Times New Roman" w:cs="Times New Roman"/>
        </w:rPr>
        <w:t xml:space="preserve"> образовательных технологий при реализации образовательных программ";</w:t>
      </w:r>
    </w:p>
    <w:p w14:paraId="4CA25122" w14:textId="77777777" w:rsidR="00462E23" w:rsidRPr="000A2E1D" w:rsidRDefault="00462E23" w:rsidP="00462E23">
      <w:pPr>
        <w:contextualSpacing/>
        <w:jc w:val="both"/>
        <w:rPr>
          <w:rFonts w:ascii="Times New Roman" w:hAnsi="Times New Roman" w:cs="Times New Roman"/>
        </w:rPr>
      </w:pPr>
      <w:r w:rsidRPr="000A2E1D">
        <w:rPr>
          <w:rFonts w:ascii="Times New Roman" w:hAnsi="Times New Roman" w:cs="Times New Roman"/>
          <w:bCs/>
        </w:rPr>
        <w:t>-</w:t>
      </w:r>
      <w:r>
        <w:rPr>
          <w:rFonts w:ascii="Times New Roman" w:hAnsi="Times New Roman" w:cs="Times New Roman"/>
          <w:bCs/>
        </w:rPr>
        <w:t xml:space="preserve"> </w:t>
      </w:r>
      <w:r w:rsidRPr="000A2E1D">
        <w:rPr>
          <w:rFonts w:ascii="Times New Roman" w:hAnsi="Times New Roman" w:cs="Times New Roman"/>
          <w:bCs/>
        </w:rPr>
        <w:t>Постановление</w:t>
      </w:r>
      <w:r w:rsidRPr="000A2E1D">
        <w:rPr>
          <w:rFonts w:ascii="Times New Roman" w:hAnsi="Times New Roman" w:cs="Times New Roman"/>
        </w:rPr>
        <w:t xml:space="preserve"> </w:t>
      </w:r>
      <w:r w:rsidRPr="000A2E1D">
        <w:rPr>
          <w:rFonts w:ascii="Times New Roman" w:hAnsi="Times New Roman" w:cs="Times New Roman"/>
          <w:bCs/>
        </w:rPr>
        <w:t>Главного</w:t>
      </w:r>
      <w:r w:rsidRPr="000A2E1D">
        <w:rPr>
          <w:rFonts w:ascii="Times New Roman" w:hAnsi="Times New Roman" w:cs="Times New Roman"/>
        </w:rPr>
        <w:t xml:space="preserve"> государственного санитарного </w:t>
      </w:r>
      <w:r w:rsidRPr="000A2E1D">
        <w:rPr>
          <w:rFonts w:ascii="Times New Roman" w:hAnsi="Times New Roman" w:cs="Times New Roman"/>
          <w:bCs/>
        </w:rPr>
        <w:t>врача</w:t>
      </w:r>
      <w:r w:rsidRPr="000A2E1D">
        <w:rPr>
          <w:rFonts w:ascii="Times New Roman" w:hAnsi="Times New Roman" w:cs="Times New Roman"/>
        </w:rPr>
        <w:t xml:space="preserve"> Российской Федерации </w:t>
      </w:r>
      <w:r w:rsidRPr="000A2E1D">
        <w:rPr>
          <w:rFonts w:ascii="Times New Roman" w:hAnsi="Times New Roman" w:cs="Times New Roman"/>
          <w:bCs/>
        </w:rPr>
        <w:t>от</w:t>
      </w:r>
      <w:r w:rsidRPr="000A2E1D">
        <w:rPr>
          <w:rFonts w:ascii="Times New Roman" w:hAnsi="Times New Roman" w:cs="Times New Roman"/>
        </w:rPr>
        <w:t xml:space="preserve"> </w:t>
      </w:r>
      <w:r w:rsidRPr="000A2E1D">
        <w:rPr>
          <w:rFonts w:ascii="Times New Roman" w:hAnsi="Times New Roman" w:cs="Times New Roman"/>
          <w:bCs/>
        </w:rPr>
        <w:t>28</w:t>
      </w:r>
      <w:r w:rsidRPr="000A2E1D">
        <w:rPr>
          <w:rFonts w:ascii="Times New Roman" w:hAnsi="Times New Roman" w:cs="Times New Roman"/>
        </w:rPr>
        <w:t>.</w:t>
      </w:r>
      <w:r w:rsidRPr="000A2E1D">
        <w:rPr>
          <w:rFonts w:ascii="Times New Roman" w:hAnsi="Times New Roman" w:cs="Times New Roman"/>
          <w:bCs/>
        </w:rPr>
        <w:t>09</w:t>
      </w:r>
      <w:r w:rsidRPr="000A2E1D">
        <w:rPr>
          <w:rFonts w:ascii="Times New Roman" w:hAnsi="Times New Roman" w:cs="Times New Roman"/>
        </w:rPr>
        <w:t>.</w:t>
      </w:r>
      <w:r w:rsidRPr="000A2E1D">
        <w:rPr>
          <w:rFonts w:ascii="Times New Roman" w:hAnsi="Times New Roman" w:cs="Times New Roman"/>
          <w:bCs/>
        </w:rPr>
        <w:t>2020</w:t>
      </w:r>
      <w:r w:rsidRPr="000A2E1D">
        <w:rPr>
          <w:rFonts w:ascii="Times New Roman" w:hAnsi="Times New Roman" w:cs="Times New Roman"/>
        </w:rPr>
        <w:t xml:space="preserve"> № </w:t>
      </w:r>
      <w:r w:rsidRPr="000A2E1D">
        <w:rPr>
          <w:rFonts w:ascii="Times New Roman" w:hAnsi="Times New Roman" w:cs="Times New Roman"/>
          <w:bCs/>
        </w:rPr>
        <w:t>28</w:t>
      </w:r>
      <w:r>
        <w:rPr>
          <w:rFonts w:ascii="Times New Roman" w:hAnsi="Times New Roman" w:cs="Times New Roman"/>
          <w:bCs/>
        </w:rPr>
        <w:t xml:space="preserve"> "</w:t>
      </w:r>
      <w:r w:rsidRPr="000A2E1D">
        <w:rPr>
          <w:rFonts w:ascii="Times New Roman" w:hAnsi="Times New Roman" w:cs="Times New Roman"/>
        </w:rPr>
        <w:t>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14:paraId="0A0F6DF4" w14:textId="77777777" w:rsidR="00462E23" w:rsidRDefault="00462E23" w:rsidP="00462E23">
      <w:pPr>
        <w:contextualSpacing/>
        <w:jc w:val="both"/>
        <w:rPr>
          <w:rFonts w:ascii="Times New Roman" w:hAnsi="Times New Roman" w:cs="Times New Roman"/>
        </w:rPr>
      </w:pPr>
      <w:r w:rsidRPr="000A2E1D">
        <w:rPr>
          <w:rFonts w:ascii="Times New Roman" w:hAnsi="Times New Roman" w:cs="Times New Roman"/>
          <w:bCs/>
        </w:rPr>
        <w:t>-</w:t>
      </w:r>
      <w:r>
        <w:rPr>
          <w:rFonts w:ascii="Times New Roman" w:hAnsi="Times New Roman" w:cs="Times New Roman"/>
          <w:bCs/>
        </w:rPr>
        <w:t xml:space="preserve"> </w:t>
      </w:r>
      <w:r w:rsidRPr="000A2E1D">
        <w:rPr>
          <w:rFonts w:ascii="Times New Roman" w:hAnsi="Times New Roman" w:cs="Times New Roman"/>
          <w:bCs/>
        </w:rPr>
        <w:t>Постановление</w:t>
      </w:r>
      <w:r w:rsidRPr="000A2E1D">
        <w:rPr>
          <w:rFonts w:ascii="Times New Roman" w:hAnsi="Times New Roman" w:cs="Times New Roman"/>
        </w:rPr>
        <w:t xml:space="preserve"> </w:t>
      </w:r>
      <w:r w:rsidRPr="000A2E1D">
        <w:rPr>
          <w:rFonts w:ascii="Times New Roman" w:hAnsi="Times New Roman" w:cs="Times New Roman"/>
          <w:bCs/>
        </w:rPr>
        <w:t>Главного</w:t>
      </w:r>
      <w:r w:rsidRPr="000A2E1D">
        <w:rPr>
          <w:rFonts w:ascii="Times New Roman" w:hAnsi="Times New Roman" w:cs="Times New Roman"/>
        </w:rPr>
        <w:t xml:space="preserve"> государственного санитарного </w:t>
      </w:r>
      <w:r w:rsidRPr="000A2E1D">
        <w:rPr>
          <w:rFonts w:ascii="Times New Roman" w:hAnsi="Times New Roman" w:cs="Times New Roman"/>
          <w:bCs/>
        </w:rPr>
        <w:t>врача</w:t>
      </w:r>
      <w:r w:rsidRPr="000A2E1D">
        <w:rPr>
          <w:rFonts w:ascii="Times New Roman" w:hAnsi="Times New Roman" w:cs="Times New Roman"/>
        </w:rPr>
        <w:t xml:space="preserve"> РФ </w:t>
      </w:r>
      <w:r w:rsidRPr="000A2E1D">
        <w:rPr>
          <w:rFonts w:ascii="Times New Roman" w:hAnsi="Times New Roman" w:cs="Times New Roman"/>
          <w:bCs/>
        </w:rPr>
        <w:t>от</w:t>
      </w:r>
      <w:r w:rsidRPr="000A2E1D">
        <w:rPr>
          <w:rFonts w:ascii="Times New Roman" w:hAnsi="Times New Roman" w:cs="Times New Roman"/>
        </w:rPr>
        <w:t xml:space="preserve"> </w:t>
      </w:r>
      <w:r w:rsidRPr="000A2E1D">
        <w:rPr>
          <w:rFonts w:ascii="Times New Roman" w:hAnsi="Times New Roman" w:cs="Times New Roman"/>
          <w:bCs/>
        </w:rPr>
        <w:t>28</w:t>
      </w:r>
      <w:r w:rsidRPr="000A2E1D">
        <w:rPr>
          <w:rFonts w:ascii="Times New Roman" w:hAnsi="Times New Roman" w:cs="Times New Roman"/>
        </w:rPr>
        <w:t>.</w:t>
      </w:r>
      <w:r w:rsidRPr="000A2E1D">
        <w:rPr>
          <w:rFonts w:ascii="Times New Roman" w:hAnsi="Times New Roman" w:cs="Times New Roman"/>
          <w:bCs/>
        </w:rPr>
        <w:t>01</w:t>
      </w:r>
      <w:r w:rsidRPr="000A2E1D">
        <w:rPr>
          <w:rFonts w:ascii="Times New Roman" w:hAnsi="Times New Roman" w:cs="Times New Roman"/>
        </w:rPr>
        <w:t>.</w:t>
      </w:r>
      <w:r w:rsidRPr="000A2E1D">
        <w:rPr>
          <w:rFonts w:ascii="Times New Roman" w:hAnsi="Times New Roman" w:cs="Times New Roman"/>
          <w:bCs/>
        </w:rPr>
        <w:t>2021</w:t>
      </w:r>
      <w:r w:rsidRPr="000A2E1D">
        <w:rPr>
          <w:rFonts w:ascii="Times New Roman" w:hAnsi="Times New Roman" w:cs="Times New Roman"/>
        </w:rPr>
        <w:t xml:space="preserve"> N </w:t>
      </w:r>
      <w:r w:rsidRPr="000A2E1D">
        <w:rPr>
          <w:rFonts w:ascii="Times New Roman" w:hAnsi="Times New Roman" w:cs="Times New Roman"/>
          <w:bCs/>
        </w:rPr>
        <w:t>2</w:t>
      </w:r>
      <w:r w:rsidRPr="000A2E1D">
        <w:rPr>
          <w:rFonts w:ascii="Times New Roman" w:hAnsi="Times New Roman" w:cs="Times New Roman"/>
        </w:rPr>
        <w:t xml:space="preserve"> "Об утверждении санитарных правил и норм СанПиН 1.</w:t>
      </w:r>
      <w:r w:rsidRPr="000A2E1D">
        <w:rPr>
          <w:rFonts w:ascii="Times New Roman" w:hAnsi="Times New Roman" w:cs="Times New Roman"/>
          <w:bCs/>
        </w:rPr>
        <w:t>2</w:t>
      </w:r>
      <w:r w:rsidRPr="000A2E1D">
        <w:rPr>
          <w:rFonts w:ascii="Times New Roman" w:hAnsi="Times New Roman" w:cs="Times New Roman"/>
        </w:rPr>
        <w:t>.3685-21 "Гигиенические нормативы и требования к обеспечению безопасности и (или) безвредности для человека факторов среды обитания";</w:t>
      </w:r>
    </w:p>
    <w:p w14:paraId="0CF9F300" w14:textId="77777777" w:rsidR="00462E23" w:rsidRPr="00171340" w:rsidRDefault="00462E23" w:rsidP="00462E23">
      <w:pPr>
        <w:contextualSpacing/>
        <w:jc w:val="both"/>
        <w:rPr>
          <w:rFonts w:ascii="Times New Roman" w:hAnsi="Times New Roman" w:cs="Times New Roman"/>
          <w:b/>
          <w:sz w:val="16"/>
          <w:szCs w:val="16"/>
        </w:rPr>
      </w:pPr>
    </w:p>
    <w:p w14:paraId="6BEBF3CE" w14:textId="77777777" w:rsidR="00462E23" w:rsidRPr="000A2E1D" w:rsidRDefault="00462E23" w:rsidP="00462E23">
      <w:pPr>
        <w:contextualSpacing/>
        <w:jc w:val="both"/>
        <w:rPr>
          <w:rFonts w:ascii="Times New Roman" w:hAnsi="Times New Roman" w:cs="Times New Roman"/>
          <w:b/>
        </w:rPr>
      </w:pPr>
      <w:r w:rsidRPr="000A2E1D">
        <w:rPr>
          <w:rFonts w:ascii="Times New Roman" w:hAnsi="Times New Roman" w:cs="Times New Roman"/>
          <w:b/>
        </w:rPr>
        <w:t>учебно-методической документацией:</w:t>
      </w:r>
    </w:p>
    <w:p w14:paraId="55F51780" w14:textId="77777777" w:rsidR="00462E23" w:rsidRPr="000A2E1D" w:rsidRDefault="00462E23" w:rsidP="00462E23">
      <w:pPr>
        <w:contextualSpacing/>
        <w:jc w:val="both"/>
        <w:rPr>
          <w:rStyle w:val="extendedtext-full"/>
          <w:rFonts w:ascii="Times New Roman" w:hAnsi="Times New Roman" w:cs="Times New Roman"/>
        </w:rPr>
      </w:pPr>
      <w:r w:rsidRPr="000A2E1D">
        <w:rPr>
          <w:rStyle w:val="extendedtext-full"/>
          <w:rFonts w:ascii="Times New Roman" w:hAnsi="Times New Roman" w:cs="Times New Roman"/>
          <w:bCs/>
        </w:rPr>
        <w:t>-Примерная</w:t>
      </w:r>
      <w:r w:rsidRPr="000A2E1D">
        <w:rPr>
          <w:rStyle w:val="extendedtext-full"/>
          <w:rFonts w:ascii="Times New Roman" w:hAnsi="Times New Roman" w:cs="Times New Roman"/>
        </w:rPr>
        <w:t xml:space="preserve"> основная </w:t>
      </w:r>
      <w:r w:rsidRPr="000A2E1D">
        <w:rPr>
          <w:rStyle w:val="extendedtext-full"/>
          <w:rFonts w:ascii="Times New Roman" w:hAnsi="Times New Roman" w:cs="Times New Roman"/>
          <w:bCs/>
        </w:rPr>
        <w:t>образовательная</w:t>
      </w:r>
      <w:r w:rsidRPr="000A2E1D">
        <w:rPr>
          <w:rStyle w:val="extendedtext-full"/>
          <w:rFonts w:ascii="Times New Roman" w:hAnsi="Times New Roman" w:cs="Times New Roman"/>
        </w:rPr>
        <w:t xml:space="preserve"> </w:t>
      </w:r>
      <w:r w:rsidRPr="000A2E1D">
        <w:rPr>
          <w:rStyle w:val="extendedtext-full"/>
          <w:rFonts w:ascii="Times New Roman" w:hAnsi="Times New Roman" w:cs="Times New Roman"/>
          <w:bCs/>
        </w:rPr>
        <w:t>программа</w:t>
      </w:r>
      <w:r w:rsidRPr="000A2E1D">
        <w:rPr>
          <w:rStyle w:val="extendedtext-full"/>
          <w:rFonts w:ascii="Times New Roman" w:hAnsi="Times New Roman" w:cs="Times New Roman"/>
        </w:rPr>
        <w:t xml:space="preserve"> основного общего образования одобрена решением </w:t>
      </w:r>
      <w:r w:rsidRPr="000A2E1D">
        <w:rPr>
          <w:rStyle w:val="extendedtext-full"/>
          <w:rFonts w:ascii="Times New Roman" w:hAnsi="Times New Roman" w:cs="Times New Roman"/>
          <w:bCs/>
        </w:rPr>
        <w:t>федерального</w:t>
      </w:r>
      <w:r w:rsidRPr="000A2E1D">
        <w:rPr>
          <w:rStyle w:val="extendedtext-full"/>
          <w:rFonts w:ascii="Times New Roman" w:hAnsi="Times New Roman" w:cs="Times New Roman"/>
        </w:rPr>
        <w:t xml:space="preserve"> учебно-методического объединения по общему образованию (протокол </w:t>
      </w:r>
      <w:r w:rsidRPr="000A2E1D">
        <w:rPr>
          <w:rStyle w:val="extendedtext-full"/>
          <w:rFonts w:ascii="Times New Roman" w:hAnsi="Times New Roman" w:cs="Times New Roman"/>
          <w:bCs/>
        </w:rPr>
        <w:t>от</w:t>
      </w:r>
      <w:r w:rsidRPr="000A2E1D">
        <w:rPr>
          <w:rStyle w:val="extendedtext-full"/>
          <w:rFonts w:ascii="Times New Roman" w:hAnsi="Times New Roman" w:cs="Times New Roman"/>
        </w:rPr>
        <w:t xml:space="preserve"> </w:t>
      </w:r>
      <w:r w:rsidRPr="000A2E1D">
        <w:rPr>
          <w:rStyle w:val="extendedtext-full"/>
          <w:rFonts w:ascii="Times New Roman" w:hAnsi="Times New Roman" w:cs="Times New Roman"/>
          <w:bCs/>
        </w:rPr>
        <w:t>18</w:t>
      </w:r>
      <w:r w:rsidRPr="000A2E1D">
        <w:rPr>
          <w:rStyle w:val="extendedtext-full"/>
          <w:rFonts w:ascii="Times New Roman" w:hAnsi="Times New Roman" w:cs="Times New Roman"/>
        </w:rPr>
        <w:t xml:space="preserve"> </w:t>
      </w:r>
      <w:r w:rsidRPr="000A2E1D">
        <w:rPr>
          <w:rStyle w:val="extendedtext-full"/>
          <w:rFonts w:ascii="Times New Roman" w:hAnsi="Times New Roman" w:cs="Times New Roman"/>
          <w:bCs/>
        </w:rPr>
        <w:t>марта</w:t>
      </w:r>
      <w:r w:rsidRPr="000A2E1D">
        <w:rPr>
          <w:rStyle w:val="extendedtext-full"/>
          <w:rFonts w:ascii="Times New Roman" w:hAnsi="Times New Roman" w:cs="Times New Roman"/>
        </w:rPr>
        <w:t xml:space="preserve"> </w:t>
      </w:r>
      <w:r w:rsidRPr="000A2E1D">
        <w:rPr>
          <w:rStyle w:val="extendedtext-full"/>
          <w:rFonts w:ascii="Times New Roman" w:hAnsi="Times New Roman" w:cs="Times New Roman"/>
          <w:bCs/>
        </w:rPr>
        <w:t>2022</w:t>
      </w:r>
      <w:r w:rsidRPr="000A2E1D">
        <w:rPr>
          <w:rStyle w:val="extendedtext-full"/>
          <w:rFonts w:ascii="Times New Roman" w:hAnsi="Times New Roman" w:cs="Times New Roman"/>
        </w:rPr>
        <w:t xml:space="preserve"> г. № 1/22.)</w:t>
      </w:r>
    </w:p>
    <w:p w14:paraId="36937878" w14:textId="77777777" w:rsidR="00462E23" w:rsidRPr="00171340" w:rsidRDefault="00462E23" w:rsidP="00462E23">
      <w:pPr>
        <w:contextualSpacing/>
        <w:jc w:val="both"/>
        <w:rPr>
          <w:rStyle w:val="extendedtext-full"/>
          <w:rFonts w:ascii="Times New Roman" w:hAnsi="Times New Roman" w:cs="Times New Roman"/>
          <w:b/>
          <w:sz w:val="16"/>
          <w:szCs w:val="16"/>
        </w:rPr>
      </w:pPr>
    </w:p>
    <w:p w14:paraId="52816DCE" w14:textId="77777777" w:rsidR="00462E23" w:rsidRPr="000A2E1D" w:rsidRDefault="00462E23" w:rsidP="00462E23">
      <w:pPr>
        <w:contextualSpacing/>
        <w:jc w:val="both"/>
        <w:rPr>
          <w:rStyle w:val="extendedtext-full"/>
          <w:rFonts w:ascii="Times New Roman" w:hAnsi="Times New Roman" w:cs="Times New Roman"/>
        </w:rPr>
      </w:pPr>
      <w:r w:rsidRPr="000A2E1D">
        <w:rPr>
          <w:rStyle w:val="extendedtext-full"/>
          <w:rFonts w:ascii="Times New Roman" w:hAnsi="Times New Roman" w:cs="Times New Roman"/>
          <w:b/>
        </w:rPr>
        <w:t>локальными нормативными актами:</w:t>
      </w:r>
    </w:p>
    <w:p w14:paraId="4A5E6C59" w14:textId="77777777" w:rsidR="00462E23" w:rsidRPr="00171340" w:rsidRDefault="00462E23" w:rsidP="00462E23">
      <w:pPr>
        <w:contextualSpacing/>
        <w:jc w:val="both"/>
        <w:rPr>
          <w:rFonts w:ascii="Times New Roman" w:hAnsi="Times New Roman" w:cs="Times New Roman"/>
        </w:rPr>
      </w:pPr>
      <w:r w:rsidRPr="00171340">
        <w:rPr>
          <w:rFonts w:ascii="Times New Roman" w:hAnsi="Times New Roman" w:cs="Times New Roman"/>
        </w:rPr>
        <w:t xml:space="preserve">-Положение о </w:t>
      </w:r>
      <w:r w:rsidRPr="00171340">
        <w:rPr>
          <w:rFonts w:ascii="Times New Roman" w:hAnsi="Times New Roman"/>
        </w:rPr>
        <w:t xml:space="preserve">формах, периодичности и порядке текущего контроля успеваемости, </w:t>
      </w:r>
      <w:r w:rsidRPr="00171340">
        <w:rPr>
          <w:rFonts w:ascii="Times New Roman" w:hAnsi="Times New Roman" w:cs="Times New Roman"/>
        </w:rPr>
        <w:t xml:space="preserve"> промежуточной </w:t>
      </w:r>
      <w:r w:rsidRPr="00171340">
        <w:rPr>
          <w:rFonts w:ascii="Times New Roman" w:hAnsi="Times New Roman"/>
        </w:rPr>
        <w:t xml:space="preserve">и итоговой </w:t>
      </w:r>
      <w:r w:rsidRPr="00171340">
        <w:rPr>
          <w:rFonts w:ascii="Times New Roman" w:hAnsi="Times New Roman" w:cs="Times New Roman"/>
        </w:rPr>
        <w:t xml:space="preserve">аттестации учащихся и осуществлении текущего контроля их успеваемости в АОУ ВО «ОЦ кадетская школа «Корабелы Прионежья» имени Героя России Ю.Л.Воробьева (Приказ № </w:t>
      </w:r>
      <w:r w:rsidRPr="00171340">
        <w:rPr>
          <w:rFonts w:ascii="Times New Roman" w:hAnsi="Times New Roman"/>
        </w:rPr>
        <w:t>243-од</w:t>
      </w:r>
      <w:r w:rsidRPr="00171340">
        <w:rPr>
          <w:rFonts w:ascii="Times New Roman" w:hAnsi="Times New Roman" w:cs="Times New Roman"/>
        </w:rPr>
        <w:t xml:space="preserve">  от </w:t>
      </w:r>
      <w:r w:rsidRPr="00171340">
        <w:rPr>
          <w:rFonts w:ascii="Times New Roman" w:hAnsi="Times New Roman"/>
        </w:rPr>
        <w:t>30.08.</w:t>
      </w:r>
      <w:r w:rsidRPr="00171340">
        <w:rPr>
          <w:rFonts w:ascii="Times New Roman" w:hAnsi="Times New Roman" w:cs="Times New Roman"/>
        </w:rPr>
        <w:t>202</w:t>
      </w:r>
      <w:r w:rsidRPr="00171340">
        <w:rPr>
          <w:rFonts w:ascii="Times New Roman" w:hAnsi="Times New Roman"/>
        </w:rPr>
        <w:t>1</w:t>
      </w:r>
      <w:r w:rsidRPr="00171340">
        <w:rPr>
          <w:rFonts w:ascii="Times New Roman" w:hAnsi="Times New Roman" w:cs="Times New Roman"/>
        </w:rPr>
        <w:t xml:space="preserve"> г.);</w:t>
      </w:r>
    </w:p>
    <w:p w14:paraId="236F7D7B" w14:textId="77777777" w:rsidR="00462E23" w:rsidRPr="00171340" w:rsidRDefault="00462E23" w:rsidP="00462E23">
      <w:pPr>
        <w:contextualSpacing/>
        <w:jc w:val="both"/>
        <w:rPr>
          <w:rFonts w:ascii="Times New Roman" w:hAnsi="Times New Roman" w:cs="Times New Roman"/>
        </w:rPr>
      </w:pPr>
      <w:r w:rsidRPr="00171340">
        <w:rPr>
          <w:rFonts w:ascii="Times New Roman" w:hAnsi="Times New Roman" w:cs="Times New Roman"/>
        </w:rPr>
        <w:t>-Положение о режиме занятий в АОУ ВО «ОЦ кадетская школа «Корабелы Прионежья» имени Героя России Ю.Л.Воробьева (Приказ №</w:t>
      </w:r>
      <w:r w:rsidRPr="00171340">
        <w:rPr>
          <w:rFonts w:ascii="Times New Roman" w:hAnsi="Times New Roman"/>
        </w:rPr>
        <w:t>210-од от 30.08.2019</w:t>
      </w:r>
      <w:r w:rsidRPr="00171340">
        <w:rPr>
          <w:rFonts w:ascii="Times New Roman" w:hAnsi="Times New Roman" w:cs="Times New Roman"/>
        </w:rPr>
        <w:t xml:space="preserve"> г.);</w:t>
      </w:r>
    </w:p>
    <w:p w14:paraId="072DA7C9" w14:textId="77777777" w:rsidR="00462E23" w:rsidRPr="00171340" w:rsidRDefault="00462E23" w:rsidP="00462E23">
      <w:pPr>
        <w:contextualSpacing/>
        <w:jc w:val="both"/>
        <w:rPr>
          <w:rFonts w:ascii="Times New Roman" w:hAnsi="Times New Roman"/>
        </w:rPr>
      </w:pPr>
      <w:r w:rsidRPr="00171340">
        <w:rPr>
          <w:rFonts w:ascii="Times New Roman" w:hAnsi="Times New Roman" w:cs="Times New Roman"/>
        </w:rPr>
        <w:t xml:space="preserve">-Положение об </w:t>
      </w:r>
      <w:proofErr w:type="gramStart"/>
      <w:r w:rsidRPr="00171340">
        <w:rPr>
          <w:rFonts w:ascii="Times New Roman" w:hAnsi="Times New Roman" w:cs="Times New Roman"/>
        </w:rPr>
        <w:t>индивидуальном проекте</w:t>
      </w:r>
      <w:proofErr w:type="gramEnd"/>
      <w:r w:rsidRPr="00171340">
        <w:rPr>
          <w:rFonts w:ascii="Times New Roman" w:hAnsi="Times New Roman" w:cs="Times New Roman"/>
        </w:rPr>
        <w:t xml:space="preserve"> в АОУ ВО «ОЦ кадетская школа «Корабелы Прионежья» имени Героя России Ю.Л.Воробьева (Приказ №</w:t>
      </w:r>
      <w:r w:rsidRPr="00171340">
        <w:rPr>
          <w:rFonts w:ascii="Times New Roman" w:hAnsi="Times New Roman"/>
        </w:rPr>
        <w:t>176-од от 31.08.</w:t>
      </w:r>
      <w:r w:rsidRPr="00171340">
        <w:rPr>
          <w:rFonts w:ascii="Times New Roman" w:hAnsi="Times New Roman" w:cs="Times New Roman"/>
        </w:rPr>
        <w:t>202</w:t>
      </w:r>
      <w:r w:rsidRPr="00171340">
        <w:rPr>
          <w:rFonts w:ascii="Times New Roman" w:hAnsi="Times New Roman"/>
        </w:rPr>
        <w:t>0 г.)</w:t>
      </w:r>
    </w:p>
    <w:p w14:paraId="1973A8EF" w14:textId="77777777" w:rsidR="00462E23" w:rsidRDefault="00462E23" w:rsidP="00462E23">
      <w:pPr>
        <w:pStyle w:val="ConsPlusNormal"/>
        <w:spacing w:before="240"/>
        <w:ind w:firstLine="540"/>
        <w:jc w:val="both"/>
      </w:pPr>
      <w:r>
        <w:t xml:space="preserve">Учебный план программы основного общего образования 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при 6-дневной учебной неделе, предусмотренными Гигиеническими </w:t>
      </w:r>
      <w:hyperlink r:id="rId116" w:history="1">
        <w:r w:rsidRPr="00462E23">
          <w:t>нормативами</w:t>
        </w:r>
      </w:hyperlink>
      <w:r w:rsidRPr="00462E23">
        <w:t xml:space="preserve"> и Санитарно-эпидемиологическими </w:t>
      </w:r>
      <w:hyperlink r:id="rId117" w:history="1">
        <w:r w:rsidRPr="00462E23">
          <w:t>требованиями</w:t>
        </w:r>
      </w:hyperlink>
      <w:r w:rsidRPr="00462E23">
        <w:t xml:space="preserve">, </w:t>
      </w:r>
      <w:r>
        <w:t>перечень учебных предметов, учебных курсов, учебных модулей.</w:t>
      </w:r>
    </w:p>
    <w:p w14:paraId="6A74261C" w14:textId="77777777" w:rsidR="00462E23" w:rsidRDefault="00462E23" w:rsidP="00462E23">
      <w:pPr>
        <w:pStyle w:val="ConsPlusNormal"/>
        <w:spacing w:before="240"/>
        <w:ind w:firstLine="540"/>
        <w:jc w:val="both"/>
      </w:pPr>
      <w:r>
        <w:t>В учебный план входят следующие обязательные для изучения предметные области и учебные предметы:</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315"/>
        <w:gridCol w:w="5386"/>
      </w:tblGrid>
      <w:tr w:rsidR="00462E23" w14:paraId="5A600AE3" w14:textId="77777777" w:rsidTr="007D2442">
        <w:tc>
          <w:tcPr>
            <w:tcW w:w="4315" w:type="dxa"/>
            <w:tcBorders>
              <w:top w:val="single" w:sz="4" w:space="0" w:color="auto"/>
              <w:left w:val="single" w:sz="4" w:space="0" w:color="auto"/>
              <w:bottom w:val="single" w:sz="4" w:space="0" w:color="auto"/>
              <w:right w:val="single" w:sz="4" w:space="0" w:color="auto"/>
            </w:tcBorders>
          </w:tcPr>
          <w:p w14:paraId="04E6FA75" w14:textId="77777777" w:rsidR="00462E23" w:rsidRDefault="00462E23" w:rsidP="007D2442">
            <w:pPr>
              <w:pStyle w:val="ConsPlusNormal"/>
              <w:jc w:val="center"/>
            </w:pPr>
            <w:r>
              <w:lastRenderedPageBreak/>
              <w:t>Предметные области</w:t>
            </w:r>
          </w:p>
        </w:tc>
        <w:tc>
          <w:tcPr>
            <w:tcW w:w="5386" w:type="dxa"/>
            <w:tcBorders>
              <w:top w:val="single" w:sz="4" w:space="0" w:color="auto"/>
              <w:left w:val="single" w:sz="4" w:space="0" w:color="auto"/>
              <w:bottom w:val="single" w:sz="4" w:space="0" w:color="auto"/>
              <w:right w:val="single" w:sz="4" w:space="0" w:color="auto"/>
            </w:tcBorders>
          </w:tcPr>
          <w:p w14:paraId="2C231EC4" w14:textId="77777777" w:rsidR="00462E23" w:rsidRDefault="00462E23" w:rsidP="007D2442">
            <w:pPr>
              <w:pStyle w:val="ConsPlusNormal"/>
              <w:jc w:val="center"/>
            </w:pPr>
            <w:r>
              <w:t>Учебные предметы</w:t>
            </w:r>
          </w:p>
        </w:tc>
      </w:tr>
      <w:tr w:rsidR="00462E23" w14:paraId="0D28C56C" w14:textId="77777777" w:rsidTr="007D2442">
        <w:tc>
          <w:tcPr>
            <w:tcW w:w="4315" w:type="dxa"/>
            <w:tcBorders>
              <w:top w:val="single" w:sz="4" w:space="0" w:color="auto"/>
              <w:left w:val="single" w:sz="4" w:space="0" w:color="auto"/>
              <w:bottom w:val="single" w:sz="4" w:space="0" w:color="auto"/>
              <w:right w:val="single" w:sz="4" w:space="0" w:color="auto"/>
            </w:tcBorders>
          </w:tcPr>
          <w:p w14:paraId="318E7D75" w14:textId="77777777" w:rsidR="00462E23" w:rsidRDefault="00462E23" w:rsidP="007D2442">
            <w:pPr>
              <w:pStyle w:val="ConsPlusNormal"/>
            </w:pPr>
            <w:r>
              <w:t>Русский язык и литература</w:t>
            </w:r>
          </w:p>
        </w:tc>
        <w:tc>
          <w:tcPr>
            <w:tcW w:w="5386" w:type="dxa"/>
            <w:tcBorders>
              <w:top w:val="single" w:sz="4" w:space="0" w:color="auto"/>
              <w:left w:val="single" w:sz="4" w:space="0" w:color="auto"/>
              <w:bottom w:val="single" w:sz="4" w:space="0" w:color="auto"/>
              <w:right w:val="single" w:sz="4" w:space="0" w:color="auto"/>
            </w:tcBorders>
          </w:tcPr>
          <w:p w14:paraId="426FC6EC" w14:textId="77777777" w:rsidR="00462E23" w:rsidRDefault="00462E23" w:rsidP="007D2442">
            <w:pPr>
              <w:pStyle w:val="ConsPlusNormal"/>
            </w:pPr>
            <w:r>
              <w:t>Русский язык,</w:t>
            </w:r>
          </w:p>
          <w:p w14:paraId="552F2845" w14:textId="77777777" w:rsidR="00462E23" w:rsidRDefault="00462E23" w:rsidP="007D2442">
            <w:pPr>
              <w:pStyle w:val="ConsPlusNormal"/>
            </w:pPr>
            <w:r>
              <w:t>Литература</w:t>
            </w:r>
          </w:p>
        </w:tc>
      </w:tr>
      <w:tr w:rsidR="00462E23" w14:paraId="461AF0B2" w14:textId="77777777" w:rsidTr="007D2442">
        <w:tc>
          <w:tcPr>
            <w:tcW w:w="4315" w:type="dxa"/>
            <w:tcBorders>
              <w:top w:val="single" w:sz="4" w:space="0" w:color="auto"/>
              <w:left w:val="single" w:sz="4" w:space="0" w:color="auto"/>
              <w:bottom w:val="single" w:sz="4" w:space="0" w:color="auto"/>
              <w:right w:val="single" w:sz="4" w:space="0" w:color="auto"/>
            </w:tcBorders>
          </w:tcPr>
          <w:p w14:paraId="702A785A" w14:textId="77777777" w:rsidR="00462E23" w:rsidRDefault="00462E23" w:rsidP="007D2442">
            <w:pPr>
              <w:pStyle w:val="ConsPlusNormal"/>
            </w:pPr>
            <w:r>
              <w:t>Родной язык и родная литература</w:t>
            </w:r>
          </w:p>
          <w:p w14:paraId="285816C6" w14:textId="77777777" w:rsidR="00462E23" w:rsidRDefault="00462E23" w:rsidP="007D2442">
            <w:pPr>
              <w:pStyle w:val="ConsPlusNormal"/>
            </w:pPr>
          </w:p>
        </w:tc>
        <w:tc>
          <w:tcPr>
            <w:tcW w:w="5386" w:type="dxa"/>
            <w:tcBorders>
              <w:top w:val="single" w:sz="4" w:space="0" w:color="auto"/>
              <w:left w:val="single" w:sz="4" w:space="0" w:color="auto"/>
              <w:bottom w:val="single" w:sz="4" w:space="0" w:color="auto"/>
              <w:right w:val="single" w:sz="4" w:space="0" w:color="auto"/>
            </w:tcBorders>
          </w:tcPr>
          <w:p w14:paraId="566E69FE" w14:textId="77777777" w:rsidR="00462E23" w:rsidRDefault="00462E23" w:rsidP="007D2442">
            <w:pPr>
              <w:pStyle w:val="ConsPlusNormal"/>
            </w:pPr>
            <w:r>
              <w:t>Родной язык (русский),</w:t>
            </w:r>
          </w:p>
          <w:p w14:paraId="64E51AB9" w14:textId="77777777" w:rsidR="00462E23" w:rsidRDefault="00462E23" w:rsidP="007D2442">
            <w:pPr>
              <w:pStyle w:val="ConsPlusNormal"/>
            </w:pPr>
            <w:r>
              <w:t xml:space="preserve">Родная литература (русская) </w:t>
            </w:r>
          </w:p>
          <w:p w14:paraId="443F2929" w14:textId="77777777" w:rsidR="00462E23" w:rsidRDefault="00462E23" w:rsidP="007D2442">
            <w:pPr>
              <w:pStyle w:val="ConsPlusNormal"/>
            </w:pPr>
            <w:r>
              <w:t>(по заявлению обучающихся, родителей (законных представителей) несовершеннолетних обучающихся)</w:t>
            </w:r>
          </w:p>
        </w:tc>
      </w:tr>
      <w:tr w:rsidR="00462E23" w14:paraId="2B2DE054" w14:textId="77777777" w:rsidTr="007D2442">
        <w:tc>
          <w:tcPr>
            <w:tcW w:w="4315" w:type="dxa"/>
            <w:tcBorders>
              <w:top w:val="single" w:sz="4" w:space="0" w:color="auto"/>
              <w:left w:val="single" w:sz="4" w:space="0" w:color="auto"/>
              <w:bottom w:val="single" w:sz="4" w:space="0" w:color="auto"/>
              <w:right w:val="single" w:sz="4" w:space="0" w:color="auto"/>
            </w:tcBorders>
          </w:tcPr>
          <w:p w14:paraId="1290BE99" w14:textId="77777777" w:rsidR="00462E23" w:rsidRDefault="00462E23" w:rsidP="007D2442">
            <w:pPr>
              <w:pStyle w:val="ConsPlusNormal"/>
            </w:pPr>
            <w:r>
              <w:t>Иностранные языки</w:t>
            </w:r>
          </w:p>
        </w:tc>
        <w:tc>
          <w:tcPr>
            <w:tcW w:w="5386" w:type="dxa"/>
            <w:tcBorders>
              <w:top w:val="single" w:sz="4" w:space="0" w:color="auto"/>
              <w:left w:val="single" w:sz="4" w:space="0" w:color="auto"/>
              <w:bottom w:val="single" w:sz="4" w:space="0" w:color="auto"/>
              <w:right w:val="single" w:sz="4" w:space="0" w:color="auto"/>
            </w:tcBorders>
          </w:tcPr>
          <w:p w14:paraId="55ECB691" w14:textId="77777777" w:rsidR="00462E23" w:rsidRDefault="00462E23" w:rsidP="007D2442">
            <w:pPr>
              <w:pStyle w:val="ConsPlusNormal"/>
            </w:pPr>
            <w:r>
              <w:t>Иностранный язык (английский)</w:t>
            </w:r>
          </w:p>
          <w:p w14:paraId="7524C159" w14:textId="77777777" w:rsidR="00462E23" w:rsidRDefault="00462E23" w:rsidP="007D2442">
            <w:pPr>
              <w:pStyle w:val="ConsPlusNormal"/>
            </w:pPr>
            <w:r>
              <w:t>Второй иностранный язык (немецкий/французский)</w:t>
            </w:r>
          </w:p>
          <w:p w14:paraId="1E1A6A05" w14:textId="77777777" w:rsidR="00462E23" w:rsidRDefault="00462E23" w:rsidP="007D2442">
            <w:pPr>
              <w:pStyle w:val="ConsPlusNormal"/>
            </w:pPr>
            <w:proofErr w:type="gramStart"/>
            <w:r>
              <w:t xml:space="preserve">(по заявлению обучающихся, родителей </w:t>
            </w:r>
            <w:proofErr w:type="gramEnd"/>
          </w:p>
          <w:p w14:paraId="766210DD" w14:textId="77777777" w:rsidR="00462E23" w:rsidRDefault="00462E23" w:rsidP="007D2442">
            <w:pPr>
              <w:pStyle w:val="ConsPlusNormal"/>
            </w:pPr>
            <w:r>
              <w:t>(законных представителей) несовершеннолетних обучающихся)</w:t>
            </w:r>
          </w:p>
        </w:tc>
      </w:tr>
      <w:tr w:rsidR="00462E23" w14:paraId="3D294D02" w14:textId="77777777" w:rsidTr="007D2442">
        <w:tc>
          <w:tcPr>
            <w:tcW w:w="4315" w:type="dxa"/>
            <w:tcBorders>
              <w:top w:val="single" w:sz="4" w:space="0" w:color="auto"/>
              <w:left w:val="single" w:sz="4" w:space="0" w:color="auto"/>
              <w:bottom w:val="single" w:sz="4" w:space="0" w:color="auto"/>
              <w:right w:val="single" w:sz="4" w:space="0" w:color="auto"/>
            </w:tcBorders>
          </w:tcPr>
          <w:p w14:paraId="1A03BB87" w14:textId="77777777" w:rsidR="00462E23" w:rsidRDefault="00462E23" w:rsidP="007D2442">
            <w:pPr>
              <w:pStyle w:val="ConsPlusNormal"/>
            </w:pPr>
            <w:r>
              <w:t>Математика и информатика</w:t>
            </w:r>
          </w:p>
        </w:tc>
        <w:tc>
          <w:tcPr>
            <w:tcW w:w="5386" w:type="dxa"/>
            <w:tcBorders>
              <w:top w:val="single" w:sz="4" w:space="0" w:color="auto"/>
              <w:left w:val="single" w:sz="4" w:space="0" w:color="auto"/>
              <w:bottom w:val="single" w:sz="4" w:space="0" w:color="auto"/>
              <w:right w:val="single" w:sz="4" w:space="0" w:color="auto"/>
            </w:tcBorders>
          </w:tcPr>
          <w:p w14:paraId="1C3DE8AF" w14:textId="77777777" w:rsidR="00462E23" w:rsidRDefault="00462E23" w:rsidP="007D2442">
            <w:pPr>
              <w:pStyle w:val="ConsPlusNormal"/>
            </w:pPr>
            <w:r>
              <w:t>Математика (учебные курсы "Алгебра", "Геометрия", "Вероятность и статистика")</w:t>
            </w:r>
          </w:p>
          <w:p w14:paraId="0E1455B9" w14:textId="77777777" w:rsidR="00462E23" w:rsidRDefault="00462E23" w:rsidP="007D2442">
            <w:pPr>
              <w:pStyle w:val="ConsPlusNormal"/>
            </w:pPr>
            <w:r>
              <w:t>Информатика</w:t>
            </w:r>
          </w:p>
        </w:tc>
      </w:tr>
      <w:tr w:rsidR="00462E23" w14:paraId="302A0CF2" w14:textId="77777777" w:rsidTr="007D2442">
        <w:tc>
          <w:tcPr>
            <w:tcW w:w="4315" w:type="dxa"/>
            <w:tcBorders>
              <w:top w:val="single" w:sz="4" w:space="0" w:color="auto"/>
              <w:left w:val="single" w:sz="4" w:space="0" w:color="auto"/>
              <w:bottom w:val="single" w:sz="4" w:space="0" w:color="auto"/>
              <w:right w:val="single" w:sz="4" w:space="0" w:color="auto"/>
            </w:tcBorders>
          </w:tcPr>
          <w:p w14:paraId="747C2568" w14:textId="77777777" w:rsidR="00462E23" w:rsidRDefault="00462E23" w:rsidP="007D2442">
            <w:pPr>
              <w:pStyle w:val="ConsPlusNormal"/>
            </w:pPr>
            <w:r>
              <w:t>Общественно-научные предметы</w:t>
            </w:r>
          </w:p>
        </w:tc>
        <w:tc>
          <w:tcPr>
            <w:tcW w:w="5386" w:type="dxa"/>
            <w:tcBorders>
              <w:top w:val="single" w:sz="4" w:space="0" w:color="auto"/>
              <w:left w:val="single" w:sz="4" w:space="0" w:color="auto"/>
              <w:bottom w:val="single" w:sz="4" w:space="0" w:color="auto"/>
              <w:right w:val="single" w:sz="4" w:space="0" w:color="auto"/>
            </w:tcBorders>
          </w:tcPr>
          <w:p w14:paraId="59B40542" w14:textId="77777777" w:rsidR="00462E23" w:rsidRDefault="00462E23" w:rsidP="007D2442">
            <w:pPr>
              <w:pStyle w:val="ConsPlusNormal"/>
              <w:jc w:val="both"/>
            </w:pPr>
            <w:r>
              <w:t xml:space="preserve">История </w:t>
            </w:r>
          </w:p>
          <w:p w14:paraId="6A3AA631" w14:textId="77777777" w:rsidR="00462E23" w:rsidRDefault="00462E23" w:rsidP="007D2442">
            <w:pPr>
              <w:pStyle w:val="ConsPlusNormal"/>
              <w:jc w:val="both"/>
            </w:pPr>
            <w:r>
              <w:t>(курсы "История России" и "Всеобщая история"),</w:t>
            </w:r>
          </w:p>
          <w:p w14:paraId="6706913F" w14:textId="77777777" w:rsidR="00462E23" w:rsidRDefault="00462E23" w:rsidP="007D2442">
            <w:pPr>
              <w:pStyle w:val="ConsPlusNormal"/>
            </w:pPr>
            <w:r>
              <w:t>Обществознание,</w:t>
            </w:r>
          </w:p>
          <w:p w14:paraId="01FF09DD" w14:textId="77777777" w:rsidR="00462E23" w:rsidRDefault="00462E23" w:rsidP="007D2442">
            <w:pPr>
              <w:pStyle w:val="ConsPlusNormal"/>
            </w:pPr>
            <w:r>
              <w:t>География</w:t>
            </w:r>
          </w:p>
        </w:tc>
      </w:tr>
      <w:tr w:rsidR="00462E23" w14:paraId="40C42D0A" w14:textId="77777777" w:rsidTr="007D2442">
        <w:tc>
          <w:tcPr>
            <w:tcW w:w="4315" w:type="dxa"/>
            <w:tcBorders>
              <w:top w:val="single" w:sz="4" w:space="0" w:color="auto"/>
              <w:left w:val="single" w:sz="4" w:space="0" w:color="auto"/>
              <w:bottom w:val="single" w:sz="4" w:space="0" w:color="auto"/>
              <w:right w:val="single" w:sz="4" w:space="0" w:color="auto"/>
            </w:tcBorders>
          </w:tcPr>
          <w:p w14:paraId="583F7974" w14:textId="77777777" w:rsidR="00462E23" w:rsidRDefault="00462E23" w:rsidP="007D2442">
            <w:pPr>
              <w:pStyle w:val="ConsPlusNormal"/>
            </w:pPr>
            <w:r>
              <w:t>Естественнонаучные предметы</w:t>
            </w:r>
          </w:p>
        </w:tc>
        <w:tc>
          <w:tcPr>
            <w:tcW w:w="5386" w:type="dxa"/>
            <w:tcBorders>
              <w:top w:val="single" w:sz="4" w:space="0" w:color="auto"/>
              <w:left w:val="single" w:sz="4" w:space="0" w:color="auto"/>
              <w:bottom w:val="single" w:sz="4" w:space="0" w:color="auto"/>
              <w:right w:val="single" w:sz="4" w:space="0" w:color="auto"/>
            </w:tcBorders>
          </w:tcPr>
          <w:p w14:paraId="16234A4F" w14:textId="77777777" w:rsidR="00462E23" w:rsidRDefault="00462E23" w:rsidP="007D2442">
            <w:pPr>
              <w:pStyle w:val="ConsPlusNormal"/>
            </w:pPr>
            <w:r>
              <w:t>Физика,</w:t>
            </w:r>
          </w:p>
          <w:p w14:paraId="62E67324" w14:textId="77777777" w:rsidR="00462E23" w:rsidRDefault="00462E23" w:rsidP="007D2442">
            <w:pPr>
              <w:pStyle w:val="ConsPlusNormal"/>
            </w:pPr>
            <w:r>
              <w:t>Химия,</w:t>
            </w:r>
          </w:p>
          <w:p w14:paraId="3DDC1FFE" w14:textId="77777777" w:rsidR="00462E23" w:rsidRDefault="00462E23" w:rsidP="007D2442">
            <w:pPr>
              <w:pStyle w:val="ConsPlusNormal"/>
            </w:pPr>
            <w:r>
              <w:t>Биология</w:t>
            </w:r>
          </w:p>
        </w:tc>
      </w:tr>
      <w:tr w:rsidR="00462E23" w14:paraId="64DB74F6" w14:textId="77777777" w:rsidTr="007D2442">
        <w:tc>
          <w:tcPr>
            <w:tcW w:w="4315" w:type="dxa"/>
            <w:tcBorders>
              <w:top w:val="single" w:sz="4" w:space="0" w:color="auto"/>
              <w:left w:val="single" w:sz="4" w:space="0" w:color="auto"/>
              <w:bottom w:val="single" w:sz="4" w:space="0" w:color="auto"/>
              <w:right w:val="single" w:sz="4" w:space="0" w:color="auto"/>
            </w:tcBorders>
          </w:tcPr>
          <w:p w14:paraId="4100A356" w14:textId="77777777" w:rsidR="00462E23" w:rsidRDefault="00462E23" w:rsidP="007D2442">
            <w:pPr>
              <w:pStyle w:val="ConsPlusNormal"/>
            </w:pPr>
            <w:r>
              <w:t>Основы духовно-нравственной культуры народов России</w:t>
            </w:r>
          </w:p>
        </w:tc>
        <w:tc>
          <w:tcPr>
            <w:tcW w:w="5386" w:type="dxa"/>
            <w:tcBorders>
              <w:top w:val="single" w:sz="4" w:space="0" w:color="auto"/>
              <w:left w:val="single" w:sz="4" w:space="0" w:color="auto"/>
              <w:bottom w:val="single" w:sz="4" w:space="0" w:color="auto"/>
              <w:right w:val="single" w:sz="4" w:space="0" w:color="auto"/>
            </w:tcBorders>
          </w:tcPr>
          <w:p w14:paraId="5086F7C1" w14:textId="77777777" w:rsidR="00462E23" w:rsidRDefault="00462E23" w:rsidP="007D2442">
            <w:pPr>
              <w:pStyle w:val="ConsPlusNormal"/>
            </w:pPr>
            <w:r>
              <w:t>Основы духовно-нравственной культуры народов России</w:t>
            </w:r>
          </w:p>
        </w:tc>
      </w:tr>
      <w:tr w:rsidR="00462E23" w14:paraId="1C6426DD" w14:textId="77777777" w:rsidTr="007D2442">
        <w:tc>
          <w:tcPr>
            <w:tcW w:w="4315" w:type="dxa"/>
            <w:tcBorders>
              <w:top w:val="single" w:sz="4" w:space="0" w:color="auto"/>
              <w:left w:val="single" w:sz="4" w:space="0" w:color="auto"/>
              <w:bottom w:val="single" w:sz="4" w:space="0" w:color="auto"/>
              <w:right w:val="single" w:sz="4" w:space="0" w:color="auto"/>
            </w:tcBorders>
          </w:tcPr>
          <w:p w14:paraId="5222F701" w14:textId="77777777" w:rsidR="00462E23" w:rsidRDefault="00462E23" w:rsidP="007D2442">
            <w:pPr>
              <w:pStyle w:val="ConsPlusNormal"/>
            </w:pPr>
            <w:r>
              <w:t>Искусство</w:t>
            </w:r>
          </w:p>
        </w:tc>
        <w:tc>
          <w:tcPr>
            <w:tcW w:w="5386" w:type="dxa"/>
            <w:tcBorders>
              <w:top w:val="single" w:sz="4" w:space="0" w:color="auto"/>
              <w:left w:val="single" w:sz="4" w:space="0" w:color="auto"/>
              <w:bottom w:val="single" w:sz="4" w:space="0" w:color="auto"/>
              <w:right w:val="single" w:sz="4" w:space="0" w:color="auto"/>
            </w:tcBorders>
          </w:tcPr>
          <w:p w14:paraId="226AC1F3" w14:textId="77777777" w:rsidR="00462E23" w:rsidRDefault="00462E23" w:rsidP="007D2442">
            <w:pPr>
              <w:pStyle w:val="ConsPlusNormal"/>
            </w:pPr>
            <w:r>
              <w:t>Изобразительное искусство,</w:t>
            </w:r>
          </w:p>
          <w:p w14:paraId="749F3FEC" w14:textId="77777777" w:rsidR="00462E23" w:rsidRDefault="00462E23" w:rsidP="007D2442">
            <w:pPr>
              <w:pStyle w:val="ConsPlusNormal"/>
            </w:pPr>
            <w:r>
              <w:t>Музыка</w:t>
            </w:r>
          </w:p>
        </w:tc>
      </w:tr>
      <w:tr w:rsidR="00462E23" w14:paraId="6F37639D" w14:textId="77777777" w:rsidTr="007D2442">
        <w:tc>
          <w:tcPr>
            <w:tcW w:w="4315" w:type="dxa"/>
            <w:tcBorders>
              <w:top w:val="single" w:sz="4" w:space="0" w:color="auto"/>
              <w:left w:val="single" w:sz="4" w:space="0" w:color="auto"/>
              <w:bottom w:val="single" w:sz="4" w:space="0" w:color="auto"/>
              <w:right w:val="single" w:sz="4" w:space="0" w:color="auto"/>
            </w:tcBorders>
          </w:tcPr>
          <w:p w14:paraId="4933B5F0" w14:textId="77777777" w:rsidR="00462E23" w:rsidRDefault="00462E23" w:rsidP="007D2442">
            <w:pPr>
              <w:pStyle w:val="ConsPlusNormal"/>
            </w:pPr>
            <w:r>
              <w:t>Технология</w:t>
            </w:r>
          </w:p>
        </w:tc>
        <w:tc>
          <w:tcPr>
            <w:tcW w:w="5386" w:type="dxa"/>
            <w:tcBorders>
              <w:top w:val="single" w:sz="4" w:space="0" w:color="auto"/>
              <w:left w:val="single" w:sz="4" w:space="0" w:color="auto"/>
              <w:bottom w:val="single" w:sz="4" w:space="0" w:color="auto"/>
              <w:right w:val="single" w:sz="4" w:space="0" w:color="auto"/>
            </w:tcBorders>
          </w:tcPr>
          <w:p w14:paraId="5FD7A73B" w14:textId="77777777" w:rsidR="00462E23" w:rsidRDefault="00462E23" w:rsidP="007D2442">
            <w:pPr>
              <w:pStyle w:val="ConsPlusNormal"/>
            </w:pPr>
            <w:r>
              <w:t>Технология</w:t>
            </w:r>
          </w:p>
        </w:tc>
      </w:tr>
      <w:tr w:rsidR="00462E23" w14:paraId="77F94001" w14:textId="77777777" w:rsidTr="007D2442">
        <w:tc>
          <w:tcPr>
            <w:tcW w:w="4315" w:type="dxa"/>
            <w:tcBorders>
              <w:top w:val="single" w:sz="4" w:space="0" w:color="auto"/>
              <w:left w:val="single" w:sz="4" w:space="0" w:color="auto"/>
              <w:bottom w:val="single" w:sz="4" w:space="0" w:color="auto"/>
              <w:right w:val="single" w:sz="4" w:space="0" w:color="auto"/>
            </w:tcBorders>
          </w:tcPr>
          <w:p w14:paraId="3AF56E6E" w14:textId="77777777" w:rsidR="00462E23" w:rsidRDefault="00462E23" w:rsidP="007D2442">
            <w:pPr>
              <w:pStyle w:val="ConsPlusNormal"/>
            </w:pPr>
            <w:r>
              <w:t>Физическая культура и основы безопасности жизнедеятельности</w:t>
            </w:r>
          </w:p>
        </w:tc>
        <w:tc>
          <w:tcPr>
            <w:tcW w:w="5386" w:type="dxa"/>
            <w:tcBorders>
              <w:top w:val="single" w:sz="4" w:space="0" w:color="auto"/>
              <w:left w:val="single" w:sz="4" w:space="0" w:color="auto"/>
              <w:bottom w:val="single" w:sz="4" w:space="0" w:color="auto"/>
              <w:right w:val="single" w:sz="4" w:space="0" w:color="auto"/>
            </w:tcBorders>
          </w:tcPr>
          <w:p w14:paraId="749A371E" w14:textId="77777777" w:rsidR="00462E23" w:rsidRDefault="00462E23" w:rsidP="007D2442">
            <w:pPr>
              <w:pStyle w:val="ConsPlusNormal"/>
            </w:pPr>
            <w:r>
              <w:t>Физическая культура,</w:t>
            </w:r>
          </w:p>
          <w:p w14:paraId="5B416CD6" w14:textId="77777777" w:rsidR="00462E23" w:rsidRDefault="00462E23" w:rsidP="007D2442">
            <w:pPr>
              <w:pStyle w:val="ConsPlusNormal"/>
            </w:pPr>
            <w:r>
              <w:t>Основы безопасности жизнедеятельности</w:t>
            </w:r>
          </w:p>
        </w:tc>
      </w:tr>
    </w:tbl>
    <w:p w14:paraId="301966A4" w14:textId="77777777" w:rsidR="00462E23" w:rsidRDefault="00462E23" w:rsidP="00462E23">
      <w:pPr>
        <w:pStyle w:val="ConsPlusNormal"/>
        <w:ind w:firstLine="540"/>
        <w:jc w:val="both"/>
      </w:pPr>
    </w:p>
    <w:p w14:paraId="59837A38" w14:textId="77777777" w:rsidR="00462E23" w:rsidRDefault="00462E23" w:rsidP="00462E23">
      <w:pPr>
        <w:pStyle w:val="ConsPlusNormal"/>
        <w:ind w:firstLine="540"/>
        <w:jc w:val="both"/>
      </w:pPr>
      <w:r>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14:paraId="23F48B9D" w14:textId="77777777" w:rsidR="00462E23" w:rsidRDefault="00462E23" w:rsidP="00462E23">
      <w:pPr>
        <w:pStyle w:val="ConsPlusNormal"/>
        <w:spacing w:before="240"/>
        <w:ind w:firstLine="540"/>
        <w:jc w:val="both"/>
      </w:pPr>
      <w:r>
        <w:t>Достижение обучающимися планируемых результатов освоения программы основного общего образования по учебному предмету "Математика" в рамках государственной итоговой аттестации включает результаты освоения рабочих программ учебных курсов "Алгебра", "Геометрия", "Вероятность и статистика".</w:t>
      </w:r>
    </w:p>
    <w:p w14:paraId="779CD4A2" w14:textId="77777777" w:rsidR="00462E23" w:rsidRDefault="00462E23" w:rsidP="00462E23">
      <w:pPr>
        <w:pStyle w:val="ConsPlusNormal"/>
        <w:spacing w:before="240"/>
        <w:ind w:firstLine="540"/>
        <w:jc w:val="both"/>
      </w:pPr>
      <w:r>
        <w:t>Учебный предмет "История" предметной области "Общественно-научные предметы" включает в себя учебные курсы "История России" и "Всеобщая история".</w:t>
      </w:r>
    </w:p>
    <w:p w14:paraId="56963972" w14:textId="77777777" w:rsidR="00462E23" w:rsidRDefault="00462E23" w:rsidP="00462E23">
      <w:pPr>
        <w:pStyle w:val="ConsPlusNormal"/>
        <w:spacing w:before="240"/>
        <w:ind w:firstLine="540"/>
        <w:jc w:val="both"/>
      </w:pPr>
      <w:r>
        <w:t>Изучение родного языка и родной литературы из числа языков народов Российской Федерации, государственных языков республик Российской Федерации осуществляется при наличии возможностей Организации и по заявлению обучающихся, родителей (законных представителей) несовершеннолетних обучающихся.</w:t>
      </w:r>
    </w:p>
    <w:p w14:paraId="5C26A826" w14:textId="77777777" w:rsidR="00462E23" w:rsidRDefault="00462E23" w:rsidP="00462E23">
      <w:pPr>
        <w:pStyle w:val="ConsPlusNormal"/>
        <w:spacing w:before="240"/>
        <w:ind w:firstLine="540"/>
        <w:jc w:val="both"/>
      </w:pPr>
      <w:r>
        <w:lastRenderedPageBreak/>
        <w:t>Изучение второго иностранного языка из перечня, предлагаемого Организацией,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p w14:paraId="520D9C8F" w14:textId="77777777" w:rsidR="00462E23" w:rsidRDefault="00462E23" w:rsidP="00462E23">
      <w:pPr>
        <w:pStyle w:val="ConsPlusNormal"/>
        <w:spacing w:before="240"/>
        <w:ind w:firstLine="540"/>
        <w:jc w:val="both"/>
      </w:pPr>
      <w:r>
        <w:t>При изучении предметной области "Основы духовно-нравственной культуры народов России" по заявлению обучающихся, родителей (законных представителей) несовершеннолетних обучающихся осуществляется выбор одного из учебных курсов (учебных модулей) из перечня, предлагаемого Организацией.</w:t>
      </w:r>
    </w:p>
    <w:p w14:paraId="01424DF5" w14:textId="611554CD" w:rsidR="00462E23" w:rsidRPr="00BB0539" w:rsidRDefault="00462E23" w:rsidP="00462E23">
      <w:pPr>
        <w:ind w:firstLine="709"/>
        <w:contextualSpacing/>
        <w:jc w:val="both"/>
        <w:rPr>
          <w:rFonts w:ascii="Times New Roman" w:hAnsi="Times New Roman"/>
        </w:rPr>
      </w:pPr>
      <w:r w:rsidRPr="00BB0539">
        <w:rPr>
          <w:rFonts w:ascii="Times New Roman" w:hAnsi="Times New Roman"/>
        </w:rPr>
        <w:t>Продолжительность урока на уровне основного общего образования составляет 4</w:t>
      </w:r>
      <w:r>
        <w:rPr>
          <w:rFonts w:ascii="Times New Roman" w:hAnsi="Times New Roman"/>
        </w:rPr>
        <w:t>0</w:t>
      </w:r>
      <w:r w:rsidRPr="00BB0539">
        <w:rPr>
          <w:rFonts w:ascii="Times New Roman" w:hAnsi="Times New Roman"/>
        </w:rPr>
        <w:t xml:space="preserve"> минут.</w:t>
      </w:r>
    </w:p>
    <w:p w14:paraId="67B55863" w14:textId="77777777" w:rsidR="00462E23" w:rsidRPr="00BB0539" w:rsidRDefault="00462E23" w:rsidP="00462E23">
      <w:pPr>
        <w:ind w:firstLine="709"/>
        <w:contextualSpacing/>
        <w:jc w:val="both"/>
        <w:rPr>
          <w:rFonts w:ascii="Times New Roman" w:hAnsi="Times New Roman"/>
        </w:rPr>
      </w:pPr>
      <w:r w:rsidRPr="00BB0539">
        <w:rPr>
          <w:rFonts w:ascii="Times New Roman" w:hAnsi="Times New Roman"/>
        </w:rPr>
        <w:t>В 20</w:t>
      </w:r>
      <w:r>
        <w:rPr>
          <w:rFonts w:ascii="Times New Roman" w:hAnsi="Times New Roman"/>
        </w:rPr>
        <w:t>22</w:t>
      </w:r>
      <w:r w:rsidRPr="00BB0539">
        <w:rPr>
          <w:rFonts w:ascii="Times New Roman" w:hAnsi="Times New Roman"/>
        </w:rPr>
        <w:t>-202</w:t>
      </w:r>
      <w:r>
        <w:rPr>
          <w:rFonts w:ascii="Times New Roman" w:hAnsi="Times New Roman"/>
        </w:rPr>
        <w:t>3</w:t>
      </w:r>
      <w:r w:rsidRPr="00BB0539">
        <w:rPr>
          <w:rFonts w:ascii="Times New Roman" w:hAnsi="Times New Roman"/>
        </w:rPr>
        <w:t xml:space="preserve"> учебном году </w:t>
      </w:r>
      <w:r>
        <w:rPr>
          <w:rFonts w:ascii="Times New Roman" w:hAnsi="Times New Roman"/>
        </w:rPr>
        <w:t>8 класса нет</w:t>
      </w:r>
      <w:r w:rsidRPr="00BB0539">
        <w:rPr>
          <w:rFonts w:ascii="Times New Roman" w:hAnsi="Times New Roman"/>
        </w:rPr>
        <w:t>.</w:t>
      </w:r>
    </w:p>
    <w:p w14:paraId="330CCA7F" w14:textId="77777777" w:rsidR="00462E23" w:rsidRPr="00BB0539" w:rsidRDefault="00462E23" w:rsidP="00462E23">
      <w:pPr>
        <w:ind w:firstLine="709"/>
        <w:jc w:val="both"/>
        <w:rPr>
          <w:rFonts w:ascii="Times New Roman" w:hAnsi="Times New Roman"/>
        </w:rPr>
      </w:pPr>
    </w:p>
    <w:p w14:paraId="29EC8209" w14:textId="77777777" w:rsidR="00462E23" w:rsidRPr="00BB0539" w:rsidRDefault="00462E23" w:rsidP="00462E23">
      <w:pPr>
        <w:contextualSpacing/>
        <w:jc w:val="both"/>
        <w:rPr>
          <w:rFonts w:ascii="Times New Roman" w:hAnsi="Times New Roman"/>
        </w:rPr>
      </w:pPr>
      <w:r w:rsidRPr="00BB0539">
        <w:rPr>
          <w:rFonts w:ascii="Times New Roman" w:hAnsi="Times New Roman"/>
        </w:rPr>
        <w:t xml:space="preserve">Разработанный вариант учебного плана позволяет создать возможности </w:t>
      </w:r>
      <w:proofErr w:type="gramStart"/>
      <w:r w:rsidRPr="00BB0539">
        <w:rPr>
          <w:rFonts w:ascii="Times New Roman" w:hAnsi="Times New Roman"/>
        </w:rPr>
        <w:t>для</w:t>
      </w:r>
      <w:proofErr w:type="gramEnd"/>
      <w:r w:rsidRPr="00BB0539">
        <w:rPr>
          <w:rFonts w:ascii="Times New Roman" w:hAnsi="Times New Roman"/>
        </w:rPr>
        <w:t>:</w:t>
      </w:r>
    </w:p>
    <w:p w14:paraId="7145617E" w14:textId="77777777" w:rsidR="00462E23" w:rsidRPr="00BB0539" w:rsidRDefault="00462E23" w:rsidP="00462E23">
      <w:pPr>
        <w:contextualSpacing/>
        <w:jc w:val="both"/>
        <w:rPr>
          <w:rFonts w:ascii="Times New Roman" w:hAnsi="Times New Roman"/>
        </w:rPr>
      </w:pPr>
      <w:r w:rsidRPr="00BB0539">
        <w:rPr>
          <w:rFonts w:ascii="Times New Roman" w:hAnsi="Times New Roman"/>
        </w:rPr>
        <w:t xml:space="preserve">- личностной ориентации в содержании образования, возможности реального выбора образовательной траектории </w:t>
      </w:r>
      <w:proofErr w:type="gramStart"/>
      <w:r w:rsidRPr="00BB0539">
        <w:rPr>
          <w:rFonts w:ascii="Times New Roman" w:hAnsi="Times New Roman"/>
        </w:rPr>
        <w:t>обучающимися</w:t>
      </w:r>
      <w:proofErr w:type="gramEnd"/>
      <w:r w:rsidRPr="00BB0539">
        <w:rPr>
          <w:rFonts w:ascii="Times New Roman" w:hAnsi="Times New Roman"/>
        </w:rPr>
        <w:t xml:space="preserve"> основной школы;</w:t>
      </w:r>
    </w:p>
    <w:p w14:paraId="0DBA10E5" w14:textId="77777777" w:rsidR="00462E23" w:rsidRPr="00BB0539" w:rsidRDefault="00462E23" w:rsidP="00462E23">
      <w:pPr>
        <w:contextualSpacing/>
        <w:jc w:val="both"/>
        <w:rPr>
          <w:rFonts w:ascii="Times New Roman" w:hAnsi="Times New Roman"/>
        </w:rPr>
      </w:pPr>
      <w:r w:rsidRPr="00BB0539">
        <w:rPr>
          <w:rFonts w:ascii="Times New Roman" w:hAnsi="Times New Roman"/>
        </w:rPr>
        <w:t>- усиления в содержании образования деятельностного подхода, практической ориентации;</w:t>
      </w:r>
    </w:p>
    <w:p w14:paraId="3626C6E2" w14:textId="77777777" w:rsidR="00462E23" w:rsidRPr="00BB0539" w:rsidRDefault="00462E23" w:rsidP="00462E23">
      <w:pPr>
        <w:contextualSpacing/>
        <w:jc w:val="both"/>
        <w:rPr>
          <w:rFonts w:ascii="Times New Roman" w:hAnsi="Times New Roman"/>
        </w:rPr>
      </w:pPr>
      <w:r w:rsidRPr="00BB0539">
        <w:rPr>
          <w:rFonts w:ascii="Times New Roman" w:hAnsi="Times New Roman"/>
        </w:rPr>
        <w:t>- обеспечения целостности представлений обучающихся о мире путем интеграции содержания образования, усиления интегративного подхода к организации образовательной деятельности за счет межпредметных, разновозрастных образовательных модулей и курсов, включение информационных технологий во все учебные предметы учебного плана;</w:t>
      </w:r>
    </w:p>
    <w:p w14:paraId="08A88D98" w14:textId="77777777" w:rsidR="00462E23" w:rsidRPr="00BB0539" w:rsidRDefault="00462E23" w:rsidP="00462E23">
      <w:pPr>
        <w:contextualSpacing/>
        <w:jc w:val="both"/>
        <w:rPr>
          <w:rFonts w:ascii="Times New Roman" w:hAnsi="Times New Roman"/>
        </w:rPr>
      </w:pPr>
      <w:r w:rsidRPr="00BB0539">
        <w:rPr>
          <w:rFonts w:ascii="Times New Roman" w:hAnsi="Times New Roman"/>
        </w:rPr>
        <w:t xml:space="preserve">- нормализации учебной деятельности и нагрузки </w:t>
      </w:r>
      <w:proofErr w:type="gramStart"/>
      <w:r w:rsidRPr="00BB0539">
        <w:rPr>
          <w:rFonts w:ascii="Times New Roman" w:hAnsi="Times New Roman"/>
        </w:rPr>
        <w:t>обучающихся</w:t>
      </w:r>
      <w:proofErr w:type="gramEnd"/>
      <w:r w:rsidRPr="00BB0539">
        <w:rPr>
          <w:rFonts w:ascii="Times New Roman" w:hAnsi="Times New Roman"/>
        </w:rPr>
        <w:t>, ее индивидуализации и дифференциации;</w:t>
      </w:r>
    </w:p>
    <w:p w14:paraId="454CAA41" w14:textId="77777777" w:rsidR="00462E23" w:rsidRPr="00BB0539" w:rsidRDefault="00462E23" w:rsidP="00462E23">
      <w:pPr>
        <w:contextualSpacing/>
        <w:jc w:val="both"/>
        <w:rPr>
          <w:rFonts w:ascii="Times New Roman" w:hAnsi="Times New Roman"/>
        </w:rPr>
      </w:pPr>
      <w:r w:rsidRPr="00BB0539">
        <w:rPr>
          <w:rFonts w:ascii="Times New Roman" w:hAnsi="Times New Roman"/>
        </w:rPr>
        <w:t>- формирования информационной культуры обучающихся за счет включения информационных технологий в содержании всех базовых дисциплин, организации единой информационной среды кадетской школы;</w:t>
      </w:r>
    </w:p>
    <w:p w14:paraId="24DDEF69" w14:textId="77777777" w:rsidR="00462E23" w:rsidRPr="00BB0539" w:rsidRDefault="00462E23" w:rsidP="00462E23">
      <w:pPr>
        <w:ind w:firstLine="709"/>
        <w:contextualSpacing/>
        <w:jc w:val="both"/>
        <w:rPr>
          <w:rFonts w:ascii="Times New Roman" w:hAnsi="Times New Roman"/>
        </w:rPr>
      </w:pPr>
      <w:r w:rsidRPr="00BB0539">
        <w:rPr>
          <w:rFonts w:ascii="Times New Roman" w:hAnsi="Times New Roman"/>
        </w:rPr>
        <w:t>Учебный план предусматривает возможность введения учебных курсов, обеспечивающих образовательные потребности и интересы обучающихся</w:t>
      </w:r>
      <w:r>
        <w:rPr>
          <w:rFonts w:ascii="Times New Roman" w:hAnsi="Times New Roman"/>
        </w:rPr>
        <w:t>.</w:t>
      </w:r>
      <w:r w:rsidRPr="00BB0539">
        <w:rPr>
          <w:rFonts w:ascii="Times New Roman" w:hAnsi="Times New Roman"/>
        </w:rPr>
        <w:t xml:space="preserve"> </w:t>
      </w:r>
    </w:p>
    <w:p w14:paraId="71365487" w14:textId="77777777" w:rsidR="00462E23" w:rsidRPr="00BB0539" w:rsidRDefault="00462E23" w:rsidP="00462E23">
      <w:pPr>
        <w:ind w:firstLine="709"/>
        <w:contextualSpacing/>
        <w:jc w:val="both"/>
        <w:rPr>
          <w:rFonts w:ascii="Times New Roman" w:hAnsi="Times New Roman"/>
        </w:rPr>
      </w:pPr>
      <w:r w:rsidRPr="00BB0539">
        <w:rPr>
          <w:rFonts w:ascii="Times New Roman" w:hAnsi="Times New Roman"/>
        </w:rPr>
        <w:t>Для развития потенциала обучающихся, прежде всего одарённых детей, могут быть разработаны индивидуальные учебные планы в пределах осваиваемой основной общеобразовательной программы основного общего образования в порядке, установленном локальным нормативным актом.</w:t>
      </w:r>
    </w:p>
    <w:p w14:paraId="4C55A086" w14:textId="77777777" w:rsidR="00462E23" w:rsidRPr="00BB0539" w:rsidRDefault="00462E23" w:rsidP="00462E23">
      <w:pPr>
        <w:ind w:firstLine="709"/>
        <w:contextualSpacing/>
        <w:jc w:val="both"/>
        <w:rPr>
          <w:rFonts w:ascii="Times New Roman" w:hAnsi="Times New Roman"/>
        </w:rPr>
      </w:pPr>
      <w:r w:rsidRPr="00BB0539">
        <w:rPr>
          <w:rFonts w:ascii="Times New Roman" w:hAnsi="Times New Roman"/>
        </w:rPr>
        <w:t xml:space="preserve">Часть учебного плана, формируемая участниками образовательных отношений, определяет содержание образования, обеспечивающего реализацию интересов и потребностей обучающихся, их родителей (законных представителей), педагогического коллектива общеобразовательной организации </w:t>
      </w:r>
    </w:p>
    <w:p w14:paraId="0BFC1AA9" w14:textId="77777777" w:rsidR="00462E23" w:rsidRPr="00BB0539" w:rsidRDefault="00462E23" w:rsidP="00462E23">
      <w:pPr>
        <w:contextualSpacing/>
        <w:jc w:val="both"/>
        <w:rPr>
          <w:rFonts w:ascii="Times New Roman" w:hAnsi="Times New Roman"/>
        </w:rPr>
      </w:pPr>
      <w:r w:rsidRPr="00BB0539">
        <w:rPr>
          <w:rFonts w:ascii="Times New Roman" w:hAnsi="Times New Roman"/>
        </w:rPr>
        <w:t>- введение специально разработанных учебных курсов, обеспечивающих интересы и потребности участников образовательных отношений.</w:t>
      </w:r>
    </w:p>
    <w:p w14:paraId="61978109" w14:textId="77777777" w:rsidR="00462E23" w:rsidRDefault="00462E23" w:rsidP="00462E23">
      <w:pPr>
        <w:ind w:firstLine="709"/>
        <w:contextualSpacing/>
        <w:jc w:val="both"/>
        <w:rPr>
          <w:rFonts w:ascii="Times New Roman" w:hAnsi="Times New Roman"/>
        </w:rPr>
      </w:pPr>
    </w:p>
    <w:p w14:paraId="0C3E2697" w14:textId="77777777" w:rsidR="00462E23" w:rsidRPr="00BB0539" w:rsidRDefault="00462E23" w:rsidP="00462E23">
      <w:pPr>
        <w:ind w:firstLine="709"/>
        <w:contextualSpacing/>
        <w:jc w:val="both"/>
        <w:rPr>
          <w:rFonts w:ascii="Times New Roman" w:hAnsi="Times New Roman"/>
        </w:rPr>
      </w:pPr>
      <w:r w:rsidRPr="00BB0539">
        <w:rPr>
          <w:rFonts w:ascii="Times New Roman" w:hAnsi="Times New Roman"/>
        </w:rPr>
        <w:t xml:space="preserve">При проведении  занятий по учебным предметам «Иностранный язык» (английский), «Второй иностранной язык» (немецкий), «Второй иностранной язык» (французский), «Технология», «Информатика» </w:t>
      </w:r>
      <w:r>
        <w:rPr>
          <w:rFonts w:ascii="Times New Roman" w:hAnsi="Times New Roman"/>
        </w:rPr>
        <w:t>возможно</w:t>
      </w:r>
      <w:r w:rsidRPr="00BB0539">
        <w:rPr>
          <w:rFonts w:ascii="Times New Roman" w:hAnsi="Times New Roman"/>
        </w:rPr>
        <w:t xml:space="preserve"> деление классов на группы. </w:t>
      </w:r>
    </w:p>
    <w:p w14:paraId="475B2D0C" w14:textId="77777777" w:rsidR="00462E23" w:rsidRPr="00BB0539" w:rsidRDefault="00462E23" w:rsidP="00462E23">
      <w:pPr>
        <w:ind w:right="-268"/>
        <w:contextualSpacing/>
        <w:jc w:val="both"/>
        <w:rPr>
          <w:rFonts w:ascii="Times New Roman" w:eastAsia="Times New Roman" w:hAnsi="Times New Roman"/>
        </w:rPr>
      </w:pPr>
      <w:r w:rsidRPr="00BB0539">
        <w:rPr>
          <w:rFonts w:ascii="Times New Roman" w:hAnsi="Times New Roman"/>
        </w:rPr>
        <w:t>Порядок проведения промежуточной аттестации обучающихся регламентируется локальным нормативном актом «Положение о</w:t>
      </w:r>
      <w:r w:rsidRPr="00BB0539">
        <w:rPr>
          <w:rFonts w:ascii="Times New Roman" w:hAnsi="Times New Roman"/>
          <w:color w:val="FF0000"/>
        </w:rPr>
        <w:t xml:space="preserve"> </w:t>
      </w:r>
      <w:r w:rsidRPr="00BB0539">
        <w:rPr>
          <w:rFonts w:ascii="Times New Roman" w:eastAsia="Times New Roman" w:hAnsi="Times New Roman"/>
          <w:bCs/>
          <w:kern w:val="36"/>
        </w:rPr>
        <w:t xml:space="preserve">формах, периодичности, порядке текущего контроля успеваемости и промежуточной </w:t>
      </w:r>
      <w:proofErr w:type="gramStart"/>
      <w:r w:rsidRPr="00BB0539">
        <w:rPr>
          <w:rFonts w:ascii="Times New Roman" w:eastAsia="Times New Roman" w:hAnsi="Times New Roman"/>
          <w:bCs/>
          <w:kern w:val="36"/>
        </w:rPr>
        <w:t>аттестации</w:t>
      </w:r>
      <w:proofErr w:type="gramEnd"/>
      <w:r w:rsidRPr="00BB0539">
        <w:rPr>
          <w:rFonts w:ascii="Times New Roman" w:eastAsia="Times New Roman" w:hAnsi="Times New Roman"/>
          <w:bCs/>
          <w:kern w:val="36"/>
        </w:rPr>
        <w:t xml:space="preserve"> обучающихся </w:t>
      </w:r>
      <w:r w:rsidRPr="00BB0539">
        <w:rPr>
          <w:rFonts w:ascii="Times New Roman" w:eastAsia="Times New Roman" w:hAnsi="Times New Roman"/>
          <w:bCs/>
        </w:rPr>
        <w:t>в АОУ ВО «ОЦ кадетская школа «Корабелы Прионежья» имени Героя России Ю.Л.Воробьева</w:t>
      </w:r>
      <w:r>
        <w:rPr>
          <w:rFonts w:ascii="Times New Roman" w:eastAsia="Times New Roman" w:hAnsi="Times New Roman"/>
        </w:rPr>
        <w:t>.</w:t>
      </w:r>
    </w:p>
    <w:p w14:paraId="0FDBF60F" w14:textId="77777777" w:rsidR="00462E23" w:rsidRPr="00BB0539" w:rsidRDefault="00462E23" w:rsidP="00462E23">
      <w:pPr>
        <w:ind w:firstLine="709"/>
        <w:contextualSpacing/>
        <w:jc w:val="both"/>
        <w:rPr>
          <w:rFonts w:ascii="Times New Roman" w:hAnsi="Times New Roman"/>
        </w:rPr>
      </w:pPr>
      <w:r>
        <w:rPr>
          <w:rFonts w:ascii="Times New Roman" w:hAnsi="Times New Roman"/>
        </w:rPr>
        <w:t xml:space="preserve">В 8 или 9 классе предусмотрена защита индивидуального итогового проекта. </w:t>
      </w:r>
    </w:p>
    <w:p w14:paraId="047B68FB" w14:textId="77777777" w:rsidR="00462E23" w:rsidRDefault="00462E23" w:rsidP="00462E23">
      <w:pPr>
        <w:jc w:val="center"/>
        <w:rPr>
          <w:rFonts w:ascii="Times New Roman" w:hAnsi="Times New Roman" w:cs="Times New Roman"/>
          <w:b/>
          <w:sz w:val="32"/>
          <w:szCs w:val="32"/>
        </w:rPr>
      </w:pPr>
    </w:p>
    <w:p w14:paraId="0D771C42" w14:textId="77777777" w:rsidR="00462E23" w:rsidRDefault="00462E23" w:rsidP="00462E23">
      <w:pPr>
        <w:jc w:val="center"/>
        <w:rPr>
          <w:rFonts w:ascii="Times New Roman" w:hAnsi="Times New Roman" w:cs="Times New Roman"/>
          <w:b/>
          <w:sz w:val="32"/>
          <w:szCs w:val="32"/>
        </w:rPr>
      </w:pPr>
    </w:p>
    <w:p w14:paraId="2D83D6DC" w14:textId="77777777" w:rsidR="00462E23" w:rsidRDefault="00462E23" w:rsidP="00462E23">
      <w:pPr>
        <w:jc w:val="center"/>
        <w:rPr>
          <w:rFonts w:ascii="Times New Roman" w:hAnsi="Times New Roman" w:cs="Times New Roman"/>
          <w:b/>
          <w:sz w:val="32"/>
          <w:szCs w:val="32"/>
        </w:rPr>
      </w:pPr>
    </w:p>
    <w:p w14:paraId="35D68951" w14:textId="77777777" w:rsidR="00462E23" w:rsidRDefault="00462E23" w:rsidP="00462E23">
      <w:pPr>
        <w:jc w:val="center"/>
        <w:rPr>
          <w:rFonts w:ascii="Times New Roman" w:hAnsi="Times New Roman" w:cs="Times New Roman"/>
          <w:b/>
          <w:sz w:val="32"/>
          <w:szCs w:val="32"/>
        </w:rPr>
      </w:pPr>
    </w:p>
    <w:p w14:paraId="025EC8A3" w14:textId="77777777" w:rsidR="00462E23" w:rsidRDefault="00462E23" w:rsidP="00462E23">
      <w:pPr>
        <w:jc w:val="center"/>
        <w:rPr>
          <w:rFonts w:ascii="Times New Roman" w:hAnsi="Times New Roman" w:cs="Times New Roman"/>
          <w:b/>
          <w:sz w:val="32"/>
          <w:szCs w:val="32"/>
        </w:rPr>
      </w:pPr>
    </w:p>
    <w:p w14:paraId="0943D163" w14:textId="77777777" w:rsidR="00462E23" w:rsidRDefault="00462E23" w:rsidP="00462E23">
      <w:pPr>
        <w:jc w:val="center"/>
        <w:rPr>
          <w:rFonts w:ascii="Times New Roman" w:hAnsi="Times New Roman" w:cs="Times New Roman"/>
          <w:b/>
          <w:sz w:val="32"/>
          <w:szCs w:val="32"/>
        </w:rPr>
      </w:pPr>
    </w:p>
    <w:p w14:paraId="09C470FA" w14:textId="77777777" w:rsidR="00462E23" w:rsidRDefault="00462E23" w:rsidP="00462E23">
      <w:pPr>
        <w:jc w:val="center"/>
        <w:rPr>
          <w:rFonts w:ascii="Times New Roman" w:hAnsi="Times New Roman" w:cs="Times New Roman"/>
          <w:b/>
          <w:sz w:val="32"/>
          <w:szCs w:val="32"/>
        </w:rPr>
      </w:pPr>
    </w:p>
    <w:p w14:paraId="502EDF28" w14:textId="77777777" w:rsidR="00462E23" w:rsidRDefault="00462E23" w:rsidP="00462E23">
      <w:pPr>
        <w:jc w:val="center"/>
        <w:rPr>
          <w:rFonts w:ascii="Times New Roman" w:hAnsi="Times New Roman" w:cs="Times New Roman"/>
          <w:b/>
          <w:sz w:val="32"/>
          <w:szCs w:val="32"/>
        </w:rPr>
      </w:pPr>
    </w:p>
    <w:p w14:paraId="3133E2E4" w14:textId="77777777" w:rsidR="00462E23" w:rsidRDefault="00462E23" w:rsidP="00462E23">
      <w:pPr>
        <w:jc w:val="center"/>
        <w:rPr>
          <w:rFonts w:ascii="Times New Roman" w:hAnsi="Times New Roman" w:cs="Times New Roman"/>
          <w:b/>
          <w:sz w:val="32"/>
          <w:szCs w:val="32"/>
        </w:rPr>
      </w:pPr>
    </w:p>
    <w:p w14:paraId="043E0E3A" w14:textId="77777777" w:rsidR="00462E23" w:rsidRPr="00EC211B" w:rsidRDefault="00462E23" w:rsidP="00462E23">
      <w:pPr>
        <w:contextualSpacing/>
        <w:jc w:val="center"/>
        <w:rPr>
          <w:rFonts w:ascii="Times New Roman" w:hAnsi="Times New Roman" w:cs="Times New Roman"/>
          <w:b/>
          <w:sz w:val="28"/>
          <w:szCs w:val="28"/>
        </w:rPr>
      </w:pPr>
      <w:r w:rsidRPr="00EC211B">
        <w:rPr>
          <w:rFonts w:ascii="Times New Roman" w:hAnsi="Times New Roman" w:cs="Times New Roman"/>
          <w:b/>
          <w:sz w:val="28"/>
          <w:szCs w:val="28"/>
        </w:rPr>
        <w:lastRenderedPageBreak/>
        <w:t>Учебный план на 2022-202</w:t>
      </w:r>
      <w:r>
        <w:rPr>
          <w:rFonts w:ascii="Times New Roman" w:hAnsi="Times New Roman" w:cs="Times New Roman"/>
          <w:b/>
          <w:sz w:val="28"/>
          <w:szCs w:val="28"/>
        </w:rPr>
        <w:t xml:space="preserve">3 </w:t>
      </w:r>
      <w:r w:rsidRPr="00EC211B">
        <w:rPr>
          <w:rFonts w:ascii="Times New Roman" w:hAnsi="Times New Roman" w:cs="Times New Roman"/>
          <w:b/>
          <w:sz w:val="28"/>
          <w:szCs w:val="28"/>
        </w:rPr>
        <w:t>учебный год</w:t>
      </w:r>
      <w:r>
        <w:rPr>
          <w:rFonts w:ascii="Times New Roman" w:hAnsi="Times New Roman" w:cs="Times New Roman"/>
          <w:b/>
          <w:sz w:val="28"/>
          <w:szCs w:val="28"/>
        </w:rPr>
        <w:t xml:space="preserve"> (2022-2026 год)</w:t>
      </w:r>
    </w:p>
    <w:p w14:paraId="5BB47C0B" w14:textId="77777777" w:rsidR="00462E23" w:rsidRPr="00EC211B" w:rsidRDefault="00462E23" w:rsidP="00462E23">
      <w:pPr>
        <w:contextualSpacing/>
        <w:jc w:val="center"/>
        <w:rPr>
          <w:rFonts w:ascii="Times New Roman" w:hAnsi="Times New Roman" w:cs="Times New Roman"/>
          <w:b/>
          <w:sz w:val="28"/>
          <w:szCs w:val="28"/>
        </w:rPr>
      </w:pPr>
      <w:r w:rsidRPr="00EC211B">
        <w:rPr>
          <w:rFonts w:ascii="Times New Roman" w:hAnsi="Times New Roman" w:cs="Times New Roman"/>
          <w:b/>
          <w:sz w:val="28"/>
          <w:szCs w:val="28"/>
        </w:rPr>
        <w:t xml:space="preserve">5 -9 классы </w:t>
      </w:r>
      <w:r w:rsidRPr="00EC211B">
        <w:rPr>
          <w:rFonts w:ascii="Times New Roman" w:hAnsi="Times New Roman" w:cs="Times New Roman"/>
          <w:sz w:val="28"/>
          <w:szCs w:val="28"/>
        </w:rPr>
        <w:t>(ФГОС-202</w:t>
      </w:r>
      <w:r>
        <w:rPr>
          <w:rFonts w:ascii="Times New Roman" w:hAnsi="Times New Roman" w:cs="Times New Roman"/>
          <w:sz w:val="28"/>
          <w:szCs w:val="28"/>
        </w:rPr>
        <w:t>1</w:t>
      </w:r>
      <w:r w:rsidRPr="00EC211B">
        <w:rPr>
          <w:rFonts w:ascii="Times New Roman" w:hAnsi="Times New Roman" w:cs="Times New Roman"/>
          <w:sz w:val="28"/>
          <w:szCs w:val="28"/>
        </w:rPr>
        <w:t xml:space="preserve">, </w:t>
      </w:r>
      <w:r>
        <w:rPr>
          <w:rFonts w:ascii="Times New Roman" w:hAnsi="Times New Roman" w:cs="Times New Roman"/>
          <w:sz w:val="28"/>
          <w:szCs w:val="28"/>
        </w:rPr>
        <w:t>6</w:t>
      </w:r>
      <w:r w:rsidRPr="00EC211B">
        <w:rPr>
          <w:rFonts w:ascii="Times New Roman" w:hAnsi="Times New Roman" w:cs="Times New Roman"/>
          <w:sz w:val="28"/>
          <w:szCs w:val="28"/>
        </w:rPr>
        <w:t>-дневная учебная неделя)</w:t>
      </w:r>
    </w:p>
    <w:tbl>
      <w:tblPr>
        <w:tblW w:w="10915" w:type="dxa"/>
        <w:tblLayout w:type="fixed"/>
        <w:tblLook w:val="0000" w:firstRow="0" w:lastRow="0" w:firstColumn="0" w:lastColumn="0" w:noHBand="0" w:noVBand="0"/>
      </w:tblPr>
      <w:tblGrid>
        <w:gridCol w:w="1702"/>
        <w:gridCol w:w="1688"/>
        <w:gridCol w:w="722"/>
        <w:gridCol w:w="709"/>
        <w:gridCol w:w="708"/>
        <w:gridCol w:w="709"/>
        <w:gridCol w:w="709"/>
        <w:gridCol w:w="690"/>
        <w:gridCol w:w="707"/>
        <w:gridCol w:w="587"/>
        <w:gridCol w:w="687"/>
        <w:gridCol w:w="589"/>
        <w:gridCol w:w="708"/>
      </w:tblGrid>
      <w:tr w:rsidR="00462E23" w:rsidRPr="0076438A" w14:paraId="4AD21BE9" w14:textId="77777777" w:rsidTr="00462E23">
        <w:tc>
          <w:tcPr>
            <w:tcW w:w="1702" w:type="dxa"/>
            <w:vMerge w:val="restart"/>
            <w:tcBorders>
              <w:top w:val="single" w:sz="4" w:space="0" w:color="000000"/>
              <w:left w:val="single" w:sz="4" w:space="0" w:color="000000"/>
            </w:tcBorders>
            <w:vAlign w:val="center"/>
          </w:tcPr>
          <w:p w14:paraId="36079BF2" w14:textId="77777777" w:rsidR="00462E23" w:rsidRPr="0076438A" w:rsidRDefault="00462E23" w:rsidP="007D2442">
            <w:pPr>
              <w:snapToGrid w:val="0"/>
              <w:spacing w:line="100" w:lineRule="atLeast"/>
              <w:jc w:val="both"/>
              <w:rPr>
                <w:rFonts w:ascii="Times New Roman" w:hAnsi="Times New Roman" w:cs="Times New Roman"/>
                <w:b/>
                <w:sz w:val="20"/>
                <w:szCs w:val="20"/>
              </w:rPr>
            </w:pPr>
            <w:r w:rsidRPr="0076438A">
              <w:rPr>
                <w:rFonts w:ascii="Times New Roman" w:hAnsi="Times New Roman" w:cs="Times New Roman"/>
                <w:b/>
                <w:sz w:val="20"/>
                <w:szCs w:val="20"/>
              </w:rPr>
              <w:t>Предметные</w:t>
            </w:r>
          </w:p>
          <w:p w14:paraId="5CF6669C" w14:textId="77777777" w:rsidR="00462E23" w:rsidRPr="0076438A" w:rsidRDefault="00462E23" w:rsidP="007D2442">
            <w:pPr>
              <w:snapToGrid w:val="0"/>
              <w:spacing w:line="100" w:lineRule="atLeast"/>
              <w:jc w:val="both"/>
              <w:rPr>
                <w:rFonts w:ascii="Times New Roman" w:hAnsi="Times New Roman" w:cs="Times New Roman"/>
                <w:b/>
                <w:sz w:val="20"/>
                <w:szCs w:val="20"/>
              </w:rPr>
            </w:pPr>
            <w:r w:rsidRPr="0076438A">
              <w:rPr>
                <w:rFonts w:ascii="Times New Roman" w:hAnsi="Times New Roman" w:cs="Times New Roman"/>
                <w:b/>
                <w:sz w:val="20"/>
                <w:szCs w:val="20"/>
              </w:rPr>
              <w:t xml:space="preserve">области </w:t>
            </w:r>
          </w:p>
        </w:tc>
        <w:tc>
          <w:tcPr>
            <w:tcW w:w="1688" w:type="dxa"/>
            <w:vMerge w:val="restart"/>
            <w:tcBorders>
              <w:top w:val="single" w:sz="4" w:space="0" w:color="000000"/>
              <w:left w:val="single" w:sz="4" w:space="0" w:color="000000"/>
              <w:bottom w:val="single" w:sz="4" w:space="0" w:color="000000"/>
            </w:tcBorders>
            <w:vAlign w:val="center"/>
          </w:tcPr>
          <w:p w14:paraId="73CB4463" w14:textId="77777777" w:rsidR="00462E23" w:rsidRPr="0076438A" w:rsidRDefault="00462E23" w:rsidP="007D2442">
            <w:pPr>
              <w:snapToGrid w:val="0"/>
              <w:spacing w:line="100" w:lineRule="atLeast"/>
              <w:jc w:val="both"/>
              <w:rPr>
                <w:rFonts w:ascii="Times New Roman" w:hAnsi="Times New Roman" w:cs="Times New Roman"/>
                <w:b/>
                <w:sz w:val="20"/>
                <w:szCs w:val="20"/>
              </w:rPr>
            </w:pPr>
            <w:r w:rsidRPr="0076438A">
              <w:rPr>
                <w:rFonts w:ascii="Times New Roman" w:hAnsi="Times New Roman" w:cs="Times New Roman"/>
                <w:b/>
                <w:sz w:val="20"/>
                <w:szCs w:val="20"/>
              </w:rPr>
              <w:t xml:space="preserve">Учебные </w:t>
            </w:r>
          </w:p>
          <w:p w14:paraId="580B8260" w14:textId="77777777" w:rsidR="00462E23" w:rsidRPr="0076438A" w:rsidRDefault="00462E23" w:rsidP="007D2442">
            <w:pPr>
              <w:snapToGrid w:val="0"/>
              <w:spacing w:line="100" w:lineRule="atLeast"/>
              <w:jc w:val="both"/>
              <w:rPr>
                <w:rFonts w:ascii="Times New Roman" w:hAnsi="Times New Roman" w:cs="Times New Roman"/>
                <w:b/>
                <w:sz w:val="20"/>
                <w:szCs w:val="20"/>
              </w:rPr>
            </w:pPr>
            <w:r w:rsidRPr="0076438A">
              <w:rPr>
                <w:rFonts w:ascii="Times New Roman" w:hAnsi="Times New Roman" w:cs="Times New Roman"/>
                <w:b/>
                <w:sz w:val="20"/>
                <w:szCs w:val="20"/>
              </w:rPr>
              <w:t>предметы</w:t>
            </w:r>
          </w:p>
        </w:tc>
        <w:tc>
          <w:tcPr>
            <w:tcW w:w="6817" w:type="dxa"/>
            <w:gridSpan w:val="10"/>
            <w:tcBorders>
              <w:top w:val="single" w:sz="4" w:space="0" w:color="000000"/>
              <w:left w:val="single" w:sz="4" w:space="0" w:color="000000"/>
              <w:bottom w:val="single" w:sz="4" w:space="0" w:color="000000"/>
              <w:right w:val="single" w:sz="4" w:space="0" w:color="auto"/>
            </w:tcBorders>
            <w:vAlign w:val="center"/>
          </w:tcPr>
          <w:p w14:paraId="4C9572D1" w14:textId="77777777" w:rsidR="00462E23" w:rsidRPr="0076438A" w:rsidRDefault="00462E23" w:rsidP="007D2442">
            <w:pPr>
              <w:snapToGrid w:val="0"/>
              <w:spacing w:line="100" w:lineRule="atLeast"/>
              <w:jc w:val="center"/>
              <w:rPr>
                <w:rFonts w:ascii="Times New Roman" w:hAnsi="Times New Roman" w:cs="Times New Roman"/>
                <w:b/>
                <w:sz w:val="20"/>
                <w:szCs w:val="20"/>
              </w:rPr>
            </w:pPr>
            <w:r w:rsidRPr="0076438A">
              <w:rPr>
                <w:rFonts w:ascii="Times New Roman" w:hAnsi="Times New Roman" w:cs="Times New Roman"/>
                <w:b/>
                <w:sz w:val="20"/>
                <w:szCs w:val="20"/>
              </w:rPr>
              <w:t>Классы/ количество часов в неделю/</w:t>
            </w:r>
          </w:p>
          <w:p w14:paraId="1C62A2E1" w14:textId="77777777" w:rsidR="00462E23" w:rsidRPr="0076438A" w:rsidRDefault="00462E23" w:rsidP="007D2442">
            <w:pPr>
              <w:snapToGrid w:val="0"/>
              <w:spacing w:line="100" w:lineRule="atLeast"/>
              <w:jc w:val="center"/>
              <w:rPr>
                <w:rFonts w:ascii="Times New Roman" w:hAnsi="Times New Roman" w:cs="Times New Roman"/>
                <w:b/>
                <w:sz w:val="20"/>
                <w:szCs w:val="20"/>
              </w:rPr>
            </w:pPr>
            <w:r w:rsidRPr="0076438A">
              <w:rPr>
                <w:rFonts w:ascii="Times New Roman" w:hAnsi="Times New Roman" w:cs="Times New Roman"/>
                <w:b/>
                <w:sz w:val="20"/>
                <w:szCs w:val="20"/>
              </w:rPr>
              <w:t>формы промежуточной аттестации</w:t>
            </w:r>
          </w:p>
        </w:tc>
        <w:tc>
          <w:tcPr>
            <w:tcW w:w="708" w:type="dxa"/>
            <w:tcBorders>
              <w:top w:val="single" w:sz="4" w:space="0" w:color="000000"/>
              <w:left w:val="single" w:sz="4" w:space="0" w:color="auto"/>
              <w:bottom w:val="single" w:sz="4" w:space="0" w:color="000000"/>
              <w:right w:val="single" w:sz="4" w:space="0" w:color="000000"/>
            </w:tcBorders>
            <w:vAlign w:val="center"/>
          </w:tcPr>
          <w:p w14:paraId="0F0F5B3F" w14:textId="77777777" w:rsidR="00462E23" w:rsidRPr="0076438A" w:rsidRDefault="00462E23" w:rsidP="007D2442">
            <w:pPr>
              <w:rPr>
                <w:rFonts w:ascii="Times New Roman" w:hAnsi="Times New Roman" w:cs="Times New Roman"/>
                <w:b/>
                <w:sz w:val="20"/>
                <w:szCs w:val="20"/>
              </w:rPr>
            </w:pPr>
          </w:p>
          <w:p w14:paraId="5B2C3AA1" w14:textId="77777777" w:rsidR="00462E23" w:rsidRPr="0076438A" w:rsidRDefault="00462E23" w:rsidP="007D2442">
            <w:pPr>
              <w:snapToGrid w:val="0"/>
              <w:spacing w:line="100" w:lineRule="atLeast"/>
              <w:jc w:val="center"/>
              <w:rPr>
                <w:rFonts w:ascii="Times New Roman" w:hAnsi="Times New Roman" w:cs="Times New Roman"/>
                <w:b/>
                <w:sz w:val="20"/>
                <w:szCs w:val="20"/>
              </w:rPr>
            </w:pPr>
          </w:p>
        </w:tc>
      </w:tr>
      <w:tr w:rsidR="00462E23" w:rsidRPr="0076438A" w14:paraId="06472B1F" w14:textId="77777777" w:rsidTr="00462E23">
        <w:tc>
          <w:tcPr>
            <w:tcW w:w="1702" w:type="dxa"/>
            <w:vMerge/>
            <w:tcBorders>
              <w:left w:val="single" w:sz="4" w:space="0" w:color="000000"/>
            </w:tcBorders>
            <w:vAlign w:val="center"/>
          </w:tcPr>
          <w:p w14:paraId="7985A949" w14:textId="77777777" w:rsidR="00462E23" w:rsidRPr="0076438A" w:rsidRDefault="00462E23" w:rsidP="007D2442">
            <w:pPr>
              <w:rPr>
                <w:rFonts w:ascii="Times New Roman" w:hAnsi="Times New Roman" w:cs="Times New Roman"/>
                <w:sz w:val="20"/>
                <w:szCs w:val="20"/>
              </w:rPr>
            </w:pPr>
          </w:p>
        </w:tc>
        <w:tc>
          <w:tcPr>
            <w:tcW w:w="1688" w:type="dxa"/>
            <w:vMerge/>
            <w:tcBorders>
              <w:top w:val="single" w:sz="4" w:space="0" w:color="000000"/>
              <w:left w:val="single" w:sz="4" w:space="0" w:color="000000"/>
              <w:bottom w:val="single" w:sz="4" w:space="0" w:color="000000"/>
            </w:tcBorders>
            <w:vAlign w:val="center"/>
          </w:tcPr>
          <w:p w14:paraId="17BC4816" w14:textId="77777777" w:rsidR="00462E23" w:rsidRPr="0076438A" w:rsidRDefault="00462E23" w:rsidP="007D2442">
            <w:pPr>
              <w:rPr>
                <w:rFonts w:ascii="Times New Roman" w:hAnsi="Times New Roman" w:cs="Times New Roman"/>
                <w:sz w:val="20"/>
                <w:szCs w:val="20"/>
              </w:rPr>
            </w:pPr>
          </w:p>
        </w:tc>
        <w:tc>
          <w:tcPr>
            <w:tcW w:w="1431" w:type="dxa"/>
            <w:gridSpan w:val="2"/>
            <w:tcBorders>
              <w:top w:val="single" w:sz="4" w:space="0" w:color="000000"/>
              <w:left w:val="single" w:sz="4" w:space="0" w:color="000000"/>
              <w:bottom w:val="single" w:sz="4" w:space="0" w:color="000000"/>
            </w:tcBorders>
            <w:vAlign w:val="center"/>
          </w:tcPr>
          <w:p w14:paraId="2D26437E" w14:textId="77777777" w:rsidR="00462E23" w:rsidRPr="0076438A" w:rsidRDefault="00462E23" w:rsidP="007D2442">
            <w:pPr>
              <w:snapToGrid w:val="0"/>
              <w:spacing w:line="100" w:lineRule="atLeast"/>
              <w:jc w:val="center"/>
              <w:rPr>
                <w:rFonts w:ascii="Times New Roman" w:hAnsi="Times New Roman" w:cs="Times New Roman"/>
                <w:b/>
                <w:sz w:val="20"/>
                <w:szCs w:val="20"/>
              </w:rPr>
            </w:pPr>
            <w:r w:rsidRPr="0076438A">
              <w:rPr>
                <w:rFonts w:ascii="Times New Roman" w:hAnsi="Times New Roman" w:cs="Times New Roman"/>
                <w:b/>
                <w:sz w:val="20"/>
                <w:szCs w:val="20"/>
              </w:rPr>
              <w:t xml:space="preserve">5 </w:t>
            </w:r>
          </w:p>
        </w:tc>
        <w:tc>
          <w:tcPr>
            <w:tcW w:w="1417" w:type="dxa"/>
            <w:gridSpan w:val="2"/>
            <w:tcBorders>
              <w:top w:val="single" w:sz="4" w:space="0" w:color="000000"/>
              <w:left w:val="single" w:sz="4" w:space="0" w:color="000000"/>
              <w:bottom w:val="single" w:sz="4" w:space="0" w:color="000000"/>
            </w:tcBorders>
            <w:vAlign w:val="center"/>
          </w:tcPr>
          <w:p w14:paraId="2FF807E6" w14:textId="77777777" w:rsidR="00462E23" w:rsidRPr="0076438A" w:rsidRDefault="00462E23" w:rsidP="007D2442">
            <w:pPr>
              <w:snapToGrid w:val="0"/>
              <w:spacing w:line="100" w:lineRule="atLeast"/>
              <w:jc w:val="center"/>
              <w:rPr>
                <w:rFonts w:ascii="Times New Roman" w:hAnsi="Times New Roman" w:cs="Times New Roman"/>
                <w:b/>
                <w:bCs/>
                <w:sz w:val="20"/>
                <w:szCs w:val="20"/>
              </w:rPr>
            </w:pPr>
            <w:r w:rsidRPr="0076438A">
              <w:rPr>
                <w:rFonts w:ascii="Times New Roman" w:hAnsi="Times New Roman" w:cs="Times New Roman"/>
                <w:b/>
                <w:bCs/>
                <w:sz w:val="20"/>
                <w:szCs w:val="20"/>
              </w:rPr>
              <w:t xml:space="preserve">6 </w:t>
            </w:r>
          </w:p>
        </w:tc>
        <w:tc>
          <w:tcPr>
            <w:tcW w:w="1399" w:type="dxa"/>
            <w:gridSpan w:val="2"/>
            <w:tcBorders>
              <w:top w:val="single" w:sz="4" w:space="0" w:color="000000"/>
              <w:left w:val="single" w:sz="4" w:space="0" w:color="000000"/>
              <w:bottom w:val="single" w:sz="4" w:space="0" w:color="000000"/>
              <w:right w:val="single" w:sz="4" w:space="0" w:color="auto"/>
            </w:tcBorders>
            <w:vAlign w:val="center"/>
          </w:tcPr>
          <w:p w14:paraId="5953D533" w14:textId="77777777" w:rsidR="00462E23" w:rsidRPr="0076438A" w:rsidRDefault="00462E23" w:rsidP="007D2442">
            <w:pPr>
              <w:snapToGrid w:val="0"/>
              <w:spacing w:line="100" w:lineRule="atLeast"/>
              <w:jc w:val="center"/>
              <w:rPr>
                <w:rFonts w:ascii="Times New Roman" w:hAnsi="Times New Roman" w:cs="Times New Roman"/>
                <w:b/>
                <w:bCs/>
                <w:sz w:val="20"/>
                <w:szCs w:val="20"/>
              </w:rPr>
            </w:pPr>
            <w:r w:rsidRPr="0076438A">
              <w:rPr>
                <w:rFonts w:ascii="Times New Roman" w:hAnsi="Times New Roman" w:cs="Times New Roman"/>
                <w:b/>
                <w:bCs/>
                <w:sz w:val="20"/>
                <w:szCs w:val="20"/>
              </w:rPr>
              <w:t xml:space="preserve">7 </w:t>
            </w:r>
          </w:p>
        </w:tc>
        <w:tc>
          <w:tcPr>
            <w:tcW w:w="1294" w:type="dxa"/>
            <w:gridSpan w:val="2"/>
            <w:tcBorders>
              <w:top w:val="single" w:sz="4" w:space="0" w:color="000000"/>
              <w:left w:val="single" w:sz="4" w:space="0" w:color="auto"/>
              <w:bottom w:val="single" w:sz="4" w:space="0" w:color="000000"/>
              <w:right w:val="single" w:sz="4" w:space="0" w:color="auto"/>
            </w:tcBorders>
            <w:vAlign w:val="center"/>
          </w:tcPr>
          <w:p w14:paraId="0026ECC8" w14:textId="77777777" w:rsidR="00462E23" w:rsidRPr="0076438A" w:rsidRDefault="00462E23" w:rsidP="007D2442">
            <w:pPr>
              <w:snapToGrid w:val="0"/>
              <w:spacing w:line="100" w:lineRule="atLeast"/>
              <w:jc w:val="center"/>
              <w:rPr>
                <w:rFonts w:ascii="Times New Roman" w:hAnsi="Times New Roman" w:cs="Times New Roman"/>
                <w:b/>
                <w:bCs/>
                <w:sz w:val="20"/>
                <w:szCs w:val="20"/>
              </w:rPr>
            </w:pPr>
            <w:r w:rsidRPr="0076438A">
              <w:rPr>
                <w:rFonts w:ascii="Times New Roman" w:hAnsi="Times New Roman" w:cs="Times New Roman"/>
                <w:b/>
                <w:bCs/>
                <w:sz w:val="20"/>
                <w:szCs w:val="20"/>
              </w:rPr>
              <w:t>8</w:t>
            </w:r>
          </w:p>
        </w:tc>
        <w:tc>
          <w:tcPr>
            <w:tcW w:w="1276" w:type="dxa"/>
            <w:gridSpan w:val="2"/>
            <w:tcBorders>
              <w:top w:val="single" w:sz="4" w:space="0" w:color="000000"/>
              <w:left w:val="single" w:sz="4" w:space="0" w:color="auto"/>
              <w:bottom w:val="single" w:sz="4" w:space="0" w:color="000000"/>
              <w:right w:val="single" w:sz="4" w:space="0" w:color="auto"/>
            </w:tcBorders>
            <w:vAlign w:val="center"/>
          </w:tcPr>
          <w:p w14:paraId="705673AB" w14:textId="77777777" w:rsidR="00462E23" w:rsidRPr="0076438A" w:rsidRDefault="00462E23" w:rsidP="007D2442">
            <w:pPr>
              <w:snapToGrid w:val="0"/>
              <w:spacing w:line="100" w:lineRule="atLeast"/>
              <w:jc w:val="center"/>
              <w:rPr>
                <w:rFonts w:ascii="Times New Roman" w:hAnsi="Times New Roman" w:cs="Times New Roman"/>
                <w:b/>
                <w:bCs/>
                <w:sz w:val="20"/>
                <w:szCs w:val="20"/>
              </w:rPr>
            </w:pPr>
            <w:r w:rsidRPr="0076438A">
              <w:rPr>
                <w:rFonts w:ascii="Times New Roman" w:hAnsi="Times New Roman" w:cs="Times New Roman"/>
                <w:b/>
                <w:bCs/>
                <w:sz w:val="20"/>
                <w:szCs w:val="20"/>
              </w:rPr>
              <w:t>9</w:t>
            </w:r>
          </w:p>
        </w:tc>
        <w:tc>
          <w:tcPr>
            <w:tcW w:w="708" w:type="dxa"/>
            <w:tcBorders>
              <w:top w:val="single" w:sz="4" w:space="0" w:color="000000"/>
              <w:left w:val="single" w:sz="4" w:space="0" w:color="auto"/>
              <w:bottom w:val="single" w:sz="4" w:space="0" w:color="000000"/>
              <w:right w:val="single" w:sz="4" w:space="0" w:color="000000"/>
            </w:tcBorders>
            <w:vAlign w:val="center"/>
          </w:tcPr>
          <w:p w14:paraId="3FA05E1C" w14:textId="77777777" w:rsidR="00462E23" w:rsidRPr="0076438A" w:rsidRDefault="00462E23" w:rsidP="007D2442">
            <w:pPr>
              <w:snapToGrid w:val="0"/>
              <w:spacing w:line="100" w:lineRule="atLeast"/>
              <w:jc w:val="center"/>
              <w:rPr>
                <w:rFonts w:ascii="Times New Roman" w:hAnsi="Times New Roman" w:cs="Times New Roman"/>
                <w:b/>
                <w:bCs/>
                <w:sz w:val="20"/>
                <w:szCs w:val="20"/>
              </w:rPr>
            </w:pPr>
            <w:r w:rsidRPr="0076438A">
              <w:rPr>
                <w:rFonts w:ascii="Times New Roman" w:hAnsi="Times New Roman" w:cs="Times New Roman"/>
                <w:b/>
                <w:bCs/>
                <w:sz w:val="20"/>
                <w:szCs w:val="20"/>
              </w:rPr>
              <w:t>Всего</w:t>
            </w:r>
          </w:p>
        </w:tc>
      </w:tr>
      <w:tr w:rsidR="00462E23" w:rsidRPr="0076438A" w14:paraId="0DA8D213" w14:textId="77777777" w:rsidTr="00462E23">
        <w:tc>
          <w:tcPr>
            <w:tcW w:w="1702" w:type="dxa"/>
            <w:vMerge/>
            <w:tcBorders>
              <w:left w:val="single" w:sz="4" w:space="0" w:color="000000"/>
              <w:bottom w:val="single" w:sz="4" w:space="0" w:color="auto"/>
            </w:tcBorders>
          </w:tcPr>
          <w:p w14:paraId="734DFAA8" w14:textId="77777777" w:rsidR="00462E23" w:rsidRPr="0076438A" w:rsidRDefault="00462E23" w:rsidP="007D2442">
            <w:pPr>
              <w:rPr>
                <w:rFonts w:ascii="Times New Roman" w:hAnsi="Times New Roman" w:cs="Times New Roman"/>
                <w:sz w:val="20"/>
                <w:szCs w:val="20"/>
              </w:rPr>
            </w:pPr>
          </w:p>
        </w:tc>
        <w:tc>
          <w:tcPr>
            <w:tcW w:w="8505" w:type="dxa"/>
            <w:gridSpan w:val="11"/>
            <w:tcBorders>
              <w:top w:val="single" w:sz="4" w:space="0" w:color="000000"/>
              <w:left w:val="single" w:sz="4" w:space="0" w:color="000000"/>
              <w:bottom w:val="single" w:sz="4" w:space="0" w:color="auto"/>
              <w:right w:val="single" w:sz="4" w:space="0" w:color="auto"/>
            </w:tcBorders>
          </w:tcPr>
          <w:p w14:paraId="1195FA4B" w14:textId="77777777" w:rsidR="00462E23" w:rsidRPr="0076438A" w:rsidRDefault="00462E23" w:rsidP="007D2442">
            <w:pPr>
              <w:snapToGrid w:val="0"/>
              <w:spacing w:line="100" w:lineRule="atLeast"/>
              <w:rPr>
                <w:rFonts w:ascii="Times New Roman" w:hAnsi="Times New Roman" w:cs="Times New Roman"/>
                <w:b/>
                <w:sz w:val="20"/>
                <w:szCs w:val="20"/>
              </w:rPr>
            </w:pPr>
            <w:r w:rsidRPr="0076438A">
              <w:rPr>
                <w:rFonts w:ascii="Times New Roman" w:hAnsi="Times New Roman" w:cs="Times New Roman"/>
                <w:i/>
                <w:sz w:val="20"/>
                <w:szCs w:val="20"/>
              </w:rPr>
              <w:t>Обязательная часть</w:t>
            </w:r>
          </w:p>
        </w:tc>
        <w:tc>
          <w:tcPr>
            <w:tcW w:w="708" w:type="dxa"/>
            <w:tcBorders>
              <w:top w:val="single" w:sz="4" w:space="0" w:color="000000"/>
              <w:left w:val="single" w:sz="4" w:space="0" w:color="auto"/>
              <w:bottom w:val="single" w:sz="4" w:space="0" w:color="000000"/>
              <w:right w:val="single" w:sz="4" w:space="0" w:color="000000"/>
            </w:tcBorders>
          </w:tcPr>
          <w:p w14:paraId="41AFBB14" w14:textId="77777777" w:rsidR="00462E23" w:rsidRPr="0076438A" w:rsidRDefault="00462E23" w:rsidP="007D2442">
            <w:pPr>
              <w:snapToGrid w:val="0"/>
              <w:spacing w:line="100" w:lineRule="atLeast"/>
              <w:rPr>
                <w:rFonts w:ascii="Times New Roman" w:hAnsi="Times New Roman" w:cs="Times New Roman"/>
                <w:b/>
                <w:sz w:val="20"/>
                <w:szCs w:val="20"/>
              </w:rPr>
            </w:pPr>
          </w:p>
        </w:tc>
      </w:tr>
      <w:tr w:rsidR="00462E23" w:rsidRPr="0076438A" w14:paraId="2409B131" w14:textId="77777777" w:rsidTr="00462E23">
        <w:tc>
          <w:tcPr>
            <w:tcW w:w="1702" w:type="dxa"/>
            <w:vMerge w:val="restart"/>
            <w:tcBorders>
              <w:top w:val="single" w:sz="4" w:space="0" w:color="auto"/>
              <w:left w:val="single" w:sz="4" w:space="0" w:color="000000"/>
              <w:bottom w:val="single" w:sz="4" w:space="0" w:color="000000"/>
            </w:tcBorders>
          </w:tcPr>
          <w:p w14:paraId="208FD448"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Русский язык</w:t>
            </w:r>
            <w:proofErr w:type="gramStart"/>
            <w:r w:rsidRPr="0076438A">
              <w:rPr>
                <w:rFonts w:ascii="Times New Roman" w:hAnsi="Times New Roman" w:cs="Times New Roman"/>
                <w:sz w:val="20"/>
                <w:szCs w:val="20"/>
              </w:rPr>
              <w:t>.</w:t>
            </w:r>
            <w:proofErr w:type="gramEnd"/>
            <w:r w:rsidRPr="0076438A">
              <w:rPr>
                <w:rFonts w:ascii="Times New Roman" w:hAnsi="Times New Roman" w:cs="Times New Roman"/>
                <w:sz w:val="20"/>
                <w:szCs w:val="20"/>
              </w:rPr>
              <w:t xml:space="preserve"> </w:t>
            </w:r>
            <w:proofErr w:type="gramStart"/>
            <w:r w:rsidRPr="0076438A">
              <w:rPr>
                <w:rFonts w:ascii="Times New Roman" w:hAnsi="Times New Roman" w:cs="Times New Roman"/>
                <w:sz w:val="20"/>
                <w:szCs w:val="20"/>
              </w:rPr>
              <w:t>и</w:t>
            </w:r>
            <w:proofErr w:type="gramEnd"/>
            <w:r w:rsidRPr="0076438A">
              <w:rPr>
                <w:rFonts w:ascii="Times New Roman" w:hAnsi="Times New Roman" w:cs="Times New Roman"/>
                <w:sz w:val="20"/>
                <w:szCs w:val="20"/>
              </w:rPr>
              <w:t xml:space="preserve"> литература</w:t>
            </w:r>
          </w:p>
        </w:tc>
        <w:tc>
          <w:tcPr>
            <w:tcW w:w="1688" w:type="dxa"/>
            <w:tcBorders>
              <w:top w:val="single" w:sz="4" w:space="0" w:color="000000"/>
              <w:left w:val="single" w:sz="4" w:space="0" w:color="000000"/>
              <w:bottom w:val="single" w:sz="4" w:space="0" w:color="000000"/>
            </w:tcBorders>
          </w:tcPr>
          <w:p w14:paraId="48CF9C88"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Русский язык</w:t>
            </w:r>
          </w:p>
        </w:tc>
        <w:tc>
          <w:tcPr>
            <w:tcW w:w="722" w:type="dxa"/>
            <w:tcBorders>
              <w:top w:val="single" w:sz="4" w:space="0" w:color="000000"/>
              <w:left w:val="single" w:sz="4" w:space="0" w:color="000000"/>
              <w:bottom w:val="single" w:sz="4" w:space="0" w:color="auto"/>
              <w:right w:val="single" w:sz="4" w:space="0" w:color="auto"/>
            </w:tcBorders>
          </w:tcPr>
          <w:p w14:paraId="5FB4E718"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7B508C">
              <w:rPr>
                <w:rFonts w:ascii="Times New Roman" w:hAnsi="Times New Roman" w:cs="Times New Roman"/>
                <w:sz w:val="20"/>
                <w:szCs w:val="20"/>
              </w:rPr>
              <w:t>6</w:t>
            </w:r>
          </w:p>
        </w:tc>
        <w:tc>
          <w:tcPr>
            <w:tcW w:w="709" w:type="dxa"/>
            <w:tcBorders>
              <w:top w:val="single" w:sz="4" w:space="0" w:color="000000"/>
              <w:left w:val="single" w:sz="4" w:space="0" w:color="auto"/>
              <w:bottom w:val="single" w:sz="4" w:space="0" w:color="000000"/>
              <w:right w:val="single" w:sz="4" w:space="0" w:color="auto"/>
            </w:tcBorders>
          </w:tcPr>
          <w:p w14:paraId="3A126DD1"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к/</w:t>
            </w:r>
            <w:proofErr w:type="gramStart"/>
            <w:r>
              <w:rPr>
                <w:rFonts w:ascii="Times New Roman" w:hAnsi="Times New Roman" w:cs="Times New Roman"/>
                <w:sz w:val="20"/>
                <w:szCs w:val="20"/>
              </w:rPr>
              <w:t>р</w:t>
            </w:r>
            <w:proofErr w:type="gramEnd"/>
          </w:p>
        </w:tc>
        <w:tc>
          <w:tcPr>
            <w:tcW w:w="708" w:type="dxa"/>
            <w:tcBorders>
              <w:top w:val="single" w:sz="4" w:space="0" w:color="000000"/>
              <w:left w:val="single" w:sz="4" w:space="0" w:color="auto"/>
              <w:bottom w:val="single" w:sz="4" w:space="0" w:color="000000"/>
            </w:tcBorders>
          </w:tcPr>
          <w:p w14:paraId="700BCC8E"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6</w:t>
            </w:r>
          </w:p>
        </w:tc>
        <w:tc>
          <w:tcPr>
            <w:tcW w:w="709" w:type="dxa"/>
            <w:tcBorders>
              <w:left w:val="single" w:sz="4" w:space="0" w:color="000000"/>
              <w:bottom w:val="single" w:sz="4" w:space="0" w:color="000000"/>
            </w:tcBorders>
          </w:tcPr>
          <w:p w14:paraId="0FB3576E"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к/</w:t>
            </w:r>
            <w:proofErr w:type="gramStart"/>
            <w:r>
              <w:rPr>
                <w:rFonts w:ascii="Times New Roman" w:hAnsi="Times New Roman" w:cs="Times New Roman"/>
                <w:sz w:val="20"/>
                <w:szCs w:val="20"/>
              </w:rPr>
              <w:t>р</w:t>
            </w:r>
            <w:proofErr w:type="gramEnd"/>
          </w:p>
        </w:tc>
        <w:tc>
          <w:tcPr>
            <w:tcW w:w="709" w:type="dxa"/>
            <w:tcBorders>
              <w:top w:val="single" w:sz="4" w:space="0" w:color="000000"/>
              <w:left w:val="single" w:sz="4" w:space="0" w:color="000000"/>
              <w:bottom w:val="single" w:sz="4" w:space="0" w:color="000000"/>
            </w:tcBorders>
          </w:tcPr>
          <w:p w14:paraId="6E2DC364"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4</w:t>
            </w:r>
          </w:p>
        </w:tc>
        <w:tc>
          <w:tcPr>
            <w:tcW w:w="690" w:type="dxa"/>
            <w:tcBorders>
              <w:top w:val="single" w:sz="4" w:space="0" w:color="000000"/>
              <w:left w:val="single" w:sz="4" w:space="0" w:color="000000"/>
              <w:bottom w:val="single" w:sz="4" w:space="0" w:color="000000"/>
              <w:right w:val="single" w:sz="4" w:space="0" w:color="auto"/>
            </w:tcBorders>
          </w:tcPr>
          <w:p w14:paraId="6CADC883"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к/</w:t>
            </w:r>
            <w:proofErr w:type="gramStart"/>
            <w:r>
              <w:rPr>
                <w:rFonts w:ascii="Times New Roman" w:hAnsi="Times New Roman" w:cs="Times New Roman"/>
                <w:sz w:val="20"/>
                <w:szCs w:val="20"/>
              </w:rPr>
              <w:t>р</w:t>
            </w:r>
            <w:proofErr w:type="gramEnd"/>
          </w:p>
        </w:tc>
        <w:tc>
          <w:tcPr>
            <w:tcW w:w="707" w:type="dxa"/>
            <w:tcBorders>
              <w:top w:val="single" w:sz="4" w:space="0" w:color="000000"/>
              <w:left w:val="single" w:sz="4" w:space="0" w:color="auto"/>
              <w:bottom w:val="single" w:sz="4" w:space="0" w:color="000000"/>
              <w:right w:val="single" w:sz="4" w:space="0" w:color="auto"/>
            </w:tcBorders>
          </w:tcPr>
          <w:p w14:paraId="61F24D16"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3</w:t>
            </w:r>
          </w:p>
        </w:tc>
        <w:tc>
          <w:tcPr>
            <w:tcW w:w="587" w:type="dxa"/>
            <w:tcBorders>
              <w:top w:val="single" w:sz="4" w:space="0" w:color="000000"/>
              <w:left w:val="single" w:sz="4" w:space="0" w:color="auto"/>
              <w:bottom w:val="single" w:sz="4" w:space="0" w:color="000000"/>
              <w:right w:val="single" w:sz="4" w:space="0" w:color="auto"/>
            </w:tcBorders>
          </w:tcPr>
          <w:p w14:paraId="27843CCE"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к/</w:t>
            </w:r>
            <w:proofErr w:type="gramStart"/>
            <w:r>
              <w:rPr>
                <w:rFonts w:ascii="Times New Roman" w:hAnsi="Times New Roman" w:cs="Times New Roman"/>
                <w:sz w:val="20"/>
                <w:szCs w:val="20"/>
              </w:rPr>
              <w:t>р</w:t>
            </w:r>
            <w:proofErr w:type="gramEnd"/>
          </w:p>
        </w:tc>
        <w:tc>
          <w:tcPr>
            <w:tcW w:w="687" w:type="dxa"/>
            <w:tcBorders>
              <w:top w:val="single" w:sz="4" w:space="0" w:color="000000"/>
              <w:left w:val="single" w:sz="4" w:space="0" w:color="auto"/>
              <w:bottom w:val="single" w:sz="4" w:space="0" w:color="000000"/>
              <w:right w:val="single" w:sz="4" w:space="0" w:color="auto"/>
            </w:tcBorders>
          </w:tcPr>
          <w:p w14:paraId="171D6F53"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3</w:t>
            </w:r>
          </w:p>
        </w:tc>
        <w:tc>
          <w:tcPr>
            <w:tcW w:w="589" w:type="dxa"/>
            <w:tcBorders>
              <w:top w:val="single" w:sz="4" w:space="0" w:color="000000"/>
              <w:left w:val="single" w:sz="4" w:space="0" w:color="auto"/>
              <w:bottom w:val="single" w:sz="4" w:space="0" w:color="000000"/>
              <w:right w:val="single" w:sz="4" w:space="0" w:color="auto"/>
            </w:tcBorders>
          </w:tcPr>
          <w:p w14:paraId="5F447760"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к/</w:t>
            </w:r>
            <w:proofErr w:type="gramStart"/>
            <w:r>
              <w:rPr>
                <w:rFonts w:ascii="Times New Roman" w:hAnsi="Times New Roman" w:cs="Times New Roman"/>
                <w:sz w:val="20"/>
                <w:szCs w:val="20"/>
              </w:rPr>
              <w:t>р</w:t>
            </w:r>
            <w:proofErr w:type="gramEnd"/>
          </w:p>
        </w:tc>
        <w:tc>
          <w:tcPr>
            <w:tcW w:w="708" w:type="dxa"/>
            <w:tcBorders>
              <w:top w:val="single" w:sz="4" w:space="0" w:color="000000"/>
              <w:left w:val="single" w:sz="4" w:space="0" w:color="auto"/>
              <w:bottom w:val="single" w:sz="4" w:space="0" w:color="000000"/>
              <w:right w:val="single" w:sz="4" w:space="0" w:color="000000"/>
            </w:tcBorders>
          </w:tcPr>
          <w:p w14:paraId="60A48EDD"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2</w:t>
            </w:r>
            <w:r>
              <w:rPr>
                <w:rFonts w:ascii="Times New Roman" w:hAnsi="Times New Roman" w:cs="Times New Roman"/>
                <w:sz w:val="20"/>
                <w:szCs w:val="20"/>
              </w:rPr>
              <w:t>2</w:t>
            </w:r>
          </w:p>
        </w:tc>
      </w:tr>
      <w:tr w:rsidR="00462E23" w:rsidRPr="0076438A" w14:paraId="3D95F678" w14:textId="77777777" w:rsidTr="00462E23">
        <w:trPr>
          <w:trHeight w:val="298"/>
        </w:trPr>
        <w:tc>
          <w:tcPr>
            <w:tcW w:w="1702" w:type="dxa"/>
            <w:vMerge/>
            <w:tcBorders>
              <w:top w:val="single" w:sz="4" w:space="0" w:color="000000"/>
              <w:left w:val="single" w:sz="4" w:space="0" w:color="000000"/>
              <w:bottom w:val="single" w:sz="4" w:space="0" w:color="auto"/>
            </w:tcBorders>
          </w:tcPr>
          <w:p w14:paraId="22DF76C6" w14:textId="77777777" w:rsidR="00462E23" w:rsidRPr="0076438A" w:rsidRDefault="00462E23" w:rsidP="007D2442">
            <w:pPr>
              <w:rPr>
                <w:rFonts w:ascii="Times New Roman" w:hAnsi="Times New Roman" w:cs="Times New Roman"/>
                <w:sz w:val="20"/>
                <w:szCs w:val="20"/>
              </w:rPr>
            </w:pPr>
          </w:p>
        </w:tc>
        <w:tc>
          <w:tcPr>
            <w:tcW w:w="1688" w:type="dxa"/>
            <w:tcBorders>
              <w:top w:val="single" w:sz="4" w:space="0" w:color="000000"/>
              <w:left w:val="single" w:sz="4" w:space="0" w:color="000000"/>
              <w:bottom w:val="single" w:sz="4" w:space="0" w:color="000000"/>
            </w:tcBorders>
          </w:tcPr>
          <w:p w14:paraId="71DC58D4"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Литература</w:t>
            </w:r>
          </w:p>
        </w:tc>
        <w:tc>
          <w:tcPr>
            <w:tcW w:w="722" w:type="dxa"/>
            <w:tcBorders>
              <w:top w:val="single" w:sz="4" w:space="0" w:color="auto"/>
              <w:left w:val="single" w:sz="4" w:space="0" w:color="000000"/>
              <w:bottom w:val="single" w:sz="4" w:space="0" w:color="auto"/>
              <w:right w:val="single" w:sz="4" w:space="0" w:color="auto"/>
            </w:tcBorders>
          </w:tcPr>
          <w:p w14:paraId="2D48A11F"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3</w:t>
            </w:r>
          </w:p>
        </w:tc>
        <w:tc>
          <w:tcPr>
            <w:tcW w:w="709" w:type="dxa"/>
            <w:tcBorders>
              <w:top w:val="single" w:sz="4" w:space="0" w:color="000000"/>
              <w:left w:val="single" w:sz="4" w:space="0" w:color="auto"/>
              <w:bottom w:val="single" w:sz="4" w:space="0" w:color="000000"/>
            </w:tcBorders>
          </w:tcPr>
          <w:p w14:paraId="5659EF83"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т/</w:t>
            </w:r>
            <w:proofErr w:type="gramStart"/>
            <w:r w:rsidRPr="0081754F">
              <w:rPr>
                <w:rFonts w:ascii="Times New Roman" w:hAnsi="Times New Roman" w:cs="Times New Roman"/>
                <w:sz w:val="20"/>
                <w:szCs w:val="20"/>
              </w:rPr>
              <w:t>р</w:t>
            </w:r>
            <w:proofErr w:type="gramEnd"/>
          </w:p>
        </w:tc>
        <w:tc>
          <w:tcPr>
            <w:tcW w:w="708" w:type="dxa"/>
            <w:tcBorders>
              <w:top w:val="single" w:sz="4" w:space="0" w:color="000000"/>
              <w:left w:val="single" w:sz="4" w:space="0" w:color="000000"/>
              <w:bottom w:val="single" w:sz="4" w:space="0" w:color="000000"/>
            </w:tcBorders>
          </w:tcPr>
          <w:p w14:paraId="534658D8"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3</w:t>
            </w:r>
          </w:p>
        </w:tc>
        <w:tc>
          <w:tcPr>
            <w:tcW w:w="709" w:type="dxa"/>
            <w:tcBorders>
              <w:top w:val="single" w:sz="4" w:space="0" w:color="000000"/>
              <w:left w:val="single" w:sz="4" w:space="0" w:color="000000"/>
              <w:bottom w:val="single" w:sz="4" w:space="0" w:color="000000"/>
            </w:tcBorders>
          </w:tcPr>
          <w:p w14:paraId="4CCB31A8"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т/</w:t>
            </w:r>
            <w:proofErr w:type="gramStart"/>
            <w:r w:rsidRPr="0081754F">
              <w:rPr>
                <w:rFonts w:ascii="Times New Roman" w:hAnsi="Times New Roman" w:cs="Times New Roman"/>
                <w:sz w:val="20"/>
                <w:szCs w:val="20"/>
              </w:rPr>
              <w:t>р</w:t>
            </w:r>
            <w:proofErr w:type="gramEnd"/>
          </w:p>
        </w:tc>
        <w:tc>
          <w:tcPr>
            <w:tcW w:w="709" w:type="dxa"/>
            <w:tcBorders>
              <w:top w:val="single" w:sz="4" w:space="0" w:color="000000"/>
              <w:left w:val="single" w:sz="4" w:space="0" w:color="000000"/>
              <w:bottom w:val="single" w:sz="4" w:space="0" w:color="000000"/>
            </w:tcBorders>
          </w:tcPr>
          <w:p w14:paraId="2A3CD60B"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2</w:t>
            </w:r>
          </w:p>
        </w:tc>
        <w:tc>
          <w:tcPr>
            <w:tcW w:w="690" w:type="dxa"/>
            <w:tcBorders>
              <w:top w:val="single" w:sz="4" w:space="0" w:color="000000"/>
              <w:left w:val="single" w:sz="4" w:space="0" w:color="000000"/>
              <w:bottom w:val="single" w:sz="4" w:space="0" w:color="000000"/>
              <w:right w:val="single" w:sz="4" w:space="0" w:color="auto"/>
            </w:tcBorders>
          </w:tcPr>
          <w:p w14:paraId="7AEC3FEE"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т/</w:t>
            </w:r>
            <w:proofErr w:type="gramStart"/>
            <w:r w:rsidRPr="0081754F">
              <w:rPr>
                <w:rFonts w:ascii="Times New Roman" w:hAnsi="Times New Roman" w:cs="Times New Roman"/>
                <w:sz w:val="20"/>
                <w:szCs w:val="20"/>
              </w:rPr>
              <w:t>р</w:t>
            </w:r>
            <w:proofErr w:type="gramEnd"/>
          </w:p>
        </w:tc>
        <w:tc>
          <w:tcPr>
            <w:tcW w:w="707" w:type="dxa"/>
            <w:tcBorders>
              <w:top w:val="single" w:sz="4" w:space="0" w:color="000000"/>
              <w:left w:val="single" w:sz="4" w:space="0" w:color="auto"/>
              <w:bottom w:val="single" w:sz="4" w:space="0" w:color="000000"/>
              <w:right w:val="single" w:sz="4" w:space="0" w:color="auto"/>
            </w:tcBorders>
          </w:tcPr>
          <w:p w14:paraId="545D88CB"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2</w:t>
            </w:r>
          </w:p>
        </w:tc>
        <w:tc>
          <w:tcPr>
            <w:tcW w:w="587" w:type="dxa"/>
            <w:tcBorders>
              <w:top w:val="single" w:sz="4" w:space="0" w:color="000000"/>
              <w:left w:val="single" w:sz="4" w:space="0" w:color="auto"/>
              <w:bottom w:val="single" w:sz="4" w:space="0" w:color="000000"/>
              <w:right w:val="single" w:sz="4" w:space="0" w:color="auto"/>
            </w:tcBorders>
          </w:tcPr>
          <w:p w14:paraId="2355ACD7"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с</w:t>
            </w:r>
          </w:p>
        </w:tc>
        <w:tc>
          <w:tcPr>
            <w:tcW w:w="687" w:type="dxa"/>
            <w:tcBorders>
              <w:top w:val="single" w:sz="4" w:space="0" w:color="000000"/>
              <w:left w:val="single" w:sz="4" w:space="0" w:color="auto"/>
              <w:bottom w:val="single" w:sz="4" w:space="0" w:color="000000"/>
              <w:right w:val="single" w:sz="4" w:space="0" w:color="auto"/>
            </w:tcBorders>
          </w:tcPr>
          <w:p w14:paraId="28D46676" w14:textId="77777777" w:rsidR="00462E23" w:rsidRPr="0081754F" w:rsidRDefault="00462E23" w:rsidP="007D2442">
            <w:pPr>
              <w:snapToGrid w:val="0"/>
              <w:spacing w:line="100" w:lineRule="atLeast"/>
              <w:ind w:left="45"/>
              <w:jc w:val="center"/>
              <w:rPr>
                <w:rFonts w:ascii="Times New Roman" w:hAnsi="Times New Roman" w:cs="Times New Roman"/>
                <w:sz w:val="20"/>
                <w:szCs w:val="20"/>
              </w:rPr>
            </w:pPr>
            <w:r w:rsidRPr="0081754F">
              <w:rPr>
                <w:rFonts w:ascii="Times New Roman" w:hAnsi="Times New Roman" w:cs="Times New Roman"/>
                <w:sz w:val="20"/>
                <w:szCs w:val="20"/>
              </w:rPr>
              <w:t>3</w:t>
            </w:r>
          </w:p>
        </w:tc>
        <w:tc>
          <w:tcPr>
            <w:tcW w:w="589" w:type="dxa"/>
            <w:tcBorders>
              <w:top w:val="single" w:sz="4" w:space="0" w:color="000000"/>
              <w:left w:val="single" w:sz="4" w:space="0" w:color="auto"/>
              <w:bottom w:val="single" w:sz="4" w:space="0" w:color="000000"/>
              <w:right w:val="single" w:sz="4" w:space="0" w:color="auto"/>
            </w:tcBorders>
          </w:tcPr>
          <w:p w14:paraId="776B72BD" w14:textId="77777777" w:rsidR="00462E23" w:rsidRPr="0081754F" w:rsidRDefault="00462E23" w:rsidP="007D2442">
            <w:pPr>
              <w:snapToGrid w:val="0"/>
              <w:spacing w:line="100" w:lineRule="atLeast"/>
              <w:ind w:left="45"/>
              <w:jc w:val="center"/>
              <w:rPr>
                <w:rFonts w:ascii="Times New Roman" w:hAnsi="Times New Roman" w:cs="Times New Roman"/>
                <w:sz w:val="20"/>
                <w:szCs w:val="20"/>
              </w:rPr>
            </w:pPr>
            <w:r w:rsidRPr="0081754F">
              <w:rPr>
                <w:rFonts w:ascii="Times New Roman" w:hAnsi="Times New Roman" w:cs="Times New Roman"/>
                <w:sz w:val="20"/>
                <w:szCs w:val="20"/>
              </w:rPr>
              <w:t>с</w:t>
            </w:r>
          </w:p>
        </w:tc>
        <w:tc>
          <w:tcPr>
            <w:tcW w:w="708" w:type="dxa"/>
            <w:tcBorders>
              <w:top w:val="single" w:sz="4" w:space="0" w:color="000000"/>
              <w:left w:val="single" w:sz="4" w:space="0" w:color="auto"/>
              <w:bottom w:val="single" w:sz="4" w:space="0" w:color="000000"/>
              <w:right w:val="single" w:sz="4" w:space="0" w:color="000000"/>
            </w:tcBorders>
          </w:tcPr>
          <w:p w14:paraId="701DAD80"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13</w:t>
            </w:r>
          </w:p>
        </w:tc>
      </w:tr>
      <w:tr w:rsidR="00462E23" w:rsidRPr="0076438A" w14:paraId="0534E94E" w14:textId="77777777" w:rsidTr="00462E23">
        <w:tc>
          <w:tcPr>
            <w:tcW w:w="1702" w:type="dxa"/>
            <w:vMerge w:val="restart"/>
            <w:tcBorders>
              <w:top w:val="single" w:sz="4" w:space="0" w:color="000000"/>
              <w:left w:val="single" w:sz="4" w:space="0" w:color="000000"/>
            </w:tcBorders>
          </w:tcPr>
          <w:p w14:paraId="3D1D33E2" w14:textId="77777777" w:rsidR="00462E23" w:rsidRPr="0076438A" w:rsidRDefault="00462E23" w:rsidP="007D2442">
            <w:pPr>
              <w:rPr>
                <w:rFonts w:ascii="Times New Roman" w:hAnsi="Times New Roman" w:cs="Times New Roman"/>
                <w:sz w:val="20"/>
                <w:szCs w:val="20"/>
              </w:rPr>
            </w:pPr>
            <w:r w:rsidRPr="0076438A">
              <w:rPr>
                <w:rFonts w:ascii="Times New Roman" w:hAnsi="Times New Roman" w:cs="Times New Roman"/>
                <w:sz w:val="20"/>
                <w:szCs w:val="20"/>
              </w:rPr>
              <w:t>Родной язык и родная литература</w:t>
            </w:r>
          </w:p>
        </w:tc>
        <w:tc>
          <w:tcPr>
            <w:tcW w:w="1688" w:type="dxa"/>
            <w:tcBorders>
              <w:top w:val="single" w:sz="4" w:space="0" w:color="000000"/>
              <w:left w:val="single" w:sz="4" w:space="0" w:color="000000"/>
              <w:bottom w:val="single" w:sz="4" w:space="0" w:color="000000"/>
            </w:tcBorders>
          </w:tcPr>
          <w:p w14:paraId="245C3A39"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Родной язык (русский)</w:t>
            </w:r>
          </w:p>
        </w:tc>
        <w:tc>
          <w:tcPr>
            <w:tcW w:w="722" w:type="dxa"/>
            <w:tcBorders>
              <w:top w:val="single" w:sz="4" w:space="0" w:color="auto"/>
              <w:left w:val="single" w:sz="4" w:space="0" w:color="000000"/>
              <w:bottom w:val="single" w:sz="4" w:space="0" w:color="auto"/>
              <w:right w:val="single" w:sz="4" w:space="0" w:color="auto"/>
            </w:tcBorders>
          </w:tcPr>
          <w:p w14:paraId="01325D60"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Borders>
              <w:top w:val="single" w:sz="4" w:space="0" w:color="000000"/>
              <w:left w:val="single" w:sz="4" w:space="0" w:color="auto"/>
              <w:bottom w:val="single" w:sz="4" w:space="0" w:color="000000"/>
            </w:tcBorders>
          </w:tcPr>
          <w:p w14:paraId="0434D5FD"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tcBorders>
              <w:top w:val="single" w:sz="4" w:space="0" w:color="000000"/>
              <w:left w:val="single" w:sz="4" w:space="0" w:color="000000"/>
              <w:bottom w:val="single" w:sz="4" w:space="0" w:color="000000"/>
            </w:tcBorders>
          </w:tcPr>
          <w:p w14:paraId="7A020188"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Borders>
              <w:top w:val="single" w:sz="4" w:space="0" w:color="000000"/>
              <w:left w:val="single" w:sz="4" w:space="0" w:color="000000"/>
              <w:bottom w:val="single" w:sz="4" w:space="0" w:color="000000"/>
            </w:tcBorders>
          </w:tcPr>
          <w:p w14:paraId="3A01B3B5"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Borders>
              <w:top w:val="single" w:sz="4" w:space="0" w:color="000000"/>
              <w:left w:val="single" w:sz="4" w:space="0" w:color="000000"/>
              <w:bottom w:val="single" w:sz="4" w:space="0" w:color="000000"/>
            </w:tcBorders>
          </w:tcPr>
          <w:p w14:paraId="6E57FB32"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w:t>
            </w:r>
          </w:p>
        </w:tc>
        <w:tc>
          <w:tcPr>
            <w:tcW w:w="690" w:type="dxa"/>
            <w:tcBorders>
              <w:top w:val="single" w:sz="4" w:space="0" w:color="000000"/>
              <w:left w:val="single" w:sz="4" w:space="0" w:color="000000"/>
              <w:bottom w:val="single" w:sz="4" w:space="0" w:color="000000"/>
              <w:right w:val="single" w:sz="4" w:space="0" w:color="auto"/>
            </w:tcBorders>
          </w:tcPr>
          <w:p w14:paraId="404CA234"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w:t>
            </w:r>
          </w:p>
        </w:tc>
        <w:tc>
          <w:tcPr>
            <w:tcW w:w="707" w:type="dxa"/>
            <w:tcBorders>
              <w:top w:val="single" w:sz="4" w:space="0" w:color="000000"/>
              <w:left w:val="single" w:sz="4" w:space="0" w:color="auto"/>
              <w:bottom w:val="single" w:sz="4" w:space="0" w:color="000000"/>
              <w:right w:val="single" w:sz="4" w:space="0" w:color="auto"/>
            </w:tcBorders>
          </w:tcPr>
          <w:p w14:paraId="56F77417"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w:t>
            </w:r>
          </w:p>
        </w:tc>
        <w:tc>
          <w:tcPr>
            <w:tcW w:w="587" w:type="dxa"/>
            <w:tcBorders>
              <w:top w:val="single" w:sz="4" w:space="0" w:color="000000"/>
              <w:left w:val="single" w:sz="4" w:space="0" w:color="auto"/>
              <w:bottom w:val="single" w:sz="4" w:space="0" w:color="000000"/>
              <w:right w:val="single" w:sz="4" w:space="0" w:color="auto"/>
            </w:tcBorders>
          </w:tcPr>
          <w:p w14:paraId="6E2D6FF8"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w:t>
            </w:r>
          </w:p>
        </w:tc>
        <w:tc>
          <w:tcPr>
            <w:tcW w:w="687" w:type="dxa"/>
            <w:tcBorders>
              <w:top w:val="single" w:sz="4" w:space="0" w:color="000000"/>
              <w:left w:val="single" w:sz="4" w:space="0" w:color="auto"/>
              <w:bottom w:val="single" w:sz="4" w:space="0" w:color="000000"/>
              <w:right w:val="single" w:sz="4" w:space="0" w:color="auto"/>
            </w:tcBorders>
          </w:tcPr>
          <w:p w14:paraId="602D6039" w14:textId="77777777" w:rsidR="00462E23" w:rsidRPr="002F2475" w:rsidRDefault="00462E23" w:rsidP="007D2442">
            <w:pPr>
              <w:snapToGrid w:val="0"/>
              <w:spacing w:line="100" w:lineRule="atLeast"/>
              <w:jc w:val="center"/>
              <w:rPr>
                <w:rFonts w:ascii="Times New Roman" w:hAnsi="Times New Roman" w:cs="Times New Roman"/>
                <w:color w:val="FF0000"/>
                <w:sz w:val="20"/>
                <w:szCs w:val="20"/>
              </w:rPr>
            </w:pPr>
          </w:p>
        </w:tc>
        <w:tc>
          <w:tcPr>
            <w:tcW w:w="589" w:type="dxa"/>
            <w:tcBorders>
              <w:top w:val="single" w:sz="4" w:space="0" w:color="000000"/>
              <w:left w:val="single" w:sz="4" w:space="0" w:color="auto"/>
              <w:bottom w:val="single" w:sz="4" w:space="0" w:color="000000"/>
              <w:right w:val="single" w:sz="4" w:space="0" w:color="auto"/>
            </w:tcBorders>
          </w:tcPr>
          <w:p w14:paraId="47D15089" w14:textId="77777777" w:rsidR="00462E23" w:rsidRPr="002F2475" w:rsidRDefault="00462E23" w:rsidP="007D2442">
            <w:pPr>
              <w:snapToGrid w:val="0"/>
              <w:spacing w:line="100" w:lineRule="atLeast"/>
              <w:jc w:val="center"/>
              <w:rPr>
                <w:rFonts w:ascii="Times New Roman" w:hAnsi="Times New Roman" w:cs="Times New Roman"/>
                <w:color w:val="FF0000"/>
                <w:sz w:val="20"/>
                <w:szCs w:val="20"/>
              </w:rPr>
            </w:pPr>
          </w:p>
        </w:tc>
        <w:tc>
          <w:tcPr>
            <w:tcW w:w="708" w:type="dxa"/>
            <w:tcBorders>
              <w:top w:val="single" w:sz="4" w:space="0" w:color="000000"/>
              <w:left w:val="single" w:sz="4" w:space="0" w:color="auto"/>
              <w:bottom w:val="single" w:sz="4" w:space="0" w:color="000000"/>
              <w:right w:val="single" w:sz="4" w:space="0" w:color="000000"/>
            </w:tcBorders>
          </w:tcPr>
          <w:p w14:paraId="440B6BD7" w14:textId="77777777" w:rsidR="00462E23" w:rsidRPr="002F2475" w:rsidRDefault="00462E23" w:rsidP="007D2442">
            <w:pPr>
              <w:snapToGrid w:val="0"/>
              <w:spacing w:line="100" w:lineRule="atLeast"/>
              <w:jc w:val="center"/>
              <w:rPr>
                <w:rFonts w:ascii="Times New Roman" w:hAnsi="Times New Roman" w:cs="Times New Roman"/>
                <w:color w:val="FF0000"/>
                <w:sz w:val="20"/>
                <w:szCs w:val="20"/>
              </w:rPr>
            </w:pPr>
          </w:p>
        </w:tc>
      </w:tr>
      <w:tr w:rsidR="00462E23" w:rsidRPr="0076438A" w14:paraId="5164E8D5" w14:textId="77777777" w:rsidTr="00462E23">
        <w:tc>
          <w:tcPr>
            <w:tcW w:w="1702" w:type="dxa"/>
            <w:vMerge/>
            <w:tcBorders>
              <w:left w:val="single" w:sz="4" w:space="0" w:color="000000"/>
              <w:bottom w:val="single" w:sz="4" w:space="0" w:color="auto"/>
            </w:tcBorders>
          </w:tcPr>
          <w:p w14:paraId="59E712C7" w14:textId="77777777" w:rsidR="00462E23" w:rsidRPr="0076438A" w:rsidRDefault="00462E23" w:rsidP="007D2442">
            <w:pPr>
              <w:rPr>
                <w:rFonts w:ascii="Times New Roman" w:hAnsi="Times New Roman" w:cs="Times New Roman"/>
                <w:sz w:val="20"/>
                <w:szCs w:val="20"/>
              </w:rPr>
            </w:pPr>
          </w:p>
        </w:tc>
        <w:tc>
          <w:tcPr>
            <w:tcW w:w="1688" w:type="dxa"/>
            <w:tcBorders>
              <w:top w:val="single" w:sz="4" w:space="0" w:color="000000"/>
              <w:left w:val="single" w:sz="4" w:space="0" w:color="000000"/>
              <w:bottom w:val="single" w:sz="4" w:space="0" w:color="000000"/>
            </w:tcBorders>
          </w:tcPr>
          <w:p w14:paraId="10C8340A"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Родная литература</w:t>
            </w:r>
          </w:p>
          <w:p w14:paraId="6B810BA4"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(русская)</w:t>
            </w:r>
          </w:p>
        </w:tc>
        <w:tc>
          <w:tcPr>
            <w:tcW w:w="722" w:type="dxa"/>
            <w:tcBorders>
              <w:top w:val="single" w:sz="4" w:space="0" w:color="auto"/>
              <w:left w:val="single" w:sz="4" w:space="0" w:color="000000"/>
              <w:bottom w:val="single" w:sz="4" w:space="0" w:color="auto"/>
              <w:right w:val="single" w:sz="4" w:space="0" w:color="auto"/>
            </w:tcBorders>
          </w:tcPr>
          <w:p w14:paraId="50A892A1"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Borders>
              <w:top w:val="single" w:sz="4" w:space="0" w:color="000000"/>
              <w:left w:val="single" w:sz="4" w:space="0" w:color="auto"/>
              <w:bottom w:val="single" w:sz="4" w:space="0" w:color="000000"/>
            </w:tcBorders>
          </w:tcPr>
          <w:p w14:paraId="6E0E14A9"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tcBorders>
              <w:top w:val="single" w:sz="4" w:space="0" w:color="000000"/>
              <w:left w:val="single" w:sz="4" w:space="0" w:color="000000"/>
              <w:bottom w:val="single" w:sz="4" w:space="0" w:color="000000"/>
            </w:tcBorders>
          </w:tcPr>
          <w:p w14:paraId="2D3B7FFF"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Borders>
              <w:top w:val="single" w:sz="4" w:space="0" w:color="000000"/>
              <w:left w:val="single" w:sz="4" w:space="0" w:color="000000"/>
              <w:bottom w:val="single" w:sz="4" w:space="0" w:color="000000"/>
            </w:tcBorders>
          </w:tcPr>
          <w:p w14:paraId="5EAA22FD"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Borders>
              <w:top w:val="single" w:sz="4" w:space="0" w:color="000000"/>
              <w:left w:val="single" w:sz="4" w:space="0" w:color="000000"/>
              <w:bottom w:val="single" w:sz="4" w:space="0" w:color="000000"/>
            </w:tcBorders>
          </w:tcPr>
          <w:p w14:paraId="400D3D72"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w:t>
            </w:r>
          </w:p>
        </w:tc>
        <w:tc>
          <w:tcPr>
            <w:tcW w:w="690" w:type="dxa"/>
            <w:tcBorders>
              <w:top w:val="single" w:sz="4" w:space="0" w:color="000000"/>
              <w:left w:val="single" w:sz="4" w:space="0" w:color="000000"/>
              <w:bottom w:val="single" w:sz="4" w:space="0" w:color="000000"/>
              <w:right w:val="single" w:sz="4" w:space="0" w:color="auto"/>
            </w:tcBorders>
          </w:tcPr>
          <w:p w14:paraId="56FB09B7"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w:t>
            </w:r>
          </w:p>
        </w:tc>
        <w:tc>
          <w:tcPr>
            <w:tcW w:w="707" w:type="dxa"/>
            <w:tcBorders>
              <w:top w:val="single" w:sz="4" w:space="0" w:color="000000"/>
              <w:left w:val="single" w:sz="4" w:space="0" w:color="auto"/>
              <w:bottom w:val="single" w:sz="4" w:space="0" w:color="000000"/>
              <w:right w:val="single" w:sz="4" w:space="0" w:color="auto"/>
            </w:tcBorders>
          </w:tcPr>
          <w:p w14:paraId="77B0A05F"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w:t>
            </w:r>
          </w:p>
        </w:tc>
        <w:tc>
          <w:tcPr>
            <w:tcW w:w="587" w:type="dxa"/>
            <w:tcBorders>
              <w:top w:val="single" w:sz="4" w:space="0" w:color="000000"/>
              <w:left w:val="single" w:sz="4" w:space="0" w:color="auto"/>
              <w:bottom w:val="single" w:sz="4" w:space="0" w:color="000000"/>
              <w:right w:val="single" w:sz="4" w:space="0" w:color="auto"/>
            </w:tcBorders>
          </w:tcPr>
          <w:p w14:paraId="4E05561F"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w:t>
            </w:r>
          </w:p>
        </w:tc>
        <w:tc>
          <w:tcPr>
            <w:tcW w:w="687" w:type="dxa"/>
            <w:tcBorders>
              <w:top w:val="single" w:sz="4" w:space="0" w:color="000000"/>
              <w:left w:val="single" w:sz="4" w:space="0" w:color="auto"/>
              <w:bottom w:val="single" w:sz="4" w:space="0" w:color="000000"/>
              <w:right w:val="single" w:sz="4" w:space="0" w:color="auto"/>
            </w:tcBorders>
          </w:tcPr>
          <w:p w14:paraId="3DC5B59C" w14:textId="77777777" w:rsidR="00462E23" w:rsidRPr="002F2475" w:rsidRDefault="00462E23" w:rsidP="007D2442">
            <w:pPr>
              <w:snapToGrid w:val="0"/>
              <w:spacing w:line="100" w:lineRule="atLeast"/>
              <w:jc w:val="center"/>
              <w:rPr>
                <w:rFonts w:ascii="Times New Roman" w:hAnsi="Times New Roman" w:cs="Times New Roman"/>
                <w:color w:val="FF0000"/>
                <w:sz w:val="20"/>
                <w:szCs w:val="20"/>
              </w:rPr>
            </w:pPr>
          </w:p>
        </w:tc>
        <w:tc>
          <w:tcPr>
            <w:tcW w:w="589" w:type="dxa"/>
            <w:tcBorders>
              <w:top w:val="single" w:sz="4" w:space="0" w:color="000000"/>
              <w:left w:val="single" w:sz="4" w:space="0" w:color="auto"/>
              <w:bottom w:val="single" w:sz="4" w:space="0" w:color="000000"/>
              <w:right w:val="single" w:sz="4" w:space="0" w:color="auto"/>
            </w:tcBorders>
          </w:tcPr>
          <w:p w14:paraId="64D4ED0C" w14:textId="77777777" w:rsidR="00462E23" w:rsidRPr="002F2475" w:rsidRDefault="00462E23" w:rsidP="007D2442">
            <w:pPr>
              <w:snapToGrid w:val="0"/>
              <w:spacing w:line="100" w:lineRule="atLeast"/>
              <w:ind w:left="45"/>
              <w:jc w:val="center"/>
              <w:rPr>
                <w:rFonts w:ascii="Times New Roman" w:hAnsi="Times New Roman" w:cs="Times New Roman"/>
                <w:color w:val="FF0000"/>
                <w:sz w:val="20"/>
                <w:szCs w:val="20"/>
              </w:rPr>
            </w:pPr>
          </w:p>
        </w:tc>
        <w:tc>
          <w:tcPr>
            <w:tcW w:w="708" w:type="dxa"/>
            <w:tcBorders>
              <w:top w:val="single" w:sz="4" w:space="0" w:color="000000"/>
              <w:left w:val="single" w:sz="4" w:space="0" w:color="auto"/>
              <w:bottom w:val="single" w:sz="4" w:space="0" w:color="000000"/>
              <w:right w:val="single" w:sz="4" w:space="0" w:color="000000"/>
            </w:tcBorders>
          </w:tcPr>
          <w:p w14:paraId="5796DB38" w14:textId="77777777" w:rsidR="00462E23" w:rsidRPr="002F2475" w:rsidRDefault="00462E23" w:rsidP="007D2442">
            <w:pPr>
              <w:snapToGrid w:val="0"/>
              <w:spacing w:line="100" w:lineRule="atLeast"/>
              <w:jc w:val="center"/>
              <w:rPr>
                <w:rFonts w:ascii="Times New Roman" w:hAnsi="Times New Roman" w:cs="Times New Roman"/>
                <w:color w:val="FF0000"/>
                <w:sz w:val="20"/>
                <w:szCs w:val="20"/>
              </w:rPr>
            </w:pPr>
          </w:p>
        </w:tc>
      </w:tr>
      <w:tr w:rsidR="00462E23" w:rsidRPr="0076438A" w14:paraId="7710D9E6" w14:textId="77777777" w:rsidTr="00462E23">
        <w:tc>
          <w:tcPr>
            <w:tcW w:w="1702" w:type="dxa"/>
            <w:tcBorders>
              <w:top w:val="single" w:sz="4" w:space="0" w:color="auto"/>
              <w:left w:val="single" w:sz="4" w:space="0" w:color="000000"/>
            </w:tcBorders>
          </w:tcPr>
          <w:p w14:paraId="27450607" w14:textId="77777777" w:rsidR="00462E23" w:rsidRPr="0076438A" w:rsidRDefault="00462E23" w:rsidP="007D2442">
            <w:pPr>
              <w:rPr>
                <w:rFonts w:ascii="Times New Roman" w:hAnsi="Times New Roman" w:cs="Times New Roman"/>
                <w:sz w:val="20"/>
                <w:szCs w:val="20"/>
              </w:rPr>
            </w:pPr>
            <w:r w:rsidRPr="0076438A">
              <w:rPr>
                <w:rFonts w:ascii="Times New Roman" w:hAnsi="Times New Roman" w:cs="Times New Roman"/>
                <w:sz w:val="20"/>
                <w:szCs w:val="20"/>
              </w:rPr>
              <w:t>Иностранные языки</w:t>
            </w:r>
          </w:p>
        </w:tc>
        <w:tc>
          <w:tcPr>
            <w:tcW w:w="1688" w:type="dxa"/>
            <w:tcBorders>
              <w:top w:val="single" w:sz="4" w:space="0" w:color="000000"/>
              <w:left w:val="single" w:sz="4" w:space="0" w:color="000000"/>
              <w:bottom w:val="single" w:sz="4" w:space="0" w:color="000000"/>
            </w:tcBorders>
          </w:tcPr>
          <w:p w14:paraId="1E04FB6F"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Иностранный язык (английский)</w:t>
            </w:r>
          </w:p>
        </w:tc>
        <w:tc>
          <w:tcPr>
            <w:tcW w:w="722" w:type="dxa"/>
            <w:tcBorders>
              <w:top w:val="single" w:sz="4" w:space="0" w:color="auto"/>
              <w:left w:val="single" w:sz="4" w:space="0" w:color="000000"/>
              <w:bottom w:val="single" w:sz="4" w:space="0" w:color="auto"/>
              <w:right w:val="single" w:sz="4" w:space="0" w:color="auto"/>
            </w:tcBorders>
          </w:tcPr>
          <w:p w14:paraId="402E9057"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3</w:t>
            </w:r>
          </w:p>
        </w:tc>
        <w:tc>
          <w:tcPr>
            <w:tcW w:w="709" w:type="dxa"/>
            <w:tcBorders>
              <w:top w:val="single" w:sz="4" w:space="0" w:color="000000"/>
              <w:left w:val="single" w:sz="4" w:space="0" w:color="auto"/>
              <w:bottom w:val="single" w:sz="4" w:space="0" w:color="000000"/>
            </w:tcBorders>
          </w:tcPr>
          <w:p w14:paraId="55642A3A"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тест</w:t>
            </w:r>
          </w:p>
        </w:tc>
        <w:tc>
          <w:tcPr>
            <w:tcW w:w="708" w:type="dxa"/>
            <w:tcBorders>
              <w:top w:val="single" w:sz="4" w:space="0" w:color="000000"/>
              <w:left w:val="single" w:sz="4" w:space="0" w:color="000000"/>
              <w:bottom w:val="single" w:sz="4" w:space="0" w:color="000000"/>
            </w:tcBorders>
          </w:tcPr>
          <w:p w14:paraId="7EB4DDFD"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3</w:t>
            </w:r>
          </w:p>
        </w:tc>
        <w:tc>
          <w:tcPr>
            <w:tcW w:w="709" w:type="dxa"/>
            <w:tcBorders>
              <w:top w:val="single" w:sz="4" w:space="0" w:color="000000"/>
              <w:left w:val="single" w:sz="4" w:space="0" w:color="000000"/>
              <w:bottom w:val="single" w:sz="4" w:space="0" w:color="000000"/>
            </w:tcBorders>
          </w:tcPr>
          <w:p w14:paraId="7BB53AD4"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тест</w:t>
            </w:r>
          </w:p>
        </w:tc>
        <w:tc>
          <w:tcPr>
            <w:tcW w:w="709" w:type="dxa"/>
            <w:tcBorders>
              <w:top w:val="single" w:sz="4" w:space="0" w:color="000000"/>
              <w:left w:val="single" w:sz="4" w:space="0" w:color="000000"/>
              <w:bottom w:val="single" w:sz="4" w:space="0" w:color="000000"/>
            </w:tcBorders>
          </w:tcPr>
          <w:p w14:paraId="729EC3E2"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3</w:t>
            </w:r>
          </w:p>
        </w:tc>
        <w:tc>
          <w:tcPr>
            <w:tcW w:w="690" w:type="dxa"/>
            <w:tcBorders>
              <w:top w:val="single" w:sz="4" w:space="0" w:color="000000"/>
              <w:left w:val="single" w:sz="4" w:space="0" w:color="000000"/>
              <w:bottom w:val="single" w:sz="4" w:space="0" w:color="000000"/>
              <w:right w:val="single" w:sz="4" w:space="0" w:color="auto"/>
            </w:tcBorders>
          </w:tcPr>
          <w:p w14:paraId="4FCDB275"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тест</w:t>
            </w:r>
          </w:p>
        </w:tc>
        <w:tc>
          <w:tcPr>
            <w:tcW w:w="707" w:type="dxa"/>
            <w:tcBorders>
              <w:top w:val="single" w:sz="4" w:space="0" w:color="000000"/>
              <w:left w:val="single" w:sz="4" w:space="0" w:color="auto"/>
              <w:bottom w:val="single" w:sz="4" w:space="0" w:color="000000"/>
              <w:right w:val="single" w:sz="4" w:space="0" w:color="auto"/>
            </w:tcBorders>
          </w:tcPr>
          <w:p w14:paraId="21440800"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3</w:t>
            </w:r>
          </w:p>
        </w:tc>
        <w:tc>
          <w:tcPr>
            <w:tcW w:w="587" w:type="dxa"/>
            <w:tcBorders>
              <w:top w:val="single" w:sz="4" w:space="0" w:color="000000"/>
              <w:left w:val="single" w:sz="4" w:space="0" w:color="auto"/>
              <w:bottom w:val="single" w:sz="4" w:space="0" w:color="000000"/>
              <w:right w:val="single" w:sz="4" w:space="0" w:color="auto"/>
            </w:tcBorders>
          </w:tcPr>
          <w:p w14:paraId="49F3A524"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тест</w:t>
            </w:r>
          </w:p>
        </w:tc>
        <w:tc>
          <w:tcPr>
            <w:tcW w:w="687" w:type="dxa"/>
            <w:tcBorders>
              <w:top w:val="single" w:sz="4" w:space="0" w:color="000000"/>
              <w:left w:val="single" w:sz="4" w:space="0" w:color="auto"/>
              <w:bottom w:val="single" w:sz="4" w:space="0" w:color="000000"/>
              <w:right w:val="single" w:sz="4" w:space="0" w:color="auto"/>
            </w:tcBorders>
          </w:tcPr>
          <w:p w14:paraId="23133850"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3</w:t>
            </w:r>
          </w:p>
        </w:tc>
        <w:tc>
          <w:tcPr>
            <w:tcW w:w="589" w:type="dxa"/>
            <w:tcBorders>
              <w:top w:val="single" w:sz="4" w:space="0" w:color="000000"/>
              <w:left w:val="single" w:sz="4" w:space="0" w:color="auto"/>
              <w:bottom w:val="single" w:sz="4" w:space="0" w:color="000000"/>
              <w:right w:val="single" w:sz="4" w:space="0" w:color="auto"/>
            </w:tcBorders>
          </w:tcPr>
          <w:p w14:paraId="33640D8F"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тест</w:t>
            </w:r>
          </w:p>
        </w:tc>
        <w:tc>
          <w:tcPr>
            <w:tcW w:w="708" w:type="dxa"/>
            <w:tcBorders>
              <w:top w:val="single" w:sz="4" w:space="0" w:color="000000"/>
              <w:left w:val="single" w:sz="4" w:space="0" w:color="auto"/>
              <w:bottom w:val="single" w:sz="4" w:space="0" w:color="000000"/>
              <w:right w:val="single" w:sz="4" w:space="0" w:color="000000"/>
            </w:tcBorders>
          </w:tcPr>
          <w:p w14:paraId="2068FF24"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15</w:t>
            </w:r>
          </w:p>
        </w:tc>
      </w:tr>
      <w:tr w:rsidR="00462E23" w:rsidRPr="0076438A" w14:paraId="12AF7AD8" w14:textId="77777777" w:rsidTr="00462E23">
        <w:trPr>
          <w:trHeight w:val="294"/>
        </w:trPr>
        <w:tc>
          <w:tcPr>
            <w:tcW w:w="1702" w:type="dxa"/>
            <w:vMerge w:val="restart"/>
            <w:tcBorders>
              <w:top w:val="single" w:sz="4" w:space="0" w:color="000000"/>
              <w:left w:val="single" w:sz="4" w:space="0" w:color="000000"/>
            </w:tcBorders>
          </w:tcPr>
          <w:p w14:paraId="5C8433E1"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Математика и информатика</w:t>
            </w:r>
          </w:p>
          <w:p w14:paraId="56C72B29" w14:textId="77777777" w:rsidR="00462E23" w:rsidRPr="0076438A" w:rsidRDefault="00462E23" w:rsidP="007D2442">
            <w:pPr>
              <w:snapToGrid w:val="0"/>
              <w:spacing w:line="100" w:lineRule="atLeast"/>
              <w:jc w:val="both"/>
              <w:rPr>
                <w:rFonts w:ascii="Times New Roman" w:hAnsi="Times New Roman" w:cs="Times New Roman"/>
                <w:sz w:val="20"/>
                <w:szCs w:val="20"/>
              </w:rPr>
            </w:pPr>
          </w:p>
          <w:p w14:paraId="31CF975E" w14:textId="77777777" w:rsidR="00462E23" w:rsidRPr="0076438A" w:rsidRDefault="00462E23" w:rsidP="007D2442">
            <w:pPr>
              <w:snapToGrid w:val="0"/>
              <w:spacing w:line="100" w:lineRule="atLeast"/>
              <w:jc w:val="both"/>
              <w:rPr>
                <w:rFonts w:ascii="Times New Roman" w:hAnsi="Times New Roman" w:cs="Times New Roman"/>
                <w:sz w:val="20"/>
                <w:szCs w:val="20"/>
              </w:rPr>
            </w:pPr>
          </w:p>
        </w:tc>
        <w:tc>
          <w:tcPr>
            <w:tcW w:w="1688" w:type="dxa"/>
            <w:tcBorders>
              <w:top w:val="single" w:sz="4" w:space="0" w:color="000000"/>
              <w:left w:val="single" w:sz="4" w:space="0" w:color="000000"/>
              <w:bottom w:val="single" w:sz="4" w:space="0" w:color="000000"/>
            </w:tcBorders>
          </w:tcPr>
          <w:p w14:paraId="03EEB1F7"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Математика</w:t>
            </w:r>
          </w:p>
        </w:tc>
        <w:tc>
          <w:tcPr>
            <w:tcW w:w="722" w:type="dxa"/>
            <w:tcBorders>
              <w:top w:val="single" w:sz="4" w:space="0" w:color="auto"/>
              <w:left w:val="single" w:sz="4" w:space="0" w:color="000000"/>
              <w:bottom w:val="single" w:sz="4" w:space="0" w:color="auto"/>
              <w:right w:val="single" w:sz="4" w:space="0" w:color="auto"/>
            </w:tcBorders>
          </w:tcPr>
          <w:p w14:paraId="772E08C6"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5</w:t>
            </w:r>
          </w:p>
        </w:tc>
        <w:tc>
          <w:tcPr>
            <w:tcW w:w="709" w:type="dxa"/>
            <w:tcBorders>
              <w:top w:val="single" w:sz="4" w:space="0" w:color="000000"/>
              <w:left w:val="single" w:sz="4" w:space="0" w:color="auto"/>
              <w:bottom w:val="single" w:sz="4" w:space="0" w:color="000000"/>
            </w:tcBorders>
          </w:tcPr>
          <w:p w14:paraId="3C138F0A"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708" w:type="dxa"/>
            <w:tcBorders>
              <w:top w:val="single" w:sz="4" w:space="0" w:color="000000"/>
              <w:left w:val="single" w:sz="4" w:space="0" w:color="000000"/>
              <w:bottom w:val="single" w:sz="4" w:space="0" w:color="000000"/>
            </w:tcBorders>
          </w:tcPr>
          <w:p w14:paraId="556336E4"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5</w:t>
            </w:r>
          </w:p>
        </w:tc>
        <w:tc>
          <w:tcPr>
            <w:tcW w:w="709" w:type="dxa"/>
            <w:tcBorders>
              <w:top w:val="single" w:sz="4" w:space="0" w:color="000000"/>
              <w:left w:val="single" w:sz="4" w:space="0" w:color="000000"/>
              <w:bottom w:val="single" w:sz="4" w:space="0" w:color="000000"/>
            </w:tcBorders>
          </w:tcPr>
          <w:p w14:paraId="5A3DB4E0"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709" w:type="dxa"/>
            <w:tcBorders>
              <w:top w:val="single" w:sz="4" w:space="0" w:color="000000"/>
              <w:left w:val="single" w:sz="4" w:space="0" w:color="000000"/>
              <w:bottom w:val="single" w:sz="4" w:space="0" w:color="000000"/>
            </w:tcBorders>
          </w:tcPr>
          <w:p w14:paraId="0C50CC5F"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690" w:type="dxa"/>
            <w:tcBorders>
              <w:top w:val="single" w:sz="4" w:space="0" w:color="000000"/>
              <w:left w:val="single" w:sz="4" w:space="0" w:color="000000"/>
              <w:bottom w:val="single" w:sz="4" w:space="0" w:color="000000"/>
              <w:right w:val="single" w:sz="4" w:space="0" w:color="auto"/>
            </w:tcBorders>
          </w:tcPr>
          <w:p w14:paraId="12BD0792"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7" w:type="dxa"/>
            <w:tcBorders>
              <w:top w:val="single" w:sz="4" w:space="0" w:color="000000"/>
              <w:left w:val="single" w:sz="4" w:space="0" w:color="auto"/>
              <w:bottom w:val="single" w:sz="4" w:space="0" w:color="000000"/>
              <w:right w:val="single" w:sz="4" w:space="0" w:color="auto"/>
            </w:tcBorders>
          </w:tcPr>
          <w:p w14:paraId="78D82236"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587" w:type="dxa"/>
            <w:tcBorders>
              <w:top w:val="single" w:sz="4" w:space="0" w:color="000000"/>
              <w:left w:val="single" w:sz="4" w:space="0" w:color="auto"/>
              <w:bottom w:val="single" w:sz="4" w:space="0" w:color="000000"/>
              <w:right w:val="single" w:sz="4" w:space="0" w:color="auto"/>
            </w:tcBorders>
          </w:tcPr>
          <w:p w14:paraId="16A557F9"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687" w:type="dxa"/>
            <w:tcBorders>
              <w:top w:val="single" w:sz="4" w:space="0" w:color="000000"/>
              <w:left w:val="single" w:sz="4" w:space="0" w:color="auto"/>
              <w:bottom w:val="single" w:sz="4" w:space="0" w:color="000000"/>
              <w:right w:val="single" w:sz="4" w:space="0" w:color="auto"/>
            </w:tcBorders>
          </w:tcPr>
          <w:p w14:paraId="602CA394"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589" w:type="dxa"/>
            <w:tcBorders>
              <w:top w:val="single" w:sz="4" w:space="0" w:color="000000"/>
              <w:left w:val="single" w:sz="4" w:space="0" w:color="auto"/>
              <w:bottom w:val="single" w:sz="4" w:space="0" w:color="000000"/>
              <w:right w:val="single" w:sz="4" w:space="0" w:color="auto"/>
            </w:tcBorders>
          </w:tcPr>
          <w:p w14:paraId="2B8C407B"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8" w:type="dxa"/>
            <w:tcBorders>
              <w:top w:val="single" w:sz="4" w:space="0" w:color="000000"/>
              <w:left w:val="single" w:sz="4" w:space="0" w:color="auto"/>
              <w:bottom w:val="single" w:sz="4" w:space="0" w:color="000000"/>
              <w:right w:val="single" w:sz="4" w:space="0" w:color="000000"/>
            </w:tcBorders>
          </w:tcPr>
          <w:p w14:paraId="3E926EBF"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10</w:t>
            </w:r>
          </w:p>
        </w:tc>
      </w:tr>
      <w:tr w:rsidR="00462E23" w:rsidRPr="0076438A" w14:paraId="63655B03" w14:textId="77777777" w:rsidTr="00462E23">
        <w:tc>
          <w:tcPr>
            <w:tcW w:w="1702" w:type="dxa"/>
            <w:vMerge/>
            <w:tcBorders>
              <w:left w:val="single" w:sz="4" w:space="0" w:color="000000"/>
            </w:tcBorders>
          </w:tcPr>
          <w:p w14:paraId="710861B2" w14:textId="77777777" w:rsidR="00462E23" w:rsidRPr="0076438A" w:rsidRDefault="00462E23" w:rsidP="007D2442">
            <w:pPr>
              <w:rPr>
                <w:rFonts w:ascii="Times New Roman" w:hAnsi="Times New Roman" w:cs="Times New Roman"/>
                <w:sz w:val="20"/>
                <w:szCs w:val="20"/>
              </w:rPr>
            </w:pPr>
          </w:p>
        </w:tc>
        <w:tc>
          <w:tcPr>
            <w:tcW w:w="1688" w:type="dxa"/>
            <w:tcBorders>
              <w:top w:val="single" w:sz="4" w:space="0" w:color="000000"/>
              <w:left w:val="single" w:sz="4" w:space="0" w:color="000000"/>
              <w:bottom w:val="single" w:sz="4" w:space="0" w:color="auto"/>
            </w:tcBorders>
          </w:tcPr>
          <w:p w14:paraId="6998D077"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Алгебра</w:t>
            </w:r>
          </w:p>
        </w:tc>
        <w:tc>
          <w:tcPr>
            <w:tcW w:w="722" w:type="dxa"/>
            <w:tcBorders>
              <w:top w:val="single" w:sz="4" w:space="0" w:color="auto"/>
              <w:left w:val="single" w:sz="4" w:space="0" w:color="000000"/>
              <w:bottom w:val="single" w:sz="4" w:space="0" w:color="auto"/>
              <w:right w:val="single" w:sz="4" w:space="0" w:color="auto"/>
            </w:tcBorders>
          </w:tcPr>
          <w:p w14:paraId="2682472A"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9" w:type="dxa"/>
            <w:tcBorders>
              <w:top w:val="single" w:sz="4" w:space="0" w:color="000000"/>
              <w:left w:val="single" w:sz="4" w:space="0" w:color="auto"/>
              <w:bottom w:val="single" w:sz="4" w:space="0" w:color="000000"/>
            </w:tcBorders>
          </w:tcPr>
          <w:p w14:paraId="6EF0D93E"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8" w:type="dxa"/>
            <w:tcBorders>
              <w:top w:val="single" w:sz="4" w:space="0" w:color="000000"/>
              <w:left w:val="single" w:sz="4" w:space="0" w:color="000000"/>
              <w:bottom w:val="single" w:sz="4" w:space="0" w:color="000000"/>
            </w:tcBorders>
          </w:tcPr>
          <w:p w14:paraId="28CB0833"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14:paraId="10065CEE"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14:paraId="5F27C61D"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3</w:t>
            </w:r>
          </w:p>
        </w:tc>
        <w:tc>
          <w:tcPr>
            <w:tcW w:w="690" w:type="dxa"/>
            <w:tcBorders>
              <w:top w:val="single" w:sz="4" w:space="0" w:color="000000"/>
              <w:left w:val="single" w:sz="4" w:space="0" w:color="000000"/>
              <w:bottom w:val="single" w:sz="4" w:space="0" w:color="000000"/>
              <w:right w:val="single" w:sz="4" w:space="0" w:color="auto"/>
            </w:tcBorders>
          </w:tcPr>
          <w:p w14:paraId="13E83475"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707" w:type="dxa"/>
            <w:tcBorders>
              <w:top w:val="single" w:sz="4" w:space="0" w:color="000000"/>
              <w:left w:val="single" w:sz="4" w:space="0" w:color="auto"/>
              <w:bottom w:val="single" w:sz="4" w:space="0" w:color="000000"/>
              <w:right w:val="single" w:sz="4" w:space="0" w:color="auto"/>
            </w:tcBorders>
          </w:tcPr>
          <w:p w14:paraId="4E3131E3"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3</w:t>
            </w:r>
          </w:p>
        </w:tc>
        <w:tc>
          <w:tcPr>
            <w:tcW w:w="587" w:type="dxa"/>
            <w:tcBorders>
              <w:top w:val="single" w:sz="4" w:space="0" w:color="000000"/>
              <w:left w:val="single" w:sz="4" w:space="0" w:color="auto"/>
              <w:bottom w:val="single" w:sz="4" w:space="0" w:color="000000"/>
              <w:right w:val="single" w:sz="4" w:space="0" w:color="auto"/>
            </w:tcBorders>
          </w:tcPr>
          <w:p w14:paraId="5053B2F2" w14:textId="77777777" w:rsidR="00462E23" w:rsidRPr="0081754F" w:rsidRDefault="00462E23" w:rsidP="007D2442">
            <w:pP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687" w:type="dxa"/>
            <w:tcBorders>
              <w:top w:val="single" w:sz="4" w:space="0" w:color="000000"/>
              <w:left w:val="single" w:sz="4" w:space="0" w:color="auto"/>
              <w:bottom w:val="single" w:sz="4" w:space="0" w:color="000000"/>
              <w:right w:val="single" w:sz="4" w:space="0" w:color="auto"/>
            </w:tcBorders>
          </w:tcPr>
          <w:p w14:paraId="3604D3D1" w14:textId="77777777" w:rsidR="00462E23" w:rsidRPr="0081754F" w:rsidRDefault="00462E23" w:rsidP="007D2442">
            <w:pPr>
              <w:jc w:val="center"/>
              <w:rPr>
                <w:rFonts w:ascii="Times New Roman" w:hAnsi="Times New Roman" w:cs="Times New Roman"/>
                <w:sz w:val="20"/>
                <w:szCs w:val="20"/>
              </w:rPr>
            </w:pPr>
            <w:r w:rsidRPr="0081754F">
              <w:rPr>
                <w:rFonts w:ascii="Times New Roman" w:hAnsi="Times New Roman" w:cs="Times New Roman"/>
                <w:sz w:val="20"/>
                <w:szCs w:val="20"/>
              </w:rPr>
              <w:t>3</w:t>
            </w:r>
          </w:p>
        </w:tc>
        <w:tc>
          <w:tcPr>
            <w:tcW w:w="589" w:type="dxa"/>
            <w:tcBorders>
              <w:top w:val="single" w:sz="4" w:space="0" w:color="000000"/>
              <w:left w:val="single" w:sz="4" w:space="0" w:color="auto"/>
              <w:bottom w:val="single" w:sz="4" w:space="0" w:color="000000"/>
              <w:right w:val="single" w:sz="4" w:space="0" w:color="auto"/>
            </w:tcBorders>
          </w:tcPr>
          <w:p w14:paraId="723ED3F6" w14:textId="77777777" w:rsidR="00462E23" w:rsidRPr="0081754F" w:rsidRDefault="00462E23" w:rsidP="007D2442">
            <w:pP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708" w:type="dxa"/>
            <w:tcBorders>
              <w:top w:val="single" w:sz="4" w:space="0" w:color="000000"/>
              <w:left w:val="single" w:sz="4" w:space="0" w:color="auto"/>
              <w:bottom w:val="single" w:sz="4" w:space="0" w:color="000000"/>
              <w:right w:val="single" w:sz="4" w:space="0" w:color="000000"/>
            </w:tcBorders>
          </w:tcPr>
          <w:p w14:paraId="6F5678CE" w14:textId="77777777" w:rsidR="00462E23" w:rsidRPr="0081754F" w:rsidRDefault="00462E23" w:rsidP="007D2442">
            <w:pPr>
              <w:jc w:val="center"/>
              <w:rPr>
                <w:rFonts w:ascii="Times New Roman" w:hAnsi="Times New Roman" w:cs="Times New Roman"/>
                <w:sz w:val="20"/>
                <w:szCs w:val="20"/>
              </w:rPr>
            </w:pPr>
            <w:r w:rsidRPr="0081754F">
              <w:rPr>
                <w:rFonts w:ascii="Times New Roman" w:hAnsi="Times New Roman" w:cs="Times New Roman"/>
                <w:sz w:val="20"/>
                <w:szCs w:val="20"/>
              </w:rPr>
              <w:t>9</w:t>
            </w:r>
          </w:p>
        </w:tc>
      </w:tr>
      <w:tr w:rsidR="00462E23" w:rsidRPr="0076438A" w14:paraId="2A086D73" w14:textId="77777777" w:rsidTr="00462E23">
        <w:tc>
          <w:tcPr>
            <w:tcW w:w="1702" w:type="dxa"/>
            <w:vMerge/>
            <w:tcBorders>
              <w:left w:val="single" w:sz="4" w:space="0" w:color="000000"/>
            </w:tcBorders>
          </w:tcPr>
          <w:p w14:paraId="42617CBF" w14:textId="77777777" w:rsidR="00462E23" w:rsidRPr="0076438A" w:rsidRDefault="00462E23" w:rsidP="007D2442">
            <w:pPr>
              <w:rPr>
                <w:rFonts w:ascii="Times New Roman" w:hAnsi="Times New Roman" w:cs="Times New Roman"/>
                <w:sz w:val="20"/>
                <w:szCs w:val="20"/>
              </w:rPr>
            </w:pPr>
          </w:p>
        </w:tc>
        <w:tc>
          <w:tcPr>
            <w:tcW w:w="1688" w:type="dxa"/>
            <w:tcBorders>
              <w:top w:val="single" w:sz="4" w:space="0" w:color="000000"/>
              <w:left w:val="single" w:sz="4" w:space="0" w:color="000000"/>
              <w:bottom w:val="single" w:sz="4" w:space="0" w:color="000000"/>
            </w:tcBorders>
          </w:tcPr>
          <w:p w14:paraId="30FB927D"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Геометрия</w:t>
            </w:r>
          </w:p>
        </w:tc>
        <w:tc>
          <w:tcPr>
            <w:tcW w:w="722" w:type="dxa"/>
            <w:tcBorders>
              <w:left w:val="single" w:sz="4" w:space="0" w:color="000000"/>
              <w:bottom w:val="single" w:sz="4" w:space="0" w:color="auto"/>
              <w:right w:val="single" w:sz="4" w:space="0" w:color="auto"/>
            </w:tcBorders>
          </w:tcPr>
          <w:p w14:paraId="3E2F9CDA"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9" w:type="dxa"/>
            <w:tcBorders>
              <w:top w:val="single" w:sz="4" w:space="0" w:color="000000"/>
              <w:left w:val="single" w:sz="4" w:space="0" w:color="auto"/>
              <w:bottom w:val="single" w:sz="4" w:space="0" w:color="000000"/>
            </w:tcBorders>
          </w:tcPr>
          <w:p w14:paraId="43A1300F"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8" w:type="dxa"/>
            <w:tcBorders>
              <w:top w:val="single" w:sz="4" w:space="0" w:color="000000"/>
              <w:left w:val="single" w:sz="4" w:space="0" w:color="000000"/>
              <w:bottom w:val="single" w:sz="4" w:space="0" w:color="000000"/>
            </w:tcBorders>
          </w:tcPr>
          <w:p w14:paraId="19BD99A0"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14:paraId="19BB515D"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14:paraId="422D2624"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2</w:t>
            </w:r>
          </w:p>
        </w:tc>
        <w:tc>
          <w:tcPr>
            <w:tcW w:w="690" w:type="dxa"/>
            <w:tcBorders>
              <w:top w:val="single" w:sz="4" w:space="0" w:color="000000"/>
              <w:left w:val="single" w:sz="4" w:space="0" w:color="000000"/>
              <w:bottom w:val="single" w:sz="4" w:space="0" w:color="000000"/>
              <w:right w:val="single" w:sz="4" w:space="0" w:color="auto"/>
            </w:tcBorders>
          </w:tcPr>
          <w:p w14:paraId="591D063F"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707" w:type="dxa"/>
            <w:tcBorders>
              <w:top w:val="single" w:sz="4" w:space="0" w:color="000000"/>
              <w:left w:val="single" w:sz="4" w:space="0" w:color="auto"/>
              <w:bottom w:val="single" w:sz="4" w:space="0" w:color="000000"/>
              <w:right w:val="single" w:sz="4" w:space="0" w:color="auto"/>
            </w:tcBorders>
          </w:tcPr>
          <w:p w14:paraId="4985908D"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2</w:t>
            </w:r>
          </w:p>
        </w:tc>
        <w:tc>
          <w:tcPr>
            <w:tcW w:w="587" w:type="dxa"/>
            <w:tcBorders>
              <w:top w:val="single" w:sz="4" w:space="0" w:color="000000"/>
              <w:left w:val="single" w:sz="4" w:space="0" w:color="auto"/>
              <w:bottom w:val="single" w:sz="4" w:space="0" w:color="000000"/>
              <w:right w:val="single" w:sz="4" w:space="0" w:color="auto"/>
            </w:tcBorders>
          </w:tcPr>
          <w:p w14:paraId="2407601E" w14:textId="77777777" w:rsidR="00462E23" w:rsidRPr="0081754F" w:rsidRDefault="00462E23" w:rsidP="007D2442">
            <w:pP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687" w:type="dxa"/>
            <w:tcBorders>
              <w:top w:val="single" w:sz="4" w:space="0" w:color="000000"/>
              <w:left w:val="single" w:sz="4" w:space="0" w:color="auto"/>
              <w:bottom w:val="single" w:sz="4" w:space="0" w:color="000000"/>
              <w:right w:val="single" w:sz="4" w:space="0" w:color="auto"/>
            </w:tcBorders>
          </w:tcPr>
          <w:p w14:paraId="49FF3225" w14:textId="77777777" w:rsidR="00462E23" w:rsidRPr="0081754F" w:rsidRDefault="00462E23" w:rsidP="007D2442">
            <w:pPr>
              <w:jc w:val="center"/>
              <w:rPr>
                <w:rFonts w:ascii="Times New Roman" w:hAnsi="Times New Roman" w:cs="Times New Roman"/>
                <w:sz w:val="20"/>
                <w:szCs w:val="20"/>
              </w:rPr>
            </w:pPr>
            <w:r w:rsidRPr="0081754F">
              <w:rPr>
                <w:rFonts w:ascii="Times New Roman" w:hAnsi="Times New Roman" w:cs="Times New Roman"/>
                <w:sz w:val="20"/>
                <w:szCs w:val="20"/>
              </w:rPr>
              <w:t>2</w:t>
            </w:r>
          </w:p>
        </w:tc>
        <w:tc>
          <w:tcPr>
            <w:tcW w:w="589" w:type="dxa"/>
            <w:tcBorders>
              <w:top w:val="single" w:sz="4" w:space="0" w:color="000000"/>
              <w:left w:val="single" w:sz="4" w:space="0" w:color="auto"/>
              <w:bottom w:val="single" w:sz="4" w:space="0" w:color="000000"/>
              <w:right w:val="single" w:sz="4" w:space="0" w:color="auto"/>
            </w:tcBorders>
          </w:tcPr>
          <w:p w14:paraId="5E3387B6" w14:textId="77777777" w:rsidR="00462E23" w:rsidRPr="0081754F" w:rsidRDefault="00462E23" w:rsidP="007D2442">
            <w:pP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708" w:type="dxa"/>
            <w:tcBorders>
              <w:top w:val="single" w:sz="4" w:space="0" w:color="000000"/>
              <w:left w:val="single" w:sz="4" w:space="0" w:color="auto"/>
              <w:bottom w:val="single" w:sz="4" w:space="0" w:color="000000"/>
              <w:right w:val="single" w:sz="4" w:space="0" w:color="000000"/>
            </w:tcBorders>
          </w:tcPr>
          <w:p w14:paraId="79EA3BE3" w14:textId="77777777" w:rsidR="00462E23" w:rsidRPr="0081754F" w:rsidRDefault="00462E23" w:rsidP="007D2442">
            <w:pPr>
              <w:jc w:val="center"/>
              <w:rPr>
                <w:rFonts w:ascii="Times New Roman" w:hAnsi="Times New Roman" w:cs="Times New Roman"/>
                <w:sz w:val="20"/>
                <w:szCs w:val="20"/>
              </w:rPr>
            </w:pPr>
            <w:r w:rsidRPr="0081754F">
              <w:rPr>
                <w:rFonts w:ascii="Times New Roman" w:hAnsi="Times New Roman" w:cs="Times New Roman"/>
                <w:sz w:val="20"/>
                <w:szCs w:val="20"/>
              </w:rPr>
              <w:t>6</w:t>
            </w:r>
          </w:p>
        </w:tc>
      </w:tr>
      <w:tr w:rsidR="00462E23" w:rsidRPr="0076438A" w14:paraId="39AD4CDE" w14:textId="77777777" w:rsidTr="00462E23">
        <w:tc>
          <w:tcPr>
            <w:tcW w:w="1702" w:type="dxa"/>
            <w:vMerge/>
            <w:tcBorders>
              <w:left w:val="single" w:sz="4" w:space="0" w:color="000000"/>
            </w:tcBorders>
          </w:tcPr>
          <w:p w14:paraId="205BA387" w14:textId="77777777" w:rsidR="00462E23" w:rsidRPr="0076438A" w:rsidRDefault="00462E23" w:rsidP="007D2442">
            <w:pPr>
              <w:rPr>
                <w:rFonts w:ascii="Times New Roman" w:hAnsi="Times New Roman" w:cs="Times New Roman"/>
                <w:sz w:val="20"/>
                <w:szCs w:val="20"/>
              </w:rPr>
            </w:pPr>
          </w:p>
        </w:tc>
        <w:tc>
          <w:tcPr>
            <w:tcW w:w="1688" w:type="dxa"/>
            <w:tcBorders>
              <w:top w:val="single" w:sz="4" w:space="0" w:color="000000"/>
              <w:left w:val="single" w:sz="4" w:space="0" w:color="000000"/>
              <w:bottom w:val="single" w:sz="4" w:space="0" w:color="000000"/>
            </w:tcBorders>
          </w:tcPr>
          <w:p w14:paraId="769D4835"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Вероятность и статистика</w:t>
            </w:r>
          </w:p>
        </w:tc>
        <w:tc>
          <w:tcPr>
            <w:tcW w:w="722" w:type="dxa"/>
            <w:tcBorders>
              <w:left w:val="single" w:sz="4" w:space="0" w:color="000000"/>
              <w:bottom w:val="single" w:sz="4" w:space="0" w:color="auto"/>
              <w:right w:val="single" w:sz="4" w:space="0" w:color="auto"/>
            </w:tcBorders>
          </w:tcPr>
          <w:p w14:paraId="0AE8151D"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9" w:type="dxa"/>
            <w:tcBorders>
              <w:top w:val="single" w:sz="4" w:space="0" w:color="000000"/>
              <w:left w:val="single" w:sz="4" w:space="0" w:color="auto"/>
              <w:bottom w:val="single" w:sz="4" w:space="0" w:color="000000"/>
            </w:tcBorders>
          </w:tcPr>
          <w:p w14:paraId="047EB6C1"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8" w:type="dxa"/>
            <w:tcBorders>
              <w:top w:val="single" w:sz="4" w:space="0" w:color="000000"/>
              <w:left w:val="single" w:sz="4" w:space="0" w:color="000000"/>
              <w:bottom w:val="single" w:sz="4" w:space="0" w:color="000000"/>
            </w:tcBorders>
          </w:tcPr>
          <w:p w14:paraId="0C35CCF4"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14:paraId="07046105"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14:paraId="4E0AAF05"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1</w:t>
            </w:r>
          </w:p>
        </w:tc>
        <w:tc>
          <w:tcPr>
            <w:tcW w:w="690" w:type="dxa"/>
            <w:tcBorders>
              <w:top w:val="single" w:sz="4" w:space="0" w:color="000000"/>
              <w:left w:val="single" w:sz="4" w:space="0" w:color="000000"/>
              <w:bottom w:val="single" w:sz="4" w:space="0" w:color="000000"/>
              <w:right w:val="single" w:sz="4" w:space="0" w:color="auto"/>
            </w:tcBorders>
          </w:tcPr>
          <w:p w14:paraId="0AE9211F"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707" w:type="dxa"/>
            <w:tcBorders>
              <w:top w:val="single" w:sz="4" w:space="0" w:color="000000"/>
              <w:left w:val="single" w:sz="4" w:space="0" w:color="auto"/>
              <w:bottom w:val="single" w:sz="4" w:space="0" w:color="000000"/>
              <w:right w:val="single" w:sz="4" w:space="0" w:color="auto"/>
            </w:tcBorders>
          </w:tcPr>
          <w:p w14:paraId="2CA84E9F"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1</w:t>
            </w:r>
          </w:p>
        </w:tc>
        <w:tc>
          <w:tcPr>
            <w:tcW w:w="587" w:type="dxa"/>
            <w:tcBorders>
              <w:top w:val="single" w:sz="4" w:space="0" w:color="000000"/>
              <w:left w:val="single" w:sz="4" w:space="0" w:color="auto"/>
              <w:bottom w:val="single" w:sz="4" w:space="0" w:color="000000"/>
              <w:right w:val="single" w:sz="4" w:space="0" w:color="auto"/>
            </w:tcBorders>
          </w:tcPr>
          <w:p w14:paraId="4FDCF19E" w14:textId="77777777" w:rsidR="00462E23" w:rsidRPr="0081754F" w:rsidRDefault="00462E23" w:rsidP="007D2442">
            <w:pP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687" w:type="dxa"/>
            <w:tcBorders>
              <w:top w:val="single" w:sz="4" w:space="0" w:color="000000"/>
              <w:left w:val="single" w:sz="4" w:space="0" w:color="auto"/>
              <w:bottom w:val="single" w:sz="4" w:space="0" w:color="000000"/>
              <w:right w:val="single" w:sz="4" w:space="0" w:color="auto"/>
            </w:tcBorders>
          </w:tcPr>
          <w:p w14:paraId="6A2E1BA7" w14:textId="77777777" w:rsidR="00462E23" w:rsidRPr="0081754F" w:rsidRDefault="00462E23" w:rsidP="007D2442">
            <w:pPr>
              <w:jc w:val="center"/>
              <w:rPr>
                <w:rFonts w:ascii="Times New Roman" w:hAnsi="Times New Roman" w:cs="Times New Roman"/>
                <w:sz w:val="20"/>
                <w:szCs w:val="20"/>
              </w:rPr>
            </w:pPr>
            <w:r w:rsidRPr="0081754F">
              <w:rPr>
                <w:rFonts w:ascii="Times New Roman" w:hAnsi="Times New Roman" w:cs="Times New Roman"/>
                <w:sz w:val="20"/>
                <w:szCs w:val="20"/>
              </w:rPr>
              <w:t>1</w:t>
            </w:r>
          </w:p>
        </w:tc>
        <w:tc>
          <w:tcPr>
            <w:tcW w:w="589" w:type="dxa"/>
            <w:tcBorders>
              <w:top w:val="single" w:sz="4" w:space="0" w:color="000000"/>
              <w:left w:val="single" w:sz="4" w:space="0" w:color="auto"/>
              <w:bottom w:val="single" w:sz="4" w:space="0" w:color="000000"/>
              <w:right w:val="single" w:sz="4" w:space="0" w:color="auto"/>
            </w:tcBorders>
          </w:tcPr>
          <w:p w14:paraId="05E7CD08" w14:textId="77777777" w:rsidR="00462E23" w:rsidRPr="0081754F" w:rsidRDefault="00462E23" w:rsidP="007D2442">
            <w:pP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708" w:type="dxa"/>
            <w:tcBorders>
              <w:top w:val="single" w:sz="4" w:space="0" w:color="000000"/>
              <w:left w:val="single" w:sz="4" w:space="0" w:color="auto"/>
              <w:bottom w:val="single" w:sz="4" w:space="0" w:color="000000"/>
              <w:right w:val="single" w:sz="4" w:space="0" w:color="000000"/>
            </w:tcBorders>
          </w:tcPr>
          <w:p w14:paraId="28B16CF2" w14:textId="77777777" w:rsidR="00462E23" w:rsidRPr="0081754F" w:rsidRDefault="00462E23" w:rsidP="007D2442">
            <w:pPr>
              <w:jc w:val="center"/>
              <w:rPr>
                <w:rFonts w:ascii="Times New Roman" w:hAnsi="Times New Roman" w:cs="Times New Roman"/>
                <w:sz w:val="20"/>
                <w:szCs w:val="20"/>
              </w:rPr>
            </w:pPr>
            <w:r w:rsidRPr="0081754F">
              <w:rPr>
                <w:rFonts w:ascii="Times New Roman" w:hAnsi="Times New Roman" w:cs="Times New Roman"/>
                <w:sz w:val="20"/>
                <w:szCs w:val="20"/>
              </w:rPr>
              <w:t>3</w:t>
            </w:r>
          </w:p>
        </w:tc>
      </w:tr>
      <w:tr w:rsidR="00462E23" w:rsidRPr="0076438A" w14:paraId="5F28FA5F" w14:textId="77777777" w:rsidTr="00462E23">
        <w:tc>
          <w:tcPr>
            <w:tcW w:w="1702" w:type="dxa"/>
            <w:vMerge/>
            <w:tcBorders>
              <w:left w:val="single" w:sz="4" w:space="0" w:color="000000"/>
              <w:bottom w:val="single" w:sz="4" w:space="0" w:color="000000"/>
            </w:tcBorders>
          </w:tcPr>
          <w:p w14:paraId="486AA907" w14:textId="77777777" w:rsidR="00462E23" w:rsidRPr="0076438A" w:rsidRDefault="00462E23" w:rsidP="007D2442">
            <w:pPr>
              <w:rPr>
                <w:rFonts w:ascii="Times New Roman" w:hAnsi="Times New Roman" w:cs="Times New Roman"/>
                <w:sz w:val="20"/>
                <w:szCs w:val="20"/>
              </w:rPr>
            </w:pPr>
          </w:p>
        </w:tc>
        <w:tc>
          <w:tcPr>
            <w:tcW w:w="1688" w:type="dxa"/>
            <w:tcBorders>
              <w:top w:val="single" w:sz="4" w:space="0" w:color="000000"/>
              <w:left w:val="single" w:sz="4" w:space="0" w:color="000000"/>
              <w:bottom w:val="single" w:sz="4" w:space="0" w:color="000000"/>
            </w:tcBorders>
          </w:tcPr>
          <w:p w14:paraId="3EE35D37"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Информатика</w:t>
            </w:r>
          </w:p>
        </w:tc>
        <w:tc>
          <w:tcPr>
            <w:tcW w:w="722" w:type="dxa"/>
            <w:tcBorders>
              <w:top w:val="single" w:sz="4" w:space="0" w:color="auto"/>
              <w:left w:val="single" w:sz="4" w:space="0" w:color="000000"/>
              <w:bottom w:val="single" w:sz="4" w:space="0" w:color="auto"/>
              <w:right w:val="single" w:sz="4" w:space="0" w:color="auto"/>
            </w:tcBorders>
          </w:tcPr>
          <w:p w14:paraId="337BE17F" w14:textId="77777777" w:rsidR="00462E23" w:rsidRPr="0081754F" w:rsidRDefault="00462E23" w:rsidP="007D2442">
            <w:pPr>
              <w:snapToGrid w:val="0"/>
              <w:spacing w:line="100" w:lineRule="atLeast"/>
              <w:jc w:val="center"/>
              <w:rPr>
                <w:rFonts w:ascii="Times New Roman" w:hAnsi="Times New Roman" w:cs="Times New Roman"/>
                <w:color w:val="C00000"/>
                <w:sz w:val="20"/>
                <w:szCs w:val="20"/>
              </w:rPr>
            </w:pPr>
          </w:p>
        </w:tc>
        <w:tc>
          <w:tcPr>
            <w:tcW w:w="709" w:type="dxa"/>
            <w:tcBorders>
              <w:top w:val="single" w:sz="4" w:space="0" w:color="000000"/>
              <w:left w:val="single" w:sz="4" w:space="0" w:color="auto"/>
              <w:bottom w:val="single" w:sz="4" w:space="0" w:color="000000"/>
            </w:tcBorders>
          </w:tcPr>
          <w:p w14:paraId="328688CC" w14:textId="77777777" w:rsidR="00462E23" w:rsidRPr="0081754F" w:rsidRDefault="00462E23" w:rsidP="007D2442">
            <w:pPr>
              <w:snapToGrid w:val="0"/>
              <w:spacing w:line="100" w:lineRule="atLeast"/>
              <w:jc w:val="center"/>
              <w:rPr>
                <w:rFonts w:ascii="Times New Roman" w:hAnsi="Times New Roman" w:cs="Times New Roman"/>
                <w:color w:val="C00000"/>
                <w:sz w:val="20"/>
                <w:szCs w:val="20"/>
              </w:rPr>
            </w:pPr>
          </w:p>
        </w:tc>
        <w:tc>
          <w:tcPr>
            <w:tcW w:w="708" w:type="dxa"/>
            <w:tcBorders>
              <w:top w:val="single" w:sz="4" w:space="0" w:color="000000"/>
              <w:left w:val="single" w:sz="4" w:space="0" w:color="000000"/>
              <w:bottom w:val="single" w:sz="4" w:space="0" w:color="000000"/>
            </w:tcBorders>
          </w:tcPr>
          <w:p w14:paraId="6E3AD4C5"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14:paraId="62018186"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14:paraId="6ED2EA89"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1</w:t>
            </w:r>
          </w:p>
        </w:tc>
        <w:tc>
          <w:tcPr>
            <w:tcW w:w="690" w:type="dxa"/>
            <w:tcBorders>
              <w:top w:val="single" w:sz="4" w:space="0" w:color="000000"/>
              <w:left w:val="single" w:sz="4" w:space="0" w:color="000000"/>
              <w:bottom w:val="single" w:sz="4" w:space="0" w:color="000000"/>
              <w:right w:val="single" w:sz="4" w:space="0" w:color="auto"/>
            </w:tcBorders>
          </w:tcPr>
          <w:p w14:paraId="2C7C8973"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тест</w:t>
            </w:r>
          </w:p>
        </w:tc>
        <w:tc>
          <w:tcPr>
            <w:tcW w:w="707" w:type="dxa"/>
            <w:tcBorders>
              <w:top w:val="single" w:sz="4" w:space="0" w:color="000000"/>
              <w:left w:val="single" w:sz="4" w:space="0" w:color="auto"/>
              <w:bottom w:val="single" w:sz="4" w:space="0" w:color="000000"/>
              <w:right w:val="single" w:sz="4" w:space="0" w:color="auto"/>
            </w:tcBorders>
          </w:tcPr>
          <w:p w14:paraId="40B1C809"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1</w:t>
            </w:r>
          </w:p>
        </w:tc>
        <w:tc>
          <w:tcPr>
            <w:tcW w:w="587" w:type="dxa"/>
            <w:tcBorders>
              <w:top w:val="single" w:sz="4" w:space="0" w:color="000000"/>
              <w:left w:val="single" w:sz="4" w:space="0" w:color="auto"/>
              <w:bottom w:val="single" w:sz="4" w:space="0" w:color="000000"/>
              <w:right w:val="single" w:sz="4" w:space="0" w:color="auto"/>
            </w:tcBorders>
          </w:tcPr>
          <w:p w14:paraId="7F53D124"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тест</w:t>
            </w:r>
          </w:p>
        </w:tc>
        <w:tc>
          <w:tcPr>
            <w:tcW w:w="687" w:type="dxa"/>
            <w:tcBorders>
              <w:top w:val="single" w:sz="4" w:space="0" w:color="000000"/>
              <w:left w:val="single" w:sz="4" w:space="0" w:color="auto"/>
              <w:bottom w:val="single" w:sz="4" w:space="0" w:color="000000"/>
              <w:right w:val="single" w:sz="4" w:space="0" w:color="auto"/>
            </w:tcBorders>
          </w:tcPr>
          <w:p w14:paraId="4D8B440B"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1</w:t>
            </w:r>
          </w:p>
        </w:tc>
        <w:tc>
          <w:tcPr>
            <w:tcW w:w="589" w:type="dxa"/>
            <w:tcBorders>
              <w:top w:val="single" w:sz="4" w:space="0" w:color="000000"/>
              <w:left w:val="single" w:sz="4" w:space="0" w:color="auto"/>
              <w:bottom w:val="single" w:sz="4" w:space="0" w:color="000000"/>
              <w:right w:val="single" w:sz="4" w:space="0" w:color="auto"/>
            </w:tcBorders>
          </w:tcPr>
          <w:p w14:paraId="72BE3E79"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тест</w:t>
            </w:r>
          </w:p>
        </w:tc>
        <w:tc>
          <w:tcPr>
            <w:tcW w:w="708" w:type="dxa"/>
            <w:tcBorders>
              <w:top w:val="single" w:sz="4" w:space="0" w:color="000000"/>
              <w:left w:val="single" w:sz="4" w:space="0" w:color="auto"/>
              <w:bottom w:val="single" w:sz="4" w:space="0" w:color="000000"/>
              <w:right w:val="single" w:sz="4" w:space="0" w:color="000000"/>
            </w:tcBorders>
          </w:tcPr>
          <w:p w14:paraId="076F980E"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3</w:t>
            </w:r>
          </w:p>
        </w:tc>
      </w:tr>
      <w:tr w:rsidR="00462E23" w:rsidRPr="0076438A" w14:paraId="74C88808" w14:textId="77777777" w:rsidTr="00462E23">
        <w:trPr>
          <w:trHeight w:val="248"/>
        </w:trPr>
        <w:tc>
          <w:tcPr>
            <w:tcW w:w="1702" w:type="dxa"/>
            <w:vMerge w:val="restart"/>
            <w:tcBorders>
              <w:top w:val="single" w:sz="4" w:space="0" w:color="auto"/>
              <w:left w:val="single" w:sz="4" w:space="0" w:color="000000"/>
              <w:bottom w:val="single" w:sz="4" w:space="0" w:color="000000"/>
            </w:tcBorders>
          </w:tcPr>
          <w:p w14:paraId="4219EB93"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Общественно-научные предметы</w:t>
            </w:r>
          </w:p>
        </w:tc>
        <w:tc>
          <w:tcPr>
            <w:tcW w:w="1688" w:type="dxa"/>
            <w:tcBorders>
              <w:top w:val="single" w:sz="4" w:space="0" w:color="000000"/>
              <w:left w:val="single" w:sz="4" w:space="0" w:color="000000"/>
              <w:bottom w:val="single" w:sz="4" w:space="0" w:color="000000"/>
            </w:tcBorders>
          </w:tcPr>
          <w:p w14:paraId="776F30CE"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 xml:space="preserve">История </w:t>
            </w:r>
          </w:p>
        </w:tc>
        <w:tc>
          <w:tcPr>
            <w:tcW w:w="722" w:type="dxa"/>
            <w:tcBorders>
              <w:top w:val="single" w:sz="4" w:space="0" w:color="auto"/>
              <w:left w:val="single" w:sz="4" w:space="0" w:color="000000"/>
              <w:bottom w:val="single" w:sz="4" w:space="0" w:color="auto"/>
              <w:right w:val="single" w:sz="4" w:space="0" w:color="auto"/>
            </w:tcBorders>
          </w:tcPr>
          <w:p w14:paraId="7FB036D5"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2</w:t>
            </w:r>
          </w:p>
        </w:tc>
        <w:tc>
          <w:tcPr>
            <w:tcW w:w="709" w:type="dxa"/>
            <w:tcBorders>
              <w:top w:val="single" w:sz="4" w:space="0" w:color="000000"/>
              <w:left w:val="single" w:sz="4" w:space="0" w:color="auto"/>
              <w:bottom w:val="single" w:sz="4" w:space="0" w:color="000000"/>
            </w:tcBorders>
          </w:tcPr>
          <w:p w14:paraId="26348E14"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708" w:type="dxa"/>
            <w:tcBorders>
              <w:top w:val="single" w:sz="4" w:space="0" w:color="000000"/>
              <w:left w:val="single" w:sz="4" w:space="0" w:color="000000"/>
              <w:bottom w:val="single" w:sz="4" w:space="0" w:color="000000"/>
            </w:tcBorders>
          </w:tcPr>
          <w:p w14:paraId="493B631E"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2</w:t>
            </w:r>
          </w:p>
        </w:tc>
        <w:tc>
          <w:tcPr>
            <w:tcW w:w="709" w:type="dxa"/>
            <w:tcBorders>
              <w:top w:val="single" w:sz="4" w:space="0" w:color="000000"/>
              <w:left w:val="single" w:sz="4" w:space="0" w:color="000000"/>
              <w:bottom w:val="single" w:sz="4" w:space="0" w:color="000000"/>
            </w:tcBorders>
          </w:tcPr>
          <w:p w14:paraId="0656452D"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709" w:type="dxa"/>
            <w:tcBorders>
              <w:top w:val="single" w:sz="4" w:space="0" w:color="000000"/>
              <w:left w:val="single" w:sz="4" w:space="0" w:color="000000"/>
              <w:bottom w:val="single" w:sz="4" w:space="0" w:color="000000"/>
            </w:tcBorders>
          </w:tcPr>
          <w:p w14:paraId="36A88991"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2</w:t>
            </w:r>
          </w:p>
        </w:tc>
        <w:tc>
          <w:tcPr>
            <w:tcW w:w="690" w:type="dxa"/>
            <w:tcBorders>
              <w:top w:val="single" w:sz="4" w:space="0" w:color="000000"/>
              <w:left w:val="single" w:sz="4" w:space="0" w:color="000000"/>
              <w:bottom w:val="single" w:sz="4" w:space="0" w:color="000000"/>
              <w:right w:val="single" w:sz="4" w:space="0" w:color="auto"/>
            </w:tcBorders>
          </w:tcPr>
          <w:p w14:paraId="7AB25EAE"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707" w:type="dxa"/>
            <w:tcBorders>
              <w:top w:val="single" w:sz="4" w:space="0" w:color="000000"/>
              <w:left w:val="single" w:sz="4" w:space="0" w:color="auto"/>
              <w:bottom w:val="single" w:sz="4" w:space="0" w:color="000000"/>
              <w:right w:val="single" w:sz="4" w:space="0" w:color="auto"/>
            </w:tcBorders>
          </w:tcPr>
          <w:p w14:paraId="27E745B4"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2</w:t>
            </w:r>
          </w:p>
        </w:tc>
        <w:tc>
          <w:tcPr>
            <w:tcW w:w="587" w:type="dxa"/>
            <w:tcBorders>
              <w:top w:val="single" w:sz="4" w:space="0" w:color="000000"/>
              <w:left w:val="single" w:sz="4" w:space="0" w:color="auto"/>
              <w:bottom w:val="single" w:sz="4" w:space="0" w:color="000000"/>
              <w:right w:val="single" w:sz="4" w:space="0" w:color="auto"/>
            </w:tcBorders>
          </w:tcPr>
          <w:p w14:paraId="6E69D40B"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687" w:type="dxa"/>
            <w:tcBorders>
              <w:top w:val="single" w:sz="4" w:space="0" w:color="000000"/>
              <w:left w:val="single" w:sz="4" w:space="0" w:color="auto"/>
              <w:bottom w:val="single" w:sz="4" w:space="0" w:color="000000"/>
              <w:right w:val="single" w:sz="4" w:space="0" w:color="auto"/>
            </w:tcBorders>
          </w:tcPr>
          <w:p w14:paraId="6CF8990A"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2</w:t>
            </w:r>
          </w:p>
        </w:tc>
        <w:tc>
          <w:tcPr>
            <w:tcW w:w="589" w:type="dxa"/>
            <w:tcBorders>
              <w:top w:val="single" w:sz="4" w:space="0" w:color="000000"/>
              <w:left w:val="single" w:sz="4" w:space="0" w:color="auto"/>
              <w:bottom w:val="single" w:sz="4" w:space="0" w:color="000000"/>
              <w:right w:val="single" w:sz="4" w:space="0" w:color="auto"/>
            </w:tcBorders>
          </w:tcPr>
          <w:p w14:paraId="1813F5D1"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708" w:type="dxa"/>
            <w:tcBorders>
              <w:top w:val="single" w:sz="4" w:space="0" w:color="000000"/>
              <w:left w:val="single" w:sz="4" w:space="0" w:color="auto"/>
              <w:bottom w:val="single" w:sz="4" w:space="0" w:color="000000"/>
              <w:right w:val="single" w:sz="4" w:space="0" w:color="000000"/>
            </w:tcBorders>
          </w:tcPr>
          <w:p w14:paraId="50CA1D07"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10</w:t>
            </w:r>
          </w:p>
        </w:tc>
      </w:tr>
      <w:tr w:rsidR="00462E23" w:rsidRPr="0076438A" w14:paraId="094FF56B" w14:textId="77777777" w:rsidTr="00462E23">
        <w:tc>
          <w:tcPr>
            <w:tcW w:w="1702" w:type="dxa"/>
            <w:vMerge/>
            <w:tcBorders>
              <w:top w:val="single" w:sz="4" w:space="0" w:color="000000"/>
              <w:left w:val="single" w:sz="4" w:space="0" w:color="000000"/>
              <w:bottom w:val="single" w:sz="4" w:space="0" w:color="000000"/>
            </w:tcBorders>
          </w:tcPr>
          <w:p w14:paraId="4C1789BA" w14:textId="77777777" w:rsidR="00462E23" w:rsidRPr="0076438A" w:rsidRDefault="00462E23" w:rsidP="007D2442">
            <w:pPr>
              <w:rPr>
                <w:rFonts w:ascii="Times New Roman" w:hAnsi="Times New Roman" w:cs="Times New Roman"/>
                <w:sz w:val="20"/>
                <w:szCs w:val="20"/>
              </w:rPr>
            </w:pPr>
          </w:p>
        </w:tc>
        <w:tc>
          <w:tcPr>
            <w:tcW w:w="1688" w:type="dxa"/>
            <w:tcBorders>
              <w:left w:val="single" w:sz="4" w:space="0" w:color="000000"/>
              <w:bottom w:val="single" w:sz="4" w:space="0" w:color="000000"/>
            </w:tcBorders>
          </w:tcPr>
          <w:p w14:paraId="3E0B70EC"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Обществознание</w:t>
            </w:r>
          </w:p>
        </w:tc>
        <w:tc>
          <w:tcPr>
            <w:tcW w:w="722" w:type="dxa"/>
            <w:tcBorders>
              <w:top w:val="single" w:sz="4" w:space="0" w:color="auto"/>
              <w:left w:val="single" w:sz="4" w:space="0" w:color="000000"/>
              <w:bottom w:val="single" w:sz="4" w:space="0" w:color="auto"/>
              <w:right w:val="single" w:sz="4" w:space="0" w:color="auto"/>
            </w:tcBorders>
          </w:tcPr>
          <w:p w14:paraId="57F7EB18" w14:textId="77777777" w:rsidR="00462E23" w:rsidRPr="0081754F" w:rsidRDefault="00462E23" w:rsidP="007D2442">
            <w:pPr>
              <w:snapToGrid w:val="0"/>
              <w:spacing w:line="100" w:lineRule="atLeast"/>
              <w:jc w:val="center"/>
              <w:rPr>
                <w:rFonts w:ascii="Times New Roman" w:hAnsi="Times New Roman" w:cs="Times New Roman"/>
                <w:color w:val="C00000"/>
                <w:sz w:val="20"/>
                <w:szCs w:val="20"/>
              </w:rPr>
            </w:pPr>
          </w:p>
        </w:tc>
        <w:tc>
          <w:tcPr>
            <w:tcW w:w="709" w:type="dxa"/>
            <w:tcBorders>
              <w:left w:val="single" w:sz="4" w:space="0" w:color="auto"/>
              <w:bottom w:val="single" w:sz="4" w:space="0" w:color="auto"/>
            </w:tcBorders>
          </w:tcPr>
          <w:p w14:paraId="5D02DDFF" w14:textId="77777777" w:rsidR="00462E23" w:rsidRPr="0081754F" w:rsidRDefault="00462E23" w:rsidP="007D2442">
            <w:pPr>
              <w:snapToGrid w:val="0"/>
              <w:spacing w:line="100" w:lineRule="atLeast"/>
              <w:jc w:val="center"/>
              <w:rPr>
                <w:rFonts w:ascii="Times New Roman" w:hAnsi="Times New Roman" w:cs="Times New Roman"/>
                <w:color w:val="C00000"/>
                <w:sz w:val="20"/>
                <w:szCs w:val="20"/>
              </w:rPr>
            </w:pPr>
          </w:p>
        </w:tc>
        <w:tc>
          <w:tcPr>
            <w:tcW w:w="708" w:type="dxa"/>
            <w:tcBorders>
              <w:left w:val="single" w:sz="4" w:space="0" w:color="000000"/>
              <w:bottom w:val="single" w:sz="4" w:space="0" w:color="000000"/>
            </w:tcBorders>
          </w:tcPr>
          <w:p w14:paraId="520B5727"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1</w:t>
            </w:r>
          </w:p>
        </w:tc>
        <w:tc>
          <w:tcPr>
            <w:tcW w:w="709" w:type="dxa"/>
            <w:tcBorders>
              <w:left w:val="single" w:sz="4" w:space="0" w:color="000000"/>
              <w:bottom w:val="single" w:sz="4" w:space="0" w:color="000000"/>
            </w:tcBorders>
          </w:tcPr>
          <w:p w14:paraId="181B5301"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709" w:type="dxa"/>
            <w:tcBorders>
              <w:left w:val="single" w:sz="4" w:space="0" w:color="000000"/>
              <w:bottom w:val="single" w:sz="4" w:space="0" w:color="000000"/>
            </w:tcBorders>
          </w:tcPr>
          <w:p w14:paraId="6B4C0D0D"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1</w:t>
            </w:r>
          </w:p>
        </w:tc>
        <w:tc>
          <w:tcPr>
            <w:tcW w:w="690" w:type="dxa"/>
            <w:tcBorders>
              <w:left w:val="single" w:sz="4" w:space="0" w:color="000000"/>
              <w:bottom w:val="single" w:sz="4" w:space="0" w:color="000000"/>
              <w:right w:val="single" w:sz="4" w:space="0" w:color="auto"/>
            </w:tcBorders>
          </w:tcPr>
          <w:p w14:paraId="5F9D94B2"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707" w:type="dxa"/>
            <w:tcBorders>
              <w:left w:val="single" w:sz="4" w:space="0" w:color="auto"/>
              <w:bottom w:val="single" w:sz="4" w:space="0" w:color="000000"/>
              <w:right w:val="single" w:sz="4" w:space="0" w:color="auto"/>
            </w:tcBorders>
          </w:tcPr>
          <w:p w14:paraId="3B5E5CF0"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1</w:t>
            </w:r>
          </w:p>
        </w:tc>
        <w:tc>
          <w:tcPr>
            <w:tcW w:w="587" w:type="dxa"/>
            <w:tcBorders>
              <w:left w:val="single" w:sz="4" w:space="0" w:color="auto"/>
              <w:bottom w:val="single" w:sz="4" w:space="0" w:color="000000"/>
              <w:right w:val="single" w:sz="4" w:space="0" w:color="auto"/>
            </w:tcBorders>
          </w:tcPr>
          <w:p w14:paraId="2E2028B9"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687" w:type="dxa"/>
            <w:tcBorders>
              <w:left w:val="single" w:sz="4" w:space="0" w:color="auto"/>
              <w:bottom w:val="single" w:sz="4" w:space="0" w:color="000000"/>
              <w:right w:val="single" w:sz="4" w:space="0" w:color="auto"/>
            </w:tcBorders>
          </w:tcPr>
          <w:p w14:paraId="22C70A44"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1</w:t>
            </w:r>
          </w:p>
        </w:tc>
        <w:tc>
          <w:tcPr>
            <w:tcW w:w="589" w:type="dxa"/>
            <w:tcBorders>
              <w:left w:val="single" w:sz="4" w:space="0" w:color="auto"/>
              <w:bottom w:val="single" w:sz="4" w:space="0" w:color="000000"/>
              <w:right w:val="single" w:sz="4" w:space="0" w:color="auto"/>
            </w:tcBorders>
          </w:tcPr>
          <w:p w14:paraId="48E18A00"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708" w:type="dxa"/>
            <w:tcBorders>
              <w:left w:val="single" w:sz="4" w:space="0" w:color="auto"/>
              <w:bottom w:val="single" w:sz="4" w:space="0" w:color="000000"/>
              <w:right w:val="single" w:sz="4" w:space="0" w:color="000000"/>
            </w:tcBorders>
          </w:tcPr>
          <w:p w14:paraId="0F77FDCA"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4</w:t>
            </w:r>
          </w:p>
        </w:tc>
      </w:tr>
      <w:tr w:rsidR="00462E23" w:rsidRPr="0076438A" w14:paraId="2A9ECA59" w14:textId="77777777" w:rsidTr="00462E23">
        <w:tc>
          <w:tcPr>
            <w:tcW w:w="1702" w:type="dxa"/>
            <w:vMerge/>
            <w:tcBorders>
              <w:top w:val="single" w:sz="4" w:space="0" w:color="000000"/>
              <w:left w:val="single" w:sz="4" w:space="0" w:color="000000"/>
              <w:bottom w:val="single" w:sz="4" w:space="0" w:color="000000"/>
            </w:tcBorders>
          </w:tcPr>
          <w:p w14:paraId="5B86C4D7" w14:textId="77777777" w:rsidR="00462E23" w:rsidRPr="0076438A" w:rsidRDefault="00462E23" w:rsidP="007D2442">
            <w:pPr>
              <w:rPr>
                <w:rFonts w:ascii="Times New Roman" w:hAnsi="Times New Roman" w:cs="Times New Roman"/>
                <w:sz w:val="20"/>
                <w:szCs w:val="20"/>
              </w:rPr>
            </w:pPr>
          </w:p>
        </w:tc>
        <w:tc>
          <w:tcPr>
            <w:tcW w:w="1688" w:type="dxa"/>
            <w:tcBorders>
              <w:left w:val="single" w:sz="4" w:space="0" w:color="000000"/>
              <w:bottom w:val="single" w:sz="4" w:space="0" w:color="000000"/>
            </w:tcBorders>
          </w:tcPr>
          <w:p w14:paraId="5C3A4412"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География</w:t>
            </w:r>
          </w:p>
        </w:tc>
        <w:tc>
          <w:tcPr>
            <w:tcW w:w="722" w:type="dxa"/>
            <w:tcBorders>
              <w:top w:val="single" w:sz="4" w:space="0" w:color="auto"/>
              <w:left w:val="single" w:sz="4" w:space="0" w:color="000000"/>
              <w:bottom w:val="single" w:sz="4" w:space="0" w:color="auto"/>
              <w:right w:val="single" w:sz="4" w:space="0" w:color="auto"/>
            </w:tcBorders>
          </w:tcPr>
          <w:p w14:paraId="425249D2"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1</w:t>
            </w:r>
          </w:p>
        </w:tc>
        <w:tc>
          <w:tcPr>
            <w:tcW w:w="709" w:type="dxa"/>
            <w:tcBorders>
              <w:top w:val="single" w:sz="4" w:space="0" w:color="auto"/>
              <w:left w:val="single" w:sz="4" w:space="0" w:color="auto"/>
              <w:bottom w:val="single" w:sz="4" w:space="0" w:color="000000"/>
            </w:tcBorders>
          </w:tcPr>
          <w:p w14:paraId="69E6CA9D"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708" w:type="dxa"/>
            <w:tcBorders>
              <w:left w:val="single" w:sz="4" w:space="0" w:color="000000"/>
              <w:bottom w:val="single" w:sz="4" w:space="0" w:color="000000"/>
            </w:tcBorders>
          </w:tcPr>
          <w:p w14:paraId="55F7D442"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1</w:t>
            </w:r>
          </w:p>
        </w:tc>
        <w:tc>
          <w:tcPr>
            <w:tcW w:w="709" w:type="dxa"/>
            <w:tcBorders>
              <w:left w:val="single" w:sz="4" w:space="0" w:color="000000"/>
              <w:bottom w:val="single" w:sz="4" w:space="0" w:color="000000"/>
            </w:tcBorders>
          </w:tcPr>
          <w:p w14:paraId="1F96BF0C"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709" w:type="dxa"/>
            <w:tcBorders>
              <w:left w:val="single" w:sz="4" w:space="0" w:color="000000"/>
              <w:bottom w:val="single" w:sz="4" w:space="0" w:color="000000"/>
            </w:tcBorders>
          </w:tcPr>
          <w:p w14:paraId="752BE561"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2</w:t>
            </w:r>
          </w:p>
        </w:tc>
        <w:tc>
          <w:tcPr>
            <w:tcW w:w="690" w:type="dxa"/>
            <w:tcBorders>
              <w:left w:val="single" w:sz="4" w:space="0" w:color="000000"/>
              <w:bottom w:val="single" w:sz="4" w:space="0" w:color="000000"/>
              <w:right w:val="single" w:sz="4" w:space="0" w:color="auto"/>
            </w:tcBorders>
          </w:tcPr>
          <w:p w14:paraId="300BB905"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707" w:type="dxa"/>
            <w:tcBorders>
              <w:left w:val="single" w:sz="4" w:space="0" w:color="auto"/>
              <w:bottom w:val="single" w:sz="4" w:space="0" w:color="000000"/>
              <w:right w:val="single" w:sz="4" w:space="0" w:color="auto"/>
            </w:tcBorders>
          </w:tcPr>
          <w:p w14:paraId="4CC5B52E"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2</w:t>
            </w:r>
          </w:p>
        </w:tc>
        <w:tc>
          <w:tcPr>
            <w:tcW w:w="587" w:type="dxa"/>
            <w:tcBorders>
              <w:left w:val="single" w:sz="4" w:space="0" w:color="auto"/>
              <w:bottom w:val="single" w:sz="4" w:space="0" w:color="000000"/>
              <w:right w:val="single" w:sz="4" w:space="0" w:color="auto"/>
            </w:tcBorders>
          </w:tcPr>
          <w:p w14:paraId="57C480AC"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687" w:type="dxa"/>
            <w:tcBorders>
              <w:left w:val="single" w:sz="4" w:space="0" w:color="auto"/>
              <w:bottom w:val="single" w:sz="4" w:space="0" w:color="000000"/>
              <w:right w:val="single" w:sz="4" w:space="0" w:color="auto"/>
            </w:tcBorders>
          </w:tcPr>
          <w:p w14:paraId="288933F5"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2</w:t>
            </w:r>
          </w:p>
        </w:tc>
        <w:tc>
          <w:tcPr>
            <w:tcW w:w="589" w:type="dxa"/>
            <w:tcBorders>
              <w:left w:val="single" w:sz="4" w:space="0" w:color="auto"/>
              <w:bottom w:val="single" w:sz="4" w:space="0" w:color="000000"/>
              <w:right w:val="single" w:sz="4" w:space="0" w:color="auto"/>
            </w:tcBorders>
          </w:tcPr>
          <w:p w14:paraId="329AFFF1"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708" w:type="dxa"/>
            <w:tcBorders>
              <w:left w:val="single" w:sz="4" w:space="0" w:color="auto"/>
              <w:bottom w:val="single" w:sz="4" w:space="0" w:color="000000"/>
              <w:right w:val="single" w:sz="4" w:space="0" w:color="000000"/>
            </w:tcBorders>
          </w:tcPr>
          <w:p w14:paraId="7F599464"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8</w:t>
            </w:r>
          </w:p>
        </w:tc>
      </w:tr>
      <w:tr w:rsidR="00462E23" w:rsidRPr="0076438A" w14:paraId="2DDDD323" w14:textId="77777777" w:rsidTr="00462E23">
        <w:tc>
          <w:tcPr>
            <w:tcW w:w="1702" w:type="dxa"/>
            <w:vMerge w:val="restart"/>
            <w:tcBorders>
              <w:left w:val="single" w:sz="4" w:space="0" w:color="000000"/>
            </w:tcBorders>
          </w:tcPr>
          <w:p w14:paraId="28C58223" w14:textId="77777777" w:rsidR="00462E23" w:rsidRPr="0076438A" w:rsidRDefault="00462E23" w:rsidP="007D2442">
            <w:pPr>
              <w:snapToGrid w:val="0"/>
              <w:rPr>
                <w:rFonts w:ascii="Times New Roman" w:hAnsi="Times New Roman" w:cs="Times New Roman"/>
                <w:sz w:val="20"/>
                <w:szCs w:val="20"/>
              </w:rPr>
            </w:pPr>
            <w:proofErr w:type="gramStart"/>
            <w:r w:rsidRPr="0076438A">
              <w:rPr>
                <w:rFonts w:ascii="Times New Roman" w:hAnsi="Times New Roman" w:cs="Times New Roman"/>
                <w:sz w:val="20"/>
                <w:szCs w:val="20"/>
              </w:rPr>
              <w:t>Естественно-научные</w:t>
            </w:r>
            <w:proofErr w:type="gramEnd"/>
            <w:r w:rsidRPr="0076438A">
              <w:rPr>
                <w:rFonts w:ascii="Times New Roman" w:hAnsi="Times New Roman" w:cs="Times New Roman"/>
                <w:sz w:val="20"/>
                <w:szCs w:val="20"/>
              </w:rPr>
              <w:t xml:space="preserve"> предметы</w:t>
            </w:r>
          </w:p>
        </w:tc>
        <w:tc>
          <w:tcPr>
            <w:tcW w:w="1688" w:type="dxa"/>
            <w:tcBorders>
              <w:left w:val="single" w:sz="4" w:space="0" w:color="000000"/>
              <w:bottom w:val="single" w:sz="4" w:space="0" w:color="000000"/>
            </w:tcBorders>
          </w:tcPr>
          <w:p w14:paraId="3C1E4F55"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Физика</w:t>
            </w:r>
          </w:p>
        </w:tc>
        <w:tc>
          <w:tcPr>
            <w:tcW w:w="722" w:type="dxa"/>
            <w:tcBorders>
              <w:top w:val="single" w:sz="4" w:space="0" w:color="auto"/>
              <w:left w:val="single" w:sz="4" w:space="0" w:color="000000"/>
              <w:bottom w:val="single" w:sz="4" w:space="0" w:color="000000"/>
            </w:tcBorders>
          </w:tcPr>
          <w:p w14:paraId="71D648D1"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w:t>
            </w:r>
          </w:p>
        </w:tc>
        <w:tc>
          <w:tcPr>
            <w:tcW w:w="709" w:type="dxa"/>
            <w:tcBorders>
              <w:left w:val="single" w:sz="4" w:space="0" w:color="000000"/>
              <w:bottom w:val="single" w:sz="4" w:space="0" w:color="000000"/>
            </w:tcBorders>
          </w:tcPr>
          <w:p w14:paraId="44B46B11"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8" w:type="dxa"/>
            <w:tcBorders>
              <w:left w:val="single" w:sz="4" w:space="0" w:color="000000"/>
              <w:bottom w:val="single" w:sz="4" w:space="0" w:color="000000"/>
            </w:tcBorders>
          </w:tcPr>
          <w:p w14:paraId="587C4FA7"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w:t>
            </w:r>
          </w:p>
        </w:tc>
        <w:tc>
          <w:tcPr>
            <w:tcW w:w="709" w:type="dxa"/>
            <w:tcBorders>
              <w:left w:val="single" w:sz="4" w:space="0" w:color="000000"/>
              <w:bottom w:val="single" w:sz="4" w:space="0" w:color="000000"/>
            </w:tcBorders>
          </w:tcPr>
          <w:p w14:paraId="3408A9C3" w14:textId="77777777" w:rsidR="00462E23" w:rsidRPr="0081754F" w:rsidRDefault="00462E23" w:rsidP="007D2442">
            <w:pPr>
              <w:snapToGrid w:val="0"/>
              <w:spacing w:line="100" w:lineRule="atLeast"/>
              <w:jc w:val="center"/>
              <w:rPr>
                <w:rFonts w:ascii="Times New Roman" w:hAnsi="Times New Roman" w:cs="Times New Roman"/>
                <w:b/>
                <w:sz w:val="20"/>
                <w:szCs w:val="20"/>
              </w:rPr>
            </w:pPr>
          </w:p>
        </w:tc>
        <w:tc>
          <w:tcPr>
            <w:tcW w:w="709" w:type="dxa"/>
            <w:tcBorders>
              <w:left w:val="single" w:sz="4" w:space="0" w:color="000000"/>
              <w:bottom w:val="single" w:sz="4" w:space="0" w:color="000000"/>
            </w:tcBorders>
          </w:tcPr>
          <w:p w14:paraId="4B656D7D"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2</w:t>
            </w:r>
          </w:p>
        </w:tc>
        <w:tc>
          <w:tcPr>
            <w:tcW w:w="690" w:type="dxa"/>
            <w:tcBorders>
              <w:left w:val="single" w:sz="4" w:space="0" w:color="000000"/>
              <w:bottom w:val="single" w:sz="4" w:space="0" w:color="000000"/>
              <w:right w:val="single" w:sz="4" w:space="0" w:color="auto"/>
            </w:tcBorders>
          </w:tcPr>
          <w:p w14:paraId="0D263179"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707" w:type="dxa"/>
            <w:tcBorders>
              <w:left w:val="single" w:sz="4" w:space="0" w:color="auto"/>
              <w:bottom w:val="single" w:sz="4" w:space="0" w:color="000000"/>
              <w:right w:val="single" w:sz="4" w:space="0" w:color="auto"/>
            </w:tcBorders>
          </w:tcPr>
          <w:p w14:paraId="0D44B95D"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2</w:t>
            </w:r>
          </w:p>
        </w:tc>
        <w:tc>
          <w:tcPr>
            <w:tcW w:w="587" w:type="dxa"/>
            <w:tcBorders>
              <w:left w:val="single" w:sz="4" w:space="0" w:color="auto"/>
              <w:bottom w:val="single" w:sz="4" w:space="0" w:color="000000"/>
              <w:right w:val="single" w:sz="4" w:space="0" w:color="auto"/>
            </w:tcBorders>
          </w:tcPr>
          <w:p w14:paraId="2087E66D" w14:textId="77777777" w:rsidR="00462E23" w:rsidRPr="0081754F" w:rsidRDefault="00462E23" w:rsidP="007D2442">
            <w:pPr>
              <w:snapToGrid w:val="0"/>
              <w:spacing w:line="100" w:lineRule="atLeast"/>
              <w:jc w:val="center"/>
              <w:rPr>
                <w:rFonts w:ascii="Times New Roman" w:hAnsi="Times New Roman" w:cs="Times New Roman"/>
                <w:b/>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687" w:type="dxa"/>
            <w:tcBorders>
              <w:left w:val="single" w:sz="4" w:space="0" w:color="auto"/>
              <w:bottom w:val="single" w:sz="4" w:space="0" w:color="000000"/>
              <w:right w:val="single" w:sz="4" w:space="0" w:color="auto"/>
            </w:tcBorders>
          </w:tcPr>
          <w:p w14:paraId="189F9B92"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3</w:t>
            </w:r>
          </w:p>
        </w:tc>
        <w:tc>
          <w:tcPr>
            <w:tcW w:w="589" w:type="dxa"/>
            <w:tcBorders>
              <w:left w:val="single" w:sz="4" w:space="0" w:color="auto"/>
              <w:bottom w:val="single" w:sz="4" w:space="0" w:color="000000"/>
              <w:right w:val="single" w:sz="4" w:space="0" w:color="auto"/>
            </w:tcBorders>
          </w:tcPr>
          <w:p w14:paraId="3E1FFDD1" w14:textId="77777777" w:rsidR="00462E23" w:rsidRPr="0081754F" w:rsidRDefault="00462E23" w:rsidP="007D2442">
            <w:pPr>
              <w:snapToGrid w:val="0"/>
              <w:spacing w:line="100" w:lineRule="atLeast"/>
              <w:jc w:val="center"/>
              <w:rPr>
                <w:rFonts w:ascii="Times New Roman" w:hAnsi="Times New Roman" w:cs="Times New Roman"/>
                <w:b/>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708" w:type="dxa"/>
            <w:tcBorders>
              <w:left w:val="single" w:sz="4" w:space="0" w:color="auto"/>
              <w:bottom w:val="single" w:sz="4" w:space="0" w:color="000000"/>
              <w:right w:val="single" w:sz="4" w:space="0" w:color="000000"/>
            </w:tcBorders>
          </w:tcPr>
          <w:p w14:paraId="6C59033B" w14:textId="77777777" w:rsidR="00462E23" w:rsidRPr="0081754F" w:rsidRDefault="00462E23" w:rsidP="007D2442">
            <w:pPr>
              <w:snapToGrid w:val="0"/>
              <w:spacing w:line="100" w:lineRule="atLeast"/>
              <w:jc w:val="center"/>
              <w:rPr>
                <w:rFonts w:ascii="Times New Roman" w:hAnsi="Times New Roman" w:cs="Times New Roman"/>
                <w:b/>
                <w:sz w:val="20"/>
                <w:szCs w:val="20"/>
              </w:rPr>
            </w:pPr>
            <w:r w:rsidRPr="0081754F">
              <w:rPr>
                <w:rFonts w:ascii="Times New Roman" w:hAnsi="Times New Roman" w:cs="Times New Roman"/>
                <w:b/>
                <w:sz w:val="20"/>
                <w:szCs w:val="20"/>
              </w:rPr>
              <w:t>7</w:t>
            </w:r>
          </w:p>
        </w:tc>
      </w:tr>
      <w:tr w:rsidR="00462E23" w:rsidRPr="0076438A" w14:paraId="4E90C89E" w14:textId="77777777" w:rsidTr="00462E23">
        <w:tc>
          <w:tcPr>
            <w:tcW w:w="1702" w:type="dxa"/>
            <w:vMerge/>
            <w:tcBorders>
              <w:left w:val="single" w:sz="4" w:space="0" w:color="000000"/>
            </w:tcBorders>
          </w:tcPr>
          <w:p w14:paraId="31F9C45A" w14:textId="77777777" w:rsidR="00462E23" w:rsidRPr="0076438A" w:rsidRDefault="00462E23" w:rsidP="007D2442">
            <w:pPr>
              <w:snapToGrid w:val="0"/>
              <w:rPr>
                <w:rFonts w:ascii="Times New Roman" w:hAnsi="Times New Roman" w:cs="Times New Roman"/>
                <w:sz w:val="20"/>
                <w:szCs w:val="20"/>
              </w:rPr>
            </w:pPr>
          </w:p>
        </w:tc>
        <w:tc>
          <w:tcPr>
            <w:tcW w:w="1688" w:type="dxa"/>
            <w:tcBorders>
              <w:left w:val="single" w:sz="4" w:space="0" w:color="000000"/>
              <w:bottom w:val="single" w:sz="4" w:space="0" w:color="000000"/>
            </w:tcBorders>
          </w:tcPr>
          <w:p w14:paraId="55EE73FB"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Химия</w:t>
            </w:r>
          </w:p>
        </w:tc>
        <w:tc>
          <w:tcPr>
            <w:tcW w:w="722" w:type="dxa"/>
            <w:tcBorders>
              <w:left w:val="single" w:sz="4" w:space="0" w:color="000000"/>
              <w:bottom w:val="single" w:sz="4" w:space="0" w:color="000000"/>
              <w:right w:val="single" w:sz="4" w:space="0" w:color="auto"/>
            </w:tcBorders>
          </w:tcPr>
          <w:p w14:paraId="37E4425F"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w:t>
            </w:r>
          </w:p>
        </w:tc>
        <w:tc>
          <w:tcPr>
            <w:tcW w:w="709" w:type="dxa"/>
            <w:tcBorders>
              <w:left w:val="single" w:sz="4" w:space="0" w:color="auto"/>
              <w:bottom w:val="single" w:sz="4" w:space="0" w:color="000000"/>
            </w:tcBorders>
          </w:tcPr>
          <w:p w14:paraId="4AD2F65A"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8" w:type="dxa"/>
            <w:tcBorders>
              <w:left w:val="single" w:sz="4" w:space="0" w:color="000000"/>
              <w:bottom w:val="single" w:sz="4" w:space="0" w:color="000000"/>
            </w:tcBorders>
          </w:tcPr>
          <w:p w14:paraId="1A41AB3F"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w:t>
            </w:r>
          </w:p>
        </w:tc>
        <w:tc>
          <w:tcPr>
            <w:tcW w:w="709" w:type="dxa"/>
            <w:tcBorders>
              <w:left w:val="single" w:sz="4" w:space="0" w:color="000000"/>
              <w:bottom w:val="single" w:sz="4" w:space="0" w:color="000000"/>
            </w:tcBorders>
          </w:tcPr>
          <w:p w14:paraId="64534D7A"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9" w:type="dxa"/>
            <w:tcBorders>
              <w:left w:val="single" w:sz="4" w:space="0" w:color="000000"/>
              <w:bottom w:val="single" w:sz="4" w:space="0" w:color="000000"/>
            </w:tcBorders>
          </w:tcPr>
          <w:p w14:paraId="6AD026FF"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w:t>
            </w:r>
          </w:p>
        </w:tc>
        <w:tc>
          <w:tcPr>
            <w:tcW w:w="690" w:type="dxa"/>
            <w:tcBorders>
              <w:left w:val="single" w:sz="4" w:space="0" w:color="000000"/>
              <w:bottom w:val="single" w:sz="4" w:space="0" w:color="000000"/>
              <w:right w:val="single" w:sz="4" w:space="0" w:color="auto"/>
            </w:tcBorders>
          </w:tcPr>
          <w:p w14:paraId="4E74F122"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7" w:type="dxa"/>
            <w:tcBorders>
              <w:left w:val="single" w:sz="4" w:space="0" w:color="auto"/>
              <w:bottom w:val="single" w:sz="4" w:space="0" w:color="000000"/>
              <w:right w:val="single" w:sz="4" w:space="0" w:color="auto"/>
            </w:tcBorders>
          </w:tcPr>
          <w:p w14:paraId="77537FC9"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2</w:t>
            </w:r>
          </w:p>
        </w:tc>
        <w:tc>
          <w:tcPr>
            <w:tcW w:w="587" w:type="dxa"/>
            <w:tcBorders>
              <w:left w:val="single" w:sz="4" w:space="0" w:color="auto"/>
              <w:bottom w:val="single" w:sz="4" w:space="0" w:color="000000"/>
              <w:right w:val="single" w:sz="4" w:space="0" w:color="auto"/>
            </w:tcBorders>
          </w:tcPr>
          <w:p w14:paraId="595A4B70"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687" w:type="dxa"/>
            <w:tcBorders>
              <w:left w:val="single" w:sz="4" w:space="0" w:color="auto"/>
              <w:bottom w:val="single" w:sz="4" w:space="0" w:color="000000"/>
              <w:right w:val="single" w:sz="4" w:space="0" w:color="auto"/>
            </w:tcBorders>
          </w:tcPr>
          <w:p w14:paraId="780CE678"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2</w:t>
            </w:r>
          </w:p>
        </w:tc>
        <w:tc>
          <w:tcPr>
            <w:tcW w:w="589" w:type="dxa"/>
            <w:tcBorders>
              <w:left w:val="single" w:sz="4" w:space="0" w:color="auto"/>
              <w:bottom w:val="single" w:sz="4" w:space="0" w:color="000000"/>
              <w:right w:val="single" w:sz="4" w:space="0" w:color="auto"/>
            </w:tcBorders>
          </w:tcPr>
          <w:p w14:paraId="21F2812E"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708" w:type="dxa"/>
            <w:tcBorders>
              <w:left w:val="single" w:sz="4" w:space="0" w:color="auto"/>
              <w:bottom w:val="single" w:sz="4" w:space="0" w:color="000000"/>
              <w:right w:val="single" w:sz="4" w:space="0" w:color="000000"/>
            </w:tcBorders>
          </w:tcPr>
          <w:p w14:paraId="6F5297A7"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4</w:t>
            </w:r>
          </w:p>
        </w:tc>
      </w:tr>
      <w:tr w:rsidR="00462E23" w:rsidRPr="0076438A" w14:paraId="121341CA" w14:textId="77777777" w:rsidTr="00462E23">
        <w:tc>
          <w:tcPr>
            <w:tcW w:w="1702" w:type="dxa"/>
            <w:vMerge/>
            <w:tcBorders>
              <w:left w:val="single" w:sz="4" w:space="0" w:color="000000"/>
              <w:bottom w:val="single" w:sz="4" w:space="0" w:color="000000"/>
            </w:tcBorders>
          </w:tcPr>
          <w:p w14:paraId="236D4545" w14:textId="77777777" w:rsidR="00462E23" w:rsidRPr="0076438A" w:rsidRDefault="00462E23" w:rsidP="007D2442">
            <w:pPr>
              <w:rPr>
                <w:rFonts w:ascii="Times New Roman" w:hAnsi="Times New Roman" w:cs="Times New Roman"/>
                <w:sz w:val="20"/>
                <w:szCs w:val="20"/>
              </w:rPr>
            </w:pPr>
          </w:p>
        </w:tc>
        <w:tc>
          <w:tcPr>
            <w:tcW w:w="1688" w:type="dxa"/>
            <w:tcBorders>
              <w:left w:val="single" w:sz="4" w:space="0" w:color="000000"/>
              <w:bottom w:val="single" w:sz="4" w:space="0" w:color="000000"/>
            </w:tcBorders>
          </w:tcPr>
          <w:p w14:paraId="320722D0"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Биология</w:t>
            </w:r>
          </w:p>
        </w:tc>
        <w:tc>
          <w:tcPr>
            <w:tcW w:w="722" w:type="dxa"/>
            <w:tcBorders>
              <w:left w:val="single" w:sz="4" w:space="0" w:color="000000"/>
              <w:bottom w:val="single" w:sz="4" w:space="0" w:color="000000"/>
              <w:right w:val="single" w:sz="4" w:space="0" w:color="auto"/>
            </w:tcBorders>
          </w:tcPr>
          <w:p w14:paraId="56CF489F"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1</w:t>
            </w:r>
          </w:p>
        </w:tc>
        <w:tc>
          <w:tcPr>
            <w:tcW w:w="709" w:type="dxa"/>
            <w:tcBorders>
              <w:left w:val="single" w:sz="4" w:space="0" w:color="auto"/>
              <w:bottom w:val="single" w:sz="4" w:space="0" w:color="000000"/>
            </w:tcBorders>
          </w:tcPr>
          <w:p w14:paraId="6921EB67"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708" w:type="dxa"/>
            <w:tcBorders>
              <w:left w:val="single" w:sz="4" w:space="0" w:color="000000"/>
              <w:bottom w:val="single" w:sz="4" w:space="0" w:color="000000"/>
            </w:tcBorders>
          </w:tcPr>
          <w:p w14:paraId="5550C0FB"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1</w:t>
            </w:r>
          </w:p>
        </w:tc>
        <w:tc>
          <w:tcPr>
            <w:tcW w:w="709" w:type="dxa"/>
            <w:tcBorders>
              <w:left w:val="single" w:sz="4" w:space="0" w:color="000000"/>
              <w:bottom w:val="single" w:sz="4" w:space="0" w:color="000000"/>
            </w:tcBorders>
          </w:tcPr>
          <w:p w14:paraId="160852F9"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709" w:type="dxa"/>
            <w:tcBorders>
              <w:left w:val="single" w:sz="4" w:space="0" w:color="000000"/>
              <w:bottom w:val="single" w:sz="4" w:space="0" w:color="000000"/>
            </w:tcBorders>
          </w:tcPr>
          <w:p w14:paraId="5863E29D"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2</w:t>
            </w:r>
          </w:p>
        </w:tc>
        <w:tc>
          <w:tcPr>
            <w:tcW w:w="690" w:type="dxa"/>
            <w:tcBorders>
              <w:left w:val="single" w:sz="4" w:space="0" w:color="000000"/>
              <w:bottom w:val="single" w:sz="4" w:space="0" w:color="000000"/>
              <w:right w:val="single" w:sz="4" w:space="0" w:color="auto"/>
            </w:tcBorders>
          </w:tcPr>
          <w:p w14:paraId="0AF977CE"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707" w:type="dxa"/>
            <w:tcBorders>
              <w:left w:val="single" w:sz="4" w:space="0" w:color="auto"/>
              <w:bottom w:val="single" w:sz="4" w:space="0" w:color="000000"/>
              <w:right w:val="single" w:sz="4" w:space="0" w:color="auto"/>
            </w:tcBorders>
          </w:tcPr>
          <w:p w14:paraId="1F75DA5A"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2</w:t>
            </w:r>
          </w:p>
        </w:tc>
        <w:tc>
          <w:tcPr>
            <w:tcW w:w="587" w:type="dxa"/>
            <w:tcBorders>
              <w:left w:val="single" w:sz="4" w:space="0" w:color="auto"/>
              <w:bottom w:val="single" w:sz="4" w:space="0" w:color="000000"/>
              <w:right w:val="single" w:sz="4" w:space="0" w:color="auto"/>
            </w:tcBorders>
          </w:tcPr>
          <w:p w14:paraId="0746713C"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687" w:type="dxa"/>
            <w:tcBorders>
              <w:left w:val="single" w:sz="4" w:space="0" w:color="auto"/>
              <w:bottom w:val="single" w:sz="4" w:space="0" w:color="000000"/>
              <w:right w:val="single" w:sz="4" w:space="0" w:color="auto"/>
            </w:tcBorders>
          </w:tcPr>
          <w:p w14:paraId="3472C9AA"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2</w:t>
            </w:r>
          </w:p>
        </w:tc>
        <w:tc>
          <w:tcPr>
            <w:tcW w:w="589" w:type="dxa"/>
            <w:tcBorders>
              <w:left w:val="single" w:sz="4" w:space="0" w:color="auto"/>
              <w:bottom w:val="single" w:sz="4" w:space="0" w:color="000000"/>
              <w:right w:val="single" w:sz="4" w:space="0" w:color="auto"/>
            </w:tcBorders>
          </w:tcPr>
          <w:p w14:paraId="32AF4172"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тест</w:t>
            </w:r>
          </w:p>
        </w:tc>
        <w:tc>
          <w:tcPr>
            <w:tcW w:w="708" w:type="dxa"/>
            <w:tcBorders>
              <w:left w:val="single" w:sz="4" w:space="0" w:color="auto"/>
              <w:bottom w:val="single" w:sz="4" w:space="0" w:color="000000"/>
              <w:right w:val="single" w:sz="4" w:space="0" w:color="000000"/>
            </w:tcBorders>
          </w:tcPr>
          <w:p w14:paraId="086E7F38"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8</w:t>
            </w:r>
          </w:p>
        </w:tc>
      </w:tr>
      <w:tr w:rsidR="00462E23" w:rsidRPr="0076438A" w14:paraId="385CADA9" w14:textId="77777777" w:rsidTr="00462E23">
        <w:tc>
          <w:tcPr>
            <w:tcW w:w="1702" w:type="dxa"/>
            <w:tcBorders>
              <w:left w:val="single" w:sz="4" w:space="0" w:color="000000"/>
              <w:bottom w:val="single" w:sz="4" w:space="0" w:color="000000"/>
            </w:tcBorders>
          </w:tcPr>
          <w:p w14:paraId="07CFAFF0" w14:textId="77777777" w:rsidR="00462E23" w:rsidRPr="0076438A" w:rsidRDefault="00462E23" w:rsidP="007D2442">
            <w:pPr>
              <w:rPr>
                <w:rFonts w:ascii="Times New Roman" w:hAnsi="Times New Roman" w:cs="Times New Roman"/>
                <w:sz w:val="20"/>
                <w:szCs w:val="20"/>
              </w:rPr>
            </w:pPr>
            <w:r w:rsidRPr="0076438A">
              <w:rPr>
                <w:rFonts w:ascii="Times New Roman" w:hAnsi="Times New Roman" w:cs="Times New Roman"/>
                <w:sz w:val="20"/>
                <w:szCs w:val="20"/>
              </w:rPr>
              <w:t>Основы духовно-нравственной культуры народов России</w:t>
            </w:r>
          </w:p>
        </w:tc>
        <w:tc>
          <w:tcPr>
            <w:tcW w:w="1688" w:type="dxa"/>
            <w:tcBorders>
              <w:left w:val="single" w:sz="4" w:space="0" w:color="000000"/>
              <w:bottom w:val="single" w:sz="4" w:space="0" w:color="000000"/>
            </w:tcBorders>
          </w:tcPr>
          <w:p w14:paraId="459D3D97"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Основы духовно-нравственной культуры народов России</w:t>
            </w:r>
          </w:p>
        </w:tc>
        <w:tc>
          <w:tcPr>
            <w:tcW w:w="722" w:type="dxa"/>
            <w:tcBorders>
              <w:left w:val="single" w:sz="4" w:space="0" w:color="000000"/>
              <w:bottom w:val="single" w:sz="4" w:space="0" w:color="000000"/>
              <w:right w:val="single" w:sz="4" w:space="0" w:color="auto"/>
            </w:tcBorders>
          </w:tcPr>
          <w:p w14:paraId="3C50948F"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tcBorders>
              <w:left w:val="single" w:sz="4" w:space="0" w:color="auto"/>
              <w:bottom w:val="single" w:sz="4" w:space="0" w:color="000000"/>
            </w:tcBorders>
          </w:tcPr>
          <w:p w14:paraId="7A600F75"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зачёт</w:t>
            </w:r>
          </w:p>
        </w:tc>
        <w:tc>
          <w:tcPr>
            <w:tcW w:w="708" w:type="dxa"/>
            <w:tcBorders>
              <w:left w:val="single" w:sz="4" w:space="0" w:color="000000"/>
              <w:bottom w:val="single" w:sz="4" w:space="0" w:color="000000"/>
            </w:tcBorders>
          </w:tcPr>
          <w:p w14:paraId="523DEFB8"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tcBorders>
              <w:left w:val="single" w:sz="4" w:space="0" w:color="000000"/>
              <w:bottom w:val="single" w:sz="4" w:space="0" w:color="000000"/>
            </w:tcBorders>
          </w:tcPr>
          <w:p w14:paraId="2D223532"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9" w:type="dxa"/>
            <w:tcBorders>
              <w:left w:val="single" w:sz="4" w:space="0" w:color="000000"/>
              <w:bottom w:val="single" w:sz="4" w:space="0" w:color="000000"/>
            </w:tcBorders>
          </w:tcPr>
          <w:p w14:paraId="145F805B"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1</w:t>
            </w:r>
          </w:p>
        </w:tc>
        <w:tc>
          <w:tcPr>
            <w:tcW w:w="690" w:type="dxa"/>
            <w:tcBorders>
              <w:left w:val="single" w:sz="4" w:space="0" w:color="000000"/>
              <w:bottom w:val="single" w:sz="4" w:space="0" w:color="000000"/>
              <w:right w:val="single" w:sz="4" w:space="0" w:color="auto"/>
            </w:tcBorders>
          </w:tcPr>
          <w:p w14:paraId="2ECBD796"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7" w:type="dxa"/>
            <w:tcBorders>
              <w:left w:val="single" w:sz="4" w:space="0" w:color="auto"/>
              <w:bottom w:val="single" w:sz="4" w:space="0" w:color="000000"/>
              <w:right w:val="single" w:sz="4" w:space="0" w:color="auto"/>
            </w:tcBorders>
          </w:tcPr>
          <w:p w14:paraId="5D1A55A1"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1</w:t>
            </w:r>
          </w:p>
        </w:tc>
        <w:tc>
          <w:tcPr>
            <w:tcW w:w="587" w:type="dxa"/>
            <w:tcBorders>
              <w:left w:val="single" w:sz="4" w:space="0" w:color="auto"/>
              <w:bottom w:val="single" w:sz="4" w:space="0" w:color="000000"/>
              <w:right w:val="single" w:sz="4" w:space="0" w:color="auto"/>
            </w:tcBorders>
          </w:tcPr>
          <w:p w14:paraId="5653EDE9"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687" w:type="dxa"/>
            <w:tcBorders>
              <w:left w:val="single" w:sz="4" w:space="0" w:color="auto"/>
              <w:bottom w:val="single" w:sz="4" w:space="0" w:color="000000"/>
              <w:right w:val="single" w:sz="4" w:space="0" w:color="auto"/>
            </w:tcBorders>
          </w:tcPr>
          <w:p w14:paraId="6CDAD71D"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1</w:t>
            </w:r>
          </w:p>
        </w:tc>
        <w:tc>
          <w:tcPr>
            <w:tcW w:w="589" w:type="dxa"/>
            <w:tcBorders>
              <w:left w:val="single" w:sz="4" w:space="0" w:color="auto"/>
              <w:bottom w:val="single" w:sz="4" w:space="0" w:color="000000"/>
              <w:right w:val="single" w:sz="4" w:space="0" w:color="auto"/>
            </w:tcBorders>
          </w:tcPr>
          <w:p w14:paraId="227B5AB7"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8" w:type="dxa"/>
            <w:tcBorders>
              <w:left w:val="single" w:sz="4" w:space="0" w:color="auto"/>
              <w:bottom w:val="single" w:sz="4" w:space="0" w:color="000000"/>
              <w:right w:val="single" w:sz="4" w:space="0" w:color="000000"/>
            </w:tcBorders>
          </w:tcPr>
          <w:p w14:paraId="7153D699"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0,5</w:t>
            </w:r>
          </w:p>
        </w:tc>
      </w:tr>
      <w:tr w:rsidR="00462E23" w:rsidRPr="0076438A" w14:paraId="463A8A4D" w14:textId="77777777" w:rsidTr="00462E23">
        <w:tc>
          <w:tcPr>
            <w:tcW w:w="1702" w:type="dxa"/>
            <w:vMerge w:val="restart"/>
            <w:tcBorders>
              <w:top w:val="single" w:sz="4" w:space="0" w:color="000000"/>
              <w:left w:val="single" w:sz="4" w:space="0" w:color="000000"/>
              <w:bottom w:val="single" w:sz="4" w:space="0" w:color="000000"/>
            </w:tcBorders>
          </w:tcPr>
          <w:p w14:paraId="567EEC75" w14:textId="77777777" w:rsidR="00462E23" w:rsidRPr="0076438A" w:rsidRDefault="00462E23" w:rsidP="007D2442">
            <w:pPr>
              <w:snapToGrid w:val="0"/>
              <w:spacing w:line="100" w:lineRule="atLeast"/>
              <w:ind w:left="-4" w:right="-56"/>
              <w:jc w:val="both"/>
              <w:rPr>
                <w:rFonts w:ascii="Times New Roman" w:hAnsi="Times New Roman" w:cs="Times New Roman"/>
                <w:sz w:val="20"/>
                <w:szCs w:val="20"/>
              </w:rPr>
            </w:pPr>
            <w:r w:rsidRPr="0076438A">
              <w:rPr>
                <w:rFonts w:ascii="Times New Roman" w:hAnsi="Times New Roman" w:cs="Times New Roman"/>
                <w:sz w:val="20"/>
                <w:szCs w:val="20"/>
              </w:rPr>
              <w:t>Искусство</w:t>
            </w:r>
          </w:p>
        </w:tc>
        <w:tc>
          <w:tcPr>
            <w:tcW w:w="1688" w:type="dxa"/>
            <w:tcBorders>
              <w:top w:val="single" w:sz="4" w:space="0" w:color="000000"/>
              <w:left w:val="single" w:sz="4" w:space="0" w:color="000000"/>
              <w:bottom w:val="single" w:sz="4" w:space="0" w:color="000000"/>
            </w:tcBorders>
          </w:tcPr>
          <w:p w14:paraId="5E4229F5"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Изобразительное искусство</w:t>
            </w:r>
          </w:p>
        </w:tc>
        <w:tc>
          <w:tcPr>
            <w:tcW w:w="722" w:type="dxa"/>
            <w:tcBorders>
              <w:top w:val="single" w:sz="4" w:space="0" w:color="000000"/>
              <w:left w:val="single" w:sz="4" w:space="0" w:color="000000"/>
              <w:bottom w:val="single" w:sz="4" w:space="0" w:color="000000"/>
              <w:right w:val="single" w:sz="4" w:space="0" w:color="auto"/>
            </w:tcBorders>
          </w:tcPr>
          <w:p w14:paraId="2B507399"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1</w:t>
            </w:r>
          </w:p>
        </w:tc>
        <w:tc>
          <w:tcPr>
            <w:tcW w:w="709" w:type="dxa"/>
            <w:tcBorders>
              <w:top w:val="single" w:sz="4" w:space="0" w:color="000000"/>
              <w:left w:val="single" w:sz="4" w:space="0" w:color="auto"/>
              <w:bottom w:val="single" w:sz="4" w:space="0" w:color="000000"/>
            </w:tcBorders>
          </w:tcPr>
          <w:p w14:paraId="486F7505"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т</w:t>
            </w:r>
            <w:r w:rsidRPr="0081754F">
              <w:rPr>
                <w:rFonts w:ascii="Times New Roman" w:hAnsi="Times New Roman" w:cs="Times New Roman"/>
                <w:sz w:val="20"/>
                <w:szCs w:val="20"/>
              </w:rPr>
              <w:t>/</w:t>
            </w:r>
            <w:proofErr w:type="gramStart"/>
            <w:r w:rsidRPr="0081754F">
              <w:rPr>
                <w:rFonts w:ascii="Times New Roman" w:hAnsi="Times New Roman" w:cs="Times New Roman"/>
                <w:sz w:val="20"/>
                <w:szCs w:val="20"/>
              </w:rPr>
              <w:t>р</w:t>
            </w:r>
            <w:proofErr w:type="gramEnd"/>
          </w:p>
        </w:tc>
        <w:tc>
          <w:tcPr>
            <w:tcW w:w="708" w:type="dxa"/>
            <w:tcBorders>
              <w:top w:val="single" w:sz="4" w:space="0" w:color="000000"/>
              <w:left w:val="single" w:sz="4" w:space="0" w:color="000000"/>
              <w:bottom w:val="single" w:sz="4" w:space="0" w:color="000000"/>
            </w:tcBorders>
          </w:tcPr>
          <w:p w14:paraId="76E922BF"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1</w:t>
            </w:r>
          </w:p>
        </w:tc>
        <w:tc>
          <w:tcPr>
            <w:tcW w:w="709" w:type="dxa"/>
            <w:tcBorders>
              <w:top w:val="single" w:sz="4" w:space="0" w:color="000000"/>
              <w:left w:val="single" w:sz="4" w:space="0" w:color="000000"/>
              <w:bottom w:val="single" w:sz="4" w:space="0" w:color="000000"/>
            </w:tcBorders>
          </w:tcPr>
          <w:p w14:paraId="68E6E2BC"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т</w:t>
            </w:r>
            <w:r w:rsidRPr="0081754F">
              <w:rPr>
                <w:rFonts w:ascii="Times New Roman" w:hAnsi="Times New Roman" w:cs="Times New Roman"/>
                <w:sz w:val="20"/>
                <w:szCs w:val="20"/>
              </w:rPr>
              <w:t>/</w:t>
            </w:r>
            <w:proofErr w:type="gramStart"/>
            <w:r w:rsidRPr="0081754F">
              <w:rPr>
                <w:rFonts w:ascii="Times New Roman" w:hAnsi="Times New Roman" w:cs="Times New Roman"/>
                <w:sz w:val="20"/>
                <w:szCs w:val="20"/>
              </w:rPr>
              <w:t>р</w:t>
            </w:r>
            <w:proofErr w:type="gramEnd"/>
          </w:p>
        </w:tc>
        <w:tc>
          <w:tcPr>
            <w:tcW w:w="709" w:type="dxa"/>
            <w:tcBorders>
              <w:top w:val="single" w:sz="4" w:space="0" w:color="000000"/>
              <w:left w:val="single" w:sz="4" w:space="0" w:color="000000"/>
              <w:bottom w:val="single" w:sz="4" w:space="0" w:color="000000"/>
            </w:tcBorders>
          </w:tcPr>
          <w:p w14:paraId="7C952EF8"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1</w:t>
            </w:r>
          </w:p>
        </w:tc>
        <w:tc>
          <w:tcPr>
            <w:tcW w:w="690" w:type="dxa"/>
            <w:tcBorders>
              <w:top w:val="single" w:sz="4" w:space="0" w:color="000000"/>
              <w:left w:val="single" w:sz="4" w:space="0" w:color="000000"/>
              <w:bottom w:val="single" w:sz="4" w:space="0" w:color="000000"/>
              <w:right w:val="single" w:sz="4" w:space="0" w:color="auto"/>
            </w:tcBorders>
          </w:tcPr>
          <w:p w14:paraId="0237D6C9"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т</w:t>
            </w:r>
            <w:r w:rsidRPr="0081754F">
              <w:rPr>
                <w:rFonts w:ascii="Times New Roman" w:hAnsi="Times New Roman" w:cs="Times New Roman"/>
                <w:sz w:val="20"/>
                <w:szCs w:val="20"/>
              </w:rPr>
              <w:t>/</w:t>
            </w:r>
            <w:proofErr w:type="gramStart"/>
            <w:r w:rsidRPr="0081754F">
              <w:rPr>
                <w:rFonts w:ascii="Times New Roman" w:hAnsi="Times New Roman" w:cs="Times New Roman"/>
                <w:sz w:val="20"/>
                <w:szCs w:val="20"/>
              </w:rPr>
              <w:t>р</w:t>
            </w:r>
            <w:proofErr w:type="gramEnd"/>
          </w:p>
        </w:tc>
        <w:tc>
          <w:tcPr>
            <w:tcW w:w="707" w:type="dxa"/>
            <w:tcBorders>
              <w:top w:val="single" w:sz="4" w:space="0" w:color="000000"/>
              <w:left w:val="single" w:sz="4" w:space="0" w:color="auto"/>
              <w:bottom w:val="single" w:sz="4" w:space="0" w:color="000000"/>
              <w:right w:val="single" w:sz="4" w:space="0" w:color="auto"/>
            </w:tcBorders>
          </w:tcPr>
          <w:p w14:paraId="333785B5" w14:textId="77777777" w:rsidR="00462E23" w:rsidRPr="00304C64" w:rsidRDefault="00462E23" w:rsidP="007D2442">
            <w:pPr>
              <w:snapToGrid w:val="0"/>
              <w:spacing w:line="100" w:lineRule="atLeast"/>
              <w:jc w:val="center"/>
              <w:rPr>
                <w:rFonts w:ascii="Times New Roman" w:hAnsi="Times New Roman" w:cs="Times New Roman"/>
                <w:sz w:val="20"/>
                <w:szCs w:val="20"/>
              </w:rPr>
            </w:pPr>
          </w:p>
        </w:tc>
        <w:tc>
          <w:tcPr>
            <w:tcW w:w="587" w:type="dxa"/>
            <w:tcBorders>
              <w:top w:val="single" w:sz="4" w:space="0" w:color="000000"/>
              <w:left w:val="single" w:sz="4" w:space="0" w:color="auto"/>
              <w:bottom w:val="single" w:sz="4" w:space="0" w:color="000000"/>
              <w:right w:val="single" w:sz="4" w:space="0" w:color="auto"/>
            </w:tcBorders>
          </w:tcPr>
          <w:p w14:paraId="74113C6E" w14:textId="77777777" w:rsidR="00462E23" w:rsidRPr="00304C64" w:rsidRDefault="00462E23" w:rsidP="007D2442">
            <w:pPr>
              <w:snapToGrid w:val="0"/>
              <w:spacing w:line="100" w:lineRule="atLeast"/>
              <w:jc w:val="center"/>
              <w:rPr>
                <w:rFonts w:ascii="Times New Roman" w:hAnsi="Times New Roman" w:cs="Times New Roman"/>
                <w:sz w:val="20"/>
                <w:szCs w:val="20"/>
              </w:rPr>
            </w:pPr>
          </w:p>
        </w:tc>
        <w:tc>
          <w:tcPr>
            <w:tcW w:w="687" w:type="dxa"/>
            <w:tcBorders>
              <w:top w:val="single" w:sz="4" w:space="0" w:color="000000"/>
              <w:left w:val="single" w:sz="4" w:space="0" w:color="auto"/>
              <w:bottom w:val="single" w:sz="4" w:space="0" w:color="000000"/>
              <w:right w:val="single" w:sz="4" w:space="0" w:color="auto"/>
            </w:tcBorders>
          </w:tcPr>
          <w:p w14:paraId="54484A56"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589" w:type="dxa"/>
            <w:tcBorders>
              <w:top w:val="single" w:sz="4" w:space="0" w:color="000000"/>
              <w:left w:val="single" w:sz="4" w:space="0" w:color="auto"/>
              <w:bottom w:val="single" w:sz="4" w:space="0" w:color="000000"/>
              <w:right w:val="single" w:sz="4" w:space="0" w:color="auto"/>
            </w:tcBorders>
          </w:tcPr>
          <w:p w14:paraId="7458A12D"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8" w:type="dxa"/>
            <w:tcBorders>
              <w:top w:val="single" w:sz="4" w:space="0" w:color="000000"/>
              <w:left w:val="single" w:sz="4" w:space="0" w:color="auto"/>
              <w:bottom w:val="single" w:sz="4" w:space="0" w:color="000000"/>
              <w:right w:val="single" w:sz="4" w:space="0" w:color="000000"/>
            </w:tcBorders>
          </w:tcPr>
          <w:p w14:paraId="072C36AF"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3</w:t>
            </w:r>
          </w:p>
        </w:tc>
      </w:tr>
      <w:tr w:rsidR="00462E23" w:rsidRPr="0076438A" w14:paraId="48438473" w14:textId="77777777" w:rsidTr="00462E23">
        <w:tc>
          <w:tcPr>
            <w:tcW w:w="1702" w:type="dxa"/>
            <w:vMerge/>
            <w:tcBorders>
              <w:top w:val="single" w:sz="4" w:space="0" w:color="000000"/>
              <w:left w:val="single" w:sz="4" w:space="0" w:color="000000"/>
              <w:bottom w:val="single" w:sz="4" w:space="0" w:color="000000"/>
            </w:tcBorders>
          </w:tcPr>
          <w:p w14:paraId="4ED884B0" w14:textId="77777777" w:rsidR="00462E23" w:rsidRPr="0076438A" w:rsidRDefault="00462E23" w:rsidP="007D2442">
            <w:pPr>
              <w:snapToGrid w:val="0"/>
              <w:spacing w:line="100" w:lineRule="atLeast"/>
              <w:ind w:left="-4" w:right="-56"/>
              <w:jc w:val="both"/>
              <w:rPr>
                <w:rFonts w:ascii="Times New Roman" w:hAnsi="Times New Roman" w:cs="Times New Roman"/>
                <w:sz w:val="20"/>
                <w:szCs w:val="20"/>
              </w:rPr>
            </w:pPr>
          </w:p>
        </w:tc>
        <w:tc>
          <w:tcPr>
            <w:tcW w:w="1688" w:type="dxa"/>
            <w:tcBorders>
              <w:top w:val="single" w:sz="4" w:space="0" w:color="000000"/>
              <w:left w:val="single" w:sz="4" w:space="0" w:color="000000"/>
              <w:bottom w:val="single" w:sz="4" w:space="0" w:color="000000"/>
            </w:tcBorders>
          </w:tcPr>
          <w:p w14:paraId="6367302C"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Музыка</w:t>
            </w:r>
          </w:p>
        </w:tc>
        <w:tc>
          <w:tcPr>
            <w:tcW w:w="722" w:type="dxa"/>
            <w:tcBorders>
              <w:top w:val="single" w:sz="4" w:space="0" w:color="000000"/>
              <w:left w:val="single" w:sz="4" w:space="0" w:color="000000"/>
              <w:bottom w:val="single" w:sz="4" w:space="0" w:color="000000"/>
              <w:right w:val="single" w:sz="4" w:space="0" w:color="auto"/>
            </w:tcBorders>
          </w:tcPr>
          <w:p w14:paraId="08AFF8D5"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1</w:t>
            </w:r>
          </w:p>
        </w:tc>
        <w:tc>
          <w:tcPr>
            <w:tcW w:w="709" w:type="dxa"/>
            <w:tcBorders>
              <w:top w:val="single" w:sz="4" w:space="0" w:color="000000"/>
              <w:left w:val="single" w:sz="4" w:space="0" w:color="auto"/>
              <w:bottom w:val="single" w:sz="4" w:space="0" w:color="000000"/>
            </w:tcBorders>
          </w:tcPr>
          <w:p w14:paraId="61E9A59F"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т/</w:t>
            </w:r>
            <w:proofErr w:type="gramStart"/>
            <w:r w:rsidRPr="0081754F">
              <w:rPr>
                <w:rFonts w:ascii="Times New Roman" w:hAnsi="Times New Roman" w:cs="Times New Roman"/>
                <w:sz w:val="20"/>
                <w:szCs w:val="20"/>
              </w:rPr>
              <w:t>р</w:t>
            </w:r>
            <w:proofErr w:type="gramEnd"/>
          </w:p>
        </w:tc>
        <w:tc>
          <w:tcPr>
            <w:tcW w:w="708" w:type="dxa"/>
            <w:tcBorders>
              <w:top w:val="single" w:sz="4" w:space="0" w:color="000000"/>
              <w:left w:val="single" w:sz="4" w:space="0" w:color="000000"/>
              <w:bottom w:val="single" w:sz="4" w:space="0" w:color="000000"/>
            </w:tcBorders>
          </w:tcPr>
          <w:p w14:paraId="5B839EF9"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1</w:t>
            </w:r>
          </w:p>
        </w:tc>
        <w:tc>
          <w:tcPr>
            <w:tcW w:w="709" w:type="dxa"/>
            <w:tcBorders>
              <w:top w:val="single" w:sz="4" w:space="0" w:color="000000"/>
              <w:left w:val="single" w:sz="4" w:space="0" w:color="000000"/>
              <w:bottom w:val="single" w:sz="4" w:space="0" w:color="000000"/>
            </w:tcBorders>
          </w:tcPr>
          <w:p w14:paraId="6376AAF8"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т/</w:t>
            </w:r>
            <w:proofErr w:type="gramStart"/>
            <w:r w:rsidRPr="0081754F">
              <w:rPr>
                <w:rFonts w:ascii="Times New Roman" w:hAnsi="Times New Roman" w:cs="Times New Roman"/>
                <w:sz w:val="20"/>
                <w:szCs w:val="20"/>
              </w:rPr>
              <w:t>р</w:t>
            </w:r>
            <w:proofErr w:type="gramEnd"/>
          </w:p>
        </w:tc>
        <w:tc>
          <w:tcPr>
            <w:tcW w:w="709" w:type="dxa"/>
            <w:tcBorders>
              <w:top w:val="single" w:sz="4" w:space="0" w:color="000000"/>
              <w:left w:val="single" w:sz="4" w:space="0" w:color="000000"/>
              <w:bottom w:val="single" w:sz="4" w:space="0" w:color="000000"/>
            </w:tcBorders>
          </w:tcPr>
          <w:p w14:paraId="5A89D73D"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1</w:t>
            </w:r>
          </w:p>
        </w:tc>
        <w:tc>
          <w:tcPr>
            <w:tcW w:w="690" w:type="dxa"/>
            <w:tcBorders>
              <w:top w:val="single" w:sz="4" w:space="0" w:color="000000"/>
              <w:left w:val="single" w:sz="4" w:space="0" w:color="000000"/>
              <w:bottom w:val="single" w:sz="4" w:space="0" w:color="000000"/>
              <w:right w:val="single" w:sz="4" w:space="0" w:color="auto"/>
            </w:tcBorders>
          </w:tcPr>
          <w:p w14:paraId="7513359E"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т/</w:t>
            </w:r>
            <w:proofErr w:type="gramStart"/>
            <w:r w:rsidRPr="0081754F">
              <w:rPr>
                <w:rFonts w:ascii="Times New Roman" w:hAnsi="Times New Roman" w:cs="Times New Roman"/>
                <w:sz w:val="20"/>
                <w:szCs w:val="20"/>
              </w:rPr>
              <w:t>р</w:t>
            </w:r>
            <w:proofErr w:type="gramEnd"/>
          </w:p>
        </w:tc>
        <w:tc>
          <w:tcPr>
            <w:tcW w:w="707" w:type="dxa"/>
            <w:tcBorders>
              <w:top w:val="single" w:sz="4" w:space="0" w:color="000000"/>
              <w:left w:val="single" w:sz="4" w:space="0" w:color="auto"/>
              <w:bottom w:val="single" w:sz="4" w:space="0" w:color="000000"/>
              <w:right w:val="single" w:sz="4" w:space="0" w:color="auto"/>
            </w:tcBorders>
          </w:tcPr>
          <w:p w14:paraId="7CFCF544" w14:textId="77777777" w:rsidR="00462E23" w:rsidRPr="00304C64"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1</w:t>
            </w:r>
          </w:p>
        </w:tc>
        <w:tc>
          <w:tcPr>
            <w:tcW w:w="587" w:type="dxa"/>
            <w:tcBorders>
              <w:top w:val="single" w:sz="4" w:space="0" w:color="000000"/>
              <w:left w:val="single" w:sz="4" w:space="0" w:color="auto"/>
              <w:bottom w:val="single" w:sz="4" w:space="0" w:color="000000"/>
              <w:right w:val="single" w:sz="4" w:space="0" w:color="auto"/>
            </w:tcBorders>
          </w:tcPr>
          <w:p w14:paraId="0F5A301C" w14:textId="77777777" w:rsidR="00462E23" w:rsidRPr="00304C64" w:rsidRDefault="00462E23" w:rsidP="007D2442">
            <w:pPr>
              <w:snapToGrid w:val="0"/>
              <w:spacing w:line="100" w:lineRule="atLeast"/>
              <w:jc w:val="center"/>
              <w:rPr>
                <w:rFonts w:ascii="Times New Roman" w:hAnsi="Times New Roman" w:cs="Times New Roman"/>
                <w:sz w:val="20"/>
                <w:szCs w:val="20"/>
              </w:rPr>
            </w:pPr>
            <w:r w:rsidRPr="00304C64">
              <w:rPr>
                <w:rFonts w:ascii="Times New Roman" w:hAnsi="Times New Roman" w:cs="Times New Roman"/>
                <w:sz w:val="20"/>
                <w:szCs w:val="20"/>
              </w:rPr>
              <w:t>т/</w:t>
            </w:r>
            <w:proofErr w:type="gramStart"/>
            <w:r w:rsidRPr="00304C64">
              <w:rPr>
                <w:rFonts w:ascii="Times New Roman" w:hAnsi="Times New Roman" w:cs="Times New Roman"/>
                <w:sz w:val="20"/>
                <w:szCs w:val="20"/>
              </w:rPr>
              <w:t>р</w:t>
            </w:r>
            <w:proofErr w:type="gramEnd"/>
          </w:p>
        </w:tc>
        <w:tc>
          <w:tcPr>
            <w:tcW w:w="687" w:type="dxa"/>
            <w:tcBorders>
              <w:top w:val="single" w:sz="4" w:space="0" w:color="000000"/>
              <w:left w:val="single" w:sz="4" w:space="0" w:color="auto"/>
              <w:bottom w:val="single" w:sz="4" w:space="0" w:color="000000"/>
              <w:right w:val="single" w:sz="4" w:space="0" w:color="auto"/>
            </w:tcBorders>
          </w:tcPr>
          <w:p w14:paraId="11F46623"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589" w:type="dxa"/>
            <w:tcBorders>
              <w:top w:val="single" w:sz="4" w:space="0" w:color="000000"/>
              <w:left w:val="single" w:sz="4" w:space="0" w:color="auto"/>
              <w:bottom w:val="single" w:sz="4" w:space="0" w:color="000000"/>
              <w:right w:val="single" w:sz="4" w:space="0" w:color="auto"/>
            </w:tcBorders>
          </w:tcPr>
          <w:p w14:paraId="67FEF686"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8" w:type="dxa"/>
            <w:tcBorders>
              <w:top w:val="single" w:sz="4" w:space="0" w:color="000000"/>
              <w:left w:val="single" w:sz="4" w:space="0" w:color="auto"/>
              <w:bottom w:val="single" w:sz="4" w:space="0" w:color="000000"/>
              <w:right w:val="single" w:sz="4" w:space="0" w:color="000000"/>
            </w:tcBorders>
          </w:tcPr>
          <w:p w14:paraId="3B445A28"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4</w:t>
            </w:r>
          </w:p>
        </w:tc>
      </w:tr>
      <w:tr w:rsidR="00462E23" w:rsidRPr="0076438A" w14:paraId="13018B5E" w14:textId="77777777" w:rsidTr="00462E23">
        <w:tc>
          <w:tcPr>
            <w:tcW w:w="1702" w:type="dxa"/>
            <w:tcBorders>
              <w:top w:val="single" w:sz="4" w:space="0" w:color="000000"/>
              <w:left w:val="single" w:sz="4" w:space="0" w:color="000000"/>
              <w:bottom w:val="single" w:sz="4" w:space="0" w:color="000000"/>
            </w:tcBorders>
          </w:tcPr>
          <w:p w14:paraId="613D1A66"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Технология</w:t>
            </w:r>
          </w:p>
        </w:tc>
        <w:tc>
          <w:tcPr>
            <w:tcW w:w="1688" w:type="dxa"/>
            <w:tcBorders>
              <w:top w:val="single" w:sz="4" w:space="0" w:color="000000"/>
              <w:left w:val="single" w:sz="4" w:space="0" w:color="000000"/>
              <w:bottom w:val="single" w:sz="4" w:space="0" w:color="000000"/>
            </w:tcBorders>
          </w:tcPr>
          <w:p w14:paraId="002AA71B"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Технология</w:t>
            </w:r>
          </w:p>
        </w:tc>
        <w:tc>
          <w:tcPr>
            <w:tcW w:w="722" w:type="dxa"/>
            <w:tcBorders>
              <w:top w:val="single" w:sz="4" w:space="0" w:color="auto"/>
              <w:left w:val="single" w:sz="4" w:space="0" w:color="000000"/>
              <w:bottom w:val="single" w:sz="4" w:space="0" w:color="auto"/>
              <w:right w:val="single" w:sz="4" w:space="0" w:color="auto"/>
            </w:tcBorders>
          </w:tcPr>
          <w:p w14:paraId="7F59676F" w14:textId="77777777" w:rsidR="00462E23" w:rsidRPr="009B7612" w:rsidRDefault="00462E23" w:rsidP="007D2442">
            <w:pPr>
              <w:snapToGrid w:val="0"/>
              <w:spacing w:line="100" w:lineRule="atLeast"/>
              <w:jc w:val="center"/>
              <w:rPr>
                <w:rFonts w:ascii="Times New Roman" w:hAnsi="Times New Roman" w:cs="Times New Roman"/>
                <w:sz w:val="20"/>
                <w:szCs w:val="20"/>
              </w:rPr>
            </w:pPr>
            <w:r w:rsidRPr="009B7612">
              <w:rPr>
                <w:rFonts w:ascii="Times New Roman" w:hAnsi="Times New Roman" w:cs="Times New Roman"/>
                <w:sz w:val="20"/>
                <w:szCs w:val="20"/>
              </w:rPr>
              <w:t>2</w:t>
            </w:r>
          </w:p>
        </w:tc>
        <w:tc>
          <w:tcPr>
            <w:tcW w:w="709" w:type="dxa"/>
            <w:tcBorders>
              <w:top w:val="single" w:sz="4" w:space="0" w:color="000000"/>
              <w:left w:val="single" w:sz="4" w:space="0" w:color="auto"/>
              <w:bottom w:val="single" w:sz="4" w:space="0" w:color="000000"/>
            </w:tcBorders>
          </w:tcPr>
          <w:p w14:paraId="23E2091C" w14:textId="77777777" w:rsidR="00462E23" w:rsidRPr="009B7612" w:rsidRDefault="00462E23" w:rsidP="007D2442">
            <w:pPr>
              <w:snapToGrid w:val="0"/>
              <w:spacing w:line="100" w:lineRule="atLeast"/>
              <w:jc w:val="center"/>
              <w:rPr>
                <w:rFonts w:ascii="Times New Roman" w:hAnsi="Times New Roman" w:cs="Times New Roman"/>
                <w:sz w:val="20"/>
                <w:szCs w:val="20"/>
              </w:rPr>
            </w:pPr>
            <w:r w:rsidRPr="009B7612">
              <w:rPr>
                <w:rFonts w:ascii="Times New Roman" w:hAnsi="Times New Roman" w:cs="Times New Roman"/>
                <w:sz w:val="20"/>
                <w:szCs w:val="20"/>
              </w:rPr>
              <w:t>проект</w:t>
            </w:r>
          </w:p>
        </w:tc>
        <w:tc>
          <w:tcPr>
            <w:tcW w:w="708" w:type="dxa"/>
            <w:tcBorders>
              <w:top w:val="single" w:sz="4" w:space="0" w:color="000000"/>
              <w:left w:val="single" w:sz="4" w:space="0" w:color="000000"/>
              <w:bottom w:val="single" w:sz="4" w:space="0" w:color="000000"/>
            </w:tcBorders>
          </w:tcPr>
          <w:p w14:paraId="31843BBC" w14:textId="77777777" w:rsidR="00462E23" w:rsidRPr="009B7612" w:rsidRDefault="00462E23" w:rsidP="007D2442">
            <w:pPr>
              <w:snapToGrid w:val="0"/>
              <w:spacing w:line="100" w:lineRule="atLeast"/>
              <w:jc w:val="center"/>
              <w:rPr>
                <w:rFonts w:ascii="Times New Roman" w:hAnsi="Times New Roman" w:cs="Times New Roman"/>
                <w:sz w:val="20"/>
                <w:szCs w:val="20"/>
              </w:rPr>
            </w:pPr>
            <w:r w:rsidRPr="009B7612">
              <w:rPr>
                <w:rFonts w:ascii="Times New Roman" w:hAnsi="Times New Roman" w:cs="Times New Roman"/>
                <w:sz w:val="20"/>
                <w:szCs w:val="20"/>
              </w:rPr>
              <w:t>2</w:t>
            </w:r>
          </w:p>
        </w:tc>
        <w:tc>
          <w:tcPr>
            <w:tcW w:w="709" w:type="dxa"/>
            <w:tcBorders>
              <w:top w:val="single" w:sz="4" w:space="0" w:color="000000"/>
              <w:left w:val="single" w:sz="4" w:space="0" w:color="000000"/>
              <w:bottom w:val="single" w:sz="4" w:space="0" w:color="000000"/>
            </w:tcBorders>
          </w:tcPr>
          <w:p w14:paraId="38F4567E" w14:textId="77777777" w:rsidR="00462E23" w:rsidRPr="009B7612" w:rsidRDefault="00462E23" w:rsidP="007D2442">
            <w:pPr>
              <w:snapToGrid w:val="0"/>
              <w:spacing w:line="100" w:lineRule="atLeast"/>
              <w:ind w:right="-249"/>
              <w:rPr>
                <w:rFonts w:ascii="Times New Roman" w:hAnsi="Times New Roman" w:cs="Times New Roman"/>
                <w:sz w:val="20"/>
                <w:szCs w:val="20"/>
              </w:rPr>
            </w:pPr>
            <w:r w:rsidRPr="009B7612">
              <w:rPr>
                <w:rFonts w:ascii="Times New Roman" w:hAnsi="Times New Roman" w:cs="Times New Roman"/>
                <w:sz w:val="20"/>
                <w:szCs w:val="20"/>
              </w:rPr>
              <w:t>проект</w:t>
            </w:r>
          </w:p>
        </w:tc>
        <w:tc>
          <w:tcPr>
            <w:tcW w:w="709" w:type="dxa"/>
            <w:tcBorders>
              <w:top w:val="single" w:sz="4" w:space="0" w:color="000000"/>
              <w:left w:val="single" w:sz="4" w:space="0" w:color="000000"/>
              <w:bottom w:val="single" w:sz="4" w:space="0" w:color="000000"/>
            </w:tcBorders>
          </w:tcPr>
          <w:p w14:paraId="10A6E649" w14:textId="77777777" w:rsidR="00462E23" w:rsidRPr="009B7612" w:rsidRDefault="00462E23" w:rsidP="007D2442">
            <w:pPr>
              <w:snapToGrid w:val="0"/>
              <w:spacing w:line="100" w:lineRule="atLeast"/>
              <w:jc w:val="center"/>
              <w:rPr>
                <w:rFonts w:ascii="Times New Roman" w:hAnsi="Times New Roman" w:cs="Times New Roman"/>
                <w:sz w:val="20"/>
                <w:szCs w:val="20"/>
              </w:rPr>
            </w:pPr>
            <w:r w:rsidRPr="009B7612">
              <w:rPr>
                <w:rFonts w:ascii="Times New Roman" w:hAnsi="Times New Roman" w:cs="Times New Roman"/>
                <w:sz w:val="20"/>
                <w:szCs w:val="20"/>
              </w:rPr>
              <w:t>2</w:t>
            </w:r>
          </w:p>
        </w:tc>
        <w:tc>
          <w:tcPr>
            <w:tcW w:w="690" w:type="dxa"/>
            <w:tcBorders>
              <w:top w:val="single" w:sz="4" w:space="0" w:color="000000"/>
              <w:left w:val="single" w:sz="4" w:space="0" w:color="000000"/>
              <w:bottom w:val="single" w:sz="4" w:space="0" w:color="000000"/>
              <w:right w:val="single" w:sz="4" w:space="0" w:color="auto"/>
            </w:tcBorders>
          </w:tcPr>
          <w:p w14:paraId="6DDD2F12" w14:textId="77777777" w:rsidR="00462E23" w:rsidRPr="009B7612" w:rsidRDefault="00462E23" w:rsidP="007D2442">
            <w:pPr>
              <w:snapToGrid w:val="0"/>
              <w:spacing w:line="100" w:lineRule="atLeast"/>
              <w:rPr>
                <w:rFonts w:ascii="Times New Roman" w:hAnsi="Times New Roman" w:cs="Times New Roman"/>
                <w:sz w:val="20"/>
                <w:szCs w:val="20"/>
              </w:rPr>
            </w:pPr>
            <w:r w:rsidRPr="009B7612">
              <w:rPr>
                <w:rFonts w:ascii="Times New Roman" w:hAnsi="Times New Roman" w:cs="Times New Roman"/>
                <w:sz w:val="20"/>
                <w:szCs w:val="20"/>
              </w:rPr>
              <w:t>проект</w:t>
            </w:r>
          </w:p>
        </w:tc>
        <w:tc>
          <w:tcPr>
            <w:tcW w:w="707" w:type="dxa"/>
            <w:tcBorders>
              <w:top w:val="single" w:sz="4" w:space="0" w:color="000000"/>
              <w:left w:val="single" w:sz="4" w:space="0" w:color="auto"/>
              <w:bottom w:val="single" w:sz="4" w:space="0" w:color="000000"/>
              <w:right w:val="single" w:sz="4" w:space="0" w:color="auto"/>
            </w:tcBorders>
          </w:tcPr>
          <w:p w14:paraId="5963BA5A" w14:textId="77777777" w:rsidR="00462E23" w:rsidRPr="009B7612"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1</w:t>
            </w:r>
          </w:p>
        </w:tc>
        <w:tc>
          <w:tcPr>
            <w:tcW w:w="587" w:type="dxa"/>
            <w:tcBorders>
              <w:top w:val="single" w:sz="4" w:space="0" w:color="000000"/>
              <w:left w:val="single" w:sz="4" w:space="0" w:color="auto"/>
              <w:bottom w:val="single" w:sz="4" w:space="0" w:color="000000"/>
              <w:right w:val="single" w:sz="4" w:space="0" w:color="auto"/>
            </w:tcBorders>
          </w:tcPr>
          <w:p w14:paraId="61F0EF6D" w14:textId="77777777" w:rsidR="00462E23" w:rsidRPr="009B7612" w:rsidRDefault="00462E23" w:rsidP="007D2442">
            <w:pPr>
              <w:snapToGrid w:val="0"/>
              <w:spacing w:line="100" w:lineRule="atLeast"/>
              <w:jc w:val="center"/>
              <w:rPr>
                <w:rFonts w:ascii="Times New Roman" w:hAnsi="Times New Roman" w:cs="Times New Roman"/>
                <w:sz w:val="20"/>
                <w:szCs w:val="20"/>
              </w:rPr>
            </w:pPr>
            <w:r w:rsidRPr="009B7612">
              <w:rPr>
                <w:rFonts w:ascii="Times New Roman" w:hAnsi="Times New Roman" w:cs="Times New Roman"/>
                <w:sz w:val="20"/>
                <w:szCs w:val="20"/>
              </w:rPr>
              <w:t>зачет</w:t>
            </w:r>
          </w:p>
        </w:tc>
        <w:tc>
          <w:tcPr>
            <w:tcW w:w="687" w:type="dxa"/>
            <w:tcBorders>
              <w:top w:val="single" w:sz="4" w:space="0" w:color="000000"/>
              <w:left w:val="single" w:sz="4" w:space="0" w:color="auto"/>
              <w:bottom w:val="single" w:sz="4" w:space="0" w:color="000000"/>
              <w:right w:val="single" w:sz="4" w:space="0" w:color="auto"/>
            </w:tcBorders>
          </w:tcPr>
          <w:p w14:paraId="731E158A" w14:textId="77777777" w:rsidR="00462E23" w:rsidRPr="009B7612" w:rsidRDefault="00462E23" w:rsidP="007D2442">
            <w:pPr>
              <w:snapToGrid w:val="0"/>
              <w:spacing w:line="100" w:lineRule="atLeast"/>
              <w:jc w:val="center"/>
              <w:rPr>
                <w:rFonts w:ascii="Times New Roman" w:hAnsi="Times New Roman" w:cs="Times New Roman"/>
                <w:sz w:val="20"/>
                <w:szCs w:val="20"/>
              </w:rPr>
            </w:pPr>
            <w:r w:rsidRPr="009B7612">
              <w:rPr>
                <w:rFonts w:ascii="Times New Roman" w:hAnsi="Times New Roman" w:cs="Times New Roman"/>
                <w:sz w:val="20"/>
                <w:szCs w:val="20"/>
              </w:rPr>
              <w:t>1</w:t>
            </w:r>
          </w:p>
        </w:tc>
        <w:tc>
          <w:tcPr>
            <w:tcW w:w="589" w:type="dxa"/>
            <w:tcBorders>
              <w:top w:val="single" w:sz="4" w:space="0" w:color="000000"/>
              <w:left w:val="single" w:sz="4" w:space="0" w:color="auto"/>
              <w:bottom w:val="single" w:sz="4" w:space="0" w:color="000000"/>
              <w:right w:val="single" w:sz="4" w:space="0" w:color="auto"/>
            </w:tcBorders>
          </w:tcPr>
          <w:p w14:paraId="642D5361" w14:textId="77777777" w:rsidR="00462E23" w:rsidRPr="009B7612" w:rsidRDefault="00462E23" w:rsidP="007D2442">
            <w:pPr>
              <w:snapToGrid w:val="0"/>
              <w:spacing w:line="100" w:lineRule="atLeast"/>
              <w:jc w:val="center"/>
              <w:rPr>
                <w:rFonts w:ascii="Times New Roman" w:hAnsi="Times New Roman" w:cs="Times New Roman"/>
                <w:sz w:val="20"/>
                <w:szCs w:val="20"/>
              </w:rPr>
            </w:pPr>
            <w:r w:rsidRPr="009B7612">
              <w:rPr>
                <w:rFonts w:ascii="Times New Roman" w:hAnsi="Times New Roman" w:cs="Times New Roman"/>
                <w:sz w:val="20"/>
                <w:szCs w:val="20"/>
              </w:rPr>
              <w:t>зачет</w:t>
            </w:r>
          </w:p>
        </w:tc>
        <w:tc>
          <w:tcPr>
            <w:tcW w:w="708" w:type="dxa"/>
            <w:tcBorders>
              <w:top w:val="single" w:sz="4" w:space="0" w:color="000000"/>
              <w:left w:val="single" w:sz="4" w:space="0" w:color="auto"/>
              <w:bottom w:val="single" w:sz="4" w:space="0" w:color="000000"/>
              <w:right w:val="single" w:sz="4" w:space="0" w:color="000000"/>
            </w:tcBorders>
          </w:tcPr>
          <w:p w14:paraId="39E4A102" w14:textId="77777777" w:rsidR="00462E23" w:rsidRPr="009B7612"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8</w:t>
            </w:r>
          </w:p>
        </w:tc>
      </w:tr>
      <w:tr w:rsidR="00462E23" w:rsidRPr="0076438A" w14:paraId="29A4DBF8" w14:textId="77777777" w:rsidTr="00462E23">
        <w:tc>
          <w:tcPr>
            <w:tcW w:w="1702" w:type="dxa"/>
            <w:vMerge w:val="restart"/>
            <w:tcBorders>
              <w:top w:val="single" w:sz="4" w:space="0" w:color="000000"/>
              <w:left w:val="single" w:sz="4" w:space="0" w:color="000000"/>
            </w:tcBorders>
          </w:tcPr>
          <w:p w14:paraId="3D4C4D1F" w14:textId="77777777" w:rsidR="00462E23" w:rsidRPr="007B508C" w:rsidRDefault="00462E23" w:rsidP="007D2442">
            <w:pPr>
              <w:snapToGrid w:val="0"/>
              <w:rPr>
                <w:rFonts w:ascii="Times New Roman" w:hAnsi="Times New Roman" w:cs="Times New Roman"/>
                <w:sz w:val="18"/>
                <w:szCs w:val="18"/>
              </w:rPr>
            </w:pPr>
            <w:r w:rsidRPr="007B508C">
              <w:rPr>
                <w:rFonts w:ascii="Times New Roman" w:hAnsi="Times New Roman" w:cs="Times New Roman"/>
                <w:sz w:val="18"/>
                <w:szCs w:val="18"/>
              </w:rPr>
              <w:t>Физическая культура и основы безопасности жизнедеятельности</w:t>
            </w:r>
          </w:p>
        </w:tc>
        <w:tc>
          <w:tcPr>
            <w:tcW w:w="1688" w:type="dxa"/>
            <w:tcBorders>
              <w:left w:val="single" w:sz="4" w:space="0" w:color="000000"/>
              <w:bottom w:val="single" w:sz="4" w:space="0" w:color="000000"/>
            </w:tcBorders>
          </w:tcPr>
          <w:p w14:paraId="33376C0A"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Физическая культура</w:t>
            </w:r>
          </w:p>
        </w:tc>
        <w:tc>
          <w:tcPr>
            <w:tcW w:w="722" w:type="dxa"/>
            <w:tcBorders>
              <w:top w:val="single" w:sz="4" w:space="0" w:color="auto"/>
              <w:left w:val="single" w:sz="4" w:space="0" w:color="000000"/>
              <w:bottom w:val="single" w:sz="4" w:space="0" w:color="auto"/>
              <w:right w:val="single" w:sz="4" w:space="0" w:color="auto"/>
            </w:tcBorders>
          </w:tcPr>
          <w:p w14:paraId="703883F0" w14:textId="77777777" w:rsidR="00462E23" w:rsidRPr="00607922"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tcBorders>
              <w:left w:val="single" w:sz="4" w:space="0" w:color="auto"/>
              <w:bottom w:val="single" w:sz="4" w:space="0" w:color="000000"/>
            </w:tcBorders>
          </w:tcPr>
          <w:p w14:paraId="432A72E4" w14:textId="77777777" w:rsidR="00462E23" w:rsidRPr="009B7612" w:rsidRDefault="00462E23" w:rsidP="007D2442">
            <w:pPr>
              <w:snapToGrid w:val="0"/>
              <w:spacing w:line="100" w:lineRule="atLeast"/>
              <w:jc w:val="center"/>
              <w:rPr>
                <w:rFonts w:ascii="Times New Roman" w:hAnsi="Times New Roman" w:cs="Times New Roman"/>
                <w:sz w:val="20"/>
                <w:szCs w:val="20"/>
              </w:rPr>
            </w:pPr>
            <w:r w:rsidRPr="009B7612">
              <w:rPr>
                <w:rFonts w:ascii="Times New Roman" w:hAnsi="Times New Roman" w:cs="Times New Roman"/>
                <w:sz w:val="20"/>
                <w:szCs w:val="20"/>
              </w:rPr>
              <w:t>зачет</w:t>
            </w:r>
          </w:p>
        </w:tc>
        <w:tc>
          <w:tcPr>
            <w:tcW w:w="708" w:type="dxa"/>
            <w:tcBorders>
              <w:left w:val="single" w:sz="4" w:space="0" w:color="000000"/>
              <w:bottom w:val="single" w:sz="4" w:space="0" w:color="000000"/>
            </w:tcBorders>
          </w:tcPr>
          <w:p w14:paraId="4E867376" w14:textId="77777777" w:rsidR="00462E23" w:rsidRPr="009B7612"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tcBorders>
              <w:left w:val="single" w:sz="4" w:space="0" w:color="000000"/>
              <w:bottom w:val="single" w:sz="4" w:space="0" w:color="000000"/>
            </w:tcBorders>
          </w:tcPr>
          <w:p w14:paraId="17085F85" w14:textId="77777777" w:rsidR="00462E23" w:rsidRPr="009B7612" w:rsidRDefault="00462E23" w:rsidP="007D2442">
            <w:pPr>
              <w:snapToGrid w:val="0"/>
              <w:spacing w:line="100" w:lineRule="atLeast"/>
              <w:jc w:val="center"/>
              <w:rPr>
                <w:rFonts w:ascii="Times New Roman" w:hAnsi="Times New Roman" w:cs="Times New Roman"/>
                <w:sz w:val="20"/>
                <w:szCs w:val="20"/>
              </w:rPr>
            </w:pPr>
            <w:r w:rsidRPr="009B7612">
              <w:rPr>
                <w:rFonts w:ascii="Times New Roman" w:hAnsi="Times New Roman" w:cs="Times New Roman"/>
                <w:sz w:val="20"/>
                <w:szCs w:val="20"/>
              </w:rPr>
              <w:t>зачет</w:t>
            </w:r>
          </w:p>
        </w:tc>
        <w:tc>
          <w:tcPr>
            <w:tcW w:w="709" w:type="dxa"/>
            <w:tcBorders>
              <w:left w:val="single" w:sz="4" w:space="0" w:color="000000"/>
              <w:bottom w:val="single" w:sz="4" w:space="0" w:color="000000"/>
            </w:tcBorders>
          </w:tcPr>
          <w:p w14:paraId="37452924" w14:textId="77777777" w:rsidR="00462E23" w:rsidRPr="009B7612"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2</w:t>
            </w:r>
          </w:p>
        </w:tc>
        <w:tc>
          <w:tcPr>
            <w:tcW w:w="690" w:type="dxa"/>
            <w:tcBorders>
              <w:left w:val="single" w:sz="4" w:space="0" w:color="000000"/>
              <w:bottom w:val="single" w:sz="4" w:space="0" w:color="000000"/>
              <w:right w:val="single" w:sz="4" w:space="0" w:color="auto"/>
            </w:tcBorders>
          </w:tcPr>
          <w:p w14:paraId="734809EA" w14:textId="77777777" w:rsidR="00462E23" w:rsidRPr="009B7612" w:rsidRDefault="00462E23" w:rsidP="007D2442">
            <w:pPr>
              <w:snapToGrid w:val="0"/>
              <w:spacing w:line="100" w:lineRule="atLeast"/>
              <w:jc w:val="center"/>
              <w:rPr>
                <w:rFonts w:ascii="Times New Roman" w:hAnsi="Times New Roman" w:cs="Times New Roman"/>
                <w:sz w:val="20"/>
                <w:szCs w:val="20"/>
              </w:rPr>
            </w:pPr>
            <w:r w:rsidRPr="009B7612">
              <w:rPr>
                <w:rFonts w:ascii="Times New Roman" w:hAnsi="Times New Roman" w:cs="Times New Roman"/>
                <w:sz w:val="20"/>
                <w:szCs w:val="20"/>
              </w:rPr>
              <w:t>зачет</w:t>
            </w:r>
          </w:p>
        </w:tc>
        <w:tc>
          <w:tcPr>
            <w:tcW w:w="707" w:type="dxa"/>
            <w:tcBorders>
              <w:left w:val="single" w:sz="4" w:space="0" w:color="auto"/>
              <w:bottom w:val="single" w:sz="4" w:space="0" w:color="000000"/>
              <w:right w:val="single" w:sz="4" w:space="0" w:color="auto"/>
            </w:tcBorders>
          </w:tcPr>
          <w:p w14:paraId="2DB14CEC" w14:textId="77777777" w:rsidR="00462E23" w:rsidRPr="009B7612"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2</w:t>
            </w:r>
          </w:p>
        </w:tc>
        <w:tc>
          <w:tcPr>
            <w:tcW w:w="587" w:type="dxa"/>
            <w:tcBorders>
              <w:left w:val="single" w:sz="4" w:space="0" w:color="auto"/>
              <w:bottom w:val="single" w:sz="4" w:space="0" w:color="000000"/>
              <w:right w:val="single" w:sz="4" w:space="0" w:color="auto"/>
            </w:tcBorders>
          </w:tcPr>
          <w:p w14:paraId="05E0B767" w14:textId="77777777" w:rsidR="00462E23" w:rsidRPr="009B7612" w:rsidRDefault="00462E23" w:rsidP="007D2442">
            <w:pPr>
              <w:snapToGrid w:val="0"/>
              <w:spacing w:line="100" w:lineRule="atLeast"/>
              <w:jc w:val="center"/>
              <w:rPr>
                <w:rFonts w:ascii="Times New Roman" w:hAnsi="Times New Roman" w:cs="Times New Roman"/>
                <w:sz w:val="20"/>
                <w:szCs w:val="20"/>
              </w:rPr>
            </w:pPr>
            <w:r w:rsidRPr="009B7612">
              <w:rPr>
                <w:rFonts w:ascii="Times New Roman" w:hAnsi="Times New Roman" w:cs="Times New Roman"/>
                <w:sz w:val="20"/>
                <w:szCs w:val="20"/>
              </w:rPr>
              <w:t>зачет</w:t>
            </w:r>
          </w:p>
        </w:tc>
        <w:tc>
          <w:tcPr>
            <w:tcW w:w="687" w:type="dxa"/>
            <w:tcBorders>
              <w:left w:val="single" w:sz="4" w:space="0" w:color="auto"/>
              <w:bottom w:val="single" w:sz="4" w:space="0" w:color="000000"/>
              <w:right w:val="single" w:sz="4" w:space="0" w:color="auto"/>
            </w:tcBorders>
          </w:tcPr>
          <w:p w14:paraId="18E8B0B4" w14:textId="77777777" w:rsidR="00462E23" w:rsidRPr="009B7612"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2</w:t>
            </w:r>
          </w:p>
        </w:tc>
        <w:tc>
          <w:tcPr>
            <w:tcW w:w="589" w:type="dxa"/>
            <w:tcBorders>
              <w:left w:val="single" w:sz="4" w:space="0" w:color="auto"/>
              <w:bottom w:val="single" w:sz="4" w:space="0" w:color="000000"/>
              <w:right w:val="single" w:sz="4" w:space="0" w:color="auto"/>
            </w:tcBorders>
          </w:tcPr>
          <w:p w14:paraId="31CFAB67" w14:textId="77777777" w:rsidR="00462E23" w:rsidRPr="009B7612" w:rsidRDefault="00462E23" w:rsidP="007D2442">
            <w:pPr>
              <w:snapToGrid w:val="0"/>
              <w:spacing w:line="100" w:lineRule="atLeast"/>
              <w:jc w:val="center"/>
              <w:rPr>
                <w:rFonts w:ascii="Times New Roman" w:hAnsi="Times New Roman" w:cs="Times New Roman"/>
                <w:sz w:val="20"/>
                <w:szCs w:val="20"/>
              </w:rPr>
            </w:pPr>
            <w:r w:rsidRPr="009B7612">
              <w:rPr>
                <w:rFonts w:ascii="Times New Roman" w:hAnsi="Times New Roman" w:cs="Times New Roman"/>
                <w:sz w:val="20"/>
                <w:szCs w:val="20"/>
              </w:rPr>
              <w:t>зачет</w:t>
            </w:r>
          </w:p>
        </w:tc>
        <w:tc>
          <w:tcPr>
            <w:tcW w:w="708" w:type="dxa"/>
            <w:tcBorders>
              <w:left w:val="single" w:sz="4" w:space="0" w:color="auto"/>
              <w:bottom w:val="single" w:sz="4" w:space="0" w:color="000000"/>
              <w:right w:val="single" w:sz="4" w:space="0" w:color="000000"/>
            </w:tcBorders>
          </w:tcPr>
          <w:p w14:paraId="06EF693C" w14:textId="77777777" w:rsidR="00462E23" w:rsidRPr="009B7612" w:rsidRDefault="00462E23" w:rsidP="007D2442">
            <w:pPr>
              <w:snapToGrid w:val="0"/>
              <w:spacing w:line="100" w:lineRule="atLeast"/>
              <w:jc w:val="center"/>
              <w:rPr>
                <w:rFonts w:ascii="Times New Roman" w:hAnsi="Times New Roman" w:cs="Times New Roman"/>
                <w:sz w:val="20"/>
                <w:szCs w:val="20"/>
              </w:rPr>
            </w:pPr>
            <w:r w:rsidRPr="009B7612">
              <w:rPr>
                <w:rFonts w:ascii="Times New Roman" w:hAnsi="Times New Roman" w:cs="Times New Roman"/>
                <w:sz w:val="20"/>
                <w:szCs w:val="20"/>
              </w:rPr>
              <w:t>1</w:t>
            </w:r>
            <w:r>
              <w:rPr>
                <w:rFonts w:ascii="Times New Roman" w:hAnsi="Times New Roman" w:cs="Times New Roman"/>
                <w:sz w:val="20"/>
                <w:szCs w:val="20"/>
              </w:rPr>
              <w:t>2</w:t>
            </w:r>
          </w:p>
        </w:tc>
      </w:tr>
      <w:tr w:rsidR="00462E23" w:rsidRPr="0076438A" w14:paraId="4DB68AF5" w14:textId="77777777" w:rsidTr="00462E23">
        <w:tc>
          <w:tcPr>
            <w:tcW w:w="1702" w:type="dxa"/>
            <w:vMerge/>
            <w:tcBorders>
              <w:top w:val="single" w:sz="4" w:space="0" w:color="000000"/>
              <w:left w:val="single" w:sz="4" w:space="0" w:color="000000"/>
            </w:tcBorders>
          </w:tcPr>
          <w:p w14:paraId="34978346" w14:textId="77777777" w:rsidR="00462E23" w:rsidRPr="0076438A" w:rsidRDefault="00462E23" w:rsidP="007D2442">
            <w:pPr>
              <w:snapToGrid w:val="0"/>
              <w:rPr>
                <w:rFonts w:ascii="Times New Roman" w:hAnsi="Times New Roman" w:cs="Times New Roman"/>
                <w:sz w:val="20"/>
                <w:szCs w:val="20"/>
              </w:rPr>
            </w:pPr>
          </w:p>
        </w:tc>
        <w:tc>
          <w:tcPr>
            <w:tcW w:w="1688" w:type="dxa"/>
            <w:tcBorders>
              <w:left w:val="single" w:sz="4" w:space="0" w:color="000000"/>
              <w:bottom w:val="single" w:sz="4" w:space="0" w:color="000000"/>
            </w:tcBorders>
          </w:tcPr>
          <w:p w14:paraId="3393E787"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ОБЖ</w:t>
            </w:r>
          </w:p>
        </w:tc>
        <w:tc>
          <w:tcPr>
            <w:tcW w:w="722" w:type="dxa"/>
            <w:tcBorders>
              <w:top w:val="single" w:sz="4" w:space="0" w:color="auto"/>
              <w:left w:val="single" w:sz="4" w:space="0" w:color="000000"/>
              <w:bottom w:val="single" w:sz="4" w:space="0" w:color="auto"/>
              <w:right w:val="single" w:sz="4" w:space="0" w:color="auto"/>
            </w:tcBorders>
          </w:tcPr>
          <w:p w14:paraId="4C25EA61" w14:textId="77777777" w:rsidR="00462E23" w:rsidRPr="0074786B" w:rsidRDefault="00462E23" w:rsidP="007D2442">
            <w:pPr>
              <w:snapToGrid w:val="0"/>
              <w:spacing w:line="100" w:lineRule="atLeast"/>
              <w:jc w:val="center"/>
              <w:rPr>
                <w:rFonts w:ascii="Times New Roman" w:hAnsi="Times New Roman" w:cs="Times New Roman"/>
                <w:sz w:val="20"/>
                <w:szCs w:val="20"/>
              </w:rPr>
            </w:pPr>
          </w:p>
        </w:tc>
        <w:tc>
          <w:tcPr>
            <w:tcW w:w="709" w:type="dxa"/>
            <w:tcBorders>
              <w:left w:val="single" w:sz="4" w:space="0" w:color="auto"/>
              <w:bottom w:val="single" w:sz="4" w:space="0" w:color="000000"/>
            </w:tcBorders>
          </w:tcPr>
          <w:p w14:paraId="659D57E3" w14:textId="77777777" w:rsidR="00462E23" w:rsidRPr="0074786B" w:rsidRDefault="00462E23" w:rsidP="007D2442">
            <w:pPr>
              <w:snapToGrid w:val="0"/>
              <w:spacing w:line="100" w:lineRule="atLeast"/>
              <w:rPr>
                <w:rFonts w:ascii="Times New Roman" w:hAnsi="Times New Roman" w:cs="Times New Roman"/>
                <w:sz w:val="20"/>
                <w:szCs w:val="20"/>
              </w:rPr>
            </w:pPr>
          </w:p>
        </w:tc>
        <w:tc>
          <w:tcPr>
            <w:tcW w:w="708" w:type="dxa"/>
            <w:tcBorders>
              <w:left w:val="single" w:sz="4" w:space="0" w:color="000000"/>
              <w:bottom w:val="single" w:sz="4" w:space="0" w:color="000000"/>
            </w:tcBorders>
          </w:tcPr>
          <w:p w14:paraId="604198B2" w14:textId="77777777" w:rsidR="00462E23" w:rsidRPr="0074786B" w:rsidRDefault="00462E23" w:rsidP="007D2442">
            <w:pPr>
              <w:snapToGrid w:val="0"/>
              <w:spacing w:line="100" w:lineRule="atLeast"/>
              <w:jc w:val="center"/>
              <w:rPr>
                <w:rFonts w:ascii="Times New Roman" w:hAnsi="Times New Roman" w:cs="Times New Roman"/>
                <w:sz w:val="20"/>
                <w:szCs w:val="20"/>
              </w:rPr>
            </w:pPr>
          </w:p>
        </w:tc>
        <w:tc>
          <w:tcPr>
            <w:tcW w:w="709" w:type="dxa"/>
            <w:tcBorders>
              <w:left w:val="single" w:sz="4" w:space="0" w:color="000000"/>
              <w:bottom w:val="single" w:sz="4" w:space="0" w:color="000000"/>
            </w:tcBorders>
          </w:tcPr>
          <w:p w14:paraId="4F8BE0D2" w14:textId="77777777" w:rsidR="00462E23" w:rsidRPr="0074786B" w:rsidRDefault="00462E23" w:rsidP="007D2442">
            <w:pPr>
              <w:snapToGrid w:val="0"/>
              <w:spacing w:line="100" w:lineRule="atLeast"/>
              <w:rPr>
                <w:rFonts w:ascii="Times New Roman" w:hAnsi="Times New Roman" w:cs="Times New Roman"/>
                <w:sz w:val="20"/>
                <w:szCs w:val="20"/>
              </w:rPr>
            </w:pPr>
          </w:p>
        </w:tc>
        <w:tc>
          <w:tcPr>
            <w:tcW w:w="709" w:type="dxa"/>
            <w:tcBorders>
              <w:left w:val="single" w:sz="4" w:space="0" w:color="000000"/>
              <w:bottom w:val="single" w:sz="4" w:space="0" w:color="000000"/>
            </w:tcBorders>
          </w:tcPr>
          <w:p w14:paraId="443CB14E" w14:textId="77777777" w:rsidR="00462E23" w:rsidRPr="0074786B" w:rsidRDefault="00462E23" w:rsidP="007D2442">
            <w:pPr>
              <w:snapToGrid w:val="0"/>
              <w:spacing w:line="100" w:lineRule="atLeast"/>
              <w:jc w:val="center"/>
              <w:rPr>
                <w:rFonts w:ascii="Times New Roman" w:hAnsi="Times New Roman" w:cs="Times New Roman"/>
                <w:sz w:val="20"/>
                <w:szCs w:val="20"/>
              </w:rPr>
            </w:pPr>
            <w:r w:rsidRPr="0074786B">
              <w:rPr>
                <w:rFonts w:ascii="Times New Roman" w:hAnsi="Times New Roman" w:cs="Times New Roman"/>
                <w:sz w:val="20"/>
                <w:szCs w:val="20"/>
              </w:rPr>
              <w:t>1</w:t>
            </w:r>
          </w:p>
        </w:tc>
        <w:tc>
          <w:tcPr>
            <w:tcW w:w="690" w:type="dxa"/>
            <w:tcBorders>
              <w:left w:val="single" w:sz="4" w:space="0" w:color="000000"/>
              <w:bottom w:val="single" w:sz="4" w:space="0" w:color="000000"/>
              <w:right w:val="single" w:sz="4" w:space="0" w:color="auto"/>
            </w:tcBorders>
          </w:tcPr>
          <w:p w14:paraId="676ACF15" w14:textId="77777777" w:rsidR="00462E23" w:rsidRPr="0074786B" w:rsidRDefault="00462E23" w:rsidP="007D2442">
            <w:pPr>
              <w:snapToGrid w:val="0"/>
              <w:spacing w:line="100" w:lineRule="atLeast"/>
              <w:rPr>
                <w:rFonts w:ascii="Times New Roman" w:hAnsi="Times New Roman" w:cs="Times New Roman"/>
                <w:sz w:val="20"/>
                <w:szCs w:val="20"/>
              </w:rPr>
            </w:pPr>
            <w:r w:rsidRPr="0074786B">
              <w:rPr>
                <w:rFonts w:ascii="Times New Roman" w:hAnsi="Times New Roman" w:cs="Times New Roman"/>
                <w:sz w:val="20"/>
                <w:szCs w:val="20"/>
              </w:rPr>
              <w:t>тест</w:t>
            </w:r>
          </w:p>
        </w:tc>
        <w:tc>
          <w:tcPr>
            <w:tcW w:w="707" w:type="dxa"/>
            <w:tcBorders>
              <w:left w:val="single" w:sz="4" w:space="0" w:color="auto"/>
              <w:bottom w:val="single" w:sz="4" w:space="0" w:color="000000"/>
              <w:right w:val="single" w:sz="4" w:space="0" w:color="auto"/>
            </w:tcBorders>
          </w:tcPr>
          <w:p w14:paraId="079738FE" w14:textId="77777777" w:rsidR="00462E23" w:rsidRPr="0074786B" w:rsidRDefault="00462E23" w:rsidP="007D2442">
            <w:pPr>
              <w:snapToGrid w:val="0"/>
              <w:spacing w:line="100" w:lineRule="atLeast"/>
              <w:jc w:val="center"/>
              <w:rPr>
                <w:rFonts w:ascii="Times New Roman" w:hAnsi="Times New Roman" w:cs="Times New Roman"/>
                <w:sz w:val="20"/>
                <w:szCs w:val="20"/>
              </w:rPr>
            </w:pPr>
            <w:r w:rsidRPr="0074786B">
              <w:rPr>
                <w:rFonts w:ascii="Times New Roman" w:hAnsi="Times New Roman" w:cs="Times New Roman"/>
                <w:sz w:val="20"/>
                <w:szCs w:val="20"/>
              </w:rPr>
              <w:t>1</w:t>
            </w:r>
          </w:p>
        </w:tc>
        <w:tc>
          <w:tcPr>
            <w:tcW w:w="587" w:type="dxa"/>
            <w:tcBorders>
              <w:left w:val="single" w:sz="4" w:space="0" w:color="auto"/>
              <w:bottom w:val="single" w:sz="4" w:space="0" w:color="000000"/>
              <w:right w:val="single" w:sz="4" w:space="0" w:color="auto"/>
            </w:tcBorders>
          </w:tcPr>
          <w:p w14:paraId="4F720C03" w14:textId="77777777" w:rsidR="00462E23" w:rsidRPr="009B7612" w:rsidRDefault="00462E23" w:rsidP="007D2442">
            <w:pPr>
              <w:snapToGrid w:val="0"/>
              <w:spacing w:line="100" w:lineRule="atLeast"/>
              <w:rPr>
                <w:rFonts w:ascii="Times New Roman" w:hAnsi="Times New Roman" w:cs="Times New Roman"/>
                <w:sz w:val="20"/>
                <w:szCs w:val="20"/>
              </w:rPr>
            </w:pPr>
            <w:r w:rsidRPr="009B7612">
              <w:rPr>
                <w:rFonts w:ascii="Times New Roman" w:hAnsi="Times New Roman" w:cs="Times New Roman"/>
                <w:sz w:val="20"/>
                <w:szCs w:val="20"/>
              </w:rPr>
              <w:t>тест</w:t>
            </w:r>
          </w:p>
        </w:tc>
        <w:tc>
          <w:tcPr>
            <w:tcW w:w="687" w:type="dxa"/>
            <w:tcBorders>
              <w:left w:val="single" w:sz="4" w:space="0" w:color="auto"/>
              <w:bottom w:val="single" w:sz="4" w:space="0" w:color="000000"/>
              <w:right w:val="single" w:sz="4" w:space="0" w:color="auto"/>
            </w:tcBorders>
          </w:tcPr>
          <w:p w14:paraId="6543C194" w14:textId="77777777" w:rsidR="00462E23" w:rsidRPr="009B7612" w:rsidRDefault="00462E23" w:rsidP="007D2442">
            <w:pPr>
              <w:snapToGrid w:val="0"/>
              <w:spacing w:line="100" w:lineRule="atLeast"/>
              <w:jc w:val="center"/>
              <w:rPr>
                <w:rFonts w:ascii="Times New Roman" w:hAnsi="Times New Roman" w:cs="Times New Roman"/>
                <w:sz w:val="20"/>
                <w:szCs w:val="20"/>
              </w:rPr>
            </w:pPr>
            <w:r w:rsidRPr="009B7612">
              <w:rPr>
                <w:rFonts w:ascii="Times New Roman" w:hAnsi="Times New Roman" w:cs="Times New Roman"/>
                <w:sz w:val="20"/>
                <w:szCs w:val="20"/>
              </w:rPr>
              <w:t>1</w:t>
            </w:r>
          </w:p>
        </w:tc>
        <w:tc>
          <w:tcPr>
            <w:tcW w:w="589" w:type="dxa"/>
            <w:tcBorders>
              <w:left w:val="single" w:sz="4" w:space="0" w:color="auto"/>
              <w:bottom w:val="single" w:sz="4" w:space="0" w:color="000000"/>
              <w:right w:val="single" w:sz="4" w:space="0" w:color="auto"/>
            </w:tcBorders>
          </w:tcPr>
          <w:p w14:paraId="73663995" w14:textId="77777777" w:rsidR="00462E23" w:rsidRPr="009B7612" w:rsidRDefault="00462E23" w:rsidP="007D2442">
            <w:pPr>
              <w:snapToGrid w:val="0"/>
              <w:spacing w:line="100" w:lineRule="atLeast"/>
              <w:rPr>
                <w:rFonts w:ascii="Times New Roman" w:hAnsi="Times New Roman" w:cs="Times New Roman"/>
                <w:sz w:val="20"/>
                <w:szCs w:val="20"/>
              </w:rPr>
            </w:pPr>
            <w:r w:rsidRPr="009B7612">
              <w:rPr>
                <w:rFonts w:ascii="Times New Roman" w:hAnsi="Times New Roman" w:cs="Times New Roman"/>
                <w:sz w:val="20"/>
                <w:szCs w:val="20"/>
              </w:rPr>
              <w:t>тест</w:t>
            </w:r>
          </w:p>
        </w:tc>
        <w:tc>
          <w:tcPr>
            <w:tcW w:w="708" w:type="dxa"/>
            <w:tcBorders>
              <w:left w:val="single" w:sz="4" w:space="0" w:color="auto"/>
              <w:bottom w:val="single" w:sz="4" w:space="0" w:color="000000"/>
              <w:right w:val="single" w:sz="4" w:space="0" w:color="000000"/>
            </w:tcBorders>
          </w:tcPr>
          <w:p w14:paraId="33BBFBC5" w14:textId="77777777" w:rsidR="00462E23" w:rsidRPr="009B7612"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4</w:t>
            </w:r>
          </w:p>
        </w:tc>
      </w:tr>
      <w:tr w:rsidR="00462E23" w:rsidRPr="0076438A" w14:paraId="0CC52C7A" w14:textId="77777777" w:rsidTr="00462E23">
        <w:tc>
          <w:tcPr>
            <w:tcW w:w="3390" w:type="dxa"/>
            <w:gridSpan w:val="2"/>
            <w:tcBorders>
              <w:top w:val="single" w:sz="4" w:space="0" w:color="000000"/>
              <w:left w:val="single" w:sz="4" w:space="0" w:color="000000"/>
            </w:tcBorders>
          </w:tcPr>
          <w:p w14:paraId="6EFDC366" w14:textId="77777777" w:rsidR="00462E23" w:rsidRPr="0074786B" w:rsidRDefault="00462E23" w:rsidP="007D2442">
            <w:pPr>
              <w:snapToGrid w:val="0"/>
              <w:spacing w:line="100" w:lineRule="atLeast"/>
              <w:ind w:right="-121"/>
              <w:jc w:val="both"/>
              <w:rPr>
                <w:rFonts w:ascii="Times New Roman" w:hAnsi="Times New Roman" w:cs="Times New Roman"/>
                <w:sz w:val="18"/>
                <w:szCs w:val="18"/>
              </w:rPr>
            </w:pPr>
            <w:r w:rsidRPr="0074786B">
              <w:rPr>
                <w:rFonts w:ascii="Times New Roman" w:hAnsi="Times New Roman" w:cs="Times New Roman"/>
                <w:b/>
                <w:bCs/>
                <w:sz w:val="18"/>
                <w:szCs w:val="18"/>
              </w:rPr>
              <w:t>Количество часов обязательной части</w:t>
            </w:r>
          </w:p>
        </w:tc>
        <w:tc>
          <w:tcPr>
            <w:tcW w:w="722" w:type="dxa"/>
            <w:tcBorders>
              <w:top w:val="single" w:sz="4" w:space="0" w:color="auto"/>
              <w:left w:val="single" w:sz="4" w:space="0" w:color="000000"/>
              <w:bottom w:val="single" w:sz="4" w:space="0" w:color="auto"/>
              <w:right w:val="single" w:sz="4" w:space="0" w:color="auto"/>
            </w:tcBorders>
          </w:tcPr>
          <w:p w14:paraId="183E1D90" w14:textId="77777777" w:rsidR="00462E23" w:rsidRPr="00DE63BF" w:rsidRDefault="00462E23" w:rsidP="007D2442">
            <w:pPr>
              <w:snapToGrid w:val="0"/>
              <w:spacing w:line="100" w:lineRule="atLeast"/>
              <w:jc w:val="center"/>
              <w:rPr>
                <w:rFonts w:ascii="Times New Roman" w:hAnsi="Times New Roman" w:cs="Times New Roman"/>
                <w:b/>
                <w:sz w:val="20"/>
                <w:szCs w:val="20"/>
              </w:rPr>
            </w:pPr>
            <w:r w:rsidRPr="00DE63BF">
              <w:rPr>
                <w:rFonts w:ascii="Times New Roman" w:hAnsi="Times New Roman" w:cs="Times New Roman"/>
                <w:b/>
                <w:sz w:val="20"/>
                <w:szCs w:val="20"/>
              </w:rPr>
              <w:t>28</w:t>
            </w:r>
          </w:p>
        </w:tc>
        <w:tc>
          <w:tcPr>
            <w:tcW w:w="709" w:type="dxa"/>
            <w:tcBorders>
              <w:left w:val="single" w:sz="4" w:space="0" w:color="auto"/>
              <w:bottom w:val="single" w:sz="4" w:space="0" w:color="000000"/>
            </w:tcBorders>
          </w:tcPr>
          <w:p w14:paraId="2200DA62" w14:textId="77777777" w:rsidR="00462E23" w:rsidRPr="00DE63BF" w:rsidRDefault="00462E23" w:rsidP="007D2442">
            <w:pPr>
              <w:snapToGrid w:val="0"/>
              <w:spacing w:line="100" w:lineRule="atLeast"/>
              <w:rPr>
                <w:rFonts w:ascii="Times New Roman" w:hAnsi="Times New Roman" w:cs="Times New Roman"/>
                <w:b/>
                <w:sz w:val="20"/>
                <w:szCs w:val="20"/>
              </w:rPr>
            </w:pPr>
          </w:p>
        </w:tc>
        <w:tc>
          <w:tcPr>
            <w:tcW w:w="708" w:type="dxa"/>
            <w:tcBorders>
              <w:left w:val="single" w:sz="4" w:space="0" w:color="000000"/>
              <w:bottom w:val="single" w:sz="4" w:space="0" w:color="000000"/>
            </w:tcBorders>
          </w:tcPr>
          <w:p w14:paraId="15C69681" w14:textId="77777777" w:rsidR="00462E23" w:rsidRPr="00DE63BF" w:rsidRDefault="00462E23" w:rsidP="007D2442">
            <w:pPr>
              <w:snapToGrid w:val="0"/>
              <w:spacing w:line="100" w:lineRule="atLeast"/>
              <w:jc w:val="center"/>
              <w:rPr>
                <w:rFonts w:ascii="Times New Roman" w:hAnsi="Times New Roman" w:cs="Times New Roman"/>
                <w:b/>
                <w:sz w:val="20"/>
                <w:szCs w:val="20"/>
              </w:rPr>
            </w:pPr>
            <w:r w:rsidRPr="00DE63BF">
              <w:rPr>
                <w:rFonts w:ascii="Times New Roman" w:hAnsi="Times New Roman" w:cs="Times New Roman"/>
                <w:b/>
                <w:sz w:val="20"/>
                <w:szCs w:val="20"/>
              </w:rPr>
              <w:t>28,5</w:t>
            </w:r>
          </w:p>
        </w:tc>
        <w:tc>
          <w:tcPr>
            <w:tcW w:w="709" w:type="dxa"/>
            <w:tcBorders>
              <w:left w:val="single" w:sz="4" w:space="0" w:color="000000"/>
              <w:bottom w:val="single" w:sz="4" w:space="0" w:color="000000"/>
            </w:tcBorders>
          </w:tcPr>
          <w:p w14:paraId="7E888F7A" w14:textId="77777777" w:rsidR="00462E23" w:rsidRPr="00DE63BF" w:rsidRDefault="00462E23" w:rsidP="007D2442">
            <w:pPr>
              <w:snapToGrid w:val="0"/>
              <w:spacing w:line="100" w:lineRule="atLeast"/>
              <w:rPr>
                <w:rFonts w:ascii="Times New Roman" w:hAnsi="Times New Roman" w:cs="Times New Roman"/>
                <w:b/>
                <w:sz w:val="20"/>
                <w:szCs w:val="20"/>
              </w:rPr>
            </w:pPr>
          </w:p>
        </w:tc>
        <w:tc>
          <w:tcPr>
            <w:tcW w:w="709" w:type="dxa"/>
            <w:tcBorders>
              <w:left w:val="single" w:sz="4" w:space="0" w:color="000000"/>
              <w:bottom w:val="single" w:sz="4" w:space="0" w:color="000000"/>
            </w:tcBorders>
          </w:tcPr>
          <w:p w14:paraId="57F53980" w14:textId="77777777" w:rsidR="00462E23" w:rsidRPr="00DE63BF" w:rsidRDefault="00462E23" w:rsidP="007D2442">
            <w:pPr>
              <w:snapToGrid w:val="0"/>
              <w:spacing w:line="100" w:lineRule="atLeast"/>
              <w:jc w:val="center"/>
              <w:rPr>
                <w:rFonts w:ascii="Times New Roman" w:hAnsi="Times New Roman" w:cs="Times New Roman"/>
                <w:b/>
                <w:sz w:val="20"/>
                <w:szCs w:val="20"/>
              </w:rPr>
            </w:pPr>
            <w:r w:rsidRPr="00DE63BF">
              <w:rPr>
                <w:rFonts w:ascii="Times New Roman" w:hAnsi="Times New Roman" w:cs="Times New Roman"/>
                <w:b/>
                <w:sz w:val="20"/>
                <w:szCs w:val="20"/>
              </w:rPr>
              <w:t>32</w:t>
            </w:r>
          </w:p>
        </w:tc>
        <w:tc>
          <w:tcPr>
            <w:tcW w:w="690" w:type="dxa"/>
            <w:tcBorders>
              <w:left w:val="single" w:sz="4" w:space="0" w:color="000000"/>
              <w:bottom w:val="single" w:sz="4" w:space="0" w:color="000000"/>
              <w:right w:val="single" w:sz="4" w:space="0" w:color="auto"/>
            </w:tcBorders>
          </w:tcPr>
          <w:p w14:paraId="75ABB8D7" w14:textId="77777777" w:rsidR="00462E23" w:rsidRPr="00DE63BF" w:rsidRDefault="00462E23" w:rsidP="007D2442">
            <w:pPr>
              <w:snapToGrid w:val="0"/>
              <w:spacing w:line="100" w:lineRule="atLeast"/>
              <w:rPr>
                <w:rFonts w:ascii="Times New Roman" w:hAnsi="Times New Roman" w:cs="Times New Roman"/>
                <w:b/>
                <w:sz w:val="20"/>
                <w:szCs w:val="20"/>
              </w:rPr>
            </w:pPr>
          </w:p>
        </w:tc>
        <w:tc>
          <w:tcPr>
            <w:tcW w:w="707" w:type="dxa"/>
            <w:tcBorders>
              <w:left w:val="single" w:sz="4" w:space="0" w:color="auto"/>
              <w:bottom w:val="single" w:sz="4" w:space="0" w:color="000000"/>
              <w:right w:val="single" w:sz="4" w:space="0" w:color="auto"/>
            </w:tcBorders>
          </w:tcPr>
          <w:p w14:paraId="57DF0C09" w14:textId="77777777" w:rsidR="00462E23" w:rsidRPr="00DE63BF" w:rsidRDefault="00462E23" w:rsidP="007D2442">
            <w:pPr>
              <w:snapToGrid w:val="0"/>
              <w:spacing w:line="100" w:lineRule="atLeast"/>
              <w:jc w:val="center"/>
              <w:rPr>
                <w:rFonts w:ascii="Times New Roman" w:hAnsi="Times New Roman" w:cs="Times New Roman"/>
                <w:b/>
                <w:sz w:val="20"/>
                <w:szCs w:val="20"/>
              </w:rPr>
            </w:pPr>
            <w:r w:rsidRPr="00DE63BF">
              <w:rPr>
                <w:rFonts w:ascii="Times New Roman" w:hAnsi="Times New Roman" w:cs="Times New Roman"/>
                <w:b/>
                <w:sz w:val="20"/>
                <w:szCs w:val="20"/>
              </w:rPr>
              <w:t>32</w:t>
            </w:r>
          </w:p>
        </w:tc>
        <w:tc>
          <w:tcPr>
            <w:tcW w:w="587" w:type="dxa"/>
            <w:tcBorders>
              <w:left w:val="single" w:sz="4" w:space="0" w:color="auto"/>
              <w:bottom w:val="single" w:sz="4" w:space="0" w:color="000000"/>
              <w:right w:val="single" w:sz="4" w:space="0" w:color="auto"/>
            </w:tcBorders>
          </w:tcPr>
          <w:p w14:paraId="22DD9FBF" w14:textId="77777777" w:rsidR="00462E23" w:rsidRPr="00DE63BF" w:rsidRDefault="00462E23" w:rsidP="007D2442">
            <w:pPr>
              <w:snapToGrid w:val="0"/>
              <w:spacing w:line="100" w:lineRule="atLeast"/>
              <w:rPr>
                <w:rFonts w:ascii="Times New Roman" w:hAnsi="Times New Roman" w:cs="Times New Roman"/>
                <w:b/>
                <w:sz w:val="20"/>
                <w:szCs w:val="20"/>
              </w:rPr>
            </w:pPr>
          </w:p>
        </w:tc>
        <w:tc>
          <w:tcPr>
            <w:tcW w:w="687" w:type="dxa"/>
            <w:tcBorders>
              <w:left w:val="single" w:sz="4" w:space="0" w:color="auto"/>
              <w:bottom w:val="single" w:sz="4" w:space="0" w:color="000000"/>
              <w:right w:val="single" w:sz="4" w:space="0" w:color="auto"/>
            </w:tcBorders>
          </w:tcPr>
          <w:p w14:paraId="2B461A23" w14:textId="77777777" w:rsidR="00462E23" w:rsidRPr="00DE63BF" w:rsidRDefault="00462E23" w:rsidP="007D2442">
            <w:pPr>
              <w:snapToGrid w:val="0"/>
              <w:spacing w:line="100" w:lineRule="atLeast"/>
              <w:jc w:val="center"/>
              <w:rPr>
                <w:rFonts w:ascii="Times New Roman" w:hAnsi="Times New Roman" w:cs="Times New Roman"/>
                <w:b/>
                <w:sz w:val="20"/>
                <w:szCs w:val="20"/>
              </w:rPr>
            </w:pPr>
            <w:r w:rsidRPr="00DE63BF">
              <w:rPr>
                <w:rFonts w:ascii="Times New Roman" w:hAnsi="Times New Roman" w:cs="Times New Roman"/>
                <w:b/>
                <w:sz w:val="20"/>
                <w:szCs w:val="20"/>
              </w:rPr>
              <w:t>33</w:t>
            </w:r>
          </w:p>
        </w:tc>
        <w:tc>
          <w:tcPr>
            <w:tcW w:w="589" w:type="dxa"/>
            <w:tcBorders>
              <w:left w:val="single" w:sz="4" w:space="0" w:color="auto"/>
              <w:bottom w:val="single" w:sz="4" w:space="0" w:color="000000"/>
              <w:right w:val="single" w:sz="4" w:space="0" w:color="auto"/>
            </w:tcBorders>
          </w:tcPr>
          <w:p w14:paraId="3B656996" w14:textId="77777777" w:rsidR="00462E23" w:rsidRPr="00DE63BF" w:rsidRDefault="00462E23" w:rsidP="007D2442">
            <w:pPr>
              <w:snapToGrid w:val="0"/>
              <w:spacing w:line="100" w:lineRule="atLeast"/>
              <w:rPr>
                <w:rFonts w:ascii="Times New Roman" w:hAnsi="Times New Roman" w:cs="Times New Roman"/>
                <w:b/>
                <w:sz w:val="20"/>
                <w:szCs w:val="20"/>
              </w:rPr>
            </w:pPr>
          </w:p>
        </w:tc>
        <w:tc>
          <w:tcPr>
            <w:tcW w:w="708" w:type="dxa"/>
            <w:tcBorders>
              <w:left w:val="single" w:sz="4" w:space="0" w:color="auto"/>
              <w:bottom w:val="single" w:sz="4" w:space="0" w:color="000000"/>
              <w:right w:val="single" w:sz="4" w:space="0" w:color="000000"/>
            </w:tcBorders>
          </w:tcPr>
          <w:p w14:paraId="3C907429" w14:textId="77777777" w:rsidR="00462E23" w:rsidRPr="00DE63BF" w:rsidRDefault="00462E23" w:rsidP="007D2442">
            <w:pPr>
              <w:snapToGrid w:val="0"/>
              <w:spacing w:line="100" w:lineRule="atLeast"/>
              <w:jc w:val="center"/>
              <w:rPr>
                <w:rFonts w:ascii="Times New Roman" w:hAnsi="Times New Roman" w:cs="Times New Roman"/>
                <w:b/>
                <w:sz w:val="16"/>
                <w:szCs w:val="16"/>
              </w:rPr>
            </w:pPr>
            <w:r w:rsidRPr="00DE63BF">
              <w:rPr>
                <w:rFonts w:ascii="Times New Roman" w:hAnsi="Times New Roman" w:cs="Times New Roman"/>
                <w:b/>
                <w:sz w:val="16"/>
                <w:szCs w:val="16"/>
              </w:rPr>
              <w:t>153,5</w:t>
            </w:r>
          </w:p>
        </w:tc>
      </w:tr>
      <w:tr w:rsidR="00462E23" w:rsidRPr="00D41634" w14:paraId="4501B8E1" w14:textId="77777777" w:rsidTr="00462E23">
        <w:tc>
          <w:tcPr>
            <w:tcW w:w="7637" w:type="dxa"/>
            <w:gridSpan w:val="8"/>
            <w:tcBorders>
              <w:top w:val="single" w:sz="4" w:space="0" w:color="000000"/>
              <w:left w:val="single" w:sz="4" w:space="0" w:color="000000"/>
              <w:bottom w:val="single" w:sz="4" w:space="0" w:color="000000"/>
              <w:right w:val="single" w:sz="4" w:space="0" w:color="auto"/>
            </w:tcBorders>
          </w:tcPr>
          <w:p w14:paraId="03480729" w14:textId="77777777" w:rsidR="00462E23" w:rsidRPr="00D41634" w:rsidRDefault="00462E23" w:rsidP="007D2442">
            <w:pPr>
              <w:snapToGrid w:val="0"/>
              <w:spacing w:line="100" w:lineRule="atLeast"/>
              <w:jc w:val="center"/>
              <w:rPr>
                <w:rFonts w:ascii="Times New Roman" w:hAnsi="Times New Roman" w:cs="Times New Roman"/>
                <w:i/>
                <w:iCs/>
                <w:sz w:val="20"/>
                <w:szCs w:val="20"/>
              </w:rPr>
            </w:pPr>
            <w:r w:rsidRPr="00D41634">
              <w:rPr>
                <w:rFonts w:ascii="Times New Roman" w:hAnsi="Times New Roman" w:cs="Times New Roman"/>
                <w:i/>
                <w:iCs/>
                <w:sz w:val="20"/>
                <w:szCs w:val="20"/>
              </w:rPr>
              <w:t>Часть, формируемая участниками образовательного процесса</w:t>
            </w:r>
          </w:p>
        </w:tc>
        <w:tc>
          <w:tcPr>
            <w:tcW w:w="707" w:type="dxa"/>
            <w:tcBorders>
              <w:top w:val="single" w:sz="4" w:space="0" w:color="000000"/>
              <w:left w:val="single" w:sz="4" w:space="0" w:color="auto"/>
              <w:bottom w:val="single" w:sz="4" w:space="0" w:color="000000"/>
              <w:right w:val="single" w:sz="4" w:space="0" w:color="auto"/>
            </w:tcBorders>
          </w:tcPr>
          <w:p w14:paraId="7D476444" w14:textId="77777777" w:rsidR="00462E23" w:rsidRPr="00D41634" w:rsidRDefault="00462E23" w:rsidP="007D2442">
            <w:pPr>
              <w:snapToGrid w:val="0"/>
              <w:spacing w:line="100" w:lineRule="atLeast"/>
              <w:jc w:val="center"/>
              <w:rPr>
                <w:rFonts w:ascii="Times New Roman" w:hAnsi="Times New Roman" w:cs="Times New Roman"/>
                <w:i/>
                <w:iCs/>
                <w:sz w:val="20"/>
                <w:szCs w:val="20"/>
              </w:rPr>
            </w:pPr>
          </w:p>
        </w:tc>
        <w:tc>
          <w:tcPr>
            <w:tcW w:w="587" w:type="dxa"/>
            <w:tcBorders>
              <w:top w:val="single" w:sz="4" w:space="0" w:color="000000"/>
              <w:left w:val="single" w:sz="4" w:space="0" w:color="auto"/>
              <w:bottom w:val="single" w:sz="4" w:space="0" w:color="000000"/>
              <w:right w:val="single" w:sz="4" w:space="0" w:color="auto"/>
            </w:tcBorders>
          </w:tcPr>
          <w:p w14:paraId="36DE83A3" w14:textId="77777777" w:rsidR="00462E23" w:rsidRPr="00D41634" w:rsidRDefault="00462E23" w:rsidP="007D2442">
            <w:pPr>
              <w:snapToGrid w:val="0"/>
              <w:spacing w:line="100" w:lineRule="atLeast"/>
              <w:jc w:val="center"/>
              <w:rPr>
                <w:rFonts w:ascii="Times New Roman" w:hAnsi="Times New Roman" w:cs="Times New Roman"/>
                <w:i/>
                <w:iCs/>
                <w:sz w:val="20"/>
                <w:szCs w:val="20"/>
              </w:rPr>
            </w:pPr>
          </w:p>
        </w:tc>
        <w:tc>
          <w:tcPr>
            <w:tcW w:w="687" w:type="dxa"/>
            <w:tcBorders>
              <w:top w:val="single" w:sz="4" w:space="0" w:color="000000"/>
              <w:left w:val="single" w:sz="4" w:space="0" w:color="auto"/>
              <w:bottom w:val="single" w:sz="4" w:space="0" w:color="000000"/>
              <w:right w:val="single" w:sz="4" w:space="0" w:color="auto"/>
            </w:tcBorders>
          </w:tcPr>
          <w:p w14:paraId="116CC315" w14:textId="77777777" w:rsidR="00462E23" w:rsidRPr="00D41634" w:rsidRDefault="00462E23" w:rsidP="007D2442">
            <w:pPr>
              <w:snapToGrid w:val="0"/>
              <w:spacing w:line="100" w:lineRule="atLeast"/>
              <w:jc w:val="center"/>
              <w:rPr>
                <w:rFonts w:ascii="Times New Roman" w:hAnsi="Times New Roman" w:cs="Times New Roman"/>
                <w:i/>
                <w:iCs/>
                <w:sz w:val="20"/>
                <w:szCs w:val="20"/>
              </w:rPr>
            </w:pPr>
          </w:p>
        </w:tc>
        <w:tc>
          <w:tcPr>
            <w:tcW w:w="589" w:type="dxa"/>
            <w:tcBorders>
              <w:top w:val="single" w:sz="4" w:space="0" w:color="000000"/>
              <w:left w:val="single" w:sz="4" w:space="0" w:color="auto"/>
              <w:bottom w:val="single" w:sz="4" w:space="0" w:color="000000"/>
              <w:right w:val="single" w:sz="4" w:space="0" w:color="auto"/>
            </w:tcBorders>
          </w:tcPr>
          <w:p w14:paraId="1484BF51" w14:textId="77777777" w:rsidR="00462E23" w:rsidRPr="00D41634" w:rsidRDefault="00462E23" w:rsidP="007D2442">
            <w:pPr>
              <w:snapToGrid w:val="0"/>
              <w:spacing w:line="100" w:lineRule="atLeast"/>
              <w:jc w:val="center"/>
              <w:rPr>
                <w:rFonts w:ascii="Times New Roman" w:hAnsi="Times New Roman" w:cs="Times New Roman"/>
                <w:i/>
                <w:iCs/>
                <w:sz w:val="20"/>
                <w:szCs w:val="20"/>
              </w:rPr>
            </w:pPr>
          </w:p>
        </w:tc>
        <w:tc>
          <w:tcPr>
            <w:tcW w:w="708" w:type="dxa"/>
            <w:tcBorders>
              <w:top w:val="single" w:sz="4" w:space="0" w:color="000000"/>
              <w:left w:val="single" w:sz="4" w:space="0" w:color="auto"/>
              <w:bottom w:val="single" w:sz="4" w:space="0" w:color="000000"/>
              <w:right w:val="single" w:sz="4" w:space="0" w:color="000000"/>
            </w:tcBorders>
          </w:tcPr>
          <w:p w14:paraId="43AC533A" w14:textId="77777777" w:rsidR="00462E23" w:rsidRPr="00D41634" w:rsidRDefault="00462E23" w:rsidP="007D2442">
            <w:pPr>
              <w:snapToGrid w:val="0"/>
              <w:spacing w:line="100" w:lineRule="atLeast"/>
              <w:jc w:val="center"/>
              <w:rPr>
                <w:rFonts w:ascii="Times New Roman" w:hAnsi="Times New Roman" w:cs="Times New Roman"/>
                <w:i/>
                <w:iCs/>
                <w:sz w:val="20"/>
                <w:szCs w:val="20"/>
              </w:rPr>
            </w:pPr>
          </w:p>
        </w:tc>
      </w:tr>
      <w:tr w:rsidR="00462E23" w:rsidRPr="007B508C" w14:paraId="17C844C6" w14:textId="77777777" w:rsidTr="00462E23">
        <w:trPr>
          <w:trHeight w:val="314"/>
        </w:trPr>
        <w:tc>
          <w:tcPr>
            <w:tcW w:w="3390" w:type="dxa"/>
            <w:gridSpan w:val="2"/>
            <w:tcBorders>
              <w:top w:val="single" w:sz="4" w:space="0" w:color="auto"/>
              <w:left w:val="single" w:sz="4" w:space="0" w:color="000000"/>
              <w:bottom w:val="single" w:sz="4" w:space="0" w:color="auto"/>
            </w:tcBorders>
          </w:tcPr>
          <w:p w14:paraId="6E1E5D49" w14:textId="77777777" w:rsidR="00462E23" w:rsidRPr="0076438A" w:rsidRDefault="00462E23" w:rsidP="007D2442">
            <w:pPr>
              <w:pStyle w:val="aff"/>
              <w:snapToGrid w:val="0"/>
              <w:spacing w:line="20" w:lineRule="atLeast"/>
              <w:contextualSpacing/>
              <w:rPr>
                <w:sz w:val="20"/>
                <w:szCs w:val="20"/>
                <w:lang w:val="ru-RU"/>
              </w:rPr>
            </w:pPr>
            <w:r>
              <w:rPr>
                <w:sz w:val="20"/>
                <w:szCs w:val="20"/>
                <w:lang w:val="ru-RU"/>
              </w:rPr>
              <w:t>Введение в информатику</w:t>
            </w:r>
          </w:p>
        </w:tc>
        <w:tc>
          <w:tcPr>
            <w:tcW w:w="722" w:type="dxa"/>
            <w:tcBorders>
              <w:top w:val="single" w:sz="4" w:space="0" w:color="auto"/>
              <w:left w:val="single" w:sz="4" w:space="0" w:color="000000"/>
              <w:bottom w:val="single" w:sz="4" w:space="0" w:color="auto"/>
            </w:tcBorders>
          </w:tcPr>
          <w:p w14:paraId="1DEDB9A6"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r w:rsidRPr="007B508C">
              <w:rPr>
                <w:rFonts w:ascii="Times New Roman" w:hAnsi="Times New Roman" w:cs="Times New Roman"/>
                <w:sz w:val="20"/>
                <w:szCs w:val="20"/>
              </w:rPr>
              <w:t>0,5</w:t>
            </w:r>
          </w:p>
        </w:tc>
        <w:tc>
          <w:tcPr>
            <w:tcW w:w="709" w:type="dxa"/>
            <w:tcBorders>
              <w:top w:val="single" w:sz="4" w:space="0" w:color="auto"/>
              <w:left w:val="single" w:sz="4" w:space="0" w:color="000000"/>
              <w:bottom w:val="single" w:sz="4" w:space="0" w:color="auto"/>
              <w:right w:val="single" w:sz="4" w:space="0" w:color="auto"/>
            </w:tcBorders>
          </w:tcPr>
          <w:p w14:paraId="43F7E002"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tcBorders>
          </w:tcPr>
          <w:p w14:paraId="17598A3D" w14:textId="77777777" w:rsidR="00462E23" w:rsidRPr="00F750DC"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lang w:val="en-US"/>
              </w:rPr>
              <w:t>1</w:t>
            </w:r>
          </w:p>
        </w:tc>
        <w:tc>
          <w:tcPr>
            <w:tcW w:w="709" w:type="dxa"/>
            <w:tcBorders>
              <w:top w:val="single" w:sz="4" w:space="0" w:color="auto"/>
              <w:left w:val="single" w:sz="4" w:space="0" w:color="000000"/>
              <w:bottom w:val="single" w:sz="4" w:space="0" w:color="auto"/>
            </w:tcBorders>
          </w:tcPr>
          <w:p w14:paraId="61191402"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9" w:type="dxa"/>
            <w:tcBorders>
              <w:top w:val="single" w:sz="4" w:space="0" w:color="auto"/>
              <w:left w:val="single" w:sz="4" w:space="0" w:color="000000"/>
              <w:bottom w:val="single" w:sz="4" w:space="0" w:color="auto"/>
            </w:tcBorders>
          </w:tcPr>
          <w:p w14:paraId="1A21865E"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690" w:type="dxa"/>
            <w:tcBorders>
              <w:top w:val="single" w:sz="4" w:space="0" w:color="auto"/>
              <w:left w:val="single" w:sz="4" w:space="0" w:color="000000"/>
              <w:bottom w:val="single" w:sz="4" w:space="0" w:color="auto"/>
              <w:right w:val="single" w:sz="4" w:space="0" w:color="auto"/>
            </w:tcBorders>
          </w:tcPr>
          <w:p w14:paraId="132C7E5F"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7" w:type="dxa"/>
            <w:tcBorders>
              <w:top w:val="single" w:sz="4" w:space="0" w:color="auto"/>
              <w:left w:val="single" w:sz="4" w:space="0" w:color="auto"/>
              <w:bottom w:val="single" w:sz="4" w:space="0" w:color="auto"/>
              <w:right w:val="single" w:sz="4" w:space="0" w:color="auto"/>
            </w:tcBorders>
          </w:tcPr>
          <w:p w14:paraId="2CF8BB29"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587" w:type="dxa"/>
            <w:tcBorders>
              <w:top w:val="single" w:sz="4" w:space="0" w:color="auto"/>
              <w:left w:val="single" w:sz="4" w:space="0" w:color="auto"/>
              <w:bottom w:val="single" w:sz="4" w:space="0" w:color="auto"/>
              <w:right w:val="single" w:sz="4" w:space="0" w:color="auto"/>
            </w:tcBorders>
          </w:tcPr>
          <w:p w14:paraId="5D30D3A8"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687" w:type="dxa"/>
            <w:tcBorders>
              <w:top w:val="single" w:sz="4" w:space="0" w:color="auto"/>
              <w:left w:val="single" w:sz="4" w:space="0" w:color="auto"/>
              <w:bottom w:val="single" w:sz="4" w:space="0" w:color="auto"/>
              <w:right w:val="single" w:sz="4" w:space="0" w:color="auto"/>
            </w:tcBorders>
          </w:tcPr>
          <w:p w14:paraId="3534C3FA"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589" w:type="dxa"/>
            <w:tcBorders>
              <w:top w:val="single" w:sz="4" w:space="0" w:color="auto"/>
              <w:left w:val="single" w:sz="4" w:space="0" w:color="auto"/>
              <w:bottom w:val="single" w:sz="4" w:space="0" w:color="auto"/>
              <w:right w:val="single" w:sz="4" w:space="0" w:color="auto"/>
            </w:tcBorders>
          </w:tcPr>
          <w:p w14:paraId="444F0F88"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000000"/>
            </w:tcBorders>
          </w:tcPr>
          <w:p w14:paraId="2813B9B6"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r w:rsidRPr="007B508C">
              <w:rPr>
                <w:rFonts w:ascii="Times New Roman" w:hAnsi="Times New Roman" w:cs="Times New Roman"/>
                <w:sz w:val="20"/>
                <w:szCs w:val="20"/>
              </w:rPr>
              <w:t>1</w:t>
            </w:r>
            <w:r>
              <w:rPr>
                <w:rFonts w:ascii="Times New Roman" w:hAnsi="Times New Roman" w:cs="Times New Roman"/>
                <w:sz w:val="20"/>
                <w:szCs w:val="20"/>
              </w:rPr>
              <w:t>,5</w:t>
            </w:r>
          </w:p>
        </w:tc>
      </w:tr>
      <w:tr w:rsidR="00462E23" w:rsidRPr="007B508C" w14:paraId="27367362" w14:textId="77777777" w:rsidTr="00462E23">
        <w:trPr>
          <w:trHeight w:val="314"/>
        </w:trPr>
        <w:tc>
          <w:tcPr>
            <w:tcW w:w="3390" w:type="dxa"/>
            <w:gridSpan w:val="2"/>
            <w:tcBorders>
              <w:top w:val="single" w:sz="4" w:space="0" w:color="auto"/>
              <w:left w:val="single" w:sz="4" w:space="0" w:color="000000"/>
              <w:bottom w:val="single" w:sz="4" w:space="0" w:color="auto"/>
            </w:tcBorders>
          </w:tcPr>
          <w:p w14:paraId="7903289B" w14:textId="77777777" w:rsidR="00462E23" w:rsidRDefault="00462E23" w:rsidP="007D2442">
            <w:pPr>
              <w:pStyle w:val="aff"/>
              <w:snapToGrid w:val="0"/>
              <w:spacing w:line="20" w:lineRule="atLeast"/>
              <w:contextualSpacing/>
              <w:rPr>
                <w:sz w:val="20"/>
                <w:szCs w:val="20"/>
                <w:lang w:val="ru-RU"/>
              </w:rPr>
            </w:pPr>
            <w:r>
              <w:rPr>
                <w:sz w:val="20"/>
                <w:szCs w:val="20"/>
                <w:lang w:val="ru-RU"/>
              </w:rPr>
              <w:t>Уроки безопасности</w:t>
            </w:r>
          </w:p>
        </w:tc>
        <w:tc>
          <w:tcPr>
            <w:tcW w:w="722" w:type="dxa"/>
            <w:tcBorders>
              <w:top w:val="single" w:sz="4" w:space="0" w:color="auto"/>
              <w:left w:val="single" w:sz="4" w:space="0" w:color="000000"/>
              <w:bottom w:val="single" w:sz="4" w:space="0" w:color="auto"/>
            </w:tcBorders>
          </w:tcPr>
          <w:p w14:paraId="0939C9DC"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tcBorders>
              <w:top w:val="single" w:sz="4" w:space="0" w:color="auto"/>
              <w:left w:val="single" w:sz="4" w:space="0" w:color="000000"/>
              <w:bottom w:val="single" w:sz="4" w:space="0" w:color="auto"/>
              <w:right w:val="single" w:sz="4" w:space="0" w:color="auto"/>
            </w:tcBorders>
          </w:tcPr>
          <w:p w14:paraId="0901A0AB"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tcBorders>
          </w:tcPr>
          <w:p w14:paraId="1E7D65E3"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tcBorders>
              <w:top w:val="single" w:sz="4" w:space="0" w:color="auto"/>
              <w:left w:val="single" w:sz="4" w:space="0" w:color="000000"/>
              <w:bottom w:val="single" w:sz="4" w:space="0" w:color="auto"/>
            </w:tcBorders>
          </w:tcPr>
          <w:p w14:paraId="4BBA7DEC"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9" w:type="dxa"/>
            <w:tcBorders>
              <w:top w:val="single" w:sz="4" w:space="0" w:color="auto"/>
              <w:left w:val="single" w:sz="4" w:space="0" w:color="000000"/>
              <w:bottom w:val="single" w:sz="4" w:space="0" w:color="auto"/>
            </w:tcBorders>
          </w:tcPr>
          <w:p w14:paraId="4C7D9303"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690" w:type="dxa"/>
            <w:tcBorders>
              <w:top w:val="single" w:sz="4" w:space="0" w:color="auto"/>
              <w:left w:val="single" w:sz="4" w:space="0" w:color="000000"/>
              <w:bottom w:val="single" w:sz="4" w:space="0" w:color="auto"/>
              <w:right w:val="single" w:sz="4" w:space="0" w:color="auto"/>
            </w:tcBorders>
          </w:tcPr>
          <w:p w14:paraId="087DB07C"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7" w:type="dxa"/>
            <w:tcBorders>
              <w:top w:val="single" w:sz="4" w:space="0" w:color="auto"/>
              <w:left w:val="single" w:sz="4" w:space="0" w:color="auto"/>
              <w:bottom w:val="single" w:sz="4" w:space="0" w:color="auto"/>
              <w:right w:val="single" w:sz="4" w:space="0" w:color="auto"/>
            </w:tcBorders>
          </w:tcPr>
          <w:p w14:paraId="58E84915"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587" w:type="dxa"/>
            <w:tcBorders>
              <w:top w:val="single" w:sz="4" w:space="0" w:color="auto"/>
              <w:left w:val="single" w:sz="4" w:space="0" w:color="auto"/>
              <w:bottom w:val="single" w:sz="4" w:space="0" w:color="auto"/>
              <w:right w:val="single" w:sz="4" w:space="0" w:color="auto"/>
            </w:tcBorders>
          </w:tcPr>
          <w:p w14:paraId="624881C5"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687" w:type="dxa"/>
            <w:tcBorders>
              <w:top w:val="single" w:sz="4" w:space="0" w:color="auto"/>
              <w:left w:val="single" w:sz="4" w:space="0" w:color="auto"/>
              <w:bottom w:val="single" w:sz="4" w:space="0" w:color="auto"/>
              <w:right w:val="single" w:sz="4" w:space="0" w:color="auto"/>
            </w:tcBorders>
          </w:tcPr>
          <w:p w14:paraId="12A745ED"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589" w:type="dxa"/>
            <w:tcBorders>
              <w:top w:val="single" w:sz="4" w:space="0" w:color="auto"/>
              <w:left w:val="single" w:sz="4" w:space="0" w:color="auto"/>
              <w:bottom w:val="single" w:sz="4" w:space="0" w:color="auto"/>
              <w:right w:val="single" w:sz="4" w:space="0" w:color="auto"/>
            </w:tcBorders>
          </w:tcPr>
          <w:p w14:paraId="36324308"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000000"/>
            </w:tcBorders>
          </w:tcPr>
          <w:p w14:paraId="41424AA5"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3</w:t>
            </w:r>
          </w:p>
        </w:tc>
      </w:tr>
      <w:tr w:rsidR="00462E23" w:rsidRPr="007B508C" w14:paraId="6FF5B899" w14:textId="77777777" w:rsidTr="00462E23">
        <w:trPr>
          <w:trHeight w:val="314"/>
        </w:trPr>
        <w:tc>
          <w:tcPr>
            <w:tcW w:w="3390" w:type="dxa"/>
            <w:gridSpan w:val="2"/>
            <w:tcBorders>
              <w:top w:val="single" w:sz="4" w:space="0" w:color="auto"/>
              <w:left w:val="single" w:sz="4" w:space="0" w:color="000000"/>
              <w:bottom w:val="single" w:sz="4" w:space="0" w:color="auto"/>
            </w:tcBorders>
          </w:tcPr>
          <w:p w14:paraId="6EF54F77" w14:textId="77777777" w:rsidR="00462E23" w:rsidRDefault="00462E23" w:rsidP="007D2442">
            <w:pPr>
              <w:pStyle w:val="aff"/>
              <w:snapToGrid w:val="0"/>
              <w:spacing w:line="20" w:lineRule="atLeast"/>
              <w:contextualSpacing/>
              <w:rPr>
                <w:sz w:val="20"/>
                <w:szCs w:val="20"/>
                <w:lang w:val="ru-RU"/>
              </w:rPr>
            </w:pPr>
            <w:r>
              <w:rPr>
                <w:sz w:val="20"/>
                <w:szCs w:val="20"/>
                <w:lang w:val="ru-RU"/>
              </w:rPr>
              <w:t xml:space="preserve">Немецкий язык </w:t>
            </w:r>
          </w:p>
        </w:tc>
        <w:tc>
          <w:tcPr>
            <w:tcW w:w="722" w:type="dxa"/>
            <w:tcBorders>
              <w:top w:val="single" w:sz="4" w:space="0" w:color="auto"/>
              <w:left w:val="single" w:sz="4" w:space="0" w:color="000000"/>
              <w:bottom w:val="single" w:sz="4" w:space="0" w:color="auto"/>
            </w:tcBorders>
          </w:tcPr>
          <w:p w14:paraId="53F67267" w14:textId="77777777" w:rsidR="00462E23"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tcBorders>
              <w:top w:val="single" w:sz="4" w:space="0" w:color="auto"/>
              <w:left w:val="single" w:sz="4" w:space="0" w:color="000000"/>
              <w:bottom w:val="single" w:sz="4" w:space="0" w:color="auto"/>
              <w:right w:val="single" w:sz="4" w:space="0" w:color="auto"/>
            </w:tcBorders>
          </w:tcPr>
          <w:p w14:paraId="308FC218"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tcBorders>
          </w:tcPr>
          <w:p w14:paraId="1615E30B" w14:textId="77777777" w:rsidR="00462E23"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tcBorders>
              <w:top w:val="single" w:sz="4" w:space="0" w:color="auto"/>
              <w:left w:val="single" w:sz="4" w:space="0" w:color="000000"/>
              <w:bottom w:val="single" w:sz="4" w:space="0" w:color="auto"/>
            </w:tcBorders>
          </w:tcPr>
          <w:p w14:paraId="60B3EC0B"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9" w:type="dxa"/>
            <w:tcBorders>
              <w:top w:val="single" w:sz="4" w:space="0" w:color="auto"/>
              <w:left w:val="single" w:sz="4" w:space="0" w:color="000000"/>
              <w:bottom w:val="single" w:sz="4" w:space="0" w:color="auto"/>
            </w:tcBorders>
          </w:tcPr>
          <w:p w14:paraId="71735409" w14:textId="77777777" w:rsidR="00462E23"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690" w:type="dxa"/>
            <w:tcBorders>
              <w:top w:val="single" w:sz="4" w:space="0" w:color="auto"/>
              <w:left w:val="single" w:sz="4" w:space="0" w:color="000000"/>
              <w:bottom w:val="single" w:sz="4" w:space="0" w:color="auto"/>
              <w:right w:val="single" w:sz="4" w:space="0" w:color="auto"/>
            </w:tcBorders>
          </w:tcPr>
          <w:p w14:paraId="706BC8A4"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7" w:type="dxa"/>
            <w:tcBorders>
              <w:top w:val="single" w:sz="4" w:space="0" w:color="auto"/>
              <w:left w:val="single" w:sz="4" w:space="0" w:color="auto"/>
              <w:bottom w:val="single" w:sz="4" w:space="0" w:color="auto"/>
              <w:right w:val="single" w:sz="4" w:space="0" w:color="auto"/>
            </w:tcBorders>
          </w:tcPr>
          <w:p w14:paraId="71FD20A7"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587" w:type="dxa"/>
            <w:tcBorders>
              <w:top w:val="single" w:sz="4" w:space="0" w:color="auto"/>
              <w:left w:val="single" w:sz="4" w:space="0" w:color="auto"/>
              <w:bottom w:val="single" w:sz="4" w:space="0" w:color="auto"/>
              <w:right w:val="single" w:sz="4" w:space="0" w:color="auto"/>
            </w:tcBorders>
          </w:tcPr>
          <w:p w14:paraId="16DAA839"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687" w:type="dxa"/>
            <w:tcBorders>
              <w:top w:val="single" w:sz="4" w:space="0" w:color="auto"/>
              <w:left w:val="single" w:sz="4" w:space="0" w:color="auto"/>
              <w:bottom w:val="single" w:sz="4" w:space="0" w:color="auto"/>
              <w:right w:val="single" w:sz="4" w:space="0" w:color="auto"/>
            </w:tcBorders>
          </w:tcPr>
          <w:p w14:paraId="5D74486E"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589" w:type="dxa"/>
            <w:tcBorders>
              <w:top w:val="single" w:sz="4" w:space="0" w:color="auto"/>
              <w:left w:val="single" w:sz="4" w:space="0" w:color="auto"/>
              <w:bottom w:val="single" w:sz="4" w:space="0" w:color="auto"/>
              <w:right w:val="single" w:sz="4" w:space="0" w:color="auto"/>
            </w:tcBorders>
          </w:tcPr>
          <w:p w14:paraId="510B86DE"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000000"/>
            </w:tcBorders>
          </w:tcPr>
          <w:p w14:paraId="4241C37F"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5</w:t>
            </w:r>
          </w:p>
        </w:tc>
      </w:tr>
      <w:tr w:rsidR="00462E23" w:rsidRPr="007B508C" w14:paraId="330B7E8A" w14:textId="77777777" w:rsidTr="00462E23">
        <w:trPr>
          <w:trHeight w:val="314"/>
        </w:trPr>
        <w:tc>
          <w:tcPr>
            <w:tcW w:w="3390" w:type="dxa"/>
            <w:gridSpan w:val="2"/>
            <w:tcBorders>
              <w:top w:val="single" w:sz="4" w:space="0" w:color="auto"/>
              <w:left w:val="single" w:sz="4" w:space="0" w:color="000000"/>
              <w:bottom w:val="single" w:sz="4" w:space="0" w:color="auto"/>
            </w:tcBorders>
          </w:tcPr>
          <w:p w14:paraId="40B7C124" w14:textId="77777777" w:rsidR="00462E23" w:rsidRDefault="00462E23" w:rsidP="007D2442">
            <w:pPr>
              <w:pStyle w:val="aff"/>
              <w:snapToGrid w:val="0"/>
              <w:spacing w:line="20" w:lineRule="atLeast"/>
              <w:contextualSpacing/>
              <w:rPr>
                <w:sz w:val="20"/>
                <w:szCs w:val="20"/>
                <w:lang w:val="ru-RU"/>
              </w:rPr>
            </w:pPr>
            <w:r>
              <w:rPr>
                <w:sz w:val="20"/>
                <w:szCs w:val="20"/>
                <w:lang w:val="ru-RU"/>
              </w:rPr>
              <w:t>Французский язык</w:t>
            </w:r>
          </w:p>
        </w:tc>
        <w:tc>
          <w:tcPr>
            <w:tcW w:w="722" w:type="dxa"/>
            <w:tcBorders>
              <w:top w:val="single" w:sz="4" w:space="0" w:color="auto"/>
              <w:left w:val="single" w:sz="4" w:space="0" w:color="000000"/>
              <w:bottom w:val="single" w:sz="4" w:space="0" w:color="auto"/>
            </w:tcBorders>
          </w:tcPr>
          <w:p w14:paraId="647949C8" w14:textId="77777777" w:rsidR="00462E23"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tcBorders>
              <w:top w:val="single" w:sz="4" w:space="0" w:color="auto"/>
              <w:left w:val="single" w:sz="4" w:space="0" w:color="000000"/>
              <w:bottom w:val="single" w:sz="4" w:space="0" w:color="auto"/>
              <w:right w:val="single" w:sz="4" w:space="0" w:color="auto"/>
            </w:tcBorders>
          </w:tcPr>
          <w:p w14:paraId="1C107758"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tcBorders>
          </w:tcPr>
          <w:p w14:paraId="3EBF1DD8" w14:textId="77777777" w:rsidR="00462E23"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tcBorders>
              <w:top w:val="single" w:sz="4" w:space="0" w:color="auto"/>
              <w:left w:val="single" w:sz="4" w:space="0" w:color="000000"/>
              <w:bottom w:val="single" w:sz="4" w:space="0" w:color="auto"/>
            </w:tcBorders>
          </w:tcPr>
          <w:p w14:paraId="44E8CE1F"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9" w:type="dxa"/>
            <w:tcBorders>
              <w:top w:val="single" w:sz="4" w:space="0" w:color="auto"/>
              <w:left w:val="single" w:sz="4" w:space="0" w:color="000000"/>
              <w:bottom w:val="single" w:sz="4" w:space="0" w:color="auto"/>
            </w:tcBorders>
          </w:tcPr>
          <w:p w14:paraId="32384F42" w14:textId="77777777" w:rsidR="00462E23"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690" w:type="dxa"/>
            <w:tcBorders>
              <w:top w:val="single" w:sz="4" w:space="0" w:color="auto"/>
              <w:left w:val="single" w:sz="4" w:space="0" w:color="000000"/>
              <w:bottom w:val="single" w:sz="4" w:space="0" w:color="auto"/>
              <w:right w:val="single" w:sz="4" w:space="0" w:color="auto"/>
            </w:tcBorders>
          </w:tcPr>
          <w:p w14:paraId="35456235"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7" w:type="dxa"/>
            <w:tcBorders>
              <w:top w:val="single" w:sz="4" w:space="0" w:color="auto"/>
              <w:left w:val="single" w:sz="4" w:space="0" w:color="auto"/>
              <w:bottom w:val="single" w:sz="4" w:space="0" w:color="auto"/>
              <w:right w:val="single" w:sz="4" w:space="0" w:color="auto"/>
            </w:tcBorders>
          </w:tcPr>
          <w:p w14:paraId="41D54CD1"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587" w:type="dxa"/>
            <w:tcBorders>
              <w:top w:val="single" w:sz="4" w:space="0" w:color="auto"/>
              <w:left w:val="single" w:sz="4" w:space="0" w:color="auto"/>
              <w:bottom w:val="single" w:sz="4" w:space="0" w:color="auto"/>
              <w:right w:val="single" w:sz="4" w:space="0" w:color="auto"/>
            </w:tcBorders>
          </w:tcPr>
          <w:p w14:paraId="2EF0C54B"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687" w:type="dxa"/>
            <w:tcBorders>
              <w:top w:val="single" w:sz="4" w:space="0" w:color="auto"/>
              <w:left w:val="single" w:sz="4" w:space="0" w:color="auto"/>
              <w:bottom w:val="single" w:sz="4" w:space="0" w:color="auto"/>
              <w:right w:val="single" w:sz="4" w:space="0" w:color="auto"/>
            </w:tcBorders>
          </w:tcPr>
          <w:p w14:paraId="65CDA024"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589" w:type="dxa"/>
            <w:tcBorders>
              <w:top w:val="single" w:sz="4" w:space="0" w:color="auto"/>
              <w:left w:val="single" w:sz="4" w:space="0" w:color="auto"/>
              <w:bottom w:val="single" w:sz="4" w:space="0" w:color="auto"/>
              <w:right w:val="single" w:sz="4" w:space="0" w:color="auto"/>
            </w:tcBorders>
          </w:tcPr>
          <w:p w14:paraId="1C857360"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000000"/>
            </w:tcBorders>
          </w:tcPr>
          <w:p w14:paraId="46A7EBBD"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4,5</w:t>
            </w:r>
          </w:p>
        </w:tc>
      </w:tr>
      <w:tr w:rsidR="00462E23" w:rsidRPr="007B508C" w14:paraId="503B4B5F" w14:textId="77777777" w:rsidTr="00462E23">
        <w:trPr>
          <w:trHeight w:val="164"/>
        </w:trPr>
        <w:tc>
          <w:tcPr>
            <w:tcW w:w="3390" w:type="dxa"/>
            <w:gridSpan w:val="2"/>
            <w:tcBorders>
              <w:top w:val="single" w:sz="4" w:space="0" w:color="auto"/>
              <w:left w:val="single" w:sz="4" w:space="0" w:color="000000"/>
              <w:bottom w:val="single" w:sz="4" w:space="0" w:color="auto"/>
            </w:tcBorders>
          </w:tcPr>
          <w:p w14:paraId="5B02358B" w14:textId="77777777" w:rsidR="00462E23" w:rsidRPr="0076438A" w:rsidRDefault="00462E23" w:rsidP="007D2442">
            <w:pPr>
              <w:pStyle w:val="aff"/>
              <w:snapToGrid w:val="0"/>
              <w:spacing w:line="20" w:lineRule="atLeast"/>
              <w:contextualSpacing/>
              <w:rPr>
                <w:sz w:val="20"/>
                <w:szCs w:val="20"/>
                <w:lang w:val="ru-RU"/>
              </w:rPr>
            </w:pPr>
            <w:r>
              <w:rPr>
                <w:sz w:val="20"/>
                <w:szCs w:val="20"/>
                <w:lang w:val="ru-RU"/>
              </w:rPr>
              <w:t>Проектная деятельность</w:t>
            </w:r>
          </w:p>
        </w:tc>
        <w:tc>
          <w:tcPr>
            <w:tcW w:w="722" w:type="dxa"/>
            <w:tcBorders>
              <w:top w:val="single" w:sz="4" w:space="0" w:color="auto"/>
              <w:left w:val="single" w:sz="4" w:space="0" w:color="000000"/>
              <w:bottom w:val="single" w:sz="4" w:space="0" w:color="auto"/>
            </w:tcBorders>
          </w:tcPr>
          <w:p w14:paraId="7ECD0549"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9" w:type="dxa"/>
            <w:tcBorders>
              <w:top w:val="single" w:sz="4" w:space="0" w:color="auto"/>
              <w:left w:val="single" w:sz="4" w:space="0" w:color="000000"/>
              <w:bottom w:val="single" w:sz="4" w:space="0" w:color="auto"/>
              <w:right w:val="single" w:sz="4" w:space="0" w:color="auto"/>
            </w:tcBorders>
          </w:tcPr>
          <w:p w14:paraId="1A50C206"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tcBorders>
          </w:tcPr>
          <w:p w14:paraId="27302770"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9" w:type="dxa"/>
            <w:tcBorders>
              <w:top w:val="single" w:sz="4" w:space="0" w:color="auto"/>
              <w:left w:val="single" w:sz="4" w:space="0" w:color="000000"/>
              <w:bottom w:val="single" w:sz="4" w:space="0" w:color="auto"/>
            </w:tcBorders>
          </w:tcPr>
          <w:p w14:paraId="7D65C38F"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9" w:type="dxa"/>
            <w:tcBorders>
              <w:top w:val="single" w:sz="4" w:space="0" w:color="auto"/>
              <w:left w:val="single" w:sz="4" w:space="0" w:color="000000"/>
              <w:bottom w:val="single" w:sz="4" w:space="0" w:color="auto"/>
            </w:tcBorders>
          </w:tcPr>
          <w:p w14:paraId="440C36EA"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690" w:type="dxa"/>
            <w:tcBorders>
              <w:top w:val="single" w:sz="4" w:space="0" w:color="auto"/>
              <w:left w:val="single" w:sz="4" w:space="0" w:color="000000"/>
              <w:bottom w:val="single" w:sz="4" w:space="0" w:color="auto"/>
              <w:right w:val="single" w:sz="4" w:space="0" w:color="auto"/>
            </w:tcBorders>
          </w:tcPr>
          <w:p w14:paraId="23A3937D"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7" w:type="dxa"/>
            <w:tcBorders>
              <w:top w:val="single" w:sz="4" w:space="0" w:color="auto"/>
              <w:left w:val="single" w:sz="4" w:space="0" w:color="auto"/>
              <w:bottom w:val="single" w:sz="4" w:space="0" w:color="auto"/>
              <w:right w:val="single" w:sz="4" w:space="0" w:color="auto"/>
            </w:tcBorders>
          </w:tcPr>
          <w:p w14:paraId="555DEC23"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587" w:type="dxa"/>
            <w:tcBorders>
              <w:top w:val="single" w:sz="4" w:space="0" w:color="auto"/>
              <w:left w:val="single" w:sz="4" w:space="0" w:color="auto"/>
              <w:bottom w:val="single" w:sz="4" w:space="0" w:color="auto"/>
              <w:right w:val="single" w:sz="4" w:space="0" w:color="auto"/>
            </w:tcBorders>
          </w:tcPr>
          <w:p w14:paraId="0F38F0BB"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687" w:type="dxa"/>
            <w:tcBorders>
              <w:top w:val="single" w:sz="4" w:space="0" w:color="auto"/>
              <w:left w:val="single" w:sz="4" w:space="0" w:color="auto"/>
              <w:bottom w:val="single" w:sz="4" w:space="0" w:color="auto"/>
              <w:right w:val="single" w:sz="4" w:space="0" w:color="auto"/>
            </w:tcBorders>
          </w:tcPr>
          <w:p w14:paraId="1677ECA2"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589" w:type="dxa"/>
            <w:tcBorders>
              <w:top w:val="single" w:sz="4" w:space="0" w:color="auto"/>
              <w:left w:val="single" w:sz="4" w:space="0" w:color="auto"/>
              <w:bottom w:val="single" w:sz="4" w:space="0" w:color="auto"/>
              <w:right w:val="single" w:sz="4" w:space="0" w:color="auto"/>
            </w:tcBorders>
          </w:tcPr>
          <w:p w14:paraId="11BDCD42"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000000"/>
            </w:tcBorders>
          </w:tcPr>
          <w:p w14:paraId="39781E9D"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462E23" w:rsidRPr="007B508C" w14:paraId="49072DD9" w14:textId="77777777" w:rsidTr="00462E23">
        <w:trPr>
          <w:trHeight w:val="164"/>
        </w:trPr>
        <w:tc>
          <w:tcPr>
            <w:tcW w:w="3390" w:type="dxa"/>
            <w:gridSpan w:val="2"/>
            <w:tcBorders>
              <w:top w:val="single" w:sz="4" w:space="0" w:color="auto"/>
              <w:left w:val="single" w:sz="4" w:space="0" w:color="000000"/>
              <w:bottom w:val="single" w:sz="4" w:space="0" w:color="auto"/>
            </w:tcBorders>
          </w:tcPr>
          <w:p w14:paraId="0DC7494A" w14:textId="77777777" w:rsidR="00462E23" w:rsidRDefault="00462E23" w:rsidP="007D2442">
            <w:pPr>
              <w:pStyle w:val="aff"/>
              <w:snapToGrid w:val="0"/>
              <w:spacing w:line="20" w:lineRule="atLeast"/>
              <w:contextualSpacing/>
              <w:rPr>
                <w:sz w:val="20"/>
                <w:szCs w:val="20"/>
                <w:lang w:val="ru-RU"/>
              </w:rPr>
            </w:pPr>
            <w:r>
              <w:rPr>
                <w:sz w:val="20"/>
                <w:szCs w:val="20"/>
                <w:lang w:val="ru-RU"/>
              </w:rPr>
              <w:t>Трудные вопросы математики</w:t>
            </w:r>
          </w:p>
        </w:tc>
        <w:tc>
          <w:tcPr>
            <w:tcW w:w="722" w:type="dxa"/>
            <w:tcBorders>
              <w:top w:val="single" w:sz="4" w:space="0" w:color="auto"/>
              <w:left w:val="single" w:sz="4" w:space="0" w:color="000000"/>
              <w:bottom w:val="single" w:sz="4" w:space="0" w:color="auto"/>
            </w:tcBorders>
          </w:tcPr>
          <w:p w14:paraId="31536431" w14:textId="77777777" w:rsidR="00462E23"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tcBorders>
              <w:top w:val="single" w:sz="4" w:space="0" w:color="auto"/>
              <w:left w:val="single" w:sz="4" w:space="0" w:color="000000"/>
              <w:bottom w:val="single" w:sz="4" w:space="0" w:color="auto"/>
              <w:right w:val="single" w:sz="4" w:space="0" w:color="auto"/>
            </w:tcBorders>
          </w:tcPr>
          <w:p w14:paraId="67376A24"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tcBorders>
          </w:tcPr>
          <w:p w14:paraId="53EFC5B6"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9" w:type="dxa"/>
            <w:tcBorders>
              <w:top w:val="single" w:sz="4" w:space="0" w:color="auto"/>
              <w:left w:val="single" w:sz="4" w:space="0" w:color="000000"/>
              <w:bottom w:val="single" w:sz="4" w:space="0" w:color="auto"/>
            </w:tcBorders>
          </w:tcPr>
          <w:p w14:paraId="3080C0C4"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9" w:type="dxa"/>
            <w:tcBorders>
              <w:top w:val="single" w:sz="4" w:space="0" w:color="auto"/>
              <w:left w:val="single" w:sz="4" w:space="0" w:color="000000"/>
              <w:bottom w:val="single" w:sz="4" w:space="0" w:color="auto"/>
            </w:tcBorders>
          </w:tcPr>
          <w:p w14:paraId="566FFD63"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690" w:type="dxa"/>
            <w:tcBorders>
              <w:top w:val="single" w:sz="4" w:space="0" w:color="auto"/>
              <w:left w:val="single" w:sz="4" w:space="0" w:color="000000"/>
              <w:bottom w:val="single" w:sz="4" w:space="0" w:color="auto"/>
              <w:right w:val="single" w:sz="4" w:space="0" w:color="auto"/>
            </w:tcBorders>
          </w:tcPr>
          <w:p w14:paraId="2158A52B"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7" w:type="dxa"/>
            <w:tcBorders>
              <w:top w:val="single" w:sz="4" w:space="0" w:color="auto"/>
              <w:left w:val="single" w:sz="4" w:space="0" w:color="auto"/>
              <w:bottom w:val="single" w:sz="4" w:space="0" w:color="auto"/>
              <w:right w:val="single" w:sz="4" w:space="0" w:color="auto"/>
            </w:tcBorders>
          </w:tcPr>
          <w:p w14:paraId="60C5332B" w14:textId="77777777" w:rsidR="00462E23" w:rsidRDefault="00462E23" w:rsidP="007D2442">
            <w:pPr>
              <w:snapToGrid w:val="0"/>
              <w:spacing w:line="20" w:lineRule="atLeast"/>
              <w:contextualSpacing/>
              <w:jc w:val="center"/>
              <w:rPr>
                <w:rFonts w:ascii="Times New Roman" w:hAnsi="Times New Roman" w:cs="Times New Roman"/>
                <w:sz w:val="20"/>
                <w:szCs w:val="20"/>
              </w:rPr>
            </w:pPr>
          </w:p>
        </w:tc>
        <w:tc>
          <w:tcPr>
            <w:tcW w:w="587" w:type="dxa"/>
            <w:tcBorders>
              <w:top w:val="single" w:sz="4" w:space="0" w:color="auto"/>
              <w:left w:val="single" w:sz="4" w:space="0" w:color="auto"/>
              <w:bottom w:val="single" w:sz="4" w:space="0" w:color="auto"/>
              <w:right w:val="single" w:sz="4" w:space="0" w:color="auto"/>
            </w:tcBorders>
          </w:tcPr>
          <w:p w14:paraId="0848DC94"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687" w:type="dxa"/>
            <w:tcBorders>
              <w:top w:val="single" w:sz="4" w:space="0" w:color="auto"/>
              <w:left w:val="single" w:sz="4" w:space="0" w:color="auto"/>
              <w:bottom w:val="single" w:sz="4" w:space="0" w:color="auto"/>
              <w:right w:val="single" w:sz="4" w:space="0" w:color="auto"/>
            </w:tcBorders>
          </w:tcPr>
          <w:p w14:paraId="6E42D914"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589" w:type="dxa"/>
            <w:tcBorders>
              <w:top w:val="single" w:sz="4" w:space="0" w:color="auto"/>
              <w:left w:val="single" w:sz="4" w:space="0" w:color="auto"/>
              <w:bottom w:val="single" w:sz="4" w:space="0" w:color="auto"/>
              <w:right w:val="single" w:sz="4" w:space="0" w:color="auto"/>
            </w:tcBorders>
          </w:tcPr>
          <w:p w14:paraId="158EC0C4"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000000"/>
            </w:tcBorders>
          </w:tcPr>
          <w:p w14:paraId="2085D348" w14:textId="77777777" w:rsidR="00462E23"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0,5</w:t>
            </w:r>
          </w:p>
        </w:tc>
      </w:tr>
      <w:tr w:rsidR="00462E23" w:rsidRPr="007B508C" w14:paraId="6E769727" w14:textId="77777777" w:rsidTr="00462E23">
        <w:trPr>
          <w:trHeight w:val="164"/>
        </w:trPr>
        <w:tc>
          <w:tcPr>
            <w:tcW w:w="3390" w:type="dxa"/>
            <w:gridSpan w:val="2"/>
            <w:tcBorders>
              <w:top w:val="single" w:sz="4" w:space="0" w:color="auto"/>
              <w:left w:val="single" w:sz="4" w:space="0" w:color="000000"/>
              <w:bottom w:val="single" w:sz="4" w:space="0" w:color="auto"/>
            </w:tcBorders>
          </w:tcPr>
          <w:p w14:paraId="3376BC9E" w14:textId="77777777" w:rsidR="00462E23" w:rsidRDefault="00462E23" w:rsidP="007D2442">
            <w:pPr>
              <w:pStyle w:val="aff"/>
              <w:snapToGrid w:val="0"/>
              <w:spacing w:line="20" w:lineRule="atLeast"/>
              <w:contextualSpacing/>
              <w:rPr>
                <w:sz w:val="20"/>
                <w:szCs w:val="20"/>
                <w:lang w:val="ru-RU"/>
              </w:rPr>
            </w:pPr>
            <w:r>
              <w:rPr>
                <w:sz w:val="20"/>
                <w:szCs w:val="20"/>
                <w:lang w:val="ru-RU"/>
              </w:rPr>
              <w:t>Функциональная грамотность</w:t>
            </w:r>
          </w:p>
        </w:tc>
        <w:tc>
          <w:tcPr>
            <w:tcW w:w="722" w:type="dxa"/>
            <w:tcBorders>
              <w:top w:val="single" w:sz="4" w:space="0" w:color="auto"/>
              <w:left w:val="single" w:sz="4" w:space="0" w:color="000000"/>
              <w:bottom w:val="single" w:sz="4" w:space="0" w:color="auto"/>
            </w:tcBorders>
          </w:tcPr>
          <w:p w14:paraId="6D2ECA9E"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9" w:type="dxa"/>
            <w:tcBorders>
              <w:top w:val="single" w:sz="4" w:space="0" w:color="auto"/>
              <w:left w:val="single" w:sz="4" w:space="0" w:color="000000"/>
              <w:bottom w:val="single" w:sz="4" w:space="0" w:color="auto"/>
              <w:right w:val="single" w:sz="4" w:space="0" w:color="auto"/>
            </w:tcBorders>
          </w:tcPr>
          <w:p w14:paraId="37200BB5"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tcBorders>
          </w:tcPr>
          <w:p w14:paraId="636DDF6A"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9" w:type="dxa"/>
            <w:tcBorders>
              <w:top w:val="single" w:sz="4" w:space="0" w:color="auto"/>
              <w:left w:val="single" w:sz="4" w:space="0" w:color="000000"/>
              <w:bottom w:val="single" w:sz="4" w:space="0" w:color="auto"/>
            </w:tcBorders>
          </w:tcPr>
          <w:p w14:paraId="0920DC59"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9" w:type="dxa"/>
            <w:tcBorders>
              <w:top w:val="single" w:sz="4" w:space="0" w:color="auto"/>
              <w:left w:val="single" w:sz="4" w:space="0" w:color="000000"/>
              <w:bottom w:val="single" w:sz="4" w:space="0" w:color="auto"/>
            </w:tcBorders>
          </w:tcPr>
          <w:p w14:paraId="4CB1F8F4"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690" w:type="dxa"/>
            <w:tcBorders>
              <w:top w:val="single" w:sz="4" w:space="0" w:color="auto"/>
              <w:left w:val="single" w:sz="4" w:space="0" w:color="000000"/>
              <w:bottom w:val="single" w:sz="4" w:space="0" w:color="auto"/>
              <w:right w:val="single" w:sz="4" w:space="0" w:color="auto"/>
            </w:tcBorders>
          </w:tcPr>
          <w:p w14:paraId="62A89270"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7" w:type="dxa"/>
            <w:tcBorders>
              <w:top w:val="single" w:sz="4" w:space="0" w:color="auto"/>
              <w:left w:val="single" w:sz="4" w:space="0" w:color="auto"/>
              <w:bottom w:val="single" w:sz="4" w:space="0" w:color="auto"/>
              <w:right w:val="single" w:sz="4" w:space="0" w:color="auto"/>
            </w:tcBorders>
          </w:tcPr>
          <w:p w14:paraId="7806BECE" w14:textId="77777777" w:rsidR="00462E23"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587" w:type="dxa"/>
            <w:tcBorders>
              <w:top w:val="single" w:sz="4" w:space="0" w:color="auto"/>
              <w:left w:val="single" w:sz="4" w:space="0" w:color="auto"/>
              <w:bottom w:val="single" w:sz="4" w:space="0" w:color="auto"/>
              <w:right w:val="single" w:sz="4" w:space="0" w:color="auto"/>
            </w:tcBorders>
          </w:tcPr>
          <w:p w14:paraId="35D2E929"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687" w:type="dxa"/>
            <w:tcBorders>
              <w:top w:val="single" w:sz="4" w:space="0" w:color="auto"/>
              <w:left w:val="single" w:sz="4" w:space="0" w:color="auto"/>
              <w:bottom w:val="single" w:sz="4" w:space="0" w:color="auto"/>
              <w:right w:val="single" w:sz="4" w:space="0" w:color="auto"/>
            </w:tcBorders>
          </w:tcPr>
          <w:p w14:paraId="77479B30"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589" w:type="dxa"/>
            <w:tcBorders>
              <w:top w:val="single" w:sz="4" w:space="0" w:color="auto"/>
              <w:left w:val="single" w:sz="4" w:space="0" w:color="auto"/>
              <w:bottom w:val="single" w:sz="4" w:space="0" w:color="auto"/>
              <w:right w:val="single" w:sz="4" w:space="0" w:color="auto"/>
            </w:tcBorders>
          </w:tcPr>
          <w:p w14:paraId="111983B7"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000000"/>
            </w:tcBorders>
          </w:tcPr>
          <w:p w14:paraId="1ADEBFF3" w14:textId="77777777" w:rsidR="00462E23"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462E23" w:rsidRPr="0076438A" w14:paraId="67712DBA" w14:textId="77777777" w:rsidTr="00462E23">
        <w:trPr>
          <w:trHeight w:val="164"/>
        </w:trPr>
        <w:tc>
          <w:tcPr>
            <w:tcW w:w="3390" w:type="dxa"/>
            <w:gridSpan w:val="2"/>
            <w:tcBorders>
              <w:top w:val="single" w:sz="4" w:space="0" w:color="auto"/>
              <w:left w:val="single" w:sz="4" w:space="0" w:color="000000"/>
              <w:bottom w:val="single" w:sz="4" w:space="0" w:color="auto"/>
            </w:tcBorders>
          </w:tcPr>
          <w:p w14:paraId="5691B71E" w14:textId="77777777" w:rsidR="00462E23" w:rsidRPr="0076438A" w:rsidRDefault="00462E23" w:rsidP="007D2442">
            <w:pPr>
              <w:pStyle w:val="aff"/>
              <w:snapToGrid w:val="0"/>
              <w:spacing w:line="20" w:lineRule="atLeast"/>
              <w:contextualSpacing/>
              <w:rPr>
                <w:sz w:val="20"/>
                <w:szCs w:val="20"/>
                <w:lang w:val="ru-RU"/>
              </w:rPr>
            </w:pPr>
            <w:r w:rsidRPr="0076438A">
              <w:rPr>
                <w:sz w:val="20"/>
                <w:szCs w:val="20"/>
                <w:lang w:val="ru-RU"/>
              </w:rPr>
              <w:t>Итого:</w:t>
            </w:r>
          </w:p>
        </w:tc>
        <w:tc>
          <w:tcPr>
            <w:tcW w:w="722" w:type="dxa"/>
            <w:tcBorders>
              <w:top w:val="single" w:sz="4" w:space="0" w:color="auto"/>
              <w:left w:val="single" w:sz="4" w:space="0" w:color="000000"/>
              <w:bottom w:val="single" w:sz="4" w:space="0" w:color="auto"/>
            </w:tcBorders>
          </w:tcPr>
          <w:p w14:paraId="2F2ACECB" w14:textId="77777777" w:rsidR="00462E23" w:rsidRPr="00F720D8" w:rsidRDefault="00462E23" w:rsidP="007D2442">
            <w:pPr>
              <w:snapToGrid w:val="0"/>
              <w:spacing w:line="20" w:lineRule="atLeast"/>
              <w:contextualSpacing/>
              <w:jc w:val="center"/>
              <w:rPr>
                <w:rFonts w:ascii="Times New Roman" w:hAnsi="Times New Roman" w:cs="Times New Roman"/>
                <w:b/>
                <w:sz w:val="20"/>
                <w:szCs w:val="20"/>
                <w:lang w:val="en-US"/>
              </w:rPr>
            </w:pPr>
            <w:r>
              <w:rPr>
                <w:rFonts w:ascii="Times New Roman" w:hAnsi="Times New Roman" w:cs="Times New Roman"/>
                <w:b/>
                <w:sz w:val="20"/>
                <w:szCs w:val="20"/>
                <w:lang w:val="en-US"/>
              </w:rPr>
              <w:t>4</w:t>
            </w:r>
          </w:p>
        </w:tc>
        <w:tc>
          <w:tcPr>
            <w:tcW w:w="709" w:type="dxa"/>
            <w:tcBorders>
              <w:top w:val="single" w:sz="4" w:space="0" w:color="auto"/>
              <w:left w:val="single" w:sz="4" w:space="0" w:color="000000"/>
              <w:bottom w:val="single" w:sz="4" w:space="0" w:color="auto"/>
              <w:right w:val="single" w:sz="4" w:space="0" w:color="auto"/>
            </w:tcBorders>
          </w:tcPr>
          <w:p w14:paraId="184C13DF" w14:textId="77777777" w:rsidR="00462E23" w:rsidRPr="0074786B" w:rsidRDefault="00462E23" w:rsidP="007D2442">
            <w:pPr>
              <w:snapToGrid w:val="0"/>
              <w:spacing w:line="20" w:lineRule="atLeast"/>
              <w:contextualSpacing/>
              <w:jc w:val="center"/>
              <w:rPr>
                <w:rFonts w:ascii="Times New Roman" w:hAnsi="Times New Roman" w:cs="Times New Roman"/>
                <w:b/>
                <w:sz w:val="20"/>
                <w:szCs w:val="20"/>
              </w:rPr>
            </w:pPr>
          </w:p>
        </w:tc>
        <w:tc>
          <w:tcPr>
            <w:tcW w:w="708" w:type="dxa"/>
            <w:tcBorders>
              <w:top w:val="single" w:sz="4" w:space="0" w:color="auto"/>
              <w:left w:val="single" w:sz="4" w:space="0" w:color="auto"/>
              <w:bottom w:val="single" w:sz="4" w:space="0" w:color="auto"/>
            </w:tcBorders>
          </w:tcPr>
          <w:p w14:paraId="39A3087C" w14:textId="77777777" w:rsidR="00462E23" w:rsidRPr="0074786B" w:rsidRDefault="00462E23" w:rsidP="007D2442">
            <w:pPr>
              <w:snapToGrid w:val="0"/>
              <w:spacing w:line="20" w:lineRule="atLeast"/>
              <w:contextualSpacing/>
              <w:jc w:val="center"/>
              <w:rPr>
                <w:rFonts w:ascii="Times New Roman" w:hAnsi="Times New Roman" w:cs="Times New Roman"/>
                <w:b/>
                <w:sz w:val="20"/>
                <w:szCs w:val="20"/>
              </w:rPr>
            </w:pPr>
            <w:r>
              <w:rPr>
                <w:rFonts w:ascii="Times New Roman" w:hAnsi="Times New Roman" w:cs="Times New Roman"/>
                <w:b/>
                <w:sz w:val="20"/>
                <w:szCs w:val="20"/>
              </w:rPr>
              <w:t>3</w:t>
            </w:r>
            <w:r w:rsidRPr="0074786B">
              <w:rPr>
                <w:rFonts w:ascii="Times New Roman" w:hAnsi="Times New Roman" w:cs="Times New Roman"/>
                <w:b/>
                <w:sz w:val="20"/>
                <w:szCs w:val="20"/>
              </w:rPr>
              <w:t>,5</w:t>
            </w:r>
          </w:p>
        </w:tc>
        <w:tc>
          <w:tcPr>
            <w:tcW w:w="709" w:type="dxa"/>
            <w:tcBorders>
              <w:top w:val="single" w:sz="4" w:space="0" w:color="auto"/>
              <w:left w:val="single" w:sz="4" w:space="0" w:color="000000"/>
              <w:bottom w:val="single" w:sz="4" w:space="0" w:color="auto"/>
            </w:tcBorders>
          </w:tcPr>
          <w:p w14:paraId="3E8958E9" w14:textId="77777777" w:rsidR="00462E23" w:rsidRPr="0074786B" w:rsidRDefault="00462E23" w:rsidP="007D2442">
            <w:pPr>
              <w:snapToGrid w:val="0"/>
              <w:spacing w:line="20" w:lineRule="atLeast"/>
              <w:contextualSpacing/>
              <w:jc w:val="center"/>
              <w:rPr>
                <w:rFonts w:ascii="Times New Roman" w:hAnsi="Times New Roman" w:cs="Times New Roman"/>
                <w:b/>
                <w:sz w:val="20"/>
                <w:szCs w:val="20"/>
              </w:rPr>
            </w:pPr>
          </w:p>
        </w:tc>
        <w:tc>
          <w:tcPr>
            <w:tcW w:w="709" w:type="dxa"/>
            <w:tcBorders>
              <w:top w:val="single" w:sz="4" w:space="0" w:color="auto"/>
              <w:left w:val="single" w:sz="4" w:space="0" w:color="000000"/>
              <w:bottom w:val="single" w:sz="4" w:space="0" w:color="auto"/>
            </w:tcBorders>
          </w:tcPr>
          <w:p w14:paraId="3624B0A5" w14:textId="77777777" w:rsidR="00462E23" w:rsidRPr="0074786B" w:rsidRDefault="00462E23" w:rsidP="007D2442">
            <w:pPr>
              <w:snapToGrid w:val="0"/>
              <w:spacing w:line="20" w:lineRule="atLeast"/>
              <w:contextualSpacing/>
              <w:jc w:val="center"/>
              <w:rPr>
                <w:rFonts w:ascii="Times New Roman" w:hAnsi="Times New Roman" w:cs="Times New Roman"/>
                <w:b/>
                <w:sz w:val="20"/>
                <w:szCs w:val="20"/>
              </w:rPr>
            </w:pPr>
            <w:r>
              <w:rPr>
                <w:rFonts w:ascii="Times New Roman" w:hAnsi="Times New Roman" w:cs="Times New Roman"/>
                <w:b/>
                <w:sz w:val="20"/>
                <w:szCs w:val="20"/>
              </w:rPr>
              <w:t>3</w:t>
            </w:r>
          </w:p>
        </w:tc>
        <w:tc>
          <w:tcPr>
            <w:tcW w:w="690" w:type="dxa"/>
            <w:tcBorders>
              <w:top w:val="single" w:sz="4" w:space="0" w:color="auto"/>
              <w:left w:val="single" w:sz="4" w:space="0" w:color="000000"/>
              <w:bottom w:val="single" w:sz="4" w:space="0" w:color="auto"/>
              <w:right w:val="single" w:sz="4" w:space="0" w:color="auto"/>
            </w:tcBorders>
          </w:tcPr>
          <w:p w14:paraId="38998727" w14:textId="77777777" w:rsidR="00462E23" w:rsidRPr="0074786B" w:rsidRDefault="00462E23" w:rsidP="007D2442">
            <w:pPr>
              <w:snapToGrid w:val="0"/>
              <w:spacing w:line="20" w:lineRule="atLeast"/>
              <w:contextualSpacing/>
              <w:jc w:val="center"/>
              <w:rPr>
                <w:rFonts w:ascii="Times New Roman" w:hAnsi="Times New Roman" w:cs="Times New Roman"/>
                <w:b/>
                <w:sz w:val="20"/>
                <w:szCs w:val="20"/>
              </w:rPr>
            </w:pPr>
          </w:p>
        </w:tc>
        <w:tc>
          <w:tcPr>
            <w:tcW w:w="707" w:type="dxa"/>
            <w:tcBorders>
              <w:top w:val="single" w:sz="4" w:space="0" w:color="auto"/>
              <w:left w:val="single" w:sz="4" w:space="0" w:color="auto"/>
              <w:bottom w:val="single" w:sz="4" w:space="0" w:color="auto"/>
              <w:right w:val="single" w:sz="4" w:space="0" w:color="auto"/>
            </w:tcBorders>
          </w:tcPr>
          <w:p w14:paraId="74E2BB81" w14:textId="77777777" w:rsidR="00462E23" w:rsidRPr="0074786B" w:rsidRDefault="00462E23" w:rsidP="007D2442">
            <w:pPr>
              <w:snapToGrid w:val="0"/>
              <w:spacing w:line="20" w:lineRule="atLeast"/>
              <w:contextualSpacing/>
              <w:jc w:val="center"/>
              <w:rPr>
                <w:rFonts w:ascii="Times New Roman" w:hAnsi="Times New Roman" w:cs="Times New Roman"/>
                <w:b/>
                <w:sz w:val="20"/>
                <w:szCs w:val="20"/>
              </w:rPr>
            </w:pPr>
            <w:r>
              <w:rPr>
                <w:rFonts w:ascii="Times New Roman" w:hAnsi="Times New Roman" w:cs="Times New Roman"/>
                <w:b/>
                <w:sz w:val="20"/>
                <w:szCs w:val="20"/>
              </w:rPr>
              <w:t>4</w:t>
            </w:r>
          </w:p>
        </w:tc>
        <w:tc>
          <w:tcPr>
            <w:tcW w:w="587" w:type="dxa"/>
            <w:tcBorders>
              <w:top w:val="single" w:sz="4" w:space="0" w:color="auto"/>
              <w:left w:val="single" w:sz="4" w:space="0" w:color="auto"/>
              <w:bottom w:val="single" w:sz="4" w:space="0" w:color="auto"/>
              <w:right w:val="single" w:sz="4" w:space="0" w:color="auto"/>
            </w:tcBorders>
          </w:tcPr>
          <w:p w14:paraId="394049FC" w14:textId="77777777" w:rsidR="00462E23" w:rsidRPr="0081754F" w:rsidRDefault="00462E23" w:rsidP="007D2442">
            <w:pPr>
              <w:snapToGrid w:val="0"/>
              <w:spacing w:line="20" w:lineRule="atLeast"/>
              <w:contextualSpacing/>
              <w:jc w:val="center"/>
              <w:rPr>
                <w:rFonts w:ascii="Times New Roman" w:hAnsi="Times New Roman" w:cs="Times New Roman"/>
                <w:b/>
                <w:color w:val="C00000"/>
                <w:sz w:val="20"/>
                <w:szCs w:val="20"/>
              </w:rPr>
            </w:pPr>
          </w:p>
        </w:tc>
        <w:tc>
          <w:tcPr>
            <w:tcW w:w="687" w:type="dxa"/>
            <w:tcBorders>
              <w:top w:val="single" w:sz="4" w:space="0" w:color="auto"/>
              <w:left w:val="single" w:sz="4" w:space="0" w:color="auto"/>
              <w:bottom w:val="single" w:sz="4" w:space="0" w:color="auto"/>
              <w:right w:val="single" w:sz="4" w:space="0" w:color="auto"/>
            </w:tcBorders>
          </w:tcPr>
          <w:p w14:paraId="726327A1" w14:textId="77777777" w:rsidR="00462E23" w:rsidRPr="007B508C" w:rsidRDefault="00462E23" w:rsidP="007D2442">
            <w:pPr>
              <w:snapToGrid w:val="0"/>
              <w:spacing w:line="20" w:lineRule="atLeast"/>
              <w:contextualSpacing/>
              <w:jc w:val="center"/>
              <w:rPr>
                <w:rFonts w:ascii="Times New Roman" w:hAnsi="Times New Roman" w:cs="Times New Roman"/>
                <w:b/>
                <w:sz w:val="20"/>
                <w:szCs w:val="20"/>
              </w:rPr>
            </w:pPr>
            <w:r>
              <w:rPr>
                <w:rFonts w:ascii="Times New Roman" w:hAnsi="Times New Roman" w:cs="Times New Roman"/>
                <w:b/>
                <w:sz w:val="20"/>
                <w:szCs w:val="20"/>
              </w:rPr>
              <w:t>3</w:t>
            </w:r>
          </w:p>
        </w:tc>
        <w:tc>
          <w:tcPr>
            <w:tcW w:w="589" w:type="dxa"/>
            <w:tcBorders>
              <w:top w:val="single" w:sz="4" w:space="0" w:color="auto"/>
              <w:left w:val="single" w:sz="4" w:space="0" w:color="auto"/>
              <w:bottom w:val="single" w:sz="4" w:space="0" w:color="auto"/>
              <w:right w:val="single" w:sz="4" w:space="0" w:color="auto"/>
            </w:tcBorders>
          </w:tcPr>
          <w:p w14:paraId="60F43895" w14:textId="77777777" w:rsidR="00462E23" w:rsidRPr="007B508C" w:rsidRDefault="00462E23" w:rsidP="007D2442">
            <w:pPr>
              <w:snapToGrid w:val="0"/>
              <w:spacing w:line="20" w:lineRule="atLeast"/>
              <w:contextualSpacing/>
              <w:jc w:val="center"/>
              <w:rPr>
                <w:rFonts w:ascii="Times New Roman" w:hAnsi="Times New Roman" w:cs="Times New Roman"/>
                <w:b/>
                <w:sz w:val="20"/>
                <w:szCs w:val="20"/>
              </w:rPr>
            </w:pPr>
          </w:p>
        </w:tc>
        <w:tc>
          <w:tcPr>
            <w:tcW w:w="708" w:type="dxa"/>
            <w:tcBorders>
              <w:top w:val="single" w:sz="4" w:space="0" w:color="auto"/>
              <w:left w:val="single" w:sz="4" w:space="0" w:color="auto"/>
              <w:bottom w:val="single" w:sz="4" w:space="0" w:color="auto"/>
              <w:right w:val="single" w:sz="4" w:space="0" w:color="000000"/>
            </w:tcBorders>
          </w:tcPr>
          <w:p w14:paraId="142B97F4" w14:textId="77777777" w:rsidR="00462E23" w:rsidRPr="007B508C" w:rsidRDefault="00462E23" w:rsidP="007D2442">
            <w:pPr>
              <w:snapToGrid w:val="0"/>
              <w:spacing w:line="20" w:lineRule="atLeast"/>
              <w:contextualSpacing/>
              <w:jc w:val="center"/>
              <w:rPr>
                <w:rFonts w:ascii="Times New Roman" w:hAnsi="Times New Roman" w:cs="Times New Roman"/>
                <w:b/>
                <w:sz w:val="20"/>
                <w:szCs w:val="20"/>
              </w:rPr>
            </w:pPr>
            <w:r>
              <w:rPr>
                <w:rFonts w:ascii="Times New Roman" w:hAnsi="Times New Roman" w:cs="Times New Roman"/>
                <w:b/>
                <w:sz w:val="20"/>
                <w:szCs w:val="20"/>
              </w:rPr>
              <w:t>17,5</w:t>
            </w:r>
          </w:p>
        </w:tc>
      </w:tr>
      <w:tr w:rsidR="00462E23" w:rsidRPr="00D41634" w14:paraId="2ED19C19" w14:textId="77777777" w:rsidTr="00462E23">
        <w:tc>
          <w:tcPr>
            <w:tcW w:w="3390" w:type="dxa"/>
            <w:gridSpan w:val="2"/>
            <w:tcBorders>
              <w:left w:val="single" w:sz="4" w:space="0" w:color="000000"/>
              <w:bottom w:val="single" w:sz="4" w:space="0" w:color="000000"/>
            </w:tcBorders>
          </w:tcPr>
          <w:p w14:paraId="7BF41A59" w14:textId="77777777" w:rsidR="00462E23" w:rsidRPr="00D41634" w:rsidRDefault="00462E23" w:rsidP="007D2442">
            <w:pPr>
              <w:pStyle w:val="aff"/>
              <w:snapToGrid w:val="0"/>
              <w:spacing w:line="240" w:lineRule="auto"/>
              <w:rPr>
                <w:b/>
                <w:color w:val="auto"/>
                <w:sz w:val="20"/>
                <w:szCs w:val="20"/>
                <w:lang w:val="ru-RU"/>
              </w:rPr>
            </w:pPr>
            <w:r w:rsidRPr="00D41634">
              <w:rPr>
                <w:b/>
                <w:color w:val="auto"/>
                <w:sz w:val="20"/>
                <w:szCs w:val="20"/>
                <w:lang w:val="ru-RU"/>
              </w:rPr>
              <w:t>Всего часов:</w:t>
            </w:r>
          </w:p>
        </w:tc>
        <w:tc>
          <w:tcPr>
            <w:tcW w:w="722" w:type="dxa"/>
            <w:tcBorders>
              <w:left w:val="single" w:sz="4" w:space="0" w:color="000000"/>
              <w:bottom w:val="single" w:sz="4" w:space="0" w:color="000000"/>
            </w:tcBorders>
          </w:tcPr>
          <w:p w14:paraId="5EA3CA1B" w14:textId="77777777" w:rsidR="00462E23" w:rsidRPr="00F720D8" w:rsidRDefault="00462E23" w:rsidP="007D2442">
            <w:pPr>
              <w:snapToGrid w:val="0"/>
              <w:jc w:val="center"/>
              <w:rPr>
                <w:rFonts w:ascii="Times New Roman" w:hAnsi="Times New Roman" w:cs="Times New Roman"/>
                <w:b/>
                <w:sz w:val="20"/>
                <w:szCs w:val="20"/>
                <w:lang w:val="en-US"/>
              </w:rPr>
            </w:pPr>
            <w:r>
              <w:rPr>
                <w:rFonts w:ascii="Times New Roman" w:hAnsi="Times New Roman" w:cs="Times New Roman"/>
                <w:b/>
                <w:sz w:val="20"/>
                <w:szCs w:val="20"/>
                <w:lang w:val="en-US"/>
              </w:rPr>
              <w:t>32</w:t>
            </w:r>
          </w:p>
        </w:tc>
        <w:tc>
          <w:tcPr>
            <w:tcW w:w="709" w:type="dxa"/>
            <w:tcBorders>
              <w:left w:val="single" w:sz="4" w:space="0" w:color="000000"/>
              <w:bottom w:val="single" w:sz="4" w:space="0" w:color="000000"/>
              <w:right w:val="single" w:sz="4" w:space="0" w:color="auto"/>
            </w:tcBorders>
          </w:tcPr>
          <w:p w14:paraId="4C8D5EBA" w14:textId="77777777" w:rsidR="00462E23" w:rsidRPr="0074786B" w:rsidRDefault="00462E23" w:rsidP="007D2442">
            <w:pPr>
              <w:snapToGrid w:val="0"/>
              <w:rPr>
                <w:rFonts w:ascii="Times New Roman" w:hAnsi="Times New Roman" w:cs="Times New Roman"/>
                <w:b/>
                <w:sz w:val="20"/>
                <w:szCs w:val="20"/>
              </w:rPr>
            </w:pPr>
          </w:p>
        </w:tc>
        <w:tc>
          <w:tcPr>
            <w:tcW w:w="708" w:type="dxa"/>
            <w:tcBorders>
              <w:left w:val="single" w:sz="4" w:space="0" w:color="auto"/>
              <w:bottom w:val="single" w:sz="4" w:space="0" w:color="000000"/>
            </w:tcBorders>
          </w:tcPr>
          <w:p w14:paraId="6677D524" w14:textId="77777777" w:rsidR="00462E23" w:rsidRPr="0074786B" w:rsidRDefault="00462E23" w:rsidP="007D2442">
            <w:pPr>
              <w:snapToGrid w:val="0"/>
              <w:jc w:val="center"/>
              <w:rPr>
                <w:rFonts w:ascii="Times New Roman" w:hAnsi="Times New Roman" w:cs="Times New Roman"/>
                <w:b/>
                <w:sz w:val="20"/>
                <w:szCs w:val="20"/>
              </w:rPr>
            </w:pPr>
            <w:r w:rsidRPr="0074786B">
              <w:rPr>
                <w:rFonts w:ascii="Times New Roman" w:hAnsi="Times New Roman" w:cs="Times New Roman"/>
                <w:b/>
                <w:sz w:val="20"/>
                <w:szCs w:val="20"/>
              </w:rPr>
              <w:t>3</w:t>
            </w:r>
            <w:r>
              <w:rPr>
                <w:rFonts w:ascii="Times New Roman" w:hAnsi="Times New Roman" w:cs="Times New Roman"/>
                <w:b/>
                <w:sz w:val="20"/>
                <w:szCs w:val="20"/>
              </w:rPr>
              <w:t>3</w:t>
            </w:r>
          </w:p>
        </w:tc>
        <w:tc>
          <w:tcPr>
            <w:tcW w:w="709" w:type="dxa"/>
            <w:tcBorders>
              <w:left w:val="single" w:sz="4" w:space="0" w:color="000000"/>
              <w:bottom w:val="single" w:sz="4" w:space="0" w:color="000000"/>
            </w:tcBorders>
          </w:tcPr>
          <w:p w14:paraId="1E38C289" w14:textId="77777777" w:rsidR="00462E23" w:rsidRPr="0074786B" w:rsidRDefault="00462E23" w:rsidP="007D2442">
            <w:pPr>
              <w:snapToGrid w:val="0"/>
              <w:jc w:val="center"/>
              <w:rPr>
                <w:rFonts w:ascii="Times New Roman" w:hAnsi="Times New Roman" w:cs="Times New Roman"/>
                <w:b/>
                <w:sz w:val="20"/>
                <w:szCs w:val="20"/>
              </w:rPr>
            </w:pPr>
          </w:p>
        </w:tc>
        <w:tc>
          <w:tcPr>
            <w:tcW w:w="709" w:type="dxa"/>
            <w:tcBorders>
              <w:left w:val="single" w:sz="4" w:space="0" w:color="000000"/>
              <w:bottom w:val="single" w:sz="4" w:space="0" w:color="000000"/>
            </w:tcBorders>
          </w:tcPr>
          <w:p w14:paraId="028BD04C" w14:textId="77777777" w:rsidR="00462E23" w:rsidRPr="0074786B" w:rsidRDefault="00462E23" w:rsidP="007D2442">
            <w:pPr>
              <w:snapToGrid w:val="0"/>
              <w:jc w:val="center"/>
              <w:rPr>
                <w:rFonts w:ascii="Times New Roman" w:hAnsi="Times New Roman" w:cs="Times New Roman"/>
                <w:b/>
                <w:sz w:val="20"/>
                <w:szCs w:val="20"/>
              </w:rPr>
            </w:pPr>
            <w:r w:rsidRPr="0074786B">
              <w:rPr>
                <w:rFonts w:ascii="Times New Roman" w:hAnsi="Times New Roman" w:cs="Times New Roman"/>
                <w:b/>
                <w:sz w:val="20"/>
                <w:szCs w:val="20"/>
              </w:rPr>
              <w:t>3</w:t>
            </w:r>
            <w:r>
              <w:rPr>
                <w:rFonts w:ascii="Times New Roman" w:hAnsi="Times New Roman" w:cs="Times New Roman"/>
                <w:b/>
                <w:sz w:val="20"/>
                <w:szCs w:val="20"/>
              </w:rPr>
              <w:t>5</w:t>
            </w:r>
          </w:p>
        </w:tc>
        <w:tc>
          <w:tcPr>
            <w:tcW w:w="690" w:type="dxa"/>
            <w:tcBorders>
              <w:left w:val="single" w:sz="4" w:space="0" w:color="000000"/>
              <w:bottom w:val="single" w:sz="4" w:space="0" w:color="000000"/>
              <w:right w:val="single" w:sz="4" w:space="0" w:color="auto"/>
            </w:tcBorders>
          </w:tcPr>
          <w:p w14:paraId="48C2B4DF" w14:textId="77777777" w:rsidR="00462E23" w:rsidRPr="0074786B" w:rsidRDefault="00462E23" w:rsidP="007D2442">
            <w:pPr>
              <w:snapToGrid w:val="0"/>
              <w:jc w:val="center"/>
              <w:rPr>
                <w:rFonts w:ascii="Times New Roman" w:hAnsi="Times New Roman" w:cs="Times New Roman"/>
                <w:b/>
                <w:sz w:val="20"/>
                <w:szCs w:val="20"/>
              </w:rPr>
            </w:pPr>
          </w:p>
        </w:tc>
        <w:tc>
          <w:tcPr>
            <w:tcW w:w="707" w:type="dxa"/>
            <w:tcBorders>
              <w:left w:val="single" w:sz="4" w:space="0" w:color="auto"/>
              <w:bottom w:val="single" w:sz="4" w:space="0" w:color="000000"/>
              <w:right w:val="single" w:sz="4" w:space="0" w:color="auto"/>
            </w:tcBorders>
          </w:tcPr>
          <w:p w14:paraId="70A1B0DE" w14:textId="77777777" w:rsidR="00462E23" w:rsidRPr="0074786B" w:rsidRDefault="00462E23" w:rsidP="007D2442">
            <w:pPr>
              <w:snapToGrid w:val="0"/>
              <w:jc w:val="center"/>
              <w:rPr>
                <w:rFonts w:ascii="Times New Roman" w:hAnsi="Times New Roman" w:cs="Times New Roman"/>
                <w:b/>
                <w:sz w:val="20"/>
                <w:szCs w:val="20"/>
              </w:rPr>
            </w:pPr>
            <w:r w:rsidRPr="0074786B">
              <w:rPr>
                <w:rFonts w:ascii="Times New Roman" w:hAnsi="Times New Roman" w:cs="Times New Roman"/>
                <w:b/>
                <w:sz w:val="20"/>
                <w:szCs w:val="20"/>
              </w:rPr>
              <w:t>3</w:t>
            </w:r>
            <w:r>
              <w:rPr>
                <w:rFonts w:ascii="Times New Roman" w:hAnsi="Times New Roman" w:cs="Times New Roman"/>
                <w:b/>
                <w:sz w:val="20"/>
                <w:szCs w:val="20"/>
              </w:rPr>
              <w:t>6</w:t>
            </w:r>
          </w:p>
        </w:tc>
        <w:tc>
          <w:tcPr>
            <w:tcW w:w="587" w:type="dxa"/>
            <w:tcBorders>
              <w:left w:val="single" w:sz="4" w:space="0" w:color="auto"/>
              <w:bottom w:val="single" w:sz="4" w:space="0" w:color="000000"/>
              <w:right w:val="single" w:sz="4" w:space="0" w:color="auto"/>
            </w:tcBorders>
          </w:tcPr>
          <w:p w14:paraId="060B2E09" w14:textId="77777777" w:rsidR="00462E23" w:rsidRPr="00D41634" w:rsidRDefault="00462E23" w:rsidP="007D2442">
            <w:pPr>
              <w:snapToGrid w:val="0"/>
              <w:jc w:val="center"/>
              <w:rPr>
                <w:rFonts w:ascii="Times New Roman" w:hAnsi="Times New Roman" w:cs="Times New Roman"/>
                <w:b/>
                <w:sz w:val="20"/>
                <w:szCs w:val="20"/>
              </w:rPr>
            </w:pPr>
          </w:p>
        </w:tc>
        <w:tc>
          <w:tcPr>
            <w:tcW w:w="687" w:type="dxa"/>
            <w:tcBorders>
              <w:left w:val="single" w:sz="4" w:space="0" w:color="auto"/>
              <w:bottom w:val="single" w:sz="4" w:space="0" w:color="000000"/>
              <w:right w:val="single" w:sz="4" w:space="0" w:color="auto"/>
            </w:tcBorders>
          </w:tcPr>
          <w:p w14:paraId="75F1CCA2" w14:textId="77777777" w:rsidR="00462E23" w:rsidRPr="007B508C" w:rsidRDefault="00462E23" w:rsidP="007D2442">
            <w:pPr>
              <w:snapToGrid w:val="0"/>
              <w:jc w:val="center"/>
              <w:rPr>
                <w:rFonts w:ascii="Times New Roman" w:hAnsi="Times New Roman" w:cs="Times New Roman"/>
                <w:b/>
                <w:sz w:val="20"/>
                <w:szCs w:val="20"/>
              </w:rPr>
            </w:pPr>
            <w:r w:rsidRPr="007B508C">
              <w:rPr>
                <w:rFonts w:ascii="Times New Roman" w:hAnsi="Times New Roman" w:cs="Times New Roman"/>
                <w:b/>
                <w:sz w:val="20"/>
                <w:szCs w:val="20"/>
              </w:rPr>
              <w:t>36</w:t>
            </w:r>
          </w:p>
        </w:tc>
        <w:tc>
          <w:tcPr>
            <w:tcW w:w="589" w:type="dxa"/>
            <w:tcBorders>
              <w:left w:val="single" w:sz="4" w:space="0" w:color="auto"/>
              <w:bottom w:val="single" w:sz="4" w:space="0" w:color="000000"/>
              <w:right w:val="single" w:sz="4" w:space="0" w:color="auto"/>
            </w:tcBorders>
          </w:tcPr>
          <w:p w14:paraId="584459FD" w14:textId="77777777" w:rsidR="00462E23" w:rsidRPr="007B508C" w:rsidRDefault="00462E23" w:rsidP="007D2442">
            <w:pPr>
              <w:snapToGrid w:val="0"/>
              <w:jc w:val="center"/>
              <w:rPr>
                <w:rFonts w:ascii="Times New Roman" w:hAnsi="Times New Roman" w:cs="Times New Roman"/>
                <w:b/>
                <w:sz w:val="20"/>
                <w:szCs w:val="20"/>
              </w:rPr>
            </w:pPr>
          </w:p>
        </w:tc>
        <w:tc>
          <w:tcPr>
            <w:tcW w:w="708" w:type="dxa"/>
            <w:tcBorders>
              <w:left w:val="single" w:sz="4" w:space="0" w:color="auto"/>
              <w:bottom w:val="single" w:sz="4" w:space="0" w:color="000000"/>
              <w:right w:val="single" w:sz="4" w:space="0" w:color="000000"/>
            </w:tcBorders>
          </w:tcPr>
          <w:p w14:paraId="513D1168" w14:textId="77777777" w:rsidR="00462E23" w:rsidRPr="007B508C" w:rsidRDefault="00462E23" w:rsidP="007D2442">
            <w:pPr>
              <w:snapToGrid w:val="0"/>
              <w:jc w:val="center"/>
              <w:rPr>
                <w:rFonts w:ascii="Times New Roman" w:hAnsi="Times New Roman" w:cs="Times New Roman"/>
                <w:b/>
                <w:sz w:val="20"/>
                <w:szCs w:val="20"/>
              </w:rPr>
            </w:pPr>
            <w:r>
              <w:rPr>
                <w:rFonts w:ascii="Times New Roman" w:hAnsi="Times New Roman" w:cs="Times New Roman"/>
                <w:b/>
                <w:sz w:val="20"/>
                <w:szCs w:val="20"/>
              </w:rPr>
              <w:t>172</w:t>
            </w:r>
          </w:p>
        </w:tc>
      </w:tr>
    </w:tbl>
    <w:p w14:paraId="3A5E3257" w14:textId="77777777" w:rsidR="00462E23" w:rsidRDefault="00462E23" w:rsidP="00462E23">
      <w:pPr>
        <w:contextualSpacing/>
        <w:jc w:val="center"/>
        <w:rPr>
          <w:rFonts w:ascii="Times New Roman" w:hAnsi="Times New Roman" w:cs="Times New Roman"/>
          <w:b/>
          <w:sz w:val="28"/>
          <w:szCs w:val="28"/>
        </w:rPr>
      </w:pPr>
    </w:p>
    <w:p w14:paraId="4ABE037B" w14:textId="77777777" w:rsidR="00462E23" w:rsidRDefault="00462E23" w:rsidP="00462E23">
      <w:pPr>
        <w:contextualSpacing/>
        <w:jc w:val="center"/>
        <w:rPr>
          <w:rFonts w:ascii="Times New Roman" w:hAnsi="Times New Roman" w:cs="Times New Roman"/>
          <w:b/>
          <w:sz w:val="28"/>
          <w:szCs w:val="28"/>
        </w:rPr>
      </w:pPr>
    </w:p>
    <w:p w14:paraId="76985149" w14:textId="77777777" w:rsidR="00462E23" w:rsidRDefault="00462E23" w:rsidP="00462E23">
      <w:pPr>
        <w:contextualSpacing/>
        <w:jc w:val="center"/>
        <w:rPr>
          <w:rFonts w:ascii="Times New Roman" w:hAnsi="Times New Roman" w:cs="Times New Roman"/>
          <w:b/>
          <w:sz w:val="28"/>
          <w:szCs w:val="28"/>
        </w:rPr>
      </w:pPr>
    </w:p>
    <w:p w14:paraId="4C7341EC" w14:textId="77777777" w:rsidR="00462E23" w:rsidRDefault="00462E23" w:rsidP="00462E23">
      <w:pPr>
        <w:contextualSpacing/>
        <w:jc w:val="center"/>
        <w:rPr>
          <w:rFonts w:ascii="Times New Roman" w:hAnsi="Times New Roman" w:cs="Times New Roman"/>
          <w:b/>
          <w:sz w:val="28"/>
          <w:szCs w:val="28"/>
        </w:rPr>
      </w:pPr>
    </w:p>
    <w:p w14:paraId="7CB4E3DB" w14:textId="77777777" w:rsidR="00462E23" w:rsidRDefault="00462E23" w:rsidP="00462E23">
      <w:pPr>
        <w:contextualSpacing/>
        <w:jc w:val="center"/>
        <w:rPr>
          <w:rFonts w:ascii="Times New Roman" w:hAnsi="Times New Roman" w:cs="Times New Roman"/>
          <w:b/>
          <w:sz w:val="28"/>
          <w:szCs w:val="28"/>
        </w:rPr>
      </w:pPr>
    </w:p>
    <w:p w14:paraId="19895CFD" w14:textId="77777777" w:rsidR="00462E23" w:rsidRPr="00EC211B" w:rsidRDefault="00462E23" w:rsidP="00462E23">
      <w:pPr>
        <w:contextualSpacing/>
        <w:jc w:val="center"/>
        <w:rPr>
          <w:rFonts w:ascii="Times New Roman" w:hAnsi="Times New Roman" w:cs="Times New Roman"/>
          <w:b/>
          <w:sz w:val="28"/>
          <w:szCs w:val="28"/>
        </w:rPr>
      </w:pPr>
      <w:r w:rsidRPr="00EC211B">
        <w:rPr>
          <w:rFonts w:ascii="Times New Roman" w:hAnsi="Times New Roman" w:cs="Times New Roman"/>
          <w:b/>
          <w:sz w:val="28"/>
          <w:szCs w:val="28"/>
        </w:rPr>
        <w:lastRenderedPageBreak/>
        <w:t>Учебный план на 2022-202</w:t>
      </w:r>
      <w:r>
        <w:rPr>
          <w:rFonts w:ascii="Times New Roman" w:hAnsi="Times New Roman" w:cs="Times New Roman"/>
          <w:b/>
          <w:sz w:val="28"/>
          <w:szCs w:val="28"/>
        </w:rPr>
        <w:t xml:space="preserve">3 </w:t>
      </w:r>
      <w:r w:rsidRPr="00EC211B">
        <w:rPr>
          <w:rFonts w:ascii="Times New Roman" w:hAnsi="Times New Roman" w:cs="Times New Roman"/>
          <w:b/>
          <w:sz w:val="28"/>
          <w:szCs w:val="28"/>
        </w:rPr>
        <w:t>учебный год</w:t>
      </w:r>
      <w:r>
        <w:rPr>
          <w:rFonts w:ascii="Times New Roman" w:hAnsi="Times New Roman" w:cs="Times New Roman"/>
          <w:b/>
          <w:sz w:val="28"/>
          <w:szCs w:val="28"/>
        </w:rPr>
        <w:t xml:space="preserve"> (2022-2026 год)</w:t>
      </w:r>
    </w:p>
    <w:p w14:paraId="45C123D6" w14:textId="77777777" w:rsidR="00462E23" w:rsidRPr="00EC211B" w:rsidRDefault="00462E23" w:rsidP="00462E23">
      <w:pPr>
        <w:contextualSpacing/>
        <w:jc w:val="center"/>
        <w:rPr>
          <w:rFonts w:ascii="Times New Roman" w:hAnsi="Times New Roman" w:cs="Times New Roman"/>
          <w:b/>
          <w:sz w:val="28"/>
          <w:szCs w:val="28"/>
        </w:rPr>
      </w:pPr>
      <w:r w:rsidRPr="00EC211B">
        <w:rPr>
          <w:rFonts w:ascii="Times New Roman" w:hAnsi="Times New Roman" w:cs="Times New Roman"/>
          <w:b/>
          <w:sz w:val="28"/>
          <w:szCs w:val="28"/>
        </w:rPr>
        <w:t xml:space="preserve">5 -9 классы </w:t>
      </w:r>
      <w:r w:rsidRPr="00EC211B">
        <w:rPr>
          <w:rFonts w:ascii="Times New Roman" w:hAnsi="Times New Roman" w:cs="Times New Roman"/>
          <w:sz w:val="28"/>
          <w:szCs w:val="28"/>
        </w:rPr>
        <w:t>(ФГОС-202</w:t>
      </w:r>
      <w:r>
        <w:rPr>
          <w:rFonts w:ascii="Times New Roman" w:hAnsi="Times New Roman" w:cs="Times New Roman"/>
          <w:sz w:val="28"/>
          <w:szCs w:val="28"/>
        </w:rPr>
        <w:t>1</w:t>
      </w:r>
      <w:r w:rsidRPr="00EC211B">
        <w:rPr>
          <w:rFonts w:ascii="Times New Roman" w:hAnsi="Times New Roman" w:cs="Times New Roman"/>
          <w:sz w:val="28"/>
          <w:szCs w:val="28"/>
        </w:rPr>
        <w:t xml:space="preserve">, </w:t>
      </w:r>
      <w:r>
        <w:rPr>
          <w:rFonts w:ascii="Times New Roman" w:hAnsi="Times New Roman" w:cs="Times New Roman"/>
          <w:sz w:val="28"/>
          <w:szCs w:val="28"/>
        </w:rPr>
        <w:t>6</w:t>
      </w:r>
      <w:r w:rsidRPr="00EC211B">
        <w:rPr>
          <w:rFonts w:ascii="Times New Roman" w:hAnsi="Times New Roman" w:cs="Times New Roman"/>
          <w:sz w:val="28"/>
          <w:szCs w:val="28"/>
        </w:rPr>
        <w:t>-дневная учебная неделя</w:t>
      </w:r>
      <w:r>
        <w:rPr>
          <w:rFonts w:ascii="Times New Roman" w:hAnsi="Times New Roman" w:cs="Times New Roman"/>
          <w:sz w:val="28"/>
          <w:szCs w:val="28"/>
        </w:rPr>
        <w:t>,</w:t>
      </w:r>
      <w:r w:rsidRPr="00E860EA">
        <w:rPr>
          <w:rFonts w:ascii="Times New Roman" w:hAnsi="Times New Roman" w:cs="Times New Roman"/>
          <w:sz w:val="28"/>
          <w:szCs w:val="28"/>
        </w:rPr>
        <w:t xml:space="preserve"> </w:t>
      </w:r>
      <w:r>
        <w:rPr>
          <w:rFonts w:ascii="Times New Roman" w:hAnsi="Times New Roman" w:cs="Times New Roman"/>
          <w:sz w:val="28"/>
          <w:szCs w:val="28"/>
        </w:rPr>
        <w:t>годовое количество часов</w:t>
      </w:r>
      <w:r w:rsidRPr="00EC211B">
        <w:rPr>
          <w:rFonts w:ascii="Times New Roman" w:hAnsi="Times New Roman" w:cs="Times New Roman"/>
          <w:sz w:val="28"/>
          <w:szCs w:val="28"/>
        </w:rPr>
        <w:t>)</w:t>
      </w:r>
      <w:r>
        <w:rPr>
          <w:rFonts w:ascii="Times New Roman" w:hAnsi="Times New Roman" w:cs="Times New Roman"/>
          <w:sz w:val="28"/>
          <w:szCs w:val="28"/>
        </w:rPr>
        <w:t xml:space="preserve"> </w:t>
      </w:r>
    </w:p>
    <w:tbl>
      <w:tblPr>
        <w:tblW w:w="10775" w:type="dxa"/>
        <w:tblLayout w:type="fixed"/>
        <w:tblLook w:val="0000" w:firstRow="0" w:lastRow="0" w:firstColumn="0" w:lastColumn="0" w:noHBand="0" w:noVBand="0"/>
      </w:tblPr>
      <w:tblGrid>
        <w:gridCol w:w="1702"/>
        <w:gridCol w:w="1688"/>
        <w:gridCol w:w="722"/>
        <w:gridCol w:w="709"/>
        <w:gridCol w:w="708"/>
        <w:gridCol w:w="709"/>
        <w:gridCol w:w="709"/>
        <w:gridCol w:w="690"/>
        <w:gridCol w:w="707"/>
        <w:gridCol w:w="587"/>
        <w:gridCol w:w="687"/>
        <w:gridCol w:w="589"/>
        <w:gridCol w:w="568"/>
      </w:tblGrid>
      <w:tr w:rsidR="00462E23" w:rsidRPr="0076438A" w14:paraId="4988A5D6" w14:textId="77777777" w:rsidTr="00462E23">
        <w:tc>
          <w:tcPr>
            <w:tcW w:w="1702" w:type="dxa"/>
            <w:vMerge w:val="restart"/>
            <w:tcBorders>
              <w:top w:val="single" w:sz="4" w:space="0" w:color="000000"/>
              <w:left w:val="single" w:sz="4" w:space="0" w:color="000000"/>
            </w:tcBorders>
            <w:vAlign w:val="center"/>
          </w:tcPr>
          <w:p w14:paraId="1D889EFD" w14:textId="77777777" w:rsidR="00462E23" w:rsidRPr="0076438A" w:rsidRDefault="00462E23" w:rsidP="007D2442">
            <w:pPr>
              <w:snapToGrid w:val="0"/>
              <w:spacing w:line="100" w:lineRule="atLeast"/>
              <w:jc w:val="both"/>
              <w:rPr>
                <w:rFonts w:ascii="Times New Roman" w:hAnsi="Times New Roman" w:cs="Times New Roman"/>
                <w:b/>
                <w:sz w:val="20"/>
                <w:szCs w:val="20"/>
              </w:rPr>
            </w:pPr>
            <w:r w:rsidRPr="0076438A">
              <w:rPr>
                <w:rFonts w:ascii="Times New Roman" w:hAnsi="Times New Roman" w:cs="Times New Roman"/>
                <w:b/>
                <w:sz w:val="20"/>
                <w:szCs w:val="20"/>
              </w:rPr>
              <w:t>Предметные</w:t>
            </w:r>
          </w:p>
          <w:p w14:paraId="1D480603" w14:textId="77777777" w:rsidR="00462E23" w:rsidRPr="0076438A" w:rsidRDefault="00462E23" w:rsidP="007D2442">
            <w:pPr>
              <w:snapToGrid w:val="0"/>
              <w:spacing w:line="100" w:lineRule="atLeast"/>
              <w:jc w:val="both"/>
              <w:rPr>
                <w:rFonts w:ascii="Times New Roman" w:hAnsi="Times New Roman" w:cs="Times New Roman"/>
                <w:b/>
                <w:sz w:val="20"/>
                <w:szCs w:val="20"/>
              </w:rPr>
            </w:pPr>
            <w:r w:rsidRPr="0076438A">
              <w:rPr>
                <w:rFonts w:ascii="Times New Roman" w:hAnsi="Times New Roman" w:cs="Times New Roman"/>
                <w:b/>
                <w:sz w:val="20"/>
                <w:szCs w:val="20"/>
              </w:rPr>
              <w:t xml:space="preserve">области </w:t>
            </w:r>
          </w:p>
        </w:tc>
        <w:tc>
          <w:tcPr>
            <w:tcW w:w="1688" w:type="dxa"/>
            <w:vMerge w:val="restart"/>
            <w:tcBorders>
              <w:top w:val="single" w:sz="4" w:space="0" w:color="000000"/>
              <w:left w:val="single" w:sz="4" w:space="0" w:color="000000"/>
              <w:bottom w:val="single" w:sz="4" w:space="0" w:color="000000"/>
            </w:tcBorders>
            <w:vAlign w:val="center"/>
          </w:tcPr>
          <w:p w14:paraId="6F1B5A1C" w14:textId="77777777" w:rsidR="00462E23" w:rsidRPr="0076438A" w:rsidRDefault="00462E23" w:rsidP="007D2442">
            <w:pPr>
              <w:snapToGrid w:val="0"/>
              <w:spacing w:line="100" w:lineRule="atLeast"/>
              <w:jc w:val="both"/>
              <w:rPr>
                <w:rFonts w:ascii="Times New Roman" w:hAnsi="Times New Roman" w:cs="Times New Roman"/>
                <w:b/>
                <w:sz w:val="20"/>
                <w:szCs w:val="20"/>
              </w:rPr>
            </w:pPr>
            <w:r w:rsidRPr="0076438A">
              <w:rPr>
                <w:rFonts w:ascii="Times New Roman" w:hAnsi="Times New Roman" w:cs="Times New Roman"/>
                <w:b/>
                <w:sz w:val="20"/>
                <w:szCs w:val="20"/>
              </w:rPr>
              <w:t xml:space="preserve">Учебные </w:t>
            </w:r>
          </w:p>
          <w:p w14:paraId="075CC6C8" w14:textId="77777777" w:rsidR="00462E23" w:rsidRPr="0076438A" w:rsidRDefault="00462E23" w:rsidP="007D2442">
            <w:pPr>
              <w:snapToGrid w:val="0"/>
              <w:spacing w:line="100" w:lineRule="atLeast"/>
              <w:jc w:val="both"/>
              <w:rPr>
                <w:rFonts w:ascii="Times New Roman" w:hAnsi="Times New Roman" w:cs="Times New Roman"/>
                <w:b/>
                <w:sz w:val="20"/>
                <w:szCs w:val="20"/>
              </w:rPr>
            </w:pPr>
            <w:r w:rsidRPr="0076438A">
              <w:rPr>
                <w:rFonts w:ascii="Times New Roman" w:hAnsi="Times New Roman" w:cs="Times New Roman"/>
                <w:b/>
                <w:sz w:val="20"/>
                <w:szCs w:val="20"/>
              </w:rPr>
              <w:t>предметы</w:t>
            </w:r>
          </w:p>
        </w:tc>
        <w:tc>
          <w:tcPr>
            <w:tcW w:w="6817" w:type="dxa"/>
            <w:gridSpan w:val="10"/>
            <w:tcBorders>
              <w:top w:val="single" w:sz="4" w:space="0" w:color="000000"/>
              <w:left w:val="single" w:sz="4" w:space="0" w:color="000000"/>
              <w:bottom w:val="single" w:sz="4" w:space="0" w:color="000000"/>
              <w:right w:val="single" w:sz="4" w:space="0" w:color="auto"/>
            </w:tcBorders>
            <w:vAlign w:val="center"/>
          </w:tcPr>
          <w:p w14:paraId="0D429BA2" w14:textId="77777777" w:rsidR="00462E23" w:rsidRPr="0076438A" w:rsidRDefault="00462E23" w:rsidP="007D2442">
            <w:pPr>
              <w:snapToGrid w:val="0"/>
              <w:spacing w:line="100" w:lineRule="atLeast"/>
              <w:jc w:val="center"/>
              <w:rPr>
                <w:rFonts w:ascii="Times New Roman" w:hAnsi="Times New Roman" w:cs="Times New Roman"/>
                <w:b/>
                <w:sz w:val="20"/>
                <w:szCs w:val="20"/>
              </w:rPr>
            </w:pPr>
            <w:r w:rsidRPr="0076438A">
              <w:rPr>
                <w:rFonts w:ascii="Times New Roman" w:hAnsi="Times New Roman" w:cs="Times New Roman"/>
                <w:b/>
                <w:sz w:val="20"/>
                <w:szCs w:val="20"/>
              </w:rPr>
              <w:t>Классы/ количество часов в неделю/</w:t>
            </w:r>
          </w:p>
          <w:p w14:paraId="4F595970" w14:textId="77777777" w:rsidR="00462E23" w:rsidRPr="0076438A" w:rsidRDefault="00462E23" w:rsidP="007D2442">
            <w:pPr>
              <w:snapToGrid w:val="0"/>
              <w:spacing w:line="100" w:lineRule="atLeast"/>
              <w:jc w:val="center"/>
              <w:rPr>
                <w:rFonts w:ascii="Times New Roman" w:hAnsi="Times New Roman" w:cs="Times New Roman"/>
                <w:b/>
                <w:sz w:val="20"/>
                <w:szCs w:val="20"/>
              </w:rPr>
            </w:pPr>
            <w:r w:rsidRPr="0076438A">
              <w:rPr>
                <w:rFonts w:ascii="Times New Roman" w:hAnsi="Times New Roman" w:cs="Times New Roman"/>
                <w:b/>
                <w:sz w:val="20"/>
                <w:szCs w:val="20"/>
              </w:rPr>
              <w:t>формы промежуточной аттестации</w:t>
            </w:r>
          </w:p>
        </w:tc>
        <w:tc>
          <w:tcPr>
            <w:tcW w:w="568" w:type="dxa"/>
            <w:tcBorders>
              <w:top w:val="single" w:sz="4" w:space="0" w:color="000000"/>
              <w:left w:val="single" w:sz="4" w:space="0" w:color="auto"/>
              <w:bottom w:val="single" w:sz="4" w:space="0" w:color="000000"/>
              <w:right w:val="single" w:sz="4" w:space="0" w:color="000000"/>
            </w:tcBorders>
            <w:vAlign w:val="center"/>
          </w:tcPr>
          <w:p w14:paraId="31C8F162" w14:textId="77777777" w:rsidR="00462E23" w:rsidRPr="0076438A" w:rsidRDefault="00462E23" w:rsidP="007D2442">
            <w:pPr>
              <w:rPr>
                <w:rFonts w:ascii="Times New Roman" w:hAnsi="Times New Roman" w:cs="Times New Roman"/>
                <w:b/>
                <w:sz w:val="20"/>
                <w:szCs w:val="20"/>
              </w:rPr>
            </w:pPr>
          </w:p>
          <w:p w14:paraId="04E11253" w14:textId="77777777" w:rsidR="00462E23" w:rsidRPr="0076438A" w:rsidRDefault="00462E23" w:rsidP="007D2442">
            <w:pPr>
              <w:snapToGrid w:val="0"/>
              <w:spacing w:line="100" w:lineRule="atLeast"/>
              <w:jc w:val="center"/>
              <w:rPr>
                <w:rFonts w:ascii="Times New Roman" w:hAnsi="Times New Roman" w:cs="Times New Roman"/>
                <w:b/>
                <w:sz w:val="20"/>
                <w:szCs w:val="20"/>
              </w:rPr>
            </w:pPr>
          </w:p>
        </w:tc>
      </w:tr>
      <w:tr w:rsidR="00462E23" w:rsidRPr="0076438A" w14:paraId="3352A2D9" w14:textId="77777777" w:rsidTr="00462E23">
        <w:tc>
          <w:tcPr>
            <w:tcW w:w="1702" w:type="dxa"/>
            <w:vMerge/>
            <w:tcBorders>
              <w:left w:val="single" w:sz="4" w:space="0" w:color="000000"/>
            </w:tcBorders>
            <w:vAlign w:val="center"/>
          </w:tcPr>
          <w:p w14:paraId="1A4ED89D" w14:textId="77777777" w:rsidR="00462E23" w:rsidRPr="0076438A" w:rsidRDefault="00462E23" w:rsidP="007D2442">
            <w:pPr>
              <w:rPr>
                <w:rFonts w:ascii="Times New Roman" w:hAnsi="Times New Roman" w:cs="Times New Roman"/>
                <w:sz w:val="20"/>
                <w:szCs w:val="20"/>
              </w:rPr>
            </w:pPr>
          </w:p>
        </w:tc>
        <w:tc>
          <w:tcPr>
            <w:tcW w:w="1688" w:type="dxa"/>
            <w:vMerge/>
            <w:tcBorders>
              <w:top w:val="single" w:sz="4" w:space="0" w:color="000000"/>
              <w:left w:val="single" w:sz="4" w:space="0" w:color="000000"/>
              <w:bottom w:val="single" w:sz="4" w:space="0" w:color="000000"/>
            </w:tcBorders>
            <w:vAlign w:val="center"/>
          </w:tcPr>
          <w:p w14:paraId="5DD8B8A7" w14:textId="77777777" w:rsidR="00462E23" w:rsidRPr="0076438A" w:rsidRDefault="00462E23" w:rsidP="007D2442">
            <w:pPr>
              <w:rPr>
                <w:rFonts w:ascii="Times New Roman" w:hAnsi="Times New Roman" w:cs="Times New Roman"/>
                <w:sz w:val="20"/>
                <w:szCs w:val="20"/>
              </w:rPr>
            </w:pPr>
          </w:p>
        </w:tc>
        <w:tc>
          <w:tcPr>
            <w:tcW w:w="1431" w:type="dxa"/>
            <w:gridSpan w:val="2"/>
            <w:tcBorders>
              <w:top w:val="single" w:sz="4" w:space="0" w:color="000000"/>
              <w:left w:val="single" w:sz="4" w:space="0" w:color="000000"/>
              <w:bottom w:val="single" w:sz="4" w:space="0" w:color="000000"/>
            </w:tcBorders>
            <w:vAlign w:val="center"/>
          </w:tcPr>
          <w:p w14:paraId="5E30D2A8" w14:textId="77777777" w:rsidR="00462E23" w:rsidRPr="0076438A" w:rsidRDefault="00462E23" w:rsidP="007D2442">
            <w:pPr>
              <w:snapToGrid w:val="0"/>
              <w:spacing w:line="100" w:lineRule="atLeast"/>
              <w:jc w:val="center"/>
              <w:rPr>
                <w:rFonts w:ascii="Times New Roman" w:hAnsi="Times New Roman" w:cs="Times New Roman"/>
                <w:b/>
                <w:sz w:val="20"/>
                <w:szCs w:val="20"/>
              </w:rPr>
            </w:pPr>
            <w:r w:rsidRPr="0076438A">
              <w:rPr>
                <w:rFonts w:ascii="Times New Roman" w:hAnsi="Times New Roman" w:cs="Times New Roman"/>
                <w:b/>
                <w:sz w:val="20"/>
                <w:szCs w:val="20"/>
              </w:rPr>
              <w:t xml:space="preserve">5 </w:t>
            </w:r>
          </w:p>
        </w:tc>
        <w:tc>
          <w:tcPr>
            <w:tcW w:w="1417" w:type="dxa"/>
            <w:gridSpan w:val="2"/>
            <w:tcBorders>
              <w:top w:val="single" w:sz="4" w:space="0" w:color="000000"/>
              <w:left w:val="single" w:sz="4" w:space="0" w:color="000000"/>
              <w:bottom w:val="single" w:sz="4" w:space="0" w:color="000000"/>
            </w:tcBorders>
            <w:vAlign w:val="center"/>
          </w:tcPr>
          <w:p w14:paraId="120E57C4" w14:textId="77777777" w:rsidR="00462E23" w:rsidRPr="0076438A" w:rsidRDefault="00462E23" w:rsidP="007D2442">
            <w:pPr>
              <w:snapToGrid w:val="0"/>
              <w:spacing w:line="100" w:lineRule="atLeast"/>
              <w:jc w:val="center"/>
              <w:rPr>
                <w:rFonts w:ascii="Times New Roman" w:hAnsi="Times New Roman" w:cs="Times New Roman"/>
                <w:b/>
                <w:bCs/>
                <w:sz w:val="20"/>
                <w:szCs w:val="20"/>
              </w:rPr>
            </w:pPr>
            <w:r w:rsidRPr="0076438A">
              <w:rPr>
                <w:rFonts w:ascii="Times New Roman" w:hAnsi="Times New Roman" w:cs="Times New Roman"/>
                <w:b/>
                <w:bCs/>
                <w:sz w:val="20"/>
                <w:szCs w:val="20"/>
              </w:rPr>
              <w:t xml:space="preserve">6 </w:t>
            </w:r>
          </w:p>
        </w:tc>
        <w:tc>
          <w:tcPr>
            <w:tcW w:w="1399" w:type="dxa"/>
            <w:gridSpan w:val="2"/>
            <w:tcBorders>
              <w:top w:val="single" w:sz="4" w:space="0" w:color="000000"/>
              <w:left w:val="single" w:sz="4" w:space="0" w:color="000000"/>
              <w:bottom w:val="single" w:sz="4" w:space="0" w:color="000000"/>
              <w:right w:val="single" w:sz="4" w:space="0" w:color="auto"/>
            </w:tcBorders>
            <w:vAlign w:val="center"/>
          </w:tcPr>
          <w:p w14:paraId="4B49C0C9" w14:textId="77777777" w:rsidR="00462E23" w:rsidRPr="0076438A" w:rsidRDefault="00462E23" w:rsidP="007D2442">
            <w:pPr>
              <w:snapToGrid w:val="0"/>
              <w:spacing w:line="100" w:lineRule="atLeast"/>
              <w:jc w:val="center"/>
              <w:rPr>
                <w:rFonts w:ascii="Times New Roman" w:hAnsi="Times New Roman" w:cs="Times New Roman"/>
                <w:b/>
                <w:bCs/>
                <w:sz w:val="20"/>
                <w:szCs w:val="20"/>
              </w:rPr>
            </w:pPr>
            <w:r w:rsidRPr="0076438A">
              <w:rPr>
                <w:rFonts w:ascii="Times New Roman" w:hAnsi="Times New Roman" w:cs="Times New Roman"/>
                <w:b/>
                <w:bCs/>
                <w:sz w:val="20"/>
                <w:szCs w:val="20"/>
              </w:rPr>
              <w:t xml:space="preserve">7 </w:t>
            </w:r>
          </w:p>
        </w:tc>
        <w:tc>
          <w:tcPr>
            <w:tcW w:w="1294" w:type="dxa"/>
            <w:gridSpan w:val="2"/>
            <w:tcBorders>
              <w:top w:val="single" w:sz="4" w:space="0" w:color="000000"/>
              <w:left w:val="single" w:sz="4" w:space="0" w:color="auto"/>
              <w:bottom w:val="single" w:sz="4" w:space="0" w:color="000000"/>
              <w:right w:val="single" w:sz="4" w:space="0" w:color="auto"/>
            </w:tcBorders>
            <w:vAlign w:val="center"/>
          </w:tcPr>
          <w:p w14:paraId="6775BCE7" w14:textId="77777777" w:rsidR="00462E23" w:rsidRPr="0076438A" w:rsidRDefault="00462E23" w:rsidP="007D2442">
            <w:pPr>
              <w:snapToGrid w:val="0"/>
              <w:spacing w:line="100" w:lineRule="atLeast"/>
              <w:jc w:val="center"/>
              <w:rPr>
                <w:rFonts w:ascii="Times New Roman" w:hAnsi="Times New Roman" w:cs="Times New Roman"/>
                <w:b/>
                <w:bCs/>
                <w:sz w:val="20"/>
                <w:szCs w:val="20"/>
              </w:rPr>
            </w:pPr>
            <w:r w:rsidRPr="0076438A">
              <w:rPr>
                <w:rFonts w:ascii="Times New Roman" w:hAnsi="Times New Roman" w:cs="Times New Roman"/>
                <w:b/>
                <w:bCs/>
                <w:sz w:val="20"/>
                <w:szCs w:val="20"/>
              </w:rPr>
              <w:t>8</w:t>
            </w:r>
          </w:p>
        </w:tc>
        <w:tc>
          <w:tcPr>
            <w:tcW w:w="1276" w:type="dxa"/>
            <w:gridSpan w:val="2"/>
            <w:tcBorders>
              <w:top w:val="single" w:sz="4" w:space="0" w:color="000000"/>
              <w:left w:val="single" w:sz="4" w:space="0" w:color="auto"/>
              <w:bottom w:val="single" w:sz="4" w:space="0" w:color="000000"/>
              <w:right w:val="single" w:sz="4" w:space="0" w:color="auto"/>
            </w:tcBorders>
            <w:vAlign w:val="center"/>
          </w:tcPr>
          <w:p w14:paraId="2ADCDA9D" w14:textId="77777777" w:rsidR="00462E23" w:rsidRPr="0076438A" w:rsidRDefault="00462E23" w:rsidP="007D2442">
            <w:pPr>
              <w:snapToGrid w:val="0"/>
              <w:spacing w:line="100" w:lineRule="atLeast"/>
              <w:jc w:val="center"/>
              <w:rPr>
                <w:rFonts w:ascii="Times New Roman" w:hAnsi="Times New Roman" w:cs="Times New Roman"/>
                <w:b/>
                <w:bCs/>
                <w:sz w:val="20"/>
                <w:szCs w:val="20"/>
              </w:rPr>
            </w:pPr>
            <w:r w:rsidRPr="0076438A">
              <w:rPr>
                <w:rFonts w:ascii="Times New Roman" w:hAnsi="Times New Roman" w:cs="Times New Roman"/>
                <w:b/>
                <w:bCs/>
                <w:sz w:val="20"/>
                <w:szCs w:val="20"/>
              </w:rPr>
              <w:t>9</w:t>
            </w:r>
          </w:p>
        </w:tc>
        <w:tc>
          <w:tcPr>
            <w:tcW w:w="568" w:type="dxa"/>
            <w:tcBorders>
              <w:top w:val="single" w:sz="4" w:space="0" w:color="000000"/>
              <w:left w:val="single" w:sz="4" w:space="0" w:color="auto"/>
              <w:bottom w:val="single" w:sz="4" w:space="0" w:color="000000"/>
              <w:right w:val="single" w:sz="4" w:space="0" w:color="000000"/>
            </w:tcBorders>
            <w:vAlign w:val="center"/>
          </w:tcPr>
          <w:p w14:paraId="75BB73B3" w14:textId="77777777" w:rsidR="00462E23" w:rsidRPr="0076438A" w:rsidRDefault="00462E23" w:rsidP="007D2442">
            <w:pPr>
              <w:snapToGrid w:val="0"/>
              <w:spacing w:line="100" w:lineRule="atLeast"/>
              <w:jc w:val="center"/>
              <w:rPr>
                <w:rFonts w:ascii="Times New Roman" w:hAnsi="Times New Roman" w:cs="Times New Roman"/>
                <w:b/>
                <w:bCs/>
                <w:sz w:val="20"/>
                <w:szCs w:val="20"/>
              </w:rPr>
            </w:pPr>
            <w:r w:rsidRPr="0076438A">
              <w:rPr>
                <w:rFonts w:ascii="Times New Roman" w:hAnsi="Times New Roman" w:cs="Times New Roman"/>
                <w:b/>
                <w:bCs/>
                <w:sz w:val="20"/>
                <w:szCs w:val="20"/>
              </w:rPr>
              <w:t>Всего</w:t>
            </w:r>
          </w:p>
        </w:tc>
      </w:tr>
      <w:tr w:rsidR="00462E23" w:rsidRPr="0076438A" w14:paraId="29F2B54D" w14:textId="77777777" w:rsidTr="00462E23">
        <w:tc>
          <w:tcPr>
            <w:tcW w:w="1702" w:type="dxa"/>
            <w:vMerge/>
            <w:tcBorders>
              <w:left w:val="single" w:sz="4" w:space="0" w:color="000000"/>
              <w:bottom w:val="single" w:sz="4" w:space="0" w:color="auto"/>
            </w:tcBorders>
          </w:tcPr>
          <w:p w14:paraId="043E2C3D" w14:textId="77777777" w:rsidR="00462E23" w:rsidRPr="0076438A" w:rsidRDefault="00462E23" w:rsidP="007D2442">
            <w:pPr>
              <w:rPr>
                <w:rFonts w:ascii="Times New Roman" w:hAnsi="Times New Roman" w:cs="Times New Roman"/>
                <w:sz w:val="20"/>
                <w:szCs w:val="20"/>
              </w:rPr>
            </w:pPr>
          </w:p>
        </w:tc>
        <w:tc>
          <w:tcPr>
            <w:tcW w:w="8505" w:type="dxa"/>
            <w:gridSpan w:val="11"/>
            <w:tcBorders>
              <w:top w:val="single" w:sz="4" w:space="0" w:color="000000"/>
              <w:left w:val="single" w:sz="4" w:space="0" w:color="000000"/>
              <w:bottom w:val="single" w:sz="4" w:space="0" w:color="auto"/>
              <w:right w:val="single" w:sz="4" w:space="0" w:color="auto"/>
            </w:tcBorders>
          </w:tcPr>
          <w:p w14:paraId="6033C59F" w14:textId="77777777" w:rsidR="00462E23" w:rsidRPr="0076438A" w:rsidRDefault="00462E23" w:rsidP="007D2442">
            <w:pPr>
              <w:snapToGrid w:val="0"/>
              <w:spacing w:line="100" w:lineRule="atLeast"/>
              <w:rPr>
                <w:rFonts w:ascii="Times New Roman" w:hAnsi="Times New Roman" w:cs="Times New Roman"/>
                <w:b/>
                <w:sz w:val="20"/>
                <w:szCs w:val="20"/>
              </w:rPr>
            </w:pPr>
            <w:r w:rsidRPr="0076438A">
              <w:rPr>
                <w:rFonts w:ascii="Times New Roman" w:hAnsi="Times New Roman" w:cs="Times New Roman"/>
                <w:i/>
                <w:sz w:val="20"/>
                <w:szCs w:val="20"/>
              </w:rPr>
              <w:t>Обязательная часть</w:t>
            </w:r>
          </w:p>
        </w:tc>
        <w:tc>
          <w:tcPr>
            <w:tcW w:w="568" w:type="dxa"/>
            <w:tcBorders>
              <w:top w:val="single" w:sz="4" w:space="0" w:color="000000"/>
              <w:left w:val="single" w:sz="4" w:space="0" w:color="auto"/>
              <w:bottom w:val="single" w:sz="4" w:space="0" w:color="000000"/>
              <w:right w:val="single" w:sz="4" w:space="0" w:color="000000"/>
            </w:tcBorders>
          </w:tcPr>
          <w:p w14:paraId="3D315E12" w14:textId="77777777" w:rsidR="00462E23" w:rsidRPr="0076438A" w:rsidRDefault="00462E23" w:rsidP="007D2442">
            <w:pPr>
              <w:snapToGrid w:val="0"/>
              <w:spacing w:line="100" w:lineRule="atLeast"/>
              <w:rPr>
                <w:rFonts w:ascii="Times New Roman" w:hAnsi="Times New Roman" w:cs="Times New Roman"/>
                <w:b/>
                <w:sz w:val="20"/>
                <w:szCs w:val="20"/>
              </w:rPr>
            </w:pPr>
          </w:p>
        </w:tc>
      </w:tr>
      <w:tr w:rsidR="00462E23" w:rsidRPr="0076438A" w14:paraId="57FDD312" w14:textId="77777777" w:rsidTr="00462E23">
        <w:tc>
          <w:tcPr>
            <w:tcW w:w="1702" w:type="dxa"/>
            <w:vMerge w:val="restart"/>
            <w:tcBorders>
              <w:top w:val="single" w:sz="4" w:space="0" w:color="auto"/>
              <w:left w:val="single" w:sz="4" w:space="0" w:color="000000"/>
              <w:bottom w:val="single" w:sz="4" w:space="0" w:color="000000"/>
            </w:tcBorders>
          </w:tcPr>
          <w:p w14:paraId="5F221FDD"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Русский язык</w:t>
            </w:r>
            <w:proofErr w:type="gramStart"/>
            <w:r w:rsidRPr="0076438A">
              <w:rPr>
                <w:rFonts w:ascii="Times New Roman" w:hAnsi="Times New Roman" w:cs="Times New Roman"/>
                <w:sz w:val="20"/>
                <w:szCs w:val="20"/>
              </w:rPr>
              <w:t>.</w:t>
            </w:r>
            <w:proofErr w:type="gramEnd"/>
            <w:r w:rsidRPr="0076438A">
              <w:rPr>
                <w:rFonts w:ascii="Times New Roman" w:hAnsi="Times New Roman" w:cs="Times New Roman"/>
                <w:sz w:val="20"/>
                <w:szCs w:val="20"/>
              </w:rPr>
              <w:t xml:space="preserve"> </w:t>
            </w:r>
            <w:proofErr w:type="gramStart"/>
            <w:r w:rsidRPr="0076438A">
              <w:rPr>
                <w:rFonts w:ascii="Times New Roman" w:hAnsi="Times New Roman" w:cs="Times New Roman"/>
                <w:sz w:val="20"/>
                <w:szCs w:val="20"/>
              </w:rPr>
              <w:t>и</w:t>
            </w:r>
            <w:proofErr w:type="gramEnd"/>
            <w:r w:rsidRPr="0076438A">
              <w:rPr>
                <w:rFonts w:ascii="Times New Roman" w:hAnsi="Times New Roman" w:cs="Times New Roman"/>
                <w:sz w:val="20"/>
                <w:szCs w:val="20"/>
              </w:rPr>
              <w:t xml:space="preserve"> литература</w:t>
            </w:r>
          </w:p>
        </w:tc>
        <w:tc>
          <w:tcPr>
            <w:tcW w:w="1688" w:type="dxa"/>
            <w:tcBorders>
              <w:top w:val="single" w:sz="4" w:space="0" w:color="000000"/>
              <w:left w:val="single" w:sz="4" w:space="0" w:color="000000"/>
              <w:bottom w:val="single" w:sz="4" w:space="0" w:color="000000"/>
            </w:tcBorders>
          </w:tcPr>
          <w:p w14:paraId="3B2D59C5"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Русский язык</w:t>
            </w:r>
          </w:p>
        </w:tc>
        <w:tc>
          <w:tcPr>
            <w:tcW w:w="722" w:type="dxa"/>
            <w:tcBorders>
              <w:top w:val="single" w:sz="4" w:space="0" w:color="000000"/>
              <w:left w:val="single" w:sz="4" w:space="0" w:color="000000"/>
              <w:bottom w:val="single" w:sz="4" w:space="0" w:color="auto"/>
              <w:right w:val="single" w:sz="4" w:space="0" w:color="auto"/>
            </w:tcBorders>
          </w:tcPr>
          <w:p w14:paraId="55D9B767"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204</w:t>
            </w:r>
          </w:p>
        </w:tc>
        <w:tc>
          <w:tcPr>
            <w:tcW w:w="709" w:type="dxa"/>
            <w:tcBorders>
              <w:top w:val="single" w:sz="4" w:space="0" w:color="000000"/>
              <w:left w:val="single" w:sz="4" w:space="0" w:color="auto"/>
              <w:bottom w:val="single" w:sz="4" w:space="0" w:color="000000"/>
              <w:right w:val="single" w:sz="4" w:space="0" w:color="auto"/>
            </w:tcBorders>
          </w:tcPr>
          <w:p w14:paraId="1C5DC648"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к/</w:t>
            </w:r>
            <w:proofErr w:type="gramStart"/>
            <w:r>
              <w:rPr>
                <w:rFonts w:ascii="Times New Roman" w:hAnsi="Times New Roman" w:cs="Times New Roman"/>
                <w:sz w:val="20"/>
                <w:szCs w:val="20"/>
              </w:rPr>
              <w:t>р</w:t>
            </w:r>
            <w:proofErr w:type="gramEnd"/>
          </w:p>
        </w:tc>
        <w:tc>
          <w:tcPr>
            <w:tcW w:w="708" w:type="dxa"/>
            <w:tcBorders>
              <w:top w:val="single" w:sz="4" w:space="0" w:color="000000"/>
              <w:left w:val="single" w:sz="4" w:space="0" w:color="auto"/>
              <w:bottom w:val="single" w:sz="4" w:space="0" w:color="000000"/>
            </w:tcBorders>
          </w:tcPr>
          <w:p w14:paraId="548C8628"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204</w:t>
            </w:r>
          </w:p>
        </w:tc>
        <w:tc>
          <w:tcPr>
            <w:tcW w:w="709" w:type="dxa"/>
            <w:tcBorders>
              <w:left w:val="single" w:sz="4" w:space="0" w:color="000000"/>
              <w:bottom w:val="single" w:sz="4" w:space="0" w:color="000000"/>
            </w:tcBorders>
          </w:tcPr>
          <w:p w14:paraId="2E0389BE"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к/</w:t>
            </w:r>
            <w:proofErr w:type="gramStart"/>
            <w:r>
              <w:rPr>
                <w:rFonts w:ascii="Times New Roman" w:hAnsi="Times New Roman" w:cs="Times New Roman"/>
                <w:sz w:val="20"/>
                <w:szCs w:val="20"/>
              </w:rPr>
              <w:t>р</w:t>
            </w:r>
            <w:proofErr w:type="gramEnd"/>
          </w:p>
        </w:tc>
        <w:tc>
          <w:tcPr>
            <w:tcW w:w="709" w:type="dxa"/>
            <w:tcBorders>
              <w:top w:val="single" w:sz="4" w:space="0" w:color="000000"/>
              <w:left w:val="single" w:sz="4" w:space="0" w:color="000000"/>
              <w:bottom w:val="single" w:sz="4" w:space="0" w:color="000000"/>
            </w:tcBorders>
          </w:tcPr>
          <w:p w14:paraId="58C8165D"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136</w:t>
            </w:r>
          </w:p>
        </w:tc>
        <w:tc>
          <w:tcPr>
            <w:tcW w:w="690" w:type="dxa"/>
            <w:tcBorders>
              <w:top w:val="single" w:sz="4" w:space="0" w:color="000000"/>
              <w:left w:val="single" w:sz="4" w:space="0" w:color="000000"/>
              <w:bottom w:val="single" w:sz="4" w:space="0" w:color="000000"/>
              <w:right w:val="single" w:sz="4" w:space="0" w:color="auto"/>
            </w:tcBorders>
          </w:tcPr>
          <w:p w14:paraId="0F0ECD8C"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к/</w:t>
            </w:r>
            <w:proofErr w:type="gramStart"/>
            <w:r>
              <w:rPr>
                <w:rFonts w:ascii="Times New Roman" w:hAnsi="Times New Roman" w:cs="Times New Roman"/>
                <w:sz w:val="20"/>
                <w:szCs w:val="20"/>
              </w:rPr>
              <w:t>р</w:t>
            </w:r>
            <w:proofErr w:type="gramEnd"/>
          </w:p>
        </w:tc>
        <w:tc>
          <w:tcPr>
            <w:tcW w:w="707" w:type="dxa"/>
            <w:tcBorders>
              <w:top w:val="single" w:sz="4" w:space="0" w:color="000000"/>
              <w:left w:val="single" w:sz="4" w:space="0" w:color="auto"/>
              <w:bottom w:val="single" w:sz="4" w:space="0" w:color="000000"/>
              <w:right w:val="single" w:sz="4" w:space="0" w:color="auto"/>
            </w:tcBorders>
          </w:tcPr>
          <w:p w14:paraId="45F02C94"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102</w:t>
            </w:r>
          </w:p>
        </w:tc>
        <w:tc>
          <w:tcPr>
            <w:tcW w:w="587" w:type="dxa"/>
            <w:tcBorders>
              <w:top w:val="single" w:sz="4" w:space="0" w:color="000000"/>
              <w:left w:val="single" w:sz="4" w:space="0" w:color="auto"/>
              <w:bottom w:val="single" w:sz="4" w:space="0" w:color="000000"/>
              <w:right w:val="single" w:sz="4" w:space="0" w:color="auto"/>
            </w:tcBorders>
          </w:tcPr>
          <w:p w14:paraId="29EB16DD"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к/</w:t>
            </w:r>
            <w:proofErr w:type="gramStart"/>
            <w:r>
              <w:rPr>
                <w:rFonts w:ascii="Times New Roman" w:hAnsi="Times New Roman" w:cs="Times New Roman"/>
                <w:sz w:val="20"/>
                <w:szCs w:val="20"/>
              </w:rPr>
              <w:t>р</w:t>
            </w:r>
            <w:proofErr w:type="gramEnd"/>
          </w:p>
        </w:tc>
        <w:tc>
          <w:tcPr>
            <w:tcW w:w="687" w:type="dxa"/>
            <w:tcBorders>
              <w:top w:val="single" w:sz="4" w:space="0" w:color="000000"/>
              <w:left w:val="single" w:sz="4" w:space="0" w:color="auto"/>
              <w:bottom w:val="single" w:sz="4" w:space="0" w:color="000000"/>
              <w:right w:val="single" w:sz="4" w:space="0" w:color="auto"/>
            </w:tcBorders>
          </w:tcPr>
          <w:p w14:paraId="3AD8E1BF"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102</w:t>
            </w:r>
          </w:p>
        </w:tc>
        <w:tc>
          <w:tcPr>
            <w:tcW w:w="589" w:type="dxa"/>
            <w:tcBorders>
              <w:top w:val="single" w:sz="4" w:space="0" w:color="000000"/>
              <w:left w:val="single" w:sz="4" w:space="0" w:color="auto"/>
              <w:bottom w:val="single" w:sz="4" w:space="0" w:color="000000"/>
              <w:right w:val="single" w:sz="4" w:space="0" w:color="auto"/>
            </w:tcBorders>
          </w:tcPr>
          <w:p w14:paraId="2D591E7A"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к/</w:t>
            </w:r>
            <w:proofErr w:type="gramStart"/>
            <w:r>
              <w:rPr>
                <w:rFonts w:ascii="Times New Roman" w:hAnsi="Times New Roman" w:cs="Times New Roman"/>
                <w:sz w:val="20"/>
                <w:szCs w:val="20"/>
              </w:rPr>
              <w:t>р</w:t>
            </w:r>
            <w:proofErr w:type="gramEnd"/>
          </w:p>
        </w:tc>
        <w:tc>
          <w:tcPr>
            <w:tcW w:w="568" w:type="dxa"/>
            <w:tcBorders>
              <w:top w:val="single" w:sz="4" w:space="0" w:color="000000"/>
              <w:left w:val="single" w:sz="4" w:space="0" w:color="auto"/>
              <w:bottom w:val="single" w:sz="4" w:space="0" w:color="000000"/>
              <w:right w:val="single" w:sz="4" w:space="0" w:color="000000"/>
            </w:tcBorders>
          </w:tcPr>
          <w:p w14:paraId="4EF2E9BD"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748</w:t>
            </w:r>
          </w:p>
        </w:tc>
      </w:tr>
      <w:tr w:rsidR="00462E23" w:rsidRPr="0076438A" w14:paraId="22581783" w14:textId="77777777" w:rsidTr="00462E23">
        <w:trPr>
          <w:trHeight w:val="298"/>
        </w:trPr>
        <w:tc>
          <w:tcPr>
            <w:tcW w:w="1702" w:type="dxa"/>
            <w:vMerge/>
            <w:tcBorders>
              <w:top w:val="single" w:sz="4" w:space="0" w:color="000000"/>
              <w:left w:val="single" w:sz="4" w:space="0" w:color="000000"/>
              <w:bottom w:val="single" w:sz="4" w:space="0" w:color="auto"/>
            </w:tcBorders>
          </w:tcPr>
          <w:p w14:paraId="3F974A75" w14:textId="77777777" w:rsidR="00462E23" w:rsidRPr="0076438A" w:rsidRDefault="00462E23" w:rsidP="007D2442">
            <w:pPr>
              <w:rPr>
                <w:rFonts w:ascii="Times New Roman" w:hAnsi="Times New Roman" w:cs="Times New Roman"/>
                <w:sz w:val="20"/>
                <w:szCs w:val="20"/>
              </w:rPr>
            </w:pPr>
          </w:p>
        </w:tc>
        <w:tc>
          <w:tcPr>
            <w:tcW w:w="1688" w:type="dxa"/>
            <w:tcBorders>
              <w:top w:val="single" w:sz="4" w:space="0" w:color="000000"/>
              <w:left w:val="single" w:sz="4" w:space="0" w:color="000000"/>
              <w:bottom w:val="single" w:sz="4" w:space="0" w:color="000000"/>
            </w:tcBorders>
          </w:tcPr>
          <w:p w14:paraId="2A103A14"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Литература</w:t>
            </w:r>
          </w:p>
        </w:tc>
        <w:tc>
          <w:tcPr>
            <w:tcW w:w="722" w:type="dxa"/>
            <w:tcBorders>
              <w:top w:val="single" w:sz="4" w:space="0" w:color="auto"/>
              <w:left w:val="single" w:sz="4" w:space="0" w:color="000000"/>
              <w:bottom w:val="single" w:sz="4" w:space="0" w:color="auto"/>
              <w:right w:val="single" w:sz="4" w:space="0" w:color="auto"/>
            </w:tcBorders>
          </w:tcPr>
          <w:p w14:paraId="4B90E75C"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102</w:t>
            </w:r>
          </w:p>
        </w:tc>
        <w:tc>
          <w:tcPr>
            <w:tcW w:w="709" w:type="dxa"/>
            <w:tcBorders>
              <w:top w:val="single" w:sz="4" w:space="0" w:color="000000"/>
              <w:left w:val="single" w:sz="4" w:space="0" w:color="auto"/>
              <w:bottom w:val="single" w:sz="4" w:space="0" w:color="000000"/>
            </w:tcBorders>
          </w:tcPr>
          <w:p w14:paraId="110882F3"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т/</w:t>
            </w:r>
            <w:proofErr w:type="gramStart"/>
            <w:r w:rsidRPr="0081754F">
              <w:rPr>
                <w:rFonts w:ascii="Times New Roman" w:hAnsi="Times New Roman" w:cs="Times New Roman"/>
                <w:sz w:val="20"/>
                <w:szCs w:val="20"/>
              </w:rPr>
              <w:t>р</w:t>
            </w:r>
            <w:proofErr w:type="gramEnd"/>
          </w:p>
        </w:tc>
        <w:tc>
          <w:tcPr>
            <w:tcW w:w="708" w:type="dxa"/>
            <w:tcBorders>
              <w:top w:val="single" w:sz="4" w:space="0" w:color="000000"/>
              <w:left w:val="single" w:sz="4" w:space="0" w:color="000000"/>
              <w:bottom w:val="single" w:sz="4" w:space="0" w:color="000000"/>
            </w:tcBorders>
          </w:tcPr>
          <w:p w14:paraId="0E94658B"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102</w:t>
            </w:r>
          </w:p>
        </w:tc>
        <w:tc>
          <w:tcPr>
            <w:tcW w:w="709" w:type="dxa"/>
            <w:tcBorders>
              <w:top w:val="single" w:sz="4" w:space="0" w:color="000000"/>
              <w:left w:val="single" w:sz="4" w:space="0" w:color="000000"/>
              <w:bottom w:val="single" w:sz="4" w:space="0" w:color="000000"/>
            </w:tcBorders>
          </w:tcPr>
          <w:p w14:paraId="6E0840FD"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т/</w:t>
            </w:r>
            <w:proofErr w:type="gramStart"/>
            <w:r w:rsidRPr="0081754F">
              <w:rPr>
                <w:rFonts w:ascii="Times New Roman" w:hAnsi="Times New Roman" w:cs="Times New Roman"/>
                <w:sz w:val="20"/>
                <w:szCs w:val="20"/>
              </w:rPr>
              <w:t>р</w:t>
            </w:r>
            <w:proofErr w:type="gramEnd"/>
          </w:p>
        </w:tc>
        <w:tc>
          <w:tcPr>
            <w:tcW w:w="709" w:type="dxa"/>
            <w:tcBorders>
              <w:top w:val="single" w:sz="4" w:space="0" w:color="000000"/>
              <w:left w:val="single" w:sz="4" w:space="0" w:color="000000"/>
              <w:bottom w:val="single" w:sz="4" w:space="0" w:color="000000"/>
            </w:tcBorders>
          </w:tcPr>
          <w:p w14:paraId="4DB20C4A"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68</w:t>
            </w:r>
          </w:p>
        </w:tc>
        <w:tc>
          <w:tcPr>
            <w:tcW w:w="690" w:type="dxa"/>
            <w:tcBorders>
              <w:top w:val="single" w:sz="4" w:space="0" w:color="000000"/>
              <w:left w:val="single" w:sz="4" w:space="0" w:color="000000"/>
              <w:bottom w:val="single" w:sz="4" w:space="0" w:color="000000"/>
              <w:right w:val="single" w:sz="4" w:space="0" w:color="auto"/>
            </w:tcBorders>
          </w:tcPr>
          <w:p w14:paraId="428E5FC1"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т/</w:t>
            </w:r>
            <w:proofErr w:type="gramStart"/>
            <w:r w:rsidRPr="0081754F">
              <w:rPr>
                <w:rFonts w:ascii="Times New Roman" w:hAnsi="Times New Roman" w:cs="Times New Roman"/>
                <w:sz w:val="20"/>
                <w:szCs w:val="20"/>
              </w:rPr>
              <w:t>р</w:t>
            </w:r>
            <w:proofErr w:type="gramEnd"/>
          </w:p>
        </w:tc>
        <w:tc>
          <w:tcPr>
            <w:tcW w:w="707" w:type="dxa"/>
            <w:tcBorders>
              <w:top w:val="single" w:sz="4" w:space="0" w:color="000000"/>
              <w:left w:val="single" w:sz="4" w:space="0" w:color="auto"/>
              <w:bottom w:val="single" w:sz="4" w:space="0" w:color="000000"/>
              <w:right w:val="single" w:sz="4" w:space="0" w:color="auto"/>
            </w:tcBorders>
          </w:tcPr>
          <w:p w14:paraId="6AFC4607"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68</w:t>
            </w:r>
          </w:p>
        </w:tc>
        <w:tc>
          <w:tcPr>
            <w:tcW w:w="587" w:type="dxa"/>
            <w:tcBorders>
              <w:top w:val="single" w:sz="4" w:space="0" w:color="000000"/>
              <w:left w:val="single" w:sz="4" w:space="0" w:color="auto"/>
              <w:bottom w:val="single" w:sz="4" w:space="0" w:color="000000"/>
              <w:right w:val="single" w:sz="4" w:space="0" w:color="auto"/>
            </w:tcBorders>
          </w:tcPr>
          <w:p w14:paraId="6B176F5B"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с</w:t>
            </w:r>
          </w:p>
        </w:tc>
        <w:tc>
          <w:tcPr>
            <w:tcW w:w="687" w:type="dxa"/>
            <w:tcBorders>
              <w:top w:val="single" w:sz="4" w:space="0" w:color="000000"/>
              <w:left w:val="single" w:sz="4" w:space="0" w:color="auto"/>
              <w:bottom w:val="single" w:sz="4" w:space="0" w:color="000000"/>
              <w:right w:val="single" w:sz="4" w:space="0" w:color="auto"/>
            </w:tcBorders>
          </w:tcPr>
          <w:p w14:paraId="7D17D6CA" w14:textId="77777777" w:rsidR="00462E23" w:rsidRPr="0081754F" w:rsidRDefault="00462E23" w:rsidP="007D2442">
            <w:pPr>
              <w:snapToGrid w:val="0"/>
              <w:spacing w:line="100" w:lineRule="atLeast"/>
              <w:ind w:left="45"/>
              <w:jc w:val="center"/>
              <w:rPr>
                <w:rFonts w:ascii="Times New Roman" w:hAnsi="Times New Roman" w:cs="Times New Roman"/>
                <w:sz w:val="20"/>
                <w:szCs w:val="20"/>
              </w:rPr>
            </w:pPr>
            <w:r>
              <w:rPr>
                <w:rFonts w:ascii="Times New Roman" w:hAnsi="Times New Roman" w:cs="Times New Roman"/>
                <w:sz w:val="20"/>
                <w:szCs w:val="20"/>
              </w:rPr>
              <w:t>102</w:t>
            </w:r>
          </w:p>
        </w:tc>
        <w:tc>
          <w:tcPr>
            <w:tcW w:w="589" w:type="dxa"/>
            <w:tcBorders>
              <w:top w:val="single" w:sz="4" w:space="0" w:color="000000"/>
              <w:left w:val="single" w:sz="4" w:space="0" w:color="auto"/>
              <w:bottom w:val="single" w:sz="4" w:space="0" w:color="000000"/>
              <w:right w:val="single" w:sz="4" w:space="0" w:color="auto"/>
            </w:tcBorders>
          </w:tcPr>
          <w:p w14:paraId="1697F068" w14:textId="77777777" w:rsidR="00462E23" w:rsidRPr="0081754F" w:rsidRDefault="00462E23" w:rsidP="007D2442">
            <w:pPr>
              <w:snapToGrid w:val="0"/>
              <w:spacing w:line="100" w:lineRule="atLeast"/>
              <w:ind w:left="45"/>
              <w:jc w:val="center"/>
              <w:rPr>
                <w:rFonts w:ascii="Times New Roman" w:hAnsi="Times New Roman" w:cs="Times New Roman"/>
                <w:sz w:val="20"/>
                <w:szCs w:val="20"/>
              </w:rPr>
            </w:pPr>
            <w:r w:rsidRPr="0081754F">
              <w:rPr>
                <w:rFonts w:ascii="Times New Roman" w:hAnsi="Times New Roman" w:cs="Times New Roman"/>
                <w:sz w:val="20"/>
                <w:szCs w:val="20"/>
              </w:rPr>
              <w:t>с</w:t>
            </w:r>
          </w:p>
        </w:tc>
        <w:tc>
          <w:tcPr>
            <w:tcW w:w="568" w:type="dxa"/>
            <w:tcBorders>
              <w:top w:val="single" w:sz="4" w:space="0" w:color="000000"/>
              <w:left w:val="single" w:sz="4" w:space="0" w:color="auto"/>
              <w:bottom w:val="single" w:sz="4" w:space="0" w:color="000000"/>
              <w:right w:val="single" w:sz="4" w:space="0" w:color="000000"/>
            </w:tcBorders>
          </w:tcPr>
          <w:p w14:paraId="5DEE8458"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442</w:t>
            </w:r>
          </w:p>
        </w:tc>
      </w:tr>
      <w:tr w:rsidR="00462E23" w:rsidRPr="0076438A" w14:paraId="38CD988D" w14:textId="77777777" w:rsidTr="00462E23">
        <w:tc>
          <w:tcPr>
            <w:tcW w:w="1702" w:type="dxa"/>
            <w:vMerge w:val="restart"/>
            <w:tcBorders>
              <w:top w:val="single" w:sz="4" w:space="0" w:color="000000"/>
              <w:left w:val="single" w:sz="4" w:space="0" w:color="000000"/>
            </w:tcBorders>
          </w:tcPr>
          <w:p w14:paraId="288AB384" w14:textId="77777777" w:rsidR="00462E23" w:rsidRPr="0076438A" w:rsidRDefault="00462E23" w:rsidP="007D2442">
            <w:pPr>
              <w:rPr>
                <w:rFonts w:ascii="Times New Roman" w:hAnsi="Times New Roman" w:cs="Times New Roman"/>
                <w:sz w:val="20"/>
                <w:szCs w:val="20"/>
              </w:rPr>
            </w:pPr>
            <w:r w:rsidRPr="0076438A">
              <w:rPr>
                <w:rFonts w:ascii="Times New Roman" w:hAnsi="Times New Roman" w:cs="Times New Roman"/>
                <w:sz w:val="20"/>
                <w:szCs w:val="20"/>
              </w:rPr>
              <w:t>Родной язык и родная литература</w:t>
            </w:r>
          </w:p>
        </w:tc>
        <w:tc>
          <w:tcPr>
            <w:tcW w:w="1688" w:type="dxa"/>
            <w:tcBorders>
              <w:top w:val="single" w:sz="4" w:space="0" w:color="000000"/>
              <w:left w:val="single" w:sz="4" w:space="0" w:color="000000"/>
              <w:bottom w:val="single" w:sz="4" w:space="0" w:color="000000"/>
            </w:tcBorders>
          </w:tcPr>
          <w:p w14:paraId="6C1587E5"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Родной язык (русский)</w:t>
            </w:r>
          </w:p>
        </w:tc>
        <w:tc>
          <w:tcPr>
            <w:tcW w:w="722" w:type="dxa"/>
            <w:tcBorders>
              <w:top w:val="single" w:sz="4" w:space="0" w:color="auto"/>
              <w:left w:val="single" w:sz="4" w:space="0" w:color="000000"/>
              <w:bottom w:val="single" w:sz="4" w:space="0" w:color="auto"/>
              <w:right w:val="single" w:sz="4" w:space="0" w:color="auto"/>
            </w:tcBorders>
          </w:tcPr>
          <w:p w14:paraId="110B5E32"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Borders>
              <w:top w:val="single" w:sz="4" w:space="0" w:color="000000"/>
              <w:left w:val="single" w:sz="4" w:space="0" w:color="auto"/>
              <w:bottom w:val="single" w:sz="4" w:space="0" w:color="000000"/>
            </w:tcBorders>
          </w:tcPr>
          <w:p w14:paraId="7C295D55"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tcBorders>
              <w:top w:val="single" w:sz="4" w:space="0" w:color="000000"/>
              <w:left w:val="single" w:sz="4" w:space="0" w:color="000000"/>
              <w:bottom w:val="single" w:sz="4" w:space="0" w:color="000000"/>
            </w:tcBorders>
          </w:tcPr>
          <w:p w14:paraId="59EE766C"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Borders>
              <w:top w:val="single" w:sz="4" w:space="0" w:color="000000"/>
              <w:left w:val="single" w:sz="4" w:space="0" w:color="000000"/>
              <w:bottom w:val="single" w:sz="4" w:space="0" w:color="000000"/>
            </w:tcBorders>
          </w:tcPr>
          <w:p w14:paraId="2C41E055"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Borders>
              <w:top w:val="single" w:sz="4" w:space="0" w:color="000000"/>
              <w:left w:val="single" w:sz="4" w:space="0" w:color="000000"/>
              <w:bottom w:val="single" w:sz="4" w:space="0" w:color="000000"/>
            </w:tcBorders>
          </w:tcPr>
          <w:p w14:paraId="7647E136"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w:t>
            </w:r>
          </w:p>
        </w:tc>
        <w:tc>
          <w:tcPr>
            <w:tcW w:w="690" w:type="dxa"/>
            <w:tcBorders>
              <w:top w:val="single" w:sz="4" w:space="0" w:color="000000"/>
              <w:left w:val="single" w:sz="4" w:space="0" w:color="000000"/>
              <w:bottom w:val="single" w:sz="4" w:space="0" w:color="000000"/>
              <w:right w:val="single" w:sz="4" w:space="0" w:color="auto"/>
            </w:tcBorders>
          </w:tcPr>
          <w:p w14:paraId="3E97C7A2"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w:t>
            </w:r>
          </w:p>
        </w:tc>
        <w:tc>
          <w:tcPr>
            <w:tcW w:w="707" w:type="dxa"/>
            <w:tcBorders>
              <w:top w:val="single" w:sz="4" w:space="0" w:color="000000"/>
              <w:left w:val="single" w:sz="4" w:space="0" w:color="auto"/>
              <w:bottom w:val="single" w:sz="4" w:space="0" w:color="000000"/>
              <w:right w:val="single" w:sz="4" w:space="0" w:color="auto"/>
            </w:tcBorders>
          </w:tcPr>
          <w:p w14:paraId="5FD264CC"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w:t>
            </w:r>
          </w:p>
        </w:tc>
        <w:tc>
          <w:tcPr>
            <w:tcW w:w="587" w:type="dxa"/>
            <w:tcBorders>
              <w:top w:val="single" w:sz="4" w:space="0" w:color="000000"/>
              <w:left w:val="single" w:sz="4" w:space="0" w:color="auto"/>
              <w:bottom w:val="single" w:sz="4" w:space="0" w:color="000000"/>
              <w:right w:val="single" w:sz="4" w:space="0" w:color="auto"/>
            </w:tcBorders>
          </w:tcPr>
          <w:p w14:paraId="2571C2DF"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w:t>
            </w:r>
          </w:p>
        </w:tc>
        <w:tc>
          <w:tcPr>
            <w:tcW w:w="687" w:type="dxa"/>
            <w:tcBorders>
              <w:top w:val="single" w:sz="4" w:space="0" w:color="000000"/>
              <w:left w:val="single" w:sz="4" w:space="0" w:color="auto"/>
              <w:bottom w:val="single" w:sz="4" w:space="0" w:color="000000"/>
              <w:right w:val="single" w:sz="4" w:space="0" w:color="auto"/>
            </w:tcBorders>
          </w:tcPr>
          <w:p w14:paraId="184DB9E9" w14:textId="77777777" w:rsidR="00462E23" w:rsidRPr="002F2475" w:rsidRDefault="00462E23" w:rsidP="007D2442">
            <w:pPr>
              <w:snapToGrid w:val="0"/>
              <w:spacing w:line="100" w:lineRule="atLeast"/>
              <w:jc w:val="center"/>
              <w:rPr>
                <w:rFonts w:ascii="Times New Roman" w:hAnsi="Times New Roman" w:cs="Times New Roman"/>
                <w:color w:val="FF0000"/>
                <w:sz w:val="20"/>
                <w:szCs w:val="20"/>
              </w:rPr>
            </w:pPr>
          </w:p>
        </w:tc>
        <w:tc>
          <w:tcPr>
            <w:tcW w:w="589" w:type="dxa"/>
            <w:tcBorders>
              <w:top w:val="single" w:sz="4" w:space="0" w:color="000000"/>
              <w:left w:val="single" w:sz="4" w:space="0" w:color="auto"/>
              <w:bottom w:val="single" w:sz="4" w:space="0" w:color="000000"/>
              <w:right w:val="single" w:sz="4" w:space="0" w:color="auto"/>
            </w:tcBorders>
          </w:tcPr>
          <w:p w14:paraId="78E1CB66" w14:textId="77777777" w:rsidR="00462E23" w:rsidRPr="002F2475" w:rsidRDefault="00462E23" w:rsidP="007D2442">
            <w:pPr>
              <w:snapToGrid w:val="0"/>
              <w:spacing w:line="100" w:lineRule="atLeast"/>
              <w:jc w:val="center"/>
              <w:rPr>
                <w:rFonts w:ascii="Times New Roman" w:hAnsi="Times New Roman" w:cs="Times New Roman"/>
                <w:color w:val="FF0000"/>
                <w:sz w:val="20"/>
                <w:szCs w:val="20"/>
              </w:rPr>
            </w:pPr>
          </w:p>
        </w:tc>
        <w:tc>
          <w:tcPr>
            <w:tcW w:w="568" w:type="dxa"/>
            <w:tcBorders>
              <w:top w:val="single" w:sz="4" w:space="0" w:color="000000"/>
              <w:left w:val="single" w:sz="4" w:space="0" w:color="auto"/>
              <w:bottom w:val="single" w:sz="4" w:space="0" w:color="000000"/>
              <w:right w:val="single" w:sz="4" w:space="0" w:color="000000"/>
            </w:tcBorders>
          </w:tcPr>
          <w:p w14:paraId="09450B42" w14:textId="77777777" w:rsidR="00462E23" w:rsidRPr="002F2475" w:rsidRDefault="00462E23" w:rsidP="007D2442">
            <w:pPr>
              <w:snapToGrid w:val="0"/>
              <w:spacing w:line="100" w:lineRule="atLeast"/>
              <w:jc w:val="center"/>
              <w:rPr>
                <w:rFonts w:ascii="Times New Roman" w:hAnsi="Times New Roman" w:cs="Times New Roman"/>
                <w:color w:val="FF0000"/>
                <w:sz w:val="20"/>
                <w:szCs w:val="20"/>
              </w:rPr>
            </w:pPr>
          </w:p>
        </w:tc>
      </w:tr>
      <w:tr w:rsidR="00462E23" w:rsidRPr="0076438A" w14:paraId="3BA8F317" w14:textId="77777777" w:rsidTr="00462E23">
        <w:tc>
          <w:tcPr>
            <w:tcW w:w="1702" w:type="dxa"/>
            <w:vMerge/>
            <w:tcBorders>
              <w:left w:val="single" w:sz="4" w:space="0" w:color="000000"/>
              <w:bottom w:val="single" w:sz="4" w:space="0" w:color="auto"/>
            </w:tcBorders>
          </w:tcPr>
          <w:p w14:paraId="42622E31" w14:textId="77777777" w:rsidR="00462E23" w:rsidRPr="0076438A" w:rsidRDefault="00462E23" w:rsidP="007D2442">
            <w:pPr>
              <w:rPr>
                <w:rFonts w:ascii="Times New Roman" w:hAnsi="Times New Roman" w:cs="Times New Roman"/>
                <w:sz w:val="20"/>
                <w:szCs w:val="20"/>
              </w:rPr>
            </w:pPr>
          </w:p>
        </w:tc>
        <w:tc>
          <w:tcPr>
            <w:tcW w:w="1688" w:type="dxa"/>
            <w:tcBorders>
              <w:top w:val="single" w:sz="4" w:space="0" w:color="000000"/>
              <w:left w:val="single" w:sz="4" w:space="0" w:color="000000"/>
              <w:bottom w:val="single" w:sz="4" w:space="0" w:color="000000"/>
            </w:tcBorders>
          </w:tcPr>
          <w:p w14:paraId="4B92E6E4"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Родная литература</w:t>
            </w:r>
          </w:p>
          <w:p w14:paraId="5DB0918B"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(русская)</w:t>
            </w:r>
          </w:p>
        </w:tc>
        <w:tc>
          <w:tcPr>
            <w:tcW w:w="722" w:type="dxa"/>
            <w:tcBorders>
              <w:top w:val="single" w:sz="4" w:space="0" w:color="auto"/>
              <w:left w:val="single" w:sz="4" w:space="0" w:color="000000"/>
              <w:bottom w:val="single" w:sz="4" w:space="0" w:color="auto"/>
              <w:right w:val="single" w:sz="4" w:space="0" w:color="auto"/>
            </w:tcBorders>
          </w:tcPr>
          <w:p w14:paraId="59CC5DBB"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Borders>
              <w:top w:val="single" w:sz="4" w:space="0" w:color="000000"/>
              <w:left w:val="single" w:sz="4" w:space="0" w:color="auto"/>
              <w:bottom w:val="single" w:sz="4" w:space="0" w:color="000000"/>
            </w:tcBorders>
          </w:tcPr>
          <w:p w14:paraId="1034BFC7"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tcBorders>
              <w:top w:val="single" w:sz="4" w:space="0" w:color="000000"/>
              <w:left w:val="single" w:sz="4" w:space="0" w:color="000000"/>
              <w:bottom w:val="single" w:sz="4" w:space="0" w:color="000000"/>
            </w:tcBorders>
          </w:tcPr>
          <w:p w14:paraId="52ADFDE6"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Borders>
              <w:top w:val="single" w:sz="4" w:space="0" w:color="000000"/>
              <w:left w:val="single" w:sz="4" w:space="0" w:color="000000"/>
              <w:bottom w:val="single" w:sz="4" w:space="0" w:color="000000"/>
            </w:tcBorders>
          </w:tcPr>
          <w:p w14:paraId="77F23AC4"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Borders>
              <w:top w:val="single" w:sz="4" w:space="0" w:color="000000"/>
              <w:left w:val="single" w:sz="4" w:space="0" w:color="000000"/>
              <w:bottom w:val="single" w:sz="4" w:space="0" w:color="000000"/>
            </w:tcBorders>
          </w:tcPr>
          <w:p w14:paraId="22C565B8"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w:t>
            </w:r>
          </w:p>
        </w:tc>
        <w:tc>
          <w:tcPr>
            <w:tcW w:w="690" w:type="dxa"/>
            <w:tcBorders>
              <w:top w:val="single" w:sz="4" w:space="0" w:color="000000"/>
              <w:left w:val="single" w:sz="4" w:space="0" w:color="000000"/>
              <w:bottom w:val="single" w:sz="4" w:space="0" w:color="000000"/>
              <w:right w:val="single" w:sz="4" w:space="0" w:color="auto"/>
            </w:tcBorders>
          </w:tcPr>
          <w:p w14:paraId="09DC08B5"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w:t>
            </w:r>
          </w:p>
        </w:tc>
        <w:tc>
          <w:tcPr>
            <w:tcW w:w="707" w:type="dxa"/>
            <w:tcBorders>
              <w:top w:val="single" w:sz="4" w:space="0" w:color="000000"/>
              <w:left w:val="single" w:sz="4" w:space="0" w:color="auto"/>
              <w:bottom w:val="single" w:sz="4" w:space="0" w:color="000000"/>
              <w:right w:val="single" w:sz="4" w:space="0" w:color="auto"/>
            </w:tcBorders>
          </w:tcPr>
          <w:p w14:paraId="5946B875"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w:t>
            </w:r>
          </w:p>
        </w:tc>
        <w:tc>
          <w:tcPr>
            <w:tcW w:w="587" w:type="dxa"/>
            <w:tcBorders>
              <w:top w:val="single" w:sz="4" w:space="0" w:color="000000"/>
              <w:left w:val="single" w:sz="4" w:space="0" w:color="auto"/>
              <w:bottom w:val="single" w:sz="4" w:space="0" w:color="000000"/>
              <w:right w:val="single" w:sz="4" w:space="0" w:color="auto"/>
            </w:tcBorders>
          </w:tcPr>
          <w:p w14:paraId="091F3CE5"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w:t>
            </w:r>
          </w:p>
        </w:tc>
        <w:tc>
          <w:tcPr>
            <w:tcW w:w="687" w:type="dxa"/>
            <w:tcBorders>
              <w:top w:val="single" w:sz="4" w:space="0" w:color="000000"/>
              <w:left w:val="single" w:sz="4" w:space="0" w:color="auto"/>
              <w:bottom w:val="single" w:sz="4" w:space="0" w:color="000000"/>
              <w:right w:val="single" w:sz="4" w:space="0" w:color="auto"/>
            </w:tcBorders>
          </w:tcPr>
          <w:p w14:paraId="0E6FCF3F" w14:textId="77777777" w:rsidR="00462E23" w:rsidRPr="002F2475" w:rsidRDefault="00462E23" w:rsidP="007D2442">
            <w:pPr>
              <w:snapToGrid w:val="0"/>
              <w:spacing w:line="100" w:lineRule="atLeast"/>
              <w:jc w:val="center"/>
              <w:rPr>
                <w:rFonts w:ascii="Times New Roman" w:hAnsi="Times New Roman" w:cs="Times New Roman"/>
                <w:color w:val="FF0000"/>
                <w:sz w:val="20"/>
                <w:szCs w:val="20"/>
              </w:rPr>
            </w:pPr>
          </w:p>
        </w:tc>
        <w:tc>
          <w:tcPr>
            <w:tcW w:w="589" w:type="dxa"/>
            <w:tcBorders>
              <w:top w:val="single" w:sz="4" w:space="0" w:color="000000"/>
              <w:left w:val="single" w:sz="4" w:space="0" w:color="auto"/>
              <w:bottom w:val="single" w:sz="4" w:space="0" w:color="000000"/>
              <w:right w:val="single" w:sz="4" w:space="0" w:color="auto"/>
            </w:tcBorders>
          </w:tcPr>
          <w:p w14:paraId="726E643F" w14:textId="77777777" w:rsidR="00462E23" w:rsidRPr="002F2475" w:rsidRDefault="00462E23" w:rsidP="007D2442">
            <w:pPr>
              <w:snapToGrid w:val="0"/>
              <w:spacing w:line="100" w:lineRule="atLeast"/>
              <w:ind w:left="45"/>
              <w:jc w:val="center"/>
              <w:rPr>
                <w:rFonts w:ascii="Times New Roman" w:hAnsi="Times New Roman" w:cs="Times New Roman"/>
                <w:color w:val="FF0000"/>
                <w:sz w:val="20"/>
                <w:szCs w:val="20"/>
              </w:rPr>
            </w:pPr>
          </w:p>
        </w:tc>
        <w:tc>
          <w:tcPr>
            <w:tcW w:w="568" w:type="dxa"/>
            <w:tcBorders>
              <w:top w:val="single" w:sz="4" w:space="0" w:color="000000"/>
              <w:left w:val="single" w:sz="4" w:space="0" w:color="auto"/>
              <w:bottom w:val="single" w:sz="4" w:space="0" w:color="000000"/>
              <w:right w:val="single" w:sz="4" w:space="0" w:color="000000"/>
            </w:tcBorders>
          </w:tcPr>
          <w:p w14:paraId="1008C637" w14:textId="77777777" w:rsidR="00462E23" w:rsidRPr="002F2475" w:rsidRDefault="00462E23" w:rsidP="007D2442">
            <w:pPr>
              <w:snapToGrid w:val="0"/>
              <w:spacing w:line="100" w:lineRule="atLeast"/>
              <w:jc w:val="center"/>
              <w:rPr>
                <w:rFonts w:ascii="Times New Roman" w:hAnsi="Times New Roman" w:cs="Times New Roman"/>
                <w:color w:val="FF0000"/>
                <w:sz w:val="20"/>
                <w:szCs w:val="20"/>
              </w:rPr>
            </w:pPr>
          </w:p>
        </w:tc>
      </w:tr>
      <w:tr w:rsidR="00462E23" w:rsidRPr="0076438A" w14:paraId="3A6515C5" w14:textId="77777777" w:rsidTr="00462E23">
        <w:tc>
          <w:tcPr>
            <w:tcW w:w="1702" w:type="dxa"/>
            <w:tcBorders>
              <w:top w:val="single" w:sz="4" w:space="0" w:color="auto"/>
              <w:left w:val="single" w:sz="4" w:space="0" w:color="000000"/>
            </w:tcBorders>
          </w:tcPr>
          <w:p w14:paraId="5B827B4A" w14:textId="77777777" w:rsidR="00462E23" w:rsidRPr="0076438A" w:rsidRDefault="00462E23" w:rsidP="007D2442">
            <w:pPr>
              <w:rPr>
                <w:rFonts w:ascii="Times New Roman" w:hAnsi="Times New Roman" w:cs="Times New Roman"/>
                <w:sz w:val="20"/>
                <w:szCs w:val="20"/>
              </w:rPr>
            </w:pPr>
            <w:r w:rsidRPr="0076438A">
              <w:rPr>
                <w:rFonts w:ascii="Times New Roman" w:hAnsi="Times New Roman" w:cs="Times New Roman"/>
                <w:sz w:val="20"/>
                <w:szCs w:val="20"/>
              </w:rPr>
              <w:t>Иностранные языки</w:t>
            </w:r>
          </w:p>
        </w:tc>
        <w:tc>
          <w:tcPr>
            <w:tcW w:w="1688" w:type="dxa"/>
            <w:tcBorders>
              <w:top w:val="single" w:sz="4" w:space="0" w:color="000000"/>
              <w:left w:val="single" w:sz="4" w:space="0" w:color="000000"/>
              <w:bottom w:val="single" w:sz="4" w:space="0" w:color="000000"/>
            </w:tcBorders>
          </w:tcPr>
          <w:p w14:paraId="37C0C017"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Иностранный язык (английский)</w:t>
            </w:r>
          </w:p>
        </w:tc>
        <w:tc>
          <w:tcPr>
            <w:tcW w:w="722" w:type="dxa"/>
            <w:tcBorders>
              <w:top w:val="single" w:sz="4" w:space="0" w:color="auto"/>
              <w:left w:val="single" w:sz="4" w:space="0" w:color="000000"/>
              <w:bottom w:val="single" w:sz="4" w:space="0" w:color="auto"/>
              <w:right w:val="single" w:sz="4" w:space="0" w:color="auto"/>
            </w:tcBorders>
          </w:tcPr>
          <w:p w14:paraId="78961602"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102</w:t>
            </w:r>
          </w:p>
        </w:tc>
        <w:tc>
          <w:tcPr>
            <w:tcW w:w="709" w:type="dxa"/>
            <w:tcBorders>
              <w:top w:val="single" w:sz="4" w:space="0" w:color="000000"/>
              <w:left w:val="single" w:sz="4" w:space="0" w:color="auto"/>
              <w:bottom w:val="single" w:sz="4" w:space="0" w:color="000000"/>
            </w:tcBorders>
          </w:tcPr>
          <w:p w14:paraId="30D73AE5"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тест</w:t>
            </w:r>
          </w:p>
        </w:tc>
        <w:tc>
          <w:tcPr>
            <w:tcW w:w="708" w:type="dxa"/>
            <w:tcBorders>
              <w:top w:val="single" w:sz="4" w:space="0" w:color="000000"/>
              <w:left w:val="single" w:sz="4" w:space="0" w:color="000000"/>
              <w:bottom w:val="single" w:sz="4" w:space="0" w:color="000000"/>
            </w:tcBorders>
          </w:tcPr>
          <w:p w14:paraId="4BFB39E2"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102</w:t>
            </w:r>
          </w:p>
        </w:tc>
        <w:tc>
          <w:tcPr>
            <w:tcW w:w="709" w:type="dxa"/>
            <w:tcBorders>
              <w:top w:val="single" w:sz="4" w:space="0" w:color="000000"/>
              <w:left w:val="single" w:sz="4" w:space="0" w:color="000000"/>
              <w:bottom w:val="single" w:sz="4" w:space="0" w:color="000000"/>
            </w:tcBorders>
          </w:tcPr>
          <w:p w14:paraId="7FE87302"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тест</w:t>
            </w:r>
          </w:p>
        </w:tc>
        <w:tc>
          <w:tcPr>
            <w:tcW w:w="709" w:type="dxa"/>
            <w:tcBorders>
              <w:top w:val="single" w:sz="4" w:space="0" w:color="000000"/>
              <w:left w:val="single" w:sz="4" w:space="0" w:color="000000"/>
              <w:bottom w:val="single" w:sz="4" w:space="0" w:color="000000"/>
            </w:tcBorders>
          </w:tcPr>
          <w:p w14:paraId="139100C0"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102</w:t>
            </w:r>
          </w:p>
        </w:tc>
        <w:tc>
          <w:tcPr>
            <w:tcW w:w="690" w:type="dxa"/>
            <w:tcBorders>
              <w:top w:val="single" w:sz="4" w:space="0" w:color="000000"/>
              <w:left w:val="single" w:sz="4" w:space="0" w:color="000000"/>
              <w:bottom w:val="single" w:sz="4" w:space="0" w:color="000000"/>
              <w:right w:val="single" w:sz="4" w:space="0" w:color="auto"/>
            </w:tcBorders>
          </w:tcPr>
          <w:p w14:paraId="3CD68451"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тест</w:t>
            </w:r>
          </w:p>
        </w:tc>
        <w:tc>
          <w:tcPr>
            <w:tcW w:w="707" w:type="dxa"/>
            <w:tcBorders>
              <w:top w:val="single" w:sz="4" w:space="0" w:color="000000"/>
              <w:left w:val="single" w:sz="4" w:space="0" w:color="auto"/>
              <w:bottom w:val="single" w:sz="4" w:space="0" w:color="000000"/>
              <w:right w:val="single" w:sz="4" w:space="0" w:color="auto"/>
            </w:tcBorders>
          </w:tcPr>
          <w:p w14:paraId="0C9EE49B"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102</w:t>
            </w:r>
          </w:p>
        </w:tc>
        <w:tc>
          <w:tcPr>
            <w:tcW w:w="587" w:type="dxa"/>
            <w:tcBorders>
              <w:top w:val="single" w:sz="4" w:space="0" w:color="000000"/>
              <w:left w:val="single" w:sz="4" w:space="0" w:color="auto"/>
              <w:bottom w:val="single" w:sz="4" w:space="0" w:color="000000"/>
              <w:right w:val="single" w:sz="4" w:space="0" w:color="auto"/>
            </w:tcBorders>
          </w:tcPr>
          <w:p w14:paraId="46B4C53B"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тест</w:t>
            </w:r>
          </w:p>
        </w:tc>
        <w:tc>
          <w:tcPr>
            <w:tcW w:w="687" w:type="dxa"/>
            <w:tcBorders>
              <w:top w:val="single" w:sz="4" w:space="0" w:color="000000"/>
              <w:left w:val="single" w:sz="4" w:space="0" w:color="auto"/>
              <w:bottom w:val="single" w:sz="4" w:space="0" w:color="000000"/>
              <w:right w:val="single" w:sz="4" w:space="0" w:color="auto"/>
            </w:tcBorders>
          </w:tcPr>
          <w:p w14:paraId="1FFF47BF"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102</w:t>
            </w:r>
          </w:p>
        </w:tc>
        <w:tc>
          <w:tcPr>
            <w:tcW w:w="589" w:type="dxa"/>
            <w:tcBorders>
              <w:top w:val="single" w:sz="4" w:space="0" w:color="000000"/>
              <w:left w:val="single" w:sz="4" w:space="0" w:color="auto"/>
              <w:bottom w:val="single" w:sz="4" w:space="0" w:color="000000"/>
              <w:right w:val="single" w:sz="4" w:space="0" w:color="auto"/>
            </w:tcBorders>
          </w:tcPr>
          <w:p w14:paraId="1F701FAA"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тест</w:t>
            </w:r>
          </w:p>
        </w:tc>
        <w:tc>
          <w:tcPr>
            <w:tcW w:w="568" w:type="dxa"/>
            <w:tcBorders>
              <w:top w:val="single" w:sz="4" w:space="0" w:color="000000"/>
              <w:left w:val="single" w:sz="4" w:space="0" w:color="auto"/>
              <w:bottom w:val="single" w:sz="4" w:space="0" w:color="000000"/>
              <w:right w:val="single" w:sz="4" w:space="0" w:color="000000"/>
            </w:tcBorders>
          </w:tcPr>
          <w:p w14:paraId="2B7B75DB"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510</w:t>
            </w:r>
          </w:p>
        </w:tc>
      </w:tr>
      <w:tr w:rsidR="00462E23" w:rsidRPr="0076438A" w14:paraId="64819BC7" w14:textId="77777777" w:rsidTr="00462E23">
        <w:trPr>
          <w:trHeight w:val="294"/>
        </w:trPr>
        <w:tc>
          <w:tcPr>
            <w:tcW w:w="1702" w:type="dxa"/>
            <w:vMerge w:val="restart"/>
            <w:tcBorders>
              <w:top w:val="single" w:sz="4" w:space="0" w:color="000000"/>
              <w:left w:val="single" w:sz="4" w:space="0" w:color="000000"/>
            </w:tcBorders>
          </w:tcPr>
          <w:p w14:paraId="5300FDC8"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Математика и информатика</w:t>
            </w:r>
          </w:p>
          <w:p w14:paraId="6814CBFA" w14:textId="77777777" w:rsidR="00462E23" w:rsidRPr="0076438A" w:rsidRDefault="00462E23" w:rsidP="007D2442">
            <w:pPr>
              <w:snapToGrid w:val="0"/>
              <w:spacing w:line="100" w:lineRule="atLeast"/>
              <w:jc w:val="both"/>
              <w:rPr>
                <w:rFonts w:ascii="Times New Roman" w:hAnsi="Times New Roman" w:cs="Times New Roman"/>
                <w:sz w:val="20"/>
                <w:szCs w:val="20"/>
              </w:rPr>
            </w:pPr>
          </w:p>
          <w:p w14:paraId="00E22C5C" w14:textId="77777777" w:rsidR="00462E23" w:rsidRPr="0076438A" w:rsidRDefault="00462E23" w:rsidP="007D2442">
            <w:pPr>
              <w:snapToGrid w:val="0"/>
              <w:spacing w:line="100" w:lineRule="atLeast"/>
              <w:jc w:val="both"/>
              <w:rPr>
                <w:rFonts w:ascii="Times New Roman" w:hAnsi="Times New Roman" w:cs="Times New Roman"/>
                <w:sz w:val="20"/>
                <w:szCs w:val="20"/>
              </w:rPr>
            </w:pPr>
          </w:p>
        </w:tc>
        <w:tc>
          <w:tcPr>
            <w:tcW w:w="1688" w:type="dxa"/>
            <w:tcBorders>
              <w:top w:val="single" w:sz="4" w:space="0" w:color="000000"/>
              <w:left w:val="single" w:sz="4" w:space="0" w:color="000000"/>
              <w:bottom w:val="single" w:sz="4" w:space="0" w:color="000000"/>
            </w:tcBorders>
          </w:tcPr>
          <w:p w14:paraId="7FCC8688"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Математика</w:t>
            </w:r>
          </w:p>
        </w:tc>
        <w:tc>
          <w:tcPr>
            <w:tcW w:w="722" w:type="dxa"/>
            <w:tcBorders>
              <w:top w:val="single" w:sz="4" w:space="0" w:color="auto"/>
              <w:left w:val="single" w:sz="4" w:space="0" w:color="000000"/>
              <w:bottom w:val="single" w:sz="4" w:space="0" w:color="auto"/>
              <w:right w:val="single" w:sz="4" w:space="0" w:color="auto"/>
            </w:tcBorders>
          </w:tcPr>
          <w:p w14:paraId="645209B0"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170</w:t>
            </w:r>
          </w:p>
        </w:tc>
        <w:tc>
          <w:tcPr>
            <w:tcW w:w="709" w:type="dxa"/>
            <w:tcBorders>
              <w:top w:val="single" w:sz="4" w:space="0" w:color="000000"/>
              <w:left w:val="single" w:sz="4" w:space="0" w:color="auto"/>
              <w:bottom w:val="single" w:sz="4" w:space="0" w:color="000000"/>
            </w:tcBorders>
          </w:tcPr>
          <w:p w14:paraId="3A4A9B1A"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708" w:type="dxa"/>
            <w:tcBorders>
              <w:top w:val="single" w:sz="4" w:space="0" w:color="000000"/>
              <w:left w:val="single" w:sz="4" w:space="0" w:color="000000"/>
              <w:bottom w:val="single" w:sz="4" w:space="0" w:color="000000"/>
            </w:tcBorders>
          </w:tcPr>
          <w:p w14:paraId="5B2CF914"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170</w:t>
            </w:r>
          </w:p>
        </w:tc>
        <w:tc>
          <w:tcPr>
            <w:tcW w:w="709" w:type="dxa"/>
            <w:tcBorders>
              <w:top w:val="single" w:sz="4" w:space="0" w:color="000000"/>
              <w:left w:val="single" w:sz="4" w:space="0" w:color="000000"/>
              <w:bottom w:val="single" w:sz="4" w:space="0" w:color="000000"/>
            </w:tcBorders>
          </w:tcPr>
          <w:p w14:paraId="675C5CCA"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709" w:type="dxa"/>
            <w:tcBorders>
              <w:top w:val="single" w:sz="4" w:space="0" w:color="000000"/>
              <w:left w:val="single" w:sz="4" w:space="0" w:color="000000"/>
              <w:bottom w:val="single" w:sz="4" w:space="0" w:color="000000"/>
            </w:tcBorders>
          </w:tcPr>
          <w:p w14:paraId="5D609A22"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690" w:type="dxa"/>
            <w:tcBorders>
              <w:top w:val="single" w:sz="4" w:space="0" w:color="000000"/>
              <w:left w:val="single" w:sz="4" w:space="0" w:color="000000"/>
              <w:bottom w:val="single" w:sz="4" w:space="0" w:color="000000"/>
              <w:right w:val="single" w:sz="4" w:space="0" w:color="auto"/>
            </w:tcBorders>
          </w:tcPr>
          <w:p w14:paraId="5E05E1A4"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7" w:type="dxa"/>
            <w:tcBorders>
              <w:top w:val="single" w:sz="4" w:space="0" w:color="000000"/>
              <w:left w:val="single" w:sz="4" w:space="0" w:color="auto"/>
              <w:bottom w:val="single" w:sz="4" w:space="0" w:color="000000"/>
              <w:right w:val="single" w:sz="4" w:space="0" w:color="auto"/>
            </w:tcBorders>
          </w:tcPr>
          <w:p w14:paraId="22AE41DF"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587" w:type="dxa"/>
            <w:tcBorders>
              <w:top w:val="single" w:sz="4" w:space="0" w:color="000000"/>
              <w:left w:val="single" w:sz="4" w:space="0" w:color="auto"/>
              <w:bottom w:val="single" w:sz="4" w:space="0" w:color="000000"/>
              <w:right w:val="single" w:sz="4" w:space="0" w:color="auto"/>
            </w:tcBorders>
          </w:tcPr>
          <w:p w14:paraId="1221D411"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687" w:type="dxa"/>
            <w:tcBorders>
              <w:top w:val="single" w:sz="4" w:space="0" w:color="000000"/>
              <w:left w:val="single" w:sz="4" w:space="0" w:color="auto"/>
              <w:bottom w:val="single" w:sz="4" w:space="0" w:color="000000"/>
              <w:right w:val="single" w:sz="4" w:space="0" w:color="auto"/>
            </w:tcBorders>
          </w:tcPr>
          <w:p w14:paraId="36D151AA"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589" w:type="dxa"/>
            <w:tcBorders>
              <w:top w:val="single" w:sz="4" w:space="0" w:color="000000"/>
              <w:left w:val="single" w:sz="4" w:space="0" w:color="auto"/>
              <w:bottom w:val="single" w:sz="4" w:space="0" w:color="000000"/>
              <w:right w:val="single" w:sz="4" w:space="0" w:color="auto"/>
            </w:tcBorders>
          </w:tcPr>
          <w:p w14:paraId="1736B729"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568" w:type="dxa"/>
            <w:tcBorders>
              <w:top w:val="single" w:sz="4" w:space="0" w:color="000000"/>
              <w:left w:val="single" w:sz="4" w:space="0" w:color="auto"/>
              <w:bottom w:val="single" w:sz="4" w:space="0" w:color="000000"/>
              <w:right w:val="single" w:sz="4" w:space="0" w:color="000000"/>
            </w:tcBorders>
          </w:tcPr>
          <w:p w14:paraId="291D4F8D"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340</w:t>
            </w:r>
          </w:p>
        </w:tc>
      </w:tr>
      <w:tr w:rsidR="00462E23" w:rsidRPr="0076438A" w14:paraId="4CD388B9" w14:textId="77777777" w:rsidTr="00462E23">
        <w:tc>
          <w:tcPr>
            <w:tcW w:w="1702" w:type="dxa"/>
            <w:vMerge/>
            <w:tcBorders>
              <w:left w:val="single" w:sz="4" w:space="0" w:color="000000"/>
            </w:tcBorders>
          </w:tcPr>
          <w:p w14:paraId="5B420D0A" w14:textId="77777777" w:rsidR="00462E23" w:rsidRPr="0076438A" w:rsidRDefault="00462E23" w:rsidP="007D2442">
            <w:pPr>
              <w:rPr>
                <w:rFonts w:ascii="Times New Roman" w:hAnsi="Times New Roman" w:cs="Times New Roman"/>
                <w:sz w:val="20"/>
                <w:szCs w:val="20"/>
              </w:rPr>
            </w:pPr>
          </w:p>
        </w:tc>
        <w:tc>
          <w:tcPr>
            <w:tcW w:w="1688" w:type="dxa"/>
            <w:tcBorders>
              <w:top w:val="single" w:sz="4" w:space="0" w:color="000000"/>
              <w:left w:val="single" w:sz="4" w:space="0" w:color="000000"/>
              <w:bottom w:val="single" w:sz="4" w:space="0" w:color="auto"/>
            </w:tcBorders>
          </w:tcPr>
          <w:p w14:paraId="0FFB1A1E"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Алгебра</w:t>
            </w:r>
          </w:p>
        </w:tc>
        <w:tc>
          <w:tcPr>
            <w:tcW w:w="722" w:type="dxa"/>
            <w:tcBorders>
              <w:top w:val="single" w:sz="4" w:space="0" w:color="auto"/>
              <w:left w:val="single" w:sz="4" w:space="0" w:color="000000"/>
              <w:bottom w:val="single" w:sz="4" w:space="0" w:color="auto"/>
              <w:right w:val="single" w:sz="4" w:space="0" w:color="auto"/>
            </w:tcBorders>
          </w:tcPr>
          <w:p w14:paraId="2F25B070"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9" w:type="dxa"/>
            <w:tcBorders>
              <w:top w:val="single" w:sz="4" w:space="0" w:color="000000"/>
              <w:left w:val="single" w:sz="4" w:space="0" w:color="auto"/>
              <w:bottom w:val="single" w:sz="4" w:space="0" w:color="000000"/>
            </w:tcBorders>
          </w:tcPr>
          <w:p w14:paraId="53EE93B9"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8" w:type="dxa"/>
            <w:tcBorders>
              <w:top w:val="single" w:sz="4" w:space="0" w:color="000000"/>
              <w:left w:val="single" w:sz="4" w:space="0" w:color="000000"/>
              <w:bottom w:val="single" w:sz="4" w:space="0" w:color="000000"/>
            </w:tcBorders>
          </w:tcPr>
          <w:p w14:paraId="02A614A6"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14:paraId="3872E21F"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14:paraId="2A59937C"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102</w:t>
            </w:r>
          </w:p>
        </w:tc>
        <w:tc>
          <w:tcPr>
            <w:tcW w:w="690" w:type="dxa"/>
            <w:tcBorders>
              <w:top w:val="single" w:sz="4" w:space="0" w:color="000000"/>
              <w:left w:val="single" w:sz="4" w:space="0" w:color="000000"/>
              <w:bottom w:val="single" w:sz="4" w:space="0" w:color="000000"/>
              <w:right w:val="single" w:sz="4" w:space="0" w:color="auto"/>
            </w:tcBorders>
          </w:tcPr>
          <w:p w14:paraId="497BCCD2"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707" w:type="dxa"/>
            <w:tcBorders>
              <w:top w:val="single" w:sz="4" w:space="0" w:color="000000"/>
              <w:left w:val="single" w:sz="4" w:space="0" w:color="auto"/>
              <w:bottom w:val="single" w:sz="4" w:space="0" w:color="000000"/>
              <w:right w:val="single" w:sz="4" w:space="0" w:color="auto"/>
            </w:tcBorders>
          </w:tcPr>
          <w:p w14:paraId="2D6D66C9"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102</w:t>
            </w:r>
          </w:p>
        </w:tc>
        <w:tc>
          <w:tcPr>
            <w:tcW w:w="587" w:type="dxa"/>
            <w:tcBorders>
              <w:top w:val="single" w:sz="4" w:space="0" w:color="000000"/>
              <w:left w:val="single" w:sz="4" w:space="0" w:color="auto"/>
              <w:bottom w:val="single" w:sz="4" w:space="0" w:color="000000"/>
              <w:right w:val="single" w:sz="4" w:space="0" w:color="auto"/>
            </w:tcBorders>
          </w:tcPr>
          <w:p w14:paraId="590D0655" w14:textId="77777777" w:rsidR="00462E23" w:rsidRPr="0081754F" w:rsidRDefault="00462E23" w:rsidP="007D2442">
            <w:pP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687" w:type="dxa"/>
            <w:tcBorders>
              <w:top w:val="single" w:sz="4" w:space="0" w:color="000000"/>
              <w:left w:val="single" w:sz="4" w:space="0" w:color="auto"/>
              <w:bottom w:val="single" w:sz="4" w:space="0" w:color="000000"/>
              <w:right w:val="single" w:sz="4" w:space="0" w:color="auto"/>
            </w:tcBorders>
          </w:tcPr>
          <w:p w14:paraId="63B8D87F" w14:textId="77777777" w:rsidR="00462E23" w:rsidRPr="0081754F" w:rsidRDefault="00462E23" w:rsidP="007D2442">
            <w:pPr>
              <w:jc w:val="center"/>
              <w:rPr>
                <w:rFonts w:ascii="Times New Roman" w:hAnsi="Times New Roman" w:cs="Times New Roman"/>
                <w:sz w:val="20"/>
                <w:szCs w:val="20"/>
              </w:rPr>
            </w:pPr>
            <w:r>
              <w:rPr>
                <w:rFonts w:ascii="Times New Roman" w:hAnsi="Times New Roman" w:cs="Times New Roman"/>
                <w:sz w:val="20"/>
                <w:szCs w:val="20"/>
              </w:rPr>
              <w:t>102</w:t>
            </w:r>
          </w:p>
        </w:tc>
        <w:tc>
          <w:tcPr>
            <w:tcW w:w="589" w:type="dxa"/>
            <w:tcBorders>
              <w:top w:val="single" w:sz="4" w:space="0" w:color="000000"/>
              <w:left w:val="single" w:sz="4" w:space="0" w:color="auto"/>
              <w:bottom w:val="single" w:sz="4" w:space="0" w:color="000000"/>
              <w:right w:val="single" w:sz="4" w:space="0" w:color="auto"/>
            </w:tcBorders>
          </w:tcPr>
          <w:p w14:paraId="45567660" w14:textId="77777777" w:rsidR="00462E23" w:rsidRPr="0081754F" w:rsidRDefault="00462E23" w:rsidP="007D2442">
            <w:pP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568" w:type="dxa"/>
            <w:tcBorders>
              <w:top w:val="single" w:sz="4" w:space="0" w:color="000000"/>
              <w:left w:val="single" w:sz="4" w:space="0" w:color="auto"/>
              <w:bottom w:val="single" w:sz="4" w:space="0" w:color="000000"/>
              <w:right w:val="single" w:sz="4" w:space="0" w:color="000000"/>
            </w:tcBorders>
          </w:tcPr>
          <w:p w14:paraId="21080C7B" w14:textId="77777777" w:rsidR="00462E23" w:rsidRPr="0081754F" w:rsidRDefault="00462E23" w:rsidP="007D2442">
            <w:pPr>
              <w:jc w:val="center"/>
              <w:rPr>
                <w:rFonts w:ascii="Times New Roman" w:hAnsi="Times New Roman" w:cs="Times New Roman"/>
                <w:sz w:val="20"/>
                <w:szCs w:val="20"/>
              </w:rPr>
            </w:pPr>
            <w:r>
              <w:rPr>
                <w:rFonts w:ascii="Times New Roman" w:hAnsi="Times New Roman" w:cs="Times New Roman"/>
                <w:sz w:val="20"/>
                <w:szCs w:val="20"/>
              </w:rPr>
              <w:t>306</w:t>
            </w:r>
          </w:p>
        </w:tc>
      </w:tr>
      <w:tr w:rsidR="00462E23" w:rsidRPr="0076438A" w14:paraId="5E01A83E" w14:textId="77777777" w:rsidTr="00462E23">
        <w:tc>
          <w:tcPr>
            <w:tcW w:w="1702" w:type="dxa"/>
            <w:vMerge/>
            <w:tcBorders>
              <w:left w:val="single" w:sz="4" w:space="0" w:color="000000"/>
            </w:tcBorders>
          </w:tcPr>
          <w:p w14:paraId="6A310A54" w14:textId="77777777" w:rsidR="00462E23" w:rsidRPr="0076438A" w:rsidRDefault="00462E23" w:rsidP="007D2442">
            <w:pPr>
              <w:rPr>
                <w:rFonts w:ascii="Times New Roman" w:hAnsi="Times New Roman" w:cs="Times New Roman"/>
                <w:sz w:val="20"/>
                <w:szCs w:val="20"/>
              </w:rPr>
            </w:pPr>
          </w:p>
        </w:tc>
        <w:tc>
          <w:tcPr>
            <w:tcW w:w="1688" w:type="dxa"/>
            <w:tcBorders>
              <w:top w:val="single" w:sz="4" w:space="0" w:color="000000"/>
              <w:left w:val="single" w:sz="4" w:space="0" w:color="000000"/>
              <w:bottom w:val="single" w:sz="4" w:space="0" w:color="000000"/>
            </w:tcBorders>
          </w:tcPr>
          <w:p w14:paraId="766632A5"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Геометрия</w:t>
            </w:r>
          </w:p>
        </w:tc>
        <w:tc>
          <w:tcPr>
            <w:tcW w:w="722" w:type="dxa"/>
            <w:tcBorders>
              <w:left w:val="single" w:sz="4" w:space="0" w:color="000000"/>
              <w:bottom w:val="single" w:sz="4" w:space="0" w:color="auto"/>
              <w:right w:val="single" w:sz="4" w:space="0" w:color="auto"/>
            </w:tcBorders>
          </w:tcPr>
          <w:p w14:paraId="49B1E6FE"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9" w:type="dxa"/>
            <w:tcBorders>
              <w:top w:val="single" w:sz="4" w:space="0" w:color="000000"/>
              <w:left w:val="single" w:sz="4" w:space="0" w:color="auto"/>
              <w:bottom w:val="single" w:sz="4" w:space="0" w:color="000000"/>
            </w:tcBorders>
          </w:tcPr>
          <w:p w14:paraId="48F76C46"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8" w:type="dxa"/>
            <w:tcBorders>
              <w:top w:val="single" w:sz="4" w:space="0" w:color="000000"/>
              <w:left w:val="single" w:sz="4" w:space="0" w:color="000000"/>
              <w:bottom w:val="single" w:sz="4" w:space="0" w:color="000000"/>
            </w:tcBorders>
          </w:tcPr>
          <w:p w14:paraId="570196A4"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14:paraId="72FCE9EA"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14:paraId="6BA6BC21"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68</w:t>
            </w:r>
          </w:p>
        </w:tc>
        <w:tc>
          <w:tcPr>
            <w:tcW w:w="690" w:type="dxa"/>
            <w:tcBorders>
              <w:top w:val="single" w:sz="4" w:space="0" w:color="000000"/>
              <w:left w:val="single" w:sz="4" w:space="0" w:color="000000"/>
              <w:bottom w:val="single" w:sz="4" w:space="0" w:color="000000"/>
              <w:right w:val="single" w:sz="4" w:space="0" w:color="auto"/>
            </w:tcBorders>
          </w:tcPr>
          <w:p w14:paraId="768C1D12"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707" w:type="dxa"/>
            <w:tcBorders>
              <w:top w:val="single" w:sz="4" w:space="0" w:color="000000"/>
              <w:left w:val="single" w:sz="4" w:space="0" w:color="auto"/>
              <w:bottom w:val="single" w:sz="4" w:space="0" w:color="000000"/>
              <w:right w:val="single" w:sz="4" w:space="0" w:color="auto"/>
            </w:tcBorders>
          </w:tcPr>
          <w:p w14:paraId="784428B5"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68</w:t>
            </w:r>
          </w:p>
        </w:tc>
        <w:tc>
          <w:tcPr>
            <w:tcW w:w="587" w:type="dxa"/>
            <w:tcBorders>
              <w:top w:val="single" w:sz="4" w:space="0" w:color="000000"/>
              <w:left w:val="single" w:sz="4" w:space="0" w:color="auto"/>
              <w:bottom w:val="single" w:sz="4" w:space="0" w:color="000000"/>
              <w:right w:val="single" w:sz="4" w:space="0" w:color="auto"/>
            </w:tcBorders>
          </w:tcPr>
          <w:p w14:paraId="69DA9A9E" w14:textId="77777777" w:rsidR="00462E23" w:rsidRPr="0081754F" w:rsidRDefault="00462E23" w:rsidP="007D2442">
            <w:pP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687" w:type="dxa"/>
            <w:tcBorders>
              <w:top w:val="single" w:sz="4" w:space="0" w:color="000000"/>
              <w:left w:val="single" w:sz="4" w:space="0" w:color="auto"/>
              <w:bottom w:val="single" w:sz="4" w:space="0" w:color="000000"/>
              <w:right w:val="single" w:sz="4" w:space="0" w:color="auto"/>
            </w:tcBorders>
          </w:tcPr>
          <w:p w14:paraId="026A8AC6" w14:textId="77777777" w:rsidR="00462E23" w:rsidRPr="0081754F" w:rsidRDefault="00462E23" w:rsidP="007D2442">
            <w:pPr>
              <w:jc w:val="center"/>
              <w:rPr>
                <w:rFonts w:ascii="Times New Roman" w:hAnsi="Times New Roman" w:cs="Times New Roman"/>
                <w:sz w:val="20"/>
                <w:szCs w:val="20"/>
              </w:rPr>
            </w:pPr>
            <w:r>
              <w:rPr>
                <w:rFonts w:ascii="Times New Roman" w:hAnsi="Times New Roman" w:cs="Times New Roman"/>
                <w:sz w:val="20"/>
                <w:szCs w:val="20"/>
              </w:rPr>
              <w:t>68</w:t>
            </w:r>
          </w:p>
        </w:tc>
        <w:tc>
          <w:tcPr>
            <w:tcW w:w="589" w:type="dxa"/>
            <w:tcBorders>
              <w:top w:val="single" w:sz="4" w:space="0" w:color="000000"/>
              <w:left w:val="single" w:sz="4" w:space="0" w:color="auto"/>
              <w:bottom w:val="single" w:sz="4" w:space="0" w:color="000000"/>
              <w:right w:val="single" w:sz="4" w:space="0" w:color="auto"/>
            </w:tcBorders>
          </w:tcPr>
          <w:p w14:paraId="4C5A8C92" w14:textId="77777777" w:rsidR="00462E23" w:rsidRPr="0081754F" w:rsidRDefault="00462E23" w:rsidP="007D2442">
            <w:pP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568" w:type="dxa"/>
            <w:tcBorders>
              <w:top w:val="single" w:sz="4" w:space="0" w:color="000000"/>
              <w:left w:val="single" w:sz="4" w:space="0" w:color="auto"/>
              <w:bottom w:val="single" w:sz="4" w:space="0" w:color="000000"/>
              <w:right w:val="single" w:sz="4" w:space="0" w:color="000000"/>
            </w:tcBorders>
          </w:tcPr>
          <w:p w14:paraId="48CF9130" w14:textId="77777777" w:rsidR="00462E23" w:rsidRPr="0081754F" w:rsidRDefault="00462E23" w:rsidP="007D2442">
            <w:pPr>
              <w:jc w:val="center"/>
              <w:rPr>
                <w:rFonts w:ascii="Times New Roman" w:hAnsi="Times New Roman" w:cs="Times New Roman"/>
                <w:sz w:val="20"/>
                <w:szCs w:val="20"/>
              </w:rPr>
            </w:pPr>
            <w:r>
              <w:rPr>
                <w:rFonts w:ascii="Times New Roman" w:hAnsi="Times New Roman" w:cs="Times New Roman"/>
                <w:sz w:val="20"/>
                <w:szCs w:val="20"/>
              </w:rPr>
              <w:t>204</w:t>
            </w:r>
          </w:p>
        </w:tc>
      </w:tr>
      <w:tr w:rsidR="00462E23" w:rsidRPr="0076438A" w14:paraId="79105323" w14:textId="77777777" w:rsidTr="00462E23">
        <w:tc>
          <w:tcPr>
            <w:tcW w:w="1702" w:type="dxa"/>
            <w:vMerge/>
            <w:tcBorders>
              <w:left w:val="single" w:sz="4" w:space="0" w:color="000000"/>
            </w:tcBorders>
          </w:tcPr>
          <w:p w14:paraId="00A02925" w14:textId="77777777" w:rsidR="00462E23" w:rsidRPr="0076438A" w:rsidRDefault="00462E23" w:rsidP="007D2442">
            <w:pPr>
              <w:rPr>
                <w:rFonts w:ascii="Times New Roman" w:hAnsi="Times New Roman" w:cs="Times New Roman"/>
                <w:sz w:val="20"/>
                <w:szCs w:val="20"/>
              </w:rPr>
            </w:pPr>
          </w:p>
        </w:tc>
        <w:tc>
          <w:tcPr>
            <w:tcW w:w="1688" w:type="dxa"/>
            <w:tcBorders>
              <w:top w:val="single" w:sz="4" w:space="0" w:color="000000"/>
              <w:left w:val="single" w:sz="4" w:space="0" w:color="000000"/>
              <w:bottom w:val="single" w:sz="4" w:space="0" w:color="000000"/>
            </w:tcBorders>
          </w:tcPr>
          <w:p w14:paraId="1B572305"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Вероятность и статистика</w:t>
            </w:r>
          </w:p>
        </w:tc>
        <w:tc>
          <w:tcPr>
            <w:tcW w:w="722" w:type="dxa"/>
            <w:tcBorders>
              <w:left w:val="single" w:sz="4" w:space="0" w:color="000000"/>
              <w:bottom w:val="single" w:sz="4" w:space="0" w:color="auto"/>
              <w:right w:val="single" w:sz="4" w:space="0" w:color="auto"/>
            </w:tcBorders>
          </w:tcPr>
          <w:p w14:paraId="78E74198"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9" w:type="dxa"/>
            <w:tcBorders>
              <w:top w:val="single" w:sz="4" w:space="0" w:color="000000"/>
              <w:left w:val="single" w:sz="4" w:space="0" w:color="auto"/>
              <w:bottom w:val="single" w:sz="4" w:space="0" w:color="000000"/>
            </w:tcBorders>
          </w:tcPr>
          <w:p w14:paraId="5ACC5433"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8" w:type="dxa"/>
            <w:tcBorders>
              <w:top w:val="single" w:sz="4" w:space="0" w:color="000000"/>
              <w:left w:val="single" w:sz="4" w:space="0" w:color="000000"/>
              <w:bottom w:val="single" w:sz="4" w:space="0" w:color="000000"/>
            </w:tcBorders>
          </w:tcPr>
          <w:p w14:paraId="6BC700DE"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14:paraId="4C792468"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14:paraId="5E7688DD"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34</w:t>
            </w:r>
          </w:p>
        </w:tc>
        <w:tc>
          <w:tcPr>
            <w:tcW w:w="690" w:type="dxa"/>
            <w:tcBorders>
              <w:top w:val="single" w:sz="4" w:space="0" w:color="000000"/>
              <w:left w:val="single" w:sz="4" w:space="0" w:color="000000"/>
              <w:bottom w:val="single" w:sz="4" w:space="0" w:color="000000"/>
              <w:right w:val="single" w:sz="4" w:space="0" w:color="auto"/>
            </w:tcBorders>
          </w:tcPr>
          <w:p w14:paraId="046D7362"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707" w:type="dxa"/>
            <w:tcBorders>
              <w:top w:val="single" w:sz="4" w:space="0" w:color="000000"/>
              <w:left w:val="single" w:sz="4" w:space="0" w:color="auto"/>
              <w:bottom w:val="single" w:sz="4" w:space="0" w:color="000000"/>
              <w:right w:val="single" w:sz="4" w:space="0" w:color="auto"/>
            </w:tcBorders>
          </w:tcPr>
          <w:p w14:paraId="75F03C0F"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34</w:t>
            </w:r>
          </w:p>
        </w:tc>
        <w:tc>
          <w:tcPr>
            <w:tcW w:w="587" w:type="dxa"/>
            <w:tcBorders>
              <w:top w:val="single" w:sz="4" w:space="0" w:color="000000"/>
              <w:left w:val="single" w:sz="4" w:space="0" w:color="auto"/>
              <w:bottom w:val="single" w:sz="4" w:space="0" w:color="000000"/>
              <w:right w:val="single" w:sz="4" w:space="0" w:color="auto"/>
            </w:tcBorders>
          </w:tcPr>
          <w:p w14:paraId="1C3CF3E7" w14:textId="77777777" w:rsidR="00462E23" w:rsidRPr="0081754F" w:rsidRDefault="00462E23" w:rsidP="007D2442">
            <w:pP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687" w:type="dxa"/>
            <w:tcBorders>
              <w:top w:val="single" w:sz="4" w:space="0" w:color="000000"/>
              <w:left w:val="single" w:sz="4" w:space="0" w:color="auto"/>
              <w:bottom w:val="single" w:sz="4" w:space="0" w:color="000000"/>
              <w:right w:val="single" w:sz="4" w:space="0" w:color="auto"/>
            </w:tcBorders>
          </w:tcPr>
          <w:p w14:paraId="6965A055" w14:textId="77777777" w:rsidR="00462E23" w:rsidRPr="0081754F" w:rsidRDefault="00462E23" w:rsidP="007D2442">
            <w:pPr>
              <w:jc w:val="center"/>
              <w:rPr>
                <w:rFonts w:ascii="Times New Roman" w:hAnsi="Times New Roman" w:cs="Times New Roman"/>
                <w:sz w:val="20"/>
                <w:szCs w:val="20"/>
              </w:rPr>
            </w:pPr>
            <w:r>
              <w:rPr>
                <w:rFonts w:ascii="Times New Roman" w:hAnsi="Times New Roman" w:cs="Times New Roman"/>
                <w:sz w:val="20"/>
                <w:szCs w:val="20"/>
              </w:rPr>
              <w:t>34</w:t>
            </w:r>
          </w:p>
        </w:tc>
        <w:tc>
          <w:tcPr>
            <w:tcW w:w="589" w:type="dxa"/>
            <w:tcBorders>
              <w:top w:val="single" w:sz="4" w:space="0" w:color="000000"/>
              <w:left w:val="single" w:sz="4" w:space="0" w:color="auto"/>
              <w:bottom w:val="single" w:sz="4" w:space="0" w:color="000000"/>
              <w:right w:val="single" w:sz="4" w:space="0" w:color="auto"/>
            </w:tcBorders>
          </w:tcPr>
          <w:p w14:paraId="7AC4DEA7" w14:textId="77777777" w:rsidR="00462E23" w:rsidRPr="0081754F" w:rsidRDefault="00462E23" w:rsidP="007D2442">
            <w:pP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568" w:type="dxa"/>
            <w:tcBorders>
              <w:top w:val="single" w:sz="4" w:space="0" w:color="000000"/>
              <w:left w:val="single" w:sz="4" w:space="0" w:color="auto"/>
              <w:bottom w:val="single" w:sz="4" w:space="0" w:color="000000"/>
              <w:right w:val="single" w:sz="4" w:space="0" w:color="000000"/>
            </w:tcBorders>
          </w:tcPr>
          <w:p w14:paraId="6D9E9D95" w14:textId="77777777" w:rsidR="00462E23" w:rsidRPr="0081754F" w:rsidRDefault="00462E23" w:rsidP="007D2442">
            <w:pPr>
              <w:jc w:val="center"/>
              <w:rPr>
                <w:rFonts w:ascii="Times New Roman" w:hAnsi="Times New Roman" w:cs="Times New Roman"/>
                <w:sz w:val="20"/>
                <w:szCs w:val="20"/>
              </w:rPr>
            </w:pPr>
            <w:r>
              <w:rPr>
                <w:rFonts w:ascii="Times New Roman" w:hAnsi="Times New Roman" w:cs="Times New Roman"/>
                <w:sz w:val="20"/>
                <w:szCs w:val="20"/>
              </w:rPr>
              <w:t>102</w:t>
            </w:r>
          </w:p>
        </w:tc>
      </w:tr>
      <w:tr w:rsidR="00462E23" w:rsidRPr="0076438A" w14:paraId="6A968A71" w14:textId="77777777" w:rsidTr="00462E23">
        <w:tc>
          <w:tcPr>
            <w:tcW w:w="1702" w:type="dxa"/>
            <w:vMerge/>
            <w:tcBorders>
              <w:left w:val="single" w:sz="4" w:space="0" w:color="000000"/>
              <w:bottom w:val="single" w:sz="4" w:space="0" w:color="000000"/>
            </w:tcBorders>
          </w:tcPr>
          <w:p w14:paraId="02526938" w14:textId="77777777" w:rsidR="00462E23" w:rsidRPr="0076438A" w:rsidRDefault="00462E23" w:rsidP="007D2442">
            <w:pPr>
              <w:rPr>
                <w:rFonts w:ascii="Times New Roman" w:hAnsi="Times New Roman" w:cs="Times New Roman"/>
                <w:sz w:val="20"/>
                <w:szCs w:val="20"/>
              </w:rPr>
            </w:pPr>
          </w:p>
        </w:tc>
        <w:tc>
          <w:tcPr>
            <w:tcW w:w="1688" w:type="dxa"/>
            <w:tcBorders>
              <w:top w:val="single" w:sz="4" w:space="0" w:color="000000"/>
              <w:left w:val="single" w:sz="4" w:space="0" w:color="000000"/>
              <w:bottom w:val="single" w:sz="4" w:space="0" w:color="000000"/>
            </w:tcBorders>
          </w:tcPr>
          <w:p w14:paraId="2E9B346E"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Информатика</w:t>
            </w:r>
          </w:p>
        </w:tc>
        <w:tc>
          <w:tcPr>
            <w:tcW w:w="722" w:type="dxa"/>
            <w:tcBorders>
              <w:top w:val="single" w:sz="4" w:space="0" w:color="auto"/>
              <w:left w:val="single" w:sz="4" w:space="0" w:color="000000"/>
              <w:bottom w:val="single" w:sz="4" w:space="0" w:color="auto"/>
              <w:right w:val="single" w:sz="4" w:space="0" w:color="auto"/>
            </w:tcBorders>
          </w:tcPr>
          <w:p w14:paraId="13372473" w14:textId="77777777" w:rsidR="00462E23" w:rsidRPr="0081754F" w:rsidRDefault="00462E23" w:rsidP="007D2442">
            <w:pPr>
              <w:snapToGrid w:val="0"/>
              <w:spacing w:line="100" w:lineRule="atLeast"/>
              <w:jc w:val="center"/>
              <w:rPr>
                <w:rFonts w:ascii="Times New Roman" w:hAnsi="Times New Roman" w:cs="Times New Roman"/>
                <w:color w:val="C00000"/>
                <w:sz w:val="20"/>
                <w:szCs w:val="20"/>
              </w:rPr>
            </w:pPr>
          </w:p>
        </w:tc>
        <w:tc>
          <w:tcPr>
            <w:tcW w:w="709" w:type="dxa"/>
            <w:tcBorders>
              <w:top w:val="single" w:sz="4" w:space="0" w:color="000000"/>
              <w:left w:val="single" w:sz="4" w:space="0" w:color="auto"/>
              <w:bottom w:val="single" w:sz="4" w:space="0" w:color="000000"/>
            </w:tcBorders>
          </w:tcPr>
          <w:p w14:paraId="457E1B01" w14:textId="77777777" w:rsidR="00462E23" w:rsidRPr="0081754F" w:rsidRDefault="00462E23" w:rsidP="007D2442">
            <w:pPr>
              <w:snapToGrid w:val="0"/>
              <w:spacing w:line="100" w:lineRule="atLeast"/>
              <w:jc w:val="center"/>
              <w:rPr>
                <w:rFonts w:ascii="Times New Roman" w:hAnsi="Times New Roman" w:cs="Times New Roman"/>
                <w:color w:val="C00000"/>
                <w:sz w:val="20"/>
                <w:szCs w:val="20"/>
              </w:rPr>
            </w:pPr>
          </w:p>
        </w:tc>
        <w:tc>
          <w:tcPr>
            <w:tcW w:w="708" w:type="dxa"/>
            <w:tcBorders>
              <w:top w:val="single" w:sz="4" w:space="0" w:color="000000"/>
              <w:left w:val="single" w:sz="4" w:space="0" w:color="000000"/>
              <w:bottom w:val="single" w:sz="4" w:space="0" w:color="000000"/>
            </w:tcBorders>
          </w:tcPr>
          <w:p w14:paraId="11DEDD4B"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14:paraId="2DDC3740"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14:paraId="74406425"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34</w:t>
            </w:r>
          </w:p>
        </w:tc>
        <w:tc>
          <w:tcPr>
            <w:tcW w:w="690" w:type="dxa"/>
            <w:tcBorders>
              <w:top w:val="single" w:sz="4" w:space="0" w:color="000000"/>
              <w:left w:val="single" w:sz="4" w:space="0" w:color="000000"/>
              <w:bottom w:val="single" w:sz="4" w:space="0" w:color="000000"/>
              <w:right w:val="single" w:sz="4" w:space="0" w:color="auto"/>
            </w:tcBorders>
          </w:tcPr>
          <w:p w14:paraId="654ECDBC"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тест</w:t>
            </w:r>
          </w:p>
        </w:tc>
        <w:tc>
          <w:tcPr>
            <w:tcW w:w="707" w:type="dxa"/>
            <w:tcBorders>
              <w:top w:val="single" w:sz="4" w:space="0" w:color="000000"/>
              <w:left w:val="single" w:sz="4" w:space="0" w:color="auto"/>
              <w:bottom w:val="single" w:sz="4" w:space="0" w:color="000000"/>
              <w:right w:val="single" w:sz="4" w:space="0" w:color="auto"/>
            </w:tcBorders>
          </w:tcPr>
          <w:p w14:paraId="1B378D86"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34</w:t>
            </w:r>
          </w:p>
        </w:tc>
        <w:tc>
          <w:tcPr>
            <w:tcW w:w="587" w:type="dxa"/>
            <w:tcBorders>
              <w:top w:val="single" w:sz="4" w:space="0" w:color="000000"/>
              <w:left w:val="single" w:sz="4" w:space="0" w:color="auto"/>
              <w:bottom w:val="single" w:sz="4" w:space="0" w:color="000000"/>
              <w:right w:val="single" w:sz="4" w:space="0" w:color="auto"/>
            </w:tcBorders>
          </w:tcPr>
          <w:p w14:paraId="3D3D1A8E"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тест</w:t>
            </w:r>
          </w:p>
        </w:tc>
        <w:tc>
          <w:tcPr>
            <w:tcW w:w="687" w:type="dxa"/>
            <w:tcBorders>
              <w:top w:val="single" w:sz="4" w:space="0" w:color="000000"/>
              <w:left w:val="single" w:sz="4" w:space="0" w:color="auto"/>
              <w:bottom w:val="single" w:sz="4" w:space="0" w:color="000000"/>
              <w:right w:val="single" w:sz="4" w:space="0" w:color="auto"/>
            </w:tcBorders>
          </w:tcPr>
          <w:p w14:paraId="6C30A15C"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34</w:t>
            </w:r>
          </w:p>
        </w:tc>
        <w:tc>
          <w:tcPr>
            <w:tcW w:w="589" w:type="dxa"/>
            <w:tcBorders>
              <w:top w:val="single" w:sz="4" w:space="0" w:color="000000"/>
              <w:left w:val="single" w:sz="4" w:space="0" w:color="auto"/>
              <w:bottom w:val="single" w:sz="4" w:space="0" w:color="000000"/>
              <w:right w:val="single" w:sz="4" w:space="0" w:color="auto"/>
            </w:tcBorders>
          </w:tcPr>
          <w:p w14:paraId="20AB3638"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тест</w:t>
            </w:r>
          </w:p>
        </w:tc>
        <w:tc>
          <w:tcPr>
            <w:tcW w:w="568" w:type="dxa"/>
            <w:tcBorders>
              <w:top w:val="single" w:sz="4" w:space="0" w:color="000000"/>
              <w:left w:val="single" w:sz="4" w:space="0" w:color="auto"/>
              <w:bottom w:val="single" w:sz="4" w:space="0" w:color="000000"/>
              <w:right w:val="single" w:sz="4" w:space="0" w:color="000000"/>
            </w:tcBorders>
          </w:tcPr>
          <w:p w14:paraId="634BB61E"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102</w:t>
            </w:r>
          </w:p>
        </w:tc>
      </w:tr>
      <w:tr w:rsidR="00462E23" w:rsidRPr="0076438A" w14:paraId="64D51632" w14:textId="77777777" w:rsidTr="00462E23">
        <w:trPr>
          <w:trHeight w:val="248"/>
        </w:trPr>
        <w:tc>
          <w:tcPr>
            <w:tcW w:w="1702" w:type="dxa"/>
            <w:vMerge w:val="restart"/>
            <w:tcBorders>
              <w:top w:val="single" w:sz="4" w:space="0" w:color="auto"/>
              <w:left w:val="single" w:sz="4" w:space="0" w:color="000000"/>
              <w:bottom w:val="single" w:sz="4" w:space="0" w:color="000000"/>
            </w:tcBorders>
          </w:tcPr>
          <w:p w14:paraId="2C4A0052"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Общественно-научные предметы</w:t>
            </w:r>
          </w:p>
        </w:tc>
        <w:tc>
          <w:tcPr>
            <w:tcW w:w="1688" w:type="dxa"/>
            <w:tcBorders>
              <w:top w:val="single" w:sz="4" w:space="0" w:color="000000"/>
              <w:left w:val="single" w:sz="4" w:space="0" w:color="000000"/>
              <w:bottom w:val="single" w:sz="4" w:space="0" w:color="000000"/>
            </w:tcBorders>
          </w:tcPr>
          <w:p w14:paraId="2DFB1984"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 xml:space="preserve">История </w:t>
            </w:r>
          </w:p>
        </w:tc>
        <w:tc>
          <w:tcPr>
            <w:tcW w:w="722" w:type="dxa"/>
            <w:tcBorders>
              <w:top w:val="single" w:sz="4" w:space="0" w:color="auto"/>
              <w:left w:val="single" w:sz="4" w:space="0" w:color="000000"/>
              <w:bottom w:val="single" w:sz="4" w:space="0" w:color="auto"/>
              <w:right w:val="single" w:sz="4" w:space="0" w:color="auto"/>
            </w:tcBorders>
          </w:tcPr>
          <w:p w14:paraId="150E9A9F"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68</w:t>
            </w:r>
          </w:p>
        </w:tc>
        <w:tc>
          <w:tcPr>
            <w:tcW w:w="709" w:type="dxa"/>
            <w:tcBorders>
              <w:top w:val="single" w:sz="4" w:space="0" w:color="000000"/>
              <w:left w:val="single" w:sz="4" w:space="0" w:color="auto"/>
              <w:bottom w:val="single" w:sz="4" w:space="0" w:color="000000"/>
            </w:tcBorders>
          </w:tcPr>
          <w:p w14:paraId="6C4E8C0B"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708" w:type="dxa"/>
            <w:tcBorders>
              <w:top w:val="single" w:sz="4" w:space="0" w:color="000000"/>
              <w:left w:val="single" w:sz="4" w:space="0" w:color="000000"/>
              <w:bottom w:val="single" w:sz="4" w:space="0" w:color="000000"/>
            </w:tcBorders>
          </w:tcPr>
          <w:p w14:paraId="1C5F6A60"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68</w:t>
            </w:r>
          </w:p>
        </w:tc>
        <w:tc>
          <w:tcPr>
            <w:tcW w:w="709" w:type="dxa"/>
            <w:tcBorders>
              <w:top w:val="single" w:sz="4" w:space="0" w:color="000000"/>
              <w:left w:val="single" w:sz="4" w:space="0" w:color="000000"/>
              <w:bottom w:val="single" w:sz="4" w:space="0" w:color="000000"/>
            </w:tcBorders>
          </w:tcPr>
          <w:p w14:paraId="13809967"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709" w:type="dxa"/>
            <w:tcBorders>
              <w:top w:val="single" w:sz="4" w:space="0" w:color="000000"/>
              <w:left w:val="single" w:sz="4" w:space="0" w:color="000000"/>
              <w:bottom w:val="single" w:sz="4" w:space="0" w:color="000000"/>
            </w:tcBorders>
          </w:tcPr>
          <w:p w14:paraId="4789C48E"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68</w:t>
            </w:r>
          </w:p>
        </w:tc>
        <w:tc>
          <w:tcPr>
            <w:tcW w:w="690" w:type="dxa"/>
            <w:tcBorders>
              <w:top w:val="single" w:sz="4" w:space="0" w:color="000000"/>
              <w:left w:val="single" w:sz="4" w:space="0" w:color="000000"/>
              <w:bottom w:val="single" w:sz="4" w:space="0" w:color="000000"/>
              <w:right w:val="single" w:sz="4" w:space="0" w:color="auto"/>
            </w:tcBorders>
          </w:tcPr>
          <w:p w14:paraId="0B466803"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707" w:type="dxa"/>
            <w:tcBorders>
              <w:top w:val="single" w:sz="4" w:space="0" w:color="000000"/>
              <w:left w:val="single" w:sz="4" w:space="0" w:color="auto"/>
              <w:bottom w:val="single" w:sz="4" w:space="0" w:color="000000"/>
              <w:right w:val="single" w:sz="4" w:space="0" w:color="auto"/>
            </w:tcBorders>
          </w:tcPr>
          <w:p w14:paraId="2710E833"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68</w:t>
            </w:r>
          </w:p>
        </w:tc>
        <w:tc>
          <w:tcPr>
            <w:tcW w:w="587" w:type="dxa"/>
            <w:tcBorders>
              <w:top w:val="single" w:sz="4" w:space="0" w:color="000000"/>
              <w:left w:val="single" w:sz="4" w:space="0" w:color="auto"/>
              <w:bottom w:val="single" w:sz="4" w:space="0" w:color="000000"/>
              <w:right w:val="single" w:sz="4" w:space="0" w:color="auto"/>
            </w:tcBorders>
          </w:tcPr>
          <w:p w14:paraId="4EA8AD57"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687" w:type="dxa"/>
            <w:tcBorders>
              <w:top w:val="single" w:sz="4" w:space="0" w:color="000000"/>
              <w:left w:val="single" w:sz="4" w:space="0" w:color="auto"/>
              <w:bottom w:val="single" w:sz="4" w:space="0" w:color="000000"/>
              <w:right w:val="single" w:sz="4" w:space="0" w:color="auto"/>
            </w:tcBorders>
          </w:tcPr>
          <w:p w14:paraId="380EC104"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68</w:t>
            </w:r>
          </w:p>
        </w:tc>
        <w:tc>
          <w:tcPr>
            <w:tcW w:w="589" w:type="dxa"/>
            <w:tcBorders>
              <w:top w:val="single" w:sz="4" w:space="0" w:color="000000"/>
              <w:left w:val="single" w:sz="4" w:space="0" w:color="auto"/>
              <w:bottom w:val="single" w:sz="4" w:space="0" w:color="000000"/>
              <w:right w:val="single" w:sz="4" w:space="0" w:color="auto"/>
            </w:tcBorders>
          </w:tcPr>
          <w:p w14:paraId="290F8B33"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568" w:type="dxa"/>
            <w:tcBorders>
              <w:top w:val="single" w:sz="4" w:space="0" w:color="000000"/>
              <w:left w:val="single" w:sz="4" w:space="0" w:color="auto"/>
              <w:bottom w:val="single" w:sz="4" w:space="0" w:color="000000"/>
              <w:right w:val="single" w:sz="4" w:space="0" w:color="000000"/>
            </w:tcBorders>
          </w:tcPr>
          <w:p w14:paraId="545BE7B6"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340</w:t>
            </w:r>
          </w:p>
        </w:tc>
      </w:tr>
      <w:tr w:rsidR="00462E23" w:rsidRPr="0076438A" w14:paraId="31981F38" w14:textId="77777777" w:rsidTr="00462E23">
        <w:tc>
          <w:tcPr>
            <w:tcW w:w="1702" w:type="dxa"/>
            <w:vMerge/>
            <w:tcBorders>
              <w:top w:val="single" w:sz="4" w:space="0" w:color="000000"/>
              <w:left w:val="single" w:sz="4" w:space="0" w:color="000000"/>
              <w:bottom w:val="single" w:sz="4" w:space="0" w:color="000000"/>
            </w:tcBorders>
          </w:tcPr>
          <w:p w14:paraId="5DC15746" w14:textId="77777777" w:rsidR="00462E23" w:rsidRPr="0076438A" w:rsidRDefault="00462E23" w:rsidP="007D2442">
            <w:pPr>
              <w:rPr>
                <w:rFonts w:ascii="Times New Roman" w:hAnsi="Times New Roman" w:cs="Times New Roman"/>
                <w:sz w:val="20"/>
                <w:szCs w:val="20"/>
              </w:rPr>
            </w:pPr>
          </w:p>
        </w:tc>
        <w:tc>
          <w:tcPr>
            <w:tcW w:w="1688" w:type="dxa"/>
            <w:tcBorders>
              <w:left w:val="single" w:sz="4" w:space="0" w:color="000000"/>
              <w:bottom w:val="single" w:sz="4" w:space="0" w:color="000000"/>
            </w:tcBorders>
          </w:tcPr>
          <w:p w14:paraId="5D3E13D6"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Обществознание</w:t>
            </w:r>
          </w:p>
        </w:tc>
        <w:tc>
          <w:tcPr>
            <w:tcW w:w="722" w:type="dxa"/>
            <w:tcBorders>
              <w:top w:val="single" w:sz="4" w:space="0" w:color="auto"/>
              <w:left w:val="single" w:sz="4" w:space="0" w:color="000000"/>
              <w:bottom w:val="single" w:sz="4" w:space="0" w:color="auto"/>
              <w:right w:val="single" w:sz="4" w:space="0" w:color="auto"/>
            </w:tcBorders>
          </w:tcPr>
          <w:p w14:paraId="318BD8CD" w14:textId="77777777" w:rsidR="00462E23" w:rsidRPr="0081754F" w:rsidRDefault="00462E23" w:rsidP="007D2442">
            <w:pPr>
              <w:snapToGrid w:val="0"/>
              <w:spacing w:line="100" w:lineRule="atLeast"/>
              <w:jc w:val="center"/>
              <w:rPr>
                <w:rFonts w:ascii="Times New Roman" w:hAnsi="Times New Roman" w:cs="Times New Roman"/>
                <w:color w:val="C00000"/>
                <w:sz w:val="20"/>
                <w:szCs w:val="20"/>
              </w:rPr>
            </w:pPr>
          </w:p>
        </w:tc>
        <w:tc>
          <w:tcPr>
            <w:tcW w:w="709" w:type="dxa"/>
            <w:tcBorders>
              <w:left w:val="single" w:sz="4" w:space="0" w:color="auto"/>
              <w:bottom w:val="single" w:sz="4" w:space="0" w:color="auto"/>
            </w:tcBorders>
          </w:tcPr>
          <w:p w14:paraId="5D090511" w14:textId="77777777" w:rsidR="00462E23" w:rsidRPr="0081754F" w:rsidRDefault="00462E23" w:rsidP="007D2442">
            <w:pPr>
              <w:snapToGrid w:val="0"/>
              <w:spacing w:line="100" w:lineRule="atLeast"/>
              <w:jc w:val="center"/>
              <w:rPr>
                <w:rFonts w:ascii="Times New Roman" w:hAnsi="Times New Roman" w:cs="Times New Roman"/>
                <w:color w:val="C00000"/>
                <w:sz w:val="20"/>
                <w:szCs w:val="20"/>
              </w:rPr>
            </w:pPr>
          </w:p>
        </w:tc>
        <w:tc>
          <w:tcPr>
            <w:tcW w:w="708" w:type="dxa"/>
            <w:tcBorders>
              <w:left w:val="single" w:sz="4" w:space="0" w:color="000000"/>
              <w:bottom w:val="single" w:sz="4" w:space="0" w:color="000000"/>
            </w:tcBorders>
          </w:tcPr>
          <w:p w14:paraId="3E1439CA"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34</w:t>
            </w:r>
          </w:p>
        </w:tc>
        <w:tc>
          <w:tcPr>
            <w:tcW w:w="709" w:type="dxa"/>
            <w:tcBorders>
              <w:left w:val="single" w:sz="4" w:space="0" w:color="000000"/>
              <w:bottom w:val="single" w:sz="4" w:space="0" w:color="000000"/>
            </w:tcBorders>
          </w:tcPr>
          <w:p w14:paraId="28F9C157"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709" w:type="dxa"/>
            <w:tcBorders>
              <w:left w:val="single" w:sz="4" w:space="0" w:color="000000"/>
              <w:bottom w:val="single" w:sz="4" w:space="0" w:color="000000"/>
            </w:tcBorders>
          </w:tcPr>
          <w:p w14:paraId="107B00F9"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34</w:t>
            </w:r>
          </w:p>
        </w:tc>
        <w:tc>
          <w:tcPr>
            <w:tcW w:w="690" w:type="dxa"/>
            <w:tcBorders>
              <w:left w:val="single" w:sz="4" w:space="0" w:color="000000"/>
              <w:bottom w:val="single" w:sz="4" w:space="0" w:color="000000"/>
              <w:right w:val="single" w:sz="4" w:space="0" w:color="auto"/>
            </w:tcBorders>
          </w:tcPr>
          <w:p w14:paraId="59E1062E"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707" w:type="dxa"/>
            <w:tcBorders>
              <w:left w:val="single" w:sz="4" w:space="0" w:color="auto"/>
              <w:bottom w:val="single" w:sz="4" w:space="0" w:color="000000"/>
              <w:right w:val="single" w:sz="4" w:space="0" w:color="auto"/>
            </w:tcBorders>
          </w:tcPr>
          <w:p w14:paraId="28B6F59E"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34</w:t>
            </w:r>
          </w:p>
        </w:tc>
        <w:tc>
          <w:tcPr>
            <w:tcW w:w="587" w:type="dxa"/>
            <w:tcBorders>
              <w:left w:val="single" w:sz="4" w:space="0" w:color="auto"/>
              <w:bottom w:val="single" w:sz="4" w:space="0" w:color="000000"/>
              <w:right w:val="single" w:sz="4" w:space="0" w:color="auto"/>
            </w:tcBorders>
          </w:tcPr>
          <w:p w14:paraId="0DF97F40"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687" w:type="dxa"/>
            <w:tcBorders>
              <w:left w:val="single" w:sz="4" w:space="0" w:color="auto"/>
              <w:bottom w:val="single" w:sz="4" w:space="0" w:color="000000"/>
              <w:right w:val="single" w:sz="4" w:space="0" w:color="auto"/>
            </w:tcBorders>
          </w:tcPr>
          <w:p w14:paraId="37936D5A"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34</w:t>
            </w:r>
          </w:p>
        </w:tc>
        <w:tc>
          <w:tcPr>
            <w:tcW w:w="589" w:type="dxa"/>
            <w:tcBorders>
              <w:left w:val="single" w:sz="4" w:space="0" w:color="auto"/>
              <w:bottom w:val="single" w:sz="4" w:space="0" w:color="000000"/>
              <w:right w:val="single" w:sz="4" w:space="0" w:color="auto"/>
            </w:tcBorders>
          </w:tcPr>
          <w:p w14:paraId="2DD6EAE4"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568" w:type="dxa"/>
            <w:tcBorders>
              <w:left w:val="single" w:sz="4" w:space="0" w:color="auto"/>
              <w:bottom w:val="single" w:sz="4" w:space="0" w:color="000000"/>
              <w:right w:val="single" w:sz="4" w:space="0" w:color="000000"/>
            </w:tcBorders>
          </w:tcPr>
          <w:p w14:paraId="28FDF476"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136</w:t>
            </w:r>
          </w:p>
        </w:tc>
      </w:tr>
      <w:tr w:rsidR="00462E23" w:rsidRPr="0076438A" w14:paraId="636B8CFE" w14:textId="77777777" w:rsidTr="00462E23">
        <w:tc>
          <w:tcPr>
            <w:tcW w:w="1702" w:type="dxa"/>
            <w:vMerge/>
            <w:tcBorders>
              <w:top w:val="single" w:sz="4" w:space="0" w:color="000000"/>
              <w:left w:val="single" w:sz="4" w:space="0" w:color="000000"/>
              <w:bottom w:val="single" w:sz="4" w:space="0" w:color="000000"/>
            </w:tcBorders>
          </w:tcPr>
          <w:p w14:paraId="33F284B5" w14:textId="77777777" w:rsidR="00462E23" w:rsidRPr="0076438A" w:rsidRDefault="00462E23" w:rsidP="007D2442">
            <w:pPr>
              <w:rPr>
                <w:rFonts w:ascii="Times New Roman" w:hAnsi="Times New Roman" w:cs="Times New Roman"/>
                <w:sz w:val="20"/>
                <w:szCs w:val="20"/>
              </w:rPr>
            </w:pPr>
          </w:p>
        </w:tc>
        <w:tc>
          <w:tcPr>
            <w:tcW w:w="1688" w:type="dxa"/>
            <w:tcBorders>
              <w:left w:val="single" w:sz="4" w:space="0" w:color="000000"/>
              <w:bottom w:val="single" w:sz="4" w:space="0" w:color="000000"/>
            </w:tcBorders>
          </w:tcPr>
          <w:p w14:paraId="79D9D3AA"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География</w:t>
            </w:r>
          </w:p>
        </w:tc>
        <w:tc>
          <w:tcPr>
            <w:tcW w:w="722" w:type="dxa"/>
            <w:tcBorders>
              <w:top w:val="single" w:sz="4" w:space="0" w:color="auto"/>
              <w:left w:val="single" w:sz="4" w:space="0" w:color="000000"/>
              <w:bottom w:val="single" w:sz="4" w:space="0" w:color="auto"/>
              <w:right w:val="single" w:sz="4" w:space="0" w:color="auto"/>
            </w:tcBorders>
          </w:tcPr>
          <w:p w14:paraId="349A1EA3"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34</w:t>
            </w:r>
          </w:p>
        </w:tc>
        <w:tc>
          <w:tcPr>
            <w:tcW w:w="709" w:type="dxa"/>
            <w:tcBorders>
              <w:top w:val="single" w:sz="4" w:space="0" w:color="auto"/>
              <w:left w:val="single" w:sz="4" w:space="0" w:color="auto"/>
              <w:bottom w:val="single" w:sz="4" w:space="0" w:color="000000"/>
            </w:tcBorders>
          </w:tcPr>
          <w:p w14:paraId="1796330D"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708" w:type="dxa"/>
            <w:tcBorders>
              <w:left w:val="single" w:sz="4" w:space="0" w:color="000000"/>
              <w:bottom w:val="single" w:sz="4" w:space="0" w:color="000000"/>
            </w:tcBorders>
          </w:tcPr>
          <w:p w14:paraId="78313969"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34</w:t>
            </w:r>
          </w:p>
        </w:tc>
        <w:tc>
          <w:tcPr>
            <w:tcW w:w="709" w:type="dxa"/>
            <w:tcBorders>
              <w:left w:val="single" w:sz="4" w:space="0" w:color="000000"/>
              <w:bottom w:val="single" w:sz="4" w:space="0" w:color="000000"/>
            </w:tcBorders>
          </w:tcPr>
          <w:p w14:paraId="13745A1F"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709" w:type="dxa"/>
            <w:tcBorders>
              <w:left w:val="single" w:sz="4" w:space="0" w:color="000000"/>
              <w:bottom w:val="single" w:sz="4" w:space="0" w:color="000000"/>
            </w:tcBorders>
          </w:tcPr>
          <w:p w14:paraId="71B21D2B"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68</w:t>
            </w:r>
          </w:p>
        </w:tc>
        <w:tc>
          <w:tcPr>
            <w:tcW w:w="690" w:type="dxa"/>
            <w:tcBorders>
              <w:left w:val="single" w:sz="4" w:space="0" w:color="000000"/>
              <w:bottom w:val="single" w:sz="4" w:space="0" w:color="000000"/>
              <w:right w:val="single" w:sz="4" w:space="0" w:color="auto"/>
            </w:tcBorders>
          </w:tcPr>
          <w:p w14:paraId="5915E684"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707" w:type="dxa"/>
            <w:tcBorders>
              <w:left w:val="single" w:sz="4" w:space="0" w:color="auto"/>
              <w:bottom w:val="single" w:sz="4" w:space="0" w:color="000000"/>
              <w:right w:val="single" w:sz="4" w:space="0" w:color="auto"/>
            </w:tcBorders>
          </w:tcPr>
          <w:p w14:paraId="3839455F"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68</w:t>
            </w:r>
          </w:p>
        </w:tc>
        <w:tc>
          <w:tcPr>
            <w:tcW w:w="587" w:type="dxa"/>
            <w:tcBorders>
              <w:left w:val="single" w:sz="4" w:space="0" w:color="auto"/>
              <w:bottom w:val="single" w:sz="4" w:space="0" w:color="000000"/>
              <w:right w:val="single" w:sz="4" w:space="0" w:color="auto"/>
            </w:tcBorders>
          </w:tcPr>
          <w:p w14:paraId="08272B2D"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687" w:type="dxa"/>
            <w:tcBorders>
              <w:left w:val="single" w:sz="4" w:space="0" w:color="auto"/>
              <w:bottom w:val="single" w:sz="4" w:space="0" w:color="000000"/>
              <w:right w:val="single" w:sz="4" w:space="0" w:color="auto"/>
            </w:tcBorders>
          </w:tcPr>
          <w:p w14:paraId="61B012C5"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68</w:t>
            </w:r>
          </w:p>
        </w:tc>
        <w:tc>
          <w:tcPr>
            <w:tcW w:w="589" w:type="dxa"/>
            <w:tcBorders>
              <w:left w:val="single" w:sz="4" w:space="0" w:color="auto"/>
              <w:bottom w:val="single" w:sz="4" w:space="0" w:color="000000"/>
              <w:right w:val="single" w:sz="4" w:space="0" w:color="auto"/>
            </w:tcBorders>
          </w:tcPr>
          <w:p w14:paraId="3ACCFCF6"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568" w:type="dxa"/>
            <w:tcBorders>
              <w:left w:val="single" w:sz="4" w:space="0" w:color="auto"/>
              <w:bottom w:val="single" w:sz="4" w:space="0" w:color="000000"/>
              <w:right w:val="single" w:sz="4" w:space="0" w:color="000000"/>
            </w:tcBorders>
          </w:tcPr>
          <w:p w14:paraId="65114AB2"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272</w:t>
            </w:r>
          </w:p>
        </w:tc>
      </w:tr>
      <w:tr w:rsidR="00462E23" w:rsidRPr="0076438A" w14:paraId="23C70EE3" w14:textId="77777777" w:rsidTr="00462E23">
        <w:tc>
          <w:tcPr>
            <w:tcW w:w="1702" w:type="dxa"/>
            <w:vMerge w:val="restart"/>
            <w:tcBorders>
              <w:left w:val="single" w:sz="4" w:space="0" w:color="000000"/>
            </w:tcBorders>
          </w:tcPr>
          <w:p w14:paraId="300CCF8E" w14:textId="77777777" w:rsidR="00462E23" w:rsidRPr="0076438A" w:rsidRDefault="00462E23" w:rsidP="007D2442">
            <w:pPr>
              <w:snapToGrid w:val="0"/>
              <w:rPr>
                <w:rFonts w:ascii="Times New Roman" w:hAnsi="Times New Roman" w:cs="Times New Roman"/>
                <w:sz w:val="20"/>
                <w:szCs w:val="20"/>
              </w:rPr>
            </w:pPr>
            <w:proofErr w:type="gramStart"/>
            <w:r w:rsidRPr="0076438A">
              <w:rPr>
                <w:rFonts w:ascii="Times New Roman" w:hAnsi="Times New Roman" w:cs="Times New Roman"/>
                <w:sz w:val="20"/>
                <w:szCs w:val="20"/>
              </w:rPr>
              <w:t>Естественно-научные</w:t>
            </w:r>
            <w:proofErr w:type="gramEnd"/>
            <w:r w:rsidRPr="0076438A">
              <w:rPr>
                <w:rFonts w:ascii="Times New Roman" w:hAnsi="Times New Roman" w:cs="Times New Roman"/>
                <w:sz w:val="20"/>
                <w:szCs w:val="20"/>
              </w:rPr>
              <w:t xml:space="preserve"> предметы</w:t>
            </w:r>
          </w:p>
        </w:tc>
        <w:tc>
          <w:tcPr>
            <w:tcW w:w="1688" w:type="dxa"/>
            <w:tcBorders>
              <w:left w:val="single" w:sz="4" w:space="0" w:color="000000"/>
              <w:bottom w:val="single" w:sz="4" w:space="0" w:color="000000"/>
            </w:tcBorders>
          </w:tcPr>
          <w:p w14:paraId="768347E9"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Физика</w:t>
            </w:r>
          </w:p>
        </w:tc>
        <w:tc>
          <w:tcPr>
            <w:tcW w:w="722" w:type="dxa"/>
            <w:tcBorders>
              <w:top w:val="single" w:sz="4" w:space="0" w:color="auto"/>
              <w:left w:val="single" w:sz="4" w:space="0" w:color="000000"/>
              <w:bottom w:val="single" w:sz="4" w:space="0" w:color="000000"/>
            </w:tcBorders>
          </w:tcPr>
          <w:p w14:paraId="256AA0DE"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w:t>
            </w:r>
          </w:p>
        </w:tc>
        <w:tc>
          <w:tcPr>
            <w:tcW w:w="709" w:type="dxa"/>
            <w:tcBorders>
              <w:left w:val="single" w:sz="4" w:space="0" w:color="000000"/>
              <w:bottom w:val="single" w:sz="4" w:space="0" w:color="000000"/>
            </w:tcBorders>
          </w:tcPr>
          <w:p w14:paraId="06AA3BCB"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8" w:type="dxa"/>
            <w:tcBorders>
              <w:left w:val="single" w:sz="4" w:space="0" w:color="000000"/>
              <w:bottom w:val="single" w:sz="4" w:space="0" w:color="000000"/>
            </w:tcBorders>
          </w:tcPr>
          <w:p w14:paraId="4BC497BD"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w:t>
            </w:r>
          </w:p>
        </w:tc>
        <w:tc>
          <w:tcPr>
            <w:tcW w:w="709" w:type="dxa"/>
            <w:tcBorders>
              <w:left w:val="single" w:sz="4" w:space="0" w:color="000000"/>
              <w:bottom w:val="single" w:sz="4" w:space="0" w:color="000000"/>
            </w:tcBorders>
          </w:tcPr>
          <w:p w14:paraId="4FFE01F4" w14:textId="77777777" w:rsidR="00462E23" w:rsidRPr="0081754F" w:rsidRDefault="00462E23" w:rsidP="007D2442">
            <w:pPr>
              <w:snapToGrid w:val="0"/>
              <w:spacing w:line="100" w:lineRule="atLeast"/>
              <w:jc w:val="center"/>
              <w:rPr>
                <w:rFonts w:ascii="Times New Roman" w:hAnsi="Times New Roman" w:cs="Times New Roman"/>
                <w:b/>
                <w:sz w:val="20"/>
                <w:szCs w:val="20"/>
              </w:rPr>
            </w:pPr>
          </w:p>
        </w:tc>
        <w:tc>
          <w:tcPr>
            <w:tcW w:w="709" w:type="dxa"/>
            <w:tcBorders>
              <w:left w:val="single" w:sz="4" w:space="0" w:color="000000"/>
              <w:bottom w:val="single" w:sz="4" w:space="0" w:color="000000"/>
            </w:tcBorders>
          </w:tcPr>
          <w:p w14:paraId="5E9DD4BE"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68</w:t>
            </w:r>
          </w:p>
        </w:tc>
        <w:tc>
          <w:tcPr>
            <w:tcW w:w="690" w:type="dxa"/>
            <w:tcBorders>
              <w:left w:val="single" w:sz="4" w:space="0" w:color="000000"/>
              <w:bottom w:val="single" w:sz="4" w:space="0" w:color="000000"/>
              <w:right w:val="single" w:sz="4" w:space="0" w:color="auto"/>
            </w:tcBorders>
          </w:tcPr>
          <w:p w14:paraId="67F75476"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707" w:type="dxa"/>
            <w:tcBorders>
              <w:left w:val="single" w:sz="4" w:space="0" w:color="auto"/>
              <w:bottom w:val="single" w:sz="4" w:space="0" w:color="000000"/>
              <w:right w:val="single" w:sz="4" w:space="0" w:color="auto"/>
            </w:tcBorders>
          </w:tcPr>
          <w:p w14:paraId="16703219"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68</w:t>
            </w:r>
          </w:p>
        </w:tc>
        <w:tc>
          <w:tcPr>
            <w:tcW w:w="587" w:type="dxa"/>
            <w:tcBorders>
              <w:left w:val="single" w:sz="4" w:space="0" w:color="auto"/>
              <w:bottom w:val="single" w:sz="4" w:space="0" w:color="000000"/>
              <w:right w:val="single" w:sz="4" w:space="0" w:color="auto"/>
            </w:tcBorders>
          </w:tcPr>
          <w:p w14:paraId="693EACE4" w14:textId="77777777" w:rsidR="00462E23" w:rsidRPr="0081754F" w:rsidRDefault="00462E23" w:rsidP="007D2442">
            <w:pPr>
              <w:snapToGrid w:val="0"/>
              <w:spacing w:line="100" w:lineRule="atLeast"/>
              <w:jc w:val="center"/>
              <w:rPr>
                <w:rFonts w:ascii="Times New Roman" w:hAnsi="Times New Roman" w:cs="Times New Roman"/>
                <w:b/>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687" w:type="dxa"/>
            <w:tcBorders>
              <w:left w:val="single" w:sz="4" w:space="0" w:color="auto"/>
              <w:bottom w:val="single" w:sz="4" w:space="0" w:color="000000"/>
              <w:right w:val="single" w:sz="4" w:space="0" w:color="auto"/>
            </w:tcBorders>
          </w:tcPr>
          <w:p w14:paraId="247B8F6E"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102</w:t>
            </w:r>
          </w:p>
        </w:tc>
        <w:tc>
          <w:tcPr>
            <w:tcW w:w="589" w:type="dxa"/>
            <w:tcBorders>
              <w:left w:val="single" w:sz="4" w:space="0" w:color="auto"/>
              <w:bottom w:val="single" w:sz="4" w:space="0" w:color="000000"/>
              <w:right w:val="single" w:sz="4" w:space="0" w:color="auto"/>
            </w:tcBorders>
          </w:tcPr>
          <w:p w14:paraId="333A3851" w14:textId="77777777" w:rsidR="00462E23" w:rsidRPr="0081754F" w:rsidRDefault="00462E23" w:rsidP="007D2442">
            <w:pPr>
              <w:snapToGrid w:val="0"/>
              <w:spacing w:line="100" w:lineRule="atLeast"/>
              <w:jc w:val="center"/>
              <w:rPr>
                <w:rFonts w:ascii="Times New Roman" w:hAnsi="Times New Roman" w:cs="Times New Roman"/>
                <w:b/>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568" w:type="dxa"/>
            <w:tcBorders>
              <w:left w:val="single" w:sz="4" w:space="0" w:color="auto"/>
              <w:bottom w:val="single" w:sz="4" w:space="0" w:color="000000"/>
              <w:right w:val="single" w:sz="4" w:space="0" w:color="000000"/>
            </w:tcBorders>
          </w:tcPr>
          <w:p w14:paraId="5B8F4E98" w14:textId="77777777" w:rsidR="00462E23" w:rsidRPr="007F2099" w:rsidRDefault="00462E23" w:rsidP="007D2442">
            <w:pPr>
              <w:snapToGrid w:val="0"/>
              <w:spacing w:line="100" w:lineRule="atLeast"/>
              <w:jc w:val="center"/>
              <w:rPr>
                <w:rFonts w:ascii="Times New Roman" w:hAnsi="Times New Roman" w:cs="Times New Roman"/>
                <w:sz w:val="20"/>
                <w:szCs w:val="20"/>
              </w:rPr>
            </w:pPr>
            <w:r w:rsidRPr="007F2099">
              <w:rPr>
                <w:rFonts w:ascii="Times New Roman" w:hAnsi="Times New Roman" w:cs="Times New Roman"/>
                <w:sz w:val="20"/>
                <w:szCs w:val="20"/>
              </w:rPr>
              <w:t>238</w:t>
            </w:r>
          </w:p>
        </w:tc>
      </w:tr>
      <w:tr w:rsidR="00462E23" w:rsidRPr="0076438A" w14:paraId="4D649653" w14:textId="77777777" w:rsidTr="00462E23">
        <w:tc>
          <w:tcPr>
            <w:tcW w:w="1702" w:type="dxa"/>
            <w:vMerge/>
            <w:tcBorders>
              <w:left w:val="single" w:sz="4" w:space="0" w:color="000000"/>
            </w:tcBorders>
          </w:tcPr>
          <w:p w14:paraId="2692E2FF" w14:textId="77777777" w:rsidR="00462E23" w:rsidRPr="0076438A" w:rsidRDefault="00462E23" w:rsidP="007D2442">
            <w:pPr>
              <w:snapToGrid w:val="0"/>
              <w:rPr>
                <w:rFonts w:ascii="Times New Roman" w:hAnsi="Times New Roman" w:cs="Times New Roman"/>
                <w:sz w:val="20"/>
                <w:szCs w:val="20"/>
              </w:rPr>
            </w:pPr>
          </w:p>
        </w:tc>
        <w:tc>
          <w:tcPr>
            <w:tcW w:w="1688" w:type="dxa"/>
            <w:tcBorders>
              <w:left w:val="single" w:sz="4" w:space="0" w:color="000000"/>
              <w:bottom w:val="single" w:sz="4" w:space="0" w:color="000000"/>
            </w:tcBorders>
          </w:tcPr>
          <w:p w14:paraId="6C1B23E1"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Химия</w:t>
            </w:r>
          </w:p>
        </w:tc>
        <w:tc>
          <w:tcPr>
            <w:tcW w:w="722" w:type="dxa"/>
            <w:tcBorders>
              <w:left w:val="single" w:sz="4" w:space="0" w:color="000000"/>
              <w:bottom w:val="single" w:sz="4" w:space="0" w:color="000000"/>
              <w:right w:val="single" w:sz="4" w:space="0" w:color="auto"/>
            </w:tcBorders>
          </w:tcPr>
          <w:p w14:paraId="683C675F"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w:t>
            </w:r>
          </w:p>
        </w:tc>
        <w:tc>
          <w:tcPr>
            <w:tcW w:w="709" w:type="dxa"/>
            <w:tcBorders>
              <w:left w:val="single" w:sz="4" w:space="0" w:color="auto"/>
              <w:bottom w:val="single" w:sz="4" w:space="0" w:color="000000"/>
            </w:tcBorders>
          </w:tcPr>
          <w:p w14:paraId="70569248"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8" w:type="dxa"/>
            <w:tcBorders>
              <w:left w:val="single" w:sz="4" w:space="0" w:color="000000"/>
              <w:bottom w:val="single" w:sz="4" w:space="0" w:color="000000"/>
            </w:tcBorders>
          </w:tcPr>
          <w:p w14:paraId="4436CE24"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w:t>
            </w:r>
          </w:p>
        </w:tc>
        <w:tc>
          <w:tcPr>
            <w:tcW w:w="709" w:type="dxa"/>
            <w:tcBorders>
              <w:left w:val="single" w:sz="4" w:space="0" w:color="000000"/>
              <w:bottom w:val="single" w:sz="4" w:space="0" w:color="000000"/>
            </w:tcBorders>
          </w:tcPr>
          <w:p w14:paraId="058F09D5"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9" w:type="dxa"/>
            <w:tcBorders>
              <w:left w:val="single" w:sz="4" w:space="0" w:color="000000"/>
              <w:bottom w:val="single" w:sz="4" w:space="0" w:color="000000"/>
            </w:tcBorders>
          </w:tcPr>
          <w:p w14:paraId="5B78E02F"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w:t>
            </w:r>
          </w:p>
        </w:tc>
        <w:tc>
          <w:tcPr>
            <w:tcW w:w="690" w:type="dxa"/>
            <w:tcBorders>
              <w:left w:val="single" w:sz="4" w:space="0" w:color="000000"/>
              <w:bottom w:val="single" w:sz="4" w:space="0" w:color="000000"/>
              <w:right w:val="single" w:sz="4" w:space="0" w:color="auto"/>
            </w:tcBorders>
          </w:tcPr>
          <w:p w14:paraId="473D4091"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7" w:type="dxa"/>
            <w:tcBorders>
              <w:left w:val="single" w:sz="4" w:space="0" w:color="auto"/>
              <w:bottom w:val="single" w:sz="4" w:space="0" w:color="000000"/>
              <w:right w:val="single" w:sz="4" w:space="0" w:color="auto"/>
            </w:tcBorders>
          </w:tcPr>
          <w:p w14:paraId="13E2DE2F"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68</w:t>
            </w:r>
          </w:p>
        </w:tc>
        <w:tc>
          <w:tcPr>
            <w:tcW w:w="587" w:type="dxa"/>
            <w:tcBorders>
              <w:left w:val="single" w:sz="4" w:space="0" w:color="auto"/>
              <w:bottom w:val="single" w:sz="4" w:space="0" w:color="000000"/>
              <w:right w:val="single" w:sz="4" w:space="0" w:color="auto"/>
            </w:tcBorders>
          </w:tcPr>
          <w:p w14:paraId="01726CF2"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687" w:type="dxa"/>
            <w:tcBorders>
              <w:left w:val="single" w:sz="4" w:space="0" w:color="auto"/>
              <w:bottom w:val="single" w:sz="4" w:space="0" w:color="000000"/>
              <w:right w:val="single" w:sz="4" w:space="0" w:color="auto"/>
            </w:tcBorders>
          </w:tcPr>
          <w:p w14:paraId="1DCA386A"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68</w:t>
            </w:r>
          </w:p>
        </w:tc>
        <w:tc>
          <w:tcPr>
            <w:tcW w:w="589" w:type="dxa"/>
            <w:tcBorders>
              <w:left w:val="single" w:sz="4" w:space="0" w:color="auto"/>
              <w:bottom w:val="single" w:sz="4" w:space="0" w:color="000000"/>
              <w:right w:val="single" w:sz="4" w:space="0" w:color="auto"/>
            </w:tcBorders>
          </w:tcPr>
          <w:p w14:paraId="71E2EC55"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568" w:type="dxa"/>
            <w:tcBorders>
              <w:left w:val="single" w:sz="4" w:space="0" w:color="auto"/>
              <w:bottom w:val="single" w:sz="4" w:space="0" w:color="000000"/>
              <w:right w:val="single" w:sz="4" w:space="0" w:color="000000"/>
            </w:tcBorders>
          </w:tcPr>
          <w:p w14:paraId="29917C91"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136</w:t>
            </w:r>
          </w:p>
        </w:tc>
      </w:tr>
      <w:tr w:rsidR="00462E23" w:rsidRPr="0076438A" w14:paraId="09B923A6" w14:textId="77777777" w:rsidTr="00462E23">
        <w:tc>
          <w:tcPr>
            <w:tcW w:w="1702" w:type="dxa"/>
            <w:vMerge/>
            <w:tcBorders>
              <w:left w:val="single" w:sz="4" w:space="0" w:color="000000"/>
              <w:bottom w:val="single" w:sz="4" w:space="0" w:color="000000"/>
            </w:tcBorders>
          </w:tcPr>
          <w:p w14:paraId="26E7CB37" w14:textId="77777777" w:rsidR="00462E23" w:rsidRPr="0076438A" w:rsidRDefault="00462E23" w:rsidP="007D2442">
            <w:pPr>
              <w:rPr>
                <w:rFonts w:ascii="Times New Roman" w:hAnsi="Times New Roman" w:cs="Times New Roman"/>
                <w:sz w:val="20"/>
                <w:szCs w:val="20"/>
              </w:rPr>
            </w:pPr>
          </w:p>
        </w:tc>
        <w:tc>
          <w:tcPr>
            <w:tcW w:w="1688" w:type="dxa"/>
            <w:tcBorders>
              <w:left w:val="single" w:sz="4" w:space="0" w:color="000000"/>
              <w:bottom w:val="single" w:sz="4" w:space="0" w:color="000000"/>
            </w:tcBorders>
          </w:tcPr>
          <w:p w14:paraId="256BC763"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Биология</w:t>
            </w:r>
          </w:p>
        </w:tc>
        <w:tc>
          <w:tcPr>
            <w:tcW w:w="722" w:type="dxa"/>
            <w:tcBorders>
              <w:left w:val="single" w:sz="4" w:space="0" w:color="000000"/>
              <w:bottom w:val="single" w:sz="4" w:space="0" w:color="000000"/>
              <w:right w:val="single" w:sz="4" w:space="0" w:color="auto"/>
            </w:tcBorders>
          </w:tcPr>
          <w:p w14:paraId="32CCE29A"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34</w:t>
            </w:r>
          </w:p>
        </w:tc>
        <w:tc>
          <w:tcPr>
            <w:tcW w:w="709" w:type="dxa"/>
            <w:tcBorders>
              <w:left w:val="single" w:sz="4" w:space="0" w:color="auto"/>
              <w:bottom w:val="single" w:sz="4" w:space="0" w:color="000000"/>
            </w:tcBorders>
          </w:tcPr>
          <w:p w14:paraId="791E0C47"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708" w:type="dxa"/>
            <w:tcBorders>
              <w:left w:val="single" w:sz="4" w:space="0" w:color="000000"/>
              <w:bottom w:val="single" w:sz="4" w:space="0" w:color="000000"/>
            </w:tcBorders>
          </w:tcPr>
          <w:p w14:paraId="10C9F3EF"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34</w:t>
            </w:r>
          </w:p>
        </w:tc>
        <w:tc>
          <w:tcPr>
            <w:tcW w:w="709" w:type="dxa"/>
            <w:tcBorders>
              <w:left w:val="single" w:sz="4" w:space="0" w:color="000000"/>
              <w:bottom w:val="single" w:sz="4" w:space="0" w:color="000000"/>
            </w:tcBorders>
          </w:tcPr>
          <w:p w14:paraId="2E9FE022"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709" w:type="dxa"/>
            <w:tcBorders>
              <w:left w:val="single" w:sz="4" w:space="0" w:color="000000"/>
              <w:bottom w:val="single" w:sz="4" w:space="0" w:color="000000"/>
            </w:tcBorders>
          </w:tcPr>
          <w:p w14:paraId="466636B1"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68</w:t>
            </w:r>
          </w:p>
        </w:tc>
        <w:tc>
          <w:tcPr>
            <w:tcW w:w="690" w:type="dxa"/>
            <w:tcBorders>
              <w:left w:val="single" w:sz="4" w:space="0" w:color="000000"/>
              <w:bottom w:val="single" w:sz="4" w:space="0" w:color="000000"/>
              <w:right w:val="single" w:sz="4" w:space="0" w:color="auto"/>
            </w:tcBorders>
          </w:tcPr>
          <w:p w14:paraId="5A4D02EF"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707" w:type="dxa"/>
            <w:tcBorders>
              <w:left w:val="single" w:sz="4" w:space="0" w:color="auto"/>
              <w:bottom w:val="single" w:sz="4" w:space="0" w:color="000000"/>
              <w:right w:val="single" w:sz="4" w:space="0" w:color="auto"/>
            </w:tcBorders>
          </w:tcPr>
          <w:p w14:paraId="57767479"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68</w:t>
            </w:r>
          </w:p>
        </w:tc>
        <w:tc>
          <w:tcPr>
            <w:tcW w:w="587" w:type="dxa"/>
            <w:tcBorders>
              <w:left w:val="single" w:sz="4" w:space="0" w:color="auto"/>
              <w:bottom w:val="single" w:sz="4" w:space="0" w:color="000000"/>
              <w:right w:val="single" w:sz="4" w:space="0" w:color="auto"/>
            </w:tcBorders>
          </w:tcPr>
          <w:p w14:paraId="765F2424"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к/</w:t>
            </w:r>
            <w:proofErr w:type="gramStart"/>
            <w:r w:rsidRPr="0081754F">
              <w:rPr>
                <w:rFonts w:ascii="Times New Roman" w:hAnsi="Times New Roman" w:cs="Times New Roman"/>
                <w:sz w:val="20"/>
                <w:szCs w:val="20"/>
              </w:rPr>
              <w:t>р</w:t>
            </w:r>
            <w:proofErr w:type="gramEnd"/>
          </w:p>
        </w:tc>
        <w:tc>
          <w:tcPr>
            <w:tcW w:w="687" w:type="dxa"/>
            <w:tcBorders>
              <w:left w:val="single" w:sz="4" w:space="0" w:color="auto"/>
              <w:bottom w:val="single" w:sz="4" w:space="0" w:color="000000"/>
              <w:right w:val="single" w:sz="4" w:space="0" w:color="auto"/>
            </w:tcBorders>
          </w:tcPr>
          <w:p w14:paraId="3AFA5F48"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68</w:t>
            </w:r>
          </w:p>
        </w:tc>
        <w:tc>
          <w:tcPr>
            <w:tcW w:w="589" w:type="dxa"/>
            <w:tcBorders>
              <w:left w:val="single" w:sz="4" w:space="0" w:color="auto"/>
              <w:bottom w:val="single" w:sz="4" w:space="0" w:color="000000"/>
              <w:right w:val="single" w:sz="4" w:space="0" w:color="auto"/>
            </w:tcBorders>
          </w:tcPr>
          <w:p w14:paraId="32261DB5"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тест</w:t>
            </w:r>
          </w:p>
        </w:tc>
        <w:tc>
          <w:tcPr>
            <w:tcW w:w="568" w:type="dxa"/>
            <w:tcBorders>
              <w:left w:val="single" w:sz="4" w:space="0" w:color="auto"/>
              <w:bottom w:val="single" w:sz="4" w:space="0" w:color="000000"/>
              <w:right w:val="single" w:sz="4" w:space="0" w:color="000000"/>
            </w:tcBorders>
          </w:tcPr>
          <w:p w14:paraId="7B4E6657"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272</w:t>
            </w:r>
          </w:p>
        </w:tc>
      </w:tr>
      <w:tr w:rsidR="00462E23" w:rsidRPr="0076438A" w14:paraId="0D369F1E" w14:textId="77777777" w:rsidTr="00462E23">
        <w:tc>
          <w:tcPr>
            <w:tcW w:w="1702" w:type="dxa"/>
            <w:tcBorders>
              <w:left w:val="single" w:sz="4" w:space="0" w:color="000000"/>
              <w:bottom w:val="single" w:sz="4" w:space="0" w:color="000000"/>
            </w:tcBorders>
          </w:tcPr>
          <w:p w14:paraId="1E995D84" w14:textId="77777777" w:rsidR="00462E23" w:rsidRPr="0076438A" w:rsidRDefault="00462E23" w:rsidP="007D2442">
            <w:pPr>
              <w:rPr>
                <w:rFonts w:ascii="Times New Roman" w:hAnsi="Times New Roman" w:cs="Times New Roman"/>
                <w:sz w:val="20"/>
                <w:szCs w:val="20"/>
              </w:rPr>
            </w:pPr>
            <w:r w:rsidRPr="0076438A">
              <w:rPr>
                <w:rFonts w:ascii="Times New Roman" w:hAnsi="Times New Roman" w:cs="Times New Roman"/>
                <w:sz w:val="20"/>
                <w:szCs w:val="20"/>
              </w:rPr>
              <w:t>Основы духовно-нравственной культуры народов России</w:t>
            </w:r>
          </w:p>
        </w:tc>
        <w:tc>
          <w:tcPr>
            <w:tcW w:w="1688" w:type="dxa"/>
            <w:tcBorders>
              <w:left w:val="single" w:sz="4" w:space="0" w:color="000000"/>
              <w:bottom w:val="single" w:sz="4" w:space="0" w:color="000000"/>
            </w:tcBorders>
          </w:tcPr>
          <w:p w14:paraId="7CA54BFE"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Основы духовно-нравственной культуры народов России</w:t>
            </w:r>
          </w:p>
        </w:tc>
        <w:tc>
          <w:tcPr>
            <w:tcW w:w="722" w:type="dxa"/>
            <w:tcBorders>
              <w:left w:val="single" w:sz="4" w:space="0" w:color="000000"/>
              <w:bottom w:val="single" w:sz="4" w:space="0" w:color="000000"/>
              <w:right w:val="single" w:sz="4" w:space="0" w:color="auto"/>
            </w:tcBorders>
          </w:tcPr>
          <w:p w14:paraId="6C615492"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17</w:t>
            </w:r>
          </w:p>
        </w:tc>
        <w:tc>
          <w:tcPr>
            <w:tcW w:w="709" w:type="dxa"/>
            <w:tcBorders>
              <w:left w:val="single" w:sz="4" w:space="0" w:color="auto"/>
              <w:bottom w:val="single" w:sz="4" w:space="0" w:color="000000"/>
            </w:tcBorders>
          </w:tcPr>
          <w:p w14:paraId="6CF64445"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зачёт</w:t>
            </w:r>
          </w:p>
        </w:tc>
        <w:tc>
          <w:tcPr>
            <w:tcW w:w="708" w:type="dxa"/>
            <w:tcBorders>
              <w:left w:val="single" w:sz="4" w:space="0" w:color="000000"/>
              <w:bottom w:val="single" w:sz="4" w:space="0" w:color="000000"/>
            </w:tcBorders>
          </w:tcPr>
          <w:p w14:paraId="3EA6062D"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9" w:type="dxa"/>
            <w:tcBorders>
              <w:left w:val="single" w:sz="4" w:space="0" w:color="000000"/>
              <w:bottom w:val="single" w:sz="4" w:space="0" w:color="000000"/>
            </w:tcBorders>
          </w:tcPr>
          <w:p w14:paraId="0247B09D"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709" w:type="dxa"/>
            <w:tcBorders>
              <w:left w:val="single" w:sz="4" w:space="0" w:color="000000"/>
              <w:bottom w:val="single" w:sz="4" w:space="0" w:color="000000"/>
            </w:tcBorders>
          </w:tcPr>
          <w:p w14:paraId="134F165C"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690" w:type="dxa"/>
            <w:tcBorders>
              <w:left w:val="single" w:sz="4" w:space="0" w:color="000000"/>
              <w:bottom w:val="single" w:sz="4" w:space="0" w:color="000000"/>
              <w:right w:val="single" w:sz="4" w:space="0" w:color="auto"/>
            </w:tcBorders>
          </w:tcPr>
          <w:p w14:paraId="5C19780D" w14:textId="77777777" w:rsidR="00462E23" w:rsidRPr="00F720D8" w:rsidRDefault="00462E23" w:rsidP="007D2442">
            <w:pPr>
              <w:snapToGrid w:val="0"/>
              <w:spacing w:line="100" w:lineRule="atLeast"/>
              <w:jc w:val="center"/>
              <w:rPr>
                <w:rFonts w:ascii="Times New Roman" w:hAnsi="Times New Roman" w:cs="Times New Roman"/>
                <w:sz w:val="20"/>
                <w:szCs w:val="20"/>
                <w:lang w:val="en-US"/>
              </w:rPr>
            </w:pPr>
          </w:p>
        </w:tc>
        <w:tc>
          <w:tcPr>
            <w:tcW w:w="707" w:type="dxa"/>
            <w:tcBorders>
              <w:left w:val="single" w:sz="4" w:space="0" w:color="auto"/>
              <w:bottom w:val="single" w:sz="4" w:space="0" w:color="000000"/>
              <w:right w:val="single" w:sz="4" w:space="0" w:color="auto"/>
            </w:tcBorders>
          </w:tcPr>
          <w:p w14:paraId="581F7725"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587" w:type="dxa"/>
            <w:tcBorders>
              <w:left w:val="single" w:sz="4" w:space="0" w:color="auto"/>
              <w:bottom w:val="single" w:sz="4" w:space="0" w:color="000000"/>
              <w:right w:val="single" w:sz="4" w:space="0" w:color="auto"/>
            </w:tcBorders>
          </w:tcPr>
          <w:p w14:paraId="4A2A99E9"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687" w:type="dxa"/>
            <w:tcBorders>
              <w:left w:val="single" w:sz="4" w:space="0" w:color="auto"/>
              <w:bottom w:val="single" w:sz="4" w:space="0" w:color="000000"/>
              <w:right w:val="single" w:sz="4" w:space="0" w:color="auto"/>
            </w:tcBorders>
          </w:tcPr>
          <w:p w14:paraId="5F5F66D2"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589" w:type="dxa"/>
            <w:tcBorders>
              <w:left w:val="single" w:sz="4" w:space="0" w:color="auto"/>
              <w:bottom w:val="single" w:sz="4" w:space="0" w:color="000000"/>
              <w:right w:val="single" w:sz="4" w:space="0" w:color="auto"/>
            </w:tcBorders>
          </w:tcPr>
          <w:p w14:paraId="69F864B2"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568" w:type="dxa"/>
            <w:tcBorders>
              <w:left w:val="single" w:sz="4" w:space="0" w:color="auto"/>
              <w:bottom w:val="single" w:sz="4" w:space="0" w:color="000000"/>
              <w:right w:val="single" w:sz="4" w:space="0" w:color="000000"/>
            </w:tcBorders>
          </w:tcPr>
          <w:p w14:paraId="793BFBC5"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17</w:t>
            </w:r>
          </w:p>
        </w:tc>
      </w:tr>
      <w:tr w:rsidR="00462E23" w:rsidRPr="0076438A" w14:paraId="4DDBDEE5" w14:textId="77777777" w:rsidTr="00462E23">
        <w:tc>
          <w:tcPr>
            <w:tcW w:w="1702" w:type="dxa"/>
            <w:vMerge w:val="restart"/>
            <w:tcBorders>
              <w:top w:val="single" w:sz="4" w:space="0" w:color="000000"/>
              <w:left w:val="single" w:sz="4" w:space="0" w:color="000000"/>
              <w:bottom w:val="single" w:sz="4" w:space="0" w:color="000000"/>
            </w:tcBorders>
          </w:tcPr>
          <w:p w14:paraId="0383009E" w14:textId="77777777" w:rsidR="00462E23" w:rsidRPr="0076438A" w:rsidRDefault="00462E23" w:rsidP="007D2442">
            <w:pPr>
              <w:snapToGrid w:val="0"/>
              <w:spacing w:line="100" w:lineRule="atLeast"/>
              <w:ind w:left="-4" w:right="-56"/>
              <w:jc w:val="both"/>
              <w:rPr>
                <w:rFonts w:ascii="Times New Roman" w:hAnsi="Times New Roman" w:cs="Times New Roman"/>
                <w:sz w:val="20"/>
                <w:szCs w:val="20"/>
              </w:rPr>
            </w:pPr>
            <w:r w:rsidRPr="0076438A">
              <w:rPr>
                <w:rFonts w:ascii="Times New Roman" w:hAnsi="Times New Roman" w:cs="Times New Roman"/>
                <w:sz w:val="20"/>
                <w:szCs w:val="20"/>
              </w:rPr>
              <w:t>Искусство</w:t>
            </w:r>
          </w:p>
        </w:tc>
        <w:tc>
          <w:tcPr>
            <w:tcW w:w="1688" w:type="dxa"/>
            <w:tcBorders>
              <w:top w:val="single" w:sz="4" w:space="0" w:color="000000"/>
              <w:left w:val="single" w:sz="4" w:space="0" w:color="000000"/>
              <w:bottom w:val="single" w:sz="4" w:space="0" w:color="000000"/>
            </w:tcBorders>
          </w:tcPr>
          <w:p w14:paraId="53BB6226"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Изобразительное искусство</w:t>
            </w:r>
          </w:p>
        </w:tc>
        <w:tc>
          <w:tcPr>
            <w:tcW w:w="722" w:type="dxa"/>
            <w:tcBorders>
              <w:top w:val="single" w:sz="4" w:space="0" w:color="000000"/>
              <w:left w:val="single" w:sz="4" w:space="0" w:color="000000"/>
              <w:bottom w:val="single" w:sz="4" w:space="0" w:color="000000"/>
              <w:right w:val="single" w:sz="4" w:space="0" w:color="auto"/>
            </w:tcBorders>
          </w:tcPr>
          <w:p w14:paraId="56B120D9"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34</w:t>
            </w:r>
          </w:p>
        </w:tc>
        <w:tc>
          <w:tcPr>
            <w:tcW w:w="709" w:type="dxa"/>
            <w:tcBorders>
              <w:top w:val="single" w:sz="4" w:space="0" w:color="000000"/>
              <w:left w:val="single" w:sz="4" w:space="0" w:color="auto"/>
              <w:bottom w:val="single" w:sz="4" w:space="0" w:color="000000"/>
            </w:tcBorders>
          </w:tcPr>
          <w:p w14:paraId="644604E3"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т</w:t>
            </w:r>
            <w:r w:rsidRPr="0081754F">
              <w:rPr>
                <w:rFonts w:ascii="Times New Roman" w:hAnsi="Times New Roman" w:cs="Times New Roman"/>
                <w:sz w:val="20"/>
                <w:szCs w:val="20"/>
              </w:rPr>
              <w:t>/</w:t>
            </w:r>
            <w:proofErr w:type="gramStart"/>
            <w:r w:rsidRPr="0081754F">
              <w:rPr>
                <w:rFonts w:ascii="Times New Roman" w:hAnsi="Times New Roman" w:cs="Times New Roman"/>
                <w:sz w:val="20"/>
                <w:szCs w:val="20"/>
              </w:rPr>
              <w:t>р</w:t>
            </w:r>
            <w:proofErr w:type="gramEnd"/>
          </w:p>
        </w:tc>
        <w:tc>
          <w:tcPr>
            <w:tcW w:w="708" w:type="dxa"/>
            <w:tcBorders>
              <w:top w:val="single" w:sz="4" w:space="0" w:color="000000"/>
              <w:left w:val="single" w:sz="4" w:space="0" w:color="000000"/>
              <w:bottom w:val="single" w:sz="4" w:space="0" w:color="000000"/>
            </w:tcBorders>
          </w:tcPr>
          <w:p w14:paraId="6D36736B"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34</w:t>
            </w:r>
          </w:p>
        </w:tc>
        <w:tc>
          <w:tcPr>
            <w:tcW w:w="709" w:type="dxa"/>
            <w:tcBorders>
              <w:top w:val="single" w:sz="4" w:space="0" w:color="000000"/>
              <w:left w:val="single" w:sz="4" w:space="0" w:color="000000"/>
              <w:bottom w:val="single" w:sz="4" w:space="0" w:color="000000"/>
            </w:tcBorders>
          </w:tcPr>
          <w:p w14:paraId="5CF6D2D8"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т</w:t>
            </w:r>
            <w:r w:rsidRPr="0081754F">
              <w:rPr>
                <w:rFonts w:ascii="Times New Roman" w:hAnsi="Times New Roman" w:cs="Times New Roman"/>
                <w:sz w:val="20"/>
                <w:szCs w:val="20"/>
              </w:rPr>
              <w:t>/</w:t>
            </w:r>
            <w:proofErr w:type="gramStart"/>
            <w:r w:rsidRPr="0081754F">
              <w:rPr>
                <w:rFonts w:ascii="Times New Roman" w:hAnsi="Times New Roman" w:cs="Times New Roman"/>
                <w:sz w:val="20"/>
                <w:szCs w:val="20"/>
              </w:rPr>
              <w:t>р</w:t>
            </w:r>
            <w:proofErr w:type="gramEnd"/>
          </w:p>
        </w:tc>
        <w:tc>
          <w:tcPr>
            <w:tcW w:w="709" w:type="dxa"/>
            <w:tcBorders>
              <w:top w:val="single" w:sz="4" w:space="0" w:color="000000"/>
              <w:left w:val="single" w:sz="4" w:space="0" w:color="000000"/>
              <w:bottom w:val="single" w:sz="4" w:space="0" w:color="000000"/>
            </w:tcBorders>
          </w:tcPr>
          <w:p w14:paraId="040395CB"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34</w:t>
            </w:r>
          </w:p>
        </w:tc>
        <w:tc>
          <w:tcPr>
            <w:tcW w:w="690" w:type="dxa"/>
            <w:tcBorders>
              <w:top w:val="single" w:sz="4" w:space="0" w:color="000000"/>
              <w:left w:val="single" w:sz="4" w:space="0" w:color="000000"/>
              <w:bottom w:val="single" w:sz="4" w:space="0" w:color="000000"/>
              <w:right w:val="single" w:sz="4" w:space="0" w:color="auto"/>
            </w:tcBorders>
          </w:tcPr>
          <w:p w14:paraId="189640C0"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т</w:t>
            </w:r>
            <w:r w:rsidRPr="0081754F">
              <w:rPr>
                <w:rFonts w:ascii="Times New Roman" w:hAnsi="Times New Roman" w:cs="Times New Roman"/>
                <w:sz w:val="20"/>
                <w:szCs w:val="20"/>
              </w:rPr>
              <w:t>/</w:t>
            </w:r>
            <w:proofErr w:type="gramStart"/>
            <w:r w:rsidRPr="0081754F">
              <w:rPr>
                <w:rFonts w:ascii="Times New Roman" w:hAnsi="Times New Roman" w:cs="Times New Roman"/>
                <w:sz w:val="20"/>
                <w:szCs w:val="20"/>
              </w:rPr>
              <w:t>р</w:t>
            </w:r>
            <w:proofErr w:type="gramEnd"/>
          </w:p>
        </w:tc>
        <w:tc>
          <w:tcPr>
            <w:tcW w:w="707" w:type="dxa"/>
            <w:tcBorders>
              <w:top w:val="single" w:sz="4" w:space="0" w:color="000000"/>
              <w:left w:val="single" w:sz="4" w:space="0" w:color="auto"/>
              <w:bottom w:val="single" w:sz="4" w:space="0" w:color="000000"/>
              <w:right w:val="single" w:sz="4" w:space="0" w:color="auto"/>
            </w:tcBorders>
          </w:tcPr>
          <w:p w14:paraId="573EBB79" w14:textId="77777777" w:rsidR="00462E23" w:rsidRPr="00304C64"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17</w:t>
            </w:r>
          </w:p>
        </w:tc>
        <w:tc>
          <w:tcPr>
            <w:tcW w:w="587" w:type="dxa"/>
            <w:tcBorders>
              <w:top w:val="single" w:sz="4" w:space="0" w:color="000000"/>
              <w:left w:val="single" w:sz="4" w:space="0" w:color="auto"/>
              <w:bottom w:val="single" w:sz="4" w:space="0" w:color="000000"/>
              <w:right w:val="single" w:sz="4" w:space="0" w:color="auto"/>
            </w:tcBorders>
          </w:tcPr>
          <w:p w14:paraId="1CAAF3DD" w14:textId="77777777" w:rsidR="00462E23" w:rsidRPr="00304C64" w:rsidRDefault="00462E23" w:rsidP="007D2442">
            <w:pPr>
              <w:snapToGrid w:val="0"/>
              <w:spacing w:line="100" w:lineRule="atLeast"/>
              <w:jc w:val="center"/>
              <w:rPr>
                <w:rFonts w:ascii="Times New Roman" w:hAnsi="Times New Roman" w:cs="Times New Roman"/>
                <w:sz w:val="20"/>
                <w:szCs w:val="20"/>
              </w:rPr>
            </w:pPr>
            <w:r w:rsidRPr="00304C64">
              <w:rPr>
                <w:rFonts w:ascii="Times New Roman" w:hAnsi="Times New Roman" w:cs="Times New Roman"/>
                <w:sz w:val="20"/>
                <w:szCs w:val="20"/>
              </w:rPr>
              <w:t>т/</w:t>
            </w:r>
            <w:proofErr w:type="gramStart"/>
            <w:r w:rsidRPr="00304C64">
              <w:rPr>
                <w:rFonts w:ascii="Times New Roman" w:hAnsi="Times New Roman" w:cs="Times New Roman"/>
                <w:sz w:val="20"/>
                <w:szCs w:val="20"/>
              </w:rPr>
              <w:t>р</w:t>
            </w:r>
            <w:proofErr w:type="gramEnd"/>
          </w:p>
        </w:tc>
        <w:tc>
          <w:tcPr>
            <w:tcW w:w="687" w:type="dxa"/>
            <w:tcBorders>
              <w:top w:val="single" w:sz="4" w:space="0" w:color="000000"/>
              <w:left w:val="single" w:sz="4" w:space="0" w:color="auto"/>
              <w:bottom w:val="single" w:sz="4" w:space="0" w:color="000000"/>
              <w:right w:val="single" w:sz="4" w:space="0" w:color="auto"/>
            </w:tcBorders>
          </w:tcPr>
          <w:p w14:paraId="655A3621"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589" w:type="dxa"/>
            <w:tcBorders>
              <w:top w:val="single" w:sz="4" w:space="0" w:color="000000"/>
              <w:left w:val="single" w:sz="4" w:space="0" w:color="auto"/>
              <w:bottom w:val="single" w:sz="4" w:space="0" w:color="000000"/>
              <w:right w:val="single" w:sz="4" w:space="0" w:color="auto"/>
            </w:tcBorders>
          </w:tcPr>
          <w:p w14:paraId="50DB8FD1"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568" w:type="dxa"/>
            <w:tcBorders>
              <w:top w:val="single" w:sz="4" w:space="0" w:color="000000"/>
              <w:left w:val="single" w:sz="4" w:space="0" w:color="auto"/>
              <w:bottom w:val="single" w:sz="4" w:space="0" w:color="000000"/>
              <w:right w:val="single" w:sz="4" w:space="0" w:color="000000"/>
            </w:tcBorders>
          </w:tcPr>
          <w:p w14:paraId="12291A1F"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119</w:t>
            </w:r>
          </w:p>
        </w:tc>
      </w:tr>
      <w:tr w:rsidR="00462E23" w:rsidRPr="0076438A" w14:paraId="25CF0DC3" w14:textId="77777777" w:rsidTr="00462E23">
        <w:tc>
          <w:tcPr>
            <w:tcW w:w="1702" w:type="dxa"/>
            <w:vMerge/>
            <w:tcBorders>
              <w:top w:val="single" w:sz="4" w:space="0" w:color="000000"/>
              <w:left w:val="single" w:sz="4" w:space="0" w:color="000000"/>
              <w:bottom w:val="single" w:sz="4" w:space="0" w:color="000000"/>
            </w:tcBorders>
          </w:tcPr>
          <w:p w14:paraId="0702C38C" w14:textId="77777777" w:rsidR="00462E23" w:rsidRPr="0076438A" w:rsidRDefault="00462E23" w:rsidP="007D2442">
            <w:pPr>
              <w:snapToGrid w:val="0"/>
              <w:spacing w:line="100" w:lineRule="atLeast"/>
              <w:ind w:left="-4" w:right="-56"/>
              <w:jc w:val="both"/>
              <w:rPr>
                <w:rFonts w:ascii="Times New Roman" w:hAnsi="Times New Roman" w:cs="Times New Roman"/>
                <w:sz w:val="20"/>
                <w:szCs w:val="20"/>
              </w:rPr>
            </w:pPr>
          </w:p>
        </w:tc>
        <w:tc>
          <w:tcPr>
            <w:tcW w:w="1688" w:type="dxa"/>
            <w:tcBorders>
              <w:top w:val="single" w:sz="4" w:space="0" w:color="000000"/>
              <w:left w:val="single" w:sz="4" w:space="0" w:color="000000"/>
              <w:bottom w:val="single" w:sz="4" w:space="0" w:color="000000"/>
            </w:tcBorders>
          </w:tcPr>
          <w:p w14:paraId="101488DC"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Музыка</w:t>
            </w:r>
          </w:p>
        </w:tc>
        <w:tc>
          <w:tcPr>
            <w:tcW w:w="722" w:type="dxa"/>
            <w:tcBorders>
              <w:top w:val="single" w:sz="4" w:space="0" w:color="000000"/>
              <w:left w:val="single" w:sz="4" w:space="0" w:color="000000"/>
              <w:bottom w:val="single" w:sz="4" w:space="0" w:color="000000"/>
              <w:right w:val="single" w:sz="4" w:space="0" w:color="auto"/>
            </w:tcBorders>
          </w:tcPr>
          <w:p w14:paraId="7ED31FD5"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34</w:t>
            </w:r>
          </w:p>
        </w:tc>
        <w:tc>
          <w:tcPr>
            <w:tcW w:w="709" w:type="dxa"/>
            <w:tcBorders>
              <w:top w:val="single" w:sz="4" w:space="0" w:color="000000"/>
              <w:left w:val="single" w:sz="4" w:space="0" w:color="auto"/>
              <w:bottom w:val="single" w:sz="4" w:space="0" w:color="000000"/>
            </w:tcBorders>
          </w:tcPr>
          <w:p w14:paraId="04792C43"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т/</w:t>
            </w:r>
            <w:proofErr w:type="gramStart"/>
            <w:r w:rsidRPr="0081754F">
              <w:rPr>
                <w:rFonts w:ascii="Times New Roman" w:hAnsi="Times New Roman" w:cs="Times New Roman"/>
                <w:sz w:val="20"/>
                <w:szCs w:val="20"/>
              </w:rPr>
              <w:t>р</w:t>
            </w:r>
            <w:proofErr w:type="gramEnd"/>
          </w:p>
        </w:tc>
        <w:tc>
          <w:tcPr>
            <w:tcW w:w="708" w:type="dxa"/>
            <w:tcBorders>
              <w:top w:val="single" w:sz="4" w:space="0" w:color="000000"/>
              <w:left w:val="single" w:sz="4" w:space="0" w:color="000000"/>
              <w:bottom w:val="single" w:sz="4" w:space="0" w:color="000000"/>
            </w:tcBorders>
          </w:tcPr>
          <w:p w14:paraId="37A3BFD0"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34</w:t>
            </w:r>
          </w:p>
        </w:tc>
        <w:tc>
          <w:tcPr>
            <w:tcW w:w="709" w:type="dxa"/>
            <w:tcBorders>
              <w:top w:val="single" w:sz="4" w:space="0" w:color="000000"/>
              <w:left w:val="single" w:sz="4" w:space="0" w:color="000000"/>
              <w:bottom w:val="single" w:sz="4" w:space="0" w:color="000000"/>
            </w:tcBorders>
          </w:tcPr>
          <w:p w14:paraId="20024E41"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т/</w:t>
            </w:r>
            <w:proofErr w:type="gramStart"/>
            <w:r w:rsidRPr="0081754F">
              <w:rPr>
                <w:rFonts w:ascii="Times New Roman" w:hAnsi="Times New Roman" w:cs="Times New Roman"/>
                <w:sz w:val="20"/>
                <w:szCs w:val="20"/>
              </w:rPr>
              <w:t>р</w:t>
            </w:r>
            <w:proofErr w:type="gramEnd"/>
          </w:p>
        </w:tc>
        <w:tc>
          <w:tcPr>
            <w:tcW w:w="709" w:type="dxa"/>
            <w:tcBorders>
              <w:top w:val="single" w:sz="4" w:space="0" w:color="000000"/>
              <w:left w:val="single" w:sz="4" w:space="0" w:color="000000"/>
              <w:bottom w:val="single" w:sz="4" w:space="0" w:color="000000"/>
            </w:tcBorders>
          </w:tcPr>
          <w:p w14:paraId="1380D63A"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34</w:t>
            </w:r>
          </w:p>
        </w:tc>
        <w:tc>
          <w:tcPr>
            <w:tcW w:w="690" w:type="dxa"/>
            <w:tcBorders>
              <w:top w:val="single" w:sz="4" w:space="0" w:color="000000"/>
              <w:left w:val="single" w:sz="4" w:space="0" w:color="000000"/>
              <w:bottom w:val="single" w:sz="4" w:space="0" w:color="000000"/>
              <w:right w:val="single" w:sz="4" w:space="0" w:color="auto"/>
            </w:tcBorders>
          </w:tcPr>
          <w:p w14:paraId="50A734E7" w14:textId="77777777" w:rsidR="00462E23" w:rsidRPr="0081754F" w:rsidRDefault="00462E23" w:rsidP="007D2442">
            <w:pPr>
              <w:snapToGrid w:val="0"/>
              <w:spacing w:line="100" w:lineRule="atLeast"/>
              <w:jc w:val="center"/>
              <w:rPr>
                <w:rFonts w:ascii="Times New Roman" w:hAnsi="Times New Roman" w:cs="Times New Roman"/>
                <w:sz w:val="20"/>
                <w:szCs w:val="20"/>
              </w:rPr>
            </w:pPr>
            <w:r w:rsidRPr="0081754F">
              <w:rPr>
                <w:rFonts w:ascii="Times New Roman" w:hAnsi="Times New Roman" w:cs="Times New Roman"/>
                <w:sz w:val="20"/>
                <w:szCs w:val="20"/>
              </w:rPr>
              <w:t>т/</w:t>
            </w:r>
            <w:proofErr w:type="gramStart"/>
            <w:r w:rsidRPr="0081754F">
              <w:rPr>
                <w:rFonts w:ascii="Times New Roman" w:hAnsi="Times New Roman" w:cs="Times New Roman"/>
                <w:sz w:val="20"/>
                <w:szCs w:val="20"/>
              </w:rPr>
              <w:t>р</w:t>
            </w:r>
            <w:proofErr w:type="gramEnd"/>
          </w:p>
        </w:tc>
        <w:tc>
          <w:tcPr>
            <w:tcW w:w="707" w:type="dxa"/>
            <w:tcBorders>
              <w:top w:val="single" w:sz="4" w:space="0" w:color="000000"/>
              <w:left w:val="single" w:sz="4" w:space="0" w:color="auto"/>
              <w:bottom w:val="single" w:sz="4" w:space="0" w:color="000000"/>
              <w:right w:val="single" w:sz="4" w:space="0" w:color="auto"/>
            </w:tcBorders>
          </w:tcPr>
          <w:p w14:paraId="39A566D9" w14:textId="77777777" w:rsidR="00462E23" w:rsidRPr="00304C64"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17</w:t>
            </w:r>
          </w:p>
        </w:tc>
        <w:tc>
          <w:tcPr>
            <w:tcW w:w="587" w:type="dxa"/>
            <w:tcBorders>
              <w:top w:val="single" w:sz="4" w:space="0" w:color="000000"/>
              <w:left w:val="single" w:sz="4" w:space="0" w:color="auto"/>
              <w:bottom w:val="single" w:sz="4" w:space="0" w:color="000000"/>
              <w:right w:val="single" w:sz="4" w:space="0" w:color="auto"/>
            </w:tcBorders>
          </w:tcPr>
          <w:p w14:paraId="19676003" w14:textId="77777777" w:rsidR="00462E23" w:rsidRPr="00304C64" w:rsidRDefault="00462E23" w:rsidP="007D2442">
            <w:pPr>
              <w:snapToGrid w:val="0"/>
              <w:spacing w:line="100" w:lineRule="atLeast"/>
              <w:jc w:val="center"/>
              <w:rPr>
                <w:rFonts w:ascii="Times New Roman" w:hAnsi="Times New Roman" w:cs="Times New Roman"/>
                <w:sz w:val="20"/>
                <w:szCs w:val="20"/>
              </w:rPr>
            </w:pPr>
            <w:r w:rsidRPr="00304C64">
              <w:rPr>
                <w:rFonts w:ascii="Times New Roman" w:hAnsi="Times New Roman" w:cs="Times New Roman"/>
                <w:sz w:val="20"/>
                <w:szCs w:val="20"/>
              </w:rPr>
              <w:t>т/</w:t>
            </w:r>
            <w:proofErr w:type="gramStart"/>
            <w:r w:rsidRPr="00304C64">
              <w:rPr>
                <w:rFonts w:ascii="Times New Roman" w:hAnsi="Times New Roman" w:cs="Times New Roman"/>
                <w:sz w:val="20"/>
                <w:szCs w:val="20"/>
              </w:rPr>
              <w:t>р</w:t>
            </w:r>
            <w:proofErr w:type="gramEnd"/>
          </w:p>
        </w:tc>
        <w:tc>
          <w:tcPr>
            <w:tcW w:w="687" w:type="dxa"/>
            <w:tcBorders>
              <w:top w:val="single" w:sz="4" w:space="0" w:color="000000"/>
              <w:left w:val="single" w:sz="4" w:space="0" w:color="auto"/>
              <w:bottom w:val="single" w:sz="4" w:space="0" w:color="000000"/>
              <w:right w:val="single" w:sz="4" w:space="0" w:color="auto"/>
            </w:tcBorders>
          </w:tcPr>
          <w:p w14:paraId="2DDB0A04"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589" w:type="dxa"/>
            <w:tcBorders>
              <w:top w:val="single" w:sz="4" w:space="0" w:color="000000"/>
              <w:left w:val="single" w:sz="4" w:space="0" w:color="auto"/>
              <w:bottom w:val="single" w:sz="4" w:space="0" w:color="000000"/>
              <w:right w:val="single" w:sz="4" w:space="0" w:color="auto"/>
            </w:tcBorders>
          </w:tcPr>
          <w:p w14:paraId="471BF466" w14:textId="77777777" w:rsidR="00462E23" w:rsidRPr="0081754F" w:rsidRDefault="00462E23" w:rsidP="007D2442">
            <w:pPr>
              <w:snapToGrid w:val="0"/>
              <w:spacing w:line="100" w:lineRule="atLeast"/>
              <w:jc w:val="center"/>
              <w:rPr>
                <w:rFonts w:ascii="Times New Roman" w:hAnsi="Times New Roman" w:cs="Times New Roman"/>
                <w:sz w:val="20"/>
                <w:szCs w:val="20"/>
              </w:rPr>
            </w:pPr>
          </w:p>
        </w:tc>
        <w:tc>
          <w:tcPr>
            <w:tcW w:w="568" w:type="dxa"/>
            <w:tcBorders>
              <w:top w:val="single" w:sz="4" w:space="0" w:color="000000"/>
              <w:left w:val="single" w:sz="4" w:space="0" w:color="auto"/>
              <w:bottom w:val="single" w:sz="4" w:space="0" w:color="000000"/>
              <w:right w:val="single" w:sz="4" w:space="0" w:color="000000"/>
            </w:tcBorders>
          </w:tcPr>
          <w:p w14:paraId="167BC8B2" w14:textId="77777777" w:rsidR="00462E23" w:rsidRPr="0081754F"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119</w:t>
            </w:r>
          </w:p>
        </w:tc>
      </w:tr>
      <w:tr w:rsidR="00462E23" w:rsidRPr="0076438A" w14:paraId="4A58432B" w14:textId="77777777" w:rsidTr="00462E23">
        <w:tc>
          <w:tcPr>
            <w:tcW w:w="1702" w:type="dxa"/>
            <w:tcBorders>
              <w:top w:val="single" w:sz="4" w:space="0" w:color="000000"/>
              <w:left w:val="single" w:sz="4" w:space="0" w:color="000000"/>
              <w:bottom w:val="single" w:sz="4" w:space="0" w:color="000000"/>
            </w:tcBorders>
          </w:tcPr>
          <w:p w14:paraId="134FB50E"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Технология</w:t>
            </w:r>
          </w:p>
        </w:tc>
        <w:tc>
          <w:tcPr>
            <w:tcW w:w="1688" w:type="dxa"/>
            <w:tcBorders>
              <w:top w:val="single" w:sz="4" w:space="0" w:color="000000"/>
              <w:left w:val="single" w:sz="4" w:space="0" w:color="000000"/>
              <w:bottom w:val="single" w:sz="4" w:space="0" w:color="000000"/>
            </w:tcBorders>
          </w:tcPr>
          <w:p w14:paraId="73E18AF0"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Технология</w:t>
            </w:r>
          </w:p>
        </w:tc>
        <w:tc>
          <w:tcPr>
            <w:tcW w:w="722" w:type="dxa"/>
            <w:tcBorders>
              <w:top w:val="single" w:sz="4" w:space="0" w:color="auto"/>
              <w:left w:val="single" w:sz="4" w:space="0" w:color="000000"/>
              <w:bottom w:val="single" w:sz="4" w:space="0" w:color="auto"/>
              <w:right w:val="single" w:sz="4" w:space="0" w:color="auto"/>
            </w:tcBorders>
          </w:tcPr>
          <w:p w14:paraId="2E9C0383" w14:textId="77777777" w:rsidR="00462E23" w:rsidRPr="009B7612"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68</w:t>
            </w:r>
          </w:p>
        </w:tc>
        <w:tc>
          <w:tcPr>
            <w:tcW w:w="709" w:type="dxa"/>
            <w:tcBorders>
              <w:top w:val="single" w:sz="4" w:space="0" w:color="000000"/>
              <w:left w:val="single" w:sz="4" w:space="0" w:color="auto"/>
              <w:bottom w:val="single" w:sz="4" w:space="0" w:color="000000"/>
            </w:tcBorders>
          </w:tcPr>
          <w:p w14:paraId="323F88D7" w14:textId="77777777" w:rsidR="00462E23" w:rsidRPr="009B7612" w:rsidRDefault="00462E23" w:rsidP="007D2442">
            <w:pPr>
              <w:snapToGrid w:val="0"/>
              <w:spacing w:line="100" w:lineRule="atLeast"/>
              <w:jc w:val="center"/>
              <w:rPr>
                <w:rFonts w:ascii="Times New Roman" w:hAnsi="Times New Roman" w:cs="Times New Roman"/>
                <w:sz w:val="20"/>
                <w:szCs w:val="20"/>
              </w:rPr>
            </w:pPr>
            <w:r w:rsidRPr="009B7612">
              <w:rPr>
                <w:rFonts w:ascii="Times New Roman" w:hAnsi="Times New Roman" w:cs="Times New Roman"/>
                <w:sz w:val="20"/>
                <w:szCs w:val="20"/>
              </w:rPr>
              <w:t>проект</w:t>
            </w:r>
          </w:p>
        </w:tc>
        <w:tc>
          <w:tcPr>
            <w:tcW w:w="708" w:type="dxa"/>
            <w:tcBorders>
              <w:top w:val="single" w:sz="4" w:space="0" w:color="000000"/>
              <w:left w:val="single" w:sz="4" w:space="0" w:color="000000"/>
              <w:bottom w:val="single" w:sz="4" w:space="0" w:color="000000"/>
            </w:tcBorders>
          </w:tcPr>
          <w:p w14:paraId="4A716830" w14:textId="77777777" w:rsidR="00462E23" w:rsidRPr="009B7612"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68</w:t>
            </w:r>
          </w:p>
        </w:tc>
        <w:tc>
          <w:tcPr>
            <w:tcW w:w="709" w:type="dxa"/>
            <w:tcBorders>
              <w:top w:val="single" w:sz="4" w:space="0" w:color="000000"/>
              <w:left w:val="single" w:sz="4" w:space="0" w:color="000000"/>
              <w:bottom w:val="single" w:sz="4" w:space="0" w:color="000000"/>
            </w:tcBorders>
          </w:tcPr>
          <w:p w14:paraId="7BB6C93C" w14:textId="77777777" w:rsidR="00462E23" w:rsidRPr="009B7612" w:rsidRDefault="00462E23" w:rsidP="007D2442">
            <w:pPr>
              <w:snapToGrid w:val="0"/>
              <w:spacing w:line="100" w:lineRule="atLeast"/>
              <w:ind w:right="-249"/>
              <w:rPr>
                <w:rFonts w:ascii="Times New Roman" w:hAnsi="Times New Roman" w:cs="Times New Roman"/>
                <w:sz w:val="20"/>
                <w:szCs w:val="20"/>
              </w:rPr>
            </w:pPr>
            <w:r w:rsidRPr="009B7612">
              <w:rPr>
                <w:rFonts w:ascii="Times New Roman" w:hAnsi="Times New Roman" w:cs="Times New Roman"/>
                <w:sz w:val="20"/>
                <w:szCs w:val="20"/>
              </w:rPr>
              <w:t>проект</w:t>
            </w:r>
          </w:p>
        </w:tc>
        <w:tc>
          <w:tcPr>
            <w:tcW w:w="709" w:type="dxa"/>
            <w:tcBorders>
              <w:top w:val="single" w:sz="4" w:space="0" w:color="000000"/>
              <w:left w:val="single" w:sz="4" w:space="0" w:color="000000"/>
              <w:bottom w:val="single" w:sz="4" w:space="0" w:color="000000"/>
            </w:tcBorders>
          </w:tcPr>
          <w:p w14:paraId="2E52EDCC" w14:textId="77777777" w:rsidR="00462E23" w:rsidRPr="009B7612"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68</w:t>
            </w:r>
          </w:p>
        </w:tc>
        <w:tc>
          <w:tcPr>
            <w:tcW w:w="690" w:type="dxa"/>
            <w:tcBorders>
              <w:top w:val="single" w:sz="4" w:space="0" w:color="000000"/>
              <w:left w:val="single" w:sz="4" w:space="0" w:color="000000"/>
              <w:bottom w:val="single" w:sz="4" w:space="0" w:color="000000"/>
              <w:right w:val="single" w:sz="4" w:space="0" w:color="auto"/>
            </w:tcBorders>
          </w:tcPr>
          <w:p w14:paraId="3E796D45" w14:textId="77777777" w:rsidR="00462E23" w:rsidRPr="009B7612" w:rsidRDefault="00462E23" w:rsidP="007D2442">
            <w:pPr>
              <w:snapToGrid w:val="0"/>
              <w:spacing w:line="100" w:lineRule="atLeast"/>
              <w:rPr>
                <w:rFonts w:ascii="Times New Roman" w:hAnsi="Times New Roman" w:cs="Times New Roman"/>
                <w:sz w:val="20"/>
                <w:szCs w:val="20"/>
              </w:rPr>
            </w:pPr>
            <w:r w:rsidRPr="009B7612">
              <w:rPr>
                <w:rFonts w:ascii="Times New Roman" w:hAnsi="Times New Roman" w:cs="Times New Roman"/>
                <w:sz w:val="20"/>
                <w:szCs w:val="20"/>
              </w:rPr>
              <w:t>проект</w:t>
            </w:r>
          </w:p>
        </w:tc>
        <w:tc>
          <w:tcPr>
            <w:tcW w:w="707" w:type="dxa"/>
            <w:tcBorders>
              <w:top w:val="single" w:sz="4" w:space="0" w:color="000000"/>
              <w:left w:val="single" w:sz="4" w:space="0" w:color="auto"/>
              <w:bottom w:val="single" w:sz="4" w:space="0" w:color="000000"/>
              <w:right w:val="single" w:sz="4" w:space="0" w:color="auto"/>
            </w:tcBorders>
          </w:tcPr>
          <w:p w14:paraId="5361D8D1" w14:textId="77777777" w:rsidR="00462E23" w:rsidRPr="009B7612"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34</w:t>
            </w:r>
          </w:p>
        </w:tc>
        <w:tc>
          <w:tcPr>
            <w:tcW w:w="587" w:type="dxa"/>
            <w:tcBorders>
              <w:top w:val="single" w:sz="4" w:space="0" w:color="000000"/>
              <w:left w:val="single" w:sz="4" w:space="0" w:color="auto"/>
              <w:bottom w:val="single" w:sz="4" w:space="0" w:color="000000"/>
              <w:right w:val="single" w:sz="4" w:space="0" w:color="auto"/>
            </w:tcBorders>
          </w:tcPr>
          <w:p w14:paraId="6BC7A137" w14:textId="77777777" w:rsidR="00462E23" w:rsidRPr="009B7612" w:rsidRDefault="00462E23" w:rsidP="007D2442">
            <w:pPr>
              <w:snapToGrid w:val="0"/>
              <w:spacing w:line="100" w:lineRule="atLeast"/>
              <w:jc w:val="center"/>
              <w:rPr>
                <w:rFonts w:ascii="Times New Roman" w:hAnsi="Times New Roman" w:cs="Times New Roman"/>
                <w:sz w:val="20"/>
                <w:szCs w:val="20"/>
              </w:rPr>
            </w:pPr>
            <w:r w:rsidRPr="009B7612">
              <w:rPr>
                <w:rFonts w:ascii="Times New Roman" w:hAnsi="Times New Roman" w:cs="Times New Roman"/>
                <w:sz w:val="20"/>
                <w:szCs w:val="20"/>
              </w:rPr>
              <w:t>зачет</w:t>
            </w:r>
          </w:p>
        </w:tc>
        <w:tc>
          <w:tcPr>
            <w:tcW w:w="687" w:type="dxa"/>
            <w:tcBorders>
              <w:top w:val="single" w:sz="4" w:space="0" w:color="000000"/>
              <w:left w:val="single" w:sz="4" w:space="0" w:color="auto"/>
              <w:bottom w:val="single" w:sz="4" w:space="0" w:color="000000"/>
              <w:right w:val="single" w:sz="4" w:space="0" w:color="auto"/>
            </w:tcBorders>
          </w:tcPr>
          <w:p w14:paraId="6480AC45" w14:textId="77777777" w:rsidR="00462E23" w:rsidRPr="009B7612"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34</w:t>
            </w:r>
          </w:p>
        </w:tc>
        <w:tc>
          <w:tcPr>
            <w:tcW w:w="589" w:type="dxa"/>
            <w:tcBorders>
              <w:top w:val="single" w:sz="4" w:space="0" w:color="000000"/>
              <w:left w:val="single" w:sz="4" w:space="0" w:color="auto"/>
              <w:bottom w:val="single" w:sz="4" w:space="0" w:color="000000"/>
              <w:right w:val="single" w:sz="4" w:space="0" w:color="auto"/>
            </w:tcBorders>
          </w:tcPr>
          <w:p w14:paraId="375DC57C" w14:textId="77777777" w:rsidR="00462E23" w:rsidRPr="009B7612" w:rsidRDefault="00462E23" w:rsidP="007D2442">
            <w:pPr>
              <w:snapToGrid w:val="0"/>
              <w:spacing w:line="100" w:lineRule="atLeast"/>
              <w:jc w:val="center"/>
              <w:rPr>
                <w:rFonts w:ascii="Times New Roman" w:hAnsi="Times New Roman" w:cs="Times New Roman"/>
                <w:sz w:val="20"/>
                <w:szCs w:val="20"/>
              </w:rPr>
            </w:pPr>
            <w:r w:rsidRPr="009B7612">
              <w:rPr>
                <w:rFonts w:ascii="Times New Roman" w:hAnsi="Times New Roman" w:cs="Times New Roman"/>
                <w:sz w:val="20"/>
                <w:szCs w:val="20"/>
              </w:rPr>
              <w:t>зачет</w:t>
            </w:r>
          </w:p>
        </w:tc>
        <w:tc>
          <w:tcPr>
            <w:tcW w:w="568" w:type="dxa"/>
            <w:tcBorders>
              <w:top w:val="single" w:sz="4" w:space="0" w:color="000000"/>
              <w:left w:val="single" w:sz="4" w:space="0" w:color="auto"/>
              <w:bottom w:val="single" w:sz="4" w:space="0" w:color="000000"/>
              <w:right w:val="single" w:sz="4" w:space="0" w:color="000000"/>
            </w:tcBorders>
          </w:tcPr>
          <w:p w14:paraId="236DE789" w14:textId="77777777" w:rsidR="00462E23" w:rsidRPr="009B7612"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272</w:t>
            </w:r>
          </w:p>
        </w:tc>
      </w:tr>
      <w:tr w:rsidR="00462E23" w:rsidRPr="0076438A" w14:paraId="76132321" w14:textId="77777777" w:rsidTr="00462E23">
        <w:tc>
          <w:tcPr>
            <w:tcW w:w="1702" w:type="dxa"/>
            <w:vMerge w:val="restart"/>
            <w:tcBorders>
              <w:top w:val="single" w:sz="4" w:space="0" w:color="000000"/>
              <w:left w:val="single" w:sz="4" w:space="0" w:color="000000"/>
            </w:tcBorders>
          </w:tcPr>
          <w:p w14:paraId="37159EA4" w14:textId="77777777" w:rsidR="00462E23" w:rsidRPr="007B508C" w:rsidRDefault="00462E23" w:rsidP="007D2442">
            <w:pPr>
              <w:snapToGrid w:val="0"/>
              <w:rPr>
                <w:rFonts w:ascii="Times New Roman" w:hAnsi="Times New Roman" w:cs="Times New Roman"/>
                <w:sz w:val="18"/>
                <w:szCs w:val="18"/>
              </w:rPr>
            </w:pPr>
            <w:r w:rsidRPr="007B508C">
              <w:rPr>
                <w:rFonts w:ascii="Times New Roman" w:hAnsi="Times New Roman" w:cs="Times New Roman"/>
                <w:sz w:val="18"/>
                <w:szCs w:val="18"/>
              </w:rPr>
              <w:t>Физическая культура и основы безопасности жизнедеятельности</w:t>
            </w:r>
          </w:p>
        </w:tc>
        <w:tc>
          <w:tcPr>
            <w:tcW w:w="1688" w:type="dxa"/>
            <w:tcBorders>
              <w:left w:val="single" w:sz="4" w:space="0" w:color="000000"/>
              <w:bottom w:val="single" w:sz="4" w:space="0" w:color="000000"/>
            </w:tcBorders>
          </w:tcPr>
          <w:p w14:paraId="5373C122"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Физическая культура</w:t>
            </w:r>
          </w:p>
        </w:tc>
        <w:tc>
          <w:tcPr>
            <w:tcW w:w="722" w:type="dxa"/>
            <w:tcBorders>
              <w:top w:val="single" w:sz="4" w:space="0" w:color="auto"/>
              <w:left w:val="single" w:sz="4" w:space="0" w:color="000000"/>
              <w:bottom w:val="single" w:sz="4" w:space="0" w:color="auto"/>
              <w:right w:val="single" w:sz="4" w:space="0" w:color="auto"/>
            </w:tcBorders>
          </w:tcPr>
          <w:p w14:paraId="1AC5211A" w14:textId="77777777" w:rsidR="00462E23" w:rsidRPr="00607922"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68</w:t>
            </w:r>
          </w:p>
        </w:tc>
        <w:tc>
          <w:tcPr>
            <w:tcW w:w="709" w:type="dxa"/>
            <w:tcBorders>
              <w:left w:val="single" w:sz="4" w:space="0" w:color="auto"/>
              <w:bottom w:val="single" w:sz="4" w:space="0" w:color="000000"/>
            </w:tcBorders>
          </w:tcPr>
          <w:p w14:paraId="17939D91" w14:textId="77777777" w:rsidR="00462E23" w:rsidRPr="009B7612" w:rsidRDefault="00462E23" w:rsidP="007D2442">
            <w:pPr>
              <w:snapToGrid w:val="0"/>
              <w:spacing w:line="100" w:lineRule="atLeast"/>
              <w:jc w:val="center"/>
              <w:rPr>
                <w:rFonts w:ascii="Times New Roman" w:hAnsi="Times New Roman" w:cs="Times New Roman"/>
                <w:sz w:val="20"/>
                <w:szCs w:val="20"/>
              </w:rPr>
            </w:pPr>
            <w:r w:rsidRPr="009B7612">
              <w:rPr>
                <w:rFonts w:ascii="Times New Roman" w:hAnsi="Times New Roman" w:cs="Times New Roman"/>
                <w:sz w:val="20"/>
                <w:szCs w:val="20"/>
              </w:rPr>
              <w:t>зачет</w:t>
            </w:r>
          </w:p>
        </w:tc>
        <w:tc>
          <w:tcPr>
            <w:tcW w:w="708" w:type="dxa"/>
            <w:tcBorders>
              <w:left w:val="single" w:sz="4" w:space="0" w:color="000000"/>
              <w:bottom w:val="single" w:sz="4" w:space="0" w:color="000000"/>
            </w:tcBorders>
          </w:tcPr>
          <w:p w14:paraId="15108338" w14:textId="77777777" w:rsidR="00462E23" w:rsidRPr="009B7612"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68</w:t>
            </w:r>
          </w:p>
        </w:tc>
        <w:tc>
          <w:tcPr>
            <w:tcW w:w="709" w:type="dxa"/>
            <w:tcBorders>
              <w:left w:val="single" w:sz="4" w:space="0" w:color="000000"/>
              <w:bottom w:val="single" w:sz="4" w:space="0" w:color="000000"/>
            </w:tcBorders>
          </w:tcPr>
          <w:p w14:paraId="3586B005" w14:textId="77777777" w:rsidR="00462E23" w:rsidRPr="009B7612" w:rsidRDefault="00462E23" w:rsidP="007D2442">
            <w:pPr>
              <w:snapToGrid w:val="0"/>
              <w:spacing w:line="100" w:lineRule="atLeast"/>
              <w:jc w:val="center"/>
              <w:rPr>
                <w:rFonts w:ascii="Times New Roman" w:hAnsi="Times New Roman" w:cs="Times New Roman"/>
                <w:sz w:val="20"/>
                <w:szCs w:val="20"/>
              </w:rPr>
            </w:pPr>
            <w:r w:rsidRPr="009B7612">
              <w:rPr>
                <w:rFonts w:ascii="Times New Roman" w:hAnsi="Times New Roman" w:cs="Times New Roman"/>
                <w:sz w:val="20"/>
                <w:szCs w:val="20"/>
              </w:rPr>
              <w:t>зачет</w:t>
            </w:r>
          </w:p>
        </w:tc>
        <w:tc>
          <w:tcPr>
            <w:tcW w:w="709" w:type="dxa"/>
            <w:tcBorders>
              <w:left w:val="single" w:sz="4" w:space="0" w:color="000000"/>
              <w:bottom w:val="single" w:sz="4" w:space="0" w:color="000000"/>
            </w:tcBorders>
          </w:tcPr>
          <w:p w14:paraId="0B1B7DE5" w14:textId="77777777" w:rsidR="00462E23" w:rsidRPr="009B7612"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68</w:t>
            </w:r>
          </w:p>
        </w:tc>
        <w:tc>
          <w:tcPr>
            <w:tcW w:w="690" w:type="dxa"/>
            <w:tcBorders>
              <w:left w:val="single" w:sz="4" w:space="0" w:color="000000"/>
              <w:bottom w:val="single" w:sz="4" w:space="0" w:color="000000"/>
              <w:right w:val="single" w:sz="4" w:space="0" w:color="auto"/>
            </w:tcBorders>
          </w:tcPr>
          <w:p w14:paraId="38B97802" w14:textId="77777777" w:rsidR="00462E23" w:rsidRPr="009B7612" w:rsidRDefault="00462E23" w:rsidP="007D2442">
            <w:pPr>
              <w:snapToGrid w:val="0"/>
              <w:spacing w:line="100" w:lineRule="atLeast"/>
              <w:jc w:val="center"/>
              <w:rPr>
                <w:rFonts w:ascii="Times New Roman" w:hAnsi="Times New Roman" w:cs="Times New Roman"/>
                <w:sz w:val="20"/>
                <w:szCs w:val="20"/>
              </w:rPr>
            </w:pPr>
            <w:r w:rsidRPr="009B7612">
              <w:rPr>
                <w:rFonts w:ascii="Times New Roman" w:hAnsi="Times New Roman" w:cs="Times New Roman"/>
                <w:sz w:val="20"/>
                <w:szCs w:val="20"/>
              </w:rPr>
              <w:t>зачет</w:t>
            </w:r>
          </w:p>
        </w:tc>
        <w:tc>
          <w:tcPr>
            <w:tcW w:w="707" w:type="dxa"/>
            <w:tcBorders>
              <w:left w:val="single" w:sz="4" w:space="0" w:color="auto"/>
              <w:bottom w:val="single" w:sz="4" w:space="0" w:color="000000"/>
              <w:right w:val="single" w:sz="4" w:space="0" w:color="auto"/>
            </w:tcBorders>
          </w:tcPr>
          <w:p w14:paraId="3E3DB8F2" w14:textId="77777777" w:rsidR="00462E23" w:rsidRPr="009B7612"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102</w:t>
            </w:r>
          </w:p>
        </w:tc>
        <w:tc>
          <w:tcPr>
            <w:tcW w:w="587" w:type="dxa"/>
            <w:tcBorders>
              <w:left w:val="single" w:sz="4" w:space="0" w:color="auto"/>
              <w:bottom w:val="single" w:sz="4" w:space="0" w:color="000000"/>
              <w:right w:val="single" w:sz="4" w:space="0" w:color="auto"/>
            </w:tcBorders>
          </w:tcPr>
          <w:p w14:paraId="60ECFC0C" w14:textId="77777777" w:rsidR="00462E23" w:rsidRPr="009B7612" w:rsidRDefault="00462E23" w:rsidP="007D2442">
            <w:pPr>
              <w:snapToGrid w:val="0"/>
              <w:spacing w:line="100" w:lineRule="atLeast"/>
              <w:jc w:val="center"/>
              <w:rPr>
                <w:rFonts w:ascii="Times New Roman" w:hAnsi="Times New Roman" w:cs="Times New Roman"/>
                <w:sz w:val="20"/>
                <w:szCs w:val="20"/>
              </w:rPr>
            </w:pPr>
            <w:r w:rsidRPr="009B7612">
              <w:rPr>
                <w:rFonts w:ascii="Times New Roman" w:hAnsi="Times New Roman" w:cs="Times New Roman"/>
                <w:sz w:val="20"/>
                <w:szCs w:val="20"/>
              </w:rPr>
              <w:t>зачет</w:t>
            </w:r>
          </w:p>
        </w:tc>
        <w:tc>
          <w:tcPr>
            <w:tcW w:w="687" w:type="dxa"/>
            <w:tcBorders>
              <w:left w:val="single" w:sz="4" w:space="0" w:color="auto"/>
              <w:bottom w:val="single" w:sz="4" w:space="0" w:color="000000"/>
              <w:right w:val="single" w:sz="4" w:space="0" w:color="auto"/>
            </w:tcBorders>
          </w:tcPr>
          <w:p w14:paraId="7E8E33EB" w14:textId="77777777" w:rsidR="00462E23" w:rsidRPr="009B7612"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102</w:t>
            </w:r>
          </w:p>
        </w:tc>
        <w:tc>
          <w:tcPr>
            <w:tcW w:w="589" w:type="dxa"/>
            <w:tcBorders>
              <w:left w:val="single" w:sz="4" w:space="0" w:color="auto"/>
              <w:bottom w:val="single" w:sz="4" w:space="0" w:color="000000"/>
              <w:right w:val="single" w:sz="4" w:space="0" w:color="auto"/>
            </w:tcBorders>
          </w:tcPr>
          <w:p w14:paraId="306ABD3A" w14:textId="77777777" w:rsidR="00462E23" w:rsidRPr="009B7612" w:rsidRDefault="00462E23" w:rsidP="007D2442">
            <w:pPr>
              <w:snapToGrid w:val="0"/>
              <w:spacing w:line="100" w:lineRule="atLeast"/>
              <w:jc w:val="center"/>
              <w:rPr>
                <w:rFonts w:ascii="Times New Roman" w:hAnsi="Times New Roman" w:cs="Times New Roman"/>
                <w:sz w:val="20"/>
                <w:szCs w:val="20"/>
              </w:rPr>
            </w:pPr>
            <w:r w:rsidRPr="009B7612">
              <w:rPr>
                <w:rFonts w:ascii="Times New Roman" w:hAnsi="Times New Roman" w:cs="Times New Roman"/>
                <w:sz w:val="20"/>
                <w:szCs w:val="20"/>
              </w:rPr>
              <w:t>зачет</w:t>
            </w:r>
          </w:p>
        </w:tc>
        <w:tc>
          <w:tcPr>
            <w:tcW w:w="568" w:type="dxa"/>
            <w:tcBorders>
              <w:left w:val="single" w:sz="4" w:space="0" w:color="auto"/>
              <w:bottom w:val="single" w:sz="4" w:space="0" w:color="000000"/>
              <w:right w:val="single" w:sz="4" w:space="0" w:color="000000"/>
            </w:tcBorders>
          </w:tcPr>
          <w:p w14:paraId="09EA217B" w14:textId="77777777" w:rsidR="00462E23" w:rsidRPr="009B7612"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408</w:t>
            </w:r>
          </w:p>
        </w:tc>
      </w:tr>
      <w:tr w:rsidR="00462E23" w:rsidRPr="0076438A" w14:paraId="47614BAD" w14:textId="77777777" w:rsidTr="00462E23">
        <w:tc>
          <w:tcPr>
            <w:tcW w:w="1702" w:type="dxa"/>
            <w:vMerge/>
            <w:tcBorders>
              <w:top w:val="single" w:sz="4" w:space="0" w:color="000000"/>
              <w:left w:val="single" w:sz="4" w:space="0" w:color="000000"/>
            </w:tcBorders>
          </w:tcPr>
          <w:p w14:paraId="573792B6" w14:textId="77777777" w:rsidR="00462E23" w:rsidRPr="0076438A" w:rsidRDefault="00462E23" w:rsidP="007D2442">
            <w:pPr>
              <w:snapToGrid w:val="0"/>
              <w:rPr>
                <w:rFonts w:ascii="Times New Roman" w:hAnsi="Times New Roman" w:cs="Times New Roman"/>
                <w:sz w:val="20"/>
                <w:szCs w:val="20"/>
              </w:rPr>
            </w:pPr>
          </w:p>
        </w:tc>
        <w:tc>
          <w:tcPr>
            <w:tcW w:w="1688" w:type="dxa"/>
            <w:tcBorders>
              <w:left w:val="single" w:sz="4" w:space="0" w:color="000000"/>
              <w:bottom w:val="single" w:sz="4" w:space="0" w:color="000000"/>
            </w:tcBorders>
          </w:tcPr>
          <w:p w14:paraId="0A043559" w14:textId="77777777" w:rsidR="00462E23" w:rsidRPr="0076438A" w:rsidRDefault="00462E23" w:rsidP="007D2442">
            <w:pPr>
              <w:snapToGrid w:val="0"/>
              <w:spacing w:line="100" w:lineRule="atLeast"/>
              <w:jc w:val="both"/>
              <w:rPr>
                <w:rFonts w:ascii="Times New Roman" w:hAnsi="Times New Roman" w:cs="Times New Roman"/>
                <w:sz w:val="20"/>
                <w:szCs w:val="20"/>
              </w:rPr>
            </w:pPr>
            <w:r w:rsidRPr="0076438A">
              <w:rPr>
                <w:rFonts w:ascii="Times New Roman" w:hAnsi="Times New Roman" w:cs="Times New Roman"/>
                <w:sz w:val="20"/>
                <w:szCs w:val="20"/>
              </w:rPr>
              <w:t>ОБЖ</w:t>
            </w:r>
          </w:p>
        </w:tc>
        <w:tc>
          <w:tcPr>
            <w:tcW w:w="722" w:type="dxa"/>
            <w:tcBorders>
              <w:top w:val="single" w:sz="4" w:space="0" w:color="auto"/>
              <w:left w:val="single" w:sz="4" w:space="0" w:color="000000"/>
              <w:bottom w:val="single" w:sz="4" w:space="0" w:color="auto"/>
              <w:right w:val="single" w:sz="4" w:space="0" w:color="auto"/>
            </w:tcBorders>
          </w:tcPr>
          <w:p w14:paraId="5E7F5A04" w14:textId="77777777" w:rsidR="00462E23" w:rsidRPr="0074786B"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17</w:t>
            </w:r>
          </w:p>
        </w:tc>
        <w:tc>
          <w:tcPr>
            <w:tcW w:w="709" w:type="dxa"/>
            <w:tcBorders>
              <w:left w:val="single" w:sz="4" w:space="0" w:color="auto"/>
              <w:bottom w:val="single" w:sz="4" w:space="0" w:color="000000"/>
            </w:tcBorders>
          </w:tcPr>
          <w:p w14:paraId="56AD3E9E" w14:textId="77777777" w:rsidR="00462E23" w:rsidRPr="0074786B" w:rsidRDefault="00462E23" w:rsidP="007D2442">
            <w:pPr>
              <w:snapToGrid w:val="0"/>
              <w:spacing w:line="100" w:lineRule="atLeast"/>
              <w:rPr>
                <w:rFonts w:ascii="Times New Roman" w:hAnsi="Times New Roman" w:cs="Times New Roman"/>
                <w:sz w:val="20"/>
                <w:szCs w:val="20"/>
              </w:rPr>
            </w:pPr>
            <w:r w:rsidRPr="0074786B">
              <w:rPr>
                <w:rFonts w:ascii="Times New Roman" w:hAnsi="Times New Roman" w:cs="Times New Roman"/>
                <w:sz w:val="20"/>
                <w:szCs w:val="20"/>
              </w:rPr>
              <w:t>тест</w:t>
            </w:r>
          </w:p>
        </w:tc>
        <w:tc>
          <w:tcPr>
            <w:tcW w:w="708" w:type="dxa"/>
            <w:tcBorders>
              <w:left w:val="single" w:sz="4" w:space="0" w:color="000000"/>
              <w:bottom w:val="single" w:sz="4" w:space="0" w:color="000000"/>
            </w:tcBorders>
          </w:tcPr>
          <w:p w14:paraId="4F481435" w14:textId="77777777" w:rsidR="00462E23" w:rsidRPr="0074786B"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17</w:t>
            </w:r>
          </w:p>
        </w:tc>
        <w:tc>
          <w:tcPr>
            <w:tcW w:w="709" w:type="dxa"/>
            <w:tcBorders>
              <w:left w:val="single" w:sz="4" w:space="0" w:color="000000"/>
              <w:bottom w:val="single" w:sz="4" w:space="0" w:color="000000"/>
            </w:tcBorders>
          </w:tcPr>
          <w:p w14:paraId="1B3C02CF" w14:textId="77777777" w:rsidR="00462E23" w:rsidRPr="0074786B" w:rsidRDefault="00462E23" w:rsidP="007D2442">
            <w:pPr>
              <w:snapToGrid w:val="0"/>
              <w:spacing w:line="100" w:lineRule="atLeast"/>
              <w:rPr>
                <w:rFonts w:ascii="Times New Roman" w:hAnsi="Times New Roman" w:cs="Times New Roman"/>
                <w:sz w:val="20"/>
                <w:szCs w:val="20"/>
              </w:rPr>
            </w:pPr>
            <w:r w:rsidRPr="0074786B">
              <w:rPr>
                <w:rFonts w:ascii="Times New Roman" w:hAnsi="Times New Roman" w:cs="Times New Roman"/>
                <w:sz w:val="20"/>
                <w:szCs w:val="20"/>
              </w:rPr>
              <w:t>тест</w:t>
            </w:r>
          </w:p>
        </w:tc>
        <w:tc>
          <w:tcPr>
            <w:tcW w:w="709" w:type="dxa"/>
            <w:tcBorders>
              <w:left w:val="single" w:sz="4" w:space="0" w:color="000000"/>
              <w:bottom w:val="single" w:sz="4" w:space="0" w:color="000000"/>
            </w:tcBorders>
          </w:tcPr>
          <w:p w14:paraId="68447299" w14:textId="77777777" w:rsidR="00462E23" w:rsidRPr="0074786B"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34</w:t>
            </w:r>
          </w:p>
        </w:tc>
        <w:tc>
          <w:tcPr>
            <w:tcW w:w="690" w:type="dxa"/>
            <w:tcBorders>
              <w:left w:val="single" w:sz="4" w:space="0" w:color="000000"/>
              <w:bottom w:val="single" w:sz="4" w:space="0" w:color="000000"/>
              <w:right w:val="single" w:sz="4" w:space="0" w:color="auto"/>
            </w:tcBorders>
          </w:tcPr>
          <w:p w14:paraId="24ED48A7" w14:textId="77777777" w:rsidR="00462E23" w:rsidRPr="0074786B" w:rsidRDefault="00462E23" w:rsidP="007D2442">
            <w:pPr>
              <w:snapToGrid w:val="0"/>
              <w:spacing w:line="100" w:lineRule="atLeast"/>
              <w:rPr>
                <w:rFonts w:ascii="Times New Roman" w:hAnsi="Times New Roman" w:cs="Times New Roman"/>
                <w:sz w:val="20"/>
                <w:szCs w:val="20"/>
              </w:rPr>
            </w:pPr>
            <w:r w:rsidRPr="0074786B">
              <w:rPr>
                <w:rFonts w:ascii="Times New Roman" w:hAnsi="Times New Roman" w:cs="Times New Roman"/>
                <w:sz w:val="20"/>
                <w:szCs w:val="20"/>
              </w:rPr>
              <w:t>тест</w:t>
            </w:r>
          </w:p>
        </w:tc>
        <w:tc>
          <w:tcPr>
            <w:tcW w:w="707" w:type="dxa"/>
            <w:tcBorders>
              <w:left w:val="single" w:sz="4" w:space="0" w:color="auto"/>
              <w:bottom w:val="single" w:sz="4" w:space="0" w:color="000000"/>
              <w:right w:val="single" w:sz="4" w:space="0" w:color="auto"/>
            </w:tcBorders>
          </w:tcPr>
          <w:p w14:paraId="3E08E5D1" w14:textId="77777777" w:rsidR="00462E23" w:rsidRPr="0074786B"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34</w:t>
            </w:r>
          </w:p>
        </w:tc>
        <w:tc>
          <w:tcPr>
            <w:tcW w:w="587" w:type="dxa"/>
            <w:tcBorders>
              <w:left w:val="single" w:sz="4" w:space="0" w:color="auto"/>
              <w:bottom w:val="single" w:sz="4" w:space="0" w:color="000000"/>
              <w:right w:val="single" w:sz="4" w:space="0" w:color="auto"/>
            </w:tcBorders>
          </w:tcPr>
          <w:p w14:paraId="766550C6" w14:textId="77777777" w:rsidR="00462E23" w:rsidRPr="009B7612" w:rsidRDefault="00462E23" w:rsidP="007D2442">
            <w:pPr>
              <w:snapToGrid w:val="0"/>
              <w:spacing w:line="100" w:lineRule="atLeast"/>
              <w:rPr>
                <w:rFonts w:ascii="Times New Roman" w:hAnsi="Times New Roman" w:cs="Times New Roman"/>
                <w:sz w:val="20"/>
                <w:szCs w:val="20"/>
              </w:rPr>
            </w:pPr>
            <w:r w:rsidRPr="009B7612">
              <w:rPr>
                <w:rFonts w:ascii="Times New Roman" w:hAnsi="Times New Roman" w:cs="Times New Roman"/>
                <w:sz w:val="20"/>
                <w:szCs w:val="20"/>
              </w:rPr>
              <w:t>тест</w:t>
            </w:r>
          </w:p>
        </w:tc>
        <w:tc>
          <w:tcPr>
            <w:tcW w:w="687" w:type="dxa"/>
            <w:tcBorders>
              <w:left w:val="single" w:sz="4" w:space="0" w:color="auto"/>
              <w:bottom w:val="single" w:sz="4" w:space="0" w:color="000000"/>
              <w:right w:val="single" w:sz="4" w:space="0" w:color="auto"/>
            </w:tcBorders>
          </w:tcPr>
          <w:p w14:paraId="27D8B192" w14:textId="77777777" w:rsidR="00462E23" w:rsidRPr="009B7612"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34</w:t>
            </w:r>
          </w:p>
        </w:tc>
        <w:tc>
          <w:tcPr>
            <w:tcW w:w="589" w:type="dxa"/>
            <w:tcBorders>
              <w:left w:val="single" w:sz="4" w:space="0" w:color="auto"/>
              <w:bottom w:val="single" w:sz="4" w:space="0" w:color="000000"/>
              <w:right w:val="single" w:sz="4" w:space="0" w:color="auto"/>
            </w:tcBorders>
          </w:tcPr>
          <w:p w14:paraId="3F20E842" w14:textId="77777777" w:rsidR="00462E23" w:rsidRPr="009B7612" w:rsidRDefault="00462E23" w:rsidP="007D2442">
            <w:pPr>
              <w:snapToGrid w:val="0"/>
              <w:spacing w:line="100" w:lineRule="atLeast"/>
              <w:rPr>
                <w:rFonts w:ascii="Times New Roman" w:hAnsi="Times New Roman" w:cs="Times New Roman"/>
                <w:sz w:val="20"/>
                <w:szCs w:val="20"/>
              </w:rPr>
            </w:pPr>
            <w:r w:rsidRPr="009B7612">
              <w:rPr>
                <w:rFonts w:ascii="Times New Roman" w:hAnsi="Times New Roman" w:cs="Times New Roman"/>
                <w:sz w:val="20"/>
                <w:szCs w:val="20"/>
              </w:rPr>
              <w:t>тест</w:t>
            </w:r>
          </w:p>
        </w:tc>
        <w:tc>
          <w:tcPr>
            <w:tcW w:w="568" w:type="dxa"/>
            <w:tcBorders>
              <w:left w:val="single" w:sz="4" w:space="0" w:color="auto"/>
              <w:bottom w:val="single" w:sz="4" w:space="0" w:color="000000"/>
              <w:right w:val="single" w:sz="4" w:space="0" w:color="000000"/>
            </w:tcBorders>
          </w:tcPr>
          <w:p w14:paraId="6C7B0AFC" w14:textId="77777777" w:rsidR="00462E23" w:rsidRPr="009B7612" w:rsidRDefault="00462E23" w:rsidP="007D2442">
            <w:pPr>
              <w:snapToGrid w:val="0"/>
              <w:spacing w:line="100" w:lineRule="atLeast"/>
              <w:jc w:val="center"/>
              <w:rPr>
                <w:rFonts w:ascii="Times New Roman" w:hAnsi="Times New Roman" w:cs="Times New Roman"/>
                <w:sz w:val="20"/>
                <w:szCs w:val="20"/>
              </w:rPr>
            </w:pPr>
            <w:r>
              <w:rPr>
                <w:rFonts w:ascii="Times New Roman" w:hAnsi="Times New Roman" w:cs="Times New Roman"/>
                <w:sz w:val="20"/>
                <w:szCs w:val="20"/>
              </w:rPr>
              <w:t>136</w:t>
            </w:r>
          </w:p>
        </w:tc>
      </w:tr>
      <w:tr w:rsidR="00462E23" w:rsidRPr="0076438A" w14:paraId="70B8D6B6" w14:textId="77777777" w:rsidTr="00462E23">
        <w:tc>
          <w:tcPr>
            <w:tcW w:w="3390" w:type="dxa"/>
            <w:gridSpan w:val="2"/>
            <w:tcBorders>
              <w:top w:val="single" w:sz="4" w:space="0" w:color="000000"/>
              <w:left w:val="single" w:sz="4" w:space="0" w:color="000000"/>
            </w:tcBorders>
          </w:tcPr>
          <w:p w14:paraId="7AA0F580" w14:textId="77777777" w:rsidR="00462E23" w:rsidRPr="0074786B" w:rsidRDefault="00462E23" w:rsidP="007D2442">
            <w:pPr>
              <w:snapToGrid w:val="0"/>
              <w:spacing w:line="100" w:lineRule="atLeast"/>
              <w:ind w:right="-121"/>
              <w:jc w:val="both"/>
              <w:rPr>
                <w:rFonts w:ascii="Times New Roman" w:hAnsi="Times New Roman" w:cs="Times New Roman"/>
                <w:sz w:val="18"/>
                <w:szCs w:val="18"/>
              </w:rPr>
            </w:pPr>
            <w:r w:rsidRPr="0074786B">
              <w:rPr>
                <w:rFonts w:ascii="Times New Roman" w:hAnsi="Times New Roman" w:cs="Times New Roman"/>
                <w:b/>
                <w:bCs/>
                <w:sz w:val="18"/>
                <w:szCs w:val="18"/>
              </w:rPr>
              <w:t>Количество часов обязательной части</w:t>
            </w:r>
          </w:p>
        </w:tc>
        <w:tc>
          <w:tcPr>
            <w:tcW w:w="722" w:type="dxa"/>
            <w:tcBorders>
              <w:top w:val="single" w:sz="4" w:space="0" w:color="auto"/>
              <w:left w:val="single" w:sz="4" w:space="0" w:color="000000"/>
              <w:bottom w:val="single" w:sz="4" w:space="0" w:color="auto"/>
              <w:right w:val="single" w:sz="4" w:space="0" w:color="auto"/>
            </w:tcBorders>
          </w:tcPr>
          <w:p w14:paraId="0BF71E8C" w14:textId="77777777" w:rsidR="00462E23" w:rsidRPr="00DE63BF" w:rsidRDefault="00462E23" w:rsidP="007D2442">
            <w:pPr>
              <w:snapToGrid w:val="0"/>
              <w:spacing w:line="100" w:lineRule="atLeast"/>
              <w:jc w:val="center"/>
              <w:rPr>
                <w:rFonts w:ascii="Times New Roman" w:hAnsi="Times New Roman" w:cs="Times New Roman"/>
                <w:b/>
                <w:sz w:val="20"/>
                <w:szCs w:val="20"/>
              </w:rPr>
            </w:pPr>
            <w:r>
              <w:rPr>
                <w:rFonts w:ascii="Times New Roman" w:hAnsi="Times New Roman" w:cs="Times New Roman"/>
                <w:b/>
                <w:sz w:val="20"/>
                <w:szCs w:val="20"/>
              </w:rPr>
              <w:t>952</w:t>
            </w:r>
          </w:p>
        </w:tc>
        <w:tc>
          <w:tcPr>
            <w:tcW w:w="709" w:type="dxa"/>
            <w:tcBorders>
              <w:left w:val="single" w:sz="4" w:space="0" w:color="auto"/>
              <w:bottom w:val="single" w:sz="4" w:space="0" w:color="000000"/>
            </w:tcBorders>
          </w:tcPr>
          <w:p w14:paraId="225B9BAE" w14:textId="77777777" w:rsidR="00462E23" w:rsidRPr="00DE63BF" w:rsidRDefault="00462E23" w:rsidP="007D2442">
            <w:pPr>
              <w:snapToGrid w:val="0"/>
              <w:spacing w:line="100" w:lineRule="atLeast"/>
              <w:rPr>
                <w:rFonts w:ascii="Times New Roman" w:hAnsi="Times New Roman" w:cs="Times New Roman"/>
                <w:b/>
                <w:sz w:val="20"/>
                <w:szCs w:val="20"/>
              </w:rPr>
            </w:pPr>
          </w:p>
        </w:tc>
        <w:tc>
          <w:tcPr>
            <w:tcW w:w="708" w:type="dxa"/>
            <w:tcBorders>
              <w:left w:val="single" w:sz="4" w:space="0" w:color="000000"/>
              <w:bottom w:val="single" w:sz="4" w:space="0" w:color="000000"/>
            </w:tcBorders>
          </w:tcPr>
          <w:p w14:paraId="2F702C3E" w14:textId="33AC0171" w:rsidR="00462E23" w:rsidRPr="00DE63BF" w:rsidRDefault="00462E23" w:rsidP="007D2442">
            <w:pPr>
              <w:snapToGrid w:val="0"/>
              <w:spacing w:line="100" w:lineRule="atLeast"/>
              <w:jc w:val="center"/>
              <w:rPr>
                <w:rFonts w:ascii="Times New Roman" w:hAnsi="Times New Roman" w:cs="Times New Roman"/>
                <w:b/>
                <w:sz w:val="20"/>
                <w:szCs w:val="20"/>
              </w:rPr>
            </w:pPr>
            <w:r>
              <w:rPr>
                <w:rFonts w:ascii="Times New Roman" w:hAnsi="Times New Roman" w:cs="Times New Roman"/>
                <w:b/>
                <w:sz w:val="20"/>
                <w:szCs w:val="20"/>
              </w:rPr>
              <w:t>1003</w:t>
            </w:r>
          </w:p>
        </w:tc>
        <w:tc>
          <w:tcPr>
            <w:tcW w:w="709" w:type="dxa"/>
            <w:tcBorders>
              <w:left w:val="single" w:sz="4" w:space="0" w:color="000000"/>
              <w:bottom w:val="single" w:sz="4" w:space="0" w:color="000000"/>
            </w:tcBorders>
          </w:tcPr>
          <w:p w14:paraId="7D5E0BAE" w14:textId="77777777" w:rsidR="00462E23" w:rsidRPr="00DE63BF" w:rsidRDefault="00462E23" w:rsidP="007D2442">
            <w:pPr>
              <w:snapToGrid w:val="0"/>
              <w:spacing w:line="100" w:lineRule="atLeast"/>
              <w:rPr>
                <w:rFonts w:ascii="Times New Roman" w:hAnsi="Times New Roman" w:cs="Times New Roman"/>
                <w:b/>
                <w:sz w:val="20"/>
                <w:szCs w:val="20"/>
              </w:rPr>
            </w:pPr>
          </w:p>
        </w:tc>
        <w:tc>
          <w:tcPr>
            <w:tcW w:w="709" w:type="dxa"/>
            <w:tcBorders>
              <w:left w:val="single" w:sz="4" w:space="0" w:color="000000"/>
              <w:bottom w:val="single" w:sz="4" w:space="0" w:color="000000"/>
            </w:tcBorders>
          </w:tcPr>
          <w:p w14:paraId="1BF30527" w14:textId="77777777" w:rsidR="00462E23" w:rsidRPr="00DE63BF" w:rsidRDefault="00462E23" w:rsidP="007D2442">
            <w:pPr>
              <w:snapToGrid w:val="0"/>
              <w:spacing w:line="100" w:lineRule="atLeast"/>
              <w:jc w:val="center"/>
              <w:rPr>
                <w:rFonts w:ascii="Times New Roman" w:hAnsi="Times New Roman" w:cs="Times New Roman"/>
                <w:b/>
                <w:sz w:val="20"/>
                <w:szCs w:val="20"/>
              </w:rPr>
            </w:pPr>
            <w:r>
              <w:rPr>
                <w:rFonts w:ascii="Times New Roman" w:hAnsi="Times New Roman" w:cs="Times New Roman"/>
                <w:b/>
                <w:sz w:val="20"/>
                <w:szCs w:val="20"/>
              </w:rPr>
              <w:t>1088</w:t>
            </w:r>
          </w:p>
        </w:tc>
        <w:tc>
          <w:tcPr>
            <w:tcW w:w="690" w:type="dxa"/>
            <w:tcBorders>
              <w:left w:val="single" w:sz="4" w:space="0" w:color="000000"/>
              <w:bottom w:val="single" w:sz="4" w:space="0" w:color="000000"/>
              <w:right w:val="single" w:sz="4" w:space="0" w:color="auto"/>
            </w:tcBorders>
          </w:tcPr>
          <w:p w14:paraId="55197512" w14:textId="77777777" w:rsidR="00462E23" w:rsidRPr="00DE63BF" w:rsidRDefault="00462E23" w:rsidP="007D2442">
            <w:pPr>
              <w:snapToGrid w:val="0"/>
              <w:spacing w:line="100" w:lineRule="atLeast"/>
              <w:rPr>
                <w:rFonts w:ascii="Times New Roman" w:hAnsi="Times New Roman" w:cs="Times New Roman"/>
                <w:b/>
                <w:sz w:val="20"/>
                <w:szCs w:val="20"/>
              </w:rPr>
            </w:pPr>
          </w:p>
        </w:tc>
        <w:tc>
          <w:tcPr>
            <w:tcW w:w="707" w:type="dxa"/>
            <w:tcBorders>
              <w:left w:val="single" w:sz="4" w:space="0" w:color="auto"/>
              <w:bottom w:val="single" w:sz="4" w:space="0" w:color="000000"/>
              <w:right w:val="single" w:sz="4" w:space="0" w:color="auto"/>
            </w:tcBorders>
          </w:tcPr>
          <w:p w14:paraId="4CAD0D74" w14:textId="77777777" w:rsidR="00462E23" w:rsidRPr="00DE63BF" w:rsidRDefault="00462E23" w:rsidP="007D2442">
            <w:pPr>
              <w:snapToGrid w:val="0"/>
              <w:spacing w:line="100" w:lineRule="atLeast"/>
              <w:jc w:val="center"/>
              <w:rPr>
                <w:rFonts w:ascii="Times New Roman" w:hAnsi="Times New Roman" w:cs="Times New Roman"/>
                <w:b/>
                <w:sz w:val="20"/>
                <w:szCs w:val="20"/>
              </w:rPr>
            </w:pPr>
            <w:r>
              <w:rPr>
                <w:rFonts w:ascii="Times New Roman" w:hAnsi="Times New Roman" w:cs="Times New Roman"/>
                <w:b/>
                <w:sz w:val="20"/>
                <w:szCs w:val="20"/>
              </w:rPr>
              <w:t>1088</w:t>
            </w:r>
          </w:p>
        </w:tc>
        <w:tc>
          <w:tcPr>
            <w:tcW w:w="587" w:type="dxa"/>
            <w:tcBorders>
              <w:left w:val="single" w:sz="4" w:space="0" w:color="auto"/>
              <w:bottom w:val="single" w:sz="4" w:space="0" w:color="000000"/>
              <w:right w:val="single" w:sz="4" w:space="0" w:color="auto"/>
            </w:tcBorders>
          </w:tcPr>
          <w:p w14:paraId="25E9F3C8" w14:textId="77777777" w:rsidR="00462E23" w:rsidRPr="00DE63BF" w:rsidRDefault="00462E23" w:rsidP="007D2442">
            <w:pPr>
              <w:snapToGrid w:val="0"/>
              <w:spacing w:line="100" w:lineRule="atLeast"/>
              <w:rPr>
                <w:rFonts w:ascii="Times New Roman" w:hAnsi="Times New Roman" w:cs="Times New Roman"/>
                <w:b/>
                <w:sz w:val="20"/>
                <w:szCs w:val="20"/>
              </w:rPr>
            </w:pPr>
          </w:p>
        </w:tc>
        <w:tc>
          <w:tcPr>
            <w:tcW w:w="687" w:type="dxa"/>
            <w:tcBorders>
              <w:left w:val="single" w:sz="4" w:space="0" w:color="auto"/>
              <w:bottom w:val="single" w:sz="4" w:space="0" w:color="000000"/>
              <w:right w:val="single" w:sz="4" w:space="0" w:color="auto"/>
            </w:tcBorders>
          </w:tcPr>
          <w:p w14:paraId="1B3A14ED" w14:textId="77777777" w:rsidR="00462E23" w:rsidRPr="00DE63BF" w:rsidRDefault="00462E23" w:rsidP="007D2442">
            <w:pPr>
              <w:snapToGrid w:val="0"/>
              <w:spacing w:line="100" w:lineRule="atLeast"/>
              <w:jc w:val="center"/>
              <w:rPr>
                <w:rFonts w:ascii="Times New Roman" w:hAnsi="Times New Roman" w:cs="Times New Roman"/>
                <w:b/>
                <w:sz w:val="20"/>
                <w:szCs w:val="20"/>
              </w:rPr>
            </w:pPr>
            <w:r>
              <w:rPr>
                <w:rFonts w:ascii="Times New Roman" w:hAnsi="Times New Roman" w:cs="Times New Roman"/>
                <w:b/>
                <w:sz w:val="20"/>
                <w:szCs w:val="20"/>
              </w:rPr>
              <w:t>1122</w:t>
            </w:r>
          </w:p>
        </w:tc>
        <w:tc>
          <w:tcPr>
            <w:tcW w:w="589" w:type="dxa"/>
            <w:tcBorders>
              <w:left w:val="single" w:sz="4" w:space="0" w:color="auto"/>
              <w:bottom w:val="single" w:sz="4" w:space="0" w:color="000000"/>
              <w:right w:val="single" w:sz="4" w:space="0" w:color="auto"/>
            </w:tcBorders>
          </w:tcPr>
          <w:p w14:paraId="1E4196B3" w14:textId="77777777" w:rsidR="00462E23" w:rsidRPr="00DE63BF" w:rsidRDefault="00462E23" w:rsidP="007D2442">
            <w:pPr>
              <w:snapToGrid w:val="0"/>
              <w:spacing w:line="100" w:lineRule="atLeast"/>
              <w:rPr>
                <w:rFonts w:ascii="Times New Roman" w:hAnsi="Times New Roman" w:cs="Times New Roman"/>
                <w:b/>
                <w:sz w:val="20"/>
                <w:szCs w:val="20"/>
              </w:rPr>
            </w:pPr>
          </w:p>
        </w:tc>
        <w:tc>
          <w:tcPr>
            <w:tcW w:w="568" w:type="dxa"/>
            <w:tcBorders>
              <w:left w:val="single" w:sz="4" w:space="0" w:color="auto"/>
              <w:bottom w:val="single" w:sz="4" w:space="0" w:color="000000"/>
              <w:right w:val="single" w:sz="4" w:space="0" w:color="000000"/>
            </w:tcBorders>
          </w:tcPr>
          <w:p w14:paraId="553F1942" w14:textId="3CC68D6D" w:rsidR="00462E23" w:rsidRPr="00B75A84" w:rsidRDefault="00462E23" w:rsidP="00126580">
            <w:pPr>
              <w:snapToGrid w:val="0"/>
              <w:spacing w:line="100" w:lineRule="atLeast"/>
              <w:ind w:right="-107" w:hanging="108"/>
              <w:jc w:val="center"/>
              <w:rPr>
                <w:rFonts w:ascii="Times New Roman" w:hAnsi="Times New Roman" w:cs="Times New Roman"/>
                <w:b/>
                <w:sz w:val="18"/>
                <w:szCs w:val="18"/>
              </w:rPr>
            </w:pPr>
            <w:r w:rsidRPr="00B75A84">
              <w:rPr>
                <w:rFonts w:ascii="Times New Roman" w:hAnsi="Times New Roman" w:cs="Times New Roman"/>
                <w:b/>
                <w:sz w:val="18"/>
                <w:szCs w:val="18"/>
              </w:rPr>
              <w:t>52</w:t>
            </w:r>
            <w:r w:rsidR="00126580">
              <w:rPr>
                <w:rFonts w:ascii="Times New Roman" w:hAnsi="Times New Roman" w:cs="Times New Roman"/>
                <w:b/>
                <w:sz w:val="18"/>
                <w:szCs w:val="18"/>
              </w:rPr>
              <w:t>53</w:t>
            </w:r>
          </w:p>
        </w:tc>
      </w:tr>
      <w:tr w:rsidR="00462E23" w:rsidRPr="00D41634" w14:paraId="4977EEEC" w14:textId="77777777" w:rsidTr="00462E23">
        <w:tc>
          <w:tcPr>
            <w:tcW w:w="7637" w:type="dxa"/>
            <w:gridSpan w:val="8"/>
            <w:tcBorders>
              <w:top w:val="single" w:sz="4" w:space="0" w:color="000000"/>
              <w:left w:val="single" w:sz="4" w:space="0" w:color="000000"/>
              <w:bottom w:val="single" w:sz="4" w:space="0" w:color="000000"/>
              <w:right w:val="single" w:sz="4" w:space="0" w:color="auto"/>
            </w:tcBorders>
          </w:tcPr>
          <w:p w14:paraId="7E11E6DF" w14:textId="77777777" w:rsidR="00462E23" w:rsidRPr="00D41634" w:rsidRDefault="00462E23" w:rsidP="007D2442">
            <w:pPr>
              <w:snapToGrid w:val="0"/>
              <w:spacing w:line="100" w:lineRule="atLeast"/>
              <w:jc w:val="center"/>
              <w:rPr>
                <w:rFonts w:ascii="Times New Roman" w:hAnsi="Times New Roman" w:cs="Times New Roman"/>
                <w:i/>
                <w:iCs/>
                <w:sz w:val="20"/>
                <w:szCs w:val="20"/>
              </w:rPr>
            </w:pPr>
            <w:r w:rsidRPr="00D41634">
              <w:rPr>
                <w:rFonts w:ascii="Times New Roman" w:hAnsi="Times New Roman" w:cs="Times New Roman"/>
                <w:i/>
                <w:iCs/>
                <w:sz w:val="20"/>
                <w:szCs w:val="20"/>
              </w:rPr>
              <w:t>Часть, формируемая участниками образовательного процесса</w:t>
            </w:r>
          </w:p>
        </w:tc>
        <w:tc>
          <w:tcPr>
            <w:tcW w:w="707" w:type="dxa"/>
            <w:tcBorders>
              <w:top w:val="single" w:sz="4" w:space="0" w:color="000000"/>
              <w:left w:val="single" w:sz="4" w:space="0" w:color="auto"/>
              <w:bottom w:val="single" w:sz="4" w:space="0" w:color="000000"/>
              <w:right w:val="single" w:sz="4" w:space="0" w:color="auto"/>
            </w:tcBorders>
          </w:tcPr>
          <w:p w14:paraId="0FD2E24A" w14:textId="77777777" w:rsidR="00462E23" w:rsidRPr="00D41634" w:rsidRDefault="00462E23" w:rsidP="007D2442">
            <w:pPr>
              <w:snapToGrid w:val="0"/>
              <w:spacing w:line="100" w:lineRule="atLeast"/>
              <w:jc w:val="center"/>
              <w:rPr>
                <w:rFonts w:ascii="Times New Roman" w:hAnsi="Times New Roman" w:cs="Times New Roman"/>
                <w:i/>
                <w:iCs/>
                <w:sz w:val="20"/>
                <w:szCs w:val="20"/>
              </w:rPr>
            </w:pPr>
          </w:p>
        </w:tc>
        <w:tc>
          <w:tcPr>
            <w:tcW w:w="587" w:type="dxa"/>
            <w:tcBorders>
              <w:top w:val="single" w:sz="4" w:space="0" w:color="000000"/>
              <w:left w:val="single" w:sz="4" w:space="0" w:color="auto"/>
              <w:bottom w:val="single" w:sz="4" w:space="0" w:color="000000"/>
              <w:right w:val="single" w:sz="4" w:space="0" w:color="auto"/>
            </w:tcBorders>
          </w:tcPr>
          <w:p w14:paraId="283FEC4D" w14:textId="77777777" w:rsidR="00462E23" w:rsidRPr="00D41634" w:rsidRDefault="00462E23" w:rsidP="007D2442">
            <w:pPr>
              <w:snapToGrid w:val="0"/>
              <w:spacing w:line="100" w:lineRule="atLeast"/>
              <w:jc w:val="center"/>
              <w:rPr>
                <w:rFonts w:ascii="Times New Roman" w:hAnsi="Times New Roman" w:cs="Times New Roman"/>
                <w:i/>
                <w:iCs/>
                <w:sz w:val="20"/>
                <w:szCs w:val="20"/>
              </w:rPr>
            </w:pPr>
          </w:p>
        </w:tc>
        <w:tc>
          <w:tcPr>
            <w:tcW w:w="687" w:type="dxa"/>
            <w:tcBorders>
              <w:top w:val="single" w:sz="4" w:space="0" w:color="000000"/>
              <w:left w:val="single" w:sz="4" w:space="0" w:color="auto"/>
              <w:bottom w:val="single" w:sz="4" w:space="0" w:color="000000"/>
              <w:right w:val="single" w:sz="4" w:space="0" w:color="auto"/>
            </w:tcBorders>
          </w:tcPr>
          <w:p w14:paraId="37592163" w14:textId="77777777" w:rsidR="00462E23" w:rsidRPr="00D41634" w:rsidRDefault="00462E23" w:rsidP="007D2442">
            <w:pPr>
              <w:snapToGrid w:val="0"/>
              <w:spacing w:line="100" w:lineRule="atLeast"/>
              <w:jc w:val="center"/>
              <w:rPr>
                <w:rFonts w:ascii="Times New Roman" w:hAnsi="Times New Roman" w:cs="Times New Roman"/>
                <w:i/>
                <w:iCs/>
                <w:sz w:val="20"/>
                <w:szCs w:val="20"/>
              </w:rPr>
            </w:pPr>
          </w:p>
        </w:tc>
        <w:tc>
          <w:tcPr>
            <w:tcW w:w="589" w:type="dxa"/>
            <w:tcBorders>
              <w:top w:val="single" w:sz="4" w:space="0" w:color="000000"/>
              <w:left w:val="single" w:sz="4" w:space="0" w:color="auto"/>
              <w:bottom w:val="single" w:sz="4" w:space="0" w:color="000000"/>
              <w:right w:val="single" w:sz="4" w:space="0" w:color="auto"/>
            </w:tcBorders>
          </w:tcPr>
          <w:p w14:paraId="71629D84" w14:textId="77777777" w:rsidR="00462E23" w:rsidRPr="00D41634" w:rsidRDefault="00462E23" w:rsidP="007D2442">
            <w:pPr>
              <w:snapToGrid w:val="0"/>
              <w:spacing w:line="100" w:lineRule="atLeast"/>
              <w:jc w:val="center"/>
              <w:rPr>
                <w:rFonts w:ascii="Times New Roman" w:hAnsi="Times New Roman" w:cs="Times New Roman"/>
                <w:i/>
                <w:iCs/>
                <w:sz w:val="20"/>
                <w:szCs w:val="20"/>
              </w:rPr>
            </w:pPr>
          </w:p>
        </w:tc>
        <w:tc>
          <w:tcPr>
            <w:tcW w:w="568" w:type="dxa"/>
            <w:tcBorders>
              <w:top w:val="single" w:sz="4" w:space="0" w:color="000000"/>
              <w:left w:val="single" w:sz="4" w:space="0" w:color="auto"/>
              <w:bottom w:val="single" w:sz="4" w:space="0" w:color="000000"/>
              <w:right w:val="single" w:sz="4" w:space="0" w:color="000000"/>
            </w:tcBorders>
          </w:tcPr>
          <w:p w14:paraId="6F41C6E3" w14:textId="77777777" w:rsidR="00462E23" w:rsidRPr="00D41634" w:rsidRDefault="00462E23" w:rsidP="007D2442">
            <w:pPr>
              <w:snapToGrid w:val="0"/>
              <w:spacing w:line="100" w:lineRule="atLeast"/>
              <w:jc w:val="center"/>
              <w:rPr>
                <w:rFonts w:ascii="Times New Roman" w:hAnsi="Times New Roman" w:cs="Times New Roman"/>
                <w:i/>
                <w:iCs/>
                <w:sz w:val="20"/>
                <w:szCs w:val="20"/>
              </w:rPr>
            </w:pPr>
          </w:p>
        </w:tc>
      </w:tr>
      <w:tr w:rsidR="00462E23" w:rsidRPr="007B508C" w14:paraId="437976E0" w14:textId="77777777" w:rsidTr="00462E23">
        <w:trPr>
          <w:trHeight w:val="314"/>
        </w:trPr>
        <w:tc>
          <w:tcPr>
            <w:tcW w:w="3390" w:type="dxa"/>
            <w:gridSpan w:val="2"/>
            <w:tcBorders>
              <w:top w:val="single" w:sz="4" w:space="0" w:color="auto"/>
              <w:left w:val="single" w:sz="4" w:space="0" w:color="000000"/>
              <w:bottom w:val="single" w:sz="4" w:space="0" w:color="auto"/>
            </w:tcBorders>
          </w:tcPr>
          <w:p w14:paraId="1915A256" w14:textId="77777777" w:rsidR="00462E23" w:rsidRPr="0076438A" w:rsidRDefault="00462E23" w:rsidP="007D2442">
            <w:pPr>
              <w:pStyle w:val="aff"/>
              <w:snapToGrid w:val="0"/>
              <w:spacing w:line="20" w:lineRule="atLeast"/>
              <w:contextualSpacing/>
              <w:rPr>
                <w:sz w:val="20"/>
                <w:szCs w:val="20"/>
                <w:lang w:val="ru-RU"/>
              </w:rPr>
            </w:pPr>
            <w:r>
              <w:rPr>
                <w:sz w:val="20"/>
                <w:szCs w:val="20"/>
                <w:lang w:val="ru-RU"/>
              </w:rPr>
              <w:t>Введение в информатику</w:t>
            </w:r>
          </w:p>
        </w:tc>
        <w:tc>
          <w:tcPr>
            <w:tcW w:w="722" w:type="dxa"/>
            <w:tcBorders>
              <w:top w:val="single" w:sz="4" w:space="0" w:color="auto"/>
              <w:left w:val="single" w:sz="4" w:space="0" w:color="000000"/>
              <w:bottom w:val="single" w:sz="4" w:space="0" w:color="auto"/>
            </w:tcBorders>
          </w:tcPr>
          <w:p w14:paraId="6E018578"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17</w:t>
            </w:r>
          </w:p>
        </w:tc>
        <w:tc>
          <w:tcPr>
            <w:tcW w:w="709" w:type="dxa"/>
            <w:tcBorders>
              <w:top w:val="single" w:sz="4" w:space="0" w:color="auto"/>
              <w:left w:val="single" w:sz="4" w:space="0" w:color="000000"/>
              <w:bottom w:val="single" w:sz="4" w:space="0" w:color="auto"/>
              <w:right w:val="single" w:sz="4" w:space="0" w:color="auto"/>
            </w:tcBorders>
          </w:tcPr>
          <w:p w14:paraId="4B6A50B1"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tcBorders>
          </w:tcPr>
          <w:p w14:paraId="48A67922" w14:textId="77777777" w:rsidR="00462E23" w:rsidRPr="006C7231"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34</w:t>
            </w:r>
          </w:p>
        </w:tc>
        <w:tc>
          <w:tcPr>
            <w:tcW w:w="709" w:type="dxa"/>
            <w:tcBorders>
              <w:top w:val="single" w:sz="4" w:space="0" w:color="auto"/>
              <w:left w:val="single" w:sz="4" w:space="0" w:color="000000"/>
              <w:bottom w:val="single" w:sz="4" w:space="0" w:color="auto"/>
            </w:tcBorders>
          </w:tcPr>
          <w:p w14:paraId="3581D73B"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9" w:type="dxa"/>
            <w:tcBorders>
              <w:top w:val="single" w:sz="4" w:space="0" w:color="auto"/>
              <w:left w:val="single" w:sz="4" w:space="0" w:color="000000"/>
              <w:bottom w:val="single" w:sz="4" w:space="0" w:color="auto"/>
            </w:tcBorders>
          </w:tcPr>
          <w:p w14:paraId="512AD005"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690" w:type="dxa"/>
            <w:tcBorders>
              <w:top w:val="single" w:sz="4" w:space="0" w:color="auto"/>
              <w:left w:val="single" w:sz="4" w:space="0" w:color="000000"/>
              <w:bottom w:val="single" w:sz="4" w:space="0" w:color="auto"/>
              <w:right w:val="single" w:sz="4" w:space="0" w:color="auto"/>
            </w:tcBorders>
          </w:tcPr>
          <w:p w14:paraId="727B24A2"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7" w:type="dxa"/>
            <w:tcBorders>
              <w:top w:val="single" w:sz="4" w:space="0" w:color="auto"/>
              <w:left w:val="single" w:sz="4" w:space="0" w:color="auto"/>
              <w:bottom w:val="single" w:sz="4" w:space="0" w:color="auto"/>
              <w:right w:val="single" w:sz="4" w:space="0" w:color="auto"/>
            </w:tcBorders>
          </w:tcPr>
          <w:p w14:paraId="79394C5D"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587" w:type="dxa"/>
            <w:tcBorders>
              <w:top w:val="single" w:sz="4" w:space="0" w:color="auto"/>
              <w:left w:val="single" w:sz="4" w:space="0" w:color="auto"/>
              <w:bottom w:val="single" w:sz="4" w:space="0" w:color="auto"/>
              <w:right w:val="single" w:sz="4" w:space="0" w:color="auto"/>
            </w:tcBorders>
          </w:tcPr>
          <w:p w14:paraId="2633932F"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687" w:type="dxa"/>
            <w:tcBorders>
              <w:top w:val="single" w:sz="4" w:space="0" w:color="auto"/>
              <w:left w:val="single" w:sz="4" w:space="0" w:color="auto"/>
              <w:bottom w:val="single" w:sz="4" w:space="0" w:color="auto"/>
              <w:right w:val="single" w:sz="4" w:space="0" w:color="auto"/>
            </w:tcBorders>
          </w:tcPr>
          <w:p w14:paraId="23A22E3E"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589" w:type="dxa"/>
            <w:tcBorders>
              <w:top w:val="single" w:sz="4" w:space="0" w:color="auto"/>
              <w:left w:val="single" w:sz="4" w:space="0" w:color="auto"/>
              <w:bottom w:val="single" w:sz="4" w:space="0" w:color="auto"/>
              <w:right w:val="single" w:sz="4" w:space="0" w:color="auto"/>
            </w:tcBorders>
          </w:tcPr>
          <w:p w14:paraId="1FD4D4E5"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568" w:type="dxa"/>
            <w:tcBorders>
              <w:top w:val="single" w:sz="4" w:space="0" w:color="auto"/>
              <w:left w:val="single" w:sz="4" w:space="0" w:color="auto"/>
              <w:bottom w:val="single" w:sz="4" w:space="0" w:color="auto"/>
              <w:right w:val="single" w:sz="4" w:space="0" w:color="000000"/>
            </w:tcBorders>
          </w:tcPr>
          <w:p w14:paraId="42F81CE6"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51</w:t>
            </w:r>
          </w:p>
        </w:tc>
      </w:tr>
      <w:tr w:rsidR="00462E23" w:rsidRPr="007B508C" w14:paraId="41940712" w14:textId="77777777" w:rsidTr="00462E23">
        <w:trPr>
          <w:trHeight w:val="314"/>
        </w:trPr>
        <w:tc>
          <w:tcPr>
            <w:tcW w:w="3390" w:type="dxa"/>
            <w:gridSpan w:val="2"/>
            <w:tcBorders>
              <w:top w:val="single" w:sz="4" w:space="0" w:color="auto"/>
              <w:left w:val="single" w:sz="4" w:space="0" w:color="000000"/>
              <w:bottom w:val="single" w:sz="4" w:space="0" w:color="auto"/>
            </w:tcBorders>
          </w:tcPr>
          <w:p w14:paraId="25D2489E" w14:textId="77777777" w:rsidR="00462E23" w:rsidRDefault="00462E23" w:rsidP="007D2442">
            <w:pPr>
              <w:pStyle w:val="aff"/>
              <w:snapToGrid w:val="0"/>
              <w:spacing w:line="20" w:lineRule="atLeast"/>
              <w:contextualSpacing/>
              <w:rPr>
                <w:sz w:val="20"/>
                <w:szCs w:val="20"/>
                <w:lang w:val="ru-RU"/>
              </w:rPr>
            </w:pPr>
            <w:r>
              <w:rPr>
                <w:sz w:val="20"/>
                <w:szCs w:val="20"/>
                <w:lang w:val="ru-RU"/>
              </w:rPr>
              <w:t>Уроки безопасности</w:t>
            </w:r>
          </w:p>
        </w:tc>
        <w:tc>
          <w:tcPr>
            <w:tcW w:w="722" w:type="dxa"/>
            <w:tcBorders>
              <w:top w:val="single" w:sz="4" w:space="0" w:color="auto"/>
              <w:left w:val="single" w:sz="4" w:space="0" w:color="000000"/>
              <w:bottom w:val="single" w:sz="4" w:space="0" w:color="auto"/>
            </w:tcBorders>
          </w:tcPr>
          <w:p w14:paraId="0F3895B1"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34</w:t>
            </w:r>
          </w:p>
        </w:tc>
        <w:tc>
          <w:tcPr>
            <w:tcW w:w="709" w:type="dxa"/>
            <w:tcBorders>
              <w:top w:val="single" w:sz="4" w:space="0" w:color="auto"/>
              <w:left w:val="single" w:sz="4" w:space="0" w:color="000000"/>
              <w:bottom w:val="single" w:sz="4" w:space="0" w:color="auto"/>
              <w:right w:val="single" w:sz="4" w:space="0" w:color="auto"/>
            </w:tcBorders>
          </w:tcPr>
          <w:p w14:paraId="08D354F0"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tcBorders>
          </w:tcPr>
          <w:p w14:paraId="2E6E200E"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34</w:t>
            </w:r>
          </w:p>
        </w:tc>
        <w:tc>
          <w:tcPr>
            <w:tcW w:w="709" w:type="dxa"/>
            <w:tcBorders>
              <w:top w:val="single" w:sz="4" w:space="0" w:color="auto"/>
              <w:left w:val="single" w:sz="4" w:space="0" w:color="000000"/>
              <w:bottom w:val="single" w:sz="4" w:space="0" w:color="auto"/>
            </w:tcBorders>
          </w:tcPr>
          <w:p w14:paraId="51D07AA6"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9" w:type="dxa"/>
            <w:tcBorders>
              <w:top w:val="single" w:sz="4" w:space="0" w:color="auto"/>
              <w:left w:val="single" w:sz="4" w:space="0" w:color="000000"/>
              <w:bottom w:val="single" w:sz="4" w:space="0" w:color="auto"/>
            </w:tcBorders>
          </w:tcPr>
          <w:p w14:paraId="45FE09AC"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34</w:t>
            </w:r>
          </w:p>
        </w:tc>
        <w:tc>
          <w:tcPr>
            <w:tcW w:w="690" w:type="dxa"/>
            <w:tcBorders>
              <w:top w:val="single" w:sz="4" w:space="0" w:color="auto"/>
              <w:left w:val="single" w:sz="4" w:space="0" w:color="000000"/>
              <w:bottom w:val="single" w:sz="4" w:space="0" w:color="auto"/>
              <w:right w:val="single" w:sz="4" w:space="0" w:color="auto"/>
            </w:tcBorders>
          </w:tcPr>
          <w:p w14:paraId="3DC5DD62"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7" w:type="dxa"/>
            <w:tcBorders>
              <w:top w:val="single" w:sz="4" w:space="0" w:color="auto"/>
              <w:left w:val="single" w:sz="4" w:space="0" w:color="auto"/>
              <w:bottom w:val="single" w:sz="4" w:space="0" w:color="auto"/>
              <w:right w:val="single" w:sz="4" w:space="0" w:color="auto"/>
            </w:tcBorders>
          </w:tcPr>
          <w:p w14:paraId="6ACAC088"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587" w:type="dxa"/>
            <w:tcBorders>
              <w:top w:val="single" w:sz="4" w:space="0" w:color="auto"/>
              <w:left w:val="single" w:sz="4" w:space="0" w:color="auto"/>
              <w:bottom w:val="single" w:sz="4" w:space="0" w:color="auto"/>
              <w:right w:val="single" w:sz="4" w:space="0" w:color="auto"/>
            </w:tcBorders>
          </w:tcPr>
          <w:p w14:paraId="7F4909A1"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687" w:type="dxa"/>
            <w:tcBorders>
              <w:top w:val="single" w:sz="4" w:space="0" w:color="auto"/>
              <w:left w:val="single" w:sz="4" w:space="0" w:color="auto"/>
              <w:bottom w:val="single" w:sz="4" w:space="0" w:color="auto"/>
              <w:right w:val="single" w:sz="4" w:space="0" w:color="auto"/>
            </w:tcBorders>
          </w:tcPr>
          <w:p w14:paraId="300358CE"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589" w:type="dxa"/>
            <w:tcBorders>
              <w:top w:val="single" w:sz="4" w:space="0" w:color="auto"/>
              <w:left w:val="single" w:sz="4" w:space="0" w:color="auto"/>
              <w:bottom w:val="single" w:sz="4" w:space="0" w:color="auto"/>
              <w:right w:val="single" w:sz="4" w:space="0" w:color="auto"/>
            </w:tcBorders>
          </w:tcPr>
          <w:p w14:paraId="0B729F4C"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568" w:type="dxa"/>
            <w:tcBorders>
              <w:top w:val="single" w:sz="4" w:space="0" w:color="auto"/>
              <w:left w:val="single" w:sz="4" w:space="0" w:color="auto"/>
              <w:bottom w:val="single" w:sz="4" w:space="0" w:color="auto"/>
              <w:right w:val="single" w:sz="4" w:space="0" w:color="000000"/>
            </w:tcBorders>
          </w:tcPr>
          <w:p w14:paraId="4755CC86"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102</w:t>
            </w:r>
          </w:p>
        </w:tc>
      </w:tr>
      <w:tr w:rsidR="00462E23" w:rsidRPr="007B508C" w14:paraId="0B3E0D84" w14:textId="77777777" w:rsidTr="00462E23">
        <w:trPr>
          <w:trHeight w:val="314"/>
        </w:trPr>
        <w:tc>
          <w:tcPr>
            <w:tcW w:w="3390" w:type="dxa"/>
            <w:gridSpan w:val="2"/>
            <w:tcBorders>
              <w:top w:val="single" w:sz="4" w:space="0" w:color="auto"/>
              <w:left w:val="single" w:sz="4" w:space="0" w:color="000000"/>
              <w:bottom w:val="single" w:sz="4" w:space="0" w:color="auto"/>
            </w:tcBorders>
          </w:tcPr>
          <w:p w14:paraId="66E027EF" w14:textId="77777777" w:rsidR="00462E23" w:rsidRDefault="00462E23" w:rsidP="007D2442">
            <w:pPr>
              <w:pStyle w:val="aff"/>
              <w:snapToGrid w:val="0"/>
              <w:spacing w:line="20" w:lineRule="atLeast"/>
              <w:contextualSpacing/>
              <w:rPr>
                <w:sz w:val="20"/>
                <w:szCs w:val="20"/>
                <w:lang w:val="ru-RU"/>
              </w:rPr>
            </w:pPr>
            <w:r>
              <w:rPr>
                <w:sz w:val="20"/>
                <w:szCs w:val="20"/>
                <w:lang w:val="ru-RU"/>
              </w:rPr>
              <w:t xml:space="preserve">Немецкий язык </w:t>
            </w:r>
          </w:p>
        </w:tc>
        <w:tc>
          <w:tcPr>
            <w:tcW w:w="722" w:type="dxa"/>
            <w:tcBorders>
              <w:top w:val="single" w:sz="4" w:space="0" w:color="auto"/>
              <w:left w:val="single" w:sz="4" w:space="0" w:color="000000"/>
              <w:bottom w:val="single" w:sz="4" w:space="0" w:color="auto"/>
            </w:tcBorders>
          </w:tcPr>
          <w:p w14:paraId="4068F954" w14:textId="77777777" w:rsidR="00462E23"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34</w:t>
            </w:r>
          </w:p>
        </w:tc>
        <w:tc>
          <w:tcPr>
            <w:tcW w:w="709" w:type="dxa"/>
            <w:tcBorders>
              <w:top w:val="single" w:sz="4" w:space="0" w:color="auto"/>
              <w:left w:val="single" w:sz="4" w:space="0" w:color="000000"/>
              <w:bottom w:val="single" w:sz="4" w:space="0" w:color="auto"/>
              <w:right w:val="single" w:sz="4" w:space="0" w:color="auto"/>
            </w:tcBorders>
          </w:tcPr>
          <w:p w14:paraId="1631EEE0"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tcBorders>
          </w:tcPr>
          <w:p w14:paraId="14A5B54F" w14:textId="77777777" w:rsidR="00462E23"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34</w:t>
            </w:r>
          </w:p>
        </w:tc>
        <w:tc>
          <w:tcPr>
            <w:tcW w:w="709" w:type="dxa"/>
            <w:tcBorders>
              <w:top w:val="single" w:sz="4" w:space="0" w:color="auto"/>
              <w:left w:val="single" w:sz="4" w:space="0" w:color="000000"/>
              <w:bottom w:val="single" w:sz="4" w:space="0" w:color="auto"/>
            </w:tcBorders>
          </w:tcPr>
          <w:p w14:paraId="34295870"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9" w:type="dxa"/>
            <w:tcBorders>
              <w:top w:val="single" w:sz="4" w:space="0" w:color="auto"/>
              <w:left w:val="single" w:sz="4" w:space="0" w:color="000000"/>
              <w:bottom w:val="single" w:sz="4" w:space="0" w:color="auto"/>
            </w:tcBorders>
          </w:tcPr>
          <w:p w14:paraId="31329821" w14:textId="77777777" w:rsidR="00462E23"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34</w:t>
            </w:r>
          </w:p>
        </w:tc>
        <w:tc>
          <w:tcPr>
            <w:tcW w:w="690" w:type="dxa"/>
            <w:tcBorders>
              <w:top w:val="single" w:sz="4" w:space="0" w:color="auto"/>
              <w:left w:val="single" w:sz="4" w:space="0" w:color="000000"/>
              <w:bottom w:val="single" w:sz="4" w:space="0" w:color="auto"/>
              <w:right w:val="single" w:sz="4" w:space="0" w:color="auto"/>
            </w:tcBorders>
          </w:tcPr>
          <w:p w14:paraId="7D0302DA"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7" w:type="dxa"/>
            <w:tcBorders>
              <w:top w:val="single" w:sz="4" w:space="0" w:color="auto"/>
              <w:left w:val="single" w:sz="4" w:space="0" w:color="auto"/>
              <w:bottom w:val="single" w:sz="4" w:space="0" w:color="auto"/>
              <w:right w:val="single" w:sz="4" w:space="0" w:color="auto"/>
            </w:tcBorders>
          </w:tcPr>
          <w:p w14:paraId="77914F5E"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34</w:t>
            </w:r>
          </w:p>
        </w:tc>
        <w:tc>
          <w:tcPr>
            <w:tcW w:w="587" w:type="dxa"/>
            <w:tcBorders>
              <w:top w:val="single" w:sz="4" w:space="0" w:color="auto"/>
              <w:left w:val="single" w:sz="4" w:space="0" w:color="auto"/>
              <w:bottom w:val="single" w:sz="4" w:space="0" w:color="auto"/>
              <w:right w:val="single" w:sz="4" w:space="0" w:color="auto"/>
            </w:tcBorders>
          </w:tcPr>
          <w:p w14:paraId="1C9EB1D3"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687" w:type="dxa"/>
            <w:tcBorders>
              <w:top w:val="single" w:sz="4" w:space="0" w:color="auto"/>
              <w:left w:val="single" w:sz="4" w:space="0" w:color="auto"/>
              <w:bottom w:val="single" w:sz="4" w:space="0" w:color="auto"/>
              <w:right w:val="single" w:sz="4" w:space="0" w:color="auto"/>
            </w:tcBorders>
          </w:tcPr>
          <w:p w14:paraId="0F18BC0E"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34</w:t>
            </w:r>
          </w:p>
        </w:tc>
        <w:tc>
          <w:tcPr>
            <w:tcW w:w="589" w:type="dxa"/>
            <w:tcBorders>
              <w:top w:val="single" w:sz="4" w:space="0" w:color="auto"/>
              <w:left w:val="single" w:sz="4" w:space="0" w:color="auto"/>
              <w:bottom w:val="single" w:sz="4" w:space="0" w:color="auto"/>
              <w:right w:val="single" w:sz="4" w:space="0" w:color="auto"/>
            </w:tcBorders>
          </w:tcPr>
          <w:p w14:paraId="42F314BE"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568" w:type="dxa"/>
            <w:tcBorders>
              <w:top w:val="single" w:sz="4" w:space="0" w:color="auto"/>
              <w:left w:val="single" w:sz="4" w:space="0" w:color="auto"/>
              <w:bottom w:val="single" w:sz="4" w:space="0" w:color="auto"/>
              <w:right w:val="single" w:sz="4" w:space="0" w:color="000000"/>
            </w:tcBorders>
          </w:tcPr>
          <w:p w14:paraId="026F8496"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170</w:t>
            </w:r>
          </w:p>
        </w:tc>
      </w:tr>
      <w:tr w:rsidR="00462E23" w:rsidRPr="007B508C" w14:paraId="4D2B714F" w14:textId="77777777" w:rsidTr="00462E23">
        <w:trPr>
          <w:trHeight w:val="314"/>
        </w:trPr>
        <w:tc>
          <w:tcPr>
            <w:tcW w:w="3390" w:type="dxa"/>
            <w:gridSpan w:val="2"/>
            <w:tcBorders>
              <w:top w:val="single" w:sz="4" w:space="0" w:color="auto"/>
              <w:left w:val="single" w:sz="4" w:space="0" w:color="000000"/>
              <w:bottom w:val="single" w:sz="4" w:space="0" w:color="auto"/>
            </w:tcBorders>
          </w:tcPr>
          <w:p w14:paraId="66993C12" w14:textId="77777777" w:rsidR="00462E23" w:rsidRDefault="00462E23" w:rsidP="007D2442">
            <w:pPr>
              <w:pStyle w:val="aff"/>
              <w:snapToGrid w:val="0"/>
              <w:spacing w:line="20" w:lineRule="atLeast"/>
              <w:contextualSpacing/>
              <w:rPr>
                <w:sz w:val="20"/>
                <w:szCs w:val="20"/>
                <w:lang w:val="ru-RU"/>
              </w:rPr>
            </w:pPr>
            <w:r>
              <w:rPr>
                <w:sz w:val="20"/>
                <w:szCs w:val="20"/>
                <w:lang w:val="ru-RU"/>
              </w:rPr>
              <w:t>Французский язык</w:t>
            </w:r>
          </w:p>
        </w:tc>
        <w:tc>
          <w:tcPr>
            <w:tcW w:w="722" w:type="dxa"/>
            <w:tcBorders>
              <w:top w:val="single" w:sz="4" w:space="0" w:color="auto"/>
              <w:left w:val="single" w:sz="4" w:space="0" w:color="000000"/>
              <w:bottom w:val="single" w:sz="4" w:space="0" w:color="auto"/>
            </w:tcBorders>
          </w:tcPr>
          <w:p w14:paraId="1FA27B70" w14:textId="77777777" w:rsidR="00462E23"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34</w:t>
            </w:r>
          </w:p>
        </w:tc>
        <w:tc>
          <w:tcPr>
            <w:tcW w:w="709" w:type="dxa"/>
            <w:tcBorders>
              <w:top w:val="single" w:sz="4" w:space="0" w:color="auto"/>
              <w:left w:val="single" w:sz="4" w:space="0" w:color="000000"/>
              <w:bottom w:val="single" w:sz="4" w:space="0" w:color="auto"/>
              <w:right w:val="single" w:sz="4" w:space="0" w:color="auto"/>
            </w:tcBorders>
          </w:tcPr>
          <w:p w14:paraId="37663A60"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tcBorders>
          </w:tcPr>
          <w:p w14:paraId="67DA41AD" w14:textId="77777777" w:rsidR="00462E23"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17</w:t>
            </w:r>
          </w:p>
        </w:tc>
        <w:tc>
          <w:tcPr>
            <w:tcW w:w="709" w:type="dxa"/>
            <w:tcBorders>
              <w:top w:val="single" w:sz="4" w:space="0" w:color="auto"/>
              <w:left w:val="single" w:sz="4" w:space="0" w:color="000000"/>
              <w:bottom w:val="single" w:sz="4" w:space="0" w:color="auto"/>
            </w:tcBorders>
          </w:tcPr>
          <w:p w14:paraId="3B166AA8"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9" w:type="dxa"/>
            <w:tcBorders>
              <w:top w:val="single" w:sz="4" w:space="0" w:color="auto"/>
              <w:left w:val="single" w:sz="4" w:space="0" w:color="000000"/>
              <w:bottom w:val="single" w:sz="4" w:space="0" w:color="auto"/>
            </w:tcBorders>
          </w:tcPr>
          <w:p w14:paraId="66067C94" w14:textId="77777777" w:rsidR="00462E23"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34</w:t>
            </w:r>
          </w:p>
        </w:tc>
        <w:tc>
          <w:tcPr>
            <w:tcW w:w="690" w:type="dxa"/>
            <w:tcBorders>
              <w:top w:val="single" w:sz="4" w:space="0" w:color="auto"/>
              <w:left w:val="single" w:sz="4" w:space="0" w:color="000000"/>
              <w:bottom w:val="single" w:sz="4" w:space="0" w:color="auto"/>
              <w:right w:val="single" w:sz="4" w:space="0" w:color="auto"/>
            </w:tcBorders>
          </w:tcPr>
          <w:p w14:paraId="21E639E5"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7" w:type="dxa"/>
            <w:tcBorders>
              <w:top w:val="single" w:sz="4" w:space="0" w:color="auto"/>
              <w:left w:val="single" w:sz="4" w:space="0" w:color="auto"/>
              <w:bottom w:val="single" w:sz="4" w:space="0" w:color="auto"/>
              <w:right w:val="single" w:sz="4" w:space="0" w:color="auto"/>
            </w:tcBorders>
          </w:tcPr>
          <w:p w14:paraId="1847D0E6"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34</w:t>
            </w:r>
          </w:p>
        </w:tc>
        <w:tc>
          <w:tcPr>
            <w:tcW w:w="587" w:type="dxa"/>
            <w:tcBorders>
              <w:top w:val="single" w:sz="4" w:space="0" w:color="auto"/>
              <w:left w:val="single" w:sz="4" w:space="0" w:color="auto"/>
              <w:bottom w:val="single" w:sz="4" w:space="0" w:color="auto"/>
              <w:right w:val="single" w:sz="4" w:space="0" w:color="auto"/>
            </w:tcBorders>
          </w:tcPr>
          <w:p w14:paraId="1625BEB4"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687" w:type="dxa"/>
            <w:tcBorders>
              <w:top w:val="single" w:sz="4" w:space="0" w:color="auto"/>
              <w:left w:val="single" w:sz="4" w:space="0" w:color="auto"/>
              <w:bottom w:val="single" w:sz="4" w:space="0" w:color="auto"/>
              <w:right w:val="single" w:sz="4" w:space="0" w:color="auto"/>
            </w:tcBorders>
          </w:tcPr>
          <w:p w14:paraId="4111CD3E"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34</w:t>
            </w:r>
          </w:p>
        </w:tc>
        <w:tc>
          <w:tcPr>
            <w:tcW w:w="589" w:type="dxa"/>
            <w:tcBorders>
              <w:top w:val="single" w:sz="4" w:space="0" w:color="auto"/>
              <w:left w:val="single" w:sz="4" w:space="0" w:color="auto"/>
              <w:bottom w:val="single" w:sz="4" w:space="0" w:color="auto"/>
              <w:right w:val="single" w:sz="4" w:space="0" w:color="auto"/>
            </w:tcBorders>
          </w:tcPr>
          <w:p w14:paraId="62FB92CC"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568" w:type="dxa"/>
            <w:tcBorders>
              <w:top w:val="single" w:sz="4" w:space="0" w:color="auto"/>
              <w:left w:val="single" w:sz="4" w:space="0" w:color="auto"/>
              <w:bottom w:val="single" w:sz="4" w:space="0" w:color="auto"/>
              <w:right w:val="single" w:sz="4" w:space="0" w:color="000000"/>
            </w:tcBorders>
          </w:tcPr>
          <w:p w14:paraId="683B7CB1"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153</w:t>
            </w:r>
          </w:p>
        </w:tc>
      </w:tr>
      <w:tr w:rsidR="00462E23" w:rsidRPr="007B508C" w14:paraId="2E10E528" w14:textId="77777777" w:rsidTr="00462E23">
        <w:trPr>
          <w:trHeight w:val="164"/>
        </w:trPr>
        <w:tc>
          <w:tcPr>
            <w:tcW w:w="3390" w:type="dxa"/>
            <w:gridSpan w:val="2"/>
            <w:tcBorders>
              <w:top w:val="single" w:sz="4" w:space="0" w:color="auto"/>
              <w:left w:val="single" w:sz="4" w:space="0" w:color="000000"/>
              <w:bottom w:val="single" w:sz="4" w:space="0" w:color="auto"/>
            </w:tcBorders>
          </w:tcPr>
          <w:p w14:paraId="16A6C9D4" w14:textId="77777777" w:rsidR="00462E23" w:rsidRPr="0076438A" w:rsidRDefault="00462E23" w:rsidP="007D2442">
            <w:pPr>
              <w:pStyle w:val="aff"/>
              <w:snapToGrid w:val="0"/>
              <w:spacing w:line="20" w:lineRule="atLeast"/>
              <w:contextualSpacing/>
              <w:rPr>
                <w:sz w:val="20"/>
                <w:szCs w:val="20"/>
                <w:lang w:val="ru-RU"/>
              </w:rPr>
            </w:pPr>
            <w:r>
              <w:rPr>
                <w:sz w:val="20"/>
                <w:szCs w:val="20"/>
                <w:lang w:val="ru-RU"/>
              </w:rPr>
              <w:t>Проектная деятельность</w:t>
            </w:r>
          </w:p>
        </w:tc>
        <w:tc>
          <w:tcPr>
            <w:tcW w:w="722" w:type="dxa"/>
            <w:tcBorders>
              <w:top w:val="single" w:sz="4" w:space="0" w:color="auto"/>
              <w:left w:val="single" w:sz="4" w:space="0" w:color="000000"/>
              <w:bottom w:val="single" w:sz="4" w:space="0" w:color="auto"/>
            </w:tcBorders>
          </w:tcPr>
          <w:p w14:paraId="17999399"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9" w:type="dxa"/>
            <w:tcBorders>
              <w:top w:val="single" w:sz="4" w:space="0" w:color="auto"/>
              <w:left w:val="single" w:sz="4" w:space="0" w:color="000000"/>
              <w:bottom w:val="single" w:sz="4" w:space="0" w:color="auto"/>
              <w:right w:val="single" w:sz="4" w:space="0" w:color="auto"/>
            </w:tcBorders>
          </w:tcPr>
          <w:p w14:paraId="79C0164A"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tcBorders>
          </w:tcPr>
          <w:p w14:paraId="5924208C"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9" w:type="dxa"/>
            <w:tcBorders>
              <w:top w:val="single" w:sz="4" w:space="0" w:color="auto"/>
              <w:left w:val="single" w:sz="4" w:space="0" w:color="000000"/>
              <w:bottom w:val="single" w:sz="4" w:space="0" w:color="auto"/>
            </w:tcBorders>
          </w:tcPr>
          <w:p w14:paraId="5A018AE0"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9" w:type="dxa"/>
            <w:tcBorders>
              <w:top w:val="single" w:sz="4" w:space="0" w:color="auto"/>
              <w:left w:val="single" w:sz="4" w:space="0" w:color="000000"/>
              <w:bottom w:val="single" w:sz="4" w:space="0" w:color="auto"/>
            </w:tcBorders>
          </w:tcPr>
          <w:p w14:paraId="0839A26C"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690" w:type="dxa"/>
            <w:tcBorders>
              <w:top w:val="single" w:sz="4" w:space="0" w:color="auto"/>
              <w:left w:val="single" w:sz="4" w:space="0" w:color="000000"/>
              <w:bottom w:val="single" w:sz="4" w:space="0" w:color="auto"/>
              <w:right w:val="single" w:sz="4" w:space="0" w:color="auto"/>
            </w:tcBorders>
          </w:tcPr>
          <w:p w14:paraId="2618C40E"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7" w:type="dxa"/>
            <w:tcBorders>
              <w:top w:val="single" w:sz="4" w:space="0" w:color="auto"/>
              <w:left w:val="single" w:sz="4" w:space="0" w:color="auto"/>
              <w:bottom w:val="single" w:sz="4" w:space="0" w:color="auto"/>
              <w:right w:val="single" w:sz="4" w:space="0" w:color="auto"/>
            </w:tcBorders>
          </w:tcPr>
          <w:p w14:paraId="1F26171E"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34</w:t>
            </w:r>
          </w:p>
        </w:tc>
        <w:tc>
          <w:tcPr>
            <w:tcW w:w="587" w:type="dxa"/>
            <w:tcBorders>
              <w:top w:val="single" w:sz="4" w:space="0" w:color="auto"/>
              <w:left w:val="single" w:sz="4" w:space="0" w:color="auto"/>
              <w:bottom w:val="single" w:sz="4" w:space="0" w:color="auto"/>
              <w:right w:val="single" w:sz="4" w:space="0" w:color="auto"/>
            </w:tcBorders>
          </w:tcPr>
          <w:p w14:paraId="13519F0F"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687" w:type="dxa"/>
            <w:tcBorders>
              <w:top w:val="single" w:sz="4" w:space="0" w:color="auto"/>
              <w:left w:val="single" w:sz="4" w:space="0" w:color="auto"/>
              <w:bottom w:val="single" w:sz="4" w:space="0" w:color="auto"/>
              <w:right w:val="single" w:sz="4" w:space="0" w:color="auto"/>
            </w:tcBorders>
          </w:tcPr>
          <w:p w14:paraId="3D4FCF07"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589" w:type="dxa"/>
            <w:tcBorders>
              <w:top w:val="single" w:sz="4" w:space="0" w:color="auto"/>
              <w:left w:val="single" w:sz="4" w:space="0" w:color="auto"/>
              <w:bottom w:val="single" w:sz="4" w:space="0" w:color="auto"/>
              <w:right w:val="single" w:sz="4" w:space="0" w:color="auto"/>
            </w:tcBorders>
          </w:tcPr>
          <w:p w14:paraId="39C60B72"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568" w:type="dxa"/>
            <w:tcBorders>
              <w:top w:val="single" w:sz="4" w:space="0" w:color="auto"/>
              <w:left w:val="single" w:sz="4" w:space="0" w:color="auto"/>
              <w:bottom w:val="single" w:sz="4" w:space="0" w:color="auto"/>
              <w:right w:val="single" w:sz="4" w:space="0" w:color="000000"/>
            </w:tcBorders>
          </w:tcPr>
          <w:p w14:paraId="7DB1EE53"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34</w:t>
            </w:r>
          </w:p>
        </w:tc>
      </w:tr>
      <w:tr w:rsidR="00462E23" w14:paraId="13D86038" w14:textId="77777777" w:rsidTr="00462E23">
        <w:trPr>
          <w:trHeight w:val="164"/>
        </w:trPr>
        <w:tc>
          <w:tcPr>
            <w:tcW w:w="3390" w:type="dxa"/>
            <w:gridSpan w:val="2"/>
            <w:tcBorders>
              <w:top w:val="single" w:sz="4" w:space="0" w:color="auto"/>
              <w:left w:val="single" w:sz="4" w:space="0" w:color="000000"/>
              <w:bottom w:val="single" w:sz="4" w:space="0" w:color="auto"/>
            </w:tcBorders>
          </w:tcPr>
          <w:p w14:paraId="593404E0" w14:textId="77777777" w:rsidR="00462E23" w:rsidRDefault="00462E23" w:rsidP="007D2442">
            <w:pPr>
              <w:pStyle w:val="aff"/>
              <w:snapToGrid w:val="0"/>
              <w:spacing w:line="20" w:lineRule="atLeast"/>
              <w:contextualSpacing/>
              <w:rPr>
                <w:sz w:val="20"/>
                <w:szCs w:val="20"/>
                <w:lang w:val="ru-RU"/>
              </w:rPr>
            </w:pPr>
            <w:r>
              <w:rPr>
                <w:sz w:val="20"/>
                <w:szCs w:val="20"/>
                <w:lang w:val="ru-RU"/>
              </w:rPr>
              <w:t>Трудные вопросы математики</w:t>
            </w:r>
          </w:p>
        </w:tc>
        <w:tc>
          <w:tcPr>
            <w:tcW w:w="722" w:type="dxa"/>
            <w:tcBorders>
              <w:top w:val="single" w:sz="4" w:space="0" w:color="auto"/>
              <w:left w:val="single" w:sz="4" w:space="0" w:color="000000"/>
              <w:bottom w:val="single" w:sz="4" w:space="0" w:color="auto"/>
            </w:tcBorders>
          </w:tcPr>
          <w:p w14:paraId="3BABDAF2" w14:textId="77777777" w:rsidR="00462E23"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17</w:t>
            </w:r>
          </w:p>
        </w:tc>
        <w:tc>
          <w:tcPr>
            <w:tcW w:w="709" w:type="dxa"/>
            <w:tcBorders>
              <w:top w:val="single" w:sz="4" w:space="0" w:color="auto"/>
              <w:left w:val="single" w:sz="4" w:space="0" w:color="000000"/>
              <w:bottom w:val="single" w:sz="4" w:space="0" w:color="auto"/>
              <w:right w:val="single" w:sz="4" w:space="0" w:color="auto"/>
            </w:tcBorders>
          </w:tcPr>
          <w:p w14:paraId="4AFB3A06"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tcBorders>
          </w:tcPr>
          <w:p w14:paraId="22EDD64B"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9" w:type="dxa"/>
            <w:tcBorders>
              <w:top w:val="single" w:sz="4" w:space="0" w:color="auto"/>
              <w:left w:val="single" w:sz="4" w:space="0" w:color="000000"/>
              <w:bottom w:val="single" w:sz="4" w:space="0" w:color="auto"/>
            </w:tcBorders>
          </w:tcPr>
          <w:p w14:paraId="1942B41F"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9" w:type="dxa"/>
            <w:tcBorders>
              <w:top w:val="single" w:sz="4" w:space="0" w:color="auto"/>
              <w:left w:val="single" w:sz="4" w:space="0" w:color="000000"/>
              <w:bottom w:val="single" w:sz="4" w:space="0" w:color="auto"/>
            </w:tcBorders>
          </w:tcPr>
          <w:p w14:paraId="2F04B792"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690" w:type="dxa"/>
            <w:tcBorders>
              <w:top w:val="single" w:sz="4" w:space="0" w:color="auto"/>
              <w:left w:val="single" w:sz="4" w:space="0" w:color="000000"/>
              <w:bottom w:val="single" w:sz="4" w:space="0" w:color="auto"/>
              <w:right w:val="single" w:sz="4" w:space="0" w:color="auto"/>
            </w:tcBorders>
          </w:tcPr>
          <w:p w14:paraId="63031941"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7" w:type="dxa"/>
            <w:tcBorders>
              <w:top w:val="single" w:sz="4" w:space="0" w:color="auto"/>
              <w:left w:val="single" w:sz="4" w:space="0" w:color="auto"/>
              <w:bottom w:val="single" w:sz="4" w:space="0" w:color="auto"/>
              <w:right w:val="single" w:sz="4" w:space="0" w:color="auto"/>
            </w:tcBorders>
          </w:tcPr>
          <w:p w14:paraId="08ECBBD1" w14:textId="77777777" w:rsidR="00462E23" w:rsidRDefault="00462E23" w:rsidP="007D2442">
            <w:pPr>
              <w:snapToGrid w:val="0"/>
              <w:spacing w:line="20" w:lineRule="atLeast"/>
              <w:contextualSpacing/>
              <w:jc w:val="center"/>
              <w:rPr>
                <w:rFonts w:ascii="Times New Roman" w:hAnsi="Times New Roman" w:cs="Times New Roman"/>
                <w:sz w:val="20"/>
                <w:szCs w:val="20"/>
              </w:rPr>
            </w:pPr>
          </w:p>
        </w:tc>
        <w:tc>
          <w:tcPr>
            <w:tcW w:w="587" w:type="dxa"/>
            <w:tcBorders>
              <w:top w:val="single" w:sz="4" w:space="0" w:color="auto"/>
              <w:left w:val="single" w:sz="4" w:space="0" w:color="auto"/>
              <w:bottom w:val="single" w:sz="4" w:space="0" w:color="auto"/>
              <w:right w:val="single" w:sz="4" w:space="0" w:color="auto"/>
            </w:tcBorders>
          </w:tcPr>
          <w:p w14:paraId="7CEDF54C"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687" w:type="dxa"/>
            <w:tcBorders>
              <w:top w:val="single" w:sz="4" w:space="0" w:color="auto"/>
              <w:left w:val="single" w:sz="4" w:space="0" w:color="auto"/>
              <w:bottom w:val="single" w:sz="4" w:space="0" w:color="auto"/>
              <w:right w:val="single" w:sz="4" w:space="0" w:color="auto"/>
            </w:tcBorders>
          </w:tcPr>
          <w:p w14:paraId="4FE8638A"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589" w:type="dxa"/>
            <w:tcBorders>
              <w:top w:val="single" w:sz="4" w:space="0" w:color="auto"/>
              <w:left w:val="single" w:sz="4" w:space="0" w:color="auto"/>
              <w:bottom w:val="single" w:sz="4" w:space="0" w:color="auto"/>
              <w:right w:val="single" w:sz="4" w:space="0" w:color="auto"/>
            </w:tcBorders>
          </w:tcPr>
          <w:p w14:paraId="213F736F"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568" w:type="dxa"/>
            <w:tcBorders>
              <w:top w:val="single" w:sz="4" w:space="0" w:color="auto"/>
              <w:left w:val="single" w:sz="4" w:space="0" w:color="auto"/>
              <w:bottom w:val="single" w:sz="4" w:space="0" w:color="auto"/>
              <w:right w:val="single" w:sz="4" w:space="0" w:color="000000"/>
            </w:tcBorders>
          </w:tcPr>
          <w:p w14:paraId="1A3C3C0C" w14:textId="77777777" w:rsidR="00462E23"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17</w:t>
            </w:r>
          </w:p>
        </w:tc>
      </w:tr>
      <w:tr w:rsidR="00462E23" w14:paraId="560275EB" w14:textId="77777777" w:rsidTr="00462E23">
        <w:trPr>
          <w:trHeight w:val="164"/>
        </w:trPr>
        <w:tc>
          <w:tcPr>
            <w:tcW w:w="3390" w:type="dxa"/>
            <w:gridSpan w:val="2"/>
            <w:tcBorders>
              <w:top w:val="single" w:sz="4" w:space="0" w:color="auto"/>
              <w:left w:val="single" w:sz="4" w:space="0" w:color="000000"/>
              <w:bottom w:val="single" w:sz="4" w:space="0" w:color="auto"/>
            </w:tcBorders>
          </w:tcPr>
          <w:p w14:paraId="6EEFFF3C" w14:textId="77777777" w:rsidR="00462E23" w:rsidRDefault="00462E23" w:rsidP="007D2442">
            <w:pPr>
              <w:pStyle w:val="aff"/>
              <w:snapToGrid w:val="0"/>
              <w:spacing w:line="20" w:lineRule="atLeast"/>
              <w:contextualSpacing/>
              <w:rPr>
                <w:sz w:val="20"/>
                <w:szCs w:val="20"/>
                <w:lang w:val="ru-RU"/>
              </w:rPr>
            </w:pPr>
            <w:r>
              <w:rPr>
                <w:sz w:val="20"/>
                <w:szCs w:val="20"/>
                <w:lang w:val="ru-RU"/>
              </w:rPr>
              <w:t>Функциональная грамотность</w:t>
            </w:r>
          </w:p>
        </w:tc>
        <w:tc>
          <w:tcPr>
            <w:tcW w:w="722" w:type="dxa"/>
            <w:tcBorders>
              <w:top w:val="single" w:sz="4" w:space="0" w:color="auto"/>
              <w:left w:val="single" w:sz="4" w:space="0" w:color="000000"/>
              <w:bottom w:val="single" w:sz="4" w:space="0" w:color="auto"/>
            </w:tcBorders>
          </w:tcPr>
          <w:p w14:paraId="081F9829"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9" w:type="dxa"/>
            <w:tcBorders>
              <w:top w:val="single" w:sz="4" w:space="0" w:color="auto"/>
              <w:left w:val="single" w:sz="4" w:space="0" w:color="000000"/>
              <w:bottom w:val="single" w:sz="4" w:space="0" w:color="auto"/>
              <w:right w:val="single" w:sz="4" w:space="0" w:color="auto"/>
            </w:tcBorders>
          </w:tcPr>
          <w:p w14:paraId="3F1D1E02"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tcBorders>
          </w:tcPr>
          <w:p w14:paraId="5B1506A5"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9" w:type="dxa"/>
            <w:tcBorders>
              <w:top w:val="single" w:sz="4" w:space="0" w:color="auto"/>
              <w:left w:val="single" w:sz="4" w:space="0" w:color="000000"/>
              <w:bottom w:val="single" w:sz="4" w:space="0" w:color="auto"/>
            </w:tcBorders>
          </w:tcPr>
          <w:p w14:paraId="50ACD290"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9" w:type="dxa"/>
            <w:tcBorders>
              <w:top w:val="single" w:sz="4" w:space="0" w:color="auto"/>
              <w:left w:val="single" w:sz="4" w:space="0" w:color="000000"/>
              <w:bottom w:val="single" w:sz="4" w:space="0" w:color="auto"/>
            </w:tcBorders>
          </w:tcPr>
          <w:p w14:paraId="1116CA5D"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690" w:type="dxa"/>
            <w:tcBorders>
              <w:top w:val="single" w:sz="4" w:space="0" w:color="auto"/>
              <w:left w:val="single" w:sz="4" w:space="0" w:color="000000"/>
              <w:bottom w:val="single" w:sz="4" w:space="0" w:color="auto"/>
              <w:right w:val="single" w:sz="4" w:space="0" w:color="auto"/>
            </w:tcBorders>
          </w:tcPr>
          <w:p w14:paraId="325E026A"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707" w:type="dxa"/>
            <w:tcBorders>
              <w:top w:val="single" w:sz="4" w:space="0" w:color="auto"/>
              <w:left w:val="single" w:sz="4" w:space="0" w:color="auto"/>
              <w:bottom w:val="single" w:sz="4" w:space="0" w:color="auto"/>
              <w:right w:val="single" w:sz="4" w:space="0" w:color="auto"/>
            </w:tcBorders>
          </w:tcPr>
          <w:p w14:paraId="5B8F71ED" w14:textId="77777777" w:rsidR="00462E23"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34</w:t>
            </w:r>
          </w:p>
        </w:tc>
        <w:tc>
          <w:tcPr>
            <w:tcW w:w="587" w:type="dxa"/>
            <w:tcBorders>
              <w:top w:val="single" w:sz="4" w:space="0" w:color="auto"/>
              <w:left w:val="single" w:sz="4" w:space="0" w:color="auto"/>
              <w:bottom w:val="single" w:sz="4" w:space="0" w:color="auto"/>
              <w:right w:val="single" w:sz="4" w:space="0" w:color="auto"/>
            </w:tcBorders>
          </w:tcPr>
          <w:p w14:paraId="29126DA3"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687" w:type="dxa"/>
            <w:tcBorders>
              <w:top w:val="single" w:sz="4" w:space="0" w:color="auto"/>
              <w:left w:val="single" w:sz="4" w:space="0" w:color="auto"/>
              <w:bottom w:val="single" w:sz="4" w:space="0" w:color="auto"/>
              <w:right w:val="single" w:sz="4" w:space="0" w:color="auto"/>
            </w:tcBorders>
          </w:tcPr>
          <w:p w14:paraId="4304C634"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34</w:t>
            </w:r>
          </w:p>
        </w:tc>
        <w:tc>
          <w:tcPr>
            <w:tcW w:w="589" w:type="dxa"/>
            <w:tcBorders>
              <w:top w:val="single" w:sz="4" w:space="0" w:color="auto"/>
              <w:left w:val="single" w:sz="4" w:space="0" w:color="auto"/>
              <w:bottom w:val="single" w:sz="4" w:space="0" w:color="auto"/>
              <w:right w:val="single" w:sz="4" w:space="0" w:color="auto"/>
            </w:tcBorders>
          </w:tcPr>
          <w:p w14:paraId="29349760" w14:textId="77777777" w:rsidR="00462E23" w:rsidRPr="007B508C" w:rsidRDefault="00462E23" w:rsidP="007D2442">
            <w:pPr>
              <w:snapToGrid w:val="0"/>
              <w:spacing w:line="20" w:lineRule="atLeast"/>
              <w:contextualSpacing/>
              <w:jc w:val="center"/>
              <w:rPr>
                <w:rFonts w:ascii="Times New Roman" w:hAnsi="Times New Roman" w:cs="Times New Roman"/>
                <w:sz w:val="20"/>
                <w:szCs w:val="20"/>
              </w:rPr>
            </w:pPr>
          </w:p>
        </w:tc>
        <w:tc>
          <w:tcPr>
            <w:tcW w:w="568" w:type="dxa"/>
            <w:tcBorders>
              <w:top w:val="single" w:sz="4" w:space="0" w:color="auto"/>
              <w:left w:val="single" w:sz="4" w:space="0" w:color="auto"/>
              <w:bottom w:val="single" w:sz="4" w:space="0" w:color="auto"/>
              <w:right w:val="single" w:sz="4" w:space="0" w:color="000000"/>
            </w:tcBorders>
          </w:tcPr>
          <w:p w14:paraId="61A01996" w14:textId="77777777" w:rsidR="00462E23" w:rsidRDefault="00462E23" w:rsidP="007D2442">
            <w:pPr>
              <w:snapToGrid w:val="0"/>
              <w:spacing w:line="20" w:lineRule="atLeast"/>
              <w:contextualSpacing/>
              <w:jc w:val="center"/>
              <w:rPr>
                <w:rFonts w:ascii="Times New Roman" w:hAnsi="Times New Roman" w:cs="Times New Roman"/>
                <w:sz w:val="20"/>
                <w:szCs w:val="20"/>
              </w:rPr>
            </w:pPr>
            <w:r>
              <w:rPr>
                <w:rFonts w:ascii="Times New Roman" w:hAnsi="Times New Roman" w:cs="Times New Roman"/>
                <w:sz w:val="20"/>
                <w:szCs w:val="20"/>
              </w:rPr>
              <w:t>68</w:t>
            </w:r>
          </w:p>
        </w:tc>
      </w:tr>
      <w:tr w:rsidR="00462E23" w:rsidRPr="006C7231" w14:paraId="65490D66" w14:textId="77777777" w:rsidTr="00462E23">
        <w:trPr>
          <w:trHeight w:val="200"/>
        </w:trPr>
        <w:tc>
          <w:tcPr>
            <w:tcW w:w="3390" w:type="dxa"/>
            <w:gridSpan w:val="2"/>
            <w:tcBorders>
              <w:top w:val="single" w:sz="4" w:space="0" w:color="auto"/>
              <w:left w:val="single" w:sz="4" w:space="0" w:color="000000"/>
              <w:bottom w:val="single" w:sz="4" w:space="0" w:color="auto"/>
            </w:tcBorders>
          </w:tcPr>
          <w:p w14:paraId="37729DD3" w14:textId="77777777" w:rsidR="00462E23" w:rsidRPr="006C7231" w:rsidRDefault="00462E23" w:rsidP="007D2442">
            <w:pPr>
              <w:pStyle w:val="aff"/>
              <w:snapToGrid w:val="0"/>
              <w:spacing w:line="20" w:lineRule="atLeast"/>
              <w:contextualSpacing/>
              <w:rPr>
                <w:sz w:val="20"/>
                <w:szCs w:val="20"/>
                <w:lang w:val="ru-RU"/>
              </w:rPr>
            </w:pPr>
            <w:r w:rsidRPr="006C7231">
              <w:rPr>
                <w:sz w:val="20"/>
                <w:szCs w:val="20"/>
                <w:lang w:val="ru-RU"/>
              </w:rPr>
              <w:t>Итого:</w:t>
            </w:r>
          </w:p>
        </w:tc>
        <w:tc>
          <w:tcPr>
            <w:tcW w:w="722" w:type="dxa"/>
            <w:tcBorders>
              <w:top w:val="single" w:sz="4" w:space="0" w:color="auto"/>
              <w:left w:val="single" w:sz="4" w:space="0" w:color="000000"/>
              <w:bottom w:val="single" w:sz="4" w:space="0" w:color="auto"/>
            </w:tcBorders>
            <w:vAlign w:val="center"/>
          </w:tcPr>
          <w:p w14:paraId="431D7F3E" w14:textId="77777777" w:rsidR="00462E23" w:rsidRPr="006C7231" w:rsidRDefault="00462E23" w:rsidP="007D2442">
            <w:pPr>
              <w:jc w:val="center"/>
              <w:rPr>
                <w:rFonts w:ascii="Times New Roman" w:hAnsi="Times New Roman" w:cs="Times New Roman"/>
                <w:b/>
                <w:bCs/>
                <w:sz w:val="20"/>
                <w:szCs w:val="20"/>
              </w:rPr>
            </w:pPr>
            <w:r w:rsidRPr="006C7231">
              <w:rPr>
                <w:rFonts w:ascii="Times New Roman" w:hAnsi="Times New Roman" w:cs="Times New Roman"/>
                <w:b/>
                <w:bCs/>
                <w:sz w:val="20"/>
                <w:szCs w:val="20"/>
              </w:rPr>
              <w:t>136</w:t>
            </w:r>
          </w:p>
        </w:tc>
        <w:tc>
          <w:tcPr>
            <w:tcW w:w="709" w:type="dxa"/>
            <w:tcBorders>
              <w:top w:val="single" w:sz="4" w:space="0" w:color="auto"/>
              <w:left w:val="single" w:sz="4" w:space="0" w:color="000000"/>
              <w:bottom w:val="single" w:sz="4" w:space="0" w:color="auto"/>
              <w:right w:val="single" w:sz="4" w:space="0" w:color="auto"/>
            </w:tcBorders>
            <w:vAlign w:val="center"/>
          </w:tcPr>
          <w:p w14:paraId="5DA75453" w14:textId="77777777" w:rsidR="00462E23" w:rsidRPr="006C7231" w:rsidRDefault="00462E23" w:rsidP="007D2442">
            <w:pPr>
              <w:jc w:val="center"/>
              <w:rPr>
                <w:rFonts w:ascii="Times New Roman" w:hAnsi="Times New Roman" w:cs="Times New Roman"/>
                <w:b/>
                <w:bCs/>
                <w:sz w:val="20"/>
                <w:szCs w:val="20"/>
              </w:rPr>
            </w:pPr>
            <w:r w:rsidRPr="006C7231">
              <w:rPr>
                <w:rFonts w:ascii="Times New Roman" w:hAnsi="Times New Roman" w:cs="Times New Roman"/>
                <w:b/>
                <w:bCs/>
                <w:sz w:val="20"/>
                <w:szCs w:val="20"/>
              </w:rPr>
              <w:t> </w:t>
            </w:r>
          </w:p>
        </w:tc>
        <w:tc>
          <w:tcPr>
            <w:tcW w:w="708" w:type="dxa"/>
            <w:tcBorders>
              <w:top w:val="single" w:sz="4" w:space="0" w:color="auto"/>
              <w:left w:val="single" w:sz="4" w:space="0" w:color="auto"/>
              <w:bottom w:val="single" w:sz="4" w:space="0" w:color="auto"/>
            </w:tcBorders>
            <w:vAlign w:val="center"/>
          </w:tcPr>
          <w:p w14:paraId="775AD615" w14:textId="77777777" w:rsidR="00462E23" w:rsidRPr="006C7231" w:rsidRDefault="00462E23" w:rsidP="007D2442">
            <w:pPr>
              <w:jc w:val="center"/>
              <w:rPr>
                <w:rFonts w:ascii="Times New Roman" w:hAnsi="Times New Roman" w:cs="Times New Roman"/>
                <w:b/>
                <w:bCs/>
                <w:sz w:val="20"/>
                <w:szCs w:val="20"/>
              </w:rPr>
            </w:pPr>
            <w:r w:rsidRPr="006C7231">
              <w:rPr>
                <w:rFonts w:ascii="Times New Roman" w:hAnsi="Times New Roman" w:cs="Times New Roman"/>
                <w:b/>
                <w:bCs/>
                <w:sz w:val="20"/>
                <w:szCs w:val="20"/>
              </w:rPr>
              <w:t>119</w:t>
            </w:r>
          </w:p>
        </w:tc>
        <w:tc>
          <w:tcPr>
            <w:tcW w:w="709" w:type="dxa"/>
            <w:tcBorders>
              <w:top w:val="single" w:sz="4" w:space="0" w:color="auto"/>
              <w:left w:val="single" w:sz="4" w:space="0" w:color="000000"/>
              <w:bottom w:val="single" w:sz="4" w:space="0" w:color="auto"/>
            </w:tcBorders>
            <w:vAlign w:val="center"/>
          </w:tcPr>
          <w:p w14:paraId="72D3CCFA" w14:textId="77777777" w:rsidR="00462E23" w:rsidRPr="006C7231" w:rsidRDefault="00462E23" w:rsidP="007D2442">
            <w:pPr>
              <w:jc w:val="center"/>
              <w:rPr>
                <w:rFonts w:ascii="Times New Roman" w:hAnsi="Times New Roman" w:cs="Times New Roman"/>
                <w:b/>
                <w:bCs/>
                <w:sz w:val="20"/>
                <w:szCs w:val="20"/>
              </w:rPr>
            </w:pPr>
            <w:r w:rsidRPr="006C7231">
              <w:rPr>
                <w:rFonts w:ascii="Times New Roman" w:hAnsi="Times New Roman" w:cs="Times New Roman"/>
                <w:b/>
                <w:bCs/>
                <w:sz w:val="20"/>
                <w:szCs w:val="20"/>
              </w:rPr>
              <w:t> </w:t>
            </w:r>
          </w:p>
        </w:tc>
        <w:tc>
          <w:tcPr>
            <w:tcW w:w="709" w:type="dxa"/>
            <w:tcBorders>
              <w:top w:val="single" w:sz="4" w:space="0" w:color="auto"/>
              <w:left w:val="single" w:sz="4" w:space="0" w:color="000000"/>
              <w:bottom w:val="single" w:sz="4" w:space="0" w:color="auto"/>
            </w:tcBorders>
            <w:vAlign w:val="center"/>
          </w:tcPr>
          <w:p w14:paraId="426B7B7F" w14:textId="77777777" w:rsidR="00462E23" w:rsidRPr="006C7231" w:rsidRDefault="00462E23" w:rsidP="007D2442">
            <w:pPr>
              <w:jc w:val="center"/>
              <w:rPr>
                <w:rFonts w:ascii="Times New Roman" w:hAnsi="Times New Roman" w:cs="Times New Roman"/>
                <w:b/>
                <w:bCs/>
                <w:sz w:val="20"/>
                <w:szCs w:val="20"/>
              </w:rPr>
            </w:pPr>
            <w:r w:rsidRPr="006C7231">
              <w:rPr>
                <w:rFonts w:ascii="Times New Roman" w:hAnsi="Times New Roman" w:cs="Times New Roman"/>
                <w:b/>
                <w:bCs/>
                <w:sz w:val="20"/>
                <w:szCs w:val="20"/>
              </w:rPr>
              <w:t>102</w:t>
            </w:r>
          </w:p>
        </w:tc>
        <w:tc>
          <w:tcPr>
            <w:tcW w:w="690" w:type="dxa"/>
            <w:tcBorders>
              <w:top w:val="single" w:sz="4" w:space="0" w:color="auto"/>
              <w:left w:val="single" w:sz="4" w:space="0" w:color="000000"/>
              <w:bottom w:val="single" w:sz="4" w:space="0" w:color="auto"/>
              <w:right w:val="single" w:sz="4" w:space="0" w:color="auto"/>
            </w:tcBorders>
            <w:vAlign w:val="center"/>
          </w:tcPr>
          <w:p w14:paraId="306D8789" w14:textId="77777777" w:rsidR="00462E23" w:rsidRPr="006C7231" w:rsidRDefault="00462E23" w:rsidP="007D2442">
            <w:pPr>
              <w:jc w:val="center"/>
              <w:rPr>
                <w:rFonts w:ascii="Times New Roman" w:hAnsi="Times New Roman" w:cs="Times New Roman"/>
                <w:b/>
                <w:bCs/>
                <w:sz w:val="20"/>
                <w:szCs w:val="20"/>
              </w:rPr>
            </w:pPr>
            <w:r w:rsidRPr="006C7231">
              <w:rPr>
                <w:rFonts w:ascii="Times New Roman" w:hAnsi="Times New Roman" w:cs="Times New Roman"/>
                <w:b/>
                <w:bCs/>
                <w:sz w:val="20"/>
                <w:szCs w:val="20"/>
              </w:rPr>
              <w:t> </w:t>
            </w:r>
          </w:p>
        </w:tc>
        <w:tc>
          <w:tcPr>
            <w:tcW w:w="707" w:type="dxa"/>
            <w:tcBorders>
              <w:top w:val="single" w:sz="4" w:space="0" w:color="auto"/>
              <w:left w:val="single" w:sz="4" w:space="0" w:color="auto"/>
              <w:bottom w:val="single" w:sz="4" w:space="0" w:color="auto"/>
              <w:right w:val="single" w:sz="4" w:space="0" w:color="auto"/>
            </w:tcBorders>
            <w:vAlign w:val="center"/>
          </w:tcPr>
          <w:p w14:paraId="74F568C9" w14:textId="77777777" w:rsidR="00462E23" w:rsidRPr="006C7231" w:rsidRDefault="00462E23" w:rsidP="007D2442">
            <w:pPr>
              <w:jc w:val="center"/>
              <w:rPr>
                <w:rFonts w:ascii="Times New Roman" w:hAnsi="Times New Roman" w:cs="Times New Roman"/>
                <w:b/>
                <w:bCs/>
                <w:sz w:val="20"/>
                <w:szCs w:val="20"/>
              </w:rPr>
            </w:pPr>
            <w:r w:rsidRPr="006C7231">
              <w:rPr>
                <w:rFonts w:ascii="Times New Roman" w:hAnsi="Times New Roman" w:cs="Times New Roman"/>
                <w:b/>
                <w:bCs/>
                <w:sz w:val="20"/>
                <w:szCs w:val="20"/>
              </w:rPr>
              <w:t>136</w:t>
            </w:r>
          </w:p>
        </w:tc>
        <w:tc>
          <w:tcPr>
            <w:tcW w:w="587" w:type="dxa"/>
            <w:tcBorders>
              <w:top w:val="single" w:sz="4" w:space="0" w:color="auto"/>
              <w:left w:val="single" w:sz="4" w:space="0" w:color="auto"/>
              <w:bottom w:val="single" w:sz="4" w:space="0" w:color="auto"/>
              <w:right w:val="single" w:sz="4" w:space="0" w:color="auto"/>
            </w:tcBorders>
            <w:vAlign w:val="center"/>
          </w:tcPr>
          <w:p w14:paraId="05C1D4F1" w14:textId="77777777" w:rsidR="00462E23" w:rsidRPr="006C7231" w:rsidRDefault="00462E23" w:rsidP="007D2442">
            <w:pPr>
              <w:jc w:val="center"/>
              <w:rPr>
                <w:rFonts w:ascii="Times New Roman" w:hAnsi="Times New Roman" w:cs="Times New Roman"/>
                <w:b/>
                <w:bCs/>
                <w:color w:val="C00000"/>
                <w:sz w:val="20"/>
                <w:szCs w:val="20"/>
              </w:rPr>
            </w:pPr>
          </w:p>
        </w:tc>
        <w:tc>
          <w:tcPr>
            <w:tcW w:w="687" w:type="dxa"/>
            <w:tcBorders>
              <w:top w:val="single" w:sz="4" w:space="0" w:color="auto"/>
              <w:left w:val="single" w:sz="4" w:space="0" w:color="auto"/>
              <w:bottom w:val="single" w:sz="4" w:space="0" w:color="auto"/>
              <w:right w:val="single" w:sz="4" w:space="0" w:color="auto"/>
            </w:tcBorders>
            <w:vAlign w:val="center"/>
          </w:tcPr>
          <w:p w14:paraId="7812E702" w14:textId="77777777" w:rsidR="00462E23" w:rsidRPr="006C7231" w:rsidRDefault="00462E23" w:rsidP="007D2442">
            <w:pPr>
              <w:jc w:val="center"/>
              <w:rPr>
                <w:rFonts w:ascii="Times New Roman" w:hAnsi="Times New Roman" w:cs="Times New Roman"/>
                <w:b/>
                <w:bCs/>
                <w:sz w:val="20"/>
                <w:szCs w:val="20"/>
              </w:rPr>
            </w:pPr>
            <w:r w:rsidRPr="006C7231">
              <w:rPr>
                <w:rFonts w:ascii="Times New Roman" w:hAnsi="Times New Roman" w:cs="Times New Roman"/>
                <w:b/>
                <w:bCs/>
                <w:sz w:val="20"/>
                <w:szCs w:val="20"/>
              </w:rPr>
              <w:t>102</w:t>
            </w:r>
          </w:p>
        </w:tc>
        <w:tc>
          <w:tcPr>
            <w:tcW w:w="589" w:type="dxa"/>
            <w:tcBorders>
              <w:top w:val="single" w:sz="4" w:space="0" w:color="auto"/>
              <w:left w:val="single" w:sz="4" w:space="0" w:color="auto"/>
              <w:bottom w:val="single" w:sz="4" w:space="0" w:color="auto"/>
              <w:right w:val="single" w:sz="4" w:space="0" w:color="auto"/>
            </w:tcBorders>
            <w:vAlign w:val="center"/>
          </w:tcPr>
          <w:p w14:paraId="0835202E" w14:textId="77777777" w:rsidR="00462E23" w:rsidRPr="006C7231" w:rsidRDefault="00462E23" w:rsidP="007D2442">
            <w:pPr>
              <w:jc w:val="center"/>
              <w:rPr>
                <w:rFonts w:ascii="Times New Roman" w:hAnsi="Times New Roman" w:cs="Times New Roman"/>
                <w:b/>
                <w:bCs/>
                <w:sz w:val="20"/>
                <w:szCs w:val="20"/>
              </w:rPr>
            </w:pPr>
            <w:r w:rsidRPr="006C7231">
              <w:rPr>
                <w:rFonts w:ascii="Times New Roman" w:hAnsi="Times New Roman" w:cs="Times New Roman"/>
                <w:b/>
                <w:bCs/>
                <w:sz w:val="20"/>
                <w:szCs w:val="20"/>
              </w:rPr>
              <w:t> </w:t>
            </w:r>
          </w:p>
        </w:tc>
        <w:tc>
          <w:tcPr>
            <w:tcW w:w="568" w:type="dxa"/>
            <w:tcBorders>
              <w:top w:val="single" w:sz="4" w:space="0" w:color="auto"/>
              <w:left w:val="single" w:sz="4" w:space="0" w:color="auto"/>
              <w:bottom w:val="single" w:sz="4" w:space="0" w:color="auto"/>
              <w:right w:val="single" w:sz="4" w:space="0" w:color="000000"/>
            </w:tcBorders>
            <w:vAlign w:val="center"/>
          </w:tcPr>
          <w:p w14:paraId="79204020" w14:textId="77777777" w:rsidR="00462E23" w:rsidRPr="006C7231" w:rsidRDefault="00462E23" w:rsidP="007D2442">
            <w:pPr>
              <w:jc w:val="center"/>
              <w:rPr>
                <w:rFonts w:ascii="Times New Roman" w:hAnsi="Times New Roman" w:cs="Times New Roman"/>
                <w:b/>
                <w:bCs/>
                <w:sz w:val="20"/>
                <w:szCs w:val="20"/>
              </w:rPr>
            </w:pPr>
            <w:r w:rsidRPr="006C7231">
              <w:rPr>
                <w:rFonts w:ascii="Times New Roman" w:hAnsi="Times New Roman" w:cs="Times New Roman"/>
                <w:b/>
                <w:bCs/>
                <w:sz w:val="20"/>
                <w:szCs w:val="20"/>
              </w:rPr>
              <w:t>595</w:t>
            </w:r>
          </w:p>
        </w:tc>
      </w:tr>
      <w:tr w:rsidR="00462E23" w:rsidRPr="007B508C" w14:paraId="64F0E1DE" w14:textId="77777777" w:rsidTr="00462E23">
        <w:tc>
          <w:tcPr>
            <w:tcW w:w="3390" w:type="dxa"/>
            <w:gridSpan w:val="2"/>
            <w:tcBorders>
              <w:left w:val="single" w:sz="4" w:space="0" w:color="000000"/>
              <w:bottom w:val="single" w:sz="4" w:space="0" w:color="000000"/>
            </w:tcBorders>
          </w:tcPr>
          <w:p w14:paraId="3E93F2F9" w14:textId="77777777" w:rsidR="00462E23" w:rsidRPr="00D41634" w:rsidRDefault="00462E23" w:rsidP="007D2442">
            <w:pPr>
              <w:pStyle w:val="aff"/>
              <w:snapToGrid w:val="0"/>
              <w:spacing w:line="240" w:lineRule="auto"/>
              <w:rPr>
                <w:b/>
                <w:color w:val="auto"/>
                <w:sz w:val="20"/>
                <w:szCs w:val="20"/>
                <w:lang w:val="ru-RU"/>
              </w:rPr>
            </w:pPr>
            <w:r w:rsidRPr="00D41634">
              <w:rPr>
                <w:b/>
                <w:color w:val="auto"/>
                <w:sz w:val="20"/>
                <w:szCs w:val="20"/>
                <w:lang w:val="ru-RU"/>
              </w:rPr>
              <w:t>Всего часов:</w:t>
            </w:r>
          </w:p>
        </w:tc>
        <w:tc>
          <w:tcPr>
            <w:tcW w:w="722" w:type="dxa"/>
            <w:tcBorders>
              <w:left w:val="single" w:sz="4" w:space="0" w:color="000000"/>
              <w:bottom w:val="single" w:sz="4" w:space="0" w:color="000000"/>
            </w:tcBorders>
          </w:tcPr>
          <w:p w14:paraId="4CDD0A08" w14:textId="77777777" w:rsidR="00462E23" w:rsidRPr="006C7231" w:rsidRDefault="00462E23" w:rsidP="007D2442">
            <w:pPr>
              <w:snapToGrid w:val="0"/>
              <w:jc w:val="center"/>
              <w:rPr>
                <w:rFonts w:ascii="Times New Roman" w:hAnsi="Times New Roman" w:cs="Times New Roman"/>
                <w:b/>
                <w:sz w:val="20"/>
                <w:szCs w:val="20"/>
              </w:rPr>
            </w:pPr>
            <w:r>
              <w:rPr>
                <w:rFonts w:ascii="Times New Roman" w:hAnsi="Times New Roman" w:cs="Times New Roman"/>
                <w:b/>
                <w:sz w:val="20"/>
                <w:szCs w:val="20"/>
              </w:rPr>
              <w:t>1088</w:t>
            </w:r>
          </w:p>
        </w:tc>
        <w:tc>
          <w:tcPr>
            <w:tcW w:w="709" w:type="dxa"/>
            <w:tcBorders>
              <w:left w:val="single" w:sz="4" w:space="0" w:color="000000"/>
              <w:bottom w:val="single" w:sz="4" w:space="0" w:color="000000"/>
              <w:right w:val="single" w:sz="4" w:space="0" w:color="auto"/>
            </w:tcBorders>
          </w:tcPr>
          <w:p w14:paraId="56D6AAFF" w14:textId="77777777" w:rsidR="00462E23" w:rsidRPr="0074786B" w:rsidRDefault="00462E23" w:rsidP="007D2442">
            <w:pPr>
              <w:snapToGrid w:val="0"/>
              <w:rPr>
                <w:rFonts w:ascii="Times New Roman" w:hAnsi="Times New Roman" w:cs="Times New Roman"/>
                <w:b/>
                <w:sz w:val="20"/>
                <w:szCs w:val="20"/>
              </w:rPr>
            </w:pPr>
          </w:p>
        </w:tc>
        <w:tc>
          <w:tcPr>
            <w:tcW w:w="708" w:type="dxa"/>
            <w:tcBorders>
              <w:left w:val="single" w:sz="4" w:space="0" w:color="auto"/>
              <w:bottom w:val="single" w:sz="4" w:space="0" w:color="000000"/>
            </w:tcBorders>
          </w:tcPr>
          <w:p w14:paraId="046AED87" w14:textId="49BEB95C" w:rsidR="00462E23" w:rsidRPr="0074786B" w:rsidRDefault="00462E23" w:rsidP="00462E23">
            <w:pPr>
              <w:snapToGrid w:val="0"/>
              <w:jc w:val="center"/>
              <w:rPr>
                <w:rFonts w:ascii="Times New Roman" w:hAnsi="Times New Roman" w:cs="Times New Roman"/>
                <w:b/>
                <w:sz w:val="20"/>
                <w:szCs w:val="20"/>
              </w:rPr>
            </w:pPr>
            <w:r>
              <w:rPr>
                <w:rFonts w:ascii="Times New Roman" w:hAnsi="Times New Roman" w:cs="Times New Roman"/>
                <w:b/>
                <w:sz w:val="20"/>
                <w:szCs w:val="20"/>
              </w:rPr>
              <w:t>1122</w:t>
            </w:r>
          </w:p>
        </w:tc>
        <w:tc>
          <w:tcPr>
            <w:tcW w:w="709" w:type="dxa"/>
            <w:tcBorders>
              <w:left w:val="single" w:sz="4" w:space="0" w:color="000000"/>
              <w:bottom w:val="single" w:sz="4" w:space="0" w:color="000000"/>
            </w:tcBorders>
          </w:tcPr>
          <w:p w14:paraId="1527154F" w14:textId="77777777" w:rsidR="00462E23" w:rsidRPr="0074786B" w:rsidRDefault="00462E23" w:rsidP="007D2442">
            <w:pPr>
              <w:snapToGrid w:val="0"/>
              <w:jc w:val="center"/>
              <w:rPr>
                <w:rFonts w:ascii="Times New Roman" w:hAnsi="Times New Roman" w:cs="Times New Roman"/>
                <w:b/>
                <w:sz w:val="20"/>
                <w:szCs w:val="20"/>
              </w:rPr>
            </w:pPr>
          </w:p>
        </w:tc>
        <w:tc>
          <w:tcPr>
            <w:tcW w:w="709" w:type="dxa"/>
            <w:tcBorders>
              <w:left w:val="single" w:sz="4" w:space="0" w:color="000000"/>
              <w:bottom w:val="single" w:sz="4" w:space="0" w:color="000000"/>
            </w:tcBorders>
          </w:tcPr>
          <w:p w14:paraId="17693332" w14:textId="77777777" w:rsidR="00462E23" w:rsidRPr="0074786B" w:rsidRDefault="00462E23" w:rsidP="007D2442">
            <w:pPr>
              <w:snapToGrid w:val="0"/>
              <w:jc w:val="center"/>
              <w:rPr>
                <w:rFonts w:ascii="Times New Roman" w:hAnsi="Times New Roman" w:cs="Times New Roman"/>
                <w:b/>
                <w:sz w:val="20"/>
                <w:szCs w:val="20"/>
              </w:rPr>
            </w:pPr>
            <w:r>
              <w:rPr>
                <w:rFonts w:ascii="Times New Roman" w:hAnsi="Times New Roman" w:cs="Times New Roman"/>
                <w:b/>
                <w:sz w:val="20"/>
                <w:szCs w:val="20"/>
              </w:rPr>
              <w:t>1190</w:t>
            </w:r>
          </w:p>
        </w:tc>
        <w:tc>
          <w:tcPr>
            <w:tcW w:w="690" w:type="dxa"/>
            <w:tcBorders>
              <w:left w:val="single" w:sz="4" w:space="0" w:color="000000"/>
              <w:bottom w:val="single" w:sz="4" w:space="0" w:color="000000"/>
              <w:right w:val="single" w:sz="4" w:space="0" w:color="auto"/>
            </w:tcBorders>
          </w:tcPr>
          <w:p w14:paraId="39DDC12F" w14:textId="77777777" w:rsidR="00462E23" w:rsidRPr="0074786B" w:rsidRDefault="00462E23" w:rsidP="007D2442">
            <w:pPr>
              <w:snapToGrid w:val="0"/>
              <w:jc w:val="center"/>
              <w:rPr>
                <w:rFonts w:ascii="Times New Roman" w:hAnsi="Times New Roman" w:cs="Times New Roman"/>
                <w:b/>
                <w:sz w:val="20"/>
                <w:szCs w:val="20"/>
              </w:rPr>
            </w:pPr>
          </w:p>
        </w:tc>
        <w:tc>
          <w:tcPr>
            <w:tcW w:w="707" w:type="dxa"/>
            <w:tcBorders>
              <w:left w:val="single" w:sz="4" w:space="0" w:color="auto"/>
              <w:bottom w:val="single" w:sz="4" w:space="0" w:color="000000"/>
              <w:right w:val="single" w:sz="4" w:space="0" w:color="auto"/>
            </w:tcBorders>
          </w:tcPr>
          <w:p w14:paraId="0B48EE83" w14:textId="77777777" w:rsidR="00462E23" w:rsidRPr="0074786B" w:rsidRDefault="00462E23" w:rsidP="007D2442">
            <w:pPr>
              <w:snapToGrid w:val="0"/>
              <w:jc w:val="center"/>
              <w:rPr>
                <w:rFonts w:ascii="Times New Roman" w:hAnsi="Times New Roman" w:cs="Times New Roman"/>
                <w:b/>
                <w:sz w:val="20"/>
                <w:szCs w:val="20"/>
              </w:rPr>
            </w:pPr>
            <w:r>
              <w:rPr>
                <w:rFonts w:ascii="Times New Roman" w:hAnsi="Times New Roman" w:cs="Times New Roman"/>
                <w:b/>
                <w:sz w:val="20"/>
                <w:szCs w:val="20"/>
              </w:rPr>
              <w:t>1224</w:t>
            </w:r>
          </w:p>
        </w:tc>
        <w:tc>
          <w:tcPr>
            <w:tcW w:w="587" w:type="dxa"/>
            <w:tcBorders>
              <w:left w:val="single" w:sz="4" w:space="0" w:color="auto"/>
              <w:bottom w:val="single" w:sz="4" w:space="0" w:color="000000"/>
              <w:right w:val="single" w:sz="4" w:space="0" w:color="auto"/>
            </w:tcBorders>
          </w:tcPr>
          <w:p w14:paraId="07F2C12E" w14:textId="77777777" w:rsidR="00462E23" w:rsidRPr="00D41634" w:rsidRDefault="00462E23" w:rsidP="007D2442">
            <w:pPr>
              <w:snapToGrid w:val="0"/>
              <w:jc w:val="center"/>
              <w:rPr>
                <w:rFonts w:ascii="Times New Roman" w:hAnsi="Times New Roman" w:cs="Times New Roman"/>
                <w:b/>
                <w:sz w:val="20"/>
                <w:szCs w:val="20"/>
              </w:rPr>
            </w:pPr>
          </w:p>
        </w:tc>
        <w:tc>
          <w:tcPr>
            <w:tcW w:w="687" w:type="dxa"/>
            <w:tcBorders>
              <w:left w:val="single" w:sz="4" w:space="0" w:color="auto"/>
              <w:bottom w:val="single" w:sz="4" w:space="0" w:color="000000"/>
              <w:right w:val="single" w:sz="4" w:space="0" w:color="auto"/>
            </w:tcBorders>
          </w:tcPr>
          <w:p w14:paraId="06E9ADEC" w14:textId="77777777" w:rsidR="00462E23" w:rsidRPr="007B508C" w:rsidRDefault="00462E23" w:rsidP="007D2442">
            <w:pPr>
              <w:snapToGrid w:val="0"/>
              <w:jc w:val="center"/>
              <w:rPr>
                <w:rFonts w:ascii="Times New Roman" w:hAnsi="Times New Roman" w:cs="Times New Roman"/>
                <w:b/>
                <w:sz w:val="20"/>
                <w:szCs w:val="20"/>
              </w:rPr>
            </w:pPr>
            <w:r>
              <w:rPr>
                <w:rFonts w:ascii="Times New Roman" w:hAnsi="Times New Roman" w:cs="Times New Roman"/>
                <w:b/>
                <w:sz w:val="20"/>
                <w:szCs w:val="20"/>
              </w:rPr>
              <w:t>1224</w:t>
            </w:r>
          </w:p>
        </w:tc>
        <w:tc>
          <w:tcPr>
            <w:tcW w:w="589" w:type="dxa"/>
            <w:tcBorders>
              <w:left w:val="single" w:sz="4" w:space="0" w:color="auto"/>
              <w:bottom w:val="single" w:sz="4" w:space="0" w:color="000000"/>
              <w:right w:val="single" w:sz="4" w:space="0" w:color="auto"/>
            </w:tcBorders>
          </w:tcPr>
          <w:p w14:paraId="4DC1F0A7" w14:textId="77777777" w:rsidR="00462E23" w:rsidRPr="007B508C" w:rsidRDefault="00462E23" w:rsidP="007D2442">
            <w:pPr>
              <w:snapToGrid w:val="0"/>
              <w:jc w:val="center"/>
              <w:rPr>
                <w:rFonts w:ascii="Times New Roman" w:hAnsi="Times New Roman" w:cs="Times New Roman"/>
                <w:b/>
                <w:sz w:val="20"/>
                <w:szCs w:val="20"/>
              </w:rPr>
            </w:pPr>
          </w:p>
        </w:tc>
        <w:tc>
          <w:tcPr>
            <w:tcW w:w="568" w:type="dxa"/>
            <w:tcBorders>
              <w:left w:val="single" w:sz="4" w:space="0" w:color="auto"/>
              <w:bottom w:val="single" w:sz="4" w:space="0" w:color="000000"/>
              <w:right w:val="single" w:sz="4" w:space="0" w:color="000000"/>
            </w:tcBorders>
          </w:tcPr>
          <w:p w14:paraId="243A202B" w14:textId="0017028E" w:rsidR="00462E23" w:rsidRPr="007B508C" w:rsidRDefault="00462E23" w:rsidP="007D2442">
            <w:pPr>
              <w:snapToGrid w:val="0"/>
              <w:jc w:val="center"/>
              <w:rPr>
                <w:rFonts w:ascii="Times New Roman" w:hAnsi="Times New Roman" w:cs="Times New Roman"/>
                <w:b/>
                <w:sz w:val="20"/>
                <w:szCs w:val="20"/>
              </w:rPr>
            </w:pPr>
            <w:r>
              <w:rPr>
                <w:rFonts w:ascii="Times New Roman" w:hAnsi="Times New Roman" w:cs="Times New Roman"/>
                <w:b/>
                <w:sz w:val="20"/>
                <w:szCs w:val="20"/>
              </w:rPr>
              <w:t>5848</w:t>
            </w:r>
          </w:p>
        </w:tc>
      </w:tr>
    </w:tbl>
    <w:p w14:paraId="0815F019" w14:textId="77777777" w:rsidR="00462E23" w:rsidRPr="006201C9" w:rsidRDefault="00462E23" w:rsidP="00462E23">
      <w:pPr>
        <w:jc w:val="center"/>
        <w:rPr>
          <w:rFonts w:ascii="Times New Roman" w:hAnsi="Times New Roman" w:cs="Times New Roman"/>
          <w:b/>
          <w:sz w:val="32"/>
          <w:szCs w:val="32"/>
          <w:lang w:val="en-US"/>
        </w:rPr>
      </w:pPr>
    </w:p>
    <w:p w14:paraId="285D50B2" w14:textId="77777777" w:rsidR="00A57638" w:rsidRPr="00C620CF" w:rsidRDefault="00A57638" w:rsidP="00C620CF">
      <w:pPr>
        <w:spacing w:line="276" w:lineRule="auto"/>
        <w:ind w:firstLine="709"/>
        <w:contextualSpacing/>
        <w:rPr>
          <w:rFonts w:ascii="Times New Roman" w:hAnsi="Times New Roman" w:cs="Times New Roman"/>
          <w:color w:val="auto"/>
        </w:rPr>
        <w:sectPr w:rsidR="00A57638" w:rsidRPr="00C620CF" w:rsidSect="00462E23">
          <w:headerReference w:type="even" r:id="rId118"/>
          <w:headerReference w:type="default" r:id="rId119"/>
          <w:footerReference w:type="even" r:id="rId120"/>
          <w:footerReference w:type="default" r:id="rId121"/>
          <w:footnotePr>
            <w:numRestart w:val="eachPage"/>
          </w:footnotePr>
          <w:pgSz w:w="11907" w:h="16839" w:code="9"/>
          <w:pgMar w:top="735" w:right="403" w:bottom="682" w:left="709" w:header="0" w:footer="3" w:gutter="0"/>
          <w:cols w:space="720"/>
          <w:noEndnote/>
          <w:docGrid w:linePitch="360"/>
        </w:sectPr>
      </w:pPr>
    </w:p>
    <w:p w14:paraId="61AA6CBD" w14:textId="73594CCD" w:rsidR="00A57638" w:rsidRPr="00C620CF" w:rsidRDefault="00E235EB" w:rsidP="00C620CF">
      <w:pPr>
        <w:spacing w:line="276" w:lineRule="auto"/>
        <w:ind w:firstLine="709"/>
        <w:contextualSpacing/>
        <w:rPr>
          <w:rFonts w:ascii="Times New Roman" w:hAnsi="Times New Roman" w:cs="Times New Roman"/>
          <w:color w:val="auto"/>
        </w:rPr>
      </w:pPr>
      <w:r w:rsidRPr="00C620CF">
        <w:rPr>
          <w:rFonts w:ascii="Times New Roman" w:hAnsi="Times New Roman" w:cs="Times New Roman"/>
          <w:color w:val="auto"/>
        </w:rPr>
        <w:lastRenderedPageBreak/>
        <w:br w:type="page"/>
      </w:r>
    </w:p>
    <w:p w14:paraId="607D6519" w14:textId="77777777" w:rsidR="00A57638" w:rsidRPr="00C620CF" w:rsidRDefault="00A57638" w:rsidP="00C620CF">
      <w:pPr>
        <w:spacing w:line="276" w:lineRule="auto"/>
        <w:ind w:firstLine="709"/>
        <w:contextualSpacing/>
        <w:rPr>
          <w:rFonts w:ascii="Times New Roman" w:hAnsi="Times New Roman" w:cs="Times New Roman"/>
          <w:color w:val="auto"/>
        </w:rPr>
        <w:sectPr w:rsidR="00A57638" w:rsidRPr="00C620CF" w:rsidSect="00462E23">
          <w:footnotePr>
            <w:numRestart w:val="eachPage"/>
          </w:footnotePr>
          <w:type w:val="continuous"/>
          <w:pgSz w:w="11907" w:h="16839" w:code="9"/>
          <w:pgMar w:top="735" w:right="403" w:bottom="682" w:left="709" w:header="5" w:footer="3" w:gutter="0"/>
          <w:cols w:space="720"/>
          <w:noEndnote/>
          <w:docGrid w:linePitch="360"/>
        </w:sectPr>
      </w:pPr>
    </w:p>
    <w:p w14:paraId="5CFBE5BE" w14:textId="7B811B18" w:rsidR="00A57638" w:rsidRPr="00C620CF" w:rsidRDefault="00721866" w:rsidP="00C620CF">
      <w:pPr>
        <w:pStyle w:val="24"/>
        <w:spacing w:after="0" w:line="276" w:lineRule="auto"/>
        <w:ind w:firstLine="709"/>
        <w:contextualSpacing/>
        <w:rPr>
          <w:rFonts w:ascii="Times New Roman" w:hAnsi="Times New Roman" w:cs="Times New Roman"/>
          <w:sz w:val="24"/>
          <w:szCs w:val="24"/>
        </w:rPr>
      </w:pPr>
      <w:bookmarkStart w:id="874" w:name="bookmark1968"/>
      <w:bookmarkStart w:id="875" w:name="_Toc105502818"/>
      <w:r w:rsidRPr="00C620CF">
        <w:rPr>
          <w:rFonts w:ascii="Times New Roman" w:hAnsi="Times New Roman" w:cs="Times New Roman"/>
          <w:sz w:val="24"/>
          <w:szCs w:val="24"/>
        </w:rPr>
        <w:lastRenderedPageBreak/>
        <w:t xml:space="preserve">3.2. </w:t>
      </w:r>
      <w:r w:rsidR="00E235EB" w:rsidRPr="00C620CF">
        <w:rPr>
          <w:rFonts w:ascii="Times New Roman" w:hAnsi="Times New Roman" w:cs="Times New Roman"/>
          <w:sz w:val="24"/>
          <w:szCs w:val="24"/>
        </w:rPr>
        <w:t>ПЛАН ВНЕУРОЧНОЙ ДЕЯТЕЛЬНОСТИ</w:t>
      </w:r>
      <w:bookmarkEnd w:id="874"/>
      <w:bookmarkEnd w:id="875"/>
    </w:p>
    <w:p w14:paraId="46A99745" w14:textId="77777777" w:rsidR="00721866" w:rsidRPr="00C620CF" w:rsidRDefault="00721866" w:rsidP="00C620CF">
      <w:pPr>
        <w:spacing w:line="276" w:lineRule="auto"/>
        <w:ind w:firstLine="709"/>
        <w:contextualSpacing/>
        <w:rPr>
          <w:rFonts w:ascii="Times New Roman" w:hAnsi="Times New Roman" w:cs="Times New Roman"/>
        </w:rPr>
      </w:pPr>
      <w:bookmarkStart w:id="876" w:name="bookmark1970"/>
    </w:p>
    <w:p w14:paraId="731D0575" w14:textId="52659950" w:rsidR="00A57638" w:rsidRPr="00C620CF" w:rsidRDefault="00721866" w:rsidP="00C620CF">
      <w:pPr>
        <w:pStyle w:val="3"/>
        <w:spacing w:after="0" w:line="276" w:lineRule="auto"/>
        <w:ind w:firstLine="709"/>
        <w:contextualSpacing/>
        <w:rPr>
          <w:rFonts w:ascii="Times New Roman" w:hAnsi="Times New Roman" w:cs="Times New Roman"/>
          <w:sz w:val="24"/>
          <w:szCs w:val="24"/>
        </w:rPr>
      </w:pPr>
      <w:bookmarkStart w:id="877" w:name="_Toc105502819"/>
      <w:r w:rsidRPr="00C620CF">
        <w:rPr>
          <w:rFonts w:ascii="Times New Roman" w:hAnsi="Times New Roman" w:cs="Times New Roman"/>
          <w:sz w:val="24"/>
          <w:szCs w:val="24"/>
        </w:rPr>
        <w:t xml:space="preserve">3.2.1. </w:t>
      </w:r>
      <w:r w:rsidR="00A0114D" w:rsidRPr="00C620CF">
        <w:rPr>
          <w:rFonts w:ascii="Times New Roman" w:hAnsi="Times New Roman" w:cs="Times New Roman"/>
          <w:sz w:val="24"/>
          <w:szCs w:val="24"/>
        </w:rPr>
        <w:t>К</w:t>
      </w:r>
      <w:r w:rsidR="00E235EB" w:rsidRPr="00C620CF">
        <w:rPr>
          <w:rFonts w:ascii="Times New Roman" w:hAnsi="Times New Roman" w:cs="Times New Roman"/>
          <w:sz w:val="24"/>
          <w:szCs w:val="24"/>
        </w:rPr>
        <w:t>алендарный учебный график</w:t>
      </w:r>
      <w:bookmarkEnd w:id="876"/>
      <w:bookmarkEnd w:id="877"/>
    </w:p>
    <w:p w14:paraId="5F8CE35B" w14:textId="77777777" w:rsidR="00A0114D" w:rsidRPr="00C620CF" w:rsidRDefault="00A0114D" w:rsidP="00C620CF">
      <w:pPr>
        <w:pStyle w:val="-"/>
        <w:spacing w:line="276" w:lineRule="auto"/>
        <w:ind w:firstLine="709"/>
        <w:contextualSpacing/>
        <w:rPr>
          <w:sz w:val="24"/>
          <w:szCs w:val="24"/>
        </w:rPr>
      </w:pPr>
      <w:r w:rsidRPr="00C620CF">
        <w:rPr>
          <w:sz w:val="24"/>
          <w:szCs w:val="24"/>
        </w:rPr>
        <w:t>К</w:t>
      </w:r>
      <w:r w:rsidR="00E235EB" w:rsidRPr="00C620CF">
        <w:rPr>
          <w:sz w:val="24"/>
          <w:szCs w:val="24"/>
        </w:rPr>
        <w:t xml:space="preserve">алендарный учебный график определяет: </w:t>
      </w:r>
    </w:p>
    <w:p w14:paraId="3B676013" w14:textId="4A263C4F" w:rsidR="00A57638" w:rsidRPr="00C620CF" w:rsidRDefault="00A0114D" w:rsidP="00C620CF">
      <w:pPr>
        <w:pStyle w:val="-"/>
        <w:spacing w:line="276" w:lineRule="auto"/>
        <w:ind w:firstLine="709"/>
        <w:contextualSpacing/>
        <w:rPr>
          <w:sz w:val="24"/>
          <w:szCs w:val="24"/>
        </w:rPr>
      </w:pPr>
      <w:r w:rsidRPr="00C620CF">
        <w:rPr>
          <w:sz w:val="24"/>
          <w:szCs w:val="24"/>
        </w:rPr>
        <w:t>-</w:t>
      </w:r>
      <w:r w:rsidR="00E235EB" w:rsidRPr="00C620CF">
        <w:rPr>
          <w:rStyle w:val="25"/>
          <w:sz w:val="24"/>
          <w:szCs w:val="24"/>
        </w:rPr>
        <w:t>даты начала и окончания учебного года; продолжительность учебного года;</w:t>
      </w:r>
    </w:p>
    <w:p w14:paraId="07DD9B70" w14:textId="37E48D9F" w:rsidR="00A57638" w:rsidRPr="00C620CF" w:rsidRDefault="00A0114D" w:rsidP="00C620CF">
      <w:pPr>
        <w:pStyle w:val="-"/>
        <w:spacing w:line="276" w:lineRule="auto"/>
        <w:ind w:firstLine="709"/>
        <w:contextualSpacing/>
        <w:rPr>
          <w:sz w:val="24"/>
          <w:szCs w:val="24"/>
        </w:rPr>
      </w:pPr>
      <w:r w:rsidRPr="00C620CF">
        <w:rPr>
          <w:sz w:val="24"/>
          <w:szCs w:val="24"/>
        </w:rPr>
        <w:t>-</w:t>
      </w:r>
      <w:r w:rsidR="00E235EB" w:rsidRPr="00C620CF">
        <w:rPr>
          <w:sz w:val="24"/>
          <w:szCs w:val="24"/>
        </w:rPr>
        <w:t>сроки и продолжительность каникул;</w:t>
      </w:r>
    </w:p>
    <w:p w14:paraId="5BA0C5B1" w14:textId="5619EE51" w:rsidR="00A57638" w:rsidRPr="00C620CF" w:rsidRDefault="00A0114D" w:rsidP="00C620CF">
      <w:pPr>
        <w:pStyle w:val="-"/>
        <w:spacing w:line="276" w:lineRule="auto"/>
        <w:ind w:firstLine="709"/>
        <w:contextualSpacing/>
        <w:rPr>
          <w:sz w:val="24"/>
          <w:szCs w:val="24"/>
        </w:rPr>
      </w:pPr>
      <w:r w:rsidRPr="00C620CF">
        <w:rPr>
          <w:sz w:val="24"/>
          <w:szCs w:val="24"/>
        </w:rPr>
        <w:t>-</w:t>
      </w:r>
      <w:r w:rsidR="00E235EB" w:rsidRPr="00C620CF">
        <w:rPr>
          <w:sz w:val="24"/>
          <w:szCs w:val="24"/>
        </w:rPr>
        <w:t>сроки проведения промежуточной аттестации.</w:t>
      </w:r>
    </w:p>
    <w:p w14:paraId="41CD055F" w14:textId="3C870A37" w:rsidR="00A57638" w:rsidRPr="00C620CF" w:rsidRDefault="00E235EB" w:rsidP="00C620CF">
      <w:pPr>
        <w:pStyle w:val="-"/>
        <w:spacing w:line="276" w:lineRule="auto"/>
        <w:ind w:firstLine="709"/>
        <w:contextualSpacing/>
        <w:rPr>
          <w:sz w:val="24"/>
          <w:szCs w:val="24"/>
        </w:rPr>
      </w:pPr>
      <w:r w:rsidRPr="00C620CF">
        <w:rPr>
          <w:sz w:val="24"/>
          <w:szCs w:val="24"/>
        </w:rPr>
        <w:t>Календарный учебный график разраб</w:t>
      </w:r>
      <w:r w:rsidR="00594979" w:rsidRPr="00C620CF">
        <w:rPr>
          <w:sz w:val="24"/>
          <w:szCs w:val="24"/>
        </w:rPr>
        <w:t>отан</w:t>
      </w:r>
      <w:r w:rsidRPr="00C620CF">
        <w:rPr>
          <w:sz w:val="24"/>
          <w:szCs w:val="24"/>
        </w:rPr>
        <w:t xml:space="preserve">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r w:rsidR="00C607AE" w:rsidRPr="00C620CF">
        <w:rPr>
          <w:sz w:val="24"/>
          <w:szCs w:val="24"/>
        </w:rPr>
        <w:t>, специфики кадетской школы</w:t>
      </w:r>
      <w:r w:rsidRPr="00C620CF">
        <w:rPr>
          <w:sz w:val="24"/>
          <w:szCs w:val="24"/>
        </w:rPr>
        <w:t>.</w:t>
      </w:r>
    </w:p>
    <w:p w14:paraId="7153E0D4" w14:textId="77777777" w:rsidR="00A57638" w:rsidRPr="00C620CF" w:rsidRDefault="00E235EB" w:rsidP="00C620CF">
      <w:pPr>
        <w:pStyle w:val="-"/>
        <w:spacing w:line="276" w:lineRule="auto"/>
        <w:ind w:firstLine="709"/>
        <w:contextualSpacing/>
        <w:rPr>
          <w:sz w:val="24"/>
          <w:szCs w:val="24"/>
        </w:rPr>
      </w:pPr>
      <w:r w:rsidRPr="00C620CF">
        <w:rPr>
          <w:sz w:val="24"/>
          <w:szCs w:val="24"/>
        </w:rPr>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14:paraId="39E5249F" w14:textId="4D091639" w:rsidR="00A57638" w:rsidRDefault="00B2269E" w:rsidP="00C620CF">
      <w:pPr>
        <w:pStyle w:val="-"/>
        <w:spacing w:line="276" w:lineRule="auto"/>
        <w:ind w:firstLine="709"/>
        <w:contextualSpacing/>
        <w:rPr>
          <w:sz w:val="24"/>
          <w:szCs w:val="24"/>
        </w:rPr>
      </w:pPr>
      <w:r w:rsidRPr="00C620CF">
        <w:rPr>
          <w:sz w:val="24"/>
          <w:szCs w:val="24"/>
        </w:rPr>
        <w:t>К</w:t>
      </w:r>
      <w:r w:rsidR="00E235EB" w:rsidRPr="00C620CF">
        <w:rPr>
          <w:sz w:val="24"/>
          <w:szCs w:val="24"/>
        </w:rPr>
        <w:t>алендарный учебный график реализации образовательной программы составл</w:t>
      </w:r>
      <w:r w:rsidRPr="00C620CF">
        <w:rPr>
          <w:sz w:val="24"/>
          <w:szCs w:val="24"/>
        </w:rPr>
        <w:t>ен</w:t>
      </w:r>
      <w:r w:rsidR="00E235EB" w:rsidRPr="00C620CF">
        <w:rPr>
          <w:sz w:val="24"/>
          <w:szCs w:val="24"/>
        </w:rPr>
        <w:t xml:space="preserve"> в соответствии с Федеральным законом «Об образовании в Российской Федерации» (п. 10, ст. 2).</w:t>
      </w:r>
    </w:p>
    <w:p w14:paraId="449E5CDB" w14:textId="77777777" w:rsidR="007D2442" w:rsidRPr="007D2442" w:rsidRDefault="007D2442" w:rsidP="007D2442">
      <w:pPr>
        <w:spacing w:line="100" w:lineRule="atLeast"/>
        <w:jc w:val="center"/>
        <w:rPr>
          <w:rFonts w:ascii="Times New Roman" w:hAnsi="Times New Roman" w:cs="Times New Roman"/>
          <w:b/>
        </w:rPr>
      </w:pPr>
      <w:r w:rsidRPr="007D2442">
        <w:rPr>
          <w:rFonts w:ascii="Times New Roman" w:hAnsi="Times New Roman" w:cs="Times New Roman"/>
          <w:b/>
        </w:rPr>
        <w:t>Календарный учебный график</w:t>
      </w:r>
    </w:p>
    <w:p w14:paraId="0A5D29D5" w14:textId="77777777" w:rsidR="007D2442" w:rsidRPr="007D2442" w:rsidRDefault="007D2442" w:rsidP="007D2442">
      <w:pPr>
        <w:spacing w:line="100" w:lineRule="atLeast"/>
        <w:jc w:val="center"/>
        <w:rPr>
          <w:rFonts w:ascii="Times New Roman" w:eastAsia="Times New Roman" w:hAnsi="Times New Roman" w:cs="Times New Roman"/>
          <w:b/>
          <w:bCs/>
        </w:rPr>
      </w:pPr>
      <w:r w:rsidRPr="007D2442">
        <w:rPr>
          <w:rFonts w:ascii="Times New Roman" w:hAnsi="Times New Roman" w:cs="Times New Roman"/>
          <w:b/>
        </w:rPr>
        <w:t>основного общего образования</w:t>
      </w:r>
    </w:p>
    <w:p w14:paraId="331A95EA" w14:textId="77777777" w:rsidR="007D2442" w:rsidRPr="007D2442" w:rsidRDefault="007D2442" w:rsidP="007D2442">
      <w:pPr>
        <w:spacing w:line="100" w:lineRule="atLeast"/>
        <w:jc w:val="center"/>
        <w:rPr>
          <w:rFonts w:ascii="Times New Roman" w:eastAsia="Times New Roman" w:hAnsi="Times New Roman" w:cs="Times New Roman"/>
          <w:b/>
          <w:bCs/>
        </w:rPr>
      </w:pPr>
      <w:r w:rsidRPr="007D2442">
        <w:rPr>
          <w:rFonts w:ascii="Times New Roman" w:eastAsia="Times New Roman" w:hAnsi="Times New Roman" w:cs="Times New Roman"/>
          <w:b/>
          <w:bCs/>
        </w:rPr>
        <w:t xml:space="preserve">АОУ ВО «ОЦ кадетская школа «Корабелы Прионежья» </w:t>
      </w:r>
    </w:p>
    <w:p w14:paraId="1DF5FB11" w14:textId="77777777" w:rsidR="007D2442" w:rsidRPr="007D2442" w:rsidRDefault="007D2442" w:rsidP="007D2442">
      <w:pPr>
        <w:spacing w:line="100" w:lineRule="atLeast"/>
        <w:jc w:val="center"/>
        <w:rPr>
          <w:rFonts w:ascii="Times New Roman" w:eastAsia="Times New Roman" w:hAnsi="Times New Roman" w:cs="Times New Roman"/>
        </w:rPr>
      </w:pPr>
      <w:r w:rsidRPr="007D2442">
        <w:rPr>
          <w:rFonts w:ascii="Times New Roman" w:eastAsia="Times New Roman" w:hAnsi="Times New Roman" w:cs="Times New Roman"/>
          <w:b/>
          <w:bCs/>
        </w:rPr>
        <w:t>имени Героя России Ю.Л.Воробьева</w:t>
      </w:r>
      <w:r w:rsidRPr="007D2442">
        <w:rPr>
          <w:rFonts w:ascii="Times New Roman" w:eastAsia="Times New Roman" w:hAnsi="Times New Roman" w:cs="Times New Roman"/>
        </w:rPr>
        <w:t> </w:t>
      </w:r>
    </w:p>
    <w:p w14:paraId="00AD727A" w14:textId="77777777" w:rsidR="007D2442" w:rsidRPr="007D2442" w:rsidRDefault="007D2442" w:rsidP="007D2442">
      <w:pPr>
        <w:spacing w:line="100" w:lineRule="atLeast"/>
        <w:jc w:val="center"/>
        <w:rPr>
          <w:rFonts w:ascii="Times New Roman" w:eastAsia="Times New Roman" w:hAnsi="Times New Roman" w:cs="Times New Roman"/>
          <w:b/>
        </w:rPr>
      </w:pPr>
      <w:r w:rsidRPr="007D2442">
        <w:rPr>
          <w:rFonts w:ascii="Times New Roman" w:eastAsia="Times New Roman" w:hAnsi="Times New Roman" w:cs="Times New Roman"/>
          <w:b/>
        </w:rPr>
        <w:t>на 2022-2023 учебный год</w:t>
      </w:r>
    </w:p>
    <w:p w14:paraId="190D67BF" w14:textId="77777777" w:rsidR="007D2442" w:rsidRPr="007D2442" w:rsidRDefault="007D2442" w:rsidP="007D2442">
      <w:pPr>
        <w:spacing w:line="100" w:lineRule="atLeast"/>
        <w:jc w:val="center"/>
        <w:rPr>
          <w:rFonts w:ascii="Times New Roman" w:eastAsia="Times New Roman" w:hAnsi="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D2442" w:rsidRPr="007D2442" w14:paraId="1994FA02" w14:textId="77777777" w:rsidTr="007D2442">
        <w:tc>
          <w:tcPr>
            <w:tcW w:w="4785" w:type="dxa"/>
            <w:shd w:val="clear" w:color="auto" w:fill="auto"/>
          </w:tcPr>
          <w:p w14:paraId="3251D16C" w14:textId="77777777" w:rsidR="007D2442" w:rsidRPr="007D2442" w:rsidRDefault="007D2442" w:rsidP="007D2442">
            <w:pPr>
              <w:jc w:val="center"/>
              <w:rPr>
                <w:rFonts w:ascii="Times New Roman" w:hAnsi="Times New Roman" w:cs="Times New Roman"/>
              </w:rPr>
            </w:pPr>
            <w:r w:rsidRPr="007D2442">
              <w:rPr>
                <w:rFonts w:ascii="Times New Roman" w:hAnsi="Times New Roman" w:cs="Times New Roman"/>
              </w:rPr>
              <w:t>Начало учебного года</w:t>
            </w:r>
          </w:p>
        </w:tc>
        <w:tc>
          <w:tcPr>
            <w:tcW w:w="4786" w:type="dxa"/>
            <w:shd w:val="clear" w:color="auto" w:fill="auto"/>
          </w:tcPr>
          <w:p w14:paraId="07DBE2B5" w14:textId="77777777" w:rsidR="007D2442" w:rsidRPr="007D2442" w:rsidRDefault="007D2442" w:rsidP="007D2442">
            <w:pPr>
              <w:jc w:val="center"/>
              <w:rPr>
                <w:rFonts w:ascii="Times New Roman" w:hAnsi="Times New Roman" w:cs="Times New Roman"/>
              </w:rPr>
            </w:pPr>
            <w:r w:rsidRPr="007D2442">
              <w:rPr>
                <w:rFonts w:ascii="Times New Roman" w:hAnsi="Times New Roman" w:cs="Times New Roman"/>
              </w:rPr>
              <w:t xml:space="preserve">01 сентября 2022 </w:t>
            </w:r>
          </w:p>
        </w:tc>
      </w:tr>
      <w:tr w:rsidR="007D2442" w:rsidRPr="007D2442" w14:paraId="5B3E43E0" w14:textId="77777777" w:rsidTr="007D2442">
        <w:tc>
          <w:tcPr>
            <w:tcW w:w="4785" w:type="dxa"/>
            <w:shd w:val="clear" w:color="auto" w:fill="auto"/>
          </w:tcPr>
          <w:p w14:paraId="0347DC0F" w14:textId="77777777" w:rsidR="007D2442" w:rsidRPr="007D2442" w:rsidRDefault="007D2442" w:rsidP="007D2442">
            <w:pPr>
              <w:jc w:val="center"/>
              <w:rPr>
                <w:rFonts w:ascii="Times New Roman" w:hAnsi="Times New Roman" w:cs="Times New Roman"/>
              </w:rPr>
            </w:pPr>
            <w:r w:rsidRPr="007D2442">
              <w:rPr>
                <w:rFonts w:ascii="Times New Roman" w:hAnsi="Times New Roman" w:cs="Times New Roman"/>
              </w:rPr>
              <w:t>Окончание учебного года</w:t>
            </w:r>
          </w:p>
          <w:p w14:paraId="76D1E58E" w14:textId="77777777" w:rsidR="007D2442" w:rsidRPr="007D2442" w:rsidRDefault="007D2442" w:rsidP="007D2442">
            <w:pPr>
              <w:jc w:val="center"/>
              <w:rPr>
                <w:rFonts w:ascii="Times New Roman" w:hAnsi="Times New Roman" w:cs="Times New Roman"/>
              </w:rPr>
            </w:pPr>
            <w:r w:rsidRPr="007D2442">
              <w:rPr>
                <w:rFonts w:ascii="Times New Roman" w:hAnsi="Times New Roman" w:cs="Times New Roman"/>
              </w:rPr>
              <w:t>5-8 класс</w:t>
            </w:r>
          </w:p>
          <w:p w14:paraId="6D606053" w14:textId="77777777" w:rsidR="007D2442" w:rsidRPr="007D2442" w:rsidRDefault="007D2442" w:rsidP="007D2442">
            <w:pPr>
              <w:jc w:val="center"/>
              <w:rPr>
                <w:rFonts w:ascii="Times New Roman" w:hAnsi="Times New Roman" w:cs="Times New Roman"/>
              </w:rPr>
            </w:pPr>
            <w:r w:rsidRPr="007D2442">
              <w:rPr>
                <w:rFonts w:ascii="Times New Roman" w:hAnsi="Times New Roman" w:cs="Times New Roman"/>
              </w:rPr>
              <w:t>9 класс</w:t>
            </w:r>
          </w:p>
        </w:tc>
        <w:tc>
          <w:tcPr>
            <w:tcW w:w="4786" w:type="dxa"/>
            <w:shd w:val="clear" w:color="auto" w:fill="auto"/>
          </w:tcPr>
          <w:p w14:paraId="255C4052" w14:textId="77777777" w:rsidR="007D2442" w:rsidRPr="007D2442" w:rsidRDefault="007D2442" w:rsidP="007D2442">
            <w:pPr>
              <w:jc w:val="center"/>
              <w:rPr>
                <w:rFonts w:ascii="Times New Roman" w:hAnsi="Times New Roman" w:cs="Times New Roman"/>
              </w:rPr>
            </w:pPr>
          </w:p>
          <w:p w14:paraId="5F1C607B" w14:textId="77777777" w:rsidR="007D2442" w:rsidRPr="007D2442" w:rsidRDefault="007D2442" w:rsidP="007D2442">
            <w:pPr>
              <w:jc w:val="center"/>
              <w:rPr>
                <w:rFonts w:ascii="Times New Roman" w:hAnsi="Times New Roman" w:cs="Times New Roman"/>
              </w:rPr>
            </w:pPr>
            <w:r w:rsidRPr="007D2442">
              <w:rPr>
                <w:rFonts w:ascii="Times New Roman" w:hAnsi="Times New Roman" w:cs="Times New Roman"/>
              </w:rPr>
              <w:t xml:space="preserve">27.05.2023 </w:t>
            </w:r>
          </w:p>
          <w:p w14:paraId="5EAE2E97" w14:textId="77777777" w:rsidR="007D2442" w:rsidRPr="007D2442" w:rsidRDefault="007D2442" w:rsidP="007D2442">
            <w:pPr>
              <w:jc w:val="center"/>
              <w:rPr>
                <w:rFonts w:ascii="Times New Roman" w:hAnsi="Times New Roman" w:cs="Times New Roman"/>
              </w:rPr>
            </w:pPr>
            <w:r w:rsidRPr="007D2442">
              <w:rPr>
                <w:rFonts w:ascii="Times New Roman" w:hAnsi="Times New Roman" w:cs="Times New Roman"/>
              </w:rPr>
              <w:t>20.05.2023</w:t>
            </w:r>
          </w:p>
        </w:tc>
      </w:tr>
      <w:tr w:rsidR="007D2442" w:rsidRPr="007D2442" w14:paraId="7B75730E" w14:textId="77777777" w:rsidTr="007D2442">
        <w:tc>
          <w:tcPr>
            <w:tcW w:w="4785" w:type="dxa"/>
            <w:shd w:val="clear" w:color="auto" w:fill="auto"/>
          </w:tcPr>
          <w:p w14:paraId="7EBECD3A" w14:textId="77777777" w:rsidR="007D2442" w:rsidRPr="007D2442" w:rsidRDefault="007D2442" w:rsidP="007D2442">
            <w:pPr>
              <w:jc w:val="center"/>
              <w:rPr>
                <w:rFonts w:ascii="Times New Roman" w:hAnsi="Times New Roman" w:cs="Times New Roman"/>
              </w:rPr>
            </w:pPr>
            <w:r w:rsidRPr="007D2442">
              <w:rPr>
                <w:rFonts w:ascii="Times New Roman" w:hAnsi="Times New Roman" w:cs="Times New Roman"/>
              </w:rPr>
              <w:t>Продолжительность учебного года</w:t>
            </w:r>
          </w:p>
        </w:tc>
        <w:tc>
          <w:tcPr>
            <w:tcW w:w="4786" w:type="dxa"/>
            <w:shd w:val="clear" w:color="auto" w:fill="auto"/>
          </w:tcPr>
          <w:p w14:paraId="78D416A3" w14:textId="77777777" w:rsidR="007D2442" w:rsidRPr="007D2442" w:rsidRDefault="007D2442" w:rsidP="007D2442">
            <w:pPr>
              <w:jc w:val="center"/>
              <w:rPr>
                <w:rFonts w:ascii="Times New Roman" w:hAnsi="Times New Roman" w:cs="Times New Roman"/>
              </w:rPr>
            </w:pPr>
            <w:r w:rsidRPr="007D2442">
              <w:rPr>
                <w:rFonts w:ascii="Times New Roman" w:hAnsi="Times New Roman" w:cs="Times New Roman"/>
              </w:rPr>
              <w:t>34 недели</w:t>
            </w:r>
          </w:p>
        </w:tc>
      </w:tr>
      <w:tr w:rsidR="007D2442" w:rsidRPr="007D2442" w14:paraId="47462B22" w14:textId="77777777" w:rsidTr="007D2442">
        <w:tc>
          <w:tcPr>
            <w:tcW w:w="4785" w:type="dxa"/>
            <w:shd w:val="clear" w:color="auto" w:fill="auto"/>
          </w:tcPr>
          <w:p w14:paraId="63CBEC6D" w14:textId="77777777" w:rsidR="007D2442" w:rsidRPr="007D2442" w:rsidRDefault="007D2442" w:rsidP="007D2442">
            <w:pPr>
              <w:jc w:val="center"/>
              <w:rPr>
                <w:rFonts w:ascii="Times New Roman" w:hAnsi="Times New Roman" w:cs="Times New Roman"/>
              </w:rPr>
            </w:pPr>
            <w:r w:rsidRPr="007D2442">
              <w:rPr>
                <w:rFonts w:ascii="Times New Roman" w:hAnsi="Times New Roman" w:cs="Times New Roman"/>
              </w:rPr>
              <w:t>Режим занятий</w:t>
            </w:r>
          </w:p>
        </w:tc>
        <w:tc>
          <w:tcPr>
            <w:tcW w:w="4786" w:type="dxa"/>
            <w:shd w:val="clear" w:color="auto" w:fill="auto"/>
          </w:tcPr>
          <w:p w14:paraId="2139F3AE" w14:textId="77777777" w:rsidR="007D2442" w:rsidRPr="007D2442" w:rsidRDefault="007D2442" w:rsidP="007D2442">
            <w:pPr>
              <w:jc w:val="center"/>
              <w:rPr>
                <w:rFonts w:ascii="Times New Roman" w:hAnsi="Times New Roman" w:cs="Times New Roman"/>
              </w:rPr>
            </w:pPr>
            <w:r w:rsidRPr="007D2442">
              <w:rPr>
                <w:rFonts w:ascii="Times New Roman" w:hAnsi="Times New Roman" w:cs="Times New Roman"/>
              </w:rPr>
              <w:t>6-дневная учебная неделя</w:t>
            </w:r>
          </w:p>
        </w:tc>
      </w:tr>
      <w:tr w:rsidR="007D2442" w:rsidRPr="007D2442" w14:paraId="0D741FBA" w14:textId="77777777" w:rsidTr="007D2442">
        <w:tc>
          <w:tcPr>
            <w:tcW w:w="4785" w:type="dxa"/>
            <w:shd w:val="clear" w:color="auto" w:fill="auto"/>
          </w:tcPr>
          <w:p w14:paraId="69F197C8" w14:textId="77777777" w:rsidR="007D2442" w:rsidRPr="007D2442" w:rsidRDefault="007D2442" w:rsidP="007D2442">
            <w:pPr>
              <w:jc w:val="center"/>
              <w:rPr>
                <w:rFonts w:ascii="Times New Roman" w:hAnsi="Times New Roman" w:cs="Times New Roman"/>
              </w:rPr>
            </w:pPr>
            <w:r w:rsidRPr="007D2442">
              <w:rPr>
                <w:rFonts w:ascii="Times New Roman" w:hAnsi="Times New Roman" w:cs="Times New Roman"/>
              </w:rPr>
              <w:t>Сменность занятий</w:t>
            </w:r>
          </w:p>
        </w:tc>
        <w:tc>
          <w:tcPr>
            <w:tcW w:w="4786" w:type="dxa"/>
            <w:shd w:val="clear" w:color="auto" w:fill="auto"/>
          </w:tcPr>
          <w:p w14:paraId="7458CB17" w14:textId="77777777" w:rsidR="007D2442" w:rsidRPr="007D2442" w:rsidRDefault="007D2442" w:rsidP="007D2442">
            <w:pPr>
              <w:jc w:val="center"/>
              <w:rPr>
                <w:rFonts w:ascii="Times New Roman" w:hAnsi="Times New Roman" w:cs="Times New Roman"/>
              </w:rPr>
            </w:pPr>
            <w:r w:rsidRPr="007D2442">
              <w:rPr>
                <w:rFonts w:ascii="Times New Roman" w:hAnsi="Times New Roman" w:cs="Times New Roman"/>
              </w:rPr>
              <w:t>1 смена</w:t>
            </w:r>
          </w:p>
        </w:tc>
      </w:tr>
      <w:tr w:rsidR="007D2442" w:rsidRPr="007D2442" w14:paraId="4A5AC506" w14:textId="77777777" w:rsidTr="007D2442">
        <w:tc>
          <w:tcPr>
            <w:tcW w:w="4785" w:type="dxa"/>
            <w:shd w:val="clear" w:color="auto" w:fill="auto"/>
          </w:tcPr>
          <w:p w14:paraId="3AF1EB7A" w14:textId="77777777" w:rsidR="007D2442" w:rsidRPr="007D2442" w:rsidRDefault="007D2442" w:rsidP="007D2442">
            <w:pPr>
              <w:jc w:val="center"/>
              <w:rPr>
                <w:rFonts w:ascii="Times New Roman" w:hAnsi="Times New Roman" w:cs="Times New Roman"/>
              </w:rPr>
            </w:pPr>
            <w:r w:rsidRPr="007D2442">
              <w:rPr>
                <w:rFonts w:ascii="Times New Roman" w:hAnsi="Times New Roman" w:cs="Times New Roman"/>
              </w:rPr>
              <w:t>Начало занятий</w:t>
            </w:r>
          </w:p>
        </w:tc>
        <w:tc>
          <w:tcPr>
            <w:tcW w:w="4786" w:type="dxa"/>
            <w:shd w:val="clear" w:color="auto" w:fill="auto"/>
          </w:tcPr>
          <w:p w14:paraId="6DE3770B" w14:textId="77777777" w:rsidR="007D2442" w:rsidRPr="007D2442" w:rsidRDefault="007D2442" w:rsidP="007D2442">
            <w:pPr>
              <w:jc w:val="center"/>
              <w:rPr>
                <w:rFonts w:ascii="Times New Roman" w:hAnsi="Times New Roman" w:cs="Times New Roman"/>
              </w:rPr>
            </w:pPr>
            <w:r w:rsidRPr="007D2442">
              <w:rPr>
                <w:rFonts w:ascii="Times New Roman" w:hAnsi="Times New Roman" w:cs="Times New Roman"/>
              </w:rPr>
              <w:t>9.00</w:t>
            </w:r>
          </w:p>
        </w:tc>
      </w:tr>
      <w:tr w:rsidR="007D2442" w:rsidRPr="007D2442" w14:paraId="611D173F" w14:textId="77777777" w:rsidTr="007D2442">
        <w:tc>
          <w:tcPr>
            <w:tcW w:w="4785" w:type="dxa"/>
            <w:shd w:val="clear" w:color="auto" w:fill="auto"/>
          </w:tcPr>
          <w:p w14:paraId="174563E7" w14:textId="77777777" w:rsidR="007D2442" w:rsidRPr="007D2442" w:rsidRDefault="007D2442" w:rsidP="007D2442">
            <w:pPr>
              <w:jc w:val="center"/>
              <w:rPr>
                <w:rFonts w:ascii="Times New Roman" w:hAnsi="Times New Roman" w:cs="Times New Roman"/>
              </w:rPr>
            </w:pPr>
            <w:r w:rsidRPr="007D2442">
              <w:rPr>
                <w:rFonts w:ascii="Times New Roman" w:hAnsi="Times New Roman" w:cs="Times New Roman"/>
              </w:rPr>
              <w:t>Продолжительность урока</w:t>
            </w:r>
          </w:p>
        </w:tc>
        <w:tc>
          <w:tcPr>
            <w:tcW w:w="4786" w:type="dxa"/>
            <w:shd w:val="clear" w:color="auto" w:fill="auto"/>
          </w:tcPr>
          <w:p w14:paraId="5C165DE6" w14:textId="77777777" w:rsidR="007D2442" w:rsidRPr="007D2442" w:rsidRDefault="007D2442" w:rsidP="007D2442">
            <w:pPr>
              <w:jc w:val="center"/>
              <w:rPr>
                <w:rFonts w:ascii="Times New Roman" w:hAnsi="Times New Roman" w:cs="Times New Roman"/>
              </w:rPr>
            </w:pPr>
            <w:r w:rsidRPr="007D2442">
              <w:rPr>
                <w:rFonts w:ascii="Times New Roman" w:hAnsi="Times New Roman" w:cs="Times New Roman"/>
              </w:rPr>
              <w:t>40 минут</w:t>
            </w:r>
          </w:p>
        </w:tc>
      </w:tr>
    </w:tbl>
    <w:p w14:paraId="3411ABCC" w14:textId="77777777" w:rsidR="007D2442" w:rsidRPr="007D2442" w:rsidRDefault="007D2442" w:rsidP="007D2442">
      <w:pPr>
        <w:jc w:val="center"/>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2299"/>
        <w:gridCol w:w="2306"/>
        <w:gridCol w:w="2642"/>
      </w:tblGrid>
      <w:tr w:rsidR="007D2442" w:rsidRPr="007D2442" w14:paraId="7F7228A7" w14:textId="77777777" w:rsidTr="007D2442">
        <w:tc>
          <w:tcPr>
            <w:tcW w:w="2324" w:type="dxa"/>
            <w:shd w:val="clear" w:color="auto" w:fill="auto"/>
          </w:tcPr>
          <w:p w14:paraId="24F877C5"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Вид учебного периода</w:t>
            </w:r>
          </w:p>
        </w:tc>
        <w:tc>
          <w:tcPr>
            <w:tcW w:w="7247" w:type="dxa"/>
            <w:gridSpan w:val="3"/>
            <w:shd w:val="clear" w:color="auto" w:fill="auto"/>
          </w:tcPr>
          <w:p w14:paraId="6B177F0E"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Учебный период</w:t>
            </w:r>
          </w:p>
        </w:tc>
      </w:tr>
      <w:tr w:rsidR="007D2442" w:rsidRPr="007D2442" w14:paraId="73F4CB98" w14:textId="77777777" w:rsidTr="007D2442">
        <w:tc>
          <w:tcPr>
            <w:tcW w:w="2324" w:type="dxa"/>
            <w:shd w:val="clear" w:color="auto" w:fill="auto"/>
          </w:tcPr>
          <w:p w14:paraId="598E9683" w14:textId="77777777" w:rsidR="007D2442" w:rsidRPr="007D2442" w:rsidRDefault="007D2442" w:rsidP="007D2442">
            <w:pPr>
              <w:contextualSpacing/>
              <w:jc w:val="center"/>
              <w:rPr>
                <w:rFonts w:ascii="Times New Roman" w:hAnsi="Times New Roman" w:cs="Times New Roman"/>
              </w:rPr>
            </w:pPr>
          </w:p>
        </w:tc>
        <w:tc>
          <w:tcPr>
            <w:tcW w:w="2299" w:type="dxa"/>
            <w:shd w:val="clear" w:color="auto" w:fill="auto"/>
          </w:tcPr>
          <w:p w14:paraId="4E310591"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Начало</w:t>
            </w:r>
          </w:p>
        </w:tc>
        <w:tc>
          <w:tcPr>
            <w:tcW w:w="2306" w:type="dxa"/>
            <w:shd w:val="clear" w:color="auto" w:fill="auto"/>
          </w:tcPr>
          <w:p w14:paraId="49AF6DAF"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Окончание</w:t>
            </w:r>
          </w:p>
        </w:tc>
        <w:tc>
          <w:tcPr>
            <w:tcW w:w="2642" w:type="dxa"/>
            <w:shd w:val="clear" w:color="auto" w:fill="auto"/>
          </w:tcPr>
          <w:p w14:paraId="6A0F9C87"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Продолжительность</w:t>
            </w:r>
          </w:p>
        </w:tc>
      </w:tr>
      <w:tr w:rsidR="007D2442" w:rsidRPr="007D2442" w14:paraId="64A02E0E" w14:textId="77777777" w:rsidTr="007D2442">
        <w:tc>
          <w:tcPr>
            <w:tcW w:w="2324" w:type="dxa"/>
            <w:shd w:val="clear" w:color="auto" w:fill="auto"/>
          </w:tcPr>
          <w:p w14:paraId="11337D48"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1 четверть</w:t>
            </w:r>
          </w:p>
        </w:tc>
        <w:tc>
          <w:tcPr>
            <w:tcW w:w="2299" w:type="dxa"/>
            <w:shd w:val="clear" w:color="auto" w:fill="auto"/>
          </w:tcPr>
          <w:p w14:paraId="7F59FEC1"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01.09.2022</w:t>
            </w:r>
          </w:p>
        </w:tc>
        <w:tc>
          <w:tcPr>
            <w:tcW w:w="2306" w:type="dxa"/>
            <w:shd w:val="clear" w:color="auto" w:fill="auto"/>
          </w:tcPr>
          <w:p w14:paraId="3A8F3CE2"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29.10.2022</w:t>
            </w:r>
          </w:p>
        </w:tc>
        <w:tc>
          <w:tcPr>
            <w:tcW w:w="2642" w:type="dxa"/>
            <w:shd w:val="clear" w:color="auto" w:fill="auto"/>
          </w:tcPr>
          <w:p w14:paraId="241F6CDD"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8,5 недель</w:t>
            </w:r>
          </w:p>
        </w:tc>
      </w:tr>
      <w:tr w:rsidR="007D2442" w:rsidRPr="007D2442" w14:paraId="51588B35" w14:textId="77777777" w:rsidTr="007D2442">
        <w:tc>
          <w:tcPr>
            <w:tcW w:w="2324" w:type="dxa"/>
            <w:shd w:val="clear" w:color="auto" w:fill="auto"/>
          </w:tcPr>
          <w:p w14:paraId="7013ABC5"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Каникулы</w:t>
            </w:r>
          </w:p>
        </w:tc>
        <w:tc>
          <w:tcPr>
            <w:tcW w:w="2299" w:type="dxa"/>
            <w:shd w:val="clear" w:color="auto" w:fill="auto"/>
          </w:tcPr>
          <w:p w14:paraId="3DB198DB"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31.10.2022</w:t>
            </w:r>
          </w:p>
        </w:tc>
        <w:tc>
          <w:tcPr>
            <w:tcW w:w="2306" w:type="dxa"/>
            <w:shd w:val="clear" w:color="auto" w:fill="auto"/>
          </w:tcPr>
          <w:p w14:paraId="6141DFCD"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06.11.2022</w:t>
            </w:r>
          </w:p>
        </w:tc>
        <w:tc>
          <w:tcPr>
            <w:tcW w:w="2642" w:type="dxa"/>
            <w:shd w:val="clear" w:color="auto" w:fill="auto"/>
          </w:tcPr>
          <w:p w14:paraId="373397EF"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7 дней</w:t>
            </w:r>
          </w:p>
        </w:tc>
      </w:tr>
      <w:tr w:rsidR="007D2442" w:rsidRPr="007D2442" w14:paraId="1F93E277" w14:textId="77777777" w:rsidTr="007D2442">
        <w:tc>
          <w:tcPr>
            <w:tcW w:w="2324" w:type="dxa"/>
            <w:shd w:val="clear" w:color="auto" w:fill="auto"/>
          </w:tcPr>
          <w:p w14:paraId="4CE152DC"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2 четверть</w:t>
            </w:r>
          </w:p>
        </w:tc>
        <w:tc>
          <w:tcPr>
            <w:tcW w:w="2299" w:type="dxa"/>
            <w:shd w:val="clear" w:color="auto" w:fill="auto"/>
          </w:tcPr>
          <w:p w14:paraId="7B349D42"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08.11.2022</w:t>
            </w:r>
          </w:p>
        </w:tc>
        <w:tc>
          <w:tcPr>
            <w:tcW w:w="2306" w:type="dxa"/>
            <w:shd w:val="clear" w:color="auto" w:fill="auto"/>
          </w:tcPr>
          <w:p w14:paraId="2C81D6ED"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28.12.2022</w:t>
            </w:r>
          </w:p>
        </w:tc>
        <w:tc>
          <w:tcPr>
            <w:tcW w:w="2642" w:type="dxa"/>
            <w:shd w:val="clear" w:color="auto" w:fill="auto"/>
          </w:tcPr>
          <w:p w14:paraId="0C1F15CC"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7,5 недель</w:t>
            </w:r>
          </w:p>
        </w:tc>
      </w:tr>
      <w:tr w:rsidR="007D2442" w:rsidRPr="007D2442" w14:paraId="789A3604" w14:textId="77777777" w:rsidTr="007D2442">
        <w:tc>
          <w:tcPr>
            <w:tcW w:w="2324" w:type="dxa"/>
            <w:shd w:val="clear" w:color="auto" w:fill="auto"/>
          </w:tcPr>
          <w:p w14:paraId="0763C148"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Каникулы</w:t>
            </w:r>
          </w:p>
        </w:tc>
        <w:tc>
          <w:tcPr>
            <w:tcW w:w="2299" w:type="dxa"/>
            <w:shd w:val="clear" w:color="auto" w:fill="auto"/>
          </w:tcPr>
          <w:p w14:paraId="18FA96AA"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29.12.2022</w:t>
            </w:r>
          </w:p>
        </w:tc>
        <w:tc>
          <w:tcPr>
            <w:tcW w:w="2306" w:type="dxa"/>
            <w:shd w:val="clear" w:color="auto" w:fill="auto"/>
          </w:tcPr>
          <w:p w14:paraId="6072B160"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11.01.2023</w:t>
            </w:r>
          </w:p>
        </w:tc>
        <w:tc>
          <w:tcPr>
            <w:tcW w:w="2642" w:type="dxa"/>
            <w:shd w:val="clear" w:color="auto" w:fill="auto"/>
          </w:tcPr>
          <w:p w14:paraId="2B0BA3DE"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14 дней</w:t>
            </w:r>
          </w:p>
        </w:tc>
      </w:tr>
      <w:tr w:rsidR="007D2442" w:rsidRPr="007D2442" w14:paraId="6B352105" w14:textId="77777777" w:rsidTr="007D2442">
        <w:tc>
          <w:tcPr>
            <w:tcW w:w="2324" w:type="dxa"/>
            <w:shd w:val="clear" w:color="auto" w:fill="auto"/>
          </w:tcPr>
          <w:p w14:paraId="4F172466"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3 четверть</w:t>
            </w:r>
          </w:p>
        </w:tc>
        <w:tc>
          <w:tcPr>
            <w:tcW w:w="2299" w:type="dxa"/>
            <w:shd w:val="clear" w:color="auto" w:fill="auto"/>
          </w:tcPr>
          <w:p w14:paraId="45DC3AF1"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12.01.2023</w:t>
            </w:r>
          </w:p>
        </w:tc>
        <w:tc>
          <w:tcPr>
            <w:tcW w:w="2306" w:type="dxa"/>
            <w:shd w:val="clear" w:color="auto" w:fill="auto"/>
          </w:tcPr>
          <w:p w14:paraId="2CCDF9E2"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25.03.2023</w:t>
            </w:r>
          </w:p>
        </w:tc>
        <w:tc>
          <w:tcPr>
            <w:tcW w:w="2642" w:type="dxa"/>
            <w:shd w:val="clear" w:color="auto" w:fill="auto"/>
          </w:tcPr>
          <w:p w14:paraId="74F80DC4"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10,5 недель</w:t>
            </w:r>
          </w:p>
        </w:tc>
      </w:tr>
      <w:tr w:rsidR="007D2442" w:rsidRPr="007D2442" w14:paraId="11A5957E" w14:textId="77777777" w:rsidTr="007D2442">
        <w:tc>
          <w:tcPr>
            <w:tcW w:w="2324" w:type="dxa"/>
            <w:shd w:val="clear" w:color="auto" w:fill="auto"/>
          </w:tcPr>
          <w:p w14:paraId="7040B094"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Каникулы</w:t>
            </w:r>
          </w:p>
        </w:tc>
        <w:tc>
          <w:tcPr>
            <w:tcW w:w="2299" w:type="dxa"/>
            <w:shd w:val="clear" w:color="auto" w:fill="auto"/>
          </w:tcPr>
          <w:p w14:paraId="7CC31007"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27.03.2023</w:t>
            </w:r>
          </w:p>
        </w:tc>
        <w:tc>
          <w:tcPr>
            <w:tcW w:w="2306" w:type="dxa"/>
            <w:shd w:val="clear" w:color="auto" w:fill="auto"/>
          </w:tcPr>
          <w:p w14:paraId="624ADCE5"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02.04.2023</w:t>
            </w:r>
          </w:p>
        </w:tc>
        <w:tc>
          <w:tcPr>
            <w:tcW w:w="2642" w:type="dxa"/>
            <w:shd w:val="clear" w:color="auto" w:fill="auto"/>
          </w:tcPr>
          <w:p w14:paraId="6D091CDF"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7 дней</w:t>
            </w:r>
          </w:p>
        </w:tc>
      </w:tr>
      <w:tr w:rsidR="007D2442" w:rsidRPr="007D2442" w14:paraId="69DCEFE1" w14:textId="77777777" w:rsidTr="007D2442">
        <w:trPr>
          <w:trHeight w:val="305"/>
        </w:trPr>
        <w:tc>
          <w:tcPr>
            <w:tcW w:w="2324" w:type="dxa"/>
            <w:shd w:val="clear" w:color="auto" w:fill="auto"/>
          </w:tcPr>
          <w:p w14:paraId="1864CDA1"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4 четверть</w:t>
            </w:r>
          </w:p>
          <w:p w14:paraId="6E315E92"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5-8 класс</w:t>
            </w:r>
          </w:p>
          <w:p w14:paraId="7705F302"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9 класс</w:t>
            </w:r>
          </w:p>
        </w:tc>
        <w:tc>
          <w:tcPr>
            <w:tcW w:w="2299" w:type="dxa"/>
            <w:shd w:val="clear" w:color="auto" w:fill="auto"/>
          </w:tcPr>
          <w:p w14:paraId="3A488A30" w14:textId="77777777" w:rsidR="007D2442" w:rsidRPr="007D2442" w:rsidRDefault="007D2442" w:rsidP="007D2442">
            <w:pPr>
              <w:contextualSpacing/>
              <w:jc w:val="center"/>
              <w:rPr>
                <w:rFonts w:ascii="Times New Roman" w:hAnsi="Times New Roman" w:cs="Times New Roman"/>
              </w:rPr>
            </w:pPr>
          </w:p>
          <w:p w14:paraId="0BEA3406"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03.04.2023</w:t>
            </w:r>
          </w:p>
          <w:p w14:paraId="32DA82D4"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03.04.2023</w:t>
            </w:r>
          </w:p>
        </w:tc>
        <w:tc>
          <w:tcPr>
            <w:tcW w:w="2306" w:type="dxa"/>
            <w:shd w:val="clear" w:color="auto" w:fill="auto"/>
          </w:tcPr>
          <w:p w14:paraId="03D9BEC9" w14:textId="77777777" w:rsidR="007D2442" w:rsidRPr="007D2442" w:rsidRDefault="007D2442" w:rsidP="007D2442">
            <w:pPr>
              <w:contextualSpacing/>
              <w:jc w:val="center"/>
              <w:rPr>
                <w:rFonts w:ascii="Times New Roman" w:hAnsi="Times New Roman" w:cs="Times New Roman"/>
              </w:rPr>
            </w:pPr>
          </w:p>
          <w:p w14:paraId="5378C83C"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27.05.2023</w:t>
            </w:r>
          </w:p>
          <w:p w14:paraId="5BA68DDF"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20.05.2023</w:t>
            </w:r>
          </w:p>
        </w:tc>
        <w:tc>
          <w:tcPr>
            <w:tcW w:w="2642" w:type="dxa"/>
            <w:shd w:val="clear" w:color="auto" w:fill="auto"/>
          </w:tcPr>
          <w:p w14:paraId="1F9D8951" w14:textId="77777777" w:rsidR="007D2442" w:rsidRPr="007D2442" w:rsidRDefault="007D2442" w:rsidP="007D2442">
            <w:pPr>
              <w:contextualSpacing/>
              <w:jc w:val="center"/>
              <w:rPr>
                <w:rFonts w:ascii="Times New Roman" w:hAnsi="Times New Roman" w:cs="Times New Roman"/>
              </w:rPr>
            </w:pPr>
          </w:p>
          <w:p w14:paraId="79A9B214"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 xml:space="preserve">8 недель </w:t>
            </w:r>
          </w:p>
          <w:p w14:paraId="7E21984E"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7 недель</w:t>
            </w:r>
          </w:p>
        </w:tc>
      </w:tr>
      <w:tr w:rsidR="007D2442" w:rsidRPr="007D2442" w14:paraId="196ACF91" w14:textId="77777777" w:rsidTr="007D2442">
        <w:trPr>
          <w:trHeight w:val="1106"/>
        </w:trPr>
        <w:tc>
          <w:tcPr>
            <w:tcW w:w="2324" w:type="dxa"/>
            <w:shd w:val="clear" w:color="auto" w:fill="auto"/>
          </w:tcPr>
          <w:p w14:paraId="5BEB7B34"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Праздничные дни</w:t>
            </w:r>
          </w:p>
        </w:tc>
        <w:tc>
          <w:tcPr>
            <w:tcW w:w="2299" w:type="dxa"/>
            <w:shd w:val="clear" w:color="auto" w:fill="auto"/>
          </w:tcPr>
          <w:p w14:paraId="73E26C61"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23.02.2023</w:t>
            </w:r>
          </w:p>
          <w:p w14:paraId="5064B40E"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08.03.2023</w:t>
            </w:r>
          </w:p>
          <w:p w14:paraId="425C6FCD"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 xml:space="preserve"> 01.05.2023</w:t>
            </w:r>
          </w:p>
          <w:p w14:paraId="6F39E8D5"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09.05.2023</w:t>
            </w:r>
          </w:p>
        </w:tc>
        <w:tc>
          <w:tcPr>
            <w:tcW w:w="2306" w:type="dxa"/>
            <w:shd w:val="clear" w:color="auto" w:fill="auto"/>
          </w:tcPr>
          <w:p w14:paraId="1BA619A9" w14:textId="77777777" w:rsidR="007D2442" w:rsidRPr="007D2442" w:rsidRDefault="007D2442" w:rsidP="007D2442">
            <w:pPr>
              <w:contextualSpacing/>
              <w:jc w:val="center"/>
              <w:rPr>
                <w:rFonts w:ascii="Times New Roman" w:hAnsi="Times New Roman" w:cs="Times New Roman"/>
              </w:rPr>
            </w:pPr>
          </w:p>
        </w:tc>
        <w:tc>
          <w:tcPr>
            <w:tcW w:w="2642" w:type="dxa"/>
            <w:shd w:val="clear" w:color="auto" w:fill="auto"/>
          </w:tcPr>
          <w:p w14:paraId="4E33199F" w14:textId="77777777" w:rsidR="007D2442" w:rsidRPr="007D2442" w:rsidRDefault="007D2442" w:rsidP="007D2442">
            <w:pPr>
              <w:contextualSpacing/>
              <w:jc w:val="center"/>
              <w:rPr>
                <w:rFonts w:ascii="Times New Roman" w:hAnsi="Times New Roman" w:cs="Times New Roman"/>
                <w:lang w:val="en-US"/>
              </w:rPr>
            </w:pPr>
            <w:r w:rsidRPr="007D2442">
              <w:rPr>
                <w:rFonts w:ascii="Times New Roman" w:hAnsi="Times New Roman" w:cs="Times New Roman"/>
              </w:rPr>
              <w:t>4 дня</w:t>
            </w:r>
          </w:p>
        </w:tc>
      </w:tr>
      <w:tr w:rsidR="007D2442" w:rsidRPr="007D2442" w14:paraId="64650401" w14:textId="77777777" w:rsidTr="007D2442">
        <w:tc>
          <w:tcPr>
            <w:tcW w:w="2324" w:type="dxa"/>
            <w:shd w:val="clear" w:color="auto" w:fill="auto"/>
          </w:tcPr>
          <w:p w14:paraId="31A9A93F"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Каникулы</w:t>
            </w:r>
          </w:p>
          <w:p w14:paraId="54CE98DF"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lastRenderedPageBreak/>
              <w:t>Летние</w:t>
            </w:r>
          </w:p>
        </w:tc>
        <w:tc>
          <w:tcPr>
            <w:tcW w:w="2299" w:type="dxa"/>
            <w:shd w:val="clear" w:color="auto" w:fill="auto"/>
          </w:tcPr>
          <w:p w14:paraId="14CB8BB1"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lastRenderedPageBreak/>
              <w:t>01.06.2023</w:t>
            </w:r>
          </w:p>
        </w:tc>
        <w:tc>
          <w:tcPr>
            <w:tcW w:w="2306" w:type="dxa"/>
            <w:shd w:val="clear" w:color="auto" w:fill="auto"/>
          </w:tcPr>
          <w:p w14:paraId="5FBAAF42"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31.08.2023</w:t>
            </w:r>
          </w:p>
        </w:tc>
        <w:tc>
          <w:tcPr>
            <w:tcW w:w="2642" w:type="dxa"/>
            <w:shd w:val="clear" w:color="auto" w:fill="auto"/>
          </w:tcPr>
          <w:p w14:paraId="17E26C64"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t>13 недель</w:t>
            </w:r>
          </w:p>
        </w:tc>
      </w:tr>
    </w:tbl>
    <w:p w14:paraId="125785BD" w14:textId="77777777" w:rsidR="007D2442" w:rsidRPr="007D2442" w:rsidRDefault="007D2442" w:rsidP="007D2442">
      <w:pPr>
        <w:contextualSpacing/>
        <w:jc w:val="center"/>
        <w:rPr>
          <w:rFonts w:ascii="Times New Roman" w:hAnsi="Times New Roman" w:cs="Times New Roman"/>
        </w:rPr>
      </w:pPr>
      <w:r w:rsidRPr="007D2442">
        <w:rPr>
          <w:rFonts w:ascii="Times New Roman" w:hAnsi="Times New Roman" w:cs="Times New Roman"/>
        </w:rPr>
        <w:lastRenderedPageBreak/>
        <w:t>Промежуточная аттестация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D2442" w:rsidRPr="007D2442" w14:paraId="3F487010" w14:textId="77777777" w:rsidTr="007D2442">
        <w:tc>
          <w:tcPr>
            <w:tcW w:w="4785" w:type="dxa"/>
            <w:shd w:val="clear" w:color="auto" w:fill="auto"/>
          </w:tcPr>
          <w:p w14:paraId="42B2624D" w14:textId="77777777" w:rsidR="007D2442" w:rsidRPr="007D2442" w:rsidRDefault="007D2442" w:rsidP="007D2442">
            <w:pPr>
              <w:jc w:val="center"/>
              <w:rPr>
                <w:rFonts w:ascii="Times New Roman" w:hAnsi="Times New Roman" w:cs="Times New Roman"/>
              </w:rPr>
            </w:pPr>
            <w:r w:rsidRPr="007D2442">
              <w:rPr>
                <w:rFonts w:ascii="Times New Roman" w:hAnsi="Times New Roman" w:cs="Times New Roman"/>
              </w:rPr>
              <w:t>5-9 класс</w:t>
            </w:r>
          </w:p>
        </w:tc>
        <w:tc>
          <w:tcPr>
            <w:tcW w:w="4786" w:type="dxa"/>
            <w:shd w:val="clear" w:color="auto" w:fill="auto"/>
          </w:tcPr>
          <w:p w14:paraId="5071F81E" w14:textId="77777777" w:rsidR="007D2442" w:rsidRPr="007D2442" w:rsidRDefault="007D2442" w:rsidP="007D2442">
            <w:pPr>
              <w:jc w:val="center"/>
              <w:rPr>
                <w:rFonts w:ascii="Times New Roman" w:hAnsi="Times New Roman" w:cs="Times New Roman"/>
              </w:rPr>
            </w:pPr>
            <w:r w:rsidRPr="007D2442">
              <w:rPr>
                <w:rFonts w:ascii="Times New Roman" w:hAnsi="Times New Roman" w:cs="Times New Roman"/>
              </w:rPr>
              <w:t>Апрель-май 2023</w:t>
            </w:r>
          </w:p>
        </w:tc>
      </w:tr>
    </w:tbl>
    <w:p w14:paraId="58FFF57F" w14:textId="77777777" w:rsidR="007D2442" w:rsidRPr="007D2442" w:rsidRDefault="007D2442" w:rsidP="007D2442">
      <w:pPr>
        <w:pStyle w:val="24"/>
        <w:tabs>
          <w:tab w:val="left" w:pos="738"/>
        </w:tabs>
        <w:spacing w:after="0" w:line="274" w:lineRule="exact"/>
        <w:ind w:left="380"/>
        <w:jc w:val="center"/>
        <w:rPr>
          <w:rFonts w:ascii="Times New Roman" w:hAnsi="Times New Roman" w:cs="Times New Roman"/>
          <w:color w:val="000000"/>
          <w:sz w:val="24"/>
          <w:szCs w:val="24"/>
        </w:rPr>
      </w:pPr>
    </w:p>
    <w:p w14:paraId="6E79E140" w14:textId="77777777" w:rsidR="007D2442" w:rsidRPr="007D2442" w:rsidRDefault="007D2442" w:rsidP="007D2442">
      <w:pPr>
        <w:pStyle w:val="24"/>
        <w:tabs>
          <w:tab w:val="left" w:pos="738"/>
        </w:tabs>
        <w:spacing w:after="0" w:line="274" w:lineRule="exact"/>
        <w:ind w:left="380"/>
        <w:jc w:val="center"/>
        <w:rPr>
          <w:rFonts w:ascii="Times New Roman" w:hAnsi="Times New Roman" w:cs="Times New Roman"/>
          <w:sz w:val="24"/>
          <w:szCs w:val="24"/>
        </w:rPr>
      </w:pPr>
      <w:r w:rsidRPr="007D2442">
        <w:rPr>
          <w:rFonts w:ascii="Times New Roman" w:hAnsi="Times New Roman" w:cs="Times New Roman"/>
          <w:color w:val="000000"/>
          <w:sz w:val="24"/>
          <w:szCs w:val="24"/>
        </w:rPr>
        <w:t>Государственная итоговая аттестация в 9 классе</w:t>
      </w:r>
    </w:p>
    <w:p w14:paraId="54C34577" w14:textId="77777777" w:rsidR="007D2442" w:rsidRPr="007D2442" w:rsidRDefault="007D2442" w:rsidP="007D2442">
      <w:pPr>
        <w:pStyle w:val="26"/>
        <w:rPr>
          <w:rFonts w:ascii="Times New Roman" w:hAnsi="Times New Roman" w:cs="Times New Roman"/>
          <w:sz w:val="24"/>
          <w:szCs w:val="24"/>
        </w:rPr>
      </w:pPr>
      <w:r w:rsidRPr="007D2442">
        <w:rPr>
          <w:rFonts w:ascii="Times New Roman" w:hAnsi="Times New Roman" w:cs="Times New Roman"/>
          <w:sz w:val="24"/>
          <w:szCs w:val="24"/>
        </w:rPr>
        <w:t>Срок государственной итоговой аттестации выпускников 9 классов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14:paraId="624CD1C0" w14:textId="77777777" w:rsidR="007D2442" w:rsidRDefault="007D2442" w:rsidP="007D2442">
      <w:pPr>
        <w:spacing w:line="100" w:lineRule="atLeast"/>
        <w:jc w:val="center"/>
        <w:rPr>
          <w:sz w:val="26"/>
          <w:szCs w:val="26"/>
        </w:rPr>
      </w:pPr>
    </w:p>
    <w:p w14:paraId="61D0AE96" w14:textId="39FA0837" w:rsidR="00A57638" w:rsidRPr="00C620CF" w:rsidRDefault="00721866" w:rsidP="00C620CF">
      <w:pPr>
        <w:pStyle w:val="3"/>
        <w:spacing w:after="0" w:line="276" w:lineRule="auto"/>
        <w:ind w:firstLine="709"/>
        <w:contextualSpacing/>
        <w:rPr>
          <w:rFonts w:ascii="Times New Roman" w:hAnsi="Times New Roman" w:cs="Times New Roman"/>
          <w:sz w:val="24"/>
          <w:szCs w:val="24"/>
        </w:rPr>
      </w:pPr>
      <w:bookmarkStart w:id="878" w:name="bookmark1972"/>
      <w:bookmarkStart w:id="879" w:name="_Toc105502820"/>
      <w:r w:rsidRPr="00C620CF">
        <w:rPr>
          <w:rFonts w:ascii="Times New Roman" w:hAnsi="Times New Roman" w:cs="Times New Roman"/>
          <w:sz w:val="24"/>
          <w:szCs w:val="24"/>
        </w:rPr>
        <w:t xml:space="preserve">3.2.2. </w:t>
      </w:r>
      <w:r w:rsidR="00B2269E" w:rsidRPr="00C620CF">
        <w:rPr>
          <w:rFonts w:ascii="Times New Roman" w:hAnsi="Times New Roman" w:cs="Times New Roman"/>
          <w:sz w:val="24"/>
          <w:szCs w:val="24"/>
        </w:rPr>
        <w:t>П</w:t>
      </w:r>
      <w:r w:rsidR="00E235EB" w:rsidRPr="00C620CF">
        <w:rPr>
          <w:rFonts w:ascii="Times New Roman" w:hAnsi="Times New Roman" w:cs="Times New Roman"/>
          <w:sz w:val="24"/>
          <w:szCs w:val="24"/>
        </w:rPr>
        <w:t>лан внеурочной деятельности</w:t>
      </w:r>
      <w:bookmarkEnd w:id="878"/>
      <w:bookmarkEnd w:id="879"/>
    </w:p>
    <w:p w14:paraId="1DC69DF7" w14:textId="77777777" w:rsidR="00A57638" w:rsidRPr="00C620CF" w:rsidRDefault="00E235EB" w:rsidP="00C620CF">
      <w:pPr>
        <w:pStyle w:val="-"/>
        <w:spacing w:line="276" w:lineRule="auto"/>
        <w:ind w:firstLine="709"/>
        <w:contextualSpacing/>
        <w:rPr>
          <w:sz w:val="24"/>
          <w:szCs w:val="24"/>
        </w:rPr>
      </w:pPr>
      <w:r w:rsidRPr="00C620CF">
        <w:rPr>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67A6CEAA" w14:textId="77777777" w:rsidR="00A57638" w:rsidRPr="00C620CF" w:rsidRDefault="00E235EB" w:rsidP="00C620CF">
      <w:pPr>
        <w:pStyle w:val="-"/>
        <w:spacing w:line="276" w:lineRule="auto"/>
        <w:ind w:firstLine="709"/>
        <w:contextualSpacing/>
        <w:rPr>
          <w:sz w:val="24"/>
          <w:szCs w:val="24"/>
        </w:rPr>
      </w:pPr>
      <w:r w:rsidRPr="00C620CF">
        <w:rPr>
          <w:sz w:val="24"/>
          <w:szCs w:val="24"/>
        </w:rPr>
        <w:t>Внеурочная деятельность является неотъемлемой и обязательной частью основной общеобразовательной программы.</w:t>
      </w:r>
    </w:p>
    <w:p w14:paraId="055349F8" w14:textId="596C9116" w:rsidR="00A57638" w:rsidRPr="00C620CF" w:rsidRDefault="00E235EB" w:rsidP="00C620CF">
      <w:pPr>
        <w:pStyle w:val="-"/>
        <w:spacing w:line="276" w:lineRule="auto"/>
        <w:ind w:firstLine="709"/>
        <w:contextualSpacing/>
        <w:rPr>
          <w:sz w:val="24"/>
          <w:szCs w:val="24"/>
        </w:rPr>
      </w:pPr>
      <w:r w:rsidRPr="00C620CF">
        <w:rPr>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ключа</w:t>
      </w:r>
      <w:r w:rsidR="00B2269E" w:rsidRPr="00C620CF">
        <w:rPr>
          <w:sz w:val="24"/>
          <w:szCs w:val="24"/>
        </w:rPr>
        <w:t>е</w:t>
      </w:r>
      <w:r w:rsidRPr="00C620CF">
        <w:rPr>
          <w:sz w:val="24"/>
          <w:szCs w:val="24"/>
        </w:rPr>
        <w:t>т в себя:</w:t>
      </w:r>
    </w:p>
    <w:p w14:paraId="67496C62" w14:textId="2726988D" w:rsidR="00A57638" w:rsidRPr="00C620CF" w:rsidRDefault="00E235EB" w:rsidP="007D2442">
      <w:pPr>
        <w:pStyle w:val="13"/>
        <w:numPr>
          <w:ilvl w:val="0"/>
          <w:numId w:val="573"/>
        </w:numPr>
        <w:tabs>
          <w:tab w:val="left" w:pos="1418"/>
        </w:tabs>
        <w:spacing w:line="276" w:lineRule="auto"/>
        <w:ind w:left="0" w:firstLine="709"/>
        <w:contextualSpacing/>
        <w:jc w:val="both"/>
        <w:rPr>
          <w:color w:val="auto"/>
          <w:sz w:val="24"/>
          <w:szCs w:val="24"/>
        </w:rPr>
      </w:pPr>
      <w:r w:rsidRPr="00C620CF">
        <w:rPr>
          <w:color w:val="auto"/>
          <w:sz w:val="24"/>
          <w:szCs w:val="24"/>
        </w:rPr>
        <w:t xml:space="preserve">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w:t>
      </w:r>
      <w:r w:rsidR="00B2269E" w:rsidRPr="00C620CF">
        <w:rPr>
          <w:color w:val="auto"/>
          <w:sz w:val="24"/>
          <w:szCs w:val="24"/>
        </w:rPr>
        <w:t>специфику кадетской школы</w:t>
      </w:r>
      <w:r w:rsidRPr="00C620CF">
        <w:rPr>
          <w:color w:val="auto"/>
          <w:sz w:val="24"/>
          <w:szCs w:val="24"/>
        </w:rPr>
        <w:t>;</w:t>
      </w:r>
    </w:p>
    <w:p w14:paraId="06CFDBC6" w14:textId="77777777" w:rsidR="00A57638" w:rsidRPr="00C620CF" w:rsidRDefault="00E235EB" w:rsidP="007D2442">
      <w:pPr>
        <w:pStyle w:val="13"/>
        <w:numPr>
          <w:ilvl w:val="0"/>
          <w:numId w:val="573"/>
        </w:numPr>
        <w:tabs>
          <w:tab w:val="left" w:pos="1418"/>
        </w:tabs>
        <w:spacing w:line="276" w:lineRule="auto"/>
        <w:ind w:left="0" w:firstLine="709"/>
        <w:contextualSpacing/>
        <w:jc w:val="both"/>
        <w:rPr>
          <w:color w:val="auto"/>
          <w:sz w:val="24"/>
          <w:szCs w:val="24"/>
        </w:rPr>
      </w:pPr>
      <w:r w:rsidRPr="00C620CF">
        <w:rPr>
          <w:color w:val="auto"/>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F2EEB2E" w14:textId="0EB72880" w:rsidR="00A57638" w:rsidRPr="00C620CF" w:rsidRDefault="00E235EB" w:rsidP="007D2442">
      <w:pPr>
        <w:pStyle w:val="13"/>
        <w:numPr>
          <w:ilvl w:val="0"/>
          <w:numId w:val="573"/>
        </w:numPr>
        <w:tabs>
          <w:tab w:val="left" w:pos="1418"/>
        </w:tabs>
        <w:spacing w:line="276" w:lineRule="auto"/>
        <w:ind w:left="0" w:firstLine="709"/>
        <w:contextualSpacing/>
        <w:jc w:val="both"/>
        <w:rPr>
          <w:color w:val="auto"/>
          <w:sz w:val="24"/>
          <w:szCs w:val="24"/>
        </w:rPr>
      </w:pPr>
      <w:r w:rsidRPr="00C620CF">
        <w:rPr>
          <w:color w:val="auto"/>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6014303" w14:textId="77777777" w:rsidR="00A57638" w:rsidRPr="00C620CF" w:rsidRDefault="00E235EB" w:rsidP="007D2442">
      <w:pPr>
        <w:pStyle w:val="13"/>
        <w:numPr>
          <w:ilvl w:val="0"/>
          <w:numId w:val="573"/>
        </w:numPr>
        <w:tabs>
          <w:tab w:val="left" w:pos="1418"/>
        </w:tabs>
        <w:spacing w:line="276" w:lineRule="auto"/>
        <w:ind w:left="0" w:firstLine="709"/>
        <w:contextualSpacing/>
        <w:jc w:val="both"/>
        <w:rPr>
          <w:color w:val="auto"/>
          <w:sz w:val="24"/>
          <w:szCs w:val="24"/>
        </w:rPr>
      </w:pPr>
      <w:r w:rsidRPr="00C620CF">
        <w:rPr>
          <w:color w:val="auto"/>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974BB4F" w14:textId="77777777" w:rsidR="00A57638" w:rsidRPr="00C620CF" w:rsidRDefault="00E235EB" w:rsidP="007D2442">
      <w:pPr>
        <w:pStyle w:val="13"/>
        <w:numPr>
          <w:ilvl w:val="0"/>
          <w:numId w:val="573"/>
        </w:numPr>
        <w:tabs>
          <w:tab w:val="left" w:pos="1418"/>
        </w:tabs>
        <w:spacing w:line="276" w:lineRule="auto"/>
        <w:ind w:left="0" w:firstLine="709"/>
        <w:contextualSpacing/>
        <w:jc w:val="both"/>
        <w:rPr>
          <w:color w:val="auto"/>
          <w:sz w:val="24"/>
          <w:szCs w:val="24"/>
        </w:rPr>
      </w:pPr>
      <w:r w:rsidRPr="00C620CF">
        <w:rPr>
          <w:color w:val="auto"/>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7E428ADB" w14:textId="77777777" w:rsidR="00A57638" w:rsidRPr="00C620CF" w:rsidRDefault="00E235EB" w:rsidP="007D2442">
      <w:pPr>
        <w:pStyle w:val="13"/>
        <w:numPr>
          <w:ilvl w:val="0"/>
          <w:numId w:val="573"/>
        </w:numPr>
        <w:tabs>
          <w:tab w:val="left" w:pos="1418"/>
        </w:tabs>
        <w:spacing w:line="276" w:lineRule="auto"/>
        <w:ind w:left="0" w:firstLine="709"/>
        <w:contextualSpacing/>
        <w:jc w:val="both"/>
        <w:rPr>
          <w:color w:val="auto"/>
          <w:sz w:val="24"/>
          <w:szCs w:val="24"/>
        </w:rPr>
      </w:pPr>
      <w:r w:rsidRPr="00C620CF">
        <w:rPr>
          <w:color w:val="auto"/>
          <w:sz w:val="24"/>
          <w:szCs w:val="24"/>
        </w:rPr>
        <w:t xml:space="preserve">внеурочную деятельность, направленную на организационное обеспечение </w:t>
      </w:r>
      <w:r w:rsidRPr="00C620CF">
        <w:rPr>
          <w:color w:val="auto"/>
          <w:sz w:val="24"/>
          <w:szCs w:val="24"/>
        </w:rPr>
        <w:lastRenderedPageBreak/>
        <w:t>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59D5E67F" w14:textId="77777777" w:rsidR="00A57638" w:rsidRPr="00C620CF" w:rsidRDefault="00E235EB" w:rsidP="007D2442">
      <w:pPr>
        <w:pStyle w:val="13"/>
        <w:numPr>
          <w:ilvl w:val="0"/>
          <w:numId w:val="573"/>
        </w:numPr>
        <w:tabs>
          <w:tab w:val="left" w:pos="1418"/>
        </w:tabs>
        <w:spacing w:line="276" w:lineRule="auto"/>
        <w:ind w:left="0" w:firstLine="709"/>
        <w:contextualSpacing/>
        <w:jc w:val="both"/>
        <w:rPr>
          <w:color w:val="auto"/>
          <w:sz w:val="24"/>
          <w:szCs w:val="24"/>
        </w:rPr>
      </w:pPr>
      <w:r w:rsidRPr="00C620CF">
        <w:rPr>
          <w:color w:val="auto"/>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DF8888C" w14:textId="77777777" w:rsidR="00A57638" w:rsidRPr="00C620CF" w:rsidRDefault="00E235EB" w:rsidP="007D2442">
      <w:pPr>
        <w:pStyle w:val="13"/>
        <w:numPr>
          <w:ilvl w:val="0"/>
          <w:numId w:val="573"/>
        </w:numPr>
        <w:tabs>
          <w:tab w:val="left" w:pos="1418"/>
        </w:tabs>
        <w:spacing w:line="276" w:lineRule="auto"/>
        <w:ind w:left="0" w:firstLine="709"/>
        <w:contextualSpacing/>
        <w:jc w:val="both"/>
        <w:rPr>
          <w:color w:val="auto"/>
          <w:sz w:val="24"/>
          <w:szCs w:val="24"/>
        </w:rPr>
      </w:pPr>
      <w:r w:rsidRPr="00C620CF">
        <w:rPr>
          <w:color w:val="auto"/>
          <w:sz w:val="24"/>
          <w:szCs w:val="24"/>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429B711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205D3DB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3416149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293549F6" w14:textId="77777777" w:rsidR="007D2442" w:rsidRPr="00CF445C" w:rsidRDefault="007D2442" w:rsidP="007D2442">
      <w:pPr>
        <w:ind w:left="57" w:firstLine="709"/>
        <w:contextualSpacing/>
        <w:jc w:val="both"/>
        <w:rPr>
          <w:rFonts w:ascii="Times New Roman" w:hAnsi="Times New Roman"/>
        </w:rPr>
      </w:pPr>
      <w:r w:rsidRPr="00CF445C">
        <w:rPr>
          <w:rFonts w:ascii="Times New Roman" w:eastAsia="Times New Roman" w:hAnsi="Times New Roman"/>
        </w:rPr>
        <w:t>План внеурочной деятельности подготовлен с учетом требований Федерального государственного образовательного стандарта основного общего образования, санитарно-эпидемиологических правил и нормативов, обеспечивает широту развития личности обучающихся, учитывает социокультурные и иные потребности, регулирует недопустимость перегрузки обучающихся.</w:t>
      </w:r>
    </w:p>
    <w:p w14:paraId="7C631C35" w14:textId="77777777" w:rsidR="007D2442" w:rsidRPr="00CF445C" w:rsidRDefault="007D2442" w:rsidP="007D2442">
      <w:pPr>
        <w:autoSpaceDE w:val="0"/>
        <w:ind w:firstLine="709"/>
        <w:contextualSpacing/>
        <w:jc w:val="both"/>
        <w:rPr>
          <w:rFonts w:ascii="Times New Roman" w:hAnsi="Times New Roman"/>
        </w:rPr>
      </w:pPr>
      <w:r w:rsidRPr="00CF445C">
        <w:rPr>
          <w:rFonts w:ascii="Times New Roman" w:hAnsi="Times New Roman"/>
        </w:rPr>
        <w:t>Для реализации плана внеурочной деятельности выбрана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013E2627" w14:textId="77777777" w:rsidR="007D2442" w:rsidRPr="00CF445C" w:rsidRDefault="007D2442" w:rsidP="007D2442">
      <w:pPr>
        <w:ind w:firstLine="709"/>
        <w:contextualSpacing/>
        <w:jc w:val="both"/>
        <w:rPr>
          <w:rFonts w:ascii="Times New Roman" w:hAnsi="Times New Roman"/>
        </w:rPr>
      </w:pPr>
      <w:r w:rsidRPr="00CF445C">
        <w:rPr>
          <w:rFonts w:ascii="Times New Roman" w:hAnsi="Times New Roman"/>
        </w:rPr>
        <w:t>Специфика внеурочной деятельности заключается в том, что в условиях общеобразовательной организации обучающийся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14:paraId="48DBA688" w14:textId="77777777" w:rsidR="007D2442" w:rsidRDefault="007D2442" w:rsidP="007D2442">
      <w:pPr>
        <w:pStyle w:val="17"/>
        <w:spacing w:after="0" w:line="100" w:lineRule="atLeast"/>
        <w:jc w:val="center"/>
        <w:rPr>
          <w:rFonts w:eastAsia="Times New Roman"/>
          <w:b/>
          <w:sz w:val="24"/>
          <w:szCs w:val="24"/>
        </w:rPr>
      </w:pPr>
      <w:r>
        <w:rPr>
          <w:rFonts w:eastAsia="Times New Roman"/>
          <w:b/>
          <w:sz w:val="24"/>
          <w:szCs w:val="24"/>
        </w:rPr>
        <w:t xml:space="preserve">План внеурочной деятельности </w:t>
      </w:r>
    </w:p>
    <w:p w14:paraId="2D909742" w14:textId="77777777" w:rsidR="007D2442" w:rsidRDefault="007D2442" w:rsidP="007D2442">
      <w:pPr>
        <w:pStyle w:val="17"/>
        <w:spacing w:after="0" w:line="100" w:lineRule="atLeast"/>
        <w:jc w:val="center"/>
        <w:rPr>
          <w:rFonts w:eastAsia="Times New Roman"/>
          <w:b/>
          <w:sz w:val="24"/>
          <w:szCs w:val="24"/>
        </w:rPr>
      </w:pPr>
      <w:r>
        <w:rPr>
          <w:rFonts w:eastAsia="Times New Roman"/>
          <w:b/>
          <w:sz w:val="24"/>
          <w:szCs w:val="24"/>
        </w:rPr>
        <w:t>на уровне основного общего образования 2022-2023 учебный год</w:t>
      </w:r>
    </w:p>
    <w:p w14:paraId="1F078F61" w14:textId="77777777" w:rsidR="007D2442" w:rsidRDefault="007D2442" w:rsidP="007D2442">
      <w:pPr>
        <w:pStyle w:val="17"/>
        <w:spacing w:after="0" w:line="100" w:lineRule="atLeast"/>
        <w:jc w:val="center"/>
        <w:rPr>
          <w:rFonts w:eastAsia="Times New Roman"/>
          <w:b/>
          <w:sz w:val="24"/>
          <w:szCs w:val="24"/>
        </w:rPr>
      </w:pPr>
    </w:p>
    <w:tbl>
      <w:tblPr>
        <w:tblW w:w="9459" w:type="dxa"/>
        <w:tblInd w:w="-110" w:type="dxa"/>
        <w:tblLayout w:type="fixed"/>
        <w:tblLook w:val="0000" w:firstRow="0" w:lastRow="0" w:firstColumn="0" w:lastColumn="0" w:noHBand="0" w:noVBand="0"/>
      </w:tblPr>
      <w:tblGrid>
        <w:gridCol w:w="2345"/>
        <w:gridCol w:w="1984"/>
        <w:gridCol w:w="992"/>
        <w:gridCol w:w="689"/>
        <w:gridCol w:w="690"/>
        <w:gridCol w:w="690"/>
        <w:gridCol w:w="689"/>
        <w:gridCol w:w="690"/>
        <w:gridCol w:w="690"/>
      </w:tblGrid>
      <w:tr w:rsidR="007D2442" w:rsidRPr="00D21E5F" w14:paraId="1B82E06E" w14:textId="77777777" w:rsidTr="007D2442">
        <w:trPr>
          <w:trHeight w:val="510"/>
        </w:trPr>
        <w:tc>
          <w:tcPr>
            <w:tcW w:w="234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0E4B7C0" w14:textId="77777777" w:rsidR="007D2442" w:rsidRPr="00D21E5F" w:rsidRDefault="007D2442" w:rsidP="007D2442">
            <w:pPr>
              <w:pStyle w:val="17"/>
              <w:spacing w:after="0" w:line="240" w:lineRule="auto"/>
              <w:ind w:left="110" w:hanging="110"/>
              <w:contextualSpacing/>
              <w:jc w:val="center"/>
              <w:rPr>
                <w:rFonts w:eastAsia="Times New Roman" w:cs="Times New Roman"/>
                <w:b/>
              </w:rPr>
            </w:pPr>
            <w:r w:rsidRPr="00D21E5F">
              <w:rPr>
                <w:rStyle w:val="28"/>
                <w:b/>
              </w:rPr>
              <w:t>Форма организации</w:t>
            </w:r>
          </w:p>
          <w:p w14:paraId="016A0624" w14:textId="77777777" w:rsidR="007D2442" w:rsidRPr="00D21E5F" w:rsidRDefault="007D2442" w:rsidP="007D2442">
            <w:pPr>
              <w:pStyle w:val="17"/>
              <w:spacing w:after="0" w:line="240" w:lineRule="auto"/>
              <w:contextualSpacing/>
              <w:jc w:val="center"/>
              <w:rPr>
                <w:rFonts w:eastAsia="Times New Roman" w:cs="Times New Roman"/>
                <w:b/>
              </w:rPr>
            </w:pPr>
            <w:r w:rsidRPr="00D21E5F">
              <w:rPr>
                <w:rFonts w:eastAsia="Times New Roman" w:cs="Times New Roman"/>
                <w:b/>
              </w:rPr>
              <w:t>внеурочной</w:t>
            </w:r>
          </w:p>
          <w:p w14:paraId="5B7A3578" w14:textId="77777777" w:rsidR="007D2442" w:rsidRPr="00D21E5F" w:rsidRDefault="007D2442" w:rsidP="007D2442">
            <w:pPr>
              <w:pStyle w:val="17"/>
              <w:spacing w:after="0" w:line="240" w:lineRule="auto"/>
              <w:contextualSpacing/>
              <w:jc w:val="center"/>
              <w:rPr>
                <w:rFonts w:eastAsia="Times New Roman" w:cs="Times New Roman"/>
                <w:b/>
              </w:rPr>
            </w:pPr>
            <w:r w:rsidRPr="00D21E5F">
              <w:rPr>
                <w:rFonts w:eastAsia="Times New Roman" w:cs="Times New Roman"/>
                <w:b/>
              </w:rPr>
              <w:t>деятельности</w:t>
            </w:r>
          </w:p>
        </w:tc>
        <w:tc>
          <w:tcPr>
            <w:tcW w:w="1984" w:type="dxa"/>
            <w:vMerge w:val="restart"/>
            <w:tcBorders>
              <w:top w:val="single" w:sz="4" w:space="0" w:color="000000"/>
              <w:left w:val="single" w:sz="4" w:space="0" w:color="000000"/>
              <w:bottom w:val="single" w:sz="4" w:space="0" w:color="000000"/>
            </w:tcBorders>
            <w:shd w:val="clear" w:color="auto" w:fill="auto"/>
          </w:tcPr>
          <w:p w14:paraId="7A6224BE" w14:textId="77777777" w:rsidR="007D2442" w:rsidRPr="00D21E5F" w:rsidRDefault="007D2442" w:rsidP="007D2442">
            <w:pPr>
              <w:pStyle w:val="17"/>
              <w:spacing w:after="0" w:line="240" w:lineRule="auto"/>
              <w:contextualSpacing/>
              <w:jc w:val="center"/>
              <w:rPr>
                <w:rFonts w:eastAsia="Times New Roman" w:cs="Times New Roman"/>
                <w:b/>
              </w:rPr>
            </w:pPr>
            <w:r w:rsidRPr="00D21E5F">
              <w:rPr>
                <w:rFonts w:eastAsia="Times New Roman" w:cs="Times New Roman"/>
                <w:b/>
              </w:rPr>
              <w:t>Название</w:t>
            </w:r>
          </w:p>
          <w:p w14:paraId="222884C3" w14:textId="77777777" w:rsidR="007D2442" w:rsidRPr="00D21E5F" w:rsidRDefault="007D2442" w:rsidP="007D2442">
            <w:pPr>
              <w:pStyle w:val="17"/>
              <w:spacing w:after="0" w:line="240" w:lineRule="auto"/>
              <w:contextualSpacing/>
              <w:jc w:val="center"/>
              <w:rPr>
                <w:rFonts w:eastAsia="Times New Roman" w:cs="Times New Roman"/>
                <w:b/>
              </w:rPr>
            </w:pPr>
            <w:r w:rsidRPr="00D21E5F">
              <w:rPr>
                <w:rFonts w:eastAsia="Times New Roman" w:cs="Times New Roman"/>
                <w:b/>
              </w:rPr>
              <w:t>программы</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779EA5C" w14:textId="77777777" w:rsidR="007D2442" w:rsidRPr="00D21E5F" w:rsidRDefault="007D2442" w:rsidP="007D2442">
            <w:pPr>
              <w:pStyle w:val="17"/>
              <w:spacing w:after="0" w:line="240" w:lineRule="auto"/>
              <w:contextualSpacing/>
              <w:jc w:val="center"/>
              <w:rPr>
                <w:rFonts w:eastAsia="Times New Roman" w:cs="Times New Roman"/>
                <w:b/>
              </w:rPr>
            </w:pPr>
            <w:r w:rsidRPr="00D21E5F">
              <w:rPr>
                <w:rFonts w:eastAsia="Times New Roman" w:cs="Times New Roman"/>
                <w:b/>
              </w:rPr>
              <w:t>Всего</w:t>
            </w:r>
          </w:p>
        </w:tc>
        <w:tc>
          <w:tcPr>
            <w:tcW w:w="2069" w:type="dxa"/>
            <w:gridSpan w:val="3"/>
            <w:tcBorders>
              <w:top w:val="single" w:sz="4" w:space="0" w:color="000000"/>
              <w:left w:val="single" w:sz="4" w:space="0" w:color="000000"/>
              <w:bottom w:val="single" w:sz="4" w:space="0" w:color="000000"/>
              <w:right w:val="single" w:sz="4" w:space="0" w:color="000000"/>
            </w:tcBorders>
            <w:shd w:val="clear" w:color="auto" w:fill="auto"/>
          </w:tcPr>
          <w:p w14:paraId="6B2083C4" w14:textId="77777777" w:rsidR="007D2442" w:rsidRPr="00D21E5F" w:rsidRDefault="007D2442" w:rsidP="007D2442">
            <w:pPr>
              <w:pStyle w:val="17"/>
              <w:spacing w:after="0" w:line="240" w:lineRule="auto"/>
              <w:contextualSpacing/>
              <w:jc w:val="center"/>
              <w:rPr>
                <w:rFonts w:cs="Times New Roman"/>
              </w:rPr>
            </w:pPr>
            <w:r w:rsidRPr="00D21E5F">
              <w:rPr>
                <w:rFonts w:eastAsia="Times New Roman" w:cs="Times New Roman"/>
                <w:b/>
              </w:rPr>
              <w:t>Количество часов в неделю</w:t>
            </w:r>
          </w:p>
        </w:tc>
        <w:tc>
          <w:tcPr>
            <w:tcW w:w="2069" w:type="dxa"/>
            <w:gridSpan w:val="3"/>
            <w:tcBorders>
              <w:top w:val="single" w:sz="4" w:space="0" w:color="000000"/>
              <w:left w:val="single" w:sz="4" w:space="0" w:color="000000"/>
              <w:bottom w:val="single" w:sz="4" w:space="0" w:color="000000"/>
              <w:right w:val="single" w:sz="4" w:space="0" w:color="000000"/>
            </w:tcBorders>
          </w:tcPr>
          <w:p w14:paraId="596BE6D2" w14:textId="77777777" w:rsidR="007D2442" w:rsidRPr="00D21E5F" w:rsidRDefault="007D2442" w:rsidP="007D2442">
            <w:pPr>
              <w:pStyle w:val="17"/>
              <w:spacing w:after="0" w:line="240" w:lineRule="auto"/>
              <w:contextualSpacing/>
              <w:jc w:val="center"/>
              <w:rPr>
                <w:rFonts w:eastAsia="Times New Roman" w:cs="Times New Roman"/>
                <w:b/>
              </w:rPr>
            </w:pPr>
          </w:p>
        </w:tc>
      </w:tr>
      <w:tr w:rsidR="007D2442" w:rsidRPr="00D21E5F" w14:paraId="359F1FBD" w14:textId="77777777" w:rsidTr="007D2442">
        <w:trPr>
          <w:trHeight w:val="339"/>
        </w:trPr>
        <w:tc>
          <w:tcPr>
            <w:tcW w:w="2345" w:type="dxa"/>
            <w:vMerge/>
            <w:tcBorders>
              <w:top w:val="single" w:sz="4" w:space="0" w:color="000000"/>
              <w:left w:val="single" w:sz="4" w:space="0" w:color="000000"/>
              <w:bottom w:val="single" w:sz="4" w:space="0" w:color="000000"/>
              <w:right w:val="single" w:sz="4" w:space="0" w:color="000000"/>
            </w:tcBorders>
            <w:shd w:val="clear" w:color="auto" w:fill="auto"/>
          </w:tcPr>
          <w:p w14:paraId="25C78B59" w14:textId="77777777" w:rsidR="007D2442" w:rsidRPr="00D21E5F" w:rsidRDefault="007D2442" w:rsidP="007D2442">
            <w:pPr>
              <w:contextualSpacing/>
              <w:rPr>
                <w:rFonts w:ascii="Times New Roman" w:hAnsi="Times New Roman"/>
              </w:rPr>
            </w:pPr>
          </w:p>
        </w:tc>
        <w:tc>
          <w:tcPr>
            <w:tcW w:w="1984" w:type="dxa"/>
            <w:vMerge/>
            <w:tcBorders>
              <w:top w:val="single" w:sz="4" w:space="0" w:color="000000"/>
              <w:left w:val="single" w:sz="4" w:space="0" w:color="000000"/>
              <w:bottom w:val="single" w:sz="4" w:space="0" w:color="000000"/>
            </w:tcBorders>
            <w:shd w:val="clear" w:color="auto" w:fill="auto"/>
          </w:tcPr>
          <w:p w14:paraId="7339A50E" w14:textId="77777777" w:rsidR="007D2442" w:rsidRPr="00D21E5F" w:rsidRDefault="007D2442" w:rsidP="007D2442">
            <w:pPr>
              <w:contextualSpacing/>
              <w:rPr>
                <w:rFonts w:ascii="Times New Roman" w:hAnsi="Times New Roman"/>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057DEE1E" w14:textId="77777777" w:rsidR="007D2442" w:rsidRPr="00D21E5F" w:rsidRDefault="007D2442" w:rsidP="007D2442">
            <w:pPr>
              <w:contextualSpacing/>
              <w:jc w:val="center"/>
              <w:rPr>
                <w:rFonts w:ascii="Times New Roman" w:hAnsi="Times New Roman"/>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4B24BB41" w14:textId="77777777" w:rsidR="007D2442" w:rsidRPr="00D21E5F" w:rsidRDefault="007D2442" w:rsidP="007D2442">
            <w:pPr>
              <w:pStyle w:val="17"/>
              <w:spacing w:after="0" w:line="240" w:lineRule="auto"/>
              <w:contextualSpacing/>
              <w:jc w:val="center"/>
              <w:rPr>
                <w:rFonts w:eastAsia="Times New Roman" w:cs="Times New Roman"/>
                <w:b/>
              </w:rPr>
            </w:pPr>
            <w:r w:rsidRPr="00D21E5F">
              <w:rPr>
                <w:rFonts w:eastAsia="Times New Roman" w:cs="Times New Roman"/>
                <w:b/>
              </w:rPr>
              <w:t>5</w:t>
            </w:r>
          </w:p>
          <w:p w14:paraId="5B309BF5" w14:textId="77777777" w:rsidR="007D2442" w:rsidRPr="00D21E5F" w:rsidRDefault="007D2442" w:rsidP="007D2442">
            <w:pPr>
              <w:pStyle w:val="17"/>
              <w:spacing w:after="0" w:line="240" w:lineRule="auto"/>
              <w:contextualSpacing/>
              <w:jc w:val="center"/>
              <w:rPr>
                <w:rFonts w:eastAsia="Times New Roman" w:cs="Times New Roman"/>
                <w:b/>
              </w:rPr>
            </w:pPr>
          </w:p>
        </w:tc>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72DBDCB1" w14:textId="77777777" w:rsidR="007D2442" w:rsidRPr="00551EDF" w:rsidRDefault="007D2442" w:rsidP="007D2442">
            <w:pPr>
              <w:pStyle w:val="17"/>
              <w:spacing w:after="0" w:line="240" w:lineRule="auto"/>
              <w:contextualSpacing/>
              <w:jc w:val="center"/>
              <w:rPr>
                <w:rFonts w:eastAsia="Times New Roman" w:cs="Times New Roman"/>
                <w:b/>
              </w:rPr>
            </w:pPr>
            <w:r w:rsidRPr="00D21E5F">
              <w:rPr>
                <w:rFonts w:eastAsia="Times New Roman" w:cs="Times New Roman"/>
                <w:b/>
                <w:lang w:val="en-US"/>
              </w:rPr>
              <w:t>6</w:t>
            </w:r>
          </w:p>
        </w:tc>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77AE7892" w14:textId="77777777" w:rsidR="007D2442" w:rsidRPr="00D21E5F" w:rsidRDefault="007D2442" w:rsidP="007D2442">
            <w:pPr>
              <w:pStyle w:val="17"/>
              <w:spacing w:after="0" w:line="240" w:lineRule="auto"/>
              <w:contextualSpacing/>
              <w:jc w:val="center"/>
              <w:rPr>
                <w:rFonts w:eastAsia="Times New Roman" w:cs="Times New Roman"/>
                <w:b/>
              </w:rPr>
            </w:pPr>
            <w:r w:rsidRPr="00D21E5F">
              <w:rPr>
                <w:rFonts w:eastAsia="Times New Roman" w:cs="Times New Roman"/>
                <w:b/>
              </w:rPr>
              <w:t>7</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7B54660E" w14:textId="77777777" w:rsidR="007D2442" w:rsidRPr="00D21E5F" w:rsidRDefault="007D2442" w:rsidP="007D2442">
            <w:pPr>
              <w:pStyle w:val="17"/>
              <w:spacing w:after="0" w:line="240" w:lineRule="auto"/>
              <w:contextualSpacing/>
              <w:jc w:val="center"/>
              <w:rPr>
                <w:rFonts w:eastAsia="Times New Roman" w:cs="Times New Roman"/>
                <w:b/>
                <w:lang w:val="en-US"/>
              </w:rPr>
            </w:pPr>
            <w:r w:rsidRPr="00D21E5F">
              <w:rPr>
                <w:rFonts w:eastAsia="Times New Roman" w:cs="Times New Roman"/>
                <w:b/>
              </w:rPr>
              <w:t>8</w:t>
            </w:r>
            <w:r>
              <w:rPr>
                <w:rFonts w:eastAsia="Times New Roman" w:cs="Times New Roman"/>
                <w:b/>
              </w:rPr>
              <w:t>*</w:t>
            </w:r>
          </w:p>
        </w:tc>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6FDC3260" w14:textId="77777777" w:rsidR="007D2442" w:rsidRPr="005574B0" w:rsidRDefault="007D2442" w:rsidP="007D2442">
            <w:pPr>
              <w:pStyle w:val="17"/>
              <w:spacing w:after="0" w:line="240" w:lineRule="auto"/>
              <w:contextualSpacing/>
              <w:jc w:val="center"/>
              <w:rPr>
                <w:rFonts w:cs="Times New Roman"/>
              </w:rPr>
            </w:pPr>
            <w:r w:rsidRPr="00D21E5F">
              <w:rPr>
                <w:rFonts w:eastAsia="Times New Roman" w:cs="Times New Roman"/>
                <w:b/>
                <w:lang w:val="en-US"/>
              </w:rPr>
              <w:t>9</w:t>
            </w:r>
            <w:r>
              <w:rPr>
                <w:rFonts w:eastAsia="Times New Roman" w:cs="Times New Roman"/>
                <w:b/>
              </w:rPr>
              <w:t>а</w:t>
            </w:r>
          </w:p>
        </w:tc>
        <w:tc>
          <w:tcPr>
            <w:tcW w:w="690" w:type="dxa"/>
            <w:tcBorders>
              <w:top w:val="single" w:sz="4" w:space="0" w:color="000000"/>
              <w:left w:val="single" w:sz="4" w:space="0" w:color="000000"/>
              <w:bottom w:val="single" w:sz="4" w:space="0" w:color="000000"/>
              <w:right w:val="single" w:sz="4" w:space="0" w:color="000000"/>
            </w:tcBorders>
          </w:tcPr>
          <w:p w14:paraId="6D85807D" w14:textId="77777777" w:rsidR="007D2442" w:rsidRPr="005574B0" w:rsidRDefault="007D2442" w:rsidP="007D2442">
            <w:pPr>
              <w:pStyle w:val="17"/>
              <w:spacing w:after="0" w:line="240" w:lineRule="auto"/>
              <w:contextualSpacing/>
              <w:jc w:val="center"/>
              <w:rPr>
                <w:rFonts w:eastAsia="Times New Roman" w:cs="Times New Roman"/>
                <w:b/>
              </w:rPr>
            </w:pPr>
            <w:r>
              <w:rPr>
                <w:rFonts w:eastAsia="Times New Roman" w:cs="Times New Roman"/>
                <w:b/>
              </w:rPr>
              <w:t>9б</w:t>
            </w:r>
          </w:p>
        </w:tc>
      </w:tr>
      <w:tr w:rsidR="007D2442" w:rsidRPr="00D21E5F" w14:paraId="22227A4C" w14:textId="77777777" w:rsidTr="007D2442">
        <w:trPr>
          <w:trHeight w:val="562"/>
        </w:trPr>
        <w:tc>
          <w:tcPr>
            <w:tcW w:w="2345" w:type="dxa"/>
            <w:tcBorders>
              <w:top w:val="single" w:sz="4" w:space="0" w:color="000000"/>
              <w:left w:val="single" w:sz="4" w:space="0" w:color="000000"/>
              <w:right w:val="single" w:sz="4" w:space="0" w:color="000000"/>
            </w:tcBorders>
            <w:shd w:val="clear" w:color="auto" w:fill="auto"/>
          </w:tcPr>
          <w:p w14:paraId="6AA4EC20" w14:textId="77777777" w:rsidR="007D2442" w:rsidRPr="00D21E5F" w:rsidRDefault="007D2442" w:rsidP="007D2442">
            <w:pPr>
              <w:pStyle w:val="17"/>
              <w:spacing w:after="0" w:line="240" w:lineRule="auto"/>
              <w:contextualSpacing/>
              <w:rPr>
                <w:rStyle w:val="28"/>
                <w:sz w:val="24"/>
                <w:szCs w:val="24"/>
              </w:rPr>
            </w:pPr>
            <w:r w:rsidRPr="00D21E5F">
              <w:rPr>
                <w:rFonts w:eastAsia="Times New Roman" w:cs="Times New Roman"/>
                <w:sz w:val="24"/>
                <w:szCs w:val="24"/>
              </w:rPr>
              <w:t>Объединение</w:t>
            </w:r>
          </w:p>
        </w:tc>
        <w:tc>
          <w:tcPr>
            <w:tcW w:w="1984" w:type="dxa"/>
            <w:tcBorders>
              <w:top w:val="single" w:sz="4" w:space="0" w:color="000000"/>
              <w:left w:val="single" w:sz="4" w:space="0" w:color="000000"/>
            </w:tcBorders>
            <w:shd w:val="clear" w:color="auto" w:fill="auto"/>
          </w:tcPr>
          <w:p w14:paraId="54037FCF" w14:textId="77777777" w:rsidR="007D2442" w:rsidRPr="00EC3045" w:rsidRDefault="007D2442" w:rsidP="007D2442">
            <w:pPr>
              <w:pStyle w:val="TableParagraph"/>
              <w:contextualSpacing/>
              <w:rPr>
                <w:color w:val="FF0000"/>
                <w:sz w:val="24"/>
                <w:szCs w:val="24"/>
              </w:rPr>
            </w:pPr>
            <w:r w:rsidRPr="00BB2E97">
              <w:rPr>
                <w:sz w:val="24"/>
                <w:szCs w:val="24"/>
              </w:rPr>
              <w:t>Юный спасатель</w:t>
            </w:r>
          </w:p>
        </w:tc>
        <w:tc>
          <w:tcPr>
            <w:tcW w:w="992" w:type="dxa"/>
            <w:tcBorders>
              <w:top w:val="single" w:sz="4" w:space="0" w:color="000000"/>
              <w:left w:val="single" w:sz="4" w:space="0" w:color="000000"/>
              <w:right w:val="single" w:sz="4" w:space="0" w:color="000000"/>
            </w:tcBorders>
            <w:shd w:val="clear" w:color="auto" w:fill="auto"/>
          </w:tcPr>
          <w:p w14:paraId="254B0F87" w14:textId="77777777" w:rsidR="007D2442" w:rsidRPr="00D21E5F" w:rsidRDefault="007D2442" w:rsidP="007D2442">
            <w:pPr>
              <w:pStyle w:val="TableParagraph"/>
              <w:contextualSpacing/>
              <w:jc w:val="center"/>
              <w:rPr>
                <w:sz w:val="24"/>
                <w:szCs w:val="24"/>
              </w:rPr>
            </w:pPr>
            <w:r>
              <w:rPr>
                <w:sz w:val="24"/>
                <w:szCs w:val="24"/>
              </w:rPr>
              <w:t>2</w:t>
            </w:r>
          </w:p>
        </w:tc>
        <w:tc>
          <w:tcPr>
            <w:tcW w:w="2069" w:type="dxa"/>
            <w:gridSpan w:val="3"/>
            <w:tcBorders>
              <w:top w:val="single" w:sz="4" w:space="0" w:color="000000"/>
              <w:left w:val="single" w:sz="4" w:space="0" w:color="000000"/>
              <w:right w:val="single" w:sz="4" w:space="0" w:color="000000"/>
            </w:tcBorders>
            <w:shd w:val="clear" w:color="auto" w:fill="auto"/>
          </w:tcPr>
          <w:p w14:paraId="4B9F7407" w14:textId="77777777" w:rsidR="007D2442" w:rsidRPr="00D21E5F" w:rsidRDefault="007D2442" w:rsidP="007D2442">
            <w:pPr>
              <w:pStyle w:val="17"/>
              <w:spacing w:after="0" w:line="240" w:lineRule="auto"/>
              <w:contextualSpacing/>
              <w:jc w:val="center"/>
              <w:rPr>
                <w:rFonts w:eastAsia="Times New Roman" w:cs="Times New Roman"/>
                <w:sz w:val="24"/>
                <w:szCs w:val="24"/>
              </w:rPr>
            </w:pPr>
            <w:r>
              <w:rPr>
                <w:rFonts w:eastAsia="Times New Roman" w:cs="Times New Roman"/>
                <w:sz w:val="24"/>
                <w:szCs w:val="24"/>
              </w:rPr>
              <w:t>1</w:t>
            </w:r>
          </w:p>
        </w:tc>
        <w:tc>
          <w:tcPr>
            <w:tcW w:w="2069" w:type="dxa"/>
            <w:gridSpan w:val="3"/>
            <w:tcBorders>
              <w:top w:val="single" w:sz="4" w:space="0" w:color="000000"/>
              <w:left w:val="single" w:sz="4" w:space="0" w:color="000000"/>
              <w:right w:val="single" w:sz="4" w:space="0" w:color="000000"/>
            </w:tcBorders>
            <w:shd w:val="clear" w:color="auto" w:fill="auto"/>
          </w:tcPr>
          <w:p w14:paraId="3F32FD0C" w14:textId="77777777" w:rsidR="007D2442" w:rsidRPr="00D21E5F" w:rsidRDefault="007D2442" w:rsidP="007D2442">
            <w:pPr>
              <w:pStyle w:val="17"/>
              <w:spacing w:after="0" w:line="240" w:lineRule="auto"/>
              <w:contextualSpacing/>
              <w:jc w:val="center"/>
              <w:rPr>
                <w:rFonts w:eastAsia="Times New Roman" w:cs="Times New Roman"/>
                <w:sz w:val="24"/>
                <w:szCs w:val="24"/>
              </w:rPr>
            </w:pPr>
            <w:r>
              <w:rPr>
                <w:rFonts w:eastAsia="Times New Roman" w:cs="Times New Roman"/>
                <w:sz w:val="24"/>
                <w:szCs w:val="24"/>
              </w:rPr>
              <w:t>1</w:t>
            </w:r>
          </w:p>
        </w:tc>
      </w:tr>
      <w:tr w:rsidR="007D2442" w:rsidRPr="00D21E5F" w14:paraId="476413EA" w14:textId="77777777" w:rsidTr="007D2442">
        <w:tc>
          <w:tcPr>
            <w:tcW w:w="2345" w:type="dxa"/>
            <w:tcBorders>
              <w:top w:val="single" w:sz="4" w:space="0" w:color="000000"/>
              <w:left w:val="single" w:sz="4" w:space="0" w:color="000000"/>
              <w:bottom w:val="single" w:sz="4" w:space="0" w:color="000000"/>
              <w:right w:val="single" w:sz="4" w:space="0" w:color="000000"/>
            </w:tcBorders>
            <w:shd w:val="clear" w:color="auto" w:fill="auto"/>
          </w:tcPr>
          <w:p w14:paraId="4DFF3B6C" w14:textId="77777777" w:rsidR="007D2442" w:rsidRPr="00D21E5F" w:rsidRDefault="007D2442" w:rsidP="007D2442">
            <w:pPr>
              <w:pStyle w:val="17"/>
              <w:spacing w:after="0" w:line="240" w:lineRule="auto"/>
              <w:contextualSpacing/>
              <w:rPr>
                <w:rFonts w:cs="Times New Roman"/>
                <w:sz w:val="24"/>
                <w:szCs w:val="24"/>
              </w:rPr>
            </w:pPr>
            <w:r w:rsidRPr="00D21E5F">
              <w:rPr>
                <w:rFonts w:eastAsia="Times New Roman" w:cs="Times New Roman"/>
                <w:sz w:val="24"/>
                <w:szCs w:val="24"/>
              </w:rPr>
              <w:t>Объединение</w:t>
            </w:r>
          </w:p>
        </w:tc>
        <w:tc>
          <w:tcPr>
            <w:tcW w:w="1984" w:type="dxa"/>
            <w:tcBorders>
              <w:top w:val="single" w:sz="4" w:space="0" w:color="000000"/>
              <w:left w:val="single" w:sz="4" w:space="0" w:color="000000"/>
              <w:bottom w:val="single" w:sz="4" w:space="0" w:color="000000"/>
            </w:tcBorders>
            <w:shd w:val="clear" w:color="auto" w:fill="auto"/>
          </w:tcPr>
          <w:p w14:paraId="53977706" w14:textId="77777777" w:rsidR="007D2442" w:rsidRPr="00BB2E97" w:rsidRDefault="007D2442" w:rsidP="007D2442">
            <w:pPr>
              <w:pStyle w:val="TableParagraph"/>
              <w:contextualSpacing/>
              <w:rPr>
                <w:sz w:val="24"/>
                <w:szCs w:val="24"/>
              </w:rPr>
            </w:pPr>
            <w:r w:rsidRPr="00BB2E97">
              <w:rPr>
                <w:sz w:val="24"/>
                <w:szCs w:val="24"/>
              </w:rPr>
              <w:t>Юный пожарный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4BE0462" w14:textId="77777777" w:rsidR="007D2442" w:rsidRPr="00D21E5F" w:rsidRDefault="007D2442" w:rsidP="007D2442">
            <w:pPr>
              <w:pStyle w:val="TableParagraph"/>
              <w:contextualSpacing/>
              <w:jc w:val="center"/>
              <w:rPr>
                <w:sz w:val="24"/>
                <w:szCs w:val="24"/>
              </w:rPr>
            </w:pPr>
            <w:r>
              <w:rPr>
                <w:sz w:val="24"/>
                <w:szCs w:val="24"/>
              </w:rPr>
              <w:t>2</w:t>
            </w:r>
          </w:p>
        </w:tc>
        <w:tc>
          <w:tcPr>
            <w:tcW w:w="2069" w:type="dxa"/>
            <w:gridSpan w:val="3"/>
            <w:tcBorders>
              <w:top w:val="single" w:sz="4" w:space="0" w:color="000000"/>
              <w:left w:val="single" w:sz="4" w:space="0" w:color="000000"/>
              <w:bottom w:val="single" w:sz="4" w:space="0" w:color="000000"/>
              <w:right w:val="single" w:sz="4" w:space="0" w:color="000000"/>
            </w:tcBorders>
            <w:shd w:val="clear" w:color="auto" w:fill="auto"/>
          </w:tcPr>
          <w:p w14:paraId="38BB1053" w14:textId="77777777" w:rsidR="007D2442" w:rsidRPr="00D21E5F" w:rsidRDefault="007D2442" w:rsidP="007D2442">
            <w:pPr>
              <w:pStyle w:val="17"/>
              <w:spacing w:after="0" w:line="240" w:lineRule="auto"/>
              <w:contextualSpacing/>
              <w:jc w:val="center"/>
              <w:rPr>
                <w:rFonts w:eastAsia="Times New Roman" w:cs="Times New Roman"/>
                <w:sz w:val="24"/>
                <w:szCs w:val="24"/>
              </w:rPr>
            </w:pPr>
            <w:r>
              <w:rPr>
                <w:rFonts w:eastAsia="Times New Roman" w:cs="Times New Roman"/>
                <w:sz w:val="24"/>
                <w:szCs w:val="24"/>
              </w:rPr>
              <w:t>1</w:t>
            </w:r>
          </w:p>
        </w:tc>
        <w:tc>
          <w:tcPr>
            <w:tcW w:w="2069" w:type="dxa"/>
            <w:gridSpan w:val="3"/>
            <w:tcBorders>
              <w:top w:val="single" w:sz="4" w:space="0" w:color="000000"/>
              <w:left w:val="single" w:sz="4" w:space="0" w:color="000000"/>
              <w:bottom w:val="single" w:sz="4" w:space="0" w:color="000000"/>
              <w:right w:val="single" w:sz="4" w:space="0" w:color="000000"/>
            </w:tcBorders>
            <w:shd w:val="clear" w:color="auto" w:fill="auto"/>
          </w:tcPr>
          <w:p w14:paraId="7B6E0934" w14:textId="77777777" w:rsidR="007D2442" w:rsidRPr="00D21E5F" w:rsidRDefault="007D2442" w:rsidP="007D2442">
            <w:pPr>
              <w:pStyle w:val="17"/>
              <w:spacing w:after="0" w:line="240" w:lineRule="auto"/>
              <w:contextualSpacing/>
              <w:jc w:val="center"/>
              <w:rPr>
                <w:rFonts w:eastAsia="Times New Roman" w:cs="Times New Roman"/>
                <w:sz w:val="24"/>
                <w:szCs w:val="24"/>
              </w:rPr>
            </w:pPr>
            <w:r>
              <w:rPr>
                <w:rFonts w:eastAsia="Times New Roman" w:cs="Times New Roman"/>
                <w:sz w:val="24"/>
                <w:szCs w:val="24"/>
              </w:rPr>
              <w:t>1</w:t>
            </w:r>
          </w:p>
        </w:tc>
      </w:tr>
      <w:tr w:rsidR="007D2442" w:rsidRPr="00D21E5F" w14:paraId="2F881C18" w14:textId="77777777" w:rsidTr="007D2442">
        <w:tc>
          <w:tcPr>
            <w:tcW w:w="2345" w:type="dxa"/>
            <w:tcBorders>
              <w:top w:val="single" w:sz="4" w:space="0" w:color="000000"/>
              <w:left w:val="single" w:sz="4" w:space="0" w:color="000000"/>
              <w:bottom w:val="single" w:sz="4" w:space="0" w:color="000000"/>
              <w:right w:val="single" w:sz="4" w:space="0" w:color="000000"/>
            </w:tcBorders>
            <w:shd w:val="clear" w:color="auto" w:fill="auto"/>
          </w:tcPr>
          <w:p w14:paraId="35360024" w14:textId="77777777" w:rsidR="007D2442" w:rsidRPr="00D21E5F" w:rsidRDefault="007D2442" w:rsidP="007D2442">
            <w:pPr>
              <w:contextualSpacing/>
              <w:rPr>
                <w:rFonts w:ascii="Times New Roman" w:hAnsi="Times New Roman"/>
              </w:rPr>
            </w:pPr>
            <w:r w:rsidRPr="00D21E5F">
              <w:rPr>
                <w:rFonts w:ascii="Times New Roman" w:hAnsi="Times New Roman"/>
              </w:rPr>
              <w:t>Объединение</w:t>
            </w:r>
          </w:p>
        </w:tc>
        <w:tc>
          <w:tcPr>
            <w:tcW w:w="1984" w:type="dxa"/>
            <w:tcBorders>
              <w:top w:val="single" w:sz="4" w:space="0" w:color="000000"/>
              <w:left w:val="single" w:sz="4" w:space="0" w:color="000000"/>
              <w:bottom w:val="single" w:sz="4" w:space="0" w:color="000000"/>
            </w:tcBorders>
            <w:shd w:val="clear" w:color="auto" w:fill="auto"/>
          </w:tcPr>
          <w:p w14:paraId="73B04668" w14:textId="77777777" w:rsidR="007D2442" w:rsidRPr="00EC3045" w:rsidRDefault="007D2442" w:rsidP="007D2442">
            <w:pPr>
              <w:pStyle w:val="17"/>
              <w:spacing w:after="0" w:line="240" w:lineRule="auto"/>
              <w:contextualSpacing/>
              <w:rPr>
                <w:rFonts w:eastAsia="Times New Roman" w:cs="Times New Roman"/>
                <w:color w:val="FF0000"/>
                <w:sz w:val="24"/>
                <w:szCs w:val="24"/>
              </w:rPr>
            </w:pPr>
            <w:r w:rsidRPr="00BB2E97">
              <w:rPr>
                <w:rFonts w:eastAsia="Times New Roman" w:cs="Times New Roman"/>
                <w:sz w:val="24"/>
                <w:szCs w:val="24"/>
              </w:rPr>
              <w:t>Шахматы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C8A021C" w14:textId="77777777" w:rsidR="007D2442" w:rsidRPr="00D21E5F" w:rsidRDefault="007D2442" w:rsidP="007D2442">
            <w:pPr>
              <w:pStyle w:val="17"/>
              <w:spacing w:after="0" w:line="240" w:lineRule="auto"/>
              <w:contextualSpacing/>
              <w:jc w:val="center"/>
              <w:rPr>
                <w:rFonts w:eastAsia="Times New Roman" w:cs="Times New Roman"/>
                <w:sz w:val="24"/>
                <w:szCs w:val="24"/>
              </w:rPr>
            </w:pPr>
            <w:r>
              <w:rPr>
                <w:rFonts w:eastAsia="Times New Roman" w:cs="Times New Roman"/>
                <w:sz w:val="24"/>
                <w:szCs w:val="24"/>
              </w:rPr>
              <w:t>2</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657FCF73" w14:textId="77777777" w:rsidR="007D2442" w:rsidRPr="00D21E5F" w:rsidRDefault="007D2442" w:rsidP="007D2442">
            <w:pPr>
              <w:pStyle w:val="17"/>
              <w:spacing w:after="0" w:line="240" w:lineRule="auto"/>
              <w:contextualSpacing/>
              <w:jc w:val="center"/>
              <w:rPr>
                <w:rFonts w:eastAsia="Times New Roman" w:cs="Times New Roman"/>
                <w:sz w:val="24"/>
                <w:szCs w:val="24"/>
              </w:rPr>
            </w:pPr>
            <w:r w:rsidRPr="00D21E5F">
              <w:rPr>
                <w:rFonts w:eastAsia="Times New Roman" w:cs="Times New Roman"/>
                <w:sz w:val="24"/>
                <w:szCs w:val="24"/>
              </w:rPr>
              <w:t>1</w:t>
            </w:r>
          </w:p>
        </w:tc>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73466277" w14:textId="77777777" w:rsidR="007D2442" w:rsidRPr="00D21E5F" w:rsidRDefault="007D2442" w:rsidP="007D2442">
            <w:pPr>
              <w:pStyle w:val="17"/>
              <w:spacing w:after="0" w:line="240" w:lineRule="auto"/>
              <w:contextualSpacing/>
              <w:jc w:val="center"/>
              <w:rPr>
                <w:rFonts w:eastAsia="Times New Roman" w:cs="Times New Roman"/>
                <w:sz w:val="24"/>
                <w:szCs w:val="24"/>
              </w:rPr>
            </w:pPr>
            <w:r>
              <w:rPr>
                <w:rFonts w:eastAsia="Times New Roman" w:cs="Times New Roman"/>
                <w:sz w:val="24"/>
                <w:szCs w:val="24"/>
              </w:rPr>
              <w:t>1</w:t>
            </w:r>
          </w:p>
        </w:tc>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6E3C5A73" w14:textId="77777777" w:rsidR="007D2442" w:rsidRPr="00D21E5F" w:rsidRDefault="007D2442" w:rsidP="007D2442">
            <w:pPr>
              <w:pStyle w:val="17"/>
              <w:spacing w:after="0" w:line="240" w:lineRule="auto"/>
              <w:contextualSpacing/>
              <w:jc w:val="center"/>
              <w:rPr>
                <w:rFonts w:eastAsia="Times New Roman" w:cs="Times New Roman"/>
                <w:sz w:val="24"/>
                <w:szCs w:val="24"/>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1C66EB49" w14:textId="77777777" w:rsidR="007D2442" w:rsidRPr="00D21E5F" w:rsidRDefault="007D2442" w:rsidP="007D2442">
            <w:pPr>
              <w:pStyle w:val="17"/>
              <w:spacing w:after="0" w:line="240" w:lineRule="auto"/>
              <w:contextualSpacing/>
              <w:jc w:val="center"/>
              <w:rPr>
                <w:rFonts w:eastAsia="Times New Roman" w:cs="Times New Roman"/>
                <w:sz w:val="24"/>
                <w:szCs w:val="24"/>
              </w:rPr>
            </w:pPr>
          </w:p>
        </w:tc>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335D0C96" w14:textId="77777777" w:rsidR="007D2442" w:rsidRPr="00D21E5F" w:rsidRDefault="007D2442" w:rsidP="007D2442">
            <w:pPr>
              <w:pStyle w:val="17"/>
              <w:spacing w:after="0" w:line="240" w:lineRule="auto"/>
              <w:contextualSpacing/>
              <w:jc w:val="center"/>
              <w:rPr>
                <w:rFonts w:eastAsia="Times New Roman" w:cs="Times New Roman"/>
                <w:sz w:val="24"/>
                <w:szCs w:val="24"/>
              </w:rPr>
            </w:pPr>
          </w:p>
        </w:tc>
        <w:tc>
          <w:tcPr>
            <w:tcW w:w="690" w:type="dxa"/>
            <w:tcBorders>
              <w:top w:val="single" w:sz="4" w:space="0" w:color="000000"/>
              <w:left w:val="single" w:sz="4" w:space="0" w:color="000000"/>
              <w:bottom w:val="single" w:sz="4" w:space="0" w:color="000000"/>
              <w:right w:val="single" w:sz="4" w:space="0" w:color="000000"/>
            </w:tcBorders>
          </w:tcPr>
          <w:p w14:paraId="13B8B1C2" w14:textId="77777777" w:rsidR="007D2442" w:rsidRPr="00D21E5F" w:rsidRDefault="007D2442" w:rsidP="007D2442">
            <w:pPr>
              <w:pStyle w:val="17"/>
              <w:spacing w:after="0" w:line="240" w:lineRule="auto"/>
              <w:contextualSpacing/>
              <w:jc w:val="center"/>
              <w:rPr>
                <w:rFonts w:eastAsia="Times New Roman" w:cs="Times New Roman"/>
                <w:sz w:val="24"/>
                <w:szCs w:val="24"/>
              </w:rPr>
            </w:pPr>
          </w:p>
        </w:tc>
      </w:tr>
      <w:tr w:rsidR="007D2442" w:rsidRPr="00D21E5F" w14:paraId="1D9DAD53" w14:textId="77777777" w:rsidTr="007D2442">
        <w:tc>
          <w:tcPr>
            <w:tcW w:w="2345" w:type="dxa"/>
            <w:tcBorders>
              <w:top w:val="single" w:sz="4" w:space="0" w:color="000000"/>
              <w:left w:val="single" w:sz="4" w:space="0" w:color="000000"/>
              <w:bottom w:val="single" w:sz="4" w:space="0" w:color="000000"/>
              <w:right w:val="single" w:sz="4" w:space="0" w:color="000000"/>
            </w:tcBorders>
            <w:shd w:val="clear" w:color="auto" w:fill="auto"/>
          </w:tcPr>
          <w:p w14:paraId="1344091E" w14:textId="77777777" w:rsidR="007D2442" w:rsidRPr="00D21E5F" w:rsidRDefault="007D2442" w:rsidP="007D2442">
            <w:pPr>
              <w:contextualSpacing/>
              <w:rPr>
                <w:rFonts w:ascii="Times New Roman" w:hAnsi="Times New Roman"/>
              </w:rPr>
            </w:pPr>
            <w:r w:rsidRPr="00D21E5F">
              <w:rPr>
                <w:rFonts w:ascii="Times New Roman" w:hAnsi="Times New Roman"/>
              </w:rPr>
              <w:lastRenderedPageBreak/>
              <w:t>Объединение</w:t>
            </w:r>
          </w:p>
        </w:tc>
        <w:tc>
          <w:tcPr>
            <w:tcW w:w="1984" w:type="dxa"/>
            <w:tcBorders>
              <w:top w:val="single" w:sz="4" w:space="0" w:color="000000"/>
              <w:left w:val="single" w:sz="4" w:space="0" w:color="000000"/>
              <w:bottom w:val="single" w:sz="4" w:space="0" w:color="000000"/>
            </w:tcBorders>
            <w:shd w:val="clear" w:color="auto" w:fill="auto"/>
          </w:tcPr>
          <w:p w14:paraId="341E731B" w14:textId="77777777" w:rsidR="007D2442" w:rsidRPr="00BB2E97" w:rsidRDefault="007D2442" w:rsidP="007D2442">
            <w:pPr>
              <w:pStyle w:val="17"/>
              <w:spacing w:after="0" w:line="240" w:lineRule="auto"/>
              <w:contextualSpacing/>
              <w:rPr>
                <w:rFonts w:eastAsia="Times New Roman" w:cs="Times New Roman"/>
                <w:sz w:val="24"/>
                <w:szCs w:val="24"/>
              </w:rPr>
            </w:pPr>
            <w:r>
              <w:rPr>
                <w:rFonts w:eastAsia="Times New Roman" w:cs="Times New Roman"/>
                <w:sz w:val="24"/>
                <w:szCs w:val="24"/>
              </w:rPr>
              <w:t>Спортивные игры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F3296EC" w14:textId="77777777" w:rsidR="007D2442" w:rsidRDefault="007D2442" w:rsidP="007D2442">
            <w:pPr>
              <w:pStyle w:val="17"/>
              <w:spacing w:after="0" w:line="240" w:lineRule="auto"/>
              <w:contextualSpacing/>
              <w:jc w:val="center"/>
              <w:rPr>
                <w:rFonts w:eastAsia="Times New Roman" w:cs="Times New Roman"/>
                <w:sz w:val="24"/>
                <w:szCs w:val="24"/>
              </w:rPr>
            </w:pPr>
            <w:r>
              <w:rPr>
                <w:rFonts w:eastAsia="Times New Roman" w:cs="Times New Roman"/>
                <w:sz w:val="24"/>
                <w:szCs w:val="24"/>
              </w:rPr>
              <w:t>2</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22D4937C" w14:textId="77777777" w:rsidR="007D2442" w:rsidRPr="00D21E5F" w:rsidRDefault="007D2442" w:rsidP="007D2442">
            <w:pPr>
              <w:pStyle w:val="17"/>
              <w:spacing w:after="0" w:line="240" w:lineRule="auto"/>
              <w:contextualSpacing/>
              <w:jc w:val="center"/>
              <w:rPr>
                <w:rFonts w:eastAsia="Times New Roman" w:cs="Times New Roman"/>
                <w:sz w:val="24"/>
                <w:szCs w:val="24"/>
              </w:rPr>
            </w:pPr>
            <w:r w:rsidRPr="00D21E5F">
              <w:rPr>
                <w:rFonts w:eastAsia="Times New Roman" w:cs="Times New Roman"/>
                <w:sz w:val="24"/>
                <w:szCs w:val="24"/>
              </w:rPr>
              <w:t>1</w:t>
            </w:r>
          </w:p>
        </w:tc>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502AB4EB" w14:textId="77777777" w:rsidR="007D2442" w:rsidRPr="00D21E5F" w:rsidRDefault="007D2442" w:rsidP="007D2442">
            <w:pPr>
              <w:pStyle w:val="17"/>
              <w:spacing w:after="0" w:line="240" w:lineRule="auto"/>
              <w:contextualSpacing/>
              <w:jc w:val="center"/>
              <w:rPr>
                <w:rFonts w:eastAsia="Times New Roman" w:cs="Times New Roman"/>
                <w:sz w:val="24"/>
                <w:szCs w:val="24"/>
              </w:rPr>
            </w:pPr>
            <w:r>
              <w:rPr>
                <w:rFonts w:eastAsia="Times New Roman" w:cs="Times New Roman"/>
                <w:sz w:val="24"/>
                <w:szCs w:val="24"/>
              </w:rPr>
              <w:t>1</w:t>
            </w:r>
          </w:p>
        </w:tc>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116B700B" w14:textId="77777777" w:rsidR="007D2442" w:rsidRPr="00D21E5F" w:rsidRDefault="007D2442" w:rsidP="007D2442">
            <w:pPr>
              <w:pStyle w:val="17"/>
              <w:spacing w:after="0" w:line="240" w:lineRule="auto"/>
              <w:contextualSpacing/>
              <w:jc w:val="center"/>
              <w:rPr>
                <w:rFonts w:eastAsia="Times New Roman" w:cs="Times New Roman"/>
                <w:sz w:val="24"/>
                <w:szCs w:val="24"/>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61B61336" w14:textId="77777777" w:rsidR="007D2442" w:rsidRPr="00D21E5F" w:rsidRDefault="007D2442" w:rsidP="007D2442">
            <w:pPr>
              <w:pStyle w:val="17"/>
              <w:spacing w:after="0" w:line="240" w:lineRule="auto"/>
              <w:contextualSpacing/>
              <w:jc w:val="center"/>
              <w:rPr>
                <w:rFonts w:eastAsia="Times New Roman" w:cs="Times New Roman"/>
                <w:sz w:val="24"/>
                <w:szCs w:val="24"/>
              </w:rPr>
            </w:pPr>
          </w:p>
        </w:tc>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210BE7D2" w14:textId="77777777" w:rsidR="007D2442" w:rsidRPr="00D21E5F" w:rsidRDefault="007D2442" w:rsidP="007D2442">
            <w:pPr>
              <w:pStyle w:val="17"/>
              <w:spacing w:after="0" w:line="240" w:lineRule="auto"/>
              <w:contextualSpacing/>
              <w:jc w:val="center"/>
              <w:rPr>
                <w:rFonts w:eastAsia="Times New Roman" w:cs="Times New Roman"/>
                <w:sz w:val="24"/>
                <w:szCs w:val="24"/>
              </w:rPr>
            </w:pPr>
          </w:p>
        </w:tc>
        <w:tc>
          <w:tcPr>
            <w:tcW w:w="690" w:type="dxa"/>
            <w:tcBorders>
              <w:top w:val="single" w:sz="4" w:space="0" w:color="000000"/>
              <w:left w:val="single" w:sz="4" w:space="0" w:color="000000"/>
              <w:bottom w:val="single" w:sz="4" w:space="0" w:color="000000"/>
              <w:right w:val="single" w:sz="4" w:space="0" w:color="000000"/>
            </w:tcBorders>
          </w:tcPr>
          <w:p w14:paraId="60C917AA" w14:textId="77777777" w:rsidR="007D2442" w:rsidRPr="00D21E5F" w:rsidRDefault="007D2442" w:rsidP="007D2442">
            <w:pPr>
              <w:pStyle w:val="17"/>
              <w:spacing w:after="0" w:line="240" w:lineRule="auto"/>
              <w:contextualSpacing/>
              <w:jc w:val="center"/>
              <w:rPr>
                <w:rFonts w:eastAsia="Times New Roman" w:cs="Times New Roman"/>
                <w:sz w:val="24"/>
                <w:szCs w:val="24"/>
              </w:rPr>
            </w:pPr>
          </w:p>
        </w:tc>
      </w:tr>
      <w:tr w:rsidR="007D2442" w:rsidRPr="00D21E5F" w14:paraId="36D303ED" w14:textId="77777777" w:rsidTr="007D2442">
        <w:trPr>
          <w:trHeight w:val="210"/>
        </w:trPr>
        <w:tc>
          <w:tcPr>
            <w:tcW w:w="2345" w:type="dxa"/>
            <w:tcBorders>
              <w:top w:val="single" w:sz="4" w:space="0" w:color="000000"/>
              <w:left w:val="single" w:sz="4" w:space="0" w:color="000000"/>
              <w:bottom w:val="single" w:sz="4" w:space="0" w:color="000000"/>
              <w:right w:val="single" w:sz="4" w:space="0" w:color="000000"/>
            </w:tcBorders>
            <w:shd w:val="clear" w:color="auto" w:fill="auto"/>
          </w:tcPr>
          <w:p w14:paraId="76B2D923" w14:textId="77777777" w:rsidR="007D2442" w:rsidRPr="00D21E5F" w:rsidRDefault="007D2442" w:rsidP="007D2442">
            <w:pPr>
              <w:pStyle w:val="17"/>
              <w:spacing w:after="0" w:line="240" w:lineRule="auto"/>
              <w:contextualSpacing/>
              <w:rPr>
                <w:rFonts w:eastAsia="Times New Roman" w:cs="Times New Roman"/>
                <w:sz w:val="24"/>
                <w:szCs w:val="24"/>
              </w:rPr>
            </w:pPr>
            <w:r w:rsidRPr="00D21E5F">
              <w:rPr>
                <w:rStyle w:val="28"/>
                <w:sz w:val="24"/>
                <w:szCs w:val="24"/>
              </w:rPr>
              <w:t>Групповое занятие</w:t>
            </w:r>
          </w:p>
        </w:tc>
        <w:tc>
          <w:tcPr>
            <w:tcW w:w="1984" w:type="dxa"/>
            <w:tcBorders>
              <w:top w:val="single" w:sz="4" w:space="0" w:color="000000"/>
              <w:left w:val="single" w:sz="4" w:space="0" w:color="000000"/>
              <w:bottom w:val="single" w:sz="4" w:space="0" w:color="000000"/>
            </w:tcBorders>
            <w:shd w:val="clear" w:color="auto" w:fill="auto"/>
          </w:tcPr>
          <w:p w14:paraId="46411B69" w14:textId="77777777" w:rsidR="007D2442" w:rsidRPr="00EC3045" w:rsidRDefault="007D2442" w:rsidP="007D2442">
            <w:pPr>
              <w:pStyle w:val="17"/>
              <w:spacing w:after="0" w:line="240" w:lineRule="auto"/>
              <w:contextualSpacing/>
              <w:rPr>
                <w:rFonts w:cs="Times New Roman"/>
                <w:color w:val="FF0000"/>
                <w:sz w:val="24"/>
                <w:szCs w:val="24"/>
              </w:rPr>
            </w:pPr>
            <w:r w:rsidRPr="00BB2E97">
              <w:rPr>
                <w:rStyle w:val="28"/>
                <w:sz w:val="24"/>
                <w:szCs w:val="24"/>
              </w:rPr>
              <w:t>Тропинка к своему 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AC5632F" w14:textId="77777777" w:rsidR="007D2442" w:rsidRPr="00D21E5F" w:rsidRDefault="007D2442" w:rsidP="007D2442">
            <w:pPr>
              <w:pStyle w:val="17"/>
              <w:spacing w:after="0" w:line="240" w:lineRule="auto"/>
              <w:contextualSpacing/>
              <w:jc w:val="center"/>
              <w:rPr>
                <w:rFonts w:cs="Times New Roman"/>
                <w:sz w:val="24"/>
                <w:szCs w:val="24"/>
              </w:rPr>
            </w:pPr>
            <w:r>
              <w:rPr>
                <w:rFonts w:cs="Times New Roman"/>
                <w:sz w:val="24"/>
                <w:szCs w:val="24"/>
              </w:rPr>
              <w:t>2</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117AEC53" w14:textId="77777777" w:rsidR="007D2442" w:rsidRPr="00D21E5F" w:rsidRDefault="007D2442" w:rsidP="007D2442">
            <w:pPr>
              <w:pStyle w:val="TableParagraph"/>
              <w:contextualSpacing/>
              <w:jc w:val="center"/>
              <w:rPr>
                <w:sz w:val="24"/>
                <w:szCs w:val="24"/>
              </w:rPr>
            </w:pPr>
            <w:r>
              <w:rPr>
                <w:sz w:val="24"/>
                <w:szCs w:val="24"/>
              </w:rPr>
              <w:t>1</w:t>
            </w:r>
          </w:p>
        </w:tc>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33C8F55C" w14:textId="77777777" w:rsidR="007D2442" w:rsidRPr="00D21E5F" w:rsidRDefault="007D2442" w:rsidP="007D2442">
            <w:pPr>
              <w:pStyle w:val="TableParagraph"/>
              <w:contextualSpacing/>
              <w:jc w:val="center"/>
              <w:rPr>
                <w:sz w:val="24"/>
                <w:szCs w:val="24"/>
              </w:rPr>
            </w:pPr>
            <w:r>
              <w:rPr>
                <w:sz w:val="24"/>
                <w:szCs w:val="24"/>
              </w:rPr>
              <w:t>1</w:t>
            </w:r>
          </w:p>
        </w:tc>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3F798FA8" w14:textId="77777777" w:rsidR="007D2442" w:rsidRPr="00D21E5F" w:rsidRDefault="007D2442" w:rsidP="007D2442">
            <w:pPr>
              <w:pStyle w:val="TableParagraph"/>
              <w:contextualSpacing/>
              <w:jc w:val="center"/>
              <w:rPr>
                <w:sz w:val="24"/>
                <w:szCs w:val="24"/>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3588F394" w14:textId="77777777" w:rsidR="007D2442" w:rsidRPr="00D21E5F" w:rsidRDefault="007D2442" w:rsidP="007D2442">
            <w:pPr>
              <w:pStyle w:val="17"/>
              <w:spacing w:after="0" w:line="240" w:lineRule="auto"/>
              <w:contextualSpacing/>
              <w:jc w:val="center"/>
              <w:rPr>
                <w:rFonts w:eastAsia="Times New Roman" w:cs="Times New Roman"/>
                <w:sz w:val="24"/>
                <w:szCs w:val="24"/>
              </w:rPr>
            </w:pPr>
          </w:p>
        </w:tc>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61F53C8C" w14:textId="77777777" w:rsidR="007D2442" w:rsidRPr="00D21E5F" w:rsidRDefault="007D2442" w:rsidP="007D2442">
            <w:pPr>
              <w:pStyle w:val="17"/>
              <w:spacing w:after="0" w:line="240" w:lineRule="auto"/>
              <w:contextualSpacing/>
              <w:jc w:val="center"/>
              <w:rPr>
                <w:rFonts w:eastAsia="Times New Roman" w:cs="Times New Roman"/>
                <w:sz w:val="24"/>
                <w:szCs w:val="24"/>
              </w:rPr>
            </w:pPr>
          </w:p>
        </w:tc>
        <w:tc>
          <w:tcPr>
            <w:tcW w:w="690" w:type="dxa"/>
            <w:tcBorders>
              <w:top w:val="single" w:sz="4" w:space="0" w:color="000000"/>
              <w:left w:val="single" w:sz="4" w:space="0" w:color="000000"/>
              <w:bottom w:val="single" w:sz="4" w:space="0" w:color="000000"/>
              <w:right w:val="single" w:sz="4" w:space="0" w:color="000000"/>
            </w:tcBorders>
          </w:tcPr>
          <w:p w14:paraId="1820A127" w14:textId="77777777" w:rsidR="007D2442" w:rsidRPr="00D21E5F" w:rsidRDefault="007D2442" w:rsidP="007D2442">
            <w:pPr>
              <w:pStyle w:val="17"/>
              <w:spacing w:after="0" w:line="240" w:lineRule="auto"/>
              <w:contextualSpacing/>
              <w:jc w:val="center"/>
              <w:rPr>
                <w:rFonts w:eastAsia="Times New Roman" w:cs="Times New Roman"/>
                <w:sz w:val="24"/>
                <w:szCs w:val="24"/>
              </w:rPr>
            </w:pPr>
          </w:p>
        </w:tc>
      </w:tr>
      <w:tr w:rsidR="007D2442" w:rsidRPr="00D21E5F" w14:paraId="4B4B1F15" w14:textId="77777777" w:rsidTr="007D2442">
        <w:trPr>
          <w:trHeight w:val="210"/>
        </w:trPr>
        <w:tc>
          <w:tcPr>
            <w:tcW w:w="2345" w:type="dxa"/>
            <w:tcBorders>
              <w:top w:val="single" w:sz="4" w:space="0" w:color="000000"/>
              <w:left w:val="single" w:sz="4" w:space="0" w:color="000000"/>
              <w:bottom w:val="single" w:sz="4" w:space="0" w:color="000000"/>
              <w:right w:val="single" w:sz="4" w:space="0" w:color="000000"/>
            </w:tcBorders>
            <w:shd w:val="clear" w:color="auto" w:fill="auto"/>
          </w:tcPr>
          <w:p w14:paraId="37AF1850" w14:textId="77777777" w:rsidR="007D2442" w:rsidRPr="00D21E5F" w:rsidRDefault="007D2442" w:rsidP="007D2442">
            <w:pPr>
              <w:pStyle w:val="17"/>
              <w:spacing w:after="0" w:line="240" w:lineRule="auto"/>
              <w:contextualSpacing/>
              <w:rPr>
                <w:rStyle w:val="28"/>
                <w:sz w:val="24"/>
                <w:szCs w:val="24"/>
              </w:rPr>
            </w:pPr>
            <w:r>
              <w:rPr>
                <w:rStyle w:val="28"/>
                <w:sz w:val="24"/>
                <w:szCs w:val="24"/>
              </w:rPr>
              <w:t>Классный час</w:t>
            </w:r>
          </w:p>
        </w:tc>
        <w:tc>
          <w:tcPr>
            <w:tcW w:w="1984" w:type="dxa"/>
            <w:tcBorders>
              <w:top w:val="single" w:sz="4" w:space="0" w:color="000000"/>
              <w:left w:val="single" w:sz="4" w:space="0" w:color="000000"/>
              <w:bottom w:val="single" w:sz="4" w:space="0" w:color="000000"/>
            </w:tcBorders>
            <w:shd w:val="clear" w:color="auto" w:fill="auto"/>
          </w:tcPr>
          <w:p w14:paraId="5344920C" w14:textId="77777777" w:rsidR="007D2442" w:rsidRPr="00AE4164" w:rsidRDefault="007D2442" w:rsidP="007D2442">
            <w:pPr>
              <w:pStyle w:val="17"/>
              <w:spacing w:after="0" w:line="240" w:lineRule="auto"/>
              <w:contextualSpacing/>
              <w:rPr>
                <w:rStyle w:val="28"/>
                <w:sz w:val="24"/>
                <w:szCs w:val="24"/>
              </w:rPr>
            </w:pPr>
            <w:r w:rsidRPr="00AE4164">
              <w:rPr>
                <w:rStyle w:val="28"/>
                <w:sz w:val="24"/>
                <w:szCs w:val="24"/>
              </w:rPr>
              <w:t xml:space="preserve">Разговоры о </w:t>
            </w:r>
            <w:proofErr w:type="gramStart"/>
            <w:r w:rsidRPr="00AE4164">
              <w:rPr>
                <w:rStyle w:val="28"/>
                <w:sz w:val="24"/>
                <w:szCs w:val="24"/>
              </w:rPr>
              <w:t>важном</w:t>
            </w:r>
            <w:proofErr w:type="gramEnd"/>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8A3C029" w14:textId="77777777" w:rsidR="007D2442" w:rsidRDefault="007D2442" w:rsidP="007D2442">
            <w:pPr>
              <w:pStyle w:val="17"/>
              <w:spacing w:after="0" w:line="240" w:lineRule="auto"/>
              <w:contextualSpacing/>
              <w:jc w:val="center"/>
              <w:rPr>
                <w:rFonts w:cs="Times New Roman"/>
                <w:sz w:val="24"/>
                <w:szCs w:val="24"/>
              </w:rPr>
            </w:pPr>
            <w:r>
              <w:rPr>
                <w:rFonts w:cs="Times New Roman"/>
                <w:sz w:val="24"/>
                <w:szCs w:val="24"/>
              </w:rPr>
              <w:t>6</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0D0FAAA8" w14:textId="77777777" w:rsidR="007D2442" w:rsidRDefault="007D2442" w:rsidP="007D2442">
            <w:pPr>
              <w:pStyle w:val="TableParagraph"/>
              <w:contextualSpacing/>
              <w:jc w:val="center"/>
              <w:rPr>
                <w:sz w:val="24"/>
                <w:szCs w:val="24"/>
              </w:rPr>
            </w:pPr>
            <w:r>
              <w:rPr>
                <w:sz w:val="24"/>
                <w:szCs w:val="24"/>
              </w:rPr>
              <w:t>1</w:t>
            </w:r>
          </w:p>
        </w:tc>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2D12A6A1" w14:textId="77777777" w:rsidR="007D2442" w:rsidRDefault="007D2442" w:rsidP="007D2442">
            <w:pPr>
              <w:pStyle w:val="TableParagraph"/>
              <w:contextualSpacing/>
              <w:jc w:val="center"/>
              <w:rPr>
                <w:sz w:val="24"/>
                <w:szCs w:val="24"/>
              </w:rPr>
            </w:pPr>
            <w:r>
              <w:rPr>
                <w:sz w:val="24"/>
                <w:szCs w:val="24"/>
              </w:rPr>
              <w:t>1</w:t>
            </w:r>
          </w:p>
        </w:tc>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3F8F3FC9" w14:textId="77777777" w:rsidR="007D2442" w:rsidRPr="00D21E5F" w:rsidRDefault="007D2442" w:rsidP="007D2442">
            <w:pPr>
              <w:pStyle w:val="TableParagraph"/>
              <w:contextualSpacing/>
              <w:jc w:val="center"/>
              <w:rPr>
                <w:sz w:val="24"/>
                <w:szCs w:val="24"/>
              </w:rPr>
            </w:pPr>
            <w:r>
              <w:rPr>
                <w:sz w:val="24"/>
                <w:szCs w:val="24"/>
              </w:rPr>
              <w:t>1</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758EDEED" w14:textId="77777777" w:rsidR="007D2442" w:rsidRPr="00D21E5F" w:rsidRDefault="007D2442" w:rsidP="007D2442">
            <w:pPr>
              <w:pStyle w:val="17"/>
              <w:spacing w:after="0" w:line="240" w:lineRule="auto"/>
              <w:contextualSpacing/>
              <w:jc w:val="center"/>
              <w:rPr>
                <w:rFonts w:eastAsia="Times New Roman" w:cs="Times New Roman"/>
                <w:sz w:val="24"/>
                <w:szCs w:val="24"/>
              </w:rPr>
            </w:pPr>
            <w:r>
              <w:rPr>
                <w:rFonts w:eastAsia="Times New Roman" w:cs="Times New Roman"/>
                <w:sz w:val="24"/>
                <w:szCs w:val="24"/>
              </w:rPr>
              <w:t>1</w:t>
            </w:r>
          </w:p>
        </w:tc>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050B334C" w14:textId="77777777" w:rsidR="007D2442" w:rsidRPr="00D21E5F" w:rsidRDefault="007D2442" w:rsidP="007D2442">
            <w:pPr>
              <w:pStyle w:val="17"/>
              <w:spacing w:after="0" w:line="240" w:lineRule="auto"/>
              <w:contextualSpacing/>
              <w:jc w:val="center"/>
              <w:rPr>
                <w:rFonts w:eastAsia="Times New Roman" w:cs="Times New Roman"/>
                <w:sz w:val="24"/>
                <w:szCs w:val="24"/>
              </w:rPr>
            </w:pPr>
            <w:r>
              <w:rPr>
                <w:rFonts w:eastAsia="Times New Roman" w:cs="Times New Roman"/>
                <w:sz w:val="24"/>
                <w:szCs w:val="24"/>
              </w:rPr>
              <w:t>1</w:t>
            </w:r>
          </w:p>
        </w:tc>
        <w:tc>
          <w:tcPr>
            <w:tcW w:w="690" w:type="dxa"/>
            <w:tcBorders>
              <w:top w:val="single" w:sz="4" w:space="0" w:color="000000"/>
              <w:left w:val="single" w:sz="4" w:space="0" w:color="000000"/>
              <w:bottom w:val="single" w:sz="4" w:space="0" w:color="000000"/>
              <w:right w:val="single" w:sz="4" w:space="0" w:color="000000"/>
            </w:tcBorders>
          </w:tcPr>
          <w:p w14:paraId="19BB8E34" w14:textId="77777777" w:rsidR="007D2442" w:rsidRPr="00D21E5F" w:rsidRDefault="007D2442" w:rsidP="007D2442">
            <w:pPr>
              <w:pStyle w:val="17"/>
              <w:spacing w:after="0" w:line="240" w:lineRule="auto"/>
              <w:contextualSpacing/>
              <w:jc w:val="center"/>
              <w:rPr>
                <w:rFonts w:eastAsia="Times New Roman" w:cs="Times New Roman"/>
                <w:sz w:val="24"/>
                <w:szCs w:val="24"/>
              </w:rPr>
            </w:pPr>
            <w:r>
              <w:rPr>
                <w:rFonts w:eastAsia="Times New Roman" w:cs="Times New Roman"/>
                <w:sz w:val="24"/>
                <w:szCs w:val="24"/>
              </w:rPr>
              <w:t>1</w:t>
            </w:r>
          </w:p>
        </w:tc>
      </w:tr>
      <w:tr w:rsidR="007D2442" w:rsidRPr="00D21E5F" w14:paraId="5E7FBA91" w14:textId="77777777" w:rsidTr="007D2442">
        <w:trPr>
          <w:trHeight w:val="210"/>
        </w:trPr>
        <w:tc>
          <w:tcPr>
            <w:tcW w:w="2345" w:type="dxa"/>
            <w:tcBorders>
              <w:top w:val="single" w:sz="4" w:space="0" w:color="000000"/>
              <w:left w:val="single" w:sz="4" w:space="0" w:color="000000"/>
              <w:bottom w:val="single" w:sz="4" w:space="0" w:color="000000"/>
              <w:right w:val="single" w:sz="4" w:space="0" w:color="000000"/>
            </w:tcBorders>
            <w:shd w:val="clear" w:color="auto" w:fill="auto"/>
          </w:tcPr>
          <w:p w14:paraId="0348170C" w14:textId="77777777" w:rsidR="007D2442" w:rsidRPr="00D21E5F" w:rsidRDefault="007D2442" w:rsidP="007D2442">
            <w:pPr>
              <w:pStyle w:val="17"/>
              <w:spacing w:after="0" w:line="240" w:lineRule="auto"/>
              <w:contextualSpacing/>
              <w:rPr>
                <w:rStyle w:val="28"/>
                <w:sz w:val="24"/>
                <w:szCs w:val="24"/>
              </w:rPr>
            </w:pPr>
            <w:r w:rsidRPr="00D21E5F">
              <w:rPr>
                <w:rStyle w:val="28"/>
                <w:sz w:val="24"/>
                <w:szCs w:val="24"/>
              </w:rPr>
              <w:t>Групповое занятие</w:t>
            </w:r>
          </w:p>
        </w:tc>
        <w:tc>
          <w:tcPr>
            <w:tcW w:w="1984" w:type="dxa"/>
            <w:tcBorders>
              <w:top w:val="single" w:sz="4" w:space="0" w:color="000000"/>
              <w:left w:val="single" w:sz="4" w:space="0" w:color="000000"/>
              <w:bottom w:val="single" w:sz="4" w:space="0" w:color="000000"/>
            </w:tcBorders>
            <w:shd w:val="clear" w:color="auto" w:fill="auto"/>
          </w:tcPr>
          <w:p w14:paraId="7FA8DE6E" w14:textId="77777777" w:rsidR="007D2442" w:rsidRPr="00AE4164" w:rsidRDefault="007D2442" w:rsidP="007D2442">
            <w:pPr>
              <w:pStyle w:val="17"/>
              <w:spacing w:after="0" w:line="240" w:lineRule="auto"/>
              <w:contextualSpacing/>
              <w:rPr>
                <w:rStyle w:val="28"/>
                <w:sz w:val="24"/>
                <w:szCs w:val="24"/>
              </w:rPr>
            </w:pPr>
            <w:r w:rsidRPr="00AE4164">
              <w:rPr>
                <w:rStyle w:val="28"/>
                <w:sz w:val="24"/>
                <w:szCs w:val="24"/>
              </w:rPr>
              <w:t>Профориентация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C6A0F36" w14:textId="77777777" w:rsidR="007D2442" w:rsidRDefault="007D2442" w:rsidP="007D2442">
            <w:pPr>
              <w:pStyle w:val="17"/>
              <w:spacing w:after="0" w:line="240" w:lineRule="auto"/>
              <w:contextualSpacing/>
              <w:jc w:val="center"/>
              <w:rPr>
                <w:rFonts w:cs="Times New Roman"/>
                <w:sz w:val="24"/>
                <w:szCs w:val="24"/>
              </w:rPr>
            </w:pPr>
            <w:r>
              <w:rPr>
                <w:rFonts w:cs="Times New Roman"/>
                <w:sz w:val="24"/>
                <w:szCs w:val="24"/>
              </w:rPr>
              <w:t>6</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5BD64E93" w14:textId="77777777" w:rsidR="007D2442" w:rsidRDefault="007D2442" w:rsidP="007D2442">
            <w:pPr>
              <w:pStyle w:val="TableParagraph"/>
              <w:contextualSpacing/>
              <w:jc w:val="center"/>
              <w:rPr>
                <w:sz w:val="24"/>
                <w:szCs w:val="24"/>
              </w:rPr>
            </w:pPr>
            <w:r>
              <w:rPr>
                <w:sz w:val="24"/>
                <w:szCs w:val="24"/>
              </w:rPr>
              <w:t>1</w:t>
            </w:r>
          </w:p>
        </w:tc>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479153F0" w14:textId="77777777" w:rsidR="007D2442" w:rsidRDefault="007D2442" w:rsidP="007D2442">
            <w:pPr>
              <w:pStyle w:val="TableParagraph"/>
              <w:contextualSpacing/>
              <w:jc w:val="center"/>
              <w:rPr>
                <w:sz w:val="24"/>
                <w:szCs w:val="24"/>
              </w:rPr>
            </w:pPr>
            <w:r>
              <w:rPr>
                <w:sz w:val="24"/>
                <w:szCs w:val="24"/>
              </w:rPr>
              <w:t>1</w:t>
            </w:r>
          </w:p>
        </w:tc>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2D4E05AA" w14:textId="77777777" w:rsidR="007D2442" w:rsidRPr="00D21E5F" w:rsidRDefault="007D2442" w:rsidP="007D2442">
            <w:pPr>
              <w:pStyle w:val="TableParagraph"/>
              <w:contextualSpacing/>
              <w:jc w:val="center"/>
              <w:rPr>
                <w:sz w:val="24"/>
                <w:szCs w:val="24"/>
              </w:rPr>
            </w:pPr>
            <w:r>
              <w:rPr>
                <w:sz w:val="24"/>
                <w:szCs w:val="24"/>
              </w:rPr>
              <w:t>1</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253C1EAE" w14:textId="77777777" w:rsidR="007D2442" w:rsidRPr="00D21E5F" w:rsidRDefault="007D2442" w:rsidP="007D2442">
            <w:pPr>
              <w:pStyle w:val="17"/>
              <w:spacing w:after="0" w:line="240" w:lineRule="auto"/>
              <w:contextualSpacing/>
              <w:jc w:val="center"/>
              <w:rPr>
                <w:rFonts w:eastAsia="Times New Roman" w:cs="Times New Roman"/>
                <w:sz w:val="24"/>
                <w:szCs w:val="24"/>
              </w:rPr>
            </w:pPr>
            <w:r>
              <w:rPr>
                <w:rFonts w:eastAsia="Times New Roman" w:cs="Times New Roman"/>
                <w:sz w:val="24"/>
                <w:szCs w:val="24"/>
              </w:rPr>
              <w:t>1</w:t>
            </w:r>
          </w:p>
        </w:tc>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0E71BD79" w14:textId="77777777" w:rsidR="007D2442" w:rsidRPr="00D21E5F" w:rsidRDefault="007D2442" w:rsidP="007D2442">
            <w:pPr>
              <w:pStyle w:val="17"/>
              <w:spacing w:after="0" w:line="240" w:lineRule="auto"/>
              <w:contextualSpacing/>
              <w:jc w:val="center"/>
              <w:rPr>
                <w:rFonts w:eastAsia="Times New Roman" w:cs="Times New Roman"/>
                <w:sz w:val="24"/>
                <w:szCs w:val="24"/>
              </w:rPr>
            </w:pPr>
            <w:r>
              <w:rPr>
                <w:rFonts w:eastAsia="Times New Roman" w:cs="Times New Roman"/>
                <w:sz w:val="24"/>
                <w:szCs w:val="24"/>
              </w:rPr>
              <w:t>1</w:t>
            </w:r>
          </w:p>
        </w:tc>
        <w:tc>
          <w:tcPr>
            <w:tcW w:w="690" w:type="dxa"/>
            <w:tcBorders>
              <w:top w:val="single" w:sz="4" w:space="0" w:color="000000"/>
              <w:left w:val="single" w:sz="4" w:space="0" w:color="000000"/>
              <w:bottom w:val="single" w:sz="4" w:space="0" w:color="000000"/>
              <w:right w:val="single" w:sz="4" w:space="0" w:color="000000"/>
            </w:tcBorders>
          </w:tcPr>
          <w:p w14:paraId="3C7E90A4" w14:textId="77777777" w:rsidR="007D2442" w:rsidRPr="00D21E5F" w:rsidRDefault="007D2442" w:rsidP="007D2442">
            <w:pPr>
              <w:pStyle w:val="17"/>
              <w:spacing w:after="0" w:line="240" w:lineRule="auto"/>
              <w:contextualSpacing/>
              <w:jc w:val="center"/>
              <w:rPr>
                <w:rFonts w:eastAsia="Times New Roman" w:cs="Times New Roman"/>
                <w:sz w:val="24"/>
                <w:szCs w:val="24"/>
              </w:rPr>
            </w:pPr>
            <w:r>
              <w:rPr>
                <w:rFonts w:eastAsia="Times New Roman" w:cs="Times New Roman"/>
                <w:sz w:val="24"/>
                <w:szCs w:val="24"/>
              </w:rPr>
              <w:t>1</w:t>
            </w:r>
          </w:p>
        </w:tc>
      </w:tr>
      <w:tr w:rsidR="007D2442" w:rsidRPr="00D21E5F" w14:paraId="3A0B111B" w14:textId="77777777" w:rsidTr="007D2442">
        <w:trPr>
          <w:trHeight w:val="549"/>
        </w:trPr>
        <w:tc>
          <w:tcPr>
            <w:tcW w:w="2345" w:type="dxa"/>
            <w:tcBorders>
              <w:top w:val="single" w:sz="4" w:space="0" w:color="000000"/>
              <w:left w:val="single" w:sz="4" w:space="0" w:color="000000"/>
              <w:right w:val="single" w:sz="4" w:space="0" w:color="000000"/>
            </w:tcBorders>
            <w:shd w:val="clear" w:color="auto" w:fill="auto"/>
          </w:tcPr>
          <w:p w14:paraId="62598D0A" w14:textId="77777777" w:rsidR="007D2442" w:rsidRPr="00D21E5F" w:rsidRDefault="007D2442" w:rsidP="007D2442">
            <w:pPr>
              <w:pStyle w:val="17"/>
              <w:spacing w:after="0" w:line="240" w:lineRule="auto"/>
              <w:contextualSpacing/>
              <w:rPr>
                <w:rFonts w:cs="Times New Roman"/>
                <w:sz w:val="24"/>
                <w:szCs w:val="24"/>
              </w:rPr>
            </w:pPr>
            <w:r w:rsidRPr="00D21E5F">
              <w:rPr>
                <w:rFonts w:eastAsia="Times New Roman" w:cs="Times New Roman"/>
                <w:sz w:val="24"/>
                <w:szCs w:val="24"/>
              </w:rPr>
              <w:t>Факультатив</w:t>
            </w:r>
          </w:p>
        </w:tc>
        <w:tc>
          <w:tcPr>
            <w:tcW w:w="1984" w:type="dxa"/>
            <w:tcBorders>
              <w:top w:val="single" w:sz="4" w:space="0" w:color="000000"/>
              <w:left w:val="single" w:sz="4" w:space="0" w:color="000000"/>
            </w:tcBorders>
            <w:shd w:val="clear" w:color="auto" w:fill="auto"/>
          </w:tcPr>
          <w:p w14:paraId="20849EFD" w14:textId="77777777" w:rsidR="007D2442" w:rsidRPr="00AE4164" w:rsidRDefault="007D2442" w:rsidP="007D2442">
            <w:pPr>
              <w:pStyle w:val="TableParagraph"/>
              <w:contextualSpacing/>
              <w:rPr>
                <w:color w:val="FF0000"/>
                <w:sz w:val="24"/>
                <w:szCs w:val="24"/>
              </w:rPr>
            </w:pPr>
            <w:r w:rsidRPr="00AE4164">
              <w:rPr>
                <w:sz w:val="24"/>
                <w:szCs w:val="24"/>
              </w:rPr>
              <w:t>Функциональная грамотность</w:t>
            </w:r>
          </w:p>
        </w:tc>
        <w:tc>
          <w:tcPr>
            <w:tcW w:w="992" w:type="dxa"/>
            <w:tcBorders>
              <w:top w:val="single" w:sz="4" w:space="0" w:color="000000"/>
              <w:left w:val="single" w:sz="4" w:space="0" w:color="000000"/>
              <w:right w:val="single" w:sz="4" w:space="0" w:color="000000"/>
            </w:tcBorders>
            <w:shd w:val="clear" w:color="auto" w:fill="auto"/>
          </w:tcPr>
          <w:p w14:paraId="1AD40809" w14:textId="77777777" w:rsidR="007D2442" w:rsidRPr="00D21E5F" w:rsidRDefault="007D2442" w:rsidP="007D2442">
            <w:pPr>
              <w:pStyle w:val="TableParagraph"/>
              <w:contextualSpacing/>
              <w:jc w:val="center"/>
              <w:rPr>
                <w:rStyle w:val="28"/>
                <w:sz w:val="24"/>
                <w:szCs w:val="24"/>
              </w:rPr>
            </w:pPr>
            <w:r>
              <w:rPr>
                <w:sz w:val="24"/>
                <w:szCs w:val="24"/>
              </w:rPr>
              <w:t>2</w:t>
            </w:r>
          </w:p>
        </w:tc>
        <w:tc>
          <w:tcPr>
            <w:tcW w:w="2069" w:type="dxa"/>
            <w:gridSpan w:val="3"/>
            <w:tcBorders>
              <w:top w:val="single" w:sz="4" w:space="0" w:color="000000"/>
              <w:left w:val="single" w:sz="4" w:space="0" w:color="000000"/>
              <w:right w:val="single" w:sz="4" w:space="0" w:color="000000"/>
            </w:tcBorders>
            <w:shd w:val="clear" w:color="auto" w:fill="auto"/>
          </w:tcPr>
          <w:p w14:paraId="5344F69E" w14:textId="77777777" w:rsidR="007D2442" w:rsidRPr="00D21E5F" w:rsidRDefault="007D2442" w:rsidP="007D2442">
            <w:pPr>
              <w:pStyle w:val="TableParagraph"/>
              <w:contextualSpacing/>
              <w:jc w:val="center"/>
              <w:rPr>
                <w:sz w:val="24"/>
                <w:szCs w:val="24"/>
              </w:rPr>
            </w:pPr>
            <w:r>
              <w:rPr>
                <w:sz w:val="24"/>
                <w:szCs w:val="24"/>
              </w:rPr>
              <w:t>1</w:t>
            </w:r>
          </w:p>
        </w:tc>
        <w:tc>
          <w:tcPr>
            <w:tcW w:w="2069" w:type="dxa"/>
            <w:gridSpan w:val="3"/>
            <w:tcBorders>
              <w:top w:val="single" w:sz="4" w:space="0" w:color="000000"/>
              <w:left w:val="single" w:sz="4" w:space="0" w:color="000000"/>
              <w:right w:val="single" w:sz="4" w:space="0" w:color="000000"/>
            </w:tcBorders>
            <w:shd w:val="clear" w:color="auto" w:fill="auto"/>
          </w:tcPr>
          <w:p w14:paraId="17B5F1D4" w14:textId="77777777" w:rsidR="007D2442" w:rsidRPr="00D21E5F" w:rsidRDefault="007D2442" w:rsidP="007D2442">
            <w:pPr>
              <w:pStyle w:val="TableParagraph"/>
              <w:contextualSpacing/>
              <w:jc w:val="center"/>
              <w:rPr>
                <w:rStyle w:val="28"/>
                <w:sz w:val="24"/>
                <w:szCs w:val="24"/>
              </w:rPr>
            </w:pPr>
            <w:r>
              <w:rPr>
                <w:rStyle w:val="28"/>
                <w:sz w:val="24"/>
                <w:szCs w:val="24"/>
              </w:rPr>
              <w:t>1</w:t>
            </w:r>
          </w:p>
        </w:tc>
      </w:tr>
      <w:tr w:rsidR="007D2442" w:rsidRPr="00D21E5F" w14:paraId="1363607F" w14:textId="77777777" w:rsidTr="007D2442">
        <w:tc>
          <w:tcPr>
            <w:tcW w:w="2345" w:type="dxa"/>
            <w:tcBorders>
              <w:top w:val="single" w:sz="4" w:space="0" w:color="000000"/>
              <w:left w:val="single" w:sz="4" w:space="0" w:color="000000"/>
              <w:bottom w:val="single" w:sz="4" w:space="0" w:color="000000"/>
              <w:right w:val="single" w:sz="4" w:space="0" w:color="000000"/>
            </w:tcBorders>
            <w:shd w:val="clear" w:color="auto" w:fill="auto"/>
          </w:tcPr>
          <w:p w14:paraId="5F2DFFDB" w14:textId="77777777" w:rsidR="007D2442" w:rsidRPr="00913FAB" w:rsidRDefault="007D2442" w:rsidP="007D2442">
            <w:pPr>
              <w:pStyle w:val="17"/>
              <w:spacing w:after="0" w:line="240" w:lineRule="auto"/>
              <w:contextualSpacing/>
              <w:rPr>
                <w:rFonts w:cs="Times New Roman"/>
                <w:i/>
                <w:sz w:val="24"/>
                <w:szCs w:val="24"/>
              </w:rPr>
            </w:pPr>
            <w:r w:rsidRPr="00913FAB">
              <w:rPr>
                <w:rFonts w:eastAsia="Times New Roman" w:cs="Times New Roman"/>
                <w:i/>
                <w:sz w:val="24"/>
                <w:szCs w:val="24"/>
              </w:rPr>
              <w:t>Объединение</w:t>
            </w:r>
          </w:p>
        </w:tc>
        <w:tc>
          <w:tcPr>
            <w:tcW w:w="1984" w:type="dxa"/>
            <w:tcBorders>
              <w:top w:val="single" w:sz="4" w:space="0" w:color="000000"/>
              <w:left w:val="single" w:sz="4" w:space="0" w:color="000000"/>
              <w:bottom w:val="single" w:sz="4" w:space="0" w:color="000000"/>
            </w:tcBorders>
            <w:shd w:val="clear" w:color="auto" w:fill="auto"/>
          </w:tcPr>
          <w:p w14:paraId="02BD567E" w14:textId="77777777" w:rsidR="007D2442" w:rsidRPr="00913FAB" w:rsidRDefault="007D2442" w:rsidP="007D2442">
            <w:pPr>
              <w:pStyle w:val="TableParagraph"/>
              <w:contextualSpacing/>
              <w:rPr>
                <w:rStyle w:val="28"/>
                <w:i/>
                <w:sz w:val="24"/>
                <w:szCs w:val="24"/>
              </w:rPr>
            </w:pPr>
            <w:r w:rsidRPr="00913FAB">
              <w:rPr>
                <w:rStyle w:val="28"/>
                <w:i/>
                <w:sz w:val="24"/>
                <w:szCs w:val="24"/>
              </w:rPr>
              <w:t>Школьное лесничество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4ABE2C3" w14:textId="77777777" w:rsidR="007D2442" w:rsidRPr="00913FAB" w:rsidRDefault="007D2442" w:rsidP="007D2442">
            <w:pPr>
              <w:pStyle w:val="TableParagraph"/>
              <w:contextualSpacing/>
              <w:jc w:val="center"/>
              <w:rPr>
                <w:i/>
                <w:sz w:val="24"/>
                <w:szCs w:val="24"/>
              </w:rPr>
            </w:pPr>
            <w:r w:rsidRPr="00913FAB">
              <w:rPr>
                <w:i/>
                <w:sz w:val="24"/>
                <w:szCs w:val="24"/>
              </w:rPr>
              <w:t>1</w:t>
            </w:r>
          </w:p>
        </w:tc>
        <w:tc>
          <w:tcPr>
            <w:tcW w:w="4138" w:type="dxa"/>
            <w:gridSpan w:val="6"/>
            <w:tcBorders>
              <w:top w:val="single" w:sz="4" w:space="0" w:color="000000"/>
              <w:left w:val="single" w:sz="4" w:space="0" w:color="000000"/>
              <w:bottom w:val="single" w:sz="4" w:space="0" w:color="000000"/>
              <w:right w:val="single" w:sz="4" w:space="0" w:color="000000"/>
            </w:tcBorders>
            <w:shd w:val="clear" w:color="auto" w:fill="auto"/>
          </w:tcPr>
          <w:p w14:paraId="41271527" w14:textId="77777777" w:rsidR="007D2442" w:rsidRPr="00913FAB" w:rsidRDefault="007D2442" w:rsidP="007D2442">
            <w:pPr>
              <w:pStyle w:val="TableParagraph"/>
              <w:contextualSpacing/>
              <w:jc w:val="center"/>
              <w:rPr>
                <w:i/>
                <w:sz w:val="24"/>
                <w:szCs w:val="24"/>
              </w:rPr>
            </w:pPr>
            <w:r w:rsidRPr="00913FAB">
              <w:rPr>
                <w:i/>
                <w:sz w:val="24"/>
                <w:szCs w:val="24"/>
              </w:rPr>
              <w:t>1</w:t>
            </w:r>
          </w:p>
        </w:tc>
      </w:tr>
      <w:tr w:rsidR="007D2442" w:rsidRPr="00D21E5F" w14:paraId="0698DF3F" w14:textId="77777777" w:rsidTr="007D2442">
        <w:tc>
          <w:tcPr>
            <w:tcW w:w="2345" w:type="dxa"/>
            <w:tcBorders>
              <w:top w:val="single" w:sz="4" w:space="0" w:color="000000"/>
              <w:left w:val="single" w:sz="4" w:space="0" w:color="000000"/>
              <w:bottom w:val="single" w:sz="4" w:space="0" w:color="000000"/>
              <w:right w:val="single" w:sz="4" w:space="0" w:color="000000"/>
            </w:tcBorders>
            <w:shd w:val="clear" w:color="auto" w:fill="auto"/>
          </w:tcPr>
          <w:p w14:paraId="6519A7C3" w14:textId="77777777" w:rsidR="007D2442" w:rsidRPr="00913FAB" w:rsidRDefault="007D2442" w:rsidP="007D2442">
            <w:pPr>
              <w:pStyle w:val="17"/>
              <w:spacing w:after="0" w:line="240" w:lineRule="auto"/>
              <w:contextualSpacing/>
              <w:rPr>
                <w:rStyle w:val="28"/>
                <w:i/>
                <w:sz w:val="24"/>
                <w:szCs w:val="24"/>
              </w:rPr>
            </w:pPr>
            <w:r w:rsidRPr="00913FAB">
              <w:rPr>
                <w:rFonts w:eastAsia="Times New Roman" w:cs="Times New Roman"/>
                <w:i/>
                <w:sz w:val="24"/>
                <w:szCs w:val="24"/>
              </w:rPr>
              <w:t>Объединение</w:t>
            </w:r>
          </w:p>
        </w:tc>
        <w:tc>
          <w:tcPr>
            <w:tcW w:w="1984" w:type="dxa"/>
            <w:tcBorders>
              <w:top w:val="single" w:sz="4" w:space="0" w:color="000000"/>
              <w:left w:val="single" w:sz="4" w:space="0" w:color="000000"/>
              <w:bottom w:val="single" w:sz="4" w:space="0" w:color="000000"/>
            </w:tcBorders>
            <w:shd w:val="clear" w:color="auto" w:fill="auto"/>
          </w:tcPr>
          <w:p w14:paraId="2445CF24" w14:textId="77777777" w:rsidR="007D2442" w:rsidRPr="00913FAB" w:rsidRDefault="007D2442" w:rsidP="007D2442">
            <w:pPr>
              <w:pStyle w:val="TableParagraph"/>
              <w:contextualSpacing/>
              <w:rPr>
                <w:rStyle w:val="28"/>
                <w:i/>
                <w:color w:val="FF0000"/>
                <w:sz w:val="24"/>
                <w:szCs w:val="24"/>
              </w:rPr>
            </w:pPr>
            <w:r w:rsidRPr="00913FAB">
              <w:rPr>
                <w:rStyle w:val="28"/>
                <w:i/>
                <w:sz w:val="24"/>
                <w:szCs w:val="24"/>
              </w:rPr>
              <w:t>Юнармия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5284FC0" w14:textId="77777777" w:rsidR="007D2442" w:rsidRPr="00913FAB" w:rsidRDefault="007D2442" w:rsidP="007D2442">
            <w:pPr>
              <w:pStyle w:val="TableParagraph"/>
              <w:contextualSpacing/>
              <w:jc w:val="center"/>
              <w:rPr>
                <w:i/>
                <w:sz w:val="24"/>
                <w:szCs w:val="24"/>
              </w:rPr>
            </w:pPr>
            <w:r w:rsidRPr="00913FAB">
              <w:rPr>
                <w:i/>
                <w:sz w:val="24"/>
                <w:szCs w:val="24"/>
              </w:rPr>
              <w:t>1</w:t>
            </w:r>
          </w:p>
        </w:tc>
        <w:tc>
          <w:tcPr>
            <w:tcW w:w="4138" w:type="dxa"/>
            <w:gridSpan w:val="6"/>
            <w:tcBorders>
              <w:top w:val="single" w:sz="4" w:space="0" w:color="000000"/>
              <w:left w:val="single" w:sz="4" w:space="0" w:color="000000"/>
              <w:bottom w:val="single" w:sz="4" w:space="0" w:color="000000"/>
              <w:right w:val="single" w:sz="4" w:space="0" w:color="000000"/>
            </w:tcBorders>
            <w:shd w:val="clear" w:color="auto" w:fill="auto"/>
          </w:tcPr>
          <w:p w14:paraId="16885105" w14:textId="77777777" w:rsidR="007D2442" w:rsidRPr="00913FAB" w:rsidRDefault="007D2442" w:rsidP="007D2442">
            <w:pPr>
              <w:pStyle w:val="TableParagraph"/>
              <w:contextualSpacing/>
              <w:jc w:val="center"/>
              <w:rPr>
                <w:i/>
                <w:sz w:val="24"/>
                <w:szCs w:val="24"/>
              </w:rPr>
            </w:pPr>
            <w:r w:rsidRPr="00913FAB">
              <w:rPr>
                <w:i/>
                <w:sz w:val="24"/>
                <w:szCs w:val="24"/>
              </w:rPr>
              <w:t>1</w:t>
            </w:r>
          </w:p>
        </w:tc>
      </w:tr>
      <w:tr w:rsidR="007D2442" w:rsidRPr="00D21E5F" w14:paraId="52F79C83" w14:textId="77777777" w:rsidTr="007D2442">
        <w:tc>
          <w:tcPr>
            <w:tcW w:w="2345" w:type="dxa"/>
            <w:tcBorders>
              <w:top w:val="single" w:sz="4" w:space="0" w:color="000000"/>
              <w:left w:val="single" w:sz="4" w:space="0" w:color="000000"/>
              <w:bottom w:val="single" w:sz="4" w:space="0" w:color="000000"/>
              <w:right w:val="single" w:sz="4" w:space="0" w:color="000000"/>
            </w:tcBorders>
            <w:shd w:val="clear" w:color="auto" w:fill="auto"/>
          </w:tcPr>
          <w:p w14:paraId="288F3C4B" w14:textId="77777777" w:rsidR="007D2442" w:rsidRPr="00D21E5F" w:rsidRDefault="007D2442" w:rsidP="007D2442">
            <w:pPr>
              <w:pStyle w:val="17"/>
              <w:spacing w:after="0" w:line="240" w:lineRule="auto"/>
              <w:contextualSpacing/>
              <w:rPr>
                <w:rFonts w:eastAsia="Times New Roman" w:cs="Times New Roman"/>
                <w:sz w:val="24"/>
                <w:szCs w:val="24"/>
              </w:rPr>
            </w:pPr>
            <w:r w:rsidRPr="00D21E5F">
              <w:rPr>
                <w:rStyle w:val="28"/>
                <w:sz w:val="24"/>
                <w:szCs w:val="24"/>
              </w:rPr>
              <w:t>Групповое занятие</w:t>
            </w:r>
          </w:p>
        </w:tc>
        <w:tc>
          <w:tcPr>
            <w:tcW w:w="1984" w:type="dxa"/>
            <w:tcBorders>
              <w:top w:val="single" w:sz="4" w:space="0" w:color="000000"/>
              <w:left w:val="single" w:sz="4" w:space="0" w:color="000000"/>
              <w:bottom w:val="single" w:sz="4" w:space="0" w:color="000000"/>
            </w:tcBorders>
            <w:shd w:val="clear" w:color="auto" w:fill="auto"/>
          </w:tcPr>
          <w:p w14:paraId="1A08D23B" w14:textId="77777777" w:rsidR="007D2442" w:rsidRDefault="007D2442" w:rsidP="007D2442">
            <w:pPr>
              <w:pStyle w:val="TableParagraph"/>
              <w:contextualSpacing/>
              <w:rPr>
                <w:rStyle w:val="28"/>
                <w:sz w:val="24"/>
                <w:szCs w:val="24"/>
              </w:rPr>
            </w:pPr>
            <w:r w:rsidRPr="00F56F38">
              <w:rPr>
                <w:rStyle w:val="28"/>
                <w:sz w:val="24"/>
                <w:szCs w:val="24"/>
              </w:rPr>
              <w:t>Говорим и пишем по-английски</w:t>
            </w:r>
          </w:p>
          <w:p w14:paraId="5F75D1C3" w14:textId="77777777" w:rsidR="007D2442" w:rsidRPr="00EC3045" w:rsidRDefault="007D2442" w:rsidP="007D2442">
            <w:pPr>
              <w:pStyle w:val="TableParagraph"/>
              <w:contextualSpacing/>
              <w:rPr>
                <w:rStyle w:val="28"/>
                <w:color w:val="FF0000"/>
                <w:sz w:val="24"/>
                <w:szCs w:val="24"/>
              </w:rPr>
            </w:pPr>
            <w:r>
              <w:rPr>
                <w:rStyle w:val="28"/>
                <w:sz w:val="24"/>
                <w:szCs w:val="24"/>
              </w:rPr>
              <w:t xml:space="preserve">(для не </w:t>
            </w:r>
            <w:proofErr w:type="gramStart"/>
            <w:r>
              <w:rPr>
                <w:rStyle w:val="28"/>
                <w:sz w:val="24"/>
                <w:szCs w:val="24"/>
              </w:rPr>
              <w:t>изучавших</w:t>
            </w:r>
            <w:proofErr w:type="gramEnd"/>
            <w:r>
              <w:rPr>
                <w:rStyle w:val="28"/>
                <w:sz w:val="24"/>
                <w:szCs w:val="24"/>
              </w:rPr>
              <w:t xml:space="preserve"> ранее английский язык)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5FD05BF" w14:textId="77777777" w:rsidR="007D2442" w:rsidRPr="00D21E5F" w:rsidRDefault="007D2442" w:rsidP="007D2442">
            <w:pPr>
              <w:pStyle w:val="TableParagraph"/>
              <w:contextualSpacing/>
              <w:jc w:val="center"/>
              <w:rPr>
                <w:sz w:val="24"/>
                <w:szCs w:val="24"/>
              </w:rPr>
            </w:pPr>
            <w:r>
              <w:rPr>
                <w:sz w:val="24"/>
                <w:szCs w:val="24"/>
              </w:rPr>
              <w:t>1</w:t>
            </w:r>
          </w:p>
        </w:tc>
        <w:tc>
          <w:tcPr>
            <w:tcW w:w="2069" w:type="dxa"/>
            <w:gridSpan w:val="3"/>
            <w:tcBorders>
              <w:top w:val="single" w:sz="4" w:space="0" w:color="000000"/>
              <w:left w:val="single" w:sz="4" w:space="0" w:color="000000"/>
              <w:bottom w:val="single" w:sz="4" w:space="0" w:color="000000"/>
              <w:right w:val="single" w:sz="4" w:space="0" w:color="000000"/>
            </w:tcBorders>
            <w:shd w:val="clear" w:color="auto" w:fill="auto"/>
          </w:tcPr>
          <w:p w14:paraId="16D25D69" w14:textId="77777777" w:rsidR="007D2442" w:rsidRPr="00D21E5F" w:rsidRDefault="007D2442" w:rsidP="007D2442">
            <w:pPr>
              <w:pStyle w:val="TableParagraph"/>
              <w:contextualSpacing/>
              <w:jc w:val="center"/>
              <w:rPr>
                <w:sz w:val="24"/>
                <w:szCs w:val="24"/>
              </w:rPr>
            </w:pPr>
            <w:r>
              <w:rPr>
                <w:sz w:val="24"/>
                <w:szCs w:val="24"/>
              </w:rPr>
              <w:t>1</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1F5643A3" w14:textId="77777777" w:rsidR="007D2442" w:rsidRPr="00D21E5F" w:rsidRDefault="007D2442" w:rsidP="007D2442">
            <w:pPr>
              <w:pStyle w:val="TableParagraph"/>
              <w:contextualSpacing/>
              <w:jc w:val="center"/>
              <w:rPr>
                <w:sz w:val="24"/>
                <w:szCs w:val="24"/>
              </w:rPr>
            </w:pPr>
          </w:p>
        </w:tc>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4B6D8A6C" w14:textId="77777777" w:rsidR="007D2442" w:rsidRPr="00D21E5F" w:rsidRDefault="007D2442" w:rsidP="007D2442">
            <w:pPr>
              <w:pStyle w:val="TableParagraph"/>
              <w:contextualSpacing/>
              <w:jc w:val="center"/>
              <w:rPr>
                <w:sz w:val="24"/>
                <w:szCs w:val="24"/>
              </w:rPr>
            </w:pPr>
          </w:p>
        </w:tc>
        <w:tc>
          <w:tcPr>
            <w:tcW w:w="690" w:type="dxa"/>
            <w:tcBorders>
              <w:top w:val="single" w:sz="4" w:space="0" w:color="000000"/>
              <w:left w:val="single" w:sz="4" w:space="0" w:color="000000"/>
              <w:bottom w:val="single" w:sz="4" w:space="0" w:color="000000"/>
              <w:right w:val="single" w:sz="4" w:space="0" w:color="000000"/>
            </w:tcBorders>
          </w:tcPr>
          <w:p w14:paraId="446432A4" w14:textId="77777777" w:rsidR="007D2442" w:rsidRDefault="007D2442" w:rsidP="007D2442">
            <w:pPr>
              <w:pStyle w:val="TableParagraph"/>
              <w:contextualSpacing/>
              <w:jc w:val="center"/>
              <w:rPr>
                <w:sz w:val="24"/>
                <w:szCs w:val="24"/>
              </w:rPr>
            </w:pPr>
          </w:p>
        </w:tc>
      </w:tr>
      <w:tr w:rsidR="007D2442" w:rsidRPr="00D21E5F" w14:paraId="6AD84A49" w14:textId="77777777" w:rsidTr="007D2442">
        <w:tc>
          <w:tcPr>
            <w:tcW w:w="2345" w:type="dxa"/>
            <w:tcBorders>
              <w:left w:val="single" w:sz="4" w:space="0" w:color="000000"/>
              <w:bottom w:val="single" w:sz="4" w:space="0" w:color="000000"/>
              <w:right w:val="single" w:sz="4" w:space="0" w:color="000000"/>
            </w:tcBorders>
            <w:shd w:val="clear" w:color="auto" w:fill="auto"/>
          </w:tcPr>
          <w:p w14:paraId="1F8D8F74" w14:textId="77777777" w:rsidR="007D2442" w:rsidRPr="00D21E5F" w:rsidRDefault="007D2442" w:rsidP="007D2442">
            <w:pPr>
              <w:pStyle w:val="17"/>
              <w:spacing w:after="0" w:line="240" w:lineRule="auto"/>
              <w:contextualSpacing/>
              <w:rPr>
                <w:rFonts w:cs="Times New Roman"/>
                <w:sz w:val="24"/>
                <w:szCs w:val="24"/>
              </w:rPr>
            </w:pPr>
            <w:r w:rsidRPr="00D21E5F">
              <w:rPr>
                <w:rStyle w:val="28"/>
                <w:sz w:val="24"/>
                <w:szCs w:val="24"/>
              </w:rPr>
              <w:t>Интеллектуальный кружок</w:t>
            </w:r>
          </w:p>
        </w:tc>
        <w:tc>
          <w:tcPr>
            <w:tcW w:w="1984" w:type="dxa"/>
            <w:tcBorders>
              <w:left w:val="single" w:sz="4" w:space="0" w:color="000000"/>
              <w:bottom w:val="single" w:sz="4" w:space="0" w:color="000000"/>
            </w:tcBorders>
            <w:shd w:val="clear" w:color="auto" w:fill="auto"/>
          </w:tcPr>
          <w:p w14:paraId="14C5167C" w14:textId="77777777" w:rsidR="007D2442" w:rsidRPr="00EC3045" w:rsidRDefault="007D2442" w:rsidP="007D2442">
            <w:pPr>
              <w:pStyle w:val="TableParagraph"/>
              <w:contextualSpacing/>
              <w:rPr>
                <w:color w:val="FF0000"/>
                <w:sz w:val="24"/>
                <w:szCs w:val="24"/>
              </w:rPr>
            </w:pPr>
            <w:r w:rsidRPr="000010D8">
              <w:rPr>
                <w:sz w:val="24"/>
                <w:szCs w:val="24"/>
              </w:rPr>
              <w:t>Занимательная наука</w:t>
            </w:r>
          </w:p>
        </w:tc>
        <w:tc>
          <w:tcPr>
            <w:tcW w:w="992" w:type="dxa"/>
            <w:tcBorders>
              <w:left w:val="single" w:sz="4" w:space="0" w:color="000000"/>
              <w:bottom w:val="single" w:sz="4" w:space="0" w:color="000000"/>
              <w:right w:val="single" w:sz="4" w:space="0" w:color="000000"/>
            </w:tcBorders>
            <w:shd w:val="clear" w:color="auto" w:fill="auto"/>
          </w:tcPr>
          <w:p w14:paraId="67FC3D87" w14:textId="77777777" w:rsidR="007D2442" w:rsidRPr="003559A1" w:rsidRDefault="007D2442" w:rsidP="007D2442">
            <w:pPr>
              <w:pStyle w:val="TableParagraph"/>
              <w:contextualSpacing/>
              <w:jc w:val="center"/>
              <w:rPr>
                <w:sz w:val="24"/>
                <w:szCs w:val="24"/>
                <w:lang w:val="en-US"/>
              </w:rPr>
            </w:pPr>
            <w:r>
              <w:rPr>
                <w:sz w:val="24"/>
                <w:szCs w:val="24"/>
                <w:lang w:val="en-US"/>
              </w:rPr>
              <w:t>1</w:t>
            </w:r>
          </w:p>
        </w:tc>
        <w:tc>
          <w:tcPr>
            <w:tcW w:w="2069" w:type="dxa"/>
            <w:gridSpan w:val="3"/>
            <w:tcBorders>
              <w:left w:val="single" w:sz="4" w:space="0" w:color="000000"/>
              <w:bottom w:val="single" w:sz="4" w:space="0" w:color="000000"/>
              <w:right w:val="single" w:sz="4" w:space="0" w:color="000000"/>
            </w:tcBorders>
            <w:shd w:val="clear" w:color="auto" w:fill="auto"/>
          </w:tcPr>
          <w:p w14:paraId="52D163DF" w14:textId="77777777" w:rsidR="007D2442" w:rsidRPr="00D21E5F" w:rsidRDefault="007D2442" w:rsidP="007D2442">
            <w:pPr>
              <w:pStyle w:val="TableParagraph"/>
              <w:contextualSpacing/>
              <w:jc w:val="center"/>
              <w:rPr>
                <w:sz w:val="24"/>
                <w:szCs w:val="24"/>
              </w:rPr>
            </w:pPr>
            <w:r>
              <w:rPr>
                <w:sz w:val="24"/>
                <w:szCs w:val="24"/>
              </w:rPr>
              <w:t>1</w:t>
            </w:r>
          </w:p>
        </w:tc>
        <w:tc>
          <w:tcPr>
            <w:tcW w:w="689" w:type="dxa"/>
            <w:tcBorders>
              <w:left w:val="single" w:sz="4" w:space="0" w:color="000000"/>
              <w:bottom w:val="single" w:sz="4" w:space="0" w:color="000000"/>
              <w:right w:val="single" w:sz="4" w:space="0" w:color="000000"/>
            </w:tcBorders>
            <w:shd w:val="clear" w:color="auto" w:fill="auto"/>
          </w:tcPr>
          <w:p w14:paraId="45F13735" w14:textId="77777777" w:rsidR="007D2442" w:rsidRPr="00D21E5F" w:rsidRDefault="007D2442" w:rsidP="007D2442">
            <w:pPr>
              <w:pStyle w:val="TableParagraph"/>
              <w:contextualSpacing/>
              <w:jc w:val="center"/>
              <w:rPr>
                <w:sz w:val="24"/>
                <w:szCs w:val="24"/>
              </w:rPr>
            </w:pPr>
          </w:p>
        </w:tc>
        <w:tc>
          <w:tcPr>
            <w:tcW w:w="690" w:type="dxa"/>
            <w:tcBorders>
              <w:left w:val="single" w:sz="4" w:space="0" w:color="000000"/>
              <w:bottom w:val="single" w:sz="4" w:space="0" w:color="000000"/>
              <w:right w:val="single" w:sz="4" w:space="0" w:color="000000"/>
            </w:tcBorders>
            <w:shd w:val="clear" w:color="auto" w:fill="auto"/>
          </w:tcPr>
          <w:p w14:paraId="51DFB3E2" w14:textId="77777777" w:rsidR="007D2442" w:rsidRPr="00D21E5F" w:rsidRDefault="007D2442" w:rsidP="007D2442">
            <w:pPr>
              <w:pStyle w:val="TableParagraph"/>
              <w:contextualSpacing/>
              <w:jc w:val="center"/>
              <w:rPr>
                <w:sz w:val="24"/>
                <w:szCs w:val="24"/>
              </w:rPr>
            </w:pPr>
          </w:p>
        </w:tc>
        <w:tc>
          <w:tcPr>
            <w:tcW w:w="690" w:type="dxa"/>
            <w:tcBorders>
              <w:left w:val="single" w:sz="4" w:space="0" w:color="000000"/>
              <w:bottom w:val="single" w:sz="4" w:space="0" w:color="000000"/>
              <w:right w:val="single" w:sz="4" w:space="0" w:color="000000"/>
            </w:tcBorders>
          </w:tcPr>
          <w:p w14:paraId="0E04D7D2" w14:textId="77777777" w:rsidR="007D2442" w:rsidRPr="00D21E5F" w:rsidRDefault="007D2442" w:rsidP="007D2442">
            <w:pPr>
              <w:pStyle w:val="TableParagraph"/>
              <w:contextualSpacing/>
              <w:jc w:val="center"/>
              <w:rPr>
                <w:sz w:val="24"/>
                <w:szCs w:val="24"/>
              </w:rPr>
            </w:pPr>
          </w:p>
        </w:tc>
      </w:tr>
      <w:tr w:rsidR="007D2442" w:rsidRPr="00D21E5F" w14:paraId="247C92C7" w14:textId="77777777" w:rsidTr="007D2442">
        <w:trPr>
          <w:trHeight w:val="541"/>
        </w:trPr>
        <w:tc>
          <w:tcPr>
            <w:tcW w:w="2345" w:type="dxa"/>
            <w:tcBorders>
              <w:top w:val="single" w:sz="4" w:space="0" w:color="000000"/>
              <w:left w:val="single" w:sz="4" w:space="0" w:color="000000"/>
              <w:bottom w:val="single" w:sz="4" w:space="0" w:color="000000"/>
              <w:right w:val="single" w:sz="4" w:space="0" w:color="000000"/>
            </w:tcBorders>
            <w:shd w:val="clear" w:color="auto" w:fill="auto"/>
          </w:tcPr>
          <w:p w14:paraId="450C41B3" w14:textId="77777777" w:rsidR="007D2442" w:rsidRPr="00D21E5F" w:rsidRDefault="007D2442" w:rsidP="007D2442">
            <w:pPr>
              <w:pStyle w:val="17"/>
              <w:spacing w:after="0" w:line="240" w:lineRule="auto"/>
              <w:contextualSpacing/>
              <w:rPr>
                <w:rStyle w:val="28"/>
                <w:sz w:val="24"/>
                <w:szCs w:val="24"/>
              </w:rPr>
            </w:pPr>
            <w:r w:rsidRPr="00D21E5F">
              <w:rPr>
                <w:rStyle w:val="28"/>
                <w:sz w:val="24"/>
                <w:szCs w:val="24"/>
              </w:rPr>
              <w:t>Интеллектуальный кружок</w:t>
            </w:r>
          </w:p>
        </w:tc>
        <w:tc>
          <w:tcPr>
            <w:tcW w:w="1984" w:type="dxa"/>
            <w:tcBorders>
              <w:top w:val="single" w:sz="4" w:space="0" w:color="000000"/>
              <w:left w:val="single" w:sz="4" w:space="0" w:color="000000"/>
              <w:bottom w:val="single" w:sz="4" w:space="0" w:color="000000"/>
            </w:tcBorders>
            <w:shd w:val="clear" w:color="auto" w:fill="auto"/>
          </w:tcPr>
          <w:p w14:paraId="024156D5" w14:textId="77777777" w:rsidR="007D2442" w:rsidRDefault="007D2442" w:rsidP="007D2442">
            <w:pPr>
              <w:pStyle w:val="TableParagraph"/>
              <w:contextualSpacing/>
              <w:rPr>
                <w:sz w:val="24"/>
                <w:szCs w:val="24"/>
              </w:rPr>
            </w:pPr>
            <w:r w:rsidRPr="0069530F">
              <w:rPr>
                <w:sz w:val="24"/>
                <w:szCs w:val="24"/>
              </w:rPr>
              <w:t xml:space="preserve">За страницами учебника </w:t>
            </w:r>
          </w:p>
          <w:p w14:paraId="1FACE4F3" w14:textId="77777777" w:rsidR="007D2442" w:rsidRPr="00EC3045" w:rsidRDefault="007D2442" w:rsidP="007D2442">
            <w:pPr>
              <w:pStyle w:val="TableParagraph"/>
              <w:contextualSpacing/>
              <w:rPr>
                <w:color w:val="FF0000"/>
                <w:sz w:val="24"/>
                <w:szCs w:val="24"/>
              </w:rPr>
            </w:pPr>
            <w:r w:rsidRPr="0069530F">
              <w:rPr>
                <w:sz w:val="24"/>
                <w:szCs w:val="24"/>
              </w:rPr>
              <w:t xml:space="preserve">Английский язык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6D80144" w14:textId="77777777" w:rsidR="007D2442" w:rsidRPr="00D21E5F" w:rsidRDefault="007D2442" w:rsidP="007D2442">
            <w:pPr>
              <w:pStyle w:val="TableParagraph"/>
              <w:contextualSpacing/>
              <w:jc w:val="center"/>
              <w:rPr>
                <w:sz w:val="24"/>
                <w:szCs w:val="24"/>
              </w:rPr>
            </w:pPr>
            <w:r>
              <w:rPr>
                <w:sz w:val="24"/>
                <w:szCs w:val="24"/>
              </w:rPr>
              <w:t>1</w:t>
            </w:r>
          </w:p>
        </w:tc>
        <w:tc>
          <w:tcPr>
            <w:tcW w:w="2069" w:type="dxa"/>
            <w:gridSpan w:val="3"/>
            <w:tcBorders>
              <w:top w:val="single" w:sz="4" w:space="0" w:color="000000"/>
              <w:left w:val="single" w:sz="4" w:space="0" w:color="000000"/>
              <w:bottom w:val="single" w:sz="4" w:space="0" w:color="000000"/>
              <w:right w:val="single" w:sz="4" w:space="0" w:color="000000"/>
            </w:tcBorders>
            <w:shd w:val="clear" w:color="auto" w:fill="auto"/>
          </w:tcPr>
          <w:p w14:paraId="67B56704" w14:textId="77777777" w:rsidR="007D2442" w:rsidRPr="00D21E5F" w:rsidRDefault="007D2442" w:rsidP="007D2442">
            <w:pPr>
              <w:pStyle w:val="TableParagraph"/>
              <w:contextualSpacing/>
              <w:jc w:val="center"/>
              <w:rPr>
                <w:sz w:val="24"/>
                <w:szCs w:val="24"/>
              </w:rPr>
            </w:pPr>
            <w:r>
              <w:rPr>
                <w:sz w:val="24"/>
                <w:szCs w:val="24"/>
              </w:rPr>
              <w:t>1</w:t>
            </w:r>
          </w:p>
        </w:tc>
        <w:tc>
          <w:tcPr>
            <w:tcW w:w="2069" w:type="dxa"/>
            <w:gridSpan w:val="3"/>
            <w:tcBorders>
              <w:top w:val="single" w:sz="4" w:space="0" w:color="000000"/>
              <w:left w:val="single" w:sz="4" w:space="0" w:color="000000"/>
              <w:bottom w:val="single" w:sz="4" w:space="0" w:color="000000"/>
              <w:right w:val="single" w:sz="4" w:space="0" w:color="000000"/>
            </w:tcBorders>
          </w:tcPr>
          <w:p w14:paraId="353DF213" w14:textId="77777777" w:rsidR="007D2442" w:rsidRDefault="007D2442" w:rsidP="007D2442">
            <w:pPr>
              <w:pStyle w:val="TableParagraph"/>
              <w:contextualSpacing/>
              <w:jc w:val="center"/>
              <w:rPr>
                <w:sz w:val="24"/>
                <w:szCs w:val="24"/>
              </w:rPr>
            </w:pPr>
          </w:p>
        </w:tc>
      </w:tr>
      <w:tr w:rsidR="007D2442" w:rsidRPr="00D21E5F" w14:paraId="0F3CB1FD" w14:textId="77777777" w:rsidTr="007D2442">
        <w:trPr>
          <w:trHeight w:val="541"/>
        </w:trPr>
        <w:tc>
          <w:tcPr>
            <w:tcW w:w="2345" w:type="dxa"/>
            <w:tcBorders>
              <w:top w:val="single" w:sz="4" w:space="0" w:color="000000"/>
              <w:left w:val="single" w:sz="4" w:space="0" w:color="000000"/>
              <w:bottom w:val="single" w:sz="4" w:space="0" w:color="000000"/>
              <w:right w:val="single" w:sz="4" w:space="0" w:color="000000"/>
            </w:tcBorders>
            <w:shd w:val="clear" w:color="auto" w:fill="auto"/>
          </w:tcPr>
          <w:p w14:paraId="5890E098" w14:textId="77777777" w:rsidR="007D2442" w:rsidRPr="00D21E5F" w:rsidRDefault="007D2442" w:rsidP="007D2442">
            <w:pPr>
              <w:pStyle w:val="17"/>
              <w:spacing w:after="0" w:line="240" w:lineRule="auto"/>
              <w:contextualSpacing/>
              <w:rPr>
                <w:rFonts w:eastAsia="Times New Roman" w:cs="Times New Roman"/>
                <w:sz w:val="24"/>
                <w:szCs w:val="24"/>
              </w:rPr>
            </w:pPr>
            <w:r w:rsidRPr="00D21E5F">
              <w:rPr>
                <w:rFonts w:eastAsia="Times New Roman" w:cs="Times New Roman"/>
                <w:sz w:val="24"/>
                <w:szCs w:val="24"/>
              </w:rPr>
              <w:t xml:space="preserve">Предметное </w:t>
            </w:r>
          </w:p>
          <w:p w14:paraId="49051058" w14:textId="77777777" w:rsidR="007D2442" w:rsidRPr="00D21E5F" w:rsidRDefault="007D2442" w:rsidP="007D2442">
            <w:pPr>
              <w:pStyle w:val="17"/>
              <w:spacing w:after="0" w:line="240" w:lineRule="auto"/>
              <w:contextualSpacing/>
              <w:rPr>
                <w:rStyle w:val="28"/>
                <w:sz w:val="24"/>
                <w:szCs w:val="24"/>
              </w:rPr>
            </w:pPr>
            <w:r w:rsidRPr="00D21E5F">
              <w:rPr>
                <w:rFonts w:eastAsia="Times New Roman" w:cs="Times New Roman"/>
                <w:sz w:val="24"/>
                <w:szCs w:val="24"/>
              </w:rPr>
              <w:t>объединение</w:t>
            </w:r>
          </w:p>
        </w:tc>
        <w:tc>
          <w:tcPr>
            <w:tcW w:w="1984" w:type="dxa"/>
            <w:tcBorders>
              <w:top w:val="single" w:sz="4" w:space="0" w:color="000000"/>
              <w:left w:val="single" w:sz="4" w:space="0" w:color="000000"/>
              <w:bottom w:val="single" w:sz="4" w:space="0" w:color="000000"/>
            </w:tcBorders>
            <w:shd w:val="clear" w:color="auto" w:fill="auto"/>
          </w:tcPr>
          <w:p w14:paraId="6250D3BD" w14:textId="77777777" w:rsidR="007D2442" w:rsidRPr="00EC3045" w:rsidRDefault="007D2442" w:rsidP="007D2442">
            <w:pPr>
              <w:pStyle w:val="TableParagraph"/>
              <w:contextualSpacing/>
              <w:rPr>
                <w:color w:val="FF0000"/>
                <w:sz w:val="24"/>
                <w:szCs w:val="24"/>
              </w:rPr>
            </w:pPr>
            <w:r w:rsidRPr="006B35E7">
              <w:rPr>
                <w:sz w:val="24"/>
                <w:szCs w:val="24"/>
              </w:rPr>
              <w:t>Избранные вопросы математики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1D7D658" w14:textId="77777777" w:rsidR="007D2442" w:rsidRPr="00166F68" w:rsidRDefault="007D2442" w:rsidP="007D2442">
            <w:pPr>
              <w:pStyle w:val="TableParagraph"/>
              <w:contextualSpacing/>
              <w:jc w:val="center"/>
              <w:rPr>
                <w:sz w:val="24"/>
                <w:szCs w:val="24"/>
                <w:lang w:val="en-US"/>
              </w:rPr>
            </w:pPr>
            <w:r>
              <w:rPr>
                <w:sz w:val="24"/>
                <w:szCs w:val="24"/>
                <w:lang w:val="en-US"/>
              </w:rPr>
              <w:t>2</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6046E241" w14:textId="77777777" w:rsidR="007D2442" w:rsidRPr="00D21E5F" w:rsidRDefault="007D2442" w:rsidP="007D2442">
            <w:pPr>
              <w:pStyle w:val="TableParagraph"/>
              <w:contextualSpacing/>
              <w:jc w:val="center"/>
              <w:rPr>
                <w:sz w:val="24"/>
                <w:szCs w:val="24"/>
              </w:rPr>
            </w:pPr>
          </w:p>
        </w:tc>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1A62D439" w14:textId="77777777" w:rsidR="007D2442" w:rsidRPr="00D21E5F" w:rsidRDefault="007D2442" w:rsidP="007D2442">
            <w:pPr>
              <w:pStyle w:val="TableParagraph"/>
              <w:contextualSpacing/>
              <w:jc w:val="center"/>
              <w:rPr>
                <w:sz w:val="24"/>
                <w:szCs w:val="24"/>
              </w:rPr>
            </w:pPr>
          </w:p>
        </w:tc>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5C7444CE" w14:textId="77777777" w:rsidR="007D2442" w:rsidRPr="00D21E5F" w:rsidRDefault="007D2442" w:rsidP="007D2442">
            <w:pPr>
              <w:pStyle w:val="TableParagraph"/>
              <w:ind w:left="110"/>
              <w:contextualSpacing/>
              <w:jc w:val="center"/>
              <w:rPr>
                <w:sz w:val="24"/>
                <w:szCs w:val="24"/>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73807238" w14:textId="77777777" w:rsidR="007D2442" w:rsidRPr="00D21E5F" w:rsidRDefault="007D2442" w:rsidP="007D2442">
            <w:pPr>
              <w:pStyle w:val="TableParagraph"/>
              <w:ind w:left="111"/>
              <w:contextualSpacing/>
              <w:jc w:val="center"/>
              <w:rPr>
                <w:sz w:val="24"/>
                <w:szCs w:val="24"/>
              </w:rPr>
            </w:pPr>
          </w:p>
        </w:tc>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21AAB0F4" w14:textId="77777777" w:rsidR="007D2442" w:rsidRPr="00913FAB" w:rsidRDefault="007D2442" w:rsidP="007D2442">
            <w:pPr>
              <w:pStyle w:val="TableParagraph"/>
              <w:contextualSpacing/>
              <w:jc w:val="center"/>
              <w:rPr>
                <w:sz w:val="24"/>
                <w:szCs w:val="24"/>
                <w:lang w:val="en-US"/>
              </w:rPr>
            </w:pPr>
            <w:r>
              <w:rPr>
                <w:sz w:val="24"/>
                <w:szCs w:val="24"/>
                <w:lang w:val="en-US"/>
              </w:rPr>
              <w:t>1</w:t>
            </w:r>
          </w:p>
        </w:tc>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2C53359E" w14:textId="77777777" w:rsidR="007D2442" w:rsidRPr="00913FAB" w:rsidRDefault="007D2442" w:rsidP="007D2442">
            <w:pPr>
              <w:pStyle w:val="TableParagraph"/>
              <w:contextualSpacing/>
              <w:jc w:val="center"/>
              <w:rPr>
                <w:sz w:val="24"/>
                <w:szCs w:val="24"/>
                <w:lang w:val="en-US"/>
              </w:rPr>
            </w:pPr>
            <w:r>
              <w:rPr>
                <w:sz w:val="24"/>
                <w:szCs w:val="24"/>
                <w:lang w:val="en-US"/>
              </w:rPr>
              <w:t>1</w:t>
            </w:r>
          </w:p>
        </w:tc>
      </w:tr>
      <w:tr w:rsidR="007D2442" w:rsidRPr="00D21E5F" w14:paraId="4B4D50A5" w14:textId="77777777" w:rsidTr="007D2442">
        <w:trPr>
          <w:trHeight w:val="541"/>
        </w:trPr>
        <w:tc>
          <w:tcPr>
            <w:tcW w:w="2345" w:type="dxa"/>
            <w:tcBorders>
              <w:top w:val="single" w:sz="4" w:space="0" w:color="000000"/>
              <w:left w:val="single" w:sz="4" w:space="0" w:color="000000"/>
              <w:bottom w:val="single" w:sz="4" w:space="0" w:color="000000"/>
              <w:right w:val="single" w:sz="4" w:space="0" w:color="000000"/>
            </w:tcBorders>
            <w:shd w:val="clear" w:color="auto" w:fill="auto"/>
          </w:tcPr>
          <w:p w14:paraId="5334F43E" w14:textId="77777777" w:rsidR="007D2442" w:rsidRPr="00D21E5F" w:rsidRDefault="007D2442" w:rsidP="007D2442">
            <w:pPr>
              <w:pStyle w:val="17"/>
              <w:spacing w:after="0" w:line="240" w:lineRule="auto"/>
              <w:contextualSpacing/>
              <w:rPr>
                <w:rFonts w:eastAsia="Times New Roman" w:cs="Times New Roman"/>
                <w:sz w:val="24"/>
                <w:szCs w:val="24"/>
              </w:rPr>
            </w:pPr>
            <w:r w:rsidRPr="00D21E5F">
              <w:rPr>
                <w:rFonts w:eastAsia="Times New Roman" w:cs="Times New Roman"/>
                <w:sz w:val="24"/>
                <w:szCs w:val="24"/>
              </w:rPr>
              <w:t xml:space="preserve">Предметное </w:t>
            </w:r>
          </w:p>
          <w:p w14:paraId="318AC092" w14:textId="77777777" w:rsidR="007D2442" w:rsidRPr="00D21E5F" w:rsidRDefault="007D2442" w:rsidP="007D2442">
            <w:pPr>
              <w:pStyle w:val="17"/>
              <w:spacing w:after="0" w:line="240" w:lineRule="auto"/>
              <w:contextualSpacing/>
              <w:rPr>
                <w:rFonts w:eastAsia="Times New Roman" w:cs="Times New Roman"/>
                <w:sz w:val="24"/>
                <w:szCs w:val="24"/>
              </w:rPr>
            </w:pPr>
            <w:r w:rsidRPr="00D21E5F">
              <w:rPr>
                <w:rFonts w:eastAsia="Times New Roman" w:cs="Times New Roman"/>
                <w:sz w:val="24"/>
                <w:szCs w:val="24"/>
              </w:rPr>
              <w:t>объединение</w:t>
            </w:r>
          </w:p>
        </w:tc>
        <w:tc>
          <w:tcPr>
            <w:tcW w:w="1984" w:type="dxa"/>
            <w:tcBorders>
              <w:top w:val="single" w:sz="4" w:space="0" w:color="000000"/>
              <w:left w:val="single" w:sz="4" w:space="0" w:color="000000"/>
              <w:bottom w:val="single" w:sz="4" w:space="0" w:color="000000"/>
            </w:tcBorders>
            <w:shd w:val="clear" w:color="auto" w:fill="auto"/>
          </w:tcPr>
          <w:p w14:paraId="330A76E8" w14:textId="77777777" w:rsidR="007D2442" w:rsidRDefault="007D2442" w:rsidP="007D2442">
            <w:pPr>
              <w:pStyle w:val="TableParagraph"/>
              <w:contextualSpacing/>
              <w:rPr>
                <w:color w:val="FF0000"/>
                <w:sz w:val="24"/>
                <w:szCs w:val="24"/>
              </w:rPr>
            </w:pPr>
            <w:r w:rsidRPr="000E77EE">
              <w:rPr>
                <w:sz w:val="24"/>
                <w:szCs w:val="24"/>
              </w:rPr>
              <w:t>Трудные вопросы орфографии и пунктуации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3808244" w14:textId="77777777" w:rsidR="007D2442" w:rsidRPr="00166F68" w:rsidRDefault="007D2442" w:rsidP="007D2442">
            <w:pPr>
              <w:pStyle w:val="TableParagraph"/>
              <w:contextualSpacing/>
              <w:jc w:val="center"/>
              <w:rPr>
                <w:sz w:val="24"/>
                <w:szCs w:val="24"/>
                <w:lang w:val="en-US"/>
              </w:rPr>
            </w:pPr>
            <w:r>
              <w:rPr>
                <w:sz w:val="24"/>
                <w:szCs w:val="24"/>
                <w:lang w:val="en-US"/>
              </w:rPr>
              <w:t>4</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64123854" w14:textId="77777777" w:rsidR="007D2442" w:rsidRPr="00D21E5F" w:rsidRDefault="007D2442" w:rsidP="007D2442">
            <w:pPr>
              <w:pStyle w:val="TableParagraph"/>
              <w:contextualSpacing/>
              <w:jc w:val="center"/>
              <w:rPr>
                <w:sz w:val="24"/>
                <w:szCs w:val="24"/>
              </w:rPr>
            </w:pPr>
          </w:p>
        </w:tc>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2A07CF40" w14:textId="77777777" w:rsidR="007D2442" w:rsidRPr="00D21E5F" w:rsidRDefault="007D2442" w:rsidP="007D2442">
            <w:pPr>
              <w:pStyle w:val="TableParagraph"/>
              <w:contextualSpacing/>
              <w:jc w:val="center"/>
              <w:rPr>
                <w:sz w:val="24"/>
                <w:szCs w:val="24"/>
              </w:rPr>
            </w:pPr>
          </w:p>
        </w:tc>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08A690D6" w14:textId="77777777" w:rsidR="007D2442" w:rsidRPr="00D21E5F" w:rsidRDefault="007D2442" w:rsidP="007D2442">
            <w:pPr>
              <w:pStyle w:val="TableParagraph"/>
              <w:ind w:left="110"/>
              <w:contextualSpacing/>
              <w:jc w:val="center"/>
              <w:rPr>
                <w:sz w:val="24"/>
                <w:szCs w:val="24"/>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790F1943" w14:textId="77777777" w:rsidR="007D2442" w:rsidRPr="00D21E5F" w:rsidRDefault="007D2442" w:rsidP="007D2442">
            <w:pPr>
              <w:pStyle w:val="TableParagraph"/>
              <w:ind w:left="111"/>
              <w:contextualSpacing/>
              <w:jc w:val="center"/>
              <w:rPr>
                <w:sz w:val="24"/>
                <w:szCs w:val="24"/>
              </w:rPr>
            </w:pPr>
          </w:p>
        </w:tc>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53491008" w14:textId="77777777" w:rsidR="007D2442" w:rsidRPr="00166F68" w:rsidRDefault="007D2442" w:rsidP="007D2442">
            <w:pPr>
              <w:pStyle w:val="TableParagraph"/>
              <w:contextualSpacing/>
              <w:jc w:val="center"/>
              <w:rPr>
                <w:sz w:val="24"/>
                <w:szCs w:val="24"/>
                <w:lang w:val="en-US"/>
              </w:rPr>
            </w:pPr>
            <w:r>
              <w:rPr>
                <w:sz w:val="24"/>
                <w:szCs w:val="24"/>
                <w:lang w:val="en-US"/>
              </w:rPr>
              <w:t>2</w:t>
            </w:r>
          </w:p>
        </w:tc>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34F8E3F0" w14:textId="77777777" w:rsidR="007D2442" w:rsidRPr="00166F68" w:rsidRDefault="007D2442" w:rsidP="007D2442">
            <w:pPr>
              <w:pStyle w:val="TableParagraph"/>
              <w:contextualSpacing/>
              <w:jc w:val="center"/>
              <w:rPr>
                <w:sz w:val="24"/>
                <w:szCs w:val="24"/>
                <w:lang w:val="en-US"/>
              </w:rPr>
            </w:pPr>
            <w:r>
              <w:rPr>
                <w:sz w:val="24"/>
                <w:szCs w:val="24"/>
                <w:lang w:val="en-US"/>
              </w:rPr>
              <w:t>2</w:t>
            </w:r>
          </w:p>
        </w:tc>
      </w:tr>
      <w:tr w:rsidR="007D2442" w:rsidRPr="00D21E5F" w14:paraId="78258263" w14:textId="77777777" w:rsidTr="007D2442">
        <w:trPr>
          <w:trHeight w:val="71"/>
        </w:trPr>
        <w:tc>
          <w:tcPr>
            <w:tcW w:w="2345" w:type="dxa"/>
            <w:tcBorders>
              <w:top w:val="single" w:sz="4" w:space="0" w:color="000000"/>
              <w:left w:val="single" w:sz="4" w:space="0" w:color="000000"/>
              <w:bottom w:val="single" w:sz="4" w:space="0" w:color="000000"/>
              <w:right w:val="single" w:sz="4" w:space="0" w:color="000000"/>
            </w:tcBorders>
            <w:shd w:val="clear" w:color="auto" w:fill="auto"/>
          </w:tcPr>
          <w:p w14:paraId="6D89D6CB" w14:textId="77777777" w:rsidR="007D2442" w:rsidRPr="00D21E5F" w:rsidRDefault="007D2442" w:rsidP="007D2442">
            <w:pPr>
              <w:pStyle w:val="17"/>
              <w:spacing w:after="0" w:line="240" w:lineRule="auto"/>
              <w:contextualSpacing/>
              <w:rPr>
                <w:rFonts w:eastAsia="Times New Roman" w:cs="Times New Roman"/>
                <w:sz w:val="24"/>
                <w:szCs w:val="24"/>
              </w:rPr>
            </w:pPr>
            <w:r w:rsidRPr="00D21E5F">
              <w:rPr>
                <w:rFonts w:eastAsia="Times New Roman" w:cs="Times New Roman"/>
                <w:sz w:val="24"/>
                <w:szCs w:val="24"/>
              </w:rPr>
              <w:t xml:space="preserve">Предметное </w:t>
            </w:r>
          </w:p>
          <w:p w14:paraId="5C02230E" w14:textId="77777777" w:rsidR="007D2442" w:rsidRPr="00D21E5F" w:rsidRDefault="007D2442" w:rsidP="007D2442">
            <w:pPr>
              <w:pStyle w:val="17"/>
              <w:spacing w:after="0" w:line="240" w:lineRule="auto"/>
              <w:contextualSpacing/>
              <w:rPr>
                <w:rFonts w:eastAsia="Times New Roman" w:cs="Times New Roman"/>
                <w:sz w:val="24"/>
                <w:szCs w:val="24"/>
              </w:rPr>
            </w:pPr>
            <w:r w:rsidRPr="00D21E5F">
              <w:rPr>
                <w:rFonts w:eastAsia="Times New Roman" w:cs="Times New Roman"/>
                <w:sz w:val="24"/>
                <w:szCs w:val="24"/>
              </w:rPr>
              <w:t>объединение</w:t>
            </w:r>
          </w:p>
        </w:tc>
        <w:tc>
          <w:tcPr>
            <w:tcW w:w="1984" w:type="dxa"/>
            <w:tcBorders>
              <w:top w:val="single" w:sz="4" w:space="0" w:color="000000"/>
              <w:left w:val="single" w:sz="4" w:space="0" w:color="000000"/>
              <w:bottom w:val="single" w:sz="4" w:space="0" w:color="000000"/>
            </w:tcBorders>
            <w:shd w:val="clear" w:color="auto" w:fill="auto"/>
          </w:tcPr>
          <w:p w14:paraId="5907ACEC" w14:textId="77777777" w:rsidR="007D2442" w:rsidRDefault="007D2442" w:rsidP="007D2442">
            <w:pPr>
              <w:pStyle w:val="TableParagraph"/>
              <w:contextualSpacing/>
              <w:rPr>
                <w:sz w:val="24"/>
                <w:szCs w:val="24"/>
              </w:rPr>
            </w:pPr>
            <w:r w:rsidRPr="000E77EE">
              <w:rPr>
                <w:sz w:val="24"/>
                <w:szCs w:val="24"/>
              </w:rPr>
              <w:t>Клуб любителей общественных наук</w:t>
            </w:r>
          </w:p>
          <w:p w14:paraId="1681B599" w14:textId="77777777" w:rsidR="007D2442" w:rsidRPr="00EC3045" w:rsidRDefault="007D2442" w:rsidP="007D2442">
            <w:pPr>
              <w:pStyle w:val="TableParagraph"/>
              <w:contextualSpacing/>
              <w:rPr>
                <w:color w:val="FF0000"/>
                <w:sz w:val="24"/>
                <w:szCs w:val="24"/>
              </w:rPr>
            </w:pPr>
            <w:r>
              <w:rPr>
                <w:sz w:val="24"/>
                <w:szCs w:val="24"/>
              </w:rPr>
              <w:t>(обществознание)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9207C96" w14:textId="77777777" w:rsidR="007D2442" w:rsidRPr="003559A1" w:rsidRDefault="007D2442" w:rsidP="007D2442">
            <w:pPr>
              <w:pStyle w:val="TableParagraph"/>
              <w:contextualSpacing/>
              <w:jc w:val="center"/>
              <w:rPr>
                <w:sz w:val="24"/>
                <w:szCs w:val="24"/>
                <w:lang w:val="en-US"/>
              </w:rPr>
            </w:pPr>
            <w:r>
              <w:rPr>
                <w:sz w:val="24"/>
                <w:szCs w:val="24"/>
                <w:lang w:val="en-US"/>
              </w:rPr>
              <w:t>2</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3E583D57" w14:textId="77777777" w:rsidR="007D2442" w:rsidRPr="00D21E5F" w:rsidRDefault="007D2442" w:rsidP="007D2442">
            <w:pPr>
              <w:pStyle w:val="TableParagraph"/>
              <w:contextualSpacing/>
              <w:jc w:val="center"/>
              <w:rPr>
                <w:sz w:val="24"/>
                <w:szCs w:val="24"/>
              </w:rPr>
            </w:pPr>
          </w:p>
        </w:tc>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5A360AF2" w14:textId="77777777" w:rsidR="007D2442" w:rsidRPr="00D21E5F" w:rsidRDefault="007D2442" w:rsidP="007D2442">
            <w:pPr>
              <w:pStyle w:val="TableParagraph"/>
              <w:contextualSpacing/>
              <w:jc w:val="center"/>
              <w:rPr>
                <w:sz w:val="24"/>
                <w:szCs w:val="24"/>
              </w:rPr>
            </w:pPr>
          </w:p>
        </w:tc>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664EC5AC" w14:textId="77777777" w:rsidR="007D2442" w:rsidRPr="00D21E5F" w:rsidRDefault="007D2442" w:rsidP="007D2442">
            <w:pPr>
              <w:pStyle w:val="TableParagraph"/>
              <w:ind w:left="110"/>
              <w:contextualSpacing/>
              <w:jc w:val="center"/>
              <w:rPr>
                <w:sz w:val="24"/>
                <w:szCs w:val="24"/>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77023691" w14:textId="77777777" w:rsidR="007D2442" w:rsidRPr="00D21E5F" w:rsidRDefault="007D2442" w:rsidP="007D2442">
            <w:pPr>
              <w:pStyle w:val="TableParagraph"/>
              <w:ind w:left="111"/>
              <w:contextualSpacing/>
              <w:jc w:val="center"/>
              <w:rPr>
                <w:sz w:val="24"/>
                <w:szCs w:val="24"/>
              </w:rPr>
            </w:pPr>
          </w:p>
        </w:tc>
        <w:tc>
          <w:tcPr>
            <w:tcW w:w="1380" w:type="dxa"/>
            <w:gridSpan w:val="2"/>
            <w:tcBorders>
              <w:top w:val="single" w:sz="4" w:space="0" w:color="000000"/>
              <w:left w:val="single" w:sz="4" w:space="0" w:color="000000"/>
              <w:bottom w:val="single" w:sz="4" w:space="0" w:color="000000"/>
              <w:right w:val="single" w:sz="4" w:space="0" w:color="000000"/>
            </w:tcBorders>
            <w:shd w:val="clear" w:color="auto" w:fill="auto"/>
          </w:tcPr>
          <w:p w14:paraId="2AF445C6" w14:textId="77777777" w:rsidR="007D2442" w:rsidRPr="003559A1" w:rsidRDefault="007D2442" w:rsidP="007D2442">
            <w:pPr>
              <w:pStyle w:val="TableParagraph"/>
              <w:contextualSpacing/>
              <w:jc w:val="center"/>
              <w:rPr>
                <w:sz w:val="24"/>
                <w:szCs w:val="24"/>
                <w:lang w:val="en-US"/>
              </w:rPr>
            </w:pPr>
            <w:r>
              <w:rPr>
                <w:sz w:val="24"/>
                <w:szCs w:val="24"/>
                <w:lang w:val="en-US"/>
              </w:rPr>
              <w:t>2</w:t>
            </w:r>
          </w:p>
        </w:tc>
      </w:tr>
      <w:tr w:rsidR="007D2442" w:rsidRPr="00D21E5F" w14:paraId="578C9236" w14:textId="77777777" w:rsidTr="007D2442">
        <w:trPr>
          <w:trHeight w:val="71"/>
        </w:trPr>
        <w:tc>
          <w:tcPr>
            <w:tcW w:w="2345" w:type="dxa"/>
            <w:tcBorders>
              <w:left w:val="single" w:sz="4" w:space="0" w:color="000000"/>
              <w:bottom w:val="single" w:sz="4" w:space="0" w:color="000000"/>
              <w:right w:val="single" w:sz="4" w:space="0" w:color="000000"/>
            </w:tcBorders>
            <w:shd w:val="clear" w:color="auto" w:fill="auto"/>
          </w:tcPr>
          <w:p w14:paraId="16D1DC4B" w14:textId="77777777" w:rsidR="007D2442" w:rsidRPr="00D21E5F" w:rsidRDefault="007D2442" w:rsidP="007D2442">
            <w:pPr>
              <w:pStyle w:val="17"/>
              <w:spacing w:after="0" w:line="240" w:lineRule="auto"/>
              <w:contextualSpacing/>
              <w:rPr>
                <w:rFonts w:eastAsia="Times New Roman" w:cs="Times New Roman"/>
                <w:sz w:val="24"/>
                <w:szCs w:val="24"/>
              </w:rPr>
            </w:pPr>
            <w:r w:rsidRPr="00D21E5F">
              <w:rPr>
                <w:rFonts w:eastAsia="Times New Roman" w:cs="Times New Roman"/>
                <w:sz w:val="24"/>
                <w:szCs w:val="24"/>
              </w:rPr>
              <w:t xml:space="preserve">Предметное </w:t>
            </w:r>
          </w:p>
          <w:p w14:paraId="0BFCDE4D" w14:textId="77777777" w:rsidR="007D2442" w:rsidRPr="00D21E5F" w:rsidRDefault="007D2442" w:rsidP="007D2442">
            <w:pPr>
              <w:pStyle w:val="17"/>
              <w:spacing w:after="0" w:line="240" w:lineRule="auto"/>
              <w:contextualSpacing/>
              <w:rPr>
                <w:rFonts w:eastAsia="Times New Roman" w:cs="Times New Roman"/>
                <w:sz w:val="24"/>
                <w:szCs w:val="24"/>
              </w:rPr>
            </w:pPr>
            <w:r w:rsidRPr="00D21E5F">
              <w:rPr>
                <w:rFonts w:eastAsia="Times New Roman" w:cs="Times New Roman"/>
                <w:sz w:val="24"/>
                <w:szCs w:val="24"/>
              </w:rPr>
              <w:t>объединение</w:t>
            </w:r>
          </w:p>
        </w:tc>
        <w:tc>
          <w:tcPr>
            <w:tcW w:w="1984" w:type="dxa"/>
            <w:tcBorders>
              <w:left w:val="single" w:sz="4" w:space="0" w:color="000000"/>
              <w:bottom w:val="single" w:sz="4" w:space="0" w:color="000000"/>
            </w:tcBorders>
            <w:shd w:val="clear" w:color="auto" w:fill="auto"/>
          </w:tcPr>
          <w:p w14:paraId="7EE8D429" w14:textId="77777777" w:rsidR="007D2442" w:rsidRDefault="007D2442" w:rsidP="007D2442">
            <w:pPr>
              <w:pStyle w:val="TableParagraph"/>
              <w:contextualSpacing/>
              <w:rPr>
                <w:sz w:val="24"/>
                <w:szCs w:val="24"/>
              </w:rPr>
            </w:pPr>
            <w:r w:rsidRPr="000E77EE">
              <w:rPr>
                <w:sz w:val="24"/>
                <w:szCs w:val="24"/>
              </w:rPr>
              <w:t xml:space="preserve">Вокруг света </w:t>
            </w:r>
          </w:p>
          <w:p w14:paraId="45201ED5" w14:textId="77777777" w:rsidR="007D2442" w:rsidRPr="000E77EE" w:rsidRDefault="007D2442" w:rsidP="007D2442">
            <w:pPr>
              <w:pStyle w:val="TableParagraph"/>
              <w:contextualSpacing/>
              <w:rPr>
                <w:sz w:val="24"/>
                <w:szCs w:val="24"/>
              </w:rPr>
            </w:pPr>
            <w:r>
              <w:rPr>
                <w:sz w:val="24"/>
                <w:szCs w:val="24"/>
              </w:rPr>
              <w:t>(география)</w:t>
            </w:r>
          </w:p>
        </w:tc>
        <w:tc>
          <w:tcPr>
            <w:tcW w:w="992" w:type="dxa"/>
            <w:tcBorders>
              <w:left w:val="single" w:sz="4" w:space="0" w:color="000000"/>
              <w:bottom w:val="single" w:sz="4" w:space="0" w:color="000000"/>
              <w:right w:val="single" w:sz="4" w:space="0" w:color="000000"/>
            </w:tcBorders>
            <w:shd w:val="clear" w:color="auto" w:fill="auto"/>
          </w:tcPr>
          <w:p w14:paraId="7C4BA778" w14:textId="77777777" w:rsidR="007D2442" w:rsidRPr="00913FAB" w:rsidRDefault="007D2442" w:rsidP="007D2442">
            <w:pPr>
              <w:pStyle w:val="TableParagraph"/>
              <w:contextualSpacing/>
              <w:jc w:val="center"/>
              <w:rPr>
                <w:sz w:val="24"/>
                <w:szCs w:val="24"/>
                <w:lang w:val="en-US"/>
              </w:rPr>
            </w:pPr>
            <w:r>
              <w:rPr>
                <w:sz w:val="24"/>
                <w:szCs w:val="24"/>
                <w:lang w:val="en-US"/>
              </w:rPr>
              <w:t>2</w:t>
            </w:r>
          </w:p>
        </w:tc>
        <w:tc>
          <w:tcPr>
            <w:tcW w:w="689" w:type="dxa"/>
            <w:tcBorders>
              <w:left w:val="single" w:sz="4" w:space="0" w:color="000000"/>
              <w:bottom w:val="single" w:sz="4" w:space="0" w:color="000000"/>
              <w:right w:val="single" w:sz="4" w:space="0" w:color="000000"/>
            </w:tcBorders>
            <w:shd w:val="clear" w:color="auto" w:fill="auto"/>
          </w:tcPr>
          <w:p w14:paraId="7D649B7A" w14:textId="77777777" w:rsidR="007D2442" w:rsidRPr="00D21E5F" w:rsidRDefault="007D2442" w:rsidP="007D2442">
            <w:pPr>
              <w:pStyle w:val="TableParagraph"/>
              <w:contextualSpacing/>
              <w:jc w:val="center"/>
              <w:rPr>
                <w:sz w:val="24"/>
                <w:szCs w:val="24"/>
              </w:rPr>
            </w:pPr>
          </w:p>
        </w:tc>
        <w:tc>
          <w:tcPr>
            <w:tcW w:w="690" w:type="dxa"/>
            <w:tcBorders>
              <w:left w:val="single" w:sz="4" w:space="0" w:color="000000"/>
              <w:bottom w:val="single" w:sz="4" w:space="0" w:color="000000"/>
              <w:right w:val="single" w:sz="4" w:space="0" w:color="000000"/>
            </w:tcBorders>
            <w:shd w:val="clear" w:color="auto" w:fill="auto"/>
          </w:tcPr>
          <w:p w14:paraId="17ADA550" w14:textId="77777777" w:rsidR="007D2442" w:rsidRPr="00D21E5F" w:rsidRDefault="007D2442" w:rsidP="007D2442">
            <w:pPr>
              <w:pStyle w:val="TableParagraph"/>
              <w:contextualSpacing/>
              <w:jc w:val="center"/>
              <w:rPr>
                <w:sz w:val="24"/>
                <w:szCs w:val="24"/>
              </w:rPr>
            </w:pPr>
          </w:p>
        </w:tc>
        <w:tc>
          <w:tcPr>
            <w:tcW w:w="690" w:type="dxa"/>
            <w:tcBorders>
              <w:left w:val="single" w:sz="4" w:space="0" w:color="000000"/>
              <w:bottom w:val="single" w:sz="4" w:space="0" w:color="000000"/>
              <w:right w:val="single" w:sz="4" w:space="0" w:color="000000"/>
            </w:tcBorders>
            <w:shd w:val="clear" w:color="auto" w:fill="auto"/>
          </w:tcPr>
          <w:p w14:paraId="7BABA9A1" w14:textId="77777777" w:rsidR="007D2442" w:rsidRPr="00D21E5F" w:rsidRDefault="007D2442" w:rsidP="007D2442">
            <w:pPr>
              <w:pStyle w:val="TableParagraph"/>
              <w:ind w:left="110"/>
              <w:contextualSpacing/>
              <w:jc w:val="center"/>
              <w:rPr>
                <w:sz w:val="24"/>
                <w:szCs w:val="24"/>
              </w:rPr>
            </w:pPr>
          </w:p>
        </w:tc>
        <w:tc>
          <w:tcPr>
            <w:tcW w:w="689" w:type="dxa"/>
            <w:tcBorders>
              <w:left w:val="single" w:sz="4" w:space="0" w:color="000000"/>
              <w:bottom w:val="single" w:sz="4" w:space="0" w:color="000000"/>
              <w:right w:val="single" w:sz="4" w:space="0" w:color="000000"/>
            </w:tcBorders>
            <w:shd w:val="clear" w:color="auto" w:fill="auto"/>
          </w:tcPr>
          <w:p w14:paraId="03976ED7" w14:textId="77777777" w:rsidR="007D2442" w:rsidRPr="00D21E5F" w:rsidRDefault="007D2442" w:rsidP="007D2442">
            <w:pPr>
              <w:pStyle w:val="TableParagraph"/>
              <w:ind w:left="111"/>
              <w:contextualSpacing/>
              <w:jc w:val="center"/>
              <w:rPr>
                <w:sz w:val="24"/>
                <w:szCs w:val="24"/>
              </w:rPr>
            </w:pPr>
          </w:p>
        </w:tc>
        <w:tc>
          <w:tcPr>
            <w:tcW w:w="690" w:type="dxa"/>
            <w:tcBorders>
              <w:left w:val="single" w:sz="4" w:space="0" w:color="000000"/>
              <w:bottom w:val="single" w:sz="4" w:space="0" w:color="000000"/>
              <w:right w:val="single" w:sz="4" w:space="0" w:color="000000"/>
            </w:tcBorders>
            <w:shd w:val="clear" w:color="auto" w:fill="auto"/>
          </w:tcPr>
          <w:p w14:paraId="6383F06A" w14:textId="77777777" w:rsidR="007D2442" w:rsidRPr="00166F68" w:rsidRDefault="007D2442" w:rsidP="007D2442">
            <w:pPr>
              <w:pStyle w:val="TableParagraph"/>
              <w:contextualSpacing/>
              <w:jc w:val="center"/>
              <w:rPr>
                <w:sz w:val="24"/>
                <w:szCs w:val="24"/>
                <w:lang w:val="en-US"/>
              </w:rPr>
            </w:pPr>
            <w:r>
              <w:rPr>
                <w:sz w:val="24"/>
                <w:szCs w:val="24"/>
                <w:lang w:val="en-US"/>
              </w:rPr>
              <w:t>1</w:t>
            </w:r>
          </w:p>
        </w:tc>
        <w:tc>
          <w:tcPr>
            <w:tcW w:w="690" w:type="dxa"/>
            <w:tcBorders>
              <w:left w:val="single" w:sz="4" w:space="0" w:color="000000"/>
              <w:bottom w:val="single" w:sz="4" w:space="0" w:color="000000"/>
              <w:right w:val="single" w:sz="4" w:space="0" w:color="000000"/>
            </w:tcBorders>
            <w:shd w:val="clear" w:color="auto" w:fill="auto"/>
          </w:tcPr>
          <w:p w14:paraId="57AB0931" w14:textId="77777777" w:rsidR="007D2442" w:rsidRPr="00166F68" w:rsidRDefault="007D2442" w:rsidP="007D2442">
            <w:pPr>
              <w:pStyle w:val="TableParagraph"/>
              <w:contextualSpacing/>
              <w:jc w:val="center"/>
              <w:rPr>
                <w:sz w:val="24"/>
                <w:szCs w:val="24"/>
                <w:lang w:val="en-US"/>
              </w:rPr>
            </w:pPr>
            <w:r>
              <w:rPr>
                <w:sz w:val="24"/>
                <w:szCs w:val="24"/>
                <w:lang w:val="en-US"/>
              </w:rPr>
              <w:t>1</w:t>
            </w:r>
          </w:p>
        </w:tc>
      </w:tr>
      <w:tr w:rsidR="007D2442" w:rsidRPr="00D21E5F" w14:paraId="1BC989F7" w14:textId="77777777" w:rsidTr="007D2442">
        <w:trPr>
          <w:trHeight w:val="71"/>
        </w:trPr>
        <w:tc>
          <w:tcPr>
            <w:tcW w:w="2345" w:type="dxa"/>
            <w:tcBorders>
              <w:left w:val="single" w:sz="4" w:space="0" w:color="000000"/>
              <w:bottom w:val="single" w:sz="4" w:space="0" w:color="000000"/>
              <w:right w:val="single" w:sz="4" w:space="0" w:color="000000"/>
            </w:tcBorders>
            <w:shd w:val="clear" w:color="auto" w:fill="auto"/>
          </w:tcPr>
          <w:p w14:paraId="0448FF68" w14:textId="77777777" w:rsidR="007D2442" w:rsidRPr="00D21E5F" w:rsidRDefault="007D2442" w:rsidP="007D2442">
            <w:pPr>
              <w:pStyle w:val="17"/>
              <w:spacing w:after="0" w:line="240" w:lineRule="auto"/>
              <w:contextualSpacing/>
              <w:rPr>
                <w:rFonts w:eastAsia="Times New Roman" w:cs="Times New Roman"/>
                <w:sz w:val="24"/>
                <w:szCs w:val="24"/>
              </w:rPr>
            </w:pPr>
            <w:r w:rsidRPr="00D21E5F">
              <w:rPr>
                <w:rFonts w:eastAsia="Times New Roman" w:cs="Times New Roman"/>
                <w:sz w:val="24"/>
                <w:szCs w:val="24"/>
              </w:rPr>
              <w:t xml:space="preserve">Предметное </w:t>
            </w:r>
          </w:p>
          <w:p w14:paraId="7F7AF76B" w14:textId="77777777" w:rsidR="007D2442" w:rsidRPr="00D21E5F" w:rsidRDefault="007D2442" w:rsidP="007D2442">
            <w:pPr>
              <w:pStyle w:val="17"/>
              <w:spacing w:after="0" w:line="240" w:lineRule="auto"/>
              <w:contextualSpacing/>
              <w:rPr>
                <w:rFonts w:eastAsia="Times New Roman" w:cs="Times New Roman"/>
                <w:sz w:val="24"/>
                <w:szCs w:val="24"/>
              </w:rPr>
            </w:pPr>
            <w:r w:rsidRPr="00D21E5F">
              <w:rPr>
                <w:rFonts w:eastAsia="Times New Roman" w:cs="Times New Roman"/>
                <w:sz w:val="24"/>
                <w:szCs w:val="24"/>
              </w:rPr>
              <w:t>объединение</w:t>
            </w:r>
          </w:p>
        </w:tc>
        <w:tc>
          <w:tcPr>
            <w:tcW w:w="1984" w:type="dxa"/>
            <w:tcBorders>
              <w:left w:val="single" w:sz="4" w:space="0" w:color="000000"/>
              <w:bottom w:val="single" w:sz="4" w:space="0" w:color="000000"/>
            </w:tcBorders>
            <w:shd w:val="clear" w:color="auto" w:fill="auto"/>
          </w:tcPr>
          <w:p w14:paraId="2B72BE61" w14:textId="77777777" w:rsidR="007D2442" w:rsidRPr="00EC3045" w:rsidRDefault="007D2442" w:rsidP="007D2442">
            <w:pPr>
              <w:pStyle w:val="TableParagraph"/>
              <w:contextualSpacing/>
              <w:rPr>
                <w:color w:val="FF0000"/>
                <w:sz w:val="24"/>
                <w:szCs w:val="24"/>
              </w:rPr>
            </w:pPr>
            <w:r w:rsidRPr="006B35E7">
              <w:rPr>
                <w:sz w:val="24"/>
                <w:szCs w:val="24"/>
              </w:rPr>
              <w:t xml:space="preserve">Практическая химия </w:t>
            </w:r>
          </w:p>
        </w:tc>
        <w:tc>
          <w:tcPr>
            <w:tcW w:w="992" w:type="dxa"/>
            <w:tcBorders>
              <w:left w:val="single" w:sz="4" w:space="0" w:color="000000"/>
              <w:bottom w:val="single" w:sz="4" w:space="0" w:color="000000"/>
              <w:right w:val="single" w:sz="4" w:space="0" w:color="000000"/>
            </w:tcBorders>
            <w:shd w:val="clear" w:color="auto" w:fill="auto"/>
          </w:tcPr>
          <w:p w14:paraId="6BFE687A" w14:textId="77777777" w:rsidR="007D2442" w:rsidRPr="00D21E5F" w:rsidRDefault="007D2442" w:rsidP="007D2442">
            <w:pPr>
              <w:pStyle w:val="TableParagraph"/>
              <w:contextualSpacing/>
              <w:jc w:val="center"/>
              <w:rPr>
                <w:sz w:val="24"/>
                <w:szCs w:val="24"/>
              </w:rPr>
            </w:pPr>
            <w:r w:rsidRPr="00D21E5F">
              <w:rPr>
                <w:sz w:val="24"/>
                <w:szCs w:val="24"/>
              </w:rPr>
              <w:t>0,5</w:t>
            </w:r>
          </w:p>
        </w:tc>
        <w:tc>
          <w:tcPr>
            <w:tcW w:w="689" w:type="dxa"/>
            <w:tcBorders>
              <w:left w:val="single" w:sz="4" w:space="0" w:color="000000"/>
              <w:bottom w:val="single" w:sz="4" w:space="0" w:color="000000"/>
              <w:right w:val="single" w:sz="4" w:space="0" w:color="000000"/>
            </w:tcBorders>
            <w:shd w:val="clear" w:color="auto" w:fill="auto"/>
          </w:tcPr>
          <w:p w14:paraId="19FAF6FA" w14:textId="77777777" w:rsidR="007D2442" w:rsidRPr="00D21E5F" w:rsidRDefault="007D2442" w:rsidP="007D2442">
            <w:pPr>
              <w:pStyle w:val="TableParagraph"/>
              <w:contextualSpacing/>
              <w:jc w:val="center"/>
              <w:rPr>
                <w:sz w:val="24"/>
                <w:szCs w:val="24"/>
              </w:rPr>
            </w:pPr>
          </w:p>
        </w:tc>
        <w:tc>
          <w:tcPr>
            <w:tcW w:w="690" w:type="dxa"/>
            <w:tcBorders>
              <w:left w:val="single" w:sz="4" w:space="0" w:color="000000"/>
              <w:bottom w:val="single" w:sz="4" w:space="0" w:color="000000"/>
              <w:right w:val="single" w:sz="4" w:space="0" w:color="000000"/>
            </w:tcBorders>
            <w:shd w:val="clear" w:color="auto" w:fill="auto"/>
          </w:tcPr>
          <w:p w14:paraId="4BE18274" w14:textId="77777777" w:rsidR="007D2442" w:rsidRPr="00D21E5F" w:rsidRDefault="007D2442" w:rsidP="007D2442">
            <w:pPr>
              <w:pStyle w:val="TableParagraph"/>
              <w:contextualSpacing/>
              <w:jc w:val="center"/>
              <w:rPr>
                <w:sz w:val="24"/>
                <w:szCs w:val="24"/>
              </w:rPr>
            </w:pPr>
          </w:p>
        </w:tc>
        <w:tc>
          <w:tcPr>
            <w:tcW w:w="690" w:type="dxa"/>
            <w:tcBorders>
              <w:left w:val="single" w:sz="4" w:space="0" w:color="000000"/>
              <w:bottom w:val="single" w:sz="4" w:space="0" w:color="000000"/>
              <w:right w:val="single" w:sz="4" w:space="0" w:color="000000"/>
            </w:tcBorders>
            <w:shd w:val="clear" w:color="auto" w:fill="auto"/>
          </w:tcPr>
          <w:p w14:paraId="2556675F" w14:textId="77777777" w:rsidR="007D2442" w:rsidRPr="00D21E5F" w:rsidRDefault="007D2442" w:rsidP="007D2442">
            <w:pPr>
              <w:pStyle w:val="TableParagraph"/>
              <w:ind w:left="110"/>
              <w:contextualSpacing/>
              <w:jc w:val="center"/>
              <w:rPr>
                <w:sz w:val="24"/>
                <w:szCs w:val="24"/>
              </w:rPr>
            </w:pPr>
          </w:p>
        </w:tc>
        <w:tc>
          <w:tcPr>
            <w:tcW w:w="689" w:type="dxa"/>
            <w:tcBorders>
              <w:left w:val="single" w:sz="4" w:space="0" w:color="000000"/>
              <w:bottom w:val="single" w:sz="4" w:space="0" w:color="000000"/>
              <w:right w:val="single" w:sz="4" w:space="0" w:color="000000"/>
            </w:tcBorders>
            <w:shd w:val="clear" w:color="auto" w:fill="auto"/>
          </w:tcPr>
          <w:p w14:paraId="7EC86912" w14:textId="77777777" w:rsidR="007D2442" w:rsidRPr="00D21E5F" w:rsidRDefault="007D2442" w:rsidP="007D2442">
            <w:pPr>
              <w:pStyle w:val="TableParagraph"/>
              <w:ind w:left="111"/>
              <w:contextualSpacing/>
              <w:jc w:val="center"/>
              <w:rPr>
                <w:sz w:val="24"/>
                <w:szCs w:val="24"/>
              </w:rPr>
            </w:pPr>
          </w:p>
        </w:tc>
        <w:tc>
          <w:tcPr>
            <w:tcW w:w="1380" w:type="dxa"/>
            <w:gridSpan w:val="2"/>
            <w:tcBorders>
              <w:left w:val="single" w:sz="4" w:space="0" w:color="000000"/>
              <w:bottom w:val="single" w:sz="4" w:space="0" w:color="000000"/>
              <w:right w:val="single" w:sz="4" w:space="0" w:color="000000"/>
            </w:tcBorders>
            <w:shd w:val="clear" w:color="auto" w:fill="auto"/>
          </w:tcPr>
          <w:p w14:paraId="6973D544" w14:textId="77777777" w:rsidR="007D2442" w:rsidRPr="00D21E5F" w:rsidRDefault="007D2442" w:rsidP="007D2442">
            <w:pPr>
              <w:pStyle w:val="TableParagraph"/>
              <w:contextualSpacing/>
              <w:jc w:val="center"/>
              <w:rPr>
                <w:sz w:val="24"/>
                <w:szCs w:val="24"/>
              </w:rPr>
            </w:pPr>
            <w:r w:rsidRPr="00D21E5F">
              <w:rPr>
                <w:sz w:val="24"/>
                <w:szCs w:val="24"/>
              </w:rPr>
              <w:t>0,5</w:t>
            </w:r>
          </w:p>
        </w:tc>
      </w:tr>
      <w:tr w:rsidR="007D2442" w:rsidRPr="00D21E5F" w14:paraId="4FE47653" w14:textId="77777777" w:rsidTr="007D2442">
        <w:trPr>
          <w:trHeight w:val="71"/>
        </w:trPr>
        <w:tc>
          <w:tcPr>
            <w:tcW w:w="2345" w:type="dxa"/>
            <w:tcBorders>
              <w:left w:val="single" w:sz="4" w:space="0" w:color="000000"/>
              <w:bottom w:val="single" w:sz="4" w:space="0" w:color="000000"/>
              <w:right w:val="single" w:sz="4" w:space="0" w:color="000000"/>
            </w:tcBorders>
            <w:shd w:val="clear" w:color="auto" w:fill="auto"/>
          </w:tcPr>
          <w:p w14:paraId="32C08B9F" w14:textId="77777777" w:rsidR="007D2442" w:rsidRPr="00D21E5F" w:rsidRDefault="007D2442" w:rsidP="007D2442">
            <w:pPr>
              <w:pStyle w:val="17"/>
              <w:spacing w:after="0" w:line="240" w:lineRule="auto"/>
              <w:contextualSpacing/>
              <w:rPr>
                <w:rFonts w:eastAsia="Times New Roman" w:cs="Times New Roman"/>
                <w:sz w:val="24"/>
                <w:szCs w:val="24"/>
              </w:rPr>
            </w:pPr>
            <w:r w:rsidRPr="00D21E5F">
              <w:rPr>
                <w:rFonts w:eastAsia="Times New Roman" w:cs="Times New Roman"/>
                <w:sz w:val="24"/>
                <w:szCs w:val="24"/>
              </w:rPr>
              <w:t xml:space="preserve">Предметное </w:t>
            </w:r>
          </w:p>
          <w:p w14:paraId="1FB91FA4" w14:textId="77777777" w:rsidR="007D2442" w:rsidRPr="00D21E5F" w:rsidRDefault="007D2442" w:rsidP="007D2442">
            <w:pPr>
              <w:pStyle w:val="17"/>
              <w:spacing w:after="0" w:line="240" w:lineRule="auto"/>
              <w:contextualSpacing/>
              <w:rPr>
                <w:rFonts w:eastAsia="Times New Roman" w:cs="Times New Roman"/>
                <w:sz w:val="24"/>
                <w:szCs w:val="24"/>
              </w:rPr>
            </w:pPr>
            <w:r w:rsidRPr="00D21E5F">
              <w:rPr>
                <w:rFonts w:eastAsia="Times New Roman" w:cs="Times New Roman"/>
                <w:sz w:val="24"/>
                <w:szCs w:val="24"/>
              </w:rPr>
              <w:t>объединение</w:t>
            </w:r>
          </w:p>
        </w:tc>
        <w:tc>
          <w:tcPr>
            <w:tcW w:w="1984" w:type="dxa"/>
            <w:tcBorders>
              <w:left w:val="single" w:sz="4" w:space="0" w:color="000000"/>
              <w:bottom w:val="single" w:sz="4" w:space="0" w:color="000000"/>
            </w:tcBorders>
            <w:shd w:val="clear" w:color="auto" w:fill="auto"/>
          </w:tcPr>
          <w:p w14:paraId="1BFF97FE" w14:textId="77777777" w:rsidR="007D2442" w:rsidRPr="00EC3045" w:rsidRDefault="007D2442" w:rsidP="007D2442">
            <w:pPr>
              <w:pStyle w:val="TableParagraph"/>
              <w:contextualSpacing/>
              <w:rPr>
                <w:color w:val="FF0000"/>
                <w:sz w:val="24"/>
                <w:szCs w:val="24"/>
              </w:rPr>
            </w:pPr>
            <w:r w:rsidRPr="00622512">
              <w:rPr>
                <w:sz w:val="24"/>
                <w:szCs w:val="24"/>
              </w:rPr>
              <w:t xml:space="preserve">Мир физики </w:t>
            </w:r>
          </w:p>
        </w:tc>
        <w:tc>
          <w:tcPr>
            <w:tcW w:w="992" w:type="dxa"/>
            <w:tcBorders>
              <w:left w:val="single" w:sz="4" w:space="0" w:color="000000"/>
              <w:bottom w:val="single" w:sz="4" w:space="0" w:color="000000"/>
              <w:right w:val="single" w:sz="4" w:space="0" w:color="000000"/>
            </w:tcBorders>
            <w:shd w:val="clear" w:color="auto" w:fill="auto"/>
          </w:tcPr>
          <w:p w14:paraId="3776B4B4" w14:textId="77777777" w:rsidR="007D2442" w:rsidRPr="00D21E5F" w:rsidRDefault="007D2442" w:rsidP="007D2442">
            <w:pPr>
              <w:pStyle w:val="TableParagraph"/>
              <w:contextualSpacing/>
              <w:jc w:val="center"/>
              <w:rPr>
                <w:sz w:val="24"/>
                <w:szCs w:val="24"/>
              </w:rPr>
            </w:pPr>
            <w:r>
              <w:rPr>
                <w:sz w:val="24"/>
                <w:szCs w:val="24"/>
              </w:rPr>
              <w:t>1</w:t>
            </w:r>
          </w:p>
        </w:tc>
        <w:tc>
          <w:tcPr>
            <w:tcW w:w="689" w:type="dxa"/>
            <w:tcBorders>
              <w:left w:val="single" w:sz="4" w:space="0" w:color="000000"/>
              <w:bottom w:val="single" w:sz="4" w:space="0" w:color="000000"/>
              <w:right w:val="single" w:sz="4" w:space="0" w:color="000000"/>
            </w:tcBorders>
            <w:shd w:val="clear" w:color="auto" w:fill="auto"/>
          </w:tcPr>
          <w:p w14:paraId="5FFF3787" w14:textId="77777777" w:rsidR="007D2442" w:rsidRPr="00D21E5F" w:rsidRDefault="007D2442" w:rsidP="007D2442">
            <w:pPr>
              <w:pStyle w:val="TableParagraph"/>
              <w:contextualSpacing/>
              <w:jc w:val="center"/>
              <w:rPr>
                <w:sz w:val="24"/>
                <w:szCs w:val="24"/>
              </w:rPr>
            </w:pPr>
          </w:p>
        </w:tc>
        <w:tc>
          <w:tcPr>
            <w:tcW w:w="690" w:type="dxa"/>
            <w:tcBorders>
              <w:left w:val="single" w:sz="4" w:space="0" w:color="000000"/>
              <w:bottom w:val="single" w:sz="4" w:space="0" w:color="000000"/>
              <w:right w:val="single" w:sz="4" w:space="0" w:color="000000"/>
            </w:tcBorders>
            <w:shd w:val="clear" w:color="auto" w:fill="auto"/>
          </w:tcPr>
          <w:p w14:paraId="5D022396" w14:textId="77777777" w:rsidR="007D2442" w:rsidRPr="00D21E5F" w:rsidRDefault="007D2442" w:rsidP="007D2442">
            <w:pPr>
              <w:pStyle w:val="TableParagraph"/>
              <w:contextualSpacing/>
              <w:jc w:val="center"/>
              <w:rPr>
                <w:sz w:val="24"/>
                <w:szCs w:val="24"/>
              </w:rPr>
            </w:pPr>
          </w:p>
        </w:tc>
        <w:tc>
          <w:tcPr>
            <w:tcW w:w="690" w:type="dxa"/>
            <w:tcBorders>
              <w:left w:val="single" w:sz="4" w:space="0" w:color="000000"/>
              <w:bottom w:val="single" w:sz="4" w:space="0" w:color="000000"/>
              <w:right w:val="single" w:sz="4" w:space="0" w:color="000000"/>
            </w:tcBorders>
            <w:shd w:val="clear" w:color="auto" w:fill="auto"/>
          </w:tcPr>
          <w:p w14:paraId="361C20C3" w14:textId="77777777" w:rsidR="007D2442" w:rsidRPr="00D21E5F" w:rsidRDefault="007D2442" w:rsidP="007D2442">
            <w:pPr>
              <w:pStyle w:val="TableParagraph"/>
              <w:ind w:left="110"/>
              <w:contextualSpacing/>
              <w:jc w:val="center"/>
              <w:rPr>
                <w:sz w:val="24"/>
                <w:szCs w:val="24"/>
              </w:rPr>
            </w:pPr>
          </w:p>
        </w:tc>
        <w:tc>
          <w:tcPr>
            <w:tcW w:w="689" w:type="dxa"/>
            <w:tcBorders>
              <w:left w:val="single" w:sz="4" w:space="0" w:color="000000"/>
              <w:bottom w:val="single" w:sz="4" w:space="0" w:color="000000"/>
              <w:right w:val="single" w:sz="4" w:space="0" w:color="000000"/>
            </w:tcBorders>
            <w:shd w:val="clear" w:color="auto" w:fill="auto"/>
          </w:tcPr>
          <w:p w14:paraId="7021A890" w14:textId="77777777" w:rsidR="007D2442" w:rsidRPr="00D21E5F" w:rsidRDefault="007D2442" w:rsidP="007D2442">
            <w:pPr>
              <w:pStyle w:val="TableParagraph"/>
              <w:ind w:left="111"/>
              <w:contextualSpacing/>
              <w:jc w:val="center"/>
              <w:rPr>
                <w:sz w:val="24"/>
                <w:szCs w:val="24"/>
              </w:rPr>
            </w:pPr>
          </w:p>
        </w:tc>
        <w:tc>
          <w:tcPr>
            <w:tcW w:w="1380" w:type="dxa"/>
            <w:gridSpan w:val="2"/>
            <w:tcBorders>
              <w:left w:val="single" w:sz="4" w:space="0" w:color="000000"/>
              <w:bottom w:val="single" w:sz="4" w:space="0" w:color="000000"/>
              <w:right w:val="single" w:sz="4" w:space="0" w:color="000000"/>
            </w:tcBorders>
            <w:shd w:val="clear" w:color="auto" w:fill="auto"/>
          </w:tcPr>
          <w:p w14:paraId="564C8057" w14:textId="77777777" w:rsidR="007D2442" w:rsidRPr="00D21E5F" w:rsidRDefault="007D2442" w:rsidP="007D2442">
            <w:pPr>
              <w:pStyle w:val="TableParagraph"/>
              <w:contextualSpacing/>
              <w:jc w:val="center"/>
              <w:rPr>
                <w:sz w:val="24"/>
                <w:szCs w:val="24"/>
              </w:rPr>
            </w:pPr>
            <w:r>
              <w:rPr>
                <w:sz w:val="24"/>
                <w:szCs w:val="24"/>
              </w:rPr>
              <w:t>1</w:t>
            </w:r>
          </w:p>
        </w:tc>
      </w:tr>
      <w:tr w:rsidR="007D2442" w:rsidRPr="00D21E5F" w14:paraId="340694C8" w14:textId="77777777" w:rsidTr="007D2442">
        <w:trPr>
          <w:trHeight w:val="71"/>
        </w:trPr>
        <w:tc>
          <w:tcPr>
            <w:tcW w:w="2345" w:type="dxa"/>
            <w:tcBorders>
              <w:left w:val="single" w:sz="4" w:space="0" w:color="000000"/>
              <w:bottom w:val="single" w:sz="4" w:space="0" w:color="000000"/>
              <w:right w:val="single" w:sz="4" w:space="0" w:color="000000"/>
            </w:tcBorders>
            <w:shd w:val="clear" w:color="auto" w:fill="auto"/>
          </w:tcPr>
          <w:p w14:paraId="26F007D5" w14:textId="77777777" w:rsidR="007D2442" w:rsidRPr="00D21E5F" w:rsidRDefault="007D2442" w:rsidP="007D2442">
            <w:pPr>
              <w:pStyle w:val="17"/>
              <w:spacing w:after="0" w:line="240" w:lineRule="auto"/>
              <w:contextualSpacing/>
              <w:rPr>
                <w:rFonts w:eastAsia="Times New Roman" w:cs="Times New Roman"/>
                <w:sz w:val="24"/>
                <w:szCs w:val="24"/>
              </w:rPr>
            </w:pPr>
            <w:r w:rsidRPr="00D21E5F">
              <w:rPr>
                <w:rFonts w:eastAsia="Times New Roman" w:cs="Times New Roman"/>
                <w:sz w:val="24"/>
                <w:szCs w:val="24"/>
              </w:rPr>
              <w:t xml:space="preserve">Предметное </w:t>
            </w:r>
          </w:p>
          <w:p w14:paraId="61692FEC" w14:textId="77777777" w:rsidR="007D2442" w:rsidRPr="00D21E5F" w:rsidRDefault="007D2442" w:rsidP="007D2442">
            <w:pPr>
              <w:pStyle w:val="17"/>
              <w:spacing w:after="0" w:line="240" w:lineRule="auto"/>
              <w:contextualSpacing/>
              <w:rPr>
                <w:rFonts w:eastAsia="Times New Roman" w:cs="Times New Roman"/>
                <w:sz w:val="24"/>
                <w:szCs w:val="24"/>
              </w:rPr>
            </w:pPr>
            <w:r w:rsidRPr="00D21E5F">
              <w:rPr>
                <w:rFonts w:eastAsia="Times New Roman" w:cs="Times New Roman"/>
                <w:sz w:val="24"/>
                <w:szCs w:val="24"/>
              </w:rPr>
              <w:t>объединение</w:t>
            </w:r>
          </w:p>
        </w:tc>
        <w:tc>
          <w:tcPr>
            <w:tcW w:w="1984" w:type="dxa"/>
            <w:tcBorders>
              <w:left w:val="single" w:sz="4" w:space="0" w:color="000000"/>
              <w:bottom w:val="single" w:sz="4" w:space="0" w:color="000000"/>
            </w:tcBorders>
            <w:shd w:val="clear" w:color="auto" w:fill="auto"/>
          </w:tcPr>
          <w:p w14:paraId="1B605DC2" w14:textId="77777777" w:rsidR="007D2442" w:rsidRPr="00EC3045" w:rsidRDefault="007D2442" w:rsidP="007D2442">
            <w:pPr>
              <w:pStyle w:val="TableParagraph"/>
              <w:contextualSpacing/>
              <w:rPr>
                <w:color w:val="FF0000"/>
                <w:sz w:val="24"/>
                <w:szCs w:val="24"/>
              </w:rPr>
            </w:pPr>
            <w:r w:rsidRPr="006B35E7">
              <w:rPr>
                <w:sz w:val="24"/>
                <w:szCs w:val="24"/>
              </w:rPr>
              <w:t xml:space="preserve">Компьютерная мастерская </w:t>
            </w:r>
          </w:p>
        </w:tc>
        <w:tc>
          <w:tcPr>
            <w:tcW w:w="992" w:type="dxa"/>
            <w:tcBorders>
              <w:left w:val="single" w:sz="4" w:space="0" w:color="000000"/>
              <w:bottom w:val="single" w:sz="4" w:space="0" w:color="000000"/>
              <w:right w:val="single" w:sz="4" w:space="0" w:color="000000"/>
            </w:tcBorders>
            <w:shd w:val="clear" w:color="auto" w:fill="auto"/>
          </w:tcPr>
          <w:p w14:paraId="5AF999F7" w14:textId="77777777" w:rsidR="007D2442" w:rsidRPr="00D21E5F" w:rsidRDefault="007D2442" w:rsidP="007D2442">
            <w:pPr>
              <w:pStyle w:val="TableParagraph"/>
              <w:contextualSpacing/>
              <w:jc w:val="center"/>
              <w:rPr>
                <w:sz w:val="24"/>
                <w:szCs w:val="24"/>
              </w:rPr>
            </w:pPr>
            <w:r>
              <w:rPr>
                <w:sz w:val="24"/>
                <w:szCs w:val="24"/>
              </w:rPr>
              <w:t>1</w:t>
            </w:r>
          </w:p>
        </w:tc>
        <w:tc>
          <w:tcPr>
            <w:tcW w:w="689" w:type="dxa"/>
            <w:tcBorders>
              <w:left w:val="single" w:sz="4" w:space="0" w:color="000000"/>
              <w:bottom w:val="single" w:sz="4" w:space="0" w:color="000000"/>
              <w:right w:val="single" w:sz="4" w:space="0" w:color="000000"/>
            </w:tcBorders>
            <w:shd w:val="clear" w:color="auto" w:fill="auto"/>
          </w:tcPr>
          <w:p w14:paraId="3494854D" w14:textId="77777777" w:rsidR="007D2442" w:rsidRPr="00D21E5F" w:rsidRDefault="007D2442" w:rsidP="007D2442">
            <w:pPr>
              <w:pStyle w:val="TableParagraph"/>
              <w:contextualSpacing/>
              <w:jc w:val="center"/>
              <w:rPr>
                <w:sz w:val="24"/>
                <w:szCs w:val="24"/>
              </w:rPr>
            </w:pPr>
          </w:p>
        </w:tc>
        <w:tc>
          <w:tcPr>
            <w:tcW w:w="690" w:type="dxa"/>
            <w:tcBorders>
              <w:left w:val="single" w:sz="4" w:space="0" w:color="000000"/>
              <w:bottom w:val="single" w:sz="4" w:space="0" w:color="000000"/>
              <w:right w:val="single" w:sz="4" w:space="0" w:color="000000"/>
            </w:tcBorders>
            <w:shd w:val="clear" w:color="auto" w:fill="auto"/>
          </w:tcPr>
          <w:p w14:paraId="40CABC61" w14:textId="77777777" w:rsidR="007D2442" w:rsidRPr="00D21E5F" w:rsidRDefault="007D2442" w:rsidP="007D2442">
            <w:pPr>
              <w:pStyle w:val="TableParagraph"/>
              <w:contextualSpacing/>
              <w:jc w:val="center"/>
              <w:rPr>
                <w:sz w:val="24"/>
                <w:szCs w:val="24"/>
              </w:rPr>
            </w:pPr>
          </w:p>
        </w:tc>
        <w:tc>
          <w:tcPr>
            <w:tcW w:w="690" w:type="dxa"/>
            <w:tcBorders>
              <w:left w:val="single" w:sz="4" w:space="0" w:color="000000"/>
              <w:bottom w:val="single" w:sz="4" w:space="0" w:color="000000"/>
              <w:right w:val="single" w:sz="4" w:space="0" w:color="000000"/>
            </w:tcBorders>
            <w:shd w:val="clear" w:color="auto" w:fill="auto"/>
          </w:tcPr>
          <w:p w14:paraId="3CA9B42C" w14:textId="77777777" w:rsidR="007D2442" w:rsidRPr="00D21E5F" w:rsidRDefault="007D2442" w:rsidP="007D2442">
            <w:pPr>
              <w:pStyle w:val="TableParagraph"/>
              <w:ind w:left="110"/>
              <w:contextualSpacing/>
              <w:jc w:val="center"/>
              <w:rPr>
                <w:sz w:val="24"/>
                <w:szCs w:val="24"/>
              </w:rPr>
            </w:pPr>
          </w:p>
        </w:tc>
        <w:tc>
          <w:tcPr>
            <w:tcW w:w="689" w:type="dxa"/>
            <w:tcBorders>
              <w:left w:val="single" w:sz="4" w:space="0" w:color="000000"/>
              <w:bottom w:val="single" w:sz="4" w:space="0" w:color="000000"/>
              <w:right w:val="single" w:sz="4" w:space="0" w:color="000000"/>
            </w:tcBorders>
            <w:shd w:val="clear" w:color="auto" w:fill="auto"/>
          </w:tcPr>
          <w:p w14:paraId="5571DB24" w14:textId="77777777" w:rsidR="007D2442" w:rsidRPr="00D21E5F" w:rsidRDefault="007D2442" w:rsidP="007D2442">
            <w:pPr>
              <w:pStyle w:val="TableParagraph"/>
              <w:ind w:left="111"/>
              <w:contextualSpacing/>
              <w:jc w:val="center"/>
              <w:rPr>
                <w:sz w:val="24"/>
                <w:szCs w:val="24"/>
              </w:rPr>
            </w:pPr>
          </w:p>
        </w:tc>
        <w:tc>
          <w:tcPr>
            <w:tcW w:w="1380" w:type="dxa"/>
            <w:gridSpan w:val="2"/>
            <w:tcBorders>
              <w:left w:val="single" w:sz="4" w:space="0" w:color="000000"/>
              <w:bottom w:val="single" w:sz="4" w:space="0" w:color="000000"/>
              <w:right w:val="single" w:sz="4" w:space="0" w:color="000000"/>
            </w:tcBorders>
            <w:shd w:val="clear" w:color="auto" w:fill="auto"/>
          </w:tcPr>
          <w:p w14:paraId="0BF0E825" w14:textId="77777777" w:rsidR="007D2442" w:rsidRPr="00D21E5F" w:rsidRDefault="007D2442" w:rsidP="007D2442">
            <w:pPr>
              <w:pStyle w:val="TableParagraph"/>
              <w:contextualSpacing/>
              <w:jc w:val="center"/>
              <w:rPr>
                <w:sz w:val="24"/>
                <w:szCs w:val="24"/>
              </w:rPr>
            </w:pPr>
            <w:r>
              <w:rPr>
                <w:sz w:val="24"/>
                <w:szCs w:val="24"/>
              </w:rPr>
              <w:t>1</w:t>
            </w:r>
          </w:p>
        </w:tc>
      </w:tr>
      <w:tr w:rsidR="007D2442" w:rsidRPr="00D21E5F" w14:paraId="6518F32E" w14:textId="77777777" w:rsidTr="007D2442">
        <w:trPr>
          <w:trHeight w:val="71"/>
        </w:trPr>
        <w:tc>
          <w:tcPr>
            <w:tcW w:w="2345" w:type="dxa"/>
            <w:tcBorders>
              <w:left w:val="single" w:sz="4" w:space="0" w:color="000000"/>
              <w:bottom w:val="single" w:sz="4" w:space="0" w:color="000000"/>
              <w:right w:val="single" w:sz="4" w:space="0" w:color="000000"/>
            </w:tcBorders>
            <w:shd w:val="clear" w:color="auto" w:fill="auto"/>
          </w:tcPr>
          <w:p w14:paraId="71C78028" w14:textId="77777777" w:rsidR="007D2442" w:rsidRPr="00D21E5F" w:rsidRDefault="007D2442" w:rsidP="007D2442">
            <w:pPr>
              <w:pStyle w:val="17"/>
              <w:spacing w:after="0" w:line="240" w:lineRule="auto"/>
              <w:contextualSpacing/>
              <w:rPr>
                <w:rFonts w:eastAsia="Times New Roman" w:cs="Times New Roman"/>
                <w:sz w:val="24"/>
                <w:szCs w:val="24"/>
              </w:rPr>
            </w:pPr>
            <w:r w:rsidRPr="00D21E5F">
              <w:rPr>
                <w:rFonts w:eastAsia="Times New Roman" w:cs="Times New Roman"/>
                <w:sz w:val="24"/>
                <w:szCs w:val="24"/>
              </w:rPr>
              <w:t xml:space="preserve">Предметное </w:t>
            </w:r>
          </w:p>
          <w:p w14:paraId="0D8C6BB5" w14:textId="77777777" w:rsidR="007D2442" w:rsidRPr="00D21E5F" w:rsidRDefault="007D2442" w:rsidP="007D2442">
            <w:pPr>
              <w:pStyle w:val="17"/>
              <w:spacing w:after="0" w:line="240" w:lineRule="auto"/>
              <w:contextualSpacing/>
              <w:rPr>
                <w:rFonts w:eastAsia="Times New Roman" w:cs="Times New Roman"/>
                <w:sz w:val="24"/>
                <w:szCs w:val="24"/>
              </w:rPr>
            </w:pPr>
            <w:r w:rsidRPr="00D21E5F">
              <w:rPr>
                <w:rFonts w:eastAsia="Times New Roman" w:cs="Times New Roman"/>
                <w:sz w:val="24"/>
                <w:szCs w:val="24"/>
              </w:rPr>
              <w:t>объединение</w:t>
            </w:r>
          </w:p>
        </w:tc>
        <w:tc>
          <w:tcPr>
            <w:tcW w:w="1984" w:type="dxa"/>
            <w:tcBorders>
              <w:left w:val="single" w:sz="4" w:space="0" w:color="000000"/>
              <w:bottom w:val="single" w:sz="4" w:space="0" w:color="000000"/>
            </w:tcBorders>
            <w:shd w:val="clear" w:color="auto" w:fill="auto"/>
          </w:tcPr>
          <w:p w14:paraId="5F0CA4E4" w14:textId="77777777" w:rsidR="007D2442" w:rsidRPr="00622512" w:rsidRDefault="007D2442" w:rsidP="007D2442">
            <w:pPr>
              <w:pStyle w:val="TableParagraph"/>
              <w:contextualSpacing/>
              <w:rPr>
                <w:sz w:val="24"/>
                <w:szCs w:val="24"/>
              </w:rPr>
            </w:pPr>
            <w:r w:rsidRPr="00622512">
              <w:rPr>
                <w:sz w:val="24"/>
                <w:szCs w:val="24"/>
              </w:rPr>
              <w:t>История в лицах, событиях, датах</w:t>
            </w:r>
          </w:p>
        </w:tc>
        <w:tc>
          <w:tcPr>
            <w:tcW w:w="992" w:type="dxa"/>
            <w:tcBorders>
              <w:left w:val="single" w:sz="4" w:space="0" w:color="000000"/>
              <w:bottom w:val="single" w:sz="4" w:space="0" w:color="000000"/>
              <w:right w:val="single" w:sz="4" w:space="0" w:color="000000"/>
            </w:tcBorders>
            <w:shd w:val="clear" w:color="auto" w:fill="auto"/>
          </w:tcPr>
          <w:p w14:paraId="031EAA21" w14:textId="77777777" w:rsidR="007D2442" w:rsidRPr="00622512" w:rsidRDefault="007D2442" w:rsidP="007D2442">
            <w:pPr>
              <w:pStyle w:val="TableParagraph"/>
              <w:contextualSpacing/>
              <w:jc w:val="center"/>
              <w:rPr>
                <w:sz w:val="24"/>
                <w:szCs w:val="24"/>
              </w:rPr>
            </w:pPr>
            <w:r w:rsidRPr="00622512">
              <w:rPr>
                <w:sz w:val="24"/>
                <w:szCs w:val="24"/>
              </w:rPr>
              <w:t>0,5</w:t>
            </w:r>
          </w:p>
        </w:tc>
        <w:tc>
          <w:tcPr>
            <w:tcW w:w="689" w:type="dxa"/>
            <w:tcBorders>
              <w:left w:val="single" w:sz="4" w:space="0" w:color="000000"/>
              <w:bottom w:val="single" w:sz="4" w:space="0" w:color="000000"/>
              <w:right w:val="single" w:sz="4" w:space="0" w:color="000000"/>
            </w:tcBorders>
            <w:shd w:val="clear" w:color="auto" w:fill="auto"/>
          </w:tcPr>
          <w:p w14:paraId="4A716BA9" w14:textId="77777777" w:rsidR="007D2442" w:rsidRPr="00D21E5F" w:rsidRDefault="007D2442" w:rsidP="007D2442">
            <w:pPr>
              <w:pStyle w:val="TableParagraph"/>
              <w:contextualSpacing/>
              <w:jc w:val="center"/>
              <w:rPr>
                <w:sz w:val="24"/>
                <w:szCs w:val="24"/>
              </w:rPr>
            </w:pPr>
          </w:p>
        </w:tc>
        <w:tc>
          <w:tcPr>
            <w:tcW w:w="690" w:type="dxa"/>
            <w:tcBorders>
              <w:left w:val="single" w:sz="4" w:space="0" w:color="000000"/>
              <w:bottom w:val="single" w:sz="4" w:space="0" w:color="000000"/>
              <w:right w:val="single" w:sz="4" w:space="0" w:color="000000"/>
            </w:tcBorders>
            <w:shd w:val="clear" w:color="auto" w:fill="auto"/>
          </w:tcPr>
          <w:p w14:paraId="7C3C0AA9" w14:textId="77777777" w:rsidR="007D2442" w:rsidRPr="00D21E5F" w:rsidRDefault="007D2442" w:rsidP="007D2442">
            <w:pPr>
              <w:pStyle w:val="TableParagraph"/>
              <w:contextualSpacing/>
              <w:jc w:val="center"/>
              <w:rPr>
                <w:sz w:val="24"/>
                <w:szCs w:val="24"/>
              </w:rPr>
            </w:pPr>
          </w:p>
        </w:tc>
        <w:tc>
          <w:tcPr>
            <w:tcW w:w="690" w:type="dxa"/>
            <w:tcBorders>
              <w:left w:val="single" w:sz="4" w:space="0" w:color="000000"/>
              <w:bottom w:val="single" w:sz="4" w:space="0" w:color="000000"/>
              <w:right w:val="single" w:sz="4" w:space="0" w:color="000000"/>
            </w:tcBorders>
            <w:shd w:val="clear" w:color="auto" w:fill="auto"/>
          </w:tcPr>
          <w:p w14:paraId="2671E530" w14:textId="77777777" w:rsidR="007D2442" w:rsidRPr="00D21E5F" w:rsidRDefault="007D2442" w:rsidP="007D2442">
            <w:pPr>
              <w:pStyle w:val="TableParagraph"/>
              <w:ind w:left="110"/>
              <w:contextualSpacing/>
              <w:jc w:val="center"/>
              <w:rPr>
                <w:sz w:val="24"/>
                <w:szCs w:val="24"/>
              </w:rPr>
            </w:pPr>
          </w:p>
        </w:tc>
        <w:tc>
          <w:tcPr>
            <w:tcW w:w="689" w:type="dxa"/>
            <w:tcBorders>
              <w:left w:val="single" w:sz="4" w:space="0" w:color="000000"/>
              <w:bottom w:val="single" w:sz="4" w:space="0" w:color="000000"/>
              <w:right w:val="single" w:sz="4" w:space="0" w:color="000000"/>
            </w:tcBorders>
            <w:shd w:val="clear" w:color="auto" w:fill="auto"/>
          </w:tcPr>
          <w:p w14:paraId="7A723C93" w14:textId="77777777" w:rsidR="007D2442" w:rsidRPr="00D21E5F" w:rsidRDefault="007D2442" w:rsidP="007D2442">
            <w:pPr>
              <w:pStyle w:val="TableParagraph"/>
              <w:ind w:left="111"/>
              <w:contextualSpacing/>
              <w:jc w:val="center"/>
              <w:rPr>
                <w:sz w:val="24"/>
                <w:szCs w:val="24"/>
              </w:rPr>
            </w:pPr>
          </w:p>
        </w:tc>
        <w:tc>
          <w:tcPr>
            <w:tcW w:w="1380" w:type="dxa"/>
            <w:gridSpan w:val="2"/>
            <w:tcBorders>
              <w:left w:val="single" w:sz="4" w:space="0" w:color="000000"/>
              <w:bottom w:val="single" w:sz="4" w:space="0" w:color="000000"/>
              <w:right w:val="single" w:sz="4" w:space="0" w:color="000000"/>
            </w:tcBorders>
            <w:shd w:val="clear" w:color="auto" w:fill="auto"/>
          </w:tcPr>
          <w:p w14:paraId="0B8AC0F3" w14:textId="77777777" w:rsidR="007D2442" w:rsidRDefault="007D2442" w:rsidP="007D2442">
            <w:pPr>
              <w:pStyle w:val="TableParagraph"/>
              <w:contextualSpacing/>
              <w:jc w:val="center"/>
              <w:rPr>
                <w:sz w:val="24"/>
                <w:szCs w:val="24"/>
              </w:rPr>
            </w:pPr>
            <w:r>
              <w:rPr>
                <w:sz w:val="24"/>
                <w:szCs w:val="24"/>
              </w:rPr>
              <w:t>0,5</w:t>
            </w:r>
          </w:p>
        </w:tc>
      </w:tr>
      <w:tr w:rsidR="007D2442" w:rsidRPr="00D21E5F" w14:paraId="5B4CC19F" w14:textId="77777777" w:rsidTr="007D2442">
        <w:tc>
          <w:tcPr>
            <w:tcW w:w="4329" w:type="dxa"/>
            <w:gridSpan w:val="2"/>
            <w:tcBorders>
              <w:top w:val="single" w:sz="4" w:space="0" w:color="000000"/>
              <w:left w:val="single" w:sz="4" w:space="0" w:color="000000"/>
              <w:bottom w:val="single" w:sz="4" w:space="0" w:color="000000"/>
            </w:tcBorders>
            <w:shd w:val="clear" w:color="auto" w:fill="auto"/>
          </w:tcPr>
          <w:p w14:paraId="7CBB7323" w14:textId="77777777" w:rsidR="007D2442" w:rsidRPr="00D21E5F" w:rsidRDefault="007D2442" w:rsidP="007D2442">
            <w:pPr>
              <w:pStyle w:val="TableParagraph"/>
              <w:ind w:left="107"/>
              <w:contextualSpacing/>
              <w:rPr>
                <w:sz w:val="24"/>
                <w:szCs w:val="24"/>
              </w:rPr>
            </w:pPr>
            <w:r w:rsidRPr="00D21E5F">
              <w:rPr>
                <w:sz w:val="24"/>
                <w:szCs w:val="24"/>
              </w:rPr>
              <w:t>На одного обучающегося</w:t>
            </w:r>
            <w:r>
              <w:rPr>
                <w:sz w:val="24"/>
                <w:szCs w:val="24"/>
              </w:rPr>
              <w:t xml:space="preserve"> в неделю</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E3CF25C" w14:textId="77777777" w:rsidR="007D2442" w:rsidRPr="00D21E5F" w:rsidRDefault="007D2442" w:rsidP="007D2442">
            <w:pPr>
              <w:pStyle w:val="TableParagraph"/>
              <w:ind w:left="107"/>
              <w:contextualSpacing/>
              <w:jc w:val="center"/>
              <w:rPr>
                <w:sz w:val="24"/>
                <w:szCs w:val="24"/>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432A9BCC" w14:textId="77777777" w:rsidR="007D2442" w:rsidRPr="00D21E5F" w:rsidRDefault="007D2442" w:rsidP="007D2442">
            <w:pPr>
              <w:pStyle w:val="TableParagraph"/>
              <w:contextualSpacing/>
              <w:jc w:val="center"/>
              <w:rPr>
                <w:b/>
                <w:sz w:val="24"/>
                <w:szCs w:val="24"/>
              </w:rPr>
            </w:pPr>
            <w:r w:rsidRPr="00D21E5F">
              <w:rPr>
                <w:b/>
                <w:sz w:val="24"/>
                <w:szCs w:val="24"/>
              </w:rPr>
              <w:t>5</w:t>
            </w:r>
          </w:p>
        </w:tc>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54A7BBEC" w14:textId="77777777" w:rsidR="007D2442" w:rsidRPr="00D21E5F" w:rsidRDefault="007D2442" w:rsidP="007D2442">
            <w:pPr>
              <w:pStyle w:val="TableParagraph"/>
              <w:contextualSpacing/>
              <w:jc w:val="center"/>
              <w:rPr>
                <w:b/>
                <w:sz w:val="24"/>
                <w:szCs w:val="24"/>
              </w:rPr>
            </w:pPr>
            <w:r w:rsidRPr="00D21E5F">
              <w:rPr>
                <w:b/>
                <w:sz w:val="24"/>
                <w:szCs w:val="24"/>
              </w:rPr>
              <w:t>5</w:t>
            </w:r>
          </w:p>
        </w:tc>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41E12C45" w14:textId="77777777" w:rsidR="007D2442" w:rsidRPr="00D21E5F" w:rsidRDefault="007D2442" w:rsidP="007D2442">
            <w:pPr>
              <w:pStyle w:val="TableParagraph"/>
              <w:contextualSpacing/>
              <w:jc w:val="center"/>
              <w:rPr>
                <w:b/>
                <w:sz w:val="24"/>
                <w:szCs w:val="24"/>
              </w:rPr>
            </w:pPr>
            <w:r w:rsidRPr="00D21E5F">
              <w:rPr>
                <w:b/>
                <w:sz w:val="24"/>
                <w:szCs w:val="24"/>
              </w:rPr>
              <w:t>5</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766C1D3E" w14:textId="77777777" w:rsidR="007D2442" w:rsidRPr="00D21E5F" w:rsidRDefault="007D2442" w:rsidP="007D2442">
            <w:pPr>
              <w:pStyle w:val="TableParagraph"/>
              <w:ind w:left="111"/>
              <w:contextualSpacing/>
              <w:jc w:val="center"/>
              <w:rPr>
                <w:b/>
                <w:sz w:val="24"/>
                <w:szCs w:val="24"/>
              </w:rPr>
            </w:pPr>
            <w:r w:rsidRPr="00D21E5F">
              <w:rPr>
                <w:b/>
                <w:sz w:val="24"/>
                <w:szCs w:val="24"/>
              </w:rPr>
              <w:t>5</w:t>
            </w:r>
          </w:p>
        </w:tc>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2CAACCFC" w14:textId="77777777" w:rsidR="007D2442" w:rsidRPr="00D21E5F" w:rsidRDefault="007D2442" w:rsidP="007D2442">
            <w:pPr>
              <w:pStyle w:val="TableParagraph"/>
              <w:contextualSpacing/>
              <w:jc w:val="center"/>
              <w:rPr>
                <w:sz w:val="24"/>
                <w:szCs w:val="24"/>
              </w:rPr>
            </w:pPr>
            <w:r w:rsidRPr="00D21E5F">
              <w:rPr>
                <w:b/>
                <w:sz w:val="24"/>
                <w:szCs w:val="24"/>
              </w:rPr>
              <w:t>5</w:t>
            </w:r>
          </w:p>
        </w:tc>
        <w:tc>
          <w:tcPr>
            <w:tcW w:w="690" w:type="dxa"/>
            <w:tcBorders>
              <w:top w:val="single" w:sz="4" w:space="0" w:color="000000"/>
              <w:left w:val="single" w:sz="4" w:space="0" w:color="000000"/>
              <w:bottom w:val="single" w:sz="4" w:space="0" w:color="000000"/>
              <w:right w:val="single" w:sz="4" w:space="0" w:color="000000"/>
            </w:tcBorders>
          </w:tcPr>
          <w:p w14:paraId="2F86A3F5" w14:textId="77777777" w:rsidR="007D2442" w:rsidRPr="00D21E5F" w:rsidRDefault="007D2442" w:rsidP="007D2442">
            <w:pPr>
              <w:pStyle w:val="TableParagraph"/>
              <w:contextualSpacing/>
              <w:jc w:val="center"/>
              <w:rPr>
                <w:b/>
                <w:sz w:val="24"/>
                <w:szCs w:val="24"/>
              </w:rPr>
            </w:pPr>
            <w:r>
              <w:rPr>
                <w:b/>
                <w:sz w:val="24"/>
                <w:szCs w:val="24"/>
              </w:rPr>
              <w:t>5</w:t>
            </w:r>
          </w:p>
        </w:tc>
      </w:tr>
    </w:tbl>
    <w:p w14:paraId="2AACE5E0" w14:textId="77777777" w:rsidR="007D2442" w:rsidRPr="007D2442" w:rsidRDefault="007D2442" w:rsidP="007D2442">
      <w:pPr>
        <w:jc w:val="center"/>
        <w:rPr>
          <w:rFonts w:ascii="Times New Roman" w:hAnsi="Times New Roman" w:cs="Times New Roman"/>
          <w:i/>
        </w:rPr>
      </w:pPr>
      <w:r w:rsidRPr="007D2442">
        <w:rPr>
          <w:rFonts w:ascii="Times New Roman" w:hAnsi="Times New Roman" w:cs="Times New Roman"/>
          <w:i/>
        </w:rPr>
        <w:t>*8 класса в 2022-2023 году нет</w:t>
      </w:r>
    </w:p>
    <w:p w14:paraId="5FB959E7" w14:textId="45148382"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Общий объем внеурочной деятельности не превыша</w:t>
      </w:r>
      <w:r w:rsidR="00B2269E" w:rsidRPr="00C620CF">
        <w:rPr>
          <w:color w:val="auto"/>
          <w:sz w:val="24"/>
          <w:szCs w:val="24"/>
        </w:rPr>
        <w:t>е</w:t>
      </w:r>
      <w:r w:rsidRPr="00C620CF">
        <w:rPr>
          <w:color w:val="auto"/>
          <w:sz w:val="24"/>
          <w:szCs w:val="24"/>
        </w:rPr>
        <w:t>т 10 часов в неделю.</w:t>
      </w:r>
    </w:p>
    <w:p w14:paraId="64BADBBE" w14:textId="3F05DEF4"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14:paraId="6F8CE648" w14:textId="77777777" w:rsidR="00A57638" w:rsidRPr="0016030A" w:rsidRDefault="00E235EB" w:rsidP="00C620CF">
      <w:pPr>
        <w:pStyle w:val="13"/>
        <w:spacing w:line="276" w:lineRule="auto"/>
        <w:ind w:firstLine="709"/>
        <w:contextualSpacing/>
        <w:jc w:val="both"/>
        <w:rPr>
          <w:color w:val="auto"/>
          <w:sz w:val="24"/>
          <w:szCs w:val="24"/>
        </w:rPr>
      </w:pPr>
      <w:r w:rsidRPr="0016030A">
        <w:rPr>
          <w:color w:val="auto"/>
          <w:sz w:val="24"/>
          <w:szCs w:val="24"/>
        </w:rPr>
        <w:lastRenderedPageBreak/>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0B6B4555" w14:textId="77777777" w:rsidR="00A57638" w:rsidRPr="0016030A" w:rsidRDefault="00E235EB" w:rsidP="00C620CF">
      <w:pPr>
        <w:pStyle w:val="13"/>
        <w:spacing w:line="276" w:lineRule="auto"/>
        <w:ind w:firstLine="709"/>
        <w:contextualSpacing/>
        <w:jc w:val="both"/>
        <w:rPr>
          <w:color w:val="auto"/>
          <w:sz w:val="24"/>
          <w:szCs w:val="24"/>
        </w:rPr>
      </w:pPr>
      <w:r w:rsidRPr="0016030A">
        <w:rPr>
          <w:color w:val="auto"/>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2D4F7405" w14:textId="77777777" w:rsidR="00A57638" w:rsidRPr="0016030A" w:rsidRDefault="00E235EB" w:rsidP="00C620CF">
      <w:pPr>
        <w:pStyle w:val="13"/>
        <w:spacing w:line="276" w:lineRule="auto"/>
        <w:ind w:left="240" w:firstLine="709"/>
        <w:contextualSpacing/>
        <w:jc w:val="both"/>
        <w:rPr>
          <w:color w:val="auto"/>
          <w:sz w:val="24"/>
          <w:szCs w:val="24"/>
        </w:rPr>
      </w:pPr>
      <w:r w:rsidRPr="0016030A">
        <w:rPr>
          <w:color w:val="auto"/>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5C22A8C0" w14:textId="77777777" w:rsidR="00A57638" w:rsidRPr="0016030A" w:rsidRDefault="00E235EB" w:rsidP="00C620CF">
      <w:pPr>
        <w:pStyle w:val="13"/>
        <w:spacing w:line="276" w:lineRule="auto"/>
        <w:ind w:left="240" w:firstLine="709"/>
        <w:contextualSpacing/>
        <w:jc w:val="both"/>
        <w:rPr>
          <w:color w:val="auto"/>
          <w:sz w:val="24"/>
          <w:szCs w:val="24"/>
        </w:rPr>
      </w:pPr>
      <w:r w:rsidRPr="0016030A">
        <w:rPr>
          <w:color w:val="auto"/>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38B0ABC9" w14:textId="77777777" w:rsidR="00A57638" w:rsidRPr="0016030A" w:rsidRDefault="00E235EB" w:rsidP="00C620CF">
      <w:pPr>
        <w:pStyle w:val="13"/>
        <w:spacing w:line="276" w:lineRule="auto"/>
        <w:ind w:left="240" w:firstLine="709"/>
        <w:contextualSpacing/>
        <w:jc w:val="both"/>
        <w:rPr>
          <w:color w:val="auto"/>
          <w:sz w:val="24"/>
          <w:szCs w:val="24"/>
        </w:rPr>
      </w:pPr>
      <w:r w:rsidRPr="0016030A">
        <w:rPr>
          <w:color w:val="auto"/>
          <w:sz w:val="24"/>
          <w:szCs w:val="24"/>
        </w:rPr>
        <w:t>—модель плана с преобладанием деятельности ученических сообществ и воспитательных мероприятий.</w:t>
      </w:r>
    </w:p>
    <w:p w14:paraId="6CBB1648" w14:textId="77777777" w:rsidR="00A57638" w:rsidRPr="0016030A" w:rsidRDefault="00E235EB" w:rsidP="00C620CF">
      <w:pPr>
        <w:pStyle w:val="13"/>
        <w:spacing w:line="276" w:lineRule="auto"/>
        <w:ind w:firstLine="709"/>
        <w:contextualSpacing/>
        <w:jc w:val="both"/>
        <w:rPr>
          <w:color w:val="auto"/>
          <w:sz w:val="24"/>
          <w:szCs w:val="24"/>
        </w:rPr>
      </w:pPr>
      <w:r w:rsidRPr="0016030A">
        <w:rPr>
          <w:color w:val="auto"/>
          <w:sz w:val="24"/>
          <w:szCs w:val="24"/>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14:paraId="6052C74F" w14:textId="77777777" w:rsidR="00A57638" w:rsidRPr="0016030A" w:rsidRDefault="00E235EB" w:rsidP="00C620CF">
      <w:pPr>
        <w:pStyle w:val="13"/>
        <w:spacing w:line="276" w:lineRule="auto"/>
        <w:ind w:left="240" w:firstLine="709"/>
        <w:contextualSpacing/>
        <w:jc w:val="both"/>
        <w:rPr>
          <w:color w:val="auto"/>
          <w:sz w:val="24"/>
          <w:szCs w:val="24"/>
        </w:rPr>
      </w:pPr>
      <w:r w:rsidRPr="0016030A">
        <w:rPr>
          <w:color w:val="auto"/>
          <w:sz w:val="24"/>
          <w:szCs w:val="24"/>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62B504FA" w14:textId="77777777" w:rsidR="00A57638" w:rsidRPr="0016030A" w:rsidRDefault="00E235EB" w:rsidP="00C620CF">
      <w:pPr>
        <w:pStyle w:val="13"/>
        <w:spacing w:line="276" w:lineRule="auto"/>
        <w:ind w:left="240" w:firstLine="709"/>
        <w:contextualSpacing/>
        <w:jc w:val="both"/>
        <w:rPr>
          <w:color w:val="auto"/>
          <w:sz w:val="24"/>
          <w:szCs w:val="24"/>
        </w:rPr>
      </w:pPr>
      <w:r w:rsidRPr="0016030A">
        <w:rPr>
          <w:color w:val="auto"/>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558CDE82" w14:textId="77777777" w:rsidR="00A57638" w:rsidRPr="0016030A" w:rsidRDefault="00E235EB" w:rsidP="00C620CF">
      <w:pPr>
        <w:pStyle w:val="13"/>
        <w:spacing w:line="276" w:lineRule="auto"/>
        <w:ind w:left="240" w:firstLine="709"/>
        <w:contextualSpacing/>
        <w:jc w:val="both"/>
        <w:rPr>
          <w:color w:val="auto"/>
          <w:sz w:val="24"/>
          <w:szCs w:val="24"/>
        </w:rPr>
      </w:pPr>
      <w:r w:rsidRPr="0016030A">
        <w:rPr>
          <w:color w:val="auto"/>
          <w:sz w:val="24"/>
          <w:szCs w:val="24"/>
        </w:rPr>
        <w:t>—компетенции в сфере общественной самоорганизации, участия в общественно значимой совместной деятельности.</w:t>
      </w:r>
    </w:p>
    <w:p w14:paraId="18410C74" w14:textId="77777777" w:rsidR="00A57638" w:rsidRPr="0016030A" w:rsidRDefault="00E235EB" w:rsidP="00C620CF">
      <w:pPr>
        <w:pStyle w:val="13"/>
        <w:spacing w:line="276" w:lineRule="auto"/>
        <w:ind w:left="240" w:firstLine="709"/>
        <w:contextualSpacing/>
        <w:jc w:val="both"/>
        <w:rPr>
          <w:color w:val="auto"/>
          <w:sz w:val="24"/>
          <w:szCs w:val="24"/>
        </w:rPr>
      </w:pPr>
      <w:r w:rsidRPr="0016030A">
        <w:rPr>
          <w:color w:val="auto"/>
          <w:sz w:val="24"/>
          <w:szCs w:val="24"/>
        </w:rPr>
        <w:t>—Организация жизни ученических сообществ может происходить:</w:t>
      </w:r>
    </w:p>
    <w:p w14:paraId="12876ED9" w14:textId="77777777" w:rsidR="00A57638" w:rsidRPr="0016030A" w:rsidRDefault="00E235EB" w:rsidP="00C620CF">
      <w:pPr>
        <w:pStyle w:val="13"/>
        <w:spacing w:line="276" w:lineRule="auto"/>
        <w:ind w:left="240" w:firstLine="709"/>
        <w:contextualSpacing/>
        <w:jc w:val="both"/>
        <w:rPr>
          <w:color w:val="auto"/>
          <w:sz w:val="24"/>
          <w:szCs w:val="24"/>
        </w:rPr>
      </w:pPr>
      <w:r w:rsidRPr="0016030A">
        <w:rPr>
          <w:color w:val="auto"/>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14:paraId="70B430DA" w14:textId="77777777" w:rsidR="00A57638" w:rsidRPr="0016030A" w:rsidRDefault="00E235EB" w:rsidP="00C620CF">
      <w:pPr>
        <w:pStyle w:val="13"/>
        <w:spacing w:line="276" w:lineRule="auto"/>
        <w:ind w:left="240" w:firstLine="709"/>
        <w:contextualSpacing/>
        <w:jc w:val="both"/>
        <w:rPr>
          <w:color w:val="auto"/>
          <w:sz w:val="24"/>
          <w:szCs w:val="24"/>
        </w:rPr>
      </w:pPr>
      <w:r w:rsidRPr="0016030A">
        <w:rPr>
          <w:color w:val="auto"/>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4BC319F9" w14:textId="77777777" w:rsidR="00A57638" w:rsidRPr="0016030A" w:rsidRDefault="00E235EB" w:rsidP="00C620CF">
      <w:pPr>
        <w:pStyle w:val="13"/>
        <w:spacing w:line="276" w:lineRule="auto"/>
        <w:ind w:left="240" w:firstLine="709"/>
        <w:contextualSpacing/>
        <w:jc w:val="both"/>
        <w:rPr>
          <w:color w:val="auto"/>
          <w:sz w:val="24"/>
          <w:szCs w:val="24"/>
        </w:rPr>
      </w:pPr>
      <w:r w:rsidRPr="0016030A">
        <w:rPr>
          <w:color w:val="auto"/>
          <w:sz w:val="24"/>
          <w:szCs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16C84C3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Формы реализации внеурочной деятельности образовательная организация определяет самостоятельно.</w:t>
      </w:r>
    </w:p>
    <w:p w14:paraId="1D1F820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14:paraId="5CCC80B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w:t>
      </w:r>
      <w:r w:rsidRPr="00C620CF">
        <w:rPr>
          <w:color w:val="auto"/>
          <w:sz w:val="24"/>
          <w:szCs w:val="24"/>
        </w:rPr>
        <w:lastRenderedPageBreak/>
        <w:t>учебных групп из обучающихся разных классов в пределах одного уровня образования.</w:t>
      </w:r>
    </w:p>
    <w:p w14:paraId="2C73BAF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6ED84336" w14:textId="77777777" w:rsidR="00721866" w:rsidRPr="00C620CF" w:rsidRDefault="00721866" w:rsidP="00C620CF">
      <w:pPr>
        <w:spacing w:line="276" w:lineRule="auto"/>
        <w:ind w:firstLine="709"/>
        <w:contextualSpacing/>
        <w:rPr>
          <w:rFonts w:ascii="Times New Roman" w:hAnsi="Times New Roman" w:cs="Times New Roman"/>
        </w:rPr>
      </w:pPr>
      <w:bookmarkStart w:id="880" w:name="bookmark1974"/>
    </w:p>
    <w:p w14:paraId="79975245" w14:textId="627881B1" w:rsidR="00A57638" w:rsidRPr="00C620CF" w:rsidRDefault="00E235EB" w:rsidP="00C620CF">
      <w:pPr>
        <w:pStyle w:val="24"/>
        <w:spacing w:after="0" w:line="276" w:lineRule="auto"/>
        <w:ind w:firstLine="709"/>
        <w:contextualSpacing/>
        <w:rPr>
          <w:rFonts w:ascii="Times New Roman" w:hAnsi="Times New Roman" w:cs="Times New Roman"/>
          <w:sz w:val="24"/>
          <w:szCs w:val="24"/>
        </w:rPr>
      </w:pPr>
      <w:bookmarkStart w:id="881" w:name="_Toc105502821"/>
      <w:r w:rsidRPr="00C620CF">
        <w:rPr>
          <w:rFonts w:ascii="Times New Roman" w:hAnsi="Times New Roman" w:cs="Times New Roman"/>
          <w:sz w:val="24"/>
          <w:szCs w:val="24"/>
        </w:rPr>
        <w:t>3.3. КАЛЕНДАРНЫЙ ПЛАН ВОСПИТАТЕЛЬНОЙ РАБОТЫ</w:t>
      </w:r>
      <w:bookmarkEnd w:id="880"/>
      <w:bookmarkEnd w:id="881"/>
    </w:p>
    <w:p w14:paraId="3D3C1162" w14:textId="77777777" w:rsidR="00721866" w:rsidRPr="00C620CF" w:rsidRDefault="00721866" w:rsidP="00C620CF">
      <w:pPr>
        <w:pStyle w:val="af5"/>
        <w:spacing w:line="276" w:lineRule="auto"/>
        <w:ind w:firstLine="709"/>
        <w:contextualSpacing/>
        <w:rPr>
          <w:rFonts w:ascii="Times New Roman" w:hAnsi="Times New Roman" w:cs="Times New Roman"/>
          <w:sz w:val="24"/>
          <w:szCs w:val="24"/>
        </w:rPr>
      </w:pPr>
      <w:bookmarkStart w:id="882" w:name="bookmark1976"/>
    </w:p>
    <w:p w14:paraId="4473C13B"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Пояснительная записка</w:t>
      </w:r>
      <w:bookmarkEnd w:id="882"/>
    </w:p>
    <w:p w14:paraId="27C8CC1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5D4AC8D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1908310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14:paraId="53BBC3B3" w14:textId="77777777" w:rsidR="00314499" w:rsidRPr="004A105A" w:rsidRDefault="00314499" w:rsidP="00314499">
      <w:pPr>
        <w:rPr>
          <w:rFonts w:ascii="Times New Roman" w:hAnsi="Times New Roman" w:cs="Times New Roman"/>
        </w:rPr>
      </w:pPr>
      <w:bookmarkStart w:id="883" w:name="bookmark1978"/>
      <w:bookmarkStart w:id="884" w:name="_Toc105502822"/>
      <w:r w:rsidRPr="004A105A">
        <w:rPr>
          <w:rFonts w:ascii="Times New Roman" w:hAnsi="Times New Roman" w:cs="Times New Roman"/>
        </w:rPr>
        <w:t>Приложение 1</w:t>
      </w:r>
    </w:p>
    <w:tbl>
      <w:tblPr>
        <w:tblW w:w="0" w:type="auto"/>
        <w:tblInd w:w="-31" w:type="dxa"/>
        <w:tblLayout w:type="fixed"/>
        <w:tblCellMar>
          <w:left w:w="0" w:type="dxa"/>
          <w:right w:w="0" w:type="dxa"/>
        </w:tblCellMar>
        <w:tblLook w:val="0000" w:firstRow="0" w:lastRow="0" w:firstColumn="0" w:lastColumn="0" w:noHBand="0" w:noVBand="0"/>
      </w:tblPr>
      <w:tblGrid>
        <w:gridCol w:w="765"/>
        <w:gridCol w:w="3495"/>
        <w:gridCol w:w="15"/>
        <w:gridCol w:w="1035"/>
        <w:gridCol w:w="1710"/>
        <w:gridCol w:w="2643"/>
        <w:gridCol w:w="28"/>
      </w:tblGrid>
      <w:tr w:rsidR="00314499" w:rsidRPr="004A105A" w14:paraId="6DA04E3C" w14:textId="77777777" w:rsidTr="007D2442">
        <w:tc>
          <w:tcPr>
            <w:tcW w:w="9663" w:type="dxa"/>
            <w:gridSpan w:val="6"/>
            <w:tcBorders>
              <w:top w:val="single" w:sz="1" w:space="0" w:color="000000"/>
              <w:left w:val="single" w:sz="1" w:space="0" w:color="000000"/>
              <w:bottom w:val="single" w:sz="1" w:space="0" w:color="000000"/>
            </w:tcBorders>
            <w:shd w:val="clear" w:color="auto" w:fill="B2B2B2"/>
          </w:tcPr>
          <w:p w14:paraId="654F9BB1" w14:textId="77777777" w:rsidR="00314499" w:rsidRPr="004A105A" w:rsidRDefault="00314499" w:rsidP="007D2442">
            <w:pPr>
              <w:rPr>
                <w:rFonts w:ascii="Times New Roman" w:hAnsi="Times New Roman" w:cs="Times New Roman"/>
              </w:rPr>
            </w:pPr>
          </w:p>
          <w:p w14:paraId="3A14C432" w14:textId="77777777" w:rsidR="00314499" w:rsidRPr="004A105A" w:rsidRDefault="00314499" w:rsidP="007D2442">
            <w:pPr>
              <w:jc w:val="center"/>
              <w:rPr>
                <w:rFonts w:ascii="Times New Roman" w:hAnsi="Times New Roman" w:cs="Times New Roman"/>
              </w:rPr>
            </w:pPr>
            <w:r w:rsidRPr="004A105A">
              <w:rPr>
                <w:rFonts w:ascii="Times New Roman" w:hAnsi="Times New Roman" w:cs="Times New Roman"/>
              </w:rPr>
              <w:t>КАЛЕНДАРНЫЙ ПЛАН ВОСПИТАТЕЛЬНОЙ РАБОТЫ</w:t>
            </w:r>
          </w:p>
          <w:p w14:paraId="49B78569" w14:textId="77777777" w:rsidR="00314499" w:rsidRPr="004A105A" w:rsidRDefault="00314499" w:rsidP="007D2442">
            <w:pPr>
              <w:jc w:val="center"/>
              <w:rPr>
                <w:rFonts w:ascii="Times New Roman" w:hAnsi="Times New Roman" w:cs="Times New Roman"/>
              </w:rPr>
            </w:pPr>
            <w:r w:rsidRPr="004A105A">
              <w:rPr>
                <w:rFonts w:ascii="Times New Roman" w:hAnsi="Times New Roman" w:cs="Times New Roman"/>
              </w:rPr>
              <w:t>АОУ ВО «ОЦ кадетская школа «Корабелы Прионежья»</w:t>
            </w:r>
          </w:p>
          <w:p w14:paraId="2085DF6B" w14:textId="77777777" w:rsidR="00314499" w:rsidRPr="004A105A" w:rsidRDefault="00314499" w:rsidP="007D2442">
            <w:pPr>
              <w:jc w:val="center"/>
              <w:rPr>
                <w:rFonts w:ascii="Times New Roman" w:hAnsi="Times New Roman" w:cs="Times New Roman"/>
              </w:rPr>
            </w:pPr>
            <w:r w:rsidRPr="004A105A">
              <w:rPr>
                <w:rFonts w:ascii="Times New Roman" w:hAnsi="Times New Roman" w:cs="Times New Roman"/>
              </w:rPr>
              <w:t>имени Героя России Ю.Л. Воробьева</w:t>
            </w:r>
          </w:p>
          <w:p w14:paraId="4AD8D048" w14:textId="77777777" w:rsidR="00314499" w:rsidRPr="004A105A" w:rsidRDefault="00314499" w:rsidP="007D2442">
            <w:pPr>
              <w:jc w:val="center"/>
              <w:rPr>
                <w:rFonts w:ascii="Times New Roman" w:hAnsi="Times New Roman" w:cs="Times New Roman"/>
              </w:rPr>
            </w:pPr>
            <w:r w:rsidRPr="004A105A">
              <w:rPr>
                <w:rFonts w:ascii="Times New Roman" w:hAnsi="Times New Roman" w:cs="Times New Roman"/>
              </w:rPr>
              <w:t>на 2022-2023 учебный год</w:t>
            </w:r>
          </w:p>
          <w:p w14:paraId="7ABB2DC6" w14:textId="77777777" w:rsidR="00314499" w:rsidRPr="004A105A" w:rsidRDefault="00314499" w:rsidP="007D2442">
            <w:pPr>
              <w:jc w:val="center"/>
              <w:rPr>
                <w:rFonts w:ascii="Times New Roman" w:hAnsi="Times New Roman" w:cs="Times New Roman"/>
              </w:rPr>
            </w:pPr>
            <w:r w:rsidRPr="004A105A">
              <w:rPr>
                <w:rFonts w:ascii="Times New Roman" w:hAnsi="Times New Roman" w:cs="Times New Roman"/>
              </w:rPr>
              <w:t>(основное общее образование)</w:t>
            </w:r>
          </w:p>
        </w:tc>
        <w:tc>
          <w:tcPr>
            <w:tcW w:w="28" w:type="dxa"/>
            <w:tcBorders>
              <w:left w:val="single" w:sz="1" w:space="0" w:color="000000"/>
            </w:tcBorders>
            <w:shd w:val="clear" w:color="auto" w:fill="auto"/>
          </w:tcPr>
          <w:p w14:paraId="79D7FA0A" w14:textId="77777777" w:rsidR="00314499" w:rsidRPr="004A105A" w:rsidRDefault="00314499" w:rsidP="007D2442">
            <w:pPr>
              <w:rPr>
                <w:rFonts w:ascii="Times New Roman" w:hAnsi="Times New Roman" w:cs="Times New Roman"/>
              </w:rPr>
            </w:pPr>
          </w:p>
        </w:tc>
      </w:tr>
      <w:tr w:rsidR="00314499" w:rsidRPr="004A105A" w14:paraId="32E284B7" w14:textId="77777777" w:rsidTr="007D2442">
        <w:tc>
          <w:tcPr>
            <w:tcW w:w="765" w:type="dxa"/>
            <w:tcBorders>
              <w:left w:val="single" w:sz="1" w:space="0" w:color="000000"/>
              <w:bottom w:val="single" w:sz="1" w:space="0" w:color="000000"/>
            </w:tcBorders>
            <w:shd w:val="clear" w:color="auto" w:fill="auto"/>
          </w:tcPr>
          <w:p w14:paraId="39E656B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 </w:t>
            </w:r>
            <w:proofErr w:type="gramStart"/>
            <w:r w:rsidRPr="004A105A">
              <w:rPr>
                <w:rFonts w:ascii="Times New Roman" w:hAnsi="Times New Roman" w:cs="Times New Roman"/>
              </w:rPr>
              <w:t>п</w:t>
            </w:r>
            <w:proofErr w:type="gramEnd"/>
            <w:r w:rsidRPr="004A105A">
              <w:rPr>
                <w:rFonts w:ascii="Times New Roman" w:hAnsi="Times New Roman" w:cs="Times New Roman"/>
              </w:rPr>
              <w:t>/п</w:t>
            </w:r>
          </w:p>
        </w:tc>
        <w:tc>
          <w:tcPr>
            <w:tcW w:w="3495" w:type="dxa"/>
            <w:tcBorders>
              <w:left w:val="single" w:sz="1" w:space="0" w:color="000000"/>
              <w:bottom w:val="single" w:sz="1" w:space="0" w:color="000000"/>
            </w:tcBorders>
            <w:shd w:val="clear" w:color="auto" w:fill="auto"/>
          </w:tcPr>
          <w:p w14:paraId="5498D11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Дела, события, мероприятия</w:t>
            </w:r>
          </w:p>
        </w:tc>
        <w:tc>
          <w:tcPr>
            <w:tcW w:w="1050" w:type="dxa"/>
            <w:gridSpan w:val="2"/>
            <w:tcBorders>
              <w:left w:val="single" w:sz="1" w:space="0" w:color="000000"/>
              <w:bottom w:val="single" w:sz="1" w:space="0" w:color="000000"/>
            </w:tcBorders>
            <w:shd w:val="clear" w:color="auto" w:fill="auto"/>
          </w:tcPr>
          <w:p w14:paraId="059A44D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Классы</w:t>
            </w:r>
          </w:p>
        </w:tc>
        <w:tc>
          <w:tcPr>
            <w:tcW w:w="1710" w:type="dxa"/>
            <w:tcBorders>
              <w:left w:val="single" w:sz="1" w:space="0" w:color="000000"/>
              <w:bottom w:val="single" w:sz="1" w:space="0" w:color="000000"/>
            </w:tcBorders>
            <w:shd w:val="clear" w:color="auto" w:fill="auto"/>
          </w:tcPr>
          <w:p w14:paraId="0A4E90C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Сроки</w:t>
            </w:r>
          </w:p>
        </w:tc>
        <w:tc>
          <w:tcPr>
            <w:tcW w:w="2643" w:type="dxa"/>
            <w:tcBorders>
              <w:left w:val="single" w:sz="1" w:space="0" w:color="000000"/>
              <w:bottom w:val="single" w:sz="1" w:space="0" w:color="000000"/>
            </w:tcBorders>
            <w:shd w:val="clear" w:color="auto" w:fill="auto"/>
          </w:tcPr>
          <w:p w14:paraId="03157C3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Ответственные</w:t>
            </w:r>
          </w:p>
        </w:tc>
        <w:tc>
          <w:tcPr>
            <w:tcW w:w="28" w:type="dxa"/>
            <w:tcBorders>
              <w:left w:val="single" w:sz="1" w:space="0" w:color="000000"/>
            </w:tcBorders>
            <w:shd w:val="clear" w:color="auto" w:fill="auto"/>
          </w:tcPr>
          <w:p w14:paraId="6A49F901" w14:textId="77777777" w:rsidR="00314499" w:rsidRPr="004A105A" w:rsidRDefault="00314499" w:rsidP="007D2442">
            <w:pPr>
              <w:rPr>
                <w:rFonts w:ascii="Times New Roman" w:hAnsi="Times New Roman" w:cs="Times New Roman"/>
              </w:rPr>
            </w:pPr>
          </w:p>
        </w:tc>
      </w:tr>
      <w:tr w:rsidR="00314499" w:rsidRPr="004A105A" w14:paraId="332BFC06" w14:textId="77777777" w:rsidTr="007D2442">
        <w:tc>
          <w:tcPr>
            <w:tcW w:w="9663" w:type="dxa"/>
            <w:gridSpan w:val="6"/>
            <w:tcBorders>
              <w:left w:val="single" w:sz="1" w:space="0" w:color="000000"/>
              <w:bottom w:val="single" w:sz="1" w:space="0" w:color="000000"/>
            </w:tcBorders>
            <w:shd w:val="clear" w:color="auto" w:fill="auto"/>
          </w:tcPr>
          <w:p w14:paraId="370A39C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Инвариантные модули</w:t>
            </w:r>
          </w:p>
        </w:tc>
        <w:tc>
          <w:tcPr>
            <w:tcW w:w="28" w:type="dxa"/>
            <w:tcBorders>
              <w:left w:val="single" w:sz="1" w:space="0" w:color="000000"/>
            </w:tcBorders>
            <w:shd w:val="clear" w:color="auto" w:fill="auto"/>
          </w:tcPr>
          <w:p w14:paraId="1E580E5E" w14:textId="77777777" w:rsidR="00314499" w:rsidRPr="004A105A" w:rsidRDefault="00314499" w:rsidP="007D2442">
            <w:pPr>
              <w:rPr>
                <w:rFonts w:ascii="Times New Roman" w:hAnsi="Times New Roman" w:cs="Times New Roman"/>
              </w:rPr>
            </w:pPr>
          </w:p>
        </w:tc>
      </w:tr>
      <w:tr w:rsidR="00314499" w:rsidRPr="004A105A" w14:paraId="223E192D" w14:textId="77777777" w:rsidTr="007D2442">
        <w:tc>
          <w:tcPr>
            <w:tcW w:w="765" w:type="dxa"/>
            <w:tcBorders>
              <w:left w:val="single" w:sz="1" w:space="0" w:color="000000"/>
              <w:bottom w:val="single" w:sz="1" w:space="0" w:color="000000"/>
            </w:tcBorders>
            <w:shd w:val="clear" w:color="auto" w:fill="auto"/>
          </w:tcPr>
          <w:p w14:paraId="39703DC8" w14:textId="77777777" w:rsidR="00314499" w:rsidRPr="004A105A" w:rsidRDefault="00314499" w:rsidP="007D2442">
            <w:pPr>
              <w:rPr>
                <w:rFonts w:ascii="Times New Roman" w:hAnsi="Times New Roman" w:cs="Times New Roman"/>
              </w:rPr>
            </w:pPr>
          </w:p>
        </w:tc>
        <w:tc>
          <w:tcPr>
            <w:tcW w:w="8898" w:type="dxa"/>
            <w:gridSpan w:val="5"/>
            <w:tcBorders>
              <w:left w:val="single" w:sz="1" w:space="0" w:color="000000"/>
              <w:bottom w:val="single" w:sz="1" w:space="0" w:color="000000"/>
            </w:tcBorders>
            <w:shd w:val="clear" w:color="auto" w:fill="auto"/>
          </w:tcPr>
          <w:p w14:paraId="21FF061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 Урочная деятельность</w:t>
            </w:r>
          </w:p>
        </w:tc>
        <w:tc>
          <w:tcPr>
            <w:tcW w:w="28" w:type="dxa"/>
            <w:tcBorders>
              <w:left w:val="single" w:sz="1" w:space="0" w:color="000000"/>
            </w:tcBorders>
            <w:shd w:val="clear" w:color="auto" w:fill="auto"/>
          </w:tcPr>
          <w:p w14:paraId="4F985693" w14:textId="77777777" w:rsidR="00314499" w:rsidRPr="004A105A" w:rsidRDefault="00314499" w:rsidP="007D2442">
            <w:pPr>
              <w:rPr>
                <w:rFonts w:ascii="Times New Roman" w:hAnsi="Times New Roman" w:cs="Times New Roman"/>
              </w:rPr>
            </w:pPr>
          </w:p>
        </w:tc>
      </w:tr>
      <w:tr w:rsidR="00314499" w:rsidRPr="004A105A" w14:paraId="26C0E764" w14:textId="77777777" w:rsidTr="007D2442">
        <w:tc>
          <w:tcPr>
            <w:tcW w:w="9663" w:type="dxa"/>
            <w:gridSpan w:val="6"/>
            <w:tcBorders>
              <w:left w:val="single" w:sz="1" w:space="0" w:color="000000"/>
              <w:bottom w:val="single" w:sz="1" w:space="0" w:color="000000"/>
            </w:tcBorders>
            <w:shd w:val="clear" w:color="auto" w:fill="auto"/>
          </w:tcPr>
          <w:p w14:paraId="435889A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Согласно индивидуальным планам работы учителей-предметников</w:t>
            </w:r>
          </w:p>
        </w:tc>
        <w:tc>
          <w:tcPr>
            <w:tcW w:w="28" w:type="dxa"/>
            <w:tcBorders>
              <w:left w:val="single" w:sz="1" w:space="0" w:color="000000"/>
            </w:tcBorders>
            <w:shd w:val="clear" w:color="auto" w:fill="auto"/>
          </w:tcPr>
          <w:p w14:paraId="36A65969" w14:textId="77777777" w:rsidR="00314499" w:rsidRPr="004A105A" w:rsidRDefault="00314499" w:rsidP="007D2442">
            <w:pPr>
              <w:rPr>
                <w:rFonts w:ascii="Times New Roman" w:hAnsi="Times New Roman" w:cs="Times New Roman"/>
              </w:rPr>
            </w:pPr>
          </w:p>
        </w:tc>
      </w:tr>
      <w:tr w:rsidR="00314499" w:rsidRPr="004A105A" w14:paraId="21B728B9" w14:textId="77777777" w:rsidTr="007D2442">
        <w:tc>
          <w:tcPr>
            <w:tcW w:w="765" w:type="dxa"/>
            <w:tcBorders>
              <w:left w:val="single" w:sz="1" w:space="0" w:color="000000"/>
              <w:bottom w:val="single" w:sz="1" w:space="0" w:color="000000"/>
            </w:tcBorders>
            <w:shd w:val="clear" w:color="auto" w:fill="auto"/>
          </w:tcPr>
          <w:p w14:paraId="51799D6D" w14:textId="77777777" w:rsidR="00314499" w:rsidRPr="004A105A" w:rsidRDefault="00314499" w:rsidP="007D2442">
            <w:pPr>
              <w:rPr>
                <w:rFonts w:ascii="Times New Roman" w:hAnsi="Times New Roman" w:cs="Times New Roman"/>
              </w:rPr>
            </w:pPr>
          </w:p>
        </w:tc>
        <w:tc>
          <w:tcPr>
            <w:tcW w:w="8898" w:type="dxa"/>
            <w:gridSpan w:val="5"/>
            <w:tcBorders>
              <w:left w:val="single" w:sz="1" w:space="0" w:color="000000"/>
              <w:bottom w:val="single" w:sz="1" w:space="0" w:color="000000"/>
            </w:tcBorders>
            <w:shd w:val="clear" w:color="auto" w:fill="auto"/>
          </w:tcPr>
          <w:p w14:paraId="41993DF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2. Внеурочная деятельность</w:t>
            </w:r>
          </w:p>
        </w:tc>
        <w:tc>
          <w:tcPr>
            <w:tcW w:w="28" w:type="dxa"/>
            <w:tcBorders>
              <w:left w:val="single" w:sz="1" w:space="0" w:color="000000"/>
            </w:tcBorders>
            <w:shd w:val="clear" w:color="auto" w:fill="auto"/>
          </w:tcPr>
          <w:p w14:paraId="2EEBA8CA" w14:textId="77777777" w:rsidR="00314499" w:rsidRPr="004A105A" w:rsidRDefault="00314499" w:rsidP="007D2442">
            <w:pPr>
              <w:rPr>
                <w:rFonts w:ascii="Times New Roman" w:hAnsi="Times New Roman" w:cs="Times New Roman"/>
              </w:rPr>
            </w:pPr>
          </w:p>
        </w:tc>
      </w:tr>
      <w:tr w:rsidR="00314499" w:rsidRPr="004A105A" w14:paraId="5756CBC5" w14:textId="77777777" w:rsidTr="007D2442">
        <w:tc>
          <w:tcPr>
            <w:tcW w:w="9663" w:type="dxa"/>
            <w:gridSpan w:val="6"/>
            <w:tcBorders>
              <w:left w:val="single" w:sz="1" w:space="0" w:color="000000"/>
              <w:bottom w:val="single" w:sz="1" w:space="0" w:color="000000"/>
            </w:tcBorders>
            <w:shd w:val="clear" w:color="auto" w:fill="auto"/>
          </w:tcPr>
          <w:p w14:paraId="0AA204C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Согласно плану внеурочной деятельности</w:t>
            </w:r>
          </w:p>
        </w:tc>
        <w:tc>
          <w:tcPr>
            <w:tcW w:w="28" w:type="dxa"/>
            <w:tcBorders>
              <w:left w:val="single" w:sz="1" w:space="0" w:color="000000"/>
            </w:tcBorders>
            <w:shd w:val="clear" w:color="auto" w:fill="auto"/>
          </w:tcPr>
          <w:p w14:paraId="049EB372" w14:textId="77777777" w:rsidR="00314499" w:rsidRPr="004A105A" w:rsidRDefault="00314499" w:rsidP="007D2442">
            <w:pPr>
              <w:rPr>
                <w:rFonts w:ascii="Times New Roman" w:hAnsi="Times New Roman" w:cs="Times New Roman"/>
              </w:rPr>
            </w:pPr>
          </w:p>
        </w:tc>
      </w:tr>
      <w:tr w:rsidR="00314499" w:rsidRPr="004A105A" w14:paraId="3DCA7E8B" w14:textId="77777777" w:rsidTr="007D2442">
        <w:tc>
          <w:tcPr>
            <w:tcW w:w="765" w:type="dxa"/>
            <w:tcBorders>
              <w:left w:val="single" w:sz="1" w:space="0" w:color="000000"/>
              <w:bottom w:val="single" w:sz="1" w:space="0" w:color="000000"/>
            </w:tcBorders>
            <w:shd w:val="clear" w:color="auto" w:fill="auto"/>
          </w:tcPr>
          <w:p w14:paraId="37D4169D" w14:textId="77777777" w:rsidR="00314499" w:rsidRPr="004A105A" w:rsidRDefault="00314499" w:rsidP="007D2442">
            <w:pPr>
              <w:rPr>
                <w:rFonts w:ascii="Times New Roman" w:hAnsi="Times New Roman" w:cs="Times New Roman"/>
              </w:rPr>
            </w:pPr>
          </w:p>
        </w:tc>
        <w:tc>
          <w:tcPr>
            <w:tcW w:w="8898" w:type="dxa"/>
            <w:gridSpan w:val="5"/>
            <w:tcBorders>
              <w:left w:val="single" w:sz="1" w:space="0" w:color="000000"/>
              <w:bottom w:val="single" w:sz="1" w:space="0" w:color="000000"/>
            </w:tcBorders>
            <w:shd w:val="clear" w:color="auto" w:fill="auto"/>
          </w:tcPr>
          <w:p w14:paraId="5E745AE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3. Классное руководство</w:t>
            </w:r>
          </w:p>
        </w:tc>
        <w:tc>
          <w:tcPr>
            <w:tcW w:w="28" w:type="dxa"/>
            <w:tcBorders>
              <w:left w:val="single" w:sz="1" w:space="0" w:color="000000"/>
            </w:tcBorders>
            <w:shd w:val="clear" w:color="auto" w:fill="auto"/>
          </w:tcPr>
          <w:p w14:paraId="30D02FE7" w14:textId="77777777" w:rsidR="00314499" w:rsidRPr="004A105A" w:rsidRDefault="00314499" w:rsidP="007D2442">
            <w:pPr>
              <w:rPr>
                <w:rFonts w:ascii="Times New Roman" w:hAnsi="Times New Roman" w:cs="Times New Roman"/>
              </w:rPr>
            </w:pPr>
          </w:p>
        </w:tc>
      </w:tr>
      <w:tr w:rsidR="00314499" w:rsidRPr="004A105A" w14:paraId="23D87057" w14:textId="77777777" w:rsidTr="007D2442">
        <w:tc>
          <w:tcPr>
            <w:tcW w:w="9663" w:type="dxa"/>
            <w:gridSpan w:val="6"/>
            <w:tcBorders>
              <w:left w:val="single" w:sz="1" w:space="0" w:color="000000"/>
              <w:bottom w:val="single" w:sz="1" w:space="0" w:color="000000"/>
            </w:tcBorders>
            <w:shd w:val="clear" w:color="auto" w:fill="auto"/>
          </w:tcPr>
          <w:p w14:paraId="1C657B3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Согласно индивидуальным планам работы классных руководителей</w:t>
            </w:r>
          </w:p>
        </w:tc>
        <w:tc>
          <w:tcPr>
            <w:tcW w:w="28" w:type="dxa"/>
            <w:tcBorders>
              <w:left w:val="single" w:sz="1" w:space="0" w:color="000000"/>
            </w:tcBorders>
            <w:shd w:val="clear" w:color="auto" w:fill="auto"/>
          </w:tcPr>
          <w:p w14:paraId="7C354D03" w14:textId="77777777" w:rsidR="00314499" w:rsidRPr="004A105A" w:rsidRDefault="00314499" w:rsidP="007D2442">
            <w:pPr>
              <w:rPr>
                <w:rFonts w:ascii="Times New Roman" w:hAnsi="Times New Roman" w:cs="Times New Roman"/>
              </w:rPr>
            </w:pPr>
          </w:p>
        </w:tc>
      </w:tr>
      <w:tr w:rsidR="00314499" w:rsidRPr="004A105A" w14:paraId="17B0A30F" w14:textId="77777777" w:rsidTr="007D2442">
        <w:tc>
          <w:tcPr>
            <w:tcW w:w="765" w:type="dxa"/>
            <w:tcBorders>
              <w:left w:val="single" w:sz="1" w:space="0" w:color="000000"/>
              <w:bottom w:val="single" w:sz="1" w:space="0" w:color="000000"/>
            </w:tcBorders>
            <w:shd w:val="clear" w:color="auto" w:fill="auto"/>
          </w:tcPr>
          <w:p w14:paraId="415A8402" w14:textId="77777777" w:rsidR="00314499" w:rsidRPr="004A105A" w:rsidRDefault="00314499" w:rsidP="007D2442">
            <w:pPr>
              <w:rPr>
                <w:rFonts w:ascii="Times New Roman" w:hAnsi="Times New Roman" w:cs="Times New Roman"/>
              </w:rPr>
            </w:pPr>
          </w:p>
        </w:tc>
        <w:tc>
          <w:tcPr>
            <w:tcW w:w="8898" w:type="dxa"/>
            <w:gridSpan w:val="5"/>
            <w:tcBorders>
              <w:left w:val="single" w:sz="1" w:space="0" w:color="000000"/>
              <w:bottom w:val="single" w:sz="1" w:space="0" w:color="000000"/>
            </w:tcBorders>
            <w:shd w:val="clear" w:color="auto" w:fill="auto"/>
          </w:tcPr>
          <w:p w14:paraId="488728BA"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4. Основные школьные дела</w:t>
            </w:r>
          </w:p>
        </w:tc>
        <w:tc>
          <w:tcPr>
            <w:tcW w:w="28" w:type="dxa"/>
            <w:tcBorders>
              <w:left w:val="single" w:sz="1" w:space="0" w:color="000000"/>
            </w:tcBorders>
            <w:shd w:val="clear" w:color="auto" w:fill="auto"/>
          </w:tcPr>
          <w:p w14:paraId="043245E9" w14:textId="77777777" w:rsidR="00314499" w:rsidRPr="004A105A" w:rsidRDefault="00314499" w:rsidP="007D2442">
            <w:pPr>
              <w:rPr>
                <w:rFonts w:ascii="Times New Roman" w:hAnsi="Times New Roman" w:cs="Times New Roman"/>
              </w:rPr>
            </w:pPr>
          </w:p>
        </w:tc>
      </w:tr>
      <w:tr w:rsidR="00314499" w:rsidRPr="004A105A" w14:paraId="38458979" w14:textId="77777777" w:rsidTr="007D2442">
        <w:tc>
          <w:tcPr>
            <w:tcW w:w="765" w:type="dxa"/>
            <w:tcBorders>
              <w:left w:val="single" w:sz="1" w:space="0" w:color="000000"/>
              <w:bottom w:val="single" w:sz="1" w:space="0" w:color="000000"/>
            </w:tcBorders>
            <w:shd w:val="clear" w:color="auto" w:fill="auto"/>
          </w:tcPr>
          <w:p w14:paraId="6E6C3EC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w:t>
            </w:r>
          </w:p>
        </w:tc>
        <w:tc>
          <w:tcPr>
            <w:tcW w:w="3495" w:type="dxa"/>
            <w:tcBorders>
              <w:left w:val="single" w:sz="1" w:space="0" w:color="000000"/>
              <w:bottom w:val="single" w:sz="1" w:space="0" w:color="000000"/>
            </w:tcBorders>
            <w:shd w:val="clear" w:color="auto" w:fill="auto"/>
          </w:tcPr>
          <w:p w14:paraId="49B056D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Торжественное мероприятие, посвященное Дню знаний</w:t>
            </w:r>
          </w:p>
        </w:tc>
        <w:tc>
          <w:tcPr>
            <w:tcW w:w="1050" w:type="dxa"/>
            <w:gridSpan w:val="2"/>
            <w:tcBorders>
              <w:left w:val="single" w:sz="1" w:space="0" w:color="000000"/>
              <w:bottom w:val="single" w:sz="1" w:space="0" w:color="000000"/>
            </w:tcBorders>
            <w:shd w:val="clear" w:color="auto" w:fill="auto"/>
          </w:tcPr>
          <w:p w14:paraId="0CFF6E9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3E414D9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01 сентября</w:t>
            </w:r>
          </w:p>
        </w:tc>
        <w:tc>
          <w:tcPr>
            <w:tcW w:w="2643" w:type="dxa"/>
            <w:tcBorders>
              <w:left w:val="single" w:sz="1" w:space="0" w:color="000000"/>
              <w:bottom w:val="single" w:sz="1" w:space="0" w:color="000000"/>
            </w:tcBorders>
            <w:shd w:val="clear" w:color="auto" w:fill="auto"/>
          </w:tcPr>
          <w:p w14:paraId="6A4AC4C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p w14:paraId="516B796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Классные руководители</w:t>
            </w:r>
          </w:p>
        </w:tc>
        <w:tc>
          <w:tcPr>
            <w:tcW w:w="28" w:type="dxa"/>
            <w:tcBorders>
              <w:left w:val="single" w:sz="1" w:space="0" w:color="000000"/>
            </w:tcBorders>
            <w:shd w:val="clear" w:color="auto" w:fill="auto"/>
          </w:tcPr>
          <w:p w14:paraId="231D5B55" w14:textId="77777777" w:rsidR="00314499" w:rsidRPr="004A105A" w:rsidRDefault="00314499" w:rsidP="007D2442">
            <w:pPr>
              <w:rPr>
                <w:rFonts w:ascii="Times New Roman" w:hAnsi="Times New Roman" w:cs="Times New Roman"/>
              </w:rPr>
            </w:pPr>
          </w:p>
        </w:tc>
      </w:tr>
      <w:tr w:rsidR="00314499" w:rsidRPr="004A105A" w14:paraId="19D4D35D" w14:textId="77777777" w:rsidTr="007D2442">
        <w:tc>
          <w:tcPr>
            <w:tcW w:w="765" w:type="dxa"/>
            <w:tcBorders>
              <w:left w:val="single" w:sz="1" w:space="0" w:color="000000"/>
              <w:bottom w:val="single" w:sz="1" w:space="0" w:color="000000"/>
            </w:tcBorders>
            <w:shd w:val="clear" w:color="auto" w:fill="auto"/>
          </w:tcPr>
          <w:p w14:paraId="5EB7A64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2</w:t>
            </w:r>
          </w:p>
        </w:tc>
        <w:tc>
          <w:tcPr>
            <w:tcW w:w="3495" w:type="dxa"/>
            <w:tcBorders>
              <w:left w:val="single" w:sz="1" w:space="0" w:color="000000"/>
              <w:bottom w:val="single" w:sz="1" w:space="0" w:color="000000"/>
            </w:tcBorders>
            <w:shd w:val="clear" w:color="auto" w:fill="auto"/>
          </w:tcPr>
          <w:p w14:paraId="4672919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Урок «День солидарности в борьбе с терроризмом» </w:t>
            </w:r>
          </w:p>
        </w:tc>
        <w:tc>
          <w:tcPr>
            <w:tcW w:w="1050" w:type="dxa"/>
            <w:gridSpan w:val="2"/>
            <w:tcBorders>
              <w:left w:val="single" w:sz="1" w:space="0" w:color="000000"/>
              <w:bottom w:val="single" w:sz="1" w:space="0" w:color="000000"/>
            </w:tcBorders>
            <w:shd w:val="clear" w:color="auto" w:fill="auto"/>
          </w:tcPr>
          <w:p w14:paraId="34471BC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270077C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03 сентября</w:t>
            </w:r>
          </w:p>
        </w:tc>
        <w:tc>
          <w:tcPr>
            <w:tcW w:w="2643" w:type="dxa"/>
            <w:tcBorders>
              <w:left w:val="single" w:sz="1" w:space="0" w:color="000000"/>
              <w:bottom w:val="single" w:sz="1" w:space="0" w:color="000000"/>
            </w:tcBorders>
            <w:shd w:val="clear" w:color="auto" w:fill="auto"/>
          </w:tcPr>
          <w:p w14:paraId="5800F89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p w14:paraId="384EBCF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Классные руководители</w:t>
            </w:r>
          </w:p>
        </w:tc>
        <w:tc>
          <w:tcPr>
            <w:tcW w:w="28" w:type="dxa"/>
            <w:tcBorders>
              <w:left w:val="single" w:sz="1" w:space="0" w:color="000000"/>
            </w:tcBorders>
            <w:shd w:val="clear" w:color="auto" w:fill="auto"/>
          </w:tcPr>
          <w:p w14:paraId="3FB4E57D" w14:textId="77777777" w:rsidR="00314499" w:rsidRPr="004A105A" w:rsidRDefault="00314499" w:rsidP="007D2442">
            <w:pPr>
              <w:rPr>
                <w:rFonts w:ascii="Times New Roman" w:hAnsi="Times New Roman" w:cs="Times New Roman"/>
              </w:rPr>
            </w:pPr>
          </w:p>
        </w:tc>
      </w:tr>
      <w:tr w:rsidR="00314499" w:rsidRPr="004A105A" w14:paraId="07E2894C" w14:textId="77777777" w:rsidTr="007D2442">
        <w:tc>
          <w:tcPr>
            <w:tcW w:w="765" w:type="dxa"/>
            <w:tcBorders>
              <w:left w:val="single" w:sz="1" w:space="0" w:color="000000"/>
              <w:bottom w:val="single" w:sz="1" w:space="0" w:color="000000"/>
            </w:tcBorders>
            <w:shd w:val="clear" w:color="auto" w:fill="auto"/>
          </w:tcPr>
          <w:p w14:paraId="14BD604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3</w:t>
            </w:r>
          </w:p>
        </w:tc>
        <w:tc>
          <w:tcPr>
            <w:tcW w:w="3495" w:type="dxa"/>
            <w:tcBorders>
              <w:left w:val="single" w:sz="1" w:space="0" w:color="000000"/>
              <w:bottom w:val="single" w:sz="1" w:space="0" w:color="000000"/>
            </w:tcBorders>
            <w:shd w:val="clear" w:color="auto" w:fill="auto"/>
          </w:tcPr>
          <w:p w14:paraId="4023D7F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Международный день пожилых людей</w:t>
            </w:r>
          </w:p>
        </w:tc>
        <w:tc>
          <w:tcPr>
            <w:tcW w:w="1050" w:type="dxa"/>
            <w:gridSpan w:val="2"/>
            <w:tcBorders>
              <w:left w:val="single" w:sz="1" w:space="0" w:color="000000"/>
              <w:bottom w:val="single" w:sz="1" w:space="0" w:color="000000"/>
            </w:tcBorders>
            <w:shd w:val="clear" w:color="auto" w:fill="auto"/>
          </w:tcPr>
          <w:p w14:paraId="3A21EE5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42C1228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01 октября</w:t>
            </w:r>
          </w:p>
        </w:tc>
        <w:tc>
          <w:tcPr>
            <w:tcW w:w="2643" w:type="dxa"/>
            <w:tcBorders>
              <w:left w:val="single" w:sz="1" w:space="0" w:color="000000"/>
              <w:bottom w:val="single" w:sz="1" w:space="0" w:color="000000"/>
            </w:tcBorders>
            <w:shd w:val="clear" w:color="auto" w:fill="auto"/>
          </w:tcPr>
          <w:p w14:paraId="06563AE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Классные руководители</w:t>
            </w:r>
          </w:p>
          <w:p w14:paraId="351DBF8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Педагог-библиотекарь</w:t>
            </w:r>
          </w:p>
        </w:tc>
        <w:tc>
          <w:tcPr>
            <w:tcW w:w="28" w:type="dxa"/>
            <w:tcBorders>
              <w:left w:val="single" w:sz="1" w:space="0" w:color="000000"/>
            </w:tcBorders>
            <w:shd w:val="clear" w:color="auto" w:fill="auto"/>
          </w:tcPr>
          <w:p w14:paraId="51496633" w14:textId="77777777" w:rsidR="00314499" w:rsidRPr="004A105A" w:rsidRDefault="00314499" w:rsidP="007D2442">
            <w:pPr>
              <w:rPr>
                <w:rFonts w:ascii="Times New Roman" w:hAnsi="Times New Roman" w:cs="Times New Roman"/>
              </w:rPr>
            </w:pPr>
          </w:p>
        </w:tc>
      </w:tr>
      <w:tr w:rsidR="00314499" w:rsidRPr="004A105A" w14:paraId="20540146" w14:textId="77777777" w:rsidTr="007D2442">
        <w:tc>
          <w:tcPr>
            <w:tcW w:w="765" w:type="dxa"/>
            <w:tcBorders>
              <w:left w:val="single" w:sz="1" w:space="0" w:color="000000"/>
              <w:bottom w:val="single" w:sz="1" w:space="0" w:color="000000"/>
            </w:tcBorders>
            <w:shd w:val="clear" w:color="auto" w:fill="auto"/>
          </w:tcPr>
          <w:p w14:paraId="18B9E92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4</w:t>
            </w:r>
          </w:p>
        </w:tc>
        <w:tc>
          <w:tcPr>
            <w:tcW w:w="3495" w:type="dxa"/>
            <w:tcBorders>
              <w:left w:val="single" w:sz="1" w:space="0" w:color="000000"/>
              <w:bottom w:val="single" w:sz="1" w:space="0" w:color="000000"/>
            </w:tcBorders>
            <w:shd w:val="clear" w:color="auto" w:fill="auto"/>
          </w:tcPr>
          <w:p w14:paraId="2F31332A"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День гражданской обороны </w:t>
            </w:r>
          </w:p>
        </w:tc>
        <w:tc>
          <w:tcPr>
            <w:tcW w:w="1050" w:type="dxa"/>
            <w:gridSpan w:val="2"/>
            <w:tcBorders>
              <w:left w:val="single" w:sz="1" w:space="0" w:color="000000"/>
              <w:bottom w:val="single" w:sz="1" w:space="0" w:color="000000"/>
            </w:tcBorders>
            <w:shd w:val="clear" w:color="auto" w:fill="auto"/>
          </w:tcPr>
          <w:p w14:paraId="0D84912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31C03B5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02 октября</w:t>
            </w:r>
          </w:p>
        </w:tc>
        <w:tc>
          <w:tcPr>
            <w:tcW w:w="2643" w:type="dxa"/>
            <w:tcBorders>
              <w:left w:val="single" w:sz="1" w:space="0" w:color="000000"/>
              <w:bottom w:val="single" w:sz="1" w:space="0" w:color="000000"/>
            </w:tcBorders>
            <w:shd w:val="clear" w:color="auto" w:fill="auto"/>
          </w:tcPr>
          <w:p w14:paraId="36B038D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Классные руководители</w:t>
            </w:r>
          </w:p>
        </w:tc>
        <w:tc>
          <w:tcPr>
            <w:tcW w:w="28" w:type="dxa"/>
            <w:tcBorders>
              <w:left w:val="single" w:sz="1" w:space="0" w:color="000000"/>
            </w:tcBorders>
            <w:shd w:val="clear" w:color="auto" w:fill="auto"/>
          </w:tcPr>
          <w:p w14:paraId="21825718" w14:textId="77777777" w:rsidR="00314499" w:rsidRPr="004A105A" w:rsidRDefault="00314499" w:rsidP="007D2442">
            <w:pPr>
              <w:rPr>
                <w:rFonts w:ascii="Times New Roman" w:hAnsi="Times New Roman" w:cs="Times New Roman"/>
              </w:rPr>
            </w:pPr>
          </w:p>
        </w:tc>
      </w:tr>
      <w:tr w:rsidR="00314499" w:rsidRPr="004A105A" w14:paraId="0979A3C0" w14:textId="77777777" w:rsidTr="007D2442">
        <w:tc>
          <w:tcPr>
            <w:tcW w:w="765" w:type="dxa"/>
            <w:tcBorders>
              <w:left w:val="single" w:sz="1" w:space="0" w:color="000000"/>
              <w:bottom w:val="single" w:sz="1" w:space="0" w:color="000000"/>
            </w:tcBorders>
            <w:shd w:val="clear" w:color="auto" w:fill="auto"/>
          </w:tcPr>
          <w:p w14:paraId="51C18DD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w:t>
            </w:r>
          </w:p>
        </w:tc>
        <w:tc>
          <w:tcPr>
            <w:tcW w:w="3495" w:type="dxa"/>
            <w:tcBorders>
              <w:left w:val="single" w:sz="1" w:space="0" w:color="000000"/>
              <w:bottom w:val="single" w:sz="1" w:space="0" w:color="000000"/>
            </w:tcBorders>
            <w:shd w:val="clear" w:color="auto" w:fill="auto"/>
          </w:tcPr>
          <w:p w14:paraId="096AEF1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День защиты животных</w:t>
            </w:r>
          </w:p>
        </w:tc>
        <w:tc>
          <w:tcPr>
            <w:tcW w:w="1050" w:type="dxa"/>
            <w:gridSpan w:val="2"/>
            <w:tcBorders>
              <w:left w:val="single" w:sz="1" w:space="0" w:color="000000"/>
              <w:bottom w:val="single" w:sz="1" w:space="0" w:color="000000"/>
            </w:tcBorders>
            <w:shd w:val="clear" w:color="auto" w:fill="auto"/>
          </w:tcPr>
          <w:p w14:paraId="6662D62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78BDF0E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04 октября</w:t>
            </w:r>
          </w:p>
        </w:tc>
        <w:tc>
          <w:tcPr>
            <w:tcW w:w="2643" w:type="dxa"/>
            <w:tcBorders>
              <w:left w:val="single" w:sz="1" w:space="0" w:color="000000"/>
              <w:bottom w:val="single" w:sz="1" w:space="0" w:color="000000"/>
            </w:tcBorders>
            <w:shd w:val="clear" w:color="auto" w:fill="auto"/>
          </w:tcPr>
          <w:p w14:paraId="29D0A9B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Учитель биологии и </w:t>
            </w:r>
            <w:r w:rsidRPr="004A105A">
              <w:rPr>
                <w:rFonts w:ascii="Times New Roman" w:hAnsi="Times New Roman" w:cs="Times New Roman"/>
              </w:rPr>
              <w:lastRenderedPageBreak/>
              <w:t>географии</w:t>
            </w:r>
          </w:p>
        </w:tc>
        <w:tc>
          <w:tcPr>
            <w:tcW w:w="28" w:type="dxa"/>
            <w:tcBorders>
              <w:left w:val="single" w:sz="1" w:space="0" w:color="000000"/>
            </w:tcBorders>
            <w:shd w:val="clear" w:color="auto" w:fill="auto"/>
          </w:tcPr>
          <w:p w14:paraId="450C71E1" w14:textId="77777777" w:rsidR="00314499" w:rsidRPr="004A105A" w:rsidRDefault="00314499" w:rsidP="007D2442">
            <w:pPr>
              <w:rPr>
                <w:rFonts w:ascii="Times New Roman" w:hAnsi="Times New Roman" w:cs="Times New Roman"/>
              </w:rPr>
            </w:pPr>
          </w:p>
        </w:tc>
      </w:tr>
      <w:tr w:rsidR="00314499" w:rsidRPr="004A105A" w14:paraId="267326EC" w14:textId="77777777" w:rsidTr="007D2442">
        <w:tc>
          <w:tcPr>
            <w:tcW w:w="765" w:type="dxa"/>
            <w:tcBorders>
              <w:left w:val="single" w:sz="1" w:space="0" w:color="000000"/>
              <w:bottom w:val="single" w:sz="1" w:space="0" w:color="000000"/>
            </w:tcBorders>
            <w:shd w:val="clear" w:color="auto" w:fill="auto"/>
          </w:tcPr>
          <w:p w14:paraId="1A8BBC8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lastRenderedPageBreak/>
              <w:t>6</w:t>
            </w:r>
          </w:p>
        </w:tc>
        <w:tc>
          <w:tcPr>
            <w:tcW w:w="3495" w:type="dxa"/>
            <w:tcBorders>
              <w:left w:val="single" w:sz="1" w:space="0" w:color="000000"/>
              <w:bottom w:val="single" w:sz="1" w:space="0" w:color="000000"/>
            </w:tcBorders>
            <w:shd w:val="clear" w:color="auto" w:fill="auto"/>
          </w:tcPr>
          <w:p w14:paraId="7DCBDD8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Международный день учителя</w:t>
            </w:r>
          </w:p>
        </w:tc>
        <w:tc>
          <w:tcPr>
            <w:tcW w:w="1050" w:type="dxa"/>
            <w:gridSpan w:val="2"/>
            <w:tcBorders>
              <w:left w:val="single" w:sz="1" w:space="0" w:color="000000"/>
              <w:bottom w:val="single" w:sz="1" w:space="0" w:color="000000"/>
            </w:tcBorders>
            <w:shd w:val="clear" w:color="auto" w:fill="auto"/>
          </w:tcPr>
          <w:p w14:paraId="10FE927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11465E1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05 октября</w:t>
            </w:r>
          </w:p>
        </w:tc>
        <w:tc>
          <w:tcPr>
            <w:tcW w:w="2643" w:type="dxa"/>
            <w:tcBorders>
              <w:left w:val="single" w:sz="1" w:space="0" w:color="000000"/>
              <w:bottom w:val="single" w:sz="1" w:space="0" w:color="000000"/>
            </w:tcBorders>
            <w:shd w:val="clear" w:color="auto" w:fill="auto"/>
          </w:tcPr>
          <w:p w14:paraId="53935C6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p w14:paraId="574DF93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Педагог-организатор</w:t>
            </w:r>
          </w:p>
        </w:tc>
        <w:tc>
          <w:tcPr>
            <w:tcW w:w="28" w:type="dxa"/>
            <w:tcBorders>
              <w:left w:val="single" w:sz="1" w:space="0" w:color="000000"/>
            </w:tcBorders>
            <w:shd w:val="clear" w:color="auto" w:fill="auto"/>
          </w:tcPr>
          <w:p w14:paraId="655FC771" w14:textId="77777777" w:rsidR="00314499" w:rsidRPr="004A105A" w:rsidRDefault="00314499" w:rsidP="007D2442">
            <w:pPr>
              <w:rPr>
                <w:rFonts w:ascii="Times New Roman" w:hAnsi="Times New Roman" w:cs="Times New Roman"/>
              </w:rPr>
            </w:pPr>
          </w:p>
        </w:tc>
      </w:tr>
      <w:tr w:rsidR="00314499" w:rsidRPr="004A105A" w14:paraId="7411BD93" w14:textId="77777777" w:rsidTr="007D2442">
        <w:tc>
          <w:tcPr>
            <w:tcW w:w="765" w:type="dxa"/>
            <w:tcBorders>
              <w:left w:val="single" w:sz="1" w:space="0" w:color="000000"/>
              <w:bottom w:val="single" w:sz="1" w:space="0" w:color="000000"/>
            </w:tcBorders>
            <w:shd w:val="clear" w:color="auto" w:fill="auto"/>
          </w:tcPr>
          <w:p w14:paraId="2AA902A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7</w:t>
            </w:r>
          </w:p>
        </w:tc>
        <w:tc>
          <w:tcPr>
            <w:tcW w:w="3495" w:type="dxa"/>
            <w:tcBorders>
              <w:left w:val="single" w:sz="1" w:space="0" w:color="000000"/>
              <w:bottom w:val="single" w:sz="1" w:space="0" w:color="000000"/>
            </w:tcBorders>
            <w:shd w:val="clear" w:color="auto" w:fill="auto"/>
          </w:tcPr>
          <w:p w14:paraId="30D78F1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Всероссийский урок «Экология и энергосбережение» </w:t>
            </w:r>
          </w:p>
        </w:tc>
        <w:tc>
          <w:tcPr>
            <w:tcW w:w="1050" w:type="dxa"/>
            <w:gridSpan w:val="2"/>
            <w:tcBorders>
              <w:left w:val="single" w:sz="1" w:space="0" w:color="000000"/>
              <w:bottom w:val="single" w:sz="1" w:space="0" w:color="000000"/>
            </w:tcBorders>
            <w:shd w:val="clear" w:color="auto" w:fill="auto"/>
          </w:tcPr>
          <w:p w14:paraId="589A528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335DF79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16 октября</w:t>
            </w:r>
          </w:p>
        </w:tc>
        <w:tc>
          <w:tcPr>
            <w:tcW w:w="2643" w:type="dxa"/>
            <w:tcBorders>
              <w:left w:val="single" w:sz="1" w:space="0" w:color="000000"/>
              <w:bottom w:val="single" w:sz="1" w:space="0" w:color="000000"/>
            </w:tcBorders>
            <w:shd w:val="clear" w:color="auto" w:fill="auto"/>
          </w:tcPr>
          <w:p w14:paraId="36EF315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Классные руководители</w:t>
            </w:r>
          </w:p>
        </w:tc>
        <w:tc>
          <w:tcPr>
            <w:tcW w:w="28" w:type="dxa"/>
            <w:tcBorders>
              <w:left w:val="single" w:sz="1" w:space="0" w:color="000000"/>
            </w:tcBorders>
            <w:shd w:val="clear" w:color="auto" w:fill="auto"/>
          </w:tcPr>
          <w:p w14:paraId="1143E0BF" w14:textId="77777777" w:rsidR="00314499" w:rsidRPr="004A105A" w:rsidRDefault="00314499" w:rsidP="007D2442">
            <w:pPr>
              <w:rPr>
                <w:rFonts w:ascii="Times New Roman" w:hAnsi="Times New Roman" w:cs="Times New Roman"/>
              </w:rPr>
            </w:pPr>
          </w:p>
        </w:tc>
      </w:tr>
      <w:tr w:rsidR="00314499" w:rsidRPr="004A105A" w14:paraId="5F3DE785" w14:textId="77777777" w:rsidTr="007D2442">
        <w:tc>
          <w:tcPr>
            <w:tcW w:w="765" w:type="dxa"/>
            <w:tcBorders>
              <w:left w:val="single" w:sz="1" w:space="0" w:color="000000"/>
              <w:bottom w:val="single" w:sz="1" w:space="0" w:color="000000"/>
            </w:tcBorders>
            <w:shd w:val="clear" w:color="auto" w:fill="auto"/>
          </w:tcPr>
          <w:p w14:paraId="67A2A77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8</w:t>
            </w:r>
          </w:p>
        </w:tc>
        <w:tc>
          <w:tcPr>
            <w:tcW w:w="3495" w:type="dxa"/>
            <w:tcBorders>
              <w:left w:val="single" w:sz="1" w:space="0" w:color="000000"/>
              <w:bottom w:val="single" w:sz="1" w:space="0" w:color="000000"/>
            </w:tcBorders>
            <w:shd w:val="clear" w:color="auto" w:fill="auto"/>
          </w:tcPr>
          <w:p w14:paraId="65FF4BD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Международный день школьных библиотек </w:t>
            </w:r>
          </w:p>
        </w:tc>
        <w:tc>
          <w:tcPr>
            <w:tcW w:w="1050" w:type="dxa"/>
            <w:gridSpan w:val="2"/>
            <w:tcBorders>
              <w:left w:val="single" w:sz="1" w:space="0" w:color="000000"/>
              <w:bottom w:val="single" w:sz="1" w:space="0" w:color="000000"/>
            </w:tcBorders>
            <w:shd w:val="clear" w:color="auto" w:fill="auto"/>
          </w:tcPr>
          <w:p w14:paraId="0E0D0EC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25FCF7C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25 октября</w:t>
            </w:r>
          </w:p>
        </w:tc>
        <w:tc>
          <w:tcPr>
            <w:tcW w:w="2643" w:type="dxa"/>
            <w:tcBorders>
              <w:left w:val="single" w:sz="1" w:space="0" w:color="000000"/>
              <w:bottom w:val="single" w:sz="1" w:space="0" w:color="000000"/>
            </w:tcBorders>
            <w:shd w:val="clear" w:color="auto" w:fill="auto"/>
          </w:tcPr>
          <w:p w14:paraId="74BA876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Педагог-библиотекарь</w:t>
            </w:r>
          </w:p>
        </w:tc>
        <w:tc>
          <w:tcPr>
            <w:tcW w:w="28" w:type="dxa"/>
            <w:tcBorders>
              <w:left w:val="single" w:sz="1" w:space="0" w:color="000000"/>
            </w:tcBorders>
            <w:shd w:val="clear" w:color="auto" w:fill="auto"/>
          </w:tcPr>
          <w:p w14:paraId="32EA3D49" w14:textId="77777777" w:rsidR="00314499" w:rsidRPr="004A105A" w:rsidRDefault="00314499" w:rsidP="007D2442">
            <w:pPr>
              <w:rPr>
                <w:rFonts w:ascii="Times New Roman" w:hAnsi="Times New Roman" w:cs="Times New Roman"/>
              </w:rPr>
            </w:pPr>
          </w:p>
        </w:tc>
      </w:tr>
      <w:tr w:rsidR="00314499" w:rsidRPr="004A105A" w14:paraId="4CBB17DD" w14:textId="77777777" w:rsidTr="007D2442">
        <w:tc>
          <w:tcPr>
            <w:tcW w:w="765" w:type="dxa"/>
            <w:tcBorders>
              <w:left w:val="single" w:sz="1" w:space="0" w:color="000000"/>
              <w:bottom w:val="single" w:sz="1" w:space="0" w:color="000000"/>
            </w:tcBorders>
            <w:shd w:val="clear" w:color="auto" w:fill="auto"/>
          </w:tcPr>
          <w:p w14:paraId="64E7B68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9</w:t>
            </w:r>
          </w:p>
        </w:tc>
        <w:tc>
          <w:tcPr>
            <w:tcW w:w="3495" w:type="dxa"/>
            <w:tcBorders>
              <w:left w:val="single" w:sz="1" w:space="0" w:color="000000"/>
              <w:bottom w:val="single" w:sz="1" w:space="0" w:color="000000"/>
            </w:tcBorders>
            <w:shd w:val="clear" w:color="auto" w:fill="auto"/>
          </w:tcPr>
          <w:p w14:paraId="2852316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День интернета. Всероссийский урок безопасности школьников в сети Интернет</w:t>
            </w:r>
          </w:p>
        </w:tc>
        <w:tc>
          <w:tcPr>
            <w:tcW w:w="1050" w:type="dxa"/>
            <w:gridSpan w:val="2"/>
            <w:tcBorders>
              <w:left w:val="single" w:sz="1" w:space="0" w:color="000000"/>
              <w:bottom w:val="single" w:sz="1" w:space="0" w:color="000000"/>
            </w:tcBorders>
            <w:shd w:val="clear" w:color="auto" w:fill="auto"/>
          </w:tcPr>
          <w:p w14:paraId="743D5C5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710D148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29 октября</w:t>
            </w:r>
          </w:p>
        </w:tc>
        <w:tc>
          <w:tcPr>
            <w:tcW w:w="2643" w:type="dxa"/>
            <w:tcBorders>
              <w:left w:val="single" w:sz="1" w:space="0" w:color="000000"/>
              <w:bottom w:val="single" w:sz="1" w:space="0" w:color="000000"/>
            </w:tcBorders>
            <w:shd w:val="clear" w:color="auto" w:fill="auto"/>
          </w:tcPr>
          <w:p w14:paraId="1DD8860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Воспитатели</w:t>
            </w:r>
          </w:p>
        </w:tc>
        <w:tc>
          <w:tcPr>
            <w:tcW w:w="28" w:type="dxa"/>
            <w:tcBorders>
              <w:left w:val="single" w:sz="1" w:space="0" w:color="000000"/>
            </w:tcBorders>
            <w:shd w:val="clear" w:color="auto" w:fill="auto"/>
          </w:tcPr>
          <w:p w14:paraId="169AD3C6" w14:textId="77777777" w:rsidR="00314499" w:rsidRPr="004A105A" w:rsidRDefault="00314499" w:rsidP="007D2442">
            <w:pPr>
              <w:rPr>
                <w:rFonts w:ascii="Times New Roman" w:hAnsi="Times New Roman" w:cs="Times New Roman"/>
              </w:rPr>
            </w:pPr>
          </w:p>
        </w:tc>
      </w:tr>
      <w:tr w:rsidR="00314499" w:rsidRPr="004A105A" w14:paraId="09862F06" w14:textId="77777777" w:rsidTr="007D2442">
        <w:tc>
          <w:tcPr>
            <w:tcW w:w="765" w:type="dxa"/>
            <w:tcBorders>
              <w:left w:val="single" w:sz="1" w:space="0" w:color="000000"/>
              <w:bottom w:val="single" w:sz="1" w:space="0" w:color="000000"/>
            </w:tcBorders>
            <w:shd w:val="clear" w:color="auto" w:fill="auto"/>
          </w:tcPr>
          <w:p w14:paraId="408F575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10</w:t>
            </w:r>
          </w:p>
        </w:tc>
        <w:tc>
          <w:tcPr>
            <w:tcW w:w="3495" w:type="dxa"/>
            <w:tcBorders>
              <w:left w:val="single" w:sz="1" w:space="0" w:color="000000"/>
              <w:bottom w:val="single" w:sz="1" w:space="0" w:color="000000"/>
            </w:tcBorders>
            <w:shd w:val="clear" w:color="auto" w:fill="auto"/>
          </w:tcPr>
          <w:p w14:paraId="5615BD0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День народного единства </w:t>
            </w:r>
          </w:p>
        </w:tc>
        <w:tc>
          <w:tcPr>
            <w:tcW w:w="1050" w:type="dxa"/>
            <w:gridSpan w:val="2"/>
            <w:tcBorders>
              <w:left w:val="single" w:sz="1" w:space="0" w:color="000000"/>
              <w:bottom w:val="single" w:sz="1" w:space="0" w:color="000000"/>
            </w:tcBorders>
            <w:shd w:val="clear" w:color="auto" w:fill="auto"/>
          </w:tcPr>
          <w:p w14:paraId="1B029AE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4DFC669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04 ноября </w:t>
            </w:r>
          </w:p>
        </w:tc>
        <w:tc>
          <w:tcPr>
            <w:tcW w:w="2643" w:type="dxa"/>
            <w:tcBorders>
              <w:left w:val="single" w:sz="1" w:space="0" w:color="000000"/>
              <w:bottom w:val="single" w:sz="1" w:space="0" w:color="000000"/>
            </w:tcBorders>
            <w:shd w:val="clear" w:color="auto" w:fill="auto"/>
          </w:tcPr>
          <w:p w14:paraId="66F8287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Классные руководители</w:t>
            </w:r>
          </w:p>
        </w:tc>
        <w:tc>
          <w:tcPr>
            <w:tcW w:w="28" w:type="dxa"/>
            <w:tcBorders>
              <w:left w:val="single" w:sz="1" w:space="0" w:color="000000"/>
            </w:tcBorders>
            <w:shd w:val="clear" w:color="auto" w:fill="auto"/>
          </w:tcPr>
          <w:p w14:paraId="59360C64" w14:textId="77777777" w:rsidR="00314499" w:rsidRPr="004A105A" w:rsidRDefault="00314499" w:rsidP="007D2442">
            <w:pPr>
              <w:rPr>
                <w:rFonts w:ascii="Times New Roman" w:hAnsi="Times New Roman" w:cs="Times New Roman"/>
              </w:rPr>
            </w:pPr>
          </w:p>
        </w:tc>
      </w:tr>
      <w:tr w:rsidR="00314499" w:rsidRPr="004A105A" w14:paraId="39FC0888" w14:textId="77777777" w:rsidTr="007D2442">
        <w:tc>
          <w:tcPr>
            <w:tcW w:w="765" w:type="dxa"/>
            <w:tcBorders>
              <w:left w:val="single" w:sz="1" w:space="0" w:color="000000"/>
              <w:bottom w:val="single" w:sz="1" w:space="0" w:color="000000"/>
            </w:tcBorders>
            <w:shd w:val="clear" w:color="auto" w:fill="auto"/>
          </w:tcPr>
          <w:p w14:paraId="7BC6B2B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11</w:t>
            </w:r>
          </w:p>
        </w:tc>
        <w:tc>
          <w:tcPr>
            <w:tcW w:w="3495" w:type="dxa"/>
            <w:tcBorders>
              <w:left w:val="single" w:sz="1" w:space="0" w:color="000000"/>
              <w:bottom w:val="single" w:sz="1" w:space="0" w:color="000000"/>
            </w:tcBorders>
            <w:shd w:val="clear" w:color="auto" w:fill="auto"/>
          </w:tcPr>
          <w:p w14:paraId="10C3503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День памяти погибших при исполнении служебных обязанностей сотрудников ОВД России </w:t>
            </w:r>
          </w:p>
        </w:tc>
        <w:tc>
          <w:tcPr>
            <w:tcW w:w="1050" w:type="dxa"/>
            <w:gridSpan w:val="2"/>
            <w:tcBorders>
              <w:left w:val="single" w:sz="1" w:space="0" w:color="000000"/>
              <w:bottom w:val="single" w:sz="1" w:space="0" w:color="000000"/>
            </w:tcBorders>
            <w:shd w:val="clear" w:color="auto" w:fill="auto"/>
          </w:tcPr>
          <w:p w14:paraId="2FE9A60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31921B2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08 ноября </w:t>
            </w:r>
          </w:p>
        </w:tc>
        <w:tc>
          <w:tcPr>
            <w:tcW w:w="2643" w:type="dxa"/>
            <w:tcBorders>
              <w:left w:val="single" w:sz="1" w:space="0" w:color="000000"/>
              <w:bottom w:val="single" w:sz="1" w:space="0" w:color="000000"/>
            </w:tcBorders>
            <w:shd w:val="clear" w:color="auto" w:fill="auto"/>
          </w:tcPr>
          <w:p w14:paraId="4D296AA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Классные руководители</w:t>
            </w:r>
          </w:p>
        </w:tc>
        <w:tc>
          <w:tcPr>
            <w:tcW w:w="28" w:type="dxa"/>
            <w:tcBorders>
              <w:left w:val="single" w:sz="1" w:space="0" w:color="000000"/>
            </w:tcBorders>
            <w:shd w:val="clear" w:color="auto" w:fill="auto"/>
          </w:tcPr>
          <w:p w14:paraId="48ECA829" w14:textId="77777777" w:rsidR="00314499" w:rsidRPr="004A105A" w:rsidRDefault="00314499" w:rsidP="007D2442">
            <w:pPr>
              <w:rPr>
                <w:rFonts w:ascii="Times New Roman" w:hAnsi="Times New Roman" w:cs="Times New Roman"/>
              </w:rPr>
            </w:pPr>
          </w:p>
        </w:tc>
      </w:tr>
      <w:tr w:rsidR="00314499" w:rsidRPr="004A105A" w14:paraId="6528F4FB" w14:textId="77777777" w:rsidTr="007D2442">
        <w:tc>
          <w:tcPr>
            <w:tcW w:w="765" w:type="dxa"/>
            <w:tcBorders>
              <w:left w:val="single" w:sz="1" w:space="0" w:color="000000"/>
              <w:bottom w:val="single" w:sz="1" w:space="0" w:color="000000"/>
            </w:tcBorders>
            <w:shd w:val="clear" w:color="auto" w:fill="auto"/>
          </w:tcPr>
          <w:p w14:paraId="14E028D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12</w:t>
            </w:r>
          </w:p>
        </w:tc>
        <w:tc>
          <w:tcPr>
            <w:tcW w:w="3495" w:type="dxa"/>
            <w:tcBorders>
              <w:left w:val="single" w:sz="1" w:space="0" w:color="000000"/>
              <w:bottom w:val="single" w:sz="1" w:space="0" w:color="000000"/>
            </w:tcBorders>
            <w:shd w:val="clear" w:color="auto" w:fill="auto"/>
          </w:tcPr>
          <w:p w14:paraId="768C8FD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Всероссийский день призывника (военно-спортивная игра для кадетов) </w:t>
            </w:r>
          </w:p>
        </w:tc>
        <w:tc>
          <w:tcPr>
            <w:tcW w:w="1050" w:type="dxa"/>
            <w:gridSpan w:val="2"/>
            <w:tcBorders>
              <w:left w:val="single" w:sz="1" w:space="0" w:color="000000"/>
              <w:bottom w:val="single" w:sz="1" w:space="0" w:color="000000"/>
            </w:tcBorders>
            <w:shd w:val="clear" w:color="auto" w:fill="auto"/>
          </w:tcPr>
          <w:p w14:paraId="0977C22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525FA30A"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15 ноября</w:t>
            </w:r>
          </w:p>
        </w:tc>
        <w:tc>
          <w:tcPr>
            <w:tcW w:w="2643" w:type="dxa"/>
            <w:tcBorders>
              <w:left w:val="single" w:sz="1" w:space="0" w:color="000000"/>
              <w:bottom w:val="single" w:sz="1" w:space="0" w:color="000000"/>
            </w:tcBorders>
            <w:shd w:val="clear" w:color="auto" w:fill="auto"/>
          </w:tcPr>
          <w:p w14:paraId="39FE86C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профильной работе</w:t>
            </w:r>
          </w:p>
        </w:tc>
        <w:tc>
          <w:tcPr>
            <w:tcW w:w="28" w:type="dxa"/>
            <w:tcBorders>
              <w:left w:val="single" w:sz="1" w:space="0" w:color="000000"/>
            </w:tcBorders>
            <w:shd w:val="clear" w:color="auto" w:fill="auto"/>
          </w:tcPr>
          <w:p w14:paraId="7486744F" w14:textId="77777777" w:rsidR="00314499" w:rsidRPr="004A105A" w:rsidRDefault="00314499" w:rsidP="007D2442">
            <w:pPr>
              <w:rPr>
                <w:rFonts w:ascii="Times New Roman" w:hAnsi="Times New Roman" w:cs="Times New Roman"/>
              </w:rPr>
            </w:pPr>
          </w:p>
        </w:tc>
      </w:tr>
      <w:tr w:rsidR="00314499" w:rsidRPr="004A105A" w14:paraId="1463AE6F" w14:textId="77777777" w:rsidTr="007D2442">
        <w:tc>
          <w:tcPr>
            <w:tcW w:w="765" w:type="dxa"/>
            <w:tcBorders>
              <w:left w:val="single" w:sz="1" w:space="0" w:color="000000"/>
              <w:bottom w:val="single" w:sz="1" w:space="0" w:color="000000"/>
            </w:tcBorders>
            <w:shd w:val="clear" w:color="auto" w:fill="auto"/>
          </w:tcPr>
          <w:p w14:paraId="6F4B2BC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13</w:t>
            </w:r>
          </w:p>
        </w:tc>
        <w:tc>
          <w:tcPr>
            <w:tcW w:w="3495" w:type="dxa"/>
            <w:tcBorders>
              <w:left w:val="single" w:sz="1" w:space="0" w:color="000000"/>
              <w:bottom w:val="single" w:sz="1" w:space="0" w:color="000000"/>
            </w:tcBorders>
            <w:shd w:val="clear" w:color="auto" w:fill="auto"/>
          </w:tcPr>
          <w:p w14:paraId="31DC69E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Школьный турнир по шашкам</w:t>
            </w:r>
          </w:p>
        </w:tc>
        <w:tc>
          <w:tcPr>
            <w:tcW w:w="1050" w:type="dxa"/>
            <w:gridSpan w:val="2"/>
            <w:tcBorders>
              <w:left w:val="single" w:sz="1" w:space="0" w:color="000000"/>
              <w:bottom w:val="single" w:sz="1" w:space="0" w:color="000000"/>
            </w:tcBorders>
            <w:shd w:val="clear" w:color="auto" w:fill="auto"/>
          </w:tcPr>
          <w:p w14:paraId="6FD6DA1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2079A02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15 ноября — 10 декабря</w:t>
            </w:r>
          </w:p>
        </w:tc>
        <w:tc>
          <w:tcPr>
            <w:tcW w:w="2643" w:type="dxa"/>
            <w:tcBorders>
              <w:left w:val="single" w:sz="1" w:space="0" w:color="000000"/>
              <w:bottom w:val="single" w:sz="1" w:space="0" w:color="000000"/>
            </w:tcBorders>
            <w:shd w:val="clear" w:color="auto" w:fill="auto"/>
          </w:tcPr>
          <w:p w14:paraId="75013B4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Педагог-организатор</w:t>
            </w:r>
          </w:p>
        </w:tc>
        <w:tc>
          <w:tcPr>
            <w:tcW w:w="28" w:type="dxa"/>
            <w:tcBorders>
              <w:left w:val="single" w:sz="1" w:space="0" w:color="000000"/>
            </w:tcBorders>
            <w:shd w:val="clear" w:color="auto" w:fill="auto"/>
          </w:tcPr>
          <w:p w14:paraId="4B4AEC9A" w14:textId="77777777" w:rsidR="00314499" w:rsidRPr="004A105A" w:rsidRDefault="00314499" w:rsidP="007D2442">
            <w:pPr>
              <w:rPr>
                <w:rFonts w:ascii="Times New Roman" w:hAnsi="Times New Roman" w:cs="Times New Roman"/>
              </w:rPr>
            </w:pPr>
          </w:p>
        </w:tc>
      </w:tr>
      <w:tr w:rsidR="00314499" w:rsidRPr="004A105A" w14:paraId="1C5ACB4D" w14:textId="77777777" w:rsidTr="007D2442">
        <w:tc>
          <w:tcPr>
            <w:tcW w:w="765" w:type="dxa"/>
            <w:tcBorders>
              <w:left w:val="single" w:sz="1" w:space="0" w:color="000000"/>
              <w:bottom w:val="single" w:sz="1" w:space="0" w:color="000000"/>
            </w:tcBorders>
            <w:shd w:val="clear" w:color="auto" w:fill="auto"/>
          </w:tcPr>
          <w:p w14:paraId="4F278DA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14</w:t>
            </w:r>
          </w:p>
        </w:tc>
        <w:tc>
          <w:tcPr>
            <w:tcW w:w="3495" w:type="dxa"/>
            <w:tcBorders>
              <w:left w:val="single" w:sz="1" w:space="0" w:color="000000"/>
              <w:bottom w:val="single" w:sz="1" w:space="0" w:color="000000"/>
            </w:tcBorders>
            <w:shd w:val="clear" w:color="auto" w:fill="auto"/>
          </w:tcPr>
          <w:p w14:paraId="3B72E5E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Праздничный концерт, посвящённый Дню Матери</w:t>
            </w:r>
          </w:p>
        </w:tc>
        <w:tc>
          <w:tcPr>
            <w:tcW w:w="1050" w:type="dxa"/>
            <w:gridSpan w:val="2"/>
            <w:tcBorders>
              <w:left w:val="single" w:sz="1" w:space="0" w:color="000000"/>
              <w:bottom w:val="single" w:sz="1" w:space="0" w:color="000000"/>
            </w:tcBorders>
            <w:shd w:val="clear" w:color="auto" w:fill="auto"/>
          </w:tcPr>
          <w:p w14:paraId="41EB011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6F95F3A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26 ноября</w:t>
            </w:r>
          </w:p>
        </w:tc>
        <w:tc>
          <w:tcPr>
            <w:tcW w:w="2643" w:type="dxa"/>
            <w:tcBorders>
              <w:left w:val="single" w:sz="1" w:space="0" w:color="000000"/>
              <w:bottom w:val="single" w:sz="1" w:space="0" w:color="000000"/>
            </w:tcBorders>
            <w:shd w:val="clear" w:color="auto" w:fill="auto"/>
          </w:tcPr>
          <w:p w14:paraId="66B1F44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p w14:paraId="53F5767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Педагог-организатор</w:t>
            </w:r>
          </w:p>
        </w:tc>
        <w:tc>
          <w:tcPr>
            <w:tcW w:w="28" w:type="dxa"/>
            <w:tcBorders>
              <w:left w:val="single" w:sz="1" w:space="0" w:color="000000"/>
            </w:tcBorders>
            <w:shd w:val="clear" w:color="auto" w:fill="auto"/>
          </w:tcPr>
          <w:p w14:paraId="0ACE0321" w14:textId="77777777" w:rsidR="00314499" w:rsidRPr="004A105A" w:rsidRDefault="00314499" w:rsidP="007D2442">
            <w:pPr>
              <w:rPr>
                <w:rFonts w:ascii="Times New Roman" w:hAnsi="Times New Roman" w:cs="Times New Roman"/>
              </w:rPr>
            </w:pPr>
          </w:p>
        </w:tc>
      </w:tr>
      <w:tr w:rsidR="00314499" w:rsidRPr="004A105A" w14:paraId="062A1AF2" w14:textId="77777777" w:rsidTr="007D2442">
        <w:tc>
          <w:tcPr>
            <w:tcW w:w="765" w:type="dxa"/>
            <w:tcBorders>
              <w:left w:val="single" w:sz="1" w:space="0" w:color="000000"/>
              <w:bottom w:val="single" w:sz="1" w:space="0" w:color="000000"/>
            </w:tcBorders>
            <w:shd w:val="clear" w:color="auto" w:fill="auto"/>
          </w:tcPr>
          <w:p w14:paraId="6236194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15</w:t>
            </w:r>
          </w:p>
        </w:tc>
        <w:tc>
          <w:tcPr>
            <w:tcW w:w="3495" w:type="dxa"/>
            <w:tcBorders>
              <w:left w:val="single" w:sz="1" w:space="0" w:color="000000"/>
              <w:bottom w:val="single" w:sz="1" w:space="0" w:color="000000"/>
            </w:tcBorders>
            <w:shd w:val="clear" w:color="auto" w:fill="auto"/>
          </w:tcPr>
          <w:p w14:paraId="507547A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Международный день инвалидов</w:t>
            </w:r>
          </w:p>
        </w:tc>
        <w:tc>
          <w:tcPr>
            <w:tcW w:w="1050" w:type="dxa"/>
            <w:gridSpan w:val="2"/>
            <w:tcBorders>
              <w:left w:val="single" w:sz="1" w:space="0" w:color="000000"/>
              <w:bottom w:val="single" w:sz="1" w:space="0" w:color="000000"/>
            </w:tcBorders>
            <w:shd w:val="clear" w:color="auto" w:fill="auto"/>
          </w:tcPr>
          <w:p w14:paraId="3E4AEA1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5B029FE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03 декабря</w:t>
            </w:r>
          </w:p>
        </w:tc>
        <w:tc>
          <w:tcPr>
            <w:tcW w:w="2643" w:type="dxa"/>
            <w:tcBorders>
              <w:left w:val="single" w:sz="1" w:space="0" w:color="000000"/>
              <w:bottom w:val="single" w:sz="1" w:space="0" w:color="000000"/>
            </w:tcBorders>
            <w:shd w:val="clear" w:color="auto" w:fill="auto"/>
          </w:tcPr>
          <w:p w14:paraId="0EBD92A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Классные руководители</w:t>
            </w:r>
          </w:p>
        </w:tc>
        <w:tc>
          <w:tcPr>
            <w:tcW w:w="28" w:type="dxa"/>
            <w:tcBorders>
              <w:left w:val="single" w:sz="1" w:space="0" w:color="000000"/>
            </w:tcBorders>
            <w:shd w:val="clear" w:color="auto" w:fill="auto"/>
          </w:tcPr>
          <w:p w14:paraId="19AFBE74" w14:textId="77777777" w:rsidR="00314499" w:rsidRPr="004A105A" w:rsidRDefault="00314499" w:rsidP="007D2442">
            <w:pPr>
              <w:rPr>
                <w:rFonts w:ascii="Times New Roman" w:hAnsi="Times New Roman" w:cs="Times New Roman"/>
              </w:rPr>
            </w:pPr>
          </w:p>
        </w:tc>
      </w:tr>
      <w:tr w:rsidR="00314499" w:rsidRPr="004A105A" w14:paraId="535FFEEE" w14:textId="77777777" w:rsidTr="007D2442">
        <w:tc>
          <w:tcPr>
            <w:tcW w:w="765" w:type="dxa"/>
            <w:tcBorders>
              <w:left w:val="single" w:sz="1" w:space="0" w:color="000000"/>
              <w:bottom w:val="single" w:sz="1" w:space="0" w:color="000000"/>
            </w:tcBorders>
            <w:shd w:val="clear" w:color="auto" w:fill="auto"/>
          </w:tcPr>
          <w:p w14:paraId="18586F3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16</w:t>
            </w:r>
          </w:p>
        </w:tc>
        <w:tc>
          <w:tcPr>
            <w:tcW w:w="3495" w:type="dxa"/>
            <w:tcBorders>
              <w:left w:val="single" w:sz="1" w:space="0" w:color="000000"/>
              <w:bottom w:val="single" w:sz="1" w:space="0" w:color="000000"/>
            </w:tcBorders>
            <w:shd w:val="clear" w:color="auto" w:fill="auto"/>
          </w:tcPr>
          <w:p w14:paraId="13B028EA"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День неизвестного солдата</w:t>
            </w:r>
          </w:p>
        </w:tc>
        <w:tc>
          <w:tcPr>
            <w:tcW w:w="1050" w:type="dxa"/>
            <w:gridSpan w:val="2"/>
            <w:tcBorders>
              <w:left w:val="single" w:sz="1" w:space="0" w:color="000000"/>
              <w:bottom w:val="single" w:sz="1" w:space="0" w:color="000000"/>
            </w:tcBorders>
            <w:shd w:val="clear" w:color="auto" w:fill="auto"/>
          </w:tcPr>
          <w:p w14:paraId="681E63D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70E9DA5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3 декабря</w:t>
            </w:r>
          </w:p>
        </w:tc>
        <w:tc>
          <w:tcPr>
            <w:tcW w:w="2643" w:type="dxa"/>
            <w:tcBorders>
              <w:left w:val="single" w:sz="1" w:space="0" w:color="000000"/>
              <w:bottom w:val="single" w:sz="1" w:space="0" w:color="000000"/>
            </w:tcBorders>
            <w:shd w:val="clear" w:color="auto" w:fill="auto"/>
          </w:tcPr>
          <w:p w14:paraId="566B341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профильной подготовке</w:t>
            </w:r>
          </w:p>
        </w:tc>
        <w:tc>
          <w:tcPr>
            <w:tcW w:w="28" w:type="dxa"/>
            <w:tcBorders>
              <w:left w:val="single" w:sz="1" w:space="0" w:color="000000"/>
            </w:tcBorders>
            <w:shd w:val="clear" w:color="auto" w:fill="auto"/>
          </w:tcPr>
          <w:p w14:paraId="69BB595C" w14:textId="77777777" w:rsidR="00314499" w:rsidRPr="004A105A" w:rsidRDefault="00314499" w:rsidP="007D2442">
            <w:pPr>
              <w:rPr>
                <w:rFonts w:ascii="Times New Roman" w:hAnsi="Times New Roman" w:cs="Times New Roman"/>
              </w:rPr>
            </w:pPr>
          </w:p>
        </w:tc>
      </w:tr>
      <w:tr w:rsidR="00314499" w:rsidRPr="004A105A" w14:paraId="435F560F" w14:textId="77777777" w:rsidTr="007D2442">
        <w:tc>
          <w:tcPr>
            <w:tcW w:w="765" w:type="dxa"/>
            <w:tcBorders>
              <w:left w:val="single" w:sz="1" w:space="0" w:color="000000"/>
              <w:bottom w:val="single" w:sz="1" w:space="0" w:color="000000"/>
            </w:tcBorders>
            <w:shd w:val="clear" w:color="auto" w:fill="auto"/>
          </w:tcPr>
          <w:p w14:paraId="24C3C88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17</w:t>
            </w:r>
          </w:p>
        </w:tc>
        <w:tc>
          <w:tcPr>
            <w:tcW w:w="3495" w:type="dxa"/>
            <w:tcBorders>
              <w:left w:val="single" w:sz="1" w:space="0" w:color="000000"/>
              <w:bottom w:val="single" w:sz="1" w:space="0" w:color="000000"/>
            </w:tcBorders>
            <w:shd w:val="clear" w:color="auto" w:fill="auto"/>
          </w:tcPr>
          <w:p w14:paraId="05EFC0C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Международный день добровольцев</w:t>
            </w:r>
          </w:p>
        </w:tc>
        <w:tc>
          <w:tcPr>
            <w:tcW w:w="1050" w:type="dxa"/>
            <w:gridSpan w:val="2"/>
            <w:tcBorders>
              <w:left w:val="single" w:sz="1" w:space="0" w:color="000000"/>
              <w:bottom w:val="single" w:sz="1" w:space="0" w:color="000000"/>
            </w:tcBorders>
            <w:shd w:val="clear" w:color="auto" w:fill="auto"/>
          </w:tcPr>
          <w:p w14:paraId="59C24EF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0E5BD23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05 декабря</w:t>
            </w:r>
          </w:p>
        </w:tc>
        <w:tc>
          <w:tcPr>
            <w:tcW w:w="2643" w:type="dxa"/>
            <w:tcBorders>
              <w:left w:val="single" w:sz="1" w:space="0" w:color="000000"/>
              <w:bottom w:val="single" w:sz="1" w:space="0" w:color="000000"/>
            </w:tcBorders>
            <w:shd w:val="clear" w:color="auto" w:fill="auto"/>
          </w:tcPr>
          <w:p w14:paraId="739D41B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Классные руководители</w:t>
            </w:r>
          </w:p>
        </w:tc>
        <w:tc>
          <w:tcPr>
            <w:tcW w:w="28" w:type="dxa"/>
            <w:tcBorders>
              <w:left w:val="single" w:sz="1" w:space="0" w:color="000000"/>
            </w:tcBorders>
            <w:shd w:val="clear" w:color="auto" w:fill="auto"/>
          </w:tcPr>
          <w:p w14:paraId="72EE8488" w14:textId="77777777" w:rsidR="00314499" w:rsidRPr="004A105A" w:rsidRDefault="00314499" w:rsidP="007D2442">
            <w:pPr>
              <w:rPr>
                <w:rFonts w:ascii="Times New Roman" w:hAnsi="Times New Roman" w:cs="Times New Roman"/>
              </w:rPr>
            </w:pPr>
          </w:p>
        </w:tc>
      </w:tr>
      <w:tr w:rsidR="00314499" w:rsidRPr="004A105A" w14:paraId="53A024E5" w14:textId="77777777" w:rsidTr="007D2442">
        <w:tc>
          <w:tcPr>
            <w:tcW w:w="765" w:type="dxa"/>
            <w:tcBorders>
              <w:left w:val="single" w:sz="1" w:space="0" w:color="000000"/>
              <w:bottom w:val="single" w:sz="1" w:space="0" w:color="000000"/>
            </w:tcBorders>
            <w:shd w:val="clear" w:color="auto" w:fill="auto"/>
          </w:tcPr>
          <w:p w14:paraId="3B7552A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18</w:t>
            </w:r>
          </w:p>
        </w:tc>
        <w:tc>
          <w:tcPr>
            <w:tcW w:w="3495" w:type="dxa"/>
            <w:tcBorders>
              <w:left w:val="single" w:sz="1" w:space="0" w:color="000000"/>
              <w:bottom w:val="single" w:sz="1" w:space="0" w:color="000000"/>
            </w:tcBorders>
            <w:shd w:val="clear" w:color="auto" w:fill="auto"/>
          </w:tcPr>
          <w:p w14:paraId="1EF04B9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День Александра Невского</w:t>
            </w:r>
          </w:p>
        </w:tc>
        <w:tc>
          <w:tcPr>
            <w:tcW w:w="1050" w:type="dxa"/>
            <w:gridSpan w:val="2"/>
            <w:tcBorders>
              <w:left w:val="single" w:sz="1" w:space="0" w:color="000000"/>
              <w:bottom w:val="single" w:sz="1" w:space="0" w:color="000000"/>
            </w:tcBorders>
            <w:shd w:val="clear" w:color="auto" w:fill="auto"/>
          </w:tcPr>
          <w:p w14:paraId="039012C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492C537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06 декабря</w:t>
            </w:r>
          </w:p>
        </w:tc>
        <w:tc>
          <w:tcPr>
            <w:tcW w:w="2643" w:type="dxa"/>
            <w:tcBorders>
              <w:left w:val="single" w:sz="1" w:space="0" w:color="000000"/>
              <w:bottom w:val="single" w:sz="1" w:space="0" w:color="000000"/>
            </w:tcBorders>
            <w:shd w:val="clear" w:color="auto" w:fill="auto"/>
          </w:tcPr>
          <w:p w14:paraId="448B2F3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Учитель истории и обществознания</w:t>
            </w:r>
          </w:p>
        </w:tc>
        <w:tc>
          <w:tcPr>
            <w:tcW w:w="28" w:type="dxa"/>
            <w:tcBorders>
              <w:left w:val="single" w:sz="1" w:space="0" w:color="000000"/>
            </w:tcBorders>
            <w:shd w:val="clear" w:color="auto" w:fill="auto"/>
          </w:tcPr>
          <w:p w14:paraId="2A9FE851" w14:textId="77777777" w:rsidR="00314499" w:rsidRPr="004A105A" w:rsidRDefault="00314499" w:rsidP="007D2442">
            <w:pPr>
              <w:rPr>
                <w:rFonts w:ascii="Times New Roman" w:hAnsi="Times New Roman" w:cs="Times New Roman"/>
              </w:rPr>
            </w:pPr>
          </w:p>
        </w:tc>
      </w:tr>
      <w:tr w:rsidR="00314499" w:rsidRPr="004A105A" w14:paraId="3A837981" w14:textId="77777777" w:rsidTr="007D2442">
        <w:tc>
          <w:tcPr>
            <w:tcW w:w="765" w:type="dxa"/>
            <w:tcBorders>
              <w:left w:val="single" w:sz="1" w:space="0" w:color="000000"/>
              <w:bottom w:val="single" w:sz="1" w:space="0" w:color="000000"/>
            </w:tcBorders>
            <w:shd w:val="clear" w:color="auto" w:fill="auto"/>
          </w:tcPr>
          <w:p w14:paraId="41B44B3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19</w:t>
            </w:r>
          </w:p>
        </w:tc>
        <w:tc>
          <w:tcPr>
            <w:tcW w:w="3495" w:type="dxa"/>
            <w:tcBorders>
              <w:left w:val="single" w:sz="1" w:space="0" w:color="000000"/>
              <w:bottom w:val="single" w:sz="1" w:space="0" w:color="000000"/>
            </w:tcBorders>
            <w:shd w:val="clear" w:color="auto" w:fill="auto"/>
          </w:tcPr>
          <w:p w14:paraId="3CB7728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День Героев Отечества</w:t>
            </w:r>
          </w:p>
        </w:tc>
        <w:tc>
          <w:tcPr>
            <w:tcW w:w="1050" w:type="dxa"/>
            <w:gridSpan w:val="2"/>
            <w:tcBorders>
              <w:left w:val="single" w:sz="1" w:space="0" w:color="000000"/>
              <w:bottom w:val="single" w:sz="1" w:space="0" w:color="000000"/>
            </w:tcBorders>
            <w:shd w:val="clear" w:color="auto" w:fill="auto"/>
          </w:tcPr>
          <w:p w14:paraId="64B05E5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5D1FC7C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09 декабря</w:t>
            </w:r>
          </w:p>
        </w:tc>
        <w:tc>
          <w:tcPr>
            <w:tcW w:w="2643" w:type="dxa"/>
            <w:tcBorders>
              <w:left w:val="single" w:sz="1" w:space="0" w:color="000000"/>
              <w:bottom w:val="single" w:sz="1" w:space="0" w:color="000000"/>
            </w:tcBorders>
            <w:shd w:val="clear" w:color="auto" w:fill="auto"/>
          </w:tcPr>
          <w:p w14:paraId="27411D6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p w14:paraId="0810C92A"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Педагог-организатор</w:t>
            </w:r>
          </w:p>
          <w:p w14:paraId="0702093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Классные руководители</w:t>
            </w:r>
          </w:p>
        </w:tc>
        <w:tc>
          <w:tcPr>
            <w:tcW w:w="28" w:type="dxa"/>
            <w:tcBorders>
              <w:left w:val="single" w:sz="1" w:space="0" w:color="000000"/>
            </w:tcBorders>
            <w:shd w:val="clear" w:color="auto" w:fill="auto"/>
          </w:tcPr>
          <w:p w14:paraId="7427EB86" w14:textId="77777777" w:rsidR="00314499" w:rsidRPr="004A105A" w:rsidRDefault="00314499" w:rsidP="007D2442">
            <w:pPr>
              <w:rPr>
                <w:rFonts w:ascii="Times New Roman" w:hAnsi="Times New Roman" w:cs="Times New Roman"/>
              </w:rPr>
            </w:pPr>
          </w:p>
        </w:tc>
      </w:tr>
      <w:tr w:rsidR="00314499" w:rsidRPr="004A105A" w14:paraId="168412B0" w14:textId="77777777" w:rsidTr="007D2442">
        <w:tc>
          <w:tcPr>
            <w:tcW w:w="765" w:type="dxa"/>
            <w:tcBorders>
              <w:left w:val="single" w:sz="1" w:space="0" w:color="000000"/>
              <w:bottom w:val="single" w:sz="1" w:space="0" w:color="000000"/>
            </w:tcBorders>
            <w:shd w:val="clear" w:color="auto" w:fill="auto"/>
          </w:tcPr>
          <w:p w14:paraId="60D90D1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20</w:t>
            </w:r>
          </w:p>
        </w:tc>
        <w:tc>
          <w:tcPr>
            <w:tcW w:w="3495" w:type="dxa"/>
            <w:tcBorders>
              <w:left w:val="single" w:sz="1" w:space="0" w:color="000000"/>
              <w:bottom w:val="single" w:sz="1" w:space="0" w:color="000000"/>
            </w:tcBorders>
            <w:shd w:val="clear" w:color="auto" w:fill="auto"/>
          </w:tcPr>
          <w:p w14:paraId="01D7691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День прав человека</w:t>
            </w:r>
          </w:p>
        </w:tc>
        <w:tc>
          <w:tcPr>
            <w:tcW w:w="1050" w:type="dxa"/>
            <w:gridSpan w:val="2"/>
            <w:tcBorders>
              <w:left w:val="single" w:sz="1" w:space="0" w:color="000000"/>
              <w:bottom w:val="single" w:sz="1" w:space="0" w:color="000000"/>
            </w:tcBorders>
            <w:shd w:val="clear" w:color="auto" w:fill="auto"/>
          </w:tcPr>
          <w:p w14:paraId="3FE88E3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57A4F0E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10 декабря</w:t>
            </w:r>
          </w:p>
        </w:tc>
        <w:tc>
          <w:tcPr>
            <w:tcW w:w="2643" w:type="dxa"/>
            <w:tcBorders>
              <w:left w:val="single" w:sz="1" w:space="0" w:color="000000"/>
              <w:bottom w:val="single" w:sz="1" w:space="0" w:color="000000"/>
            </w:tcBorders>
            <w:shd w:val="clear" w:color="auto" w:fill="auto"/>
          </w:tcPr>
          <w:p w14:paraId="6DB9E63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Учитель истории и обществознания</w:t>
            </w:r>
          </w:p>
        </w:tc>
        <w:tc>
          <w:tcPr>
            <w:tcW w:w="28" w:type="dxa"/>
            <w:tcBorders>
              <w:left w:val="single" w:sz="1" w:space="0" w:color="000000"/>
            </w:tcBorders>
            <w:shd w:val="clear" w:color="auto" w:fill="auto"/>
          </w:tcPr>
          <w:p w14:paraId="0FC1BD33" w14:textId="77777777" w:rsidR="00314499" w:rsidRPr="004A105A" w:rsidRDefault="00314499" w:rsidP="007D2442">
            <w:pPr>
              <w:rPr>
                <w:rFonts w:ascii="Times New Roman" w:hAnsi="Times New Roman" w:cs="Times New Roman"/>
              </w:rPr>
            </w:pPr>
          </w:p>
        </w:tc>
      </w:tr>
      <w:tr w:rsidR="00314499" w:rsidRPr="004A105A" w14:paraId="4B06FB57" w14:textId="77777777" w:rsidTr="007D2442">
        <w:tc>
          <w:tcPr>
            <w:tcW w:w="765" w:type="dxa"/>
            <w:tcBorders>
              <w:left w:val="single" w:sz="1" w:space="0" w:color="000000"/>
              <w:bottom w:val="single" w:sz="1" w:space="0" w:color="000000"/>
            </w:tcBorders>
            <w:shd w:val="clear" w:color="auto" w:fill="auto"/>
          </w:tcPr>
          <w:p w14:paraId="63CDB68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21</w:t>
            </w:r>
          </w:p>
        </w:tc>
        <w:tc>
          <w:tcPr>
            <w:tcW w:w="3495" w:type="dxa"/>
            <w:tcBorders>
              <w:left w:val="single" w:sz="1" w:space="0" w:color="000000"/>
              <w:bottom w:val="single" w:sz="1" w:space="0" w:color="000000"/>
            </w:tcBorders>
            <w:shd w:val="clear" w:color="auto" w:fill="auto"/>
          </w:tcPr>
          <w:p w14:paraId="65DFB1DA"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Школьный турнир по шахматам</w:t>
            </w:r>
          </w:p>
        </w:tc>
        <w:tc>
          <w:tcPr>
            <w:tcW w:w="1050" w:type="dxa"/>
            <w:gridSpan w:val="2"/>
            <w:tcBorders>
              <w:left w:val="single" w:sz="1" w:space="0" w:color="000000"/>
              <w:bottom w:val="single" w:sz="1" w:space="0" w:color="000000"/>
            </w:tcBorders>
            <w:shd w:val="clear" w:color="auto" w:fill="auto"/>
          </w:tcPr>
          <w:p w14:paraId="51B6F87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7367129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11-25 декабря</w:t>
            </w:r>
          </w:p>
        </w:tc>
        <w:tc>
          <w:tcPr>
            <w:tcW w:w="2643" w:type="dxa"/>
            <w:tcBorders>
              <w:left w:val="single" w:sz="1" w:space="0" w:color="000000"/>
              <w:bottom w:val="single" w:sz="1" w:space="0" w:color="000000"/>
            </w:tcBorders>
            <w:shd w:val="clear" w:color="auto" w:fill="auto"/>
          </w:tcPr>
          <w:p w14:paraId="54414CD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Педагог-организатор</w:t>
            </w:r>
          </w:p>
        </w:tc>
        <w:tc>
          <w:tcPr>
            <w:tcW w:w="28" w:type="dxa"/>
            <w:tcBorders>
              <w:left w:val="single" w:sz="1" w:space="0" w:color="000000"/>
            </w:tcBorders>
            <w:shd w:val="clear" w:color="auto" w:fill="auto"/>
          </w:tcPr>
          <w:p w14:paraId="682E15CB" w14:textId="77777777" w:rsidR="00314499" w:rsidRPr="004A105A" w:rsidRDefault="00314499" w:rsidP="007D2442">
            <w:pPr>
              <w:rPr>
                <w:rFonts w:ascii="Times New Roman" w:hAnsi="Times New Roman" w:cs="Times New Roman"/>
              </w:rPr>
            </w:pPr>
          </w:p>
        </w:tc>
      </w:tr>
      <w:tr w:rsidR="00314499" w:rsidRPr="004A105A" w14:paraId="2B9F88EA" w14:textId="77777777" w:rsidTr="007D2442">
        <w:tc>
          <w:tcPr>
            <w:tcW w:w="765" w:type="dxa"/>
            <w:tcBorders>
              <w:left w:val="single" w:sz="1" w:space="0" w:color="000000"/>
              <w:bottom w:val="single" w:sz="1" w:space="0" w:color="000000"/>
            </w:tcBorders>
            <w:shd w:val="clear" w:color="auto" w:fill="auto"/>
          </w:tcPr>
          <w:p w14:paraId="65E5165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22</w:t>
            </w:r>
          </w:p>
        </w:tc>
        <w:tc>
          <w:tcPr>
            <w:tcW w:w="3495" w:type="dxa"/>
            <w:tcBorders>
              <w:left w:val="single" w:sz="1" w:space="0" w:color="000000"/>
              <w:bottom w:val="single" w:sz="1" w:space="0" w:color="000000"/>
            </w:tcBorders>
            <w:shd w:val="clear" w:color="auto" w:fill="auto"/>
          </w:tcPr>
          <w:p w14:paraId="2096EA5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День Конституции РФ </w:t>
            </w:r>
          </w:p>
        </w:tc>
        <w:tc>
          <w:tcPr>
            <w:tcW w:w="1050" w:type="dxa"/>
            <w:gridSpan w:val="2"/>
            <w:tcBorders>
              <w:left w:val="single" w:sz="1" w:space="0" w:color="000000"/>
              <w:bottom w:val="single" w:sz="1" w:space="0" w:color="000000"/>
            </w:tcBorders>
            <w:shd w:val="clear" w:color="auto" w:fill="auto"/>
          </w:tcPr>
          <w:p w14:paraId="58A9B4B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0185F26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12 декабря</w:t>
            </w:r>
          </w:p>
        </w:tc>
        <w:tc>
          <w:tcPr>
            <w:tcW w:w="2643" w:type="dxa"/>
            <w:tcBorders>
              <w:left w:val="single" w:sz="1" w:space="0" w:color="000000"/>
              <w:bottom w:val="single" w:sz="1" w:space="0" w:color="000000"/>
            </w:tcBorders>
            <w:shd w:val="clear" w:color="auto" w:fill="auto"/>
          </w:tcPr>
          <w:p w14:paraId="0AAFFAF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Классные руководители</w:t>
            </w:r>
          </w:p>
        </w:tc>
        <w:tc>
          <w:tcPr>
            <w:tcW w:w="28" w:type="dxa"/>
            <w:tcBorders>
              <w:left w:val="single" w:sz="1" w:space="0" w:color="000000"/>
            </w:tcBorders>
            <w:shd w:val="clear" w:color="auto" w:fill="auto"/>
          </w:tcPr>
          <w:p w14:paraId="1C3B57AF" w14:textId="77777777" w:rsidR="00314499" w:rsidRPr="004A105A" w:rsidRDefault="00314499" w:rsidP="007D2442">
            <w:pPr>
              <w:rPr>
                <w:rFonts w:ascii="Times New Roman" w:hAnsi="Times New Roman" w:cs="Times New Roman"/>
              </w:rPr>
            </w:pPr>
          </w:p>
        </w:tc>
      </w:tr>
      <w:tr w:rsidR="00314499" w:rsidRPr="004A105A" w14:paraId="45BC78E6" w14:textId="77777777" w:rsidTr="007D2442">
        <w:tc>
          <w:tcPr>
            <w:tcW w:w="765" w:type="dxa"/>
            <w:tcBorders>
              <w:left w:val="single" w:sz="1" w:space="0" w:color="000000"/>
              <w:bottom w:val="single" w:sz="1" w:space="0" w:color="000000"/>
            </w:tcBorders>
            <w:shd w:val="clear" w:color="auto" w:fill="auto"/>
          </w:tcPr>
          <w:p w14:paraId="22543AE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23</w:t>
            </w:r>
          </w:p>
        </w:tc>
        <w:tc>
          <w:tcPr>
            <w:tcW w:w="3495" w:type="dxa"/>
            <w:tcBorders>
              <w:left w:val="single" w:sz="1" w:space="0" w:color="000000"/>
              <w:bottom w:val="single" w:sz="1" w:space="0" w:color="000000"/>
            </w:tcBorders>
            <w:shd w:val="clear" w:color="auto" w:fill="auto"/>
          </w:tcPr>
          <w:p w14:paraId="1464B9D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День спасателя</w:t>
            </w:r>
          </w:p>
        </w:tc>
        <w:tc>
          <w:tcPr>
            <w:tcW w:w="1050" w:type="dxa"/>
            <w:gridSpan w:val="2"/>
            <w:tcBorders>
              <w:left w:val="single" w:sz="1" w:space="0" w:color="000000"/>
              <w:bottom w:val="single" w:sz="1" w:space="0" w:color="000000"/>
            </w:tcBorders>
            <w:shd w:val="clear" w:color="auto" w:fill="auto"/>
          </w:tcPr>
          <w:p w14:paraId="7739A62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79A9490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27 декабря</w:t>
            </w:r>
          </w:p>
        </w:tc>
        <w:tc>
          <w:tcPr>
            <w:tcW w:w="2643" w:type="dxa"/>
            <w:tcBorders>
              <w:left w:val="single" w:sz="1" w:space="0" w:color="000000"/>
              <w:bottom w:val="single" w:sz="1" w:space="0" w:color="000000"/>
            </w:tcBorders>
            <w:shd w:val="clear" w:color="auto" w:fill="auto"/>
          </w:tcPr>
          <w:p w14:paraId="6E64766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p w14:paraId="1F20136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Педагог-организатор</w:t>
            </w:r>
          </w:p>
          <w:p w14:paraId="2C96491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Классные руководители</w:t>
            </w:r>
          </w:p>
        </w:tc>
        <w:tc>
          <w:tcPr>
            <w:tcW w:w="28" w:type="dxa"/>
            <w:tcBorders>
              <w:left w:val="single" w:sz="1" w:space="0" w:color="000000"/>
            </w:tcBorders>
            <w:shd w:val="clear" w:color="auto" w:fill="auto"/>
          </w:tcPr>
          <w:p w14:paraId="1C7EC0F0" w14:textId="77777777" w:rsidR="00314499" w:rsidRPr="004A105A" w:rsidRDefault="00314499" w:rsidP="007D2442">
            <w:pPr>
              <w:rPr>
                <w:rFonts w:ascii="Times New Roman" w:hAnsi="Times New Roman" w:cs="Times New Roman"/>
              </w:rPr>
            </w:pPr>
          </w:p>
        </w:tc>
      </w:tr>
      <w:tr w:rsidR="00314499" w:rsidRPr="004A105A" w14:paraId="7BF1BABD" w14:textId="77777777" w:rsidTr="007D2442">
        <w:tc>
          <w:tcPr>
            <w:tcW w:w="765" w:type="dxa"/>
            <w:tcBorders>
              <w:left w:val="single" w:sz="1" w:space="0" w:color="000000"/>
              <w:bottom w:val="single" w:sz="1" w:space="0" w:color="000000"/>
            </w:tcBorders>
            <w:shd w:val="clear" w:color="auto" w:fill="auto"/>
          </w:tcPr>
          <w:p w14:paraId="6A76F4D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24</w:t>
            </w:r>
          </w:p>
        </w:tc>
        <w:tc>
          <w:tcPr>
            <w:tcW w:w="3495" w:type="dxa"/>
            <w:tcBorders>
              <w:left w:val="single" w:sz="1" w:space="0" w:color="000000"/>
              <w:bottom w:val="single" w:sz="1" w:space="0" w:color="000000"/>
            </w:tcBorders>
            <w:shd w:val="clear" w:color="auto" w:fill="auto"/>
          </w:tcPr>
          <w:p w14:paraId="709C659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Соревнования по баскетболу</w:t>
            </w:r>
          </w:p>
        </w:tc>
        <w:tc>
          <w:tcPr>
            <w:tcW w:w="1050" w:type="dxa"/>
            <w:gridSpan w:val="2"/>
            <w:tcBorders>
              <w:left w:val="single" w:sz="1" w:space="0" w:color="000000"/>
              <w:bottom w:val="single" w:sz="1" w:space="0" w:color="000000"/>
            </w:tcBorders>
            <w:shd w:val="clear" w:color="auto" w:fill="auto"/>
          </w:tcPr>
          <w:p w14:paraId="3AF1A77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63B1A19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Декабрь </w:t>
            </w:r>
          </w:p>
        </w:tc>
        <w:tc>
          <w:tcPr>
            <w:tcW w:w="2643" w:type="dxa"/>
            <w:tcBorders>
              <w:left w:val="single" w:sz="1" w:space="0" w:color="000000"/>
              <w:bottom w:val="single" w:sz="1" w:space="0" w:color="000000"/>
            </w:tcBorders>
            <w:shd w:val="clear" w:color="auto" w:fill="auto"/>
          </w:tcPr>
          <w:p w14:paraId="3091349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Педагог-организатор</w:t>
            </w:r>
          </w:p>
        </w:tc>
        <w:tc>
          <w:tcPr>
            <w:tcW w:w="28" w:type="dxa"/>
            <w:tcBorders>
              <w:left w:val="single" w:sz="1" w:space="0" w:color="000000"/>
            </w:tcBorders>
            <w:shd w:val="clear" w:color="auto" w:fill="auto"/>
          </w:tcPr>
          <w:p w14:paraId="4D9C3032" w14:textId="77777777" w:rsidR="00314499" w:rsidRPr="004A105A" w:rsidRDefault="00314499" w:rsidP="007D2442">
            <w:pPr>
              <w:rPr>
                <w:rFonts w:ascii="Times New Roman" w:hAnsi="Times New Roman" w:cs="Times New Roman"/>
              </w:rPr>
            </w:pPr>
          </w:p>
        </w:tc>
      </w:tr>
      <w:tr w:rsidR="00314499" w:rsidRPr="004A105A" w14:paraId="2C0D42FE" w14:textId="77777777" w:rsidTr="007D2442">
        <w:tc>
          <w:tcPr>
            <w:tcW w:w="765" w:type="dxa"/>
            <w:tcBorders>
              <w:left w:val="single" w:sz="1" w:space="0" w:color="000000"/>
              <w:bottom w:val="single" w:sz="1" w:space="0" w:color="000000"/>
            </w:tcBorders>
            <w:shd w:val="clear" w:color="auto" w:fill="auto"/>
          </w:tcPr>
          <w:p w14:paraId="0395D6E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25</w:t>
            </w:r>
          </w:p>
        </w:tc>
        <w:tc>
          <w:tcPr>
            <w:tcW w:w="3495" w:type="dxa"/>
            <w:tcBorders>
              <w:left w:val="single" w:sz="1" w:space="0" w:color="000000"/>
              <w:bottom w:val="single" w:sz="1" w:space="0" w:color="000000"/>
            </w:tcBorders>
            <w:shd w:val="clear" w:color="auto" w:fill="auto"/>
          </w:tcPr>
          <w:p w14:paraId="26631C1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Общешкольный конкурс новогоднего оформления классов</w:t>
            </w:r>
          </w:p>
        </w:tc>
        <w:tc>
          <w:tcPr>
            <w:tcW w:w="1050" w:type="dxa"/>
            <w:gridSpan w:val="2"/>
            <w:tcBorders>
              <w:left w:val="single" w:sz="1" w:space="0" w:color="000000"/>
              <w:bottom w:val="single" w:sz="1" w:space="0" w:color="000000"/>
            </w:tcBorders>
            <w:shd w:val="clear" w:color="auto" w:fill="auto"/>
          </w:tcPr>
          <w:p w14:paraId="4339579A"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09E2801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Декабрь; </w:t>
            </w:r>
          </w:p>
          <w:p w14:paraId="5158E7B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подведение итогов до 25 декабря</w:t>
            </w:r>
          </w:p>
        </w:tc>
        <w:tc>
          <w:tcPr>
            <w:tcW w:w="2643" w:type="dxa"/>
            <w:tcBorders>
              <w:left w:val="single" w:sz="1" w:space="0" w:color="000000"/>
              <w:bottom w:val="single" w:sz="1" w:space="0" w:color="000000"/>
            </w:tcBorders>
            <w:shd w:val="clear" w:color="auto" w:fill="auto"/>
          </w:tcPr>
          <w:p w14:paraId="5ABD5C5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Педагог-организатор</w:t>
            </w:r>
          </w:p>
        </w:tc>
        <w:tc>
          <w:tcPr>
            <w:tcW w:w="28" w:type="dxa"/>
            <w:tcBorders>
              <w:left w:val="single" w:sz="1" w:space="0" w:color="000000"/>
            </w:tcBorders>
            <w:shd w:val="clear" w:color="auto" w:fill="auto"/>
          </w:tcPr>
          <w:p w14:paraId="2D8D9802" w14:textId="77777777" w:rsidR="00314499" w:rsidRPr="004A105A" w:rsidRDefault="00314499" w:rsidP="007D2442">
            <w:pPr>
              <w:rPr>
                <w:rFonts w:ascii="Times New Roman" w:hAnsi="Times New Roman" w:cs="Times New Roman"/>
              </w:rPr>
            </w:pPr>
          </w:p>
        </w:tc>
      </w:tr>
      <w:tr w:rsidR="00314499" w:rsidRPr="004A105A" w14:paraId="322F1AAD" w14:textId="77777777" w:rsidTr="007D2442">
        <w:tc>
          <w:tcPr>
            <w:tcW w:w="765" w:type="dxa"/>
            <w:tcBorders>
              <w:left w:val="single" w:sz="1" w:space="0" w:color="000000"/>
              <w:bottom w:val="single" w:sz="1" w:space="0" w:color="000000"/>
            </w:tcBorders>
            <w:shd w:val="clear" w:color="auto" w:fill="auto"/>
          </w:tcPr>
          <w:p w14:paraId="13CFE1F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26</w:t>
            </w:r>
          </w:p>
        </w:tc>
        <w:tc>
          <w:tcPr>
            <w:tcW w:w="3495" w:type="dxa"/>
            <w:tcBorders>
              <w:left w:val="single" w:sz="1" w:space="0" w:color="000000"/>
              <w:bottom w:val="single" w:sz="1" w:space="0" w:color="000000"/>
            </w:tcBorders>
            <w:shd w:val="clear" w:color="auto" w:fill="auto"/>
          </w:tcPr>
          <w:p w14:paraId="291BA1F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Торжественные мероприятия, посвященные Дню спасателя</w:t>
            </w:r>
          </w:p>
        </w:tc>
        <w:tc>
          <w:tcPr>
            <w:tcW w:w="1050" w:type="dxa"/>
            <w:gridSpan w:val="2"/>
            <w:tcBorders>
              <w:left w:val="single" w:sz="1" w:space="0" w:color="000000"/>
              <w:bottom w:val="single" w:sz="1" w:space="0" w:color="000000"/>
            </w:tcBorders>
            <w:shd w:val="clear" w:color="auto" w:fill="auto"/>
          </w:tcPr>
          <w:p w14:paraId="242111D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23B5424A"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Последняя декада декабря</w:t>
            </w:r>
          </w:p>
        </w:tc>
        <w:tc>
          <w:tcPr>
            <w:tcW w:w="2643" w:type="dxa"/>
            <w:tcBorders>
              <w:left w:val="single" w:sz="1" w:space="0" w:color="000000"/>
              <w:bottom w:val="single" w:sz="1" w:space="0" w:color="000000"/>
            </w:tcBorders>
            <w:shd w:val="clear" w:color="auto" w:fill="auto"/>
          </w:tcPr>
          <w:p w14:paraId="7BBCCFA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профильной работе</w:t>
            </w:r>
          </w:p>
        </w:tc>
        <w:tc>
          <w:tcPr>
            <w:tcW w:w="28" w:type="dxa"/>
            <w:tcBorders>
              <w:left w:val="single" w:sz="1" w:space="0" w:color="000000"/>
            </w:tcBorders>
            <w:shd w:val="clear" w:color="auto" w:fill="auto"/>
          </w:tcPr>
          <w:p w14:paraId="1577DB92" w14:textId="77777777" w:rsidR="00314499" w:rsidRPr="004A105A" w:rsidRDefault="00314499" w:rsidP="007D2442">
            <w:pPr>
              <w:rPr>
                <w:rFonts w:ascii="Times New Roman" w:hAnsi="Times New Roman" w:cs="Times New Roman"/>
              </w:rPr>
            </w:pPr>
          </w:p>
        </w:tc>
      </w:tr>
      <w:tr w:rsidR="00314499" w:rsidRPr="004A105A" w14:paraId="508A1E4F" w14:textId="77777777" w:rsidTr="007D2442">
        <w:tc>
          <w:tcPr>
            <w:tcW w:w="765" w:type="dxa"/>
            <w:tcBorders>
              <w:left w:val="single" w:sz="1" w:space="0" w:color="000000"/>
              <w:bottom w:val="single" w:sz="1" w:space="0" w:color="000000"/>
            </w:tcBorders>
            <w:shd w:val="clear" w:color="auto" w:fill="auto"/>
          </w:tcPr>
          <w:p w14:paraId="541F1FE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27</w:t>
            </w:r>
          </w:p>
        </w:tc>
        <w:tc>
          <w:tcPr>
            <w:tcW w:w="3495" w:type="dxa"/>
            <w:tcBorders>
              <w:left w:val="single" w:sz="1" w:space="0" w:color="000000"/>
              <w:bottom w:val="single" w:sz="1" w:space="0" w:color="000000"/>
            </w:tcBorders>
            <w:shd w:val="clear" w:color="auto" w:fill="auto"/>
          </w:tcPr>
          <w:p w14:paraId="4917146A"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Хоккейный турнир среди детских команд на Кубок Героя России </w:t>
            </w:r>
            <w:r w:rsidRPr="004A105A">
              <w:rPr>
                <w:rFonts w:ascii="Times New Roman" w:hAnsi="Times New Roman" w:cs="Times New Roman"/>
              </w:rPr>
              <w:lastRenderedPageBreak/>
              <w:t>Ю.Л. Воробьева</w:t>
            </w:r>
          </w:p>
        </w:tc>
        <w:tc>
          <w:tcPr>
            <w:tcW w:w="1050" w:type="dxa"/>
            <w:gridSpan w:val="2"/>
            <w:tcBorders>
              <w:left w:val="single" w:sz="1" w:space="0" w:color="000000"/>
              <w:bottom w:val="single" w:sz="1" w:space="0" w:color="000000"/>
            </w:tcBorders>
            <w:shd w:val="clear" w:color="auto" w:fill="auto"/>
          </w:tcPr>
          <w:p w14:paraId="1577154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lastRenderedPageBreak/>
              <w:t>5-9</w:t>
            </w:r>
          </w:p>
        </w:tc>
        <w:tc>
          <w:tcPr>
            <w:tcW w:w="1710" w:type="dxa"/>
            <w:tcBorders>
              <w:left w:val="single" w:sz="1" w:space="0" w:color="000000"/>
              <w:bottom w:val="single" w:sz="1" w:space="0" w:color="000000"/>
            </w:tcBorders>
            <w:shd w:val="clear" w:color="auto" w:fill="auto"/>
          </w:tcPr>
          <w:p w14:paraId="147723E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Последняя декада декабря</w:t>
            </w:r>
          </w:p>
        </w:tc>
        <w:tc>
          <w:tcPr>
            <w:tcW w:w="2643" w:type="dxa"/>
            <w:tcBorders>
              <w:left w:val="single" w:sz="1" w:space="0" w:color="000000"/>
              <w:bottom w:val="single" w:sz="1" w:space="0" w:color="000000"/>
            </w:tcBorders>
            <w:shd w:val="clear" w:color="auto" w:fill="auto"/>
          </w:tcPr>
          <w:p w14:paraId="39A9EF4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Инструктор по ФК</w:t>
            </w:r>
          </w:p>
        </w:tc>
        <w:tc>
          <w:tcPr>
            <w:tcW w:w="28" w:type="dxa"/>
            <w:tcBorders>
              <w:left w:val="single" w:sz="1" w:space="0" w:color="000000"/>
            </w:tcBorders>
            <w:shd w:val="clear" w:color="auto" w:fill="auto"/>
          </w:tcPr>
          <w:p w14:paraId="474C2DE9" w14:textId="77777777" w:rsidR="00314499" w:rsidRPr="004A105A" w:rsidRDefault="00314499" w:rsidP="007D2442">
            <w:pPr>
              <w:rPr>
                <w:rFonts w:ascii="Times New Roman" w:hAnsi="Times New Roman" w:cs="Times New Roman"/>
              </w:rPr>
            </w:pPr>
          </w:p>
        </w:tc>
      </w:tr>
      <w:tr w:rsidR="00314499" w:rsidRPr="004A105A" w14:paraId="0AD62375" w14:textId="77777777" w:rsidTr="007D2442">
        <w:tc>
          <w:tcPr>
            <w:tcW w:w="765" w:type="dxa"/>
            <w:tcBorders>
              <w:left w:val="single" w:sz="1" w:space="0" w:color="000000"/>
              <w:bottom w:val="single" w:sz="1" w:space="0" w:color="000000"/>
            </w:tcBorders>
            <w:shd w:val="clear" w:color="auto" w:fill="auto"/>
          </w:tcPr>
          <w:p w14:paraId="5DB98E4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lastRenderedPageBreak/>
              <w:t>28</w:t>
            </w:r>
          </w:p>
        </w:tc>
        <w:tc>
          <w:tcPr>
            <w:tcW w:w="3495" w:type="dxa"/>
            <w:tcBorders>
              <w:left w:val="single" w:sz="1" w:space="0" w:color="000000"/>
              <w:bottom w:val="single" w:sz="1" w:space="0" w:color="000000"/>
            </w:tcBorders>
            <w:shd w:val="clear" w:color="auto" w:fill="auto"/>
          </w:tcPr>
          <w:p w14:paraId="3294CC0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Межрегиональная научно-практическая конференция «Мы живём Победами»</w:t>
            </w:r>
          </w:p>
        </w:tc>
        <w:tc>
          <w:tcPr>
            <w:tcW w:w="1050" w:type="dxa"/>
            <w:gridSpan w:val="2"/>
            <w:tcBorders>
              <w:left w:val="single" w:sz="1" w:space="0" w:color="000000"/>
              <w:bottom w:val="single" w:sz="1" w:space="0" w:color="000000"/>
            </w:tcBorders>
            <w:shd w:val="clear" w:color="auto" w:fill="auto"/>
          </w:tcPr>
          <w:p w14:paraId="1164214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495C85F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По отдельному плану</w:t>
            </w:r>
          </w:p>
        </w:tc>
        <w:tc>
          <w:tcPr>
            <w:tcW w:w="2643" w:type="dxa"/>
            <w:tcBorders>
              <w:left w:val="single" w:sz="1" w:space="0" w:color="000000"/>
              <w:bottom w:val="single" w:sz="1" w:space="0" w:color="000000"/>
            </w:tcBorders>
            <w:shd w:val="clear" w:color="auto" w:fill="auto"/>
          </w:tcPr>
          <w:p w14:paraId="7D8D30C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p w14:paraId="2C94EB0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Педагог-библиотекарь</w:t>
            </w:r>
          </w:p>
          <w:p w14:paraId="680A4AB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Учитель истории и обществознания</w:t>
            </w:r>
          </w:p>
        </w:tc>
        <w:tc>
          <w:tcPr>
            <w:tcW w:w="28" w:type="dxa"/>
            <w:tcBorders>
              <w:left w:val="single" w:sz="1" w:space="0" w:color="000000"/>
            </w:tcBorders>
            <w:shd w:val="clear" w:color="auto" w:fill="auto"/>
          </w:tcPr>
          <w:p w14:paraId="6DE1CF2F" w14:textId="77777777" w:rsidR="00314499" w:rsidRPr="004A105A" w:rsidRDefault="00314499" w:rsidP="007D2442">
            <w:pPr>
              <w:rPr>
                <w:rFonts w:ascii="Times New Roman" w:hAnsi="Times New Roman" w:cs="Times New Roman"/>
              </w:rPr>
            </w:pPr>
          </w:p>
        </w:tc>
      </w:tr>
      <w:tr w:rsidR="00314499" w:rsidRPr="004A105A" w14:paraId="6066FFC8" w14:textId="77777777" w:rsidTr="007D2442">
        <w:tc>
          <w:tcPr>
            <w:tcW w:w="765" w:type="dxa"/>
            <w:tcBorders>
              <w:left w:val="single" w:sz="1" w:space="0" w:color="000000"/>
              <w:bottom w:val="single" w:sz="1" w:space="0" w:color="000000"/>
            </w:tcBorders>
            <w:shd w:val="clear" w:color="auto" w:fill="auto"/>
          </w:tcPr>
          <w:p w14:paraId="541AE9D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29</w:t>
            </w:r>
          </w:p>
        </w:tc>
        <w:tc>
          <w:tcPr>
            <w:tcW w:w="3495" w:type="dxa"/>
            <w:tcBorders>
              <w:left w:val="single" w:sz="1" w:space="0" w:color="000000"/>
              <w:bottom w:val="single" w:sz="1" w:space="0" w:color="000000"/>
            </w:tcBorders>
            <w:shd w:val="clear" w:color="auto" w:fill="auto"/>
          </w:tcPr>
          <w:p w14:paraId="2789A8A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Школьный турнир по мини-футболу</w:t>
            </w:r>
          </w:p>
        </w:tc>
        <w:tc>
          <w:tcPr>
            <w:tcW w:w="1050" w:type="dxa"/>
            <w:gridSpan w:val="2"/>
            <w:tcBorders>
              <w:left w:val="single" w:sz="1" w:space="0" w:color="000000"/>
              <w:bottom w:val="single" w:sz="1" w:space="0" w:color="000000"/>
            </w:tcBorders>
            <w:shd w:val="clear" w:color="auto" w:fill="auto"/>
          </w:tcPr>
          <w:p w14:paraId="67172C4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7F0AD9C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январь-февраль</w:t>
            </w:r>
          </w:p>
        </w:tc>
        <w:tc>
          <w:tcPr>
            <w:tcW w:w="2643" w:type="dxa"/>
            <w:tcBorders>
              <w:left w:val="single" w:sz="1" w:space="0" w:color="000000"/>
              <w:bottom w:val="single" w:sz="1" w:space="0" w:color="000000"/>
            </w:tcBorders>
            <w:shd w:val="clear" w:color="auto" w:fill="auto"/>
          </w:tcPr>
          <w:p w14:paraId="5E51079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Педагог-организатор</w:t>
            </w:r>
          </w:p>
        </w:tc>
        <w:tc>
          <w:tcPr>
            <w:tcW w:w="28" w:type="dxa"/>
            <w:tcBorders>
              <w:left w:val="single" w:sz="1" w:space="0" w:color="000000"/>
            </w:tcBorders>
            <w:shd w:val="clear" w:color="auto" w:fill="auto"/>
          </w:tcPr>
          <w:p w14:paraId="659D58DD" w14:textId="77777777" w:rsidR="00314499" w:rsidRPr="004A105A" w:rsidRDefault="00314499" w:rsidP="007D2442">
            <w:pPr>
              <w:rPr>
                <w:rFonts w:ascii="Times New Roman" w:hAnsi="Times New Roman" w:cs="Times New Roman"/>
              </w:rPr>
            </w:pPr>
          </w:p>
        </w:tc>
      </w:tr>
      <w:tr w:rsidR="00314499" w:rsidRPr="004A105A" w14:paraId="2EC9639C" w14:textId="77777777" w:rsidTr="007D2442">
        <w:tc>
          <w:tcPr>
            <w:tcW w:w="765" w:type="dxa"/>
            <w:tcBorders>
              <w:left w:val="single" w:sz="1" w:space="0" w:color="000000"/>
              <w:bottom w:val="single" w:sz="1" w:space="0" w:color="000000"/>
            </w:tcBorders>
            <w:shd w:val="clear" w:color="auto" w:fill="auto"/>
          </w:tcPr>
          <w:p w14:paraId="6A6F924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30</w:t>
            </w:r>
          </w:p>
        </w:tc>
        <w:tc>
          <w:tcPr>
            <w:tcW w:w="3495" w:type="dxa"/>
            <w:tcBorders>
              <w:left w:val="single" w:sz="1" w:space="0" w:color="000000"/>
              <w:bottom w:val="single" w:sz="1" w:space="0" w:color="000000"/>
            </w:tcBorders>
            <w:shd w:val="clear" w:color="auto" w:fill="auto"/>
          </w:tcPr>
          <w:p w14:paraId="554B292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День воинской славы России. День полного освобождения Ленинграда </w:t>
            </w:r>
            <w:proofErr w:type="gramStart"/>
            <w:r w:rsidRPr="004A105A">
              <w:rPr>
                <w:rFonts w:ascii="Times New Roman" w:hAnsi="Times New Roman" w:cs="Times New Roman"/>
              </w:rPr>
              <w:t>от</w:t>
            </w:r>
            <w:proofErr w:type="gramEnd"/>
            <w:r w:rsidRPr="004A105A">
              <w:rPr>
                <w:rFonts w:ascii="Times New Roman" w:hAnsi="Times New Roman" w:cs="Times New Roman"/>
              </w:rPr>
              <w:t xml:space="preserve"> </w:t>
            </w:r>
            <w:proofErr w:type="gramStart"/>
            <w:r w:rsidRPr="004A105A">
              <w:rPr>
                <w:rFonts w:ascii="Times New Roman" w:hAnsi="Times New Roman" w:cs="Times New Roman"/>
              </w:rPr>
              <w:t>фашисткой</w:t>
            </w:r>
            <w:proofErr w:type="gramEnd"/>
            <w:r w:rsidRPr="004A105A">
              <w:rPr>
                <w:rFonts w:ascii="Times New Roman" w:hAnsi="Times New Roman" w:cs="Times New Roman"/>
              </w:rPr>
              <w:t xml:space="preserve"> блокады</w:t>
            </w:r>
          </w:p>
          <w:p w14:paraId="3F76669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Международный день памяти жертв Холокоста</w:t>
            </w:r>
          </w:p>
        </w:tc>
        <w:tc>
          <w:tcPr>
            <w:tcW w:w="1050" w:type="dxa"/>
            <w:gridSpan w:val="2"/>
            <w:tcBorders>
              <w:left w:val="single" w:sz="1" w:space="0" w:color="000000"/>
              <w:bottom w:val="single" w:sz="1" w:space="0" w:color="000000"/>
            </w:tcBorders>
            <w:shd w:val="clear" w:color="auto" w:fill="auto"/>
          </w:tcPr>
          <w:p w14:paraId="3C4B0CF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263C621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27 января</w:t>
            </w:r>
          </w:p>
        </w:tc>
        <w:tc>
          <w:tcPr>
            <w:tcW w:w="2643" w:type="dxa"/>
            <w:tcBorders>
              <w:left w:val="single" w:sz="1" w:space="0" w:color="000000"/>
              <w:bottom w:val="single" w:sz="1" w:space="0" w:color="000000"/>
            </w:tcBorders>
            <w:shd w:val="clear" w:color="auto" w:fill="auto"/>
          </w:tcPr>
          <w:p w14:paraId="758B5BA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Педагог-библиотекарь</w:t>
            </w:r>
          </w:p>
          <w:p w14:paraId="7E47ECF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Учитель истории и обществознания</w:t>
            </w:r>
          </w:p>
        </w:tc>
        <w:tc>
          <w:tcPr>
            <w:tcW w:w="28" w:type="dxa"/>
            <w:tcBorders>
              <w:left w:val="single" w:sz="1" w:space="0" w:color="000000"/>
            </w:tcBorders>
            <w:shd w:val="clear" w:color="auto" w:fill="auto"/>
          </w:tcPr>
          <w:p w14:paraId="285A645F" w14:textId="77777777" w:rsidR="00314499" w:rsidRPr="004A105A" w:rsidRDefault="00314499" w:rsidP="007D2442">
            <w:pPr>
              <w:rPr>
                <w:rFonts w:ascii="Times New Roman" w:hAnsi="Times New Roman" w:cs="Times New Roman"/>
              </w:rPr>
            </w:pPr>
          </w:p>
        </w:tc>
      </w:tr>
      <w:tr w:rsidR="00314499" w:rsidRPr="004A105A" w14:paraId="51C07A05" w14:textId="77777777" w:rsidTr="007D2442">
        <w:tc>
          <w:tcPr>
            <w:tcW w:w="765" w:type="dxa"/>
            <w:tcBorders>
              <w:left w:val="single" w:sz="1" w:space="0" w:color="000000"/>
              <w:bottom w:val="single" w:sz="1" w:space="0" w:color="000000"/>
            </w:tcBorders>
            <w:shd w:val="clear" w:color="auto" w:fill="auto"/>
          </w:tcPr>
          <w:p w14:paraId="7EFF1C0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31</w:t>
            </w:r>
          </w:p>
        </w:tc>
        <w:tc>
          <w:tcPr>
            <w:tcW w:w="3495" w:type="dxa"/>
            <w:tcBorders>
              <w:left w:val="single" w:sz="1" w:space="0" w:color="000000"/>
              <w:bottom w:val="single" w:sz="1" w:space="0" w:color="000000"/>
            </w:tcBorders>
            <w:shd w:val="clear" w:color="auto" w:fill="auto"/>
          </w:tcPr>
          <w:p w14:paraId="1BE2456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Предметная неделя по праву и обществознанию</w:t>
            </w:r>
          </w:p>
        </w:tc>
        <w:tc>
          <w:tcPr>
            <w:tcW w:w="1050" w:type="dxa"/>
            <w:gridSpan w:val="2"/>
            <w:tcBorders>
              <w:left w:val="single" w:sz="1" w:space="0" w:color="000000"/>
              <w:bottom w:val="single" w:sz="1" w:space="0" w:color="000000"/>
            </w:tcBorders>
            <w:shd w:val="clear" w:color="auto" w:fill="auto"/>
          </w:tcPr>
          <w:p w14:paraId="528C6D2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704580D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01-05 февраля</w:t>
            </w:r>
          </w:p>
        </w:tc>
        <w:tc>
          <w:tcPr>
            <w:tcW w:w="2643" w:type="dxa"/>
            <w:tcBorders>
              <w:left w:val="single" w:sz="1" w:space="0" w:color="000000"/>
              <w:bottom w:val="single" w:sz="1" w:space="0" w:color="000000"/>
            </w:tcBorders>
            <w:shd w:val="clear" w:color="auto" w:fill="auto"/>
          </w:tcPr>
          <w:p w14:paraId="356C66A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Педагог-библиотекарь</w:t>
            </w:r>
          </w:p>
          <w:p w14:paraId="1AAA4D6A"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Учитель истории и обществознания</w:t>
            </w:r>
          </w:p>
        </w:tc>
        <w:tc>
          <w:tcPr>
            <w:tcW w:w="28" w:type="dxa"/>
            <w:tcBorders>
              <w:left w:val="single" w:sz="1" w:space="0" w:color="000000"/>
            </w:tcBorders>
            <w:shd w:val="clear" w:color="auto" w:fill="auto"/>
          </w:tcPr>
          <w:p w14:paraId="126898F4" w14:textId="77777777" w:rsidR="00314499" w:rsidRPr="004A105A" w:rsidRDefault="00314499" w:rsidP="007D2442">
            <w:pPr>
              <w:rPr>
                <w:rFonts w:ascii="Times New Roman" w:hAnsi="Times New Roman" w:cs="Times New Roman"/>
              </w:rPr>
            </w:pPr>
          </w:p>
        </w:tc>
      </w:tr>
      <w:tr w:rsidR="00314499" w:rsidRPr="004A105A" w14:paraId="5F19E0E5" w14:textId="77777777" w:rsidTr="007D2442">
        <w:tc>
          <w:tcPr>
            <w:tcW w:w="765" w:type="dxa"/>
            <w:tcBorders>
              <w:left w:val="single" w:sz="1" w:space="0" w:color="000000"/>
              <w:bottom w:val="single" w:sz="1" w:space="0" w:color="000000"/>
            </w:tcBorders>
            <w:shd w:val="clear" w:color="auto" w:fill="auto"/>
          </w:tcPr>
          <w:p w14:paraId="6015E03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32</w:t>
            </w:r>
          </w:p>
        </w:tc>
        <w:tc>
          <w:tcPr>
            <w:tcW w:w="3495" w:type="dxa"/>
            <w:tcBorders>
              <w:left w:val="single" w:sz="1" w:space="0" w:color="000000"/>
              <w:bottom w:val="single" w:sz="1" w:space="0" w:color="000000"/>
            </w:tcBorders>
            <w:shd w:val="clear" w:color="auto" w:fill="auto"/>
          </w:tcPr>
          <w:p w14:paraId="4246917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День воинской славы России</w:t>
            </w:r>
          </w:p>
        </w:tc>
        <w:tc>
          <w:tcPr>
            <w:tcW w:w="1050" w:type="dxa"/>
            <w:gridSpan w:val="2"/>
            <w:tcBorders>
              <w:left w:val="single" w:sz="1" w:space="0" w:color="000000"/>
              <w:bottom w:val="single" w:sz="1" w:space="0" w:color="000000"/>
            </w:tcBorders>
            <w:shd w:val="clear" w:color="auto" w:fill="auto"/>
          </w:tcPr>
          <w:p w14:paraId="2848528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799226D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02 февраля</w:t>
            </w:r>
          </w:p>
        </w:tc>
        <w:tc>
          <w:tcPr>
            <w:tcW w:w="2643" w:type="dxa"/>
            <w:tcBorders>
              <w:left w:val="single" w:sz="1" w:space="0" w:color="000000"/>
              <w:bottom w:val="single" w:sz="1" w:space="0" w:color="000000"/>
            </w:tcBorders>
            <w:shd w:val="clear" w:color="auto" w:fill="auto"/>
          </w:tcPr>
          <w:p w14:paraId="76E9936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Педагог-библиотекарь</w:t>
            </w:r>
          </w:p>
          <w:p w14:paraId="79C882D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Учитель истории и обществознания</w:t>
            </w:r>
          </w:p>
        </w:tc>
        <w:tc>
          <w:tcPr>
            <w:tcW w:w="28" w:type="dxa"/>
            <w:tcBorders>
              <w:left w:val="single" w:sz="1" w:space="0" w:color="000000"/>
            </w:tcBorders>
            <w:shd w:val="clear" w:color="auto" w:fill="auto"/>
          </w:tcPr>
          <w:p w14:paraId="1C50B419" w14:textId="77777777" w:rsidR="00314499" w:rsidRPr="004A105A" w:rsidRDefault="00314499" w:rsidP="007D2442">
            <w:pPr>
              <w:rPr>
                <w:rFonts w:ascii="Times New Roman" w:hAnsi="Times New Roman" w:cs="Times New Roman"/>
              </w:rPr>
            </w:pPr>
          </w:p>
        </w:tc>
      </w:tr>
      <w:tr w:rsidR="00314499" w:rsidRPr="004A105A" w14:paraId="4BD8F6E5" w14:textId="77777777" w:rsidTr="007D2442">
        <w:tc>
          <w:tcPr>
            <w:tcW w:w="765" w:type="dxa"/>
            <w:tcBorders>
              <w:left w:val="single" w:sz="1" w:space="0" w:color="000000"/>
              <w:bottom w:val="single" w:sz="1" w:space="0" w:color="000000"/>
            </w:tcBorders>
            <w:shd w:val="clear" w:color="auto" w:fill="auto"/>
          </w:tcPr>
          <w:p w14:paraId="7ED5ABC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33</w:t>
            </w:r>
          </w:p>
        </w:tc>
        <w:tc>
          <w:tcPr>
            <w:tcW w:w="3495" w:type="dxa"/>
            <w:tcBorders>
              <w:left w:val="single" w:sz="1" w:space="0" w:color="000000"/>
              <w:bottom w:val="single" w:sz="1" w:space="0" w:color="000000"/>
            </w:tcBorders>
            <w:shd w:val="clear" w:color="auto" w:fill="auto"/>
          </w:tcPr>
          <w:p w14:paraId="662BAB1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День русской науки</w:t>
            </w:r>
          </w:p>
        </w:tc>
        <w:tc>
          <w:tcPr>
            <w:tcW w:w="1050" w:type="dxa"/>
            <w:gridSpan w:val="2"/>
            <w:tcBorders>
              <w:left w:val="single" w:sz="1" w:space="0" w:color="000000"/>
              <w:bottom w:val="single" w:sz="1" w:space="0" w:color="000000"/>
            </w:tcBorders>
            <w:shd w:val="clear" w:color="auto" w:fill="auto"/>
          </w:tcPr>
          <w:p w14:paraId="344E607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3DD6FB3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08 февраля</w:t>
            </w:r>
          </w:p>
        </w:tc>
        <w:tc>
          <w:tcPr>
            <w:tcW w:w="2643" w:type="dxa"/>
            <w:tcBorders>
              <w:left w:val="single" w:sz="1" w:space="0" w:color="000000"/>
              <w:bottom w:val="single" w:sz="1" w:space="0" w:color="000000"/>
            </w:tcBorders>
            <w:shd w:val="clear" w:color="auto" w:fill="auto"/>
          </w:tcPr>
          <w:p w14:paraId="7B71165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Педагог-библиотекарь</w:t>
            </w:r>
          </w:p>
        </w:tc>
        <w:tc>
          <w:tcPr>
            <w:tcW w:w="28" w:type="dxa"/>
            <w:tcBorders>
              <w:left w:val="single" w:sz="1" w:space="0" w:color="000000"/>
            </w:tcBorders>
            <w:shd w:val="clear" w:color="auto" w:fill="auto"/>
          </w:tcPr>
          <w:p w14:paraId="3C7411BB" w14:textId="77777777" w:rsidR="00314499" w:rsidRPr="004A105A" w:rsidRDefault="00314499" w:rsidP="007D2442">
            <w:pPr>
              <w:rPr>
                <w:rFonts w:ascii="Times New Roman" w:hAnsi="Times New Roman" w:cs="Times New Roman"/>
              </w:rPr>
            </w:pPr>
          </w:p>
        </w:tc>
      </w:tr>
      <w:tr w:rsidR="00314499" w:rsidRPr="004A105A" w14:paraId="687F1042" w14:textId="77777777" w:rsidTr="007D2442">
        <w:tc>
          <w:tcPr>
            <w:tcW w:w="765" w:type="dxa"/>
            <w:tcBorders>
              <w:left w:val="single" w:sz="1" w:space="0" w:color="000000"/>
              <w:bottom w:val="single" w:sz="1" w:space="0" w:color="000000"/>
            </w:tcBorders>
            <w:shd w:val="clear" w:color="auto" w:fill="auto"/>
          </w:tcPr>
          <w:p w14:paraId="5D847F5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34</w:t>
            </w:r>
          </w:p>
        </w:tc>
        <w:tc>
          <w:tcPr>
            <w:tcW w:w="3495" w:type="dxa"/>
            <w:tcBorders>
              <w:left w:val="single" w:sz="1" w:space="0" w:color="000000"/>
              <w:bottom w:val="single" w:sz="1" w:space="0" w:color="000000"/>
            </w:tcBorders>
            <w:shd w:val="clear" w:color="auto" w:fill="auto"/>
          </w:tcPr>
          <w:p w14:paraId="3F16FA4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День памяти о россиянах, исполнявших служебный долг за пределами Отечества </w:t>
            </w:r>
          </w:p>
        </w:tc>
        <w:tc>
          <w:tcPr>
            <w:tcW w:w="1050" w:type="dxa"/>
            <w:gridSpan w:val="2"/>
            <w:tcBorders>
              <w:left w:val="single" w:sz="1" w:space="0" w:color="000000"/>
              <w:bottom w:val="single" w:sz="1" w:space="0" w:color="000000"/>
            </w:tcBorders>
            <w:shd w:val="clear" w:color="auto" w:fill="auto"/>
          </w:tcPr>
          <w:p w14:paraId="6F8BB04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5CF5BE9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15 февраля</w:t>
            </w:r>
          </w:p>
        </w:tc>
        <w:tc>
          <w:tcPr>
            <w:tcW w:w="2643" w:type="dxa"/>
            <w:tcBorders>
              <w:left w:val="single" w:sz="1" w:space="0" w:color="000000"/>
              <w:bottom w:val="single" w:sz="1" w:space="0" w:color="000000"/>
            </w:tcBorders>
            <w:shd w:val="clear" w:color="auto" w:fill="auto"/>
          </w:tcPr>
          <w:p w14:paraId="5A9DDFB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профильной работе</w:t>
            </w:r>
          </w:p>
          <w:p w14:paraId="759BDA5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Учитель истории и обществознания</w:t>
            </w:r>
          </w:p>
        </w:tc>
        <w:tc>
          <w:tcPr>
            <w:tcW w:w="28" w:type="dxa"/>
            <w:tcBorders>
              <w:left w:val="single" w:sz="1" w:space="0" w:color="000000"/>
            </w:tcBorders>
            <w:shd w:val="clear" w:color="auto" w:fill="auto"/>
          </w:tcPr>
          <w:p w14:paraId="77147FFD" w14:textId="77777777" w:rsidR="00314499" w:rsidRPr="004A105A" w:rsidRDefault="00314499" w:rsidP="007D2442">
            <w:pPr>
              <w:rPr>
                <w:rFonts w:ascii="Times New Roman" w:hAnsi="Times New Roman" w:cs="Times New Roman"/>
              </w:rPr>
            </w:pPr>
          </w:p>
        </w:tc>
      </w:tr>
      <w:tr w:rsidR="00314499" w:rsidRPr="004A105A" w14:paraId="208F52B6" w14:textId="77777777" w:rsidTr="007D2442">
        <w:tc>
          <w:tcPr>
            <w:tcW w:w="765" w:type="dxa"/>
            <w:tcBorders>
              <w:left w:val="single" w:sz="1" w:space="0" w:color="000000"/>
              <w:bottom w:val="single" w:sz="1" w:space="0" w:color="000000"/>
            </w:tcBorders>
            <w:shd w:val="clear" w:color="auto" w:fill="auto"/>
          </w:tcPr>
          <w:p w14:paraId="6D9F9DD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35</w:t>
            </w:r>
          </w:p>
        </w:tc>
        <w:tc>
          <w:tcPr>
            <w:tcW w:w="3495" w:type="dxa"/>
            <w:tcBorders>
              <w:left w:val="single" w:sz="1" w:space="0" w:color="000000"/>
              <w:bottom w:val="single" w:sz="1" w:space="0" w:color="000000"/>
            </w:tcBorders>
            <w:shd w:val="clear" w:color="auto" w:fill="auto"/>
          </w:tcPr>
          <w:p w14:paraId="1F7780E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Международный день родного языка</w:t>
            </w:r>
          </w:p>
        </w:tc>
        <w:tc>
          <w:tcPr>
            <w:tcW w:w="1050" w:type="dxa"/>
            <w:gridSpan w:val="2"/>
            <w:tcBorders>
              <w:left w:val="single" w:sz="1" w:space="0" w:color="000000"/>
              <w:bottom w:val="single" w:sz="1" w:space="0" w:color="000000"/>
            </w:tcBorders>
            <w:shd w:val="clear" w:color="auto" w:fill="auto"/>
          </w:tcPr>
          <w:p w14:paraId="4699B79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1224541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21 февраля</w:t>
            </w:r>
          </w:p>
        </w:tc>
        <w:tc>
          <w:tcPr>
            <w:tcW w:w="2643" w:type="dxa"/>
            <w:tcBorders>
              <w:left w:val="single" w:sz="1" w:space="0" w:color="000000"/>
              <w:bottom w:val="single" w:sz="1" w:space="0" w:color="000000"/>
            </w:tcBorders>
            <w:shd w:val="clear" w:color="auto" w:fill="auto"/>
          </w:tcPr>
          <w:p w14:paraId="16BA364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Учителя русского языка и литературы</w:t>
            </w:r>
          </w:p>
        </w:tc>
        <w:tc>
          <w:tcPr>
            <w:tcW w:w="28" w:type="dxa"/>
            <w:tcBorders>
              <w:left w:val="single" w:sz="1" w:space="0" w:color="000000"/>
            </w:tcBorders>
            <w:shd w:val="clear" w:color="auto" w:fill="auto"/>
          </w:tcPr>
          <w:p w14:paraId="00C1A97A" w14:textId="77777777" w:rsidR="00314499" w:rsidRPr="004A105A" w:rsidRDefault="00314499" w:rsidP="007D2442">
            <w:pPr>
              <w:rPr>
                <w:rFonts w:ascii="Times New Roman" w:hAnsi="Times New Roman" w:cs="Times New Roman"/>
              </w:rPr>
            </w:pPr>
          </w:p>
        </w:tc>
      </w:tr>
      <w:tr w:rsidR="00314499" w:rsidRPr="004A105A" w14:paraId="49BA5BE4" w14:textId="77777777" w:rsidTr="007D2442">
        <w:tc>
          <w:tcPr>
            <w:tcW w:w="765" w:type="dxa"/>
            <w:tcBorders>
              <w:left w:val="single" w:sz="1" w:space="0" w:color="000000"/>
              <w:bottom w:val="single" w:sz="1" w:space="0" w:color="000000"/>
            </w:tcBorders>
            <w:shd w:val="clear" w:color="auto" w:fill="auto"/>
          </w:tcPr>
          <w:p w14:paraId="3564DC1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36</w:t>
            </w:r>
          </w:p>
        </w:tc>
        <w:tc>
          <w:tcPr>
            <w:tcW w:w="3495" w:type="dxa"/>
            <w:tcBorders>
              <w:left w:val="single" w:sz="1" w:space="0" w:color="000000"/>
              <w:bottom w:val="single" w:sz="1" w:space="0" w:color="000000"/>
            </w:tcBorders>
            <w:shd w:val="clear" w:color="auto" w:fill="auto"/>
          </w:tcPr>
          <w:p w14:paraId="795C711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Школьная военно-патриотическая игра «Наука побеждать»</w:t>
            </w:r>
          </w:p>
        </w:tc>
        <w:tc>
          <w:tcPr>
            <w:tcW w:w="1050" w:type="dxa"/>
            <w:gridSpan w:val="2"/>
            <w:tcBorders>
              <w:left w:val="single" w:sz="1" w:space="0" w:color="000000"/>
              <w:bottom w:val="single" w:sz="1" w:space="0" w:color="000000"/>
            </w:tcBorders>
            <w:shd w:val="clear" w:color="auto" w:fill="auto"/>
          </w:tcPr>
          <w:p w14:paraId="6A6BD5A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45F02E0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18 - 23 февраля</w:t>
            </w:r>
          </w:p>
        </w:tc>
        <w:tc>
          <w:tcPr>
            <w:tcW w:w="2643" w:type="dxa"/>
            <w:tcBorders>
              <w:left w:val="single" w:sz="1" w:space="0" w:color="000000"/>
              <w:bottom w:val="single" w:sz="1" w:space="0" w:color="000000"/>
            </w:tcBorders>
            <w:shd w:val="clear" w:color="auto" w:fill="auto"/>
          </w:tcPr>
          <w:p w14:paraId="2A228B8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Учитель физической культуры </w:t>
            </w:r>
          </w:p>
          <w:p w14:paraId="0A4F6A6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Педагог-организатор</w:t>
            </w:r>
          </w:p>
        </w:tc>
        <w:tc>
          <w:tcPr>
            <w:tcW w:w="28" w:type="dxa"/>
            <w:tcBorders>
              <w:left w:val="single" w:sz="1" w:space="0" w:color="000000"/>
            </w:tcBorders>
            <w:shd w:val="clear" w:color="auto" w:fill="auto"/>
          </w:tcPr>
          <w:p w14:paraId="23B09E6C" w14:textId="77777777" w:rsidR="00314499" w:rsidRPr="004A105A" w:rsidRDefault="00314499" w:rsidP="007D2442">
            <w:pPr>
              <w:rPr>
                <w:rFonts w:ascii="Times New Roman" w:hAnsi="Times New Roman" w:cs="Times New Roman"/>
              </w:rPr>
            </w:pPr>
          </w:p>
        </w:tc>
      </w:tr>
      <w:tr w:rsidR="00314499" w:rsidRPr="004A105A" w14:paraId="27BABB00" w14:textId="77777777" w:rsidTr="007D2442">
        <w:tc>
          <w:tcPr>
            <w:tcW w:w="765" w:type="dxa"/>
            <w:tcBorders>
              <w:left w:val="single" w:sz="1" w:space="0" w:color="000000"/>
              <w:bottom w:val="single" w:sz="1" w:space="0" w:color="000000"/>
            </w:tcBorders>
            <w:shd w:val="clear" w:color="auto" w:fill="auto"/>
          </w:tcPr>
          <w:p w14:paraId="0D641EA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37</w:t>
            </w:r>
          </w:p>
        </w:tc>
        <w:tc>
          <w:tcPr>
            <w:tcW w:w="3495" w:type="dxa"/>
            <w:tcBorders>
              <w:left w:val="single" w:sz="1" w:space="0" w:color="000000"/>
              <w:bottom w:val="single" w:sz="1" w:space="0" w:color="000000"/>
            </w:tcBorders>
            <w:shd w:val="clear" w:color="auto" w:fill="auto"/>
          </w:tcPr>
          <w:p w14:paraId="54F9E5C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Предметная неделя по физической культуре и спорту «Служу России», посвященная Дню Защитника Отечества</w:t>
            </w:r>
          </w:p>
        </w:tc>
        <w:tc>
          <w:tcPr>
            <w:tcW w:w="1050" w:type="dxa"/>
            <w:gridSpan w:val="2"/>
            <w:tcBorders>
              <w:left w:val="single" w:sz="1" w:space="0" w:color="000000"/>
              <w:bottom w:val="single" w:sz="1" w:space="0" w:color="000000"/>
            </w:tcBorders>
            <w:shd w:val="clear" w:color="auto" w:fill="auto"/>
          </w:tcPr>
          <w:p w14:paraId="11F10B1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674243B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18 - 23 февраля</w:t>
            </w:r>
          </w:p>
        </w:tc>
        <w:tc>
          <w:tcPr>
            <w:tcW w:w="2643" w:type="dxa"/>
            <w:tcBorders>
              <w:left w:val="single" w:sz="1" w:space="0" w:color="000000"/>
              <w:bottom w:val="single" w:sz="1" w:space="0" w:color="000000"/>
            </w:tcBorders>
            <w:shd w:val="clear" w:color="auto" w:fill="auto"/>
          </w:tcPr>
          <w:p w14:paraId="742DD58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Учитель физической культуры </w:t>
            </w:r>
          </w:p>
          <w:p w14:paraId="1D66299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Педагог-организатор</w:t>
            </w:r>
          </w:p>
        </w:tc>
        <w:tc>
          <w:tcPr>
            <w:tcW w:w="28" w:type="dxa"/>
            <w:tcBorders>
              <w:left w:val="single" w:sz="1" w:space="0" w:color="000000"/>
            </w:tcBorders>
            <w:shd w:val="clear" w:color="auto" w:fill="auto"/>
          </w:tcPr>
          <w:p w14:paraId="73553AB9" w14:textId="77777777" w:rsidR="00314499" w:rsidRPr="004A105A" w:rsidRDefault="00314499" w:rsidP="007D2442">
            <w:pPr>
              <w:rPr>
                <w:rFonts w:ascii="Times New Roman" w:hAnsi="Times New Roman" w:cs="Times New Roman"/>
              </w:rPr>
            </w:pPr>
          </w:p>
        </w:tc>
      </w:tr>
      <w:tr w:rsidR="00314499" w:rsidRPr="004A105A" w14:paraId="101F55DD" w14:textId="77777777" w:rsidTr="007D2442">
        <w:tc>
          <w:tcPr>
            <w:tcW w:w="765" w:type="dxa"/>
            <w:tcBorders>
              <w:left w:val="single" w:sz="1" w:space="0" w:color="000000"/>
              <w:bottom w:val="single" w:sz="1" w:space="0" w:color="000000"/>
            </w:tcBorders>
            <w:shd w:val="clear" w:color="auto" w:fill="auto"/>
          </w:tcPr>
          <w:p w14:paraId="41A4C92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38</w:t>
            </w:r>
          </w:p>
        </w:tc>
        <w:tc>
          <w:tcPr>
            <w:tcW w:w="3495" w:type="dxa"/>
            <w:tcBorders>
              <w:left w:val="single" w:sz="1" w:space="0" w:color="000000"/>
              <w:bottom w:val="single" w:sz="1" w:space="0" w:color="000000"/>
            </w:tcBorders>
            <w:shd w:val="clear" w:color="auto" w:fill="auto"/>
          </w:tcPr>
          <w:p w14:paraId="69C5314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День защитника Отечества</w:t>
            </w:r>
          </w:p>
        </w:tc>
        <w:tc>
          <w:tcPr>
            <w:tcW w:w="1050" w:type="dxa"/>
            <w:gridSpan w:val="2"/>
            <w:tcBorders>
              <w:left w:val="single" w:sz="1" w:space="0" w:color="000000"/>
              <w:bottom w:val="single" w:sz="1" w:space="0" w:color="000000"/>
            </w:tcBorders>
            <w:shd w:val="clear" w:color="auto" w:fill="auto"/>
          </w:tcPr>
          <w:p w14:paraId="4CFFA03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05B3609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23 февраля</w:t>
            </w:r>
          </w:p>
        </w:tc>
        <w:tc>
          <w:tcPr>
            <w:tcW w:w="2643" w:type="dxa"/>
            <w:tcBorders>
              <w:left w:val="single" w:sz="1" w:space="0" w:color="000000"/>
              <w:bottom w:val="single" w:sz="1" w:space="0" w:color="000000"/>
            </w:tcBorders>
            <w:shd w:val="clear" w:color="auto" w:fill="auto"/>
          </w:tcPr>
          <w:p w14:paraId="4D8E24B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профильной подготовке</w:t>
            </w:r>
          </w:p>
        </w:tc>
        <w:tc>
          <w:tcPr>
            <w:tcW w:w="28" w:type="dxa"/>
            <w:tcBorders>
              <w:left w:val="single" w:sz="1" w:space="0" w:color="000000"/>
            </w:tcBorders>
            <w:shd w:val="clear" w:color="auto" w:fill="auto"/>
          </w:tcPr>
          <w:p w14:paraId="6122D3AC" w14:textId="77777777" w:rsidR="00314499" w:rsidRPr="004A105A" w:rsidRDefault="00314499" w:rsidP="007D2442">
            <w:pPr>
              <w:rPr>
                <w:rFonts w:ascii="Times New Roman" w:hAnsi="Times New Roman" w:cs="Times New Roman"/>
              </w:rPr>
            </w:pPr>
          </w:p>
        </w:tc>
      </w:tr>
      <w:tr w:rsidR="00314499" w:rsidRPr="004A105A" w14:paraId="4525CC67" w14:textId="77777777" w:rsidTr="007D2442">
        <w:tc>
          <w:tcPr>
            <w:tcW w:w="765" w:type="dxa"/>
            <w:tcBorders>
              <w:left w:val="single" w:sz="1" w:space="0" w:color="000000"/>
              <w:bottom w:val="single" w:sz="1" w:space="0" w:color="000000"/>
            </w:tcBorders>
            <w:shd w:val="clear" w:color="auto" w:fill="auto"/>
          </w:tcPr>
          <w:p w14:paraId="1D2DB3B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39</w:t>
            </w:r>
          </w:p>
        </w:tc>
        <w:tc>
          <w:tcPr>
            <w:tcW w:w="3495" w:type="dxa"/>
            <w:tcBorders>
              <w:left w:val="single" w:sz="1" w:space="0" w:color="000000"/>
              <w:bottom w:val="single" w:sz="1" w:space="0" w:color="000000"/>
            </w:tcBorders>
            <w:shd w:val="clear" w:color="auto" w:fill="auto"/>
          </w:tcPr>
          <w:p w14:paraId="7D5512D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Торжественное мероприятие, посвящённое Дню Защитников Отечества.</w:t>
            </w:r>
          </w:p>
        </w:tc>
        <w:tc>
          <w:tcPr>
            <w:tcW w:w="1050" w:type="dxa"/>
            <w:gridSpan w:val="2"/>
            <w:tcBorders>
              <w:left w:val="single" w:sz="1" w:space="0" w:color="000000"/>
              <w:bottom w:val="single" w:sz="1" w:space="0" w:color="000000"/>
            </w:tcBorders>
            <w:shd w:val="clear" w:color="auto" w:fill="auto"/>
          </w:tcPr>
          <w:p w14:paraId="43C03F8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4153240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По отдельному плану</w:t>
            </w:r>
          </w:p>
        </w:tc>
        <w:tc>
          <w:tcPr>
            <w:tcW w:w="2643" w:type="dxa"/>
            <w:tcBorders>
              <w:left w:val="single" w:sz="1" w:space="0" w:color="000000"/>
              <w:bottom w:val="single" w:sz="1" w:space="0" w:color="000000"/>
            </w:tcBorders>
            <w:shd w:val="clear" w:color="auto" w:fill="auto"/>
          </w:tcPr>
          <w:p w14:paraId="2D9AA4B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p w14:paraId="20AD0D5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профильной работе</w:t>
            </w:r>
          </w:p>
        </w:tc>
        <w:tc>
          <w:tcPr>
            <w:tcW w:w="28" w:type="dxa"/>
            <w:tcBorders>
              <w:left w:val="single" w:sz="1" w:space="0" w:color="000000"/>
            </w:tcBorders>
            <w:shd w:val="clear" w:color="auto" w:fill="auto"/>
          </w:tcPr>
          <w:p w14:paraId="29E4AF4C" w14:textId="77777777" w:rsidR="00314499" w:rsidRPr="004A105A" w:rsidRDefault="00314499" w:rsidP="007D2442">
            <w:pPr>
              <w:rPr>
                <w:rFonts w:ascii="Times New Roman" w:hAnsi="Times New Roman" w:cs="Times New Roman"/>
              </w:rPr>
            </w:pPr>
          </w:p>
        </w:tc>
      </w:tr>
      <w:tr w:rsidR="00314499" w:rsidRPr="004A105A" w14:paraId="14166BAB" w14:textId="77777777" w:rsidTr="007D2442">
        <w:tc>
          <w:tcPr>
            <w:tcW w:w="765" w:type="dxa"/>
            <w:tcBorders>
              <w:left w:val="single" w:sz="1" w:space="0" w:color="000000"/>
              <w:bottom w:val="single" w:sz="1" w:space="0" w:color="000000"/>
            </w:tcBorders>
            <w:shd w:val="clear" w:color="auto" w:fill="auto"/>
          </w:tcPr>
          <w:p w14:paraId="561F646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40</w:t>
            </w:r>
          </w:p>
        </w:tc>
        <w:tc>
          <w:tcPr>
            <w:tcW w:w="3495" w:type="dxa"/>
            <w:tcBorders>
              <w:left w:val="single" w:sz="1" w:space="0" w:color="000000"/>
              <w:bottom w:val="single" w:sz="1" w:space="0" w:color="000000"/>
            </w:tcBorders>
            <w:shd w:val="clear" w:color="auto" w:fill="auto"/>
          </w:tcPr>
          <w:p w14:paraId="0D5CC81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Мероприятия, посвящённые окончанию зимы «Масленица»</w:t>
            </w:r>
          </w:p>
        </w:tc>
        <w:tc>
          <w:tcPr>
            <w:tcW w:w="1050" w:type="dxa"/>
            <w:gridSpan w:val="2"/>
            <w:tcBorders>
              <w:left w:val="single" w:sz="1" w:space="0" w:color="000000"/>
              <w:bottom w:val="single" w:sz="1" w:space="0" w:color="000000"/>
            </w:tcBorders>
            <w:shd w:val="clear" w:color="auto" w:fill="auto"/>
          </w:tcPr>
          <w:p w14:paraId="3B743AE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750453A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25-28 февраля</w:t>
            </w:r>
          </w:p>
        </w:tc>
        <w:tc>
          <w:tcPr>
            <w:tcW w:w="2643" w:type="dxa"/>
            <w:tcBorders>
              <w:left w:val="single" w:sz="1" w:space="0" w:color="000000"/>
              <w:bottom w:val="single" w:sz="1" w:space="0" w:color="000000"/>
            </w:tcBorders>
            <w:shd w:val="clear" w:color="auto" w:fill="auto"/>
          </w:tcPr>
          <w:p w14:paraId="420A468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p w14:paraId="1F404B2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Педагог-организатор</w:t>
            </w:r>
          </w:p>
        </w:tc>
        <w:tc>
          <w:tcPr>
            <w:tcW w:w="28" w:type="dxa"/>
            <w:tcBorders>
              <w:left w:val="single" w:sz="1" w:space="0" w:color="000000"/>
            </w:tcBorders>
            <w:shd w:val="clear" w:color="auto" w:fill="auto"/>
          </w:tcPr>
          <w:p w14:paraId="008F49FF" w14:textId="77777777" w:rsidR="00314499" w:rsidRPr="004A105A" w:rsidRDefault="00314499" w:rsidP="007D2442">
            <w:pPr>
              <w:rPr>
                <w:rFonts w:ascii="Times New Roman" w:hAnsi="Times New Roman" w:cs="Times New Roman"/>
              </w:rPr>
            </w:pPr>
          </w:p>
        </w:tc>
      </w:tr>
      <w:tr w:rsidR="00314499" w:rsidRPr="004A105A" w14:paraId="0F61B526" w14:textId="77777777" w:rsidTr="007D2442">
        <w:tc>
          <w:tcPr>
            <w:tcW w:w="765" w:type="dxa"/>
            <w:tcBorders>
              <w:left w:val="single" w:sz="1" w:space="0" w:color="000000"/>
              <w:bottom w:val="single" w:sz="1" w:space="0" w:color="000000"/>
            </w:tcBorders>
            <w:shd w:val="clear" w:color="auto" w:fill="auto"/>
          </w:tcPr>
          <w:p w14:paraId="3B2D432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41</w:t>
            </w:r>
          </w:p>
        </w:tc>
        <w:tc>
          <w:tcPr>
            <w:tcW w:w="3495" w:type="dxa"/>
            <w:tcBorders>
              <w:left w:val="single" w:sz="1" w:space="0" w:color="000000"/>
              <w:bottom w:val="single" w:sz="1" w:space="0" w:color="000000"/>
            </w:tcBorders>
            <w:shd w:val="clear" w:color="auto" w:fill="auto"/>
          </w:tcPr>
          <w:p w14:paraId="5276382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Всемирный день гражданской обороны</w:t>
            </w:r>
          </w:p>
        </w:tc>
        <w:tc>
          <w:tcPr>
            <w:tcW w:w="1050" w:type="dxa"/>
            <w:gridSpan w:val="2"/>
            <w:tcBorders>
              <w:left w:val="single" w:sz="1" w:space="0" w:color="000000"/>
              <w:bottom w:val="single" w:sz="1" w:space="0" w:color="000000"/>
            </w:tcBorders>
            <w:shd w:val="clear" w:color="auto" w:fill="auto"/>
          </w:tcPr>
          <w:p w14:paraId="1C55E20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25CCEB8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01 марта</w:t>
            </w:r>
          </w:p>
        </w:tc>
        <w:tc>
          <w:tcPr>
            <w:tcW w:w="2643" w:type="dxa"/>
            <w:tcBorders>
              <w:left w:val="single" w:sz="1" w:space="0" w:color="000000"/>
              <w:bottom w:val="single" w:sz="1" w:space="0" w:color="000000"/>
            </w:tcBorders>
            <w:shd w:val="clear" w:color="auto" w:fill="auto"/>
          </w:tcPr>
          <w:p w14:paraId="4175653A"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профильной подготовке</w:t>
            </w:r>
          </w:p>
        </w:tc>
        <w:tc>
          <w:tcPr>
            <w:tcW w:w="28" w:type="dxa"/>
            <w:tcBorders>
              <w:left w:val="single" w:sz="1" w:space="0" w:color="000000"/>
            </w:tcBorders>
            <w:shd w:val="clear" w:color="auto" w:fill="auto"/>
          </w:tcPr>
          <w:p w14:paraId="4FB93637" w14:textId="77777777" w:rsidR="00314499" w:rsidRPr="004A105A" w:rsidRDefault="00314499" w:rsidP="007D2442">
            <w:pPr>
              <w:rPr>
                <w:rFonts w:ascii="Times New Roman" w:hAnsi="Times New Roman" w:cs="Times New Roman"/>
              </w:rPr>
            </w:pPr>
          </w:p>
        </w:tc>
      </w:tr>
      <w:tr w:rsidR="00314499" w:rsidRPr="004A105A" w14:paraId="5B4610AF" w14:textId="77777777" w:rsidTr="007D2442">
        <w:tc>
          <w:tcPr>
            <w:tcW w:w="765" w:type="dxa"/>
            <w:tcBorders>
              <w:left w:val="single" w:sz="1" w:space="0" w:color="000000"/>
              <w:bottom w:val="single" w:sz="1" w:space="0" w:color="000000"/>
            </w:tcBorders>
            <w:shd w:val="clear" w:color="auto" w:fill="auto"/>
          </w:tcPr>
          <w:p w14:paraId="326F2C2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42</w:t>
            </w:r>
          </w:p>
        </w:tc>
        <w:tc>
          <w:tcPr>
            <w:tcW w:w="3495" w:type="dxa"/>
            <w:tcBorders>
              <w:left w:val="single" w:sz="1" w:space="0" w:color="000000"/>
              <w:bottom w:val="single" w:sz="1" w:space="0" w:color="000000"/>
            </w:tcBorders>
            <w:shd w:val="clear" w:color="auto" w:fill="auto"/>
          </w:tcPr>
          <w:p w14:paraId="6DFC9FB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Международный женский день</w:t>
            </w:r>
          </w:p>
        </w:tc>
        <w:tc>
          <w:tcPr>
            <w:tcW w:w="1050" w:type="dxa"/>
            <w:gridSpan w:val="2"/>
            <w:tcBorders>
              <w:left w:val="single" w:sz="1" w:space="0" w:color="000000"/>
              <w:bottom w:val="single" w:sz="1" w:space="0" w:color="000000"/>
            </w:tcBorders>
            <w:shd w:val="clear" w:color="auto" w:fill="auto"/>
          </w:tcPr>
          <w:p w14:paraId="0F8906E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16D9AAE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08 марта</w:t>
            </w:r>
          </w:p>
        </w:tc>
        <w:tc>
          <w:tcPr>
            <w:tcW w:w="2643" w:type="dxa"/>
            <w:tcBorders>
              <w:left w:val="single" w:sz="1" w:space="0" w:color="000000"/>
              <w:bottom w:val="single" w:sz="1" w:space="0" w:color="000000"/>
            </w:tcBorders>
            <w:shd w:val="clear" w:color="auto" w:fill="auto"/>
          </w:tcPr>
          <w:p w14:paraId="377E062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p w14:paraId="78BE124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Педагог-организатор</w:t>
            </w:r>
          </w:p>
        </w:tc>
        <w:tc>
          <w:tcPr>
            <w:tcW w:w="28" w:type="dxa"/>
            <w:tcBorders>
              <w:left w:val="single" w:sz="1" w:space="0" w:color="000000"/>
            </w:tcBorders>
            <w:shd w:val="clear" w:color="auto" w:fill="auto"/>
          </w:tcPr>
          <w:p w14:paraId="2ECF2187" w14:textId="77777777" w:rsidR="00314499" w:rsidRPr="004A105A" w:rsidRDefault="00314499" w:rsidP="007D2442">
            <w:pPr>
              <w:rPr>
                <w:rFonts w:ascii="Times New Roman" w:hAnsi="Times New Roman" w:cs="Times New Roman"/>
              </w:rPr>
            </w:pPr>
          </w:p>
        </w:tc>
      </w:tr>
      <w:tr w:rsidR="00314499" w:rsidRPr="004A105A" w14:paraId="567FFE11" w14:textId="77777777" w:rsidTr="007D2442">
        <w:tc>
          <w:tcPr>
            <w:tcW w:w="765" w:type="dxa"/>
            <w:tcBorders>
              <w:left w:val="single" w:sz="1" w:space="0" w:color="000000"/>
              <w:bottom w:val="single" w:sz="1" w:space="0" w:color="000000"/>
            </w:tcBorders>
            <w:shd w:val="clear" w:color="auto" w:fill="auto"/>
          </w:tcPr>
          <w:p w14:paraId="29FADED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43</w:t>
            </w:r>
          </w:p>
        </w:tc>
        <w:tc>
          <w:tcPr>
            <w:tcW w:w="3495" w:type="dxa"/>
            <w:tcBorders>
              <w:left w:val="single" w:sz="1" w:space="0" w:color="000000"/>
              <w:bottom w:val="single" w:sz="1" w:space="0" w:color="000000"/>
            </w:tcBorders>
            <w:shd w:val="clear" w:color="auto" w:fill="auto"/>
          </w:tcPr>
          <w:p w14:paraId="1843D31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День воссоединения Крыма и России</w:t>
            </w:r>
          </w:p>
        </w:tc>
        <w:tc>
          <w:tcPr>
            <w:tcW w:w="1050" w:type="dxa"/>
            <w:gridSpan w:val="2"/>
            <w:tcBorders>
              <w:left w:val="single" w:sz="1" w:space="0" w:color="000000"/>
              <w:bottom w:val="single" w:sz="1" w:space="0" w:color="000000"/>
            </w:tcBorders>
            <w:shd w:val="clear" w:color="auto" w:fill="auto"/>
          </w:tcPr>
          <w:p w14:paraId="7D0521C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48ED604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18 марта</w:t>
            </w:r>
          </w:p>
        </w:tc>
        <w:tc>
          <w:tcPr>
            <w:tcW w:w="2643" w:type="dxa"/>
            <w:tcBorders>
              <w:left w:val="single" w:sz="1" w:space="0" w:color="000000"/>
              <w:bottom w:val="single" w:sz="1" w:space="0" w:color="000000"/>
            </w:tcBorders>
            <w:shd w:val="clear" w:color="auto" w:fill="auto"/>
          </w:tcPr>
          <w:p w14:paraId="55944CC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Заместитеь директора по профильной подготовке</w:t>
            </w:r>
          </w:p>
        </w:tc>
        <w:tc>
          <w:tcPr>
            <w:tcW w:w="28" w:type="dxa"/>
            <w:tcBorders>
              <w:left w:val="single" w:sz="1" w:space="0" w:color="000000"/>
            </w:tcBorders>
            <w:shd w:val="clear" w:color="auto" w:fill="auto"/>
          </w:tcPr>
          <w:p w14:paraId="355344B7" w14:textId="77777777" w:rsidR="00314499" w:rsidRPr="004A105A" w:rsidRDefault="00314499" w:rsidP="007D2442">
            <w:pPr>
              <w:rPr>
                <w:rFonts w:ascii="Times New Roman" w:hAnsi="Times New Roman" w:cs="Times New Roman"/>
              </w:rPr>
            </w:pPr>
          </w:p>
        </w:tc>
      </w:tr>
      <w:tr w:rsidR="00314499" w:rsidRPr="004A105A" w14:paraId="64BECA49" w14:textId="77777777" w:rsidTr="007D2442">
        <w:tc>
          <w:tcPr>
            <w:tcW w:w="765" w:type="dxa"/>
            <w:tcBorders>
              <w:left w:val="single" w:sz="1" w:space="0" w:color="000000"/>
              <w:bottom w:val="single" w:sz="1" w:space="0" w:color="000000"/>
            </w:tcBorders>
            <w:shd w:val="clear" w:color="auto" w:fill="auto"/>
          </w:tcPr>
          <w:p w14:paraId="0742A70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44</w:t>
            </w:r>
          </w:p>
        </w:tc>
        <w:tc>
          <w:tcPr>
            <w:tcW w:w="3495" w:type="dxa"/>
            <w:tcBorders>
              <w:left w:val="single" w:sz="1" w:space="0" w:color="000000"/>
              <w:bottom w:val="single" w:sz="1" w:space="0" w:color="000000"/>
            </w:tcBorders>
            <w:shd w:val="clear" w:color="auto" w:fill="auto"/>
          </w:tcPr>
          <w:p w14:paraId="230D4FC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Предметная неделя по математике, физике и </w:t>
            </w:r>
            <w:r w:rsidRPr="004A105A">
              <w:rPr>
                <w:rFonts w:ascii="Times New Roman" w:hAnsi="Times New Roman" w:cs="Times New Roman"/>
              </w:rPr>
              <w:lastRenderedPageBreak/>
              <w:t>информатике «МИФ»</w:t>
            </w:r>
          </w:p>
        </w:tc>
        <w:tc>
          <w:tcPr>
            <w:tcW w:w="1050" w:type="dxa"/>
            <w:gridSpan w:val="2"/>
            <w:tcBorders>
              <w:left w:val="single" w:sz="1" w:space="0" w:color="000000"/>
              <w:bottom w:val="single" w:sz="1" w:space="0" w:color="000000"/>
            </w:tcBorders>
            <w:shd w:val="clear" w:color="auto" w:fill="auto"/>
          </w:tcPr>
          <w:p w14:paraId="50BAD95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lastRenderedPageBreak/>
              <w:t>5-9</w:t>
            </w:r>
          </w:p>
        </w:tc>
        <w:tc>
          <w:tcPr>
            <w:tcW w:w="1710" w:type="dxa"/>
            <w:tcBorders>
              <w:left w:val="single" w:sz="1" w:space="0" w:color="000000"/>
              <w:bottom w:val="single" w:sz="1" w:space="0" w:color="000000"/>
            </w:tcBorders>
            <w:shd w:val="clear" w:color="auto" w:fill="auto"/>
          </w:tcPr>
          <w:p w14:paraId="2B30BA1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18-21 марта</w:t>
            </w:r>
          </w:p>
        </w:tc>
        <w:tc>
          <w:tcPr>
            <w:tcW w:w="2643" w:type="dxa"/>
            <w:tcBorders>
              <w:left w:val="single" w:sz="1" w:space="0" w:color="000000"/>
              <w:bottom w:val="single" w:sz="1" w:space="0" w:color="000000"/>
            </w:tcBorders>
            <w:shd w:val="clear" w:color="auto" w:fill="auto"/>
          </w:tcPr>
          <w:p w14:paraId="075FFC3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Учителя физики, математики и </w:t>
            </w:r>
            <w:r w:rsidRPr="004A105A">
              <w:rPr>
                <w:rFonts w:ascii="Times New Roman" w:hAnsi="Times New Roman" w:cs="Times New Roman"/>
              </w:rPr>
              <w:lastRenderedPageBreak/>
              <w:t>информатики</w:t>
            </w:r>
          </w:p>
        </w:tc>
        <w:tc>
          <w:tcPr>
            <w:tcW w:w="28" w:type="dxa"/>
            <w:tcBorders>
              <w:left w:val="single" w:sz="1" w:space="0" w:color="000000"/>
            </w:tcBorders>
            <w:shd w:val="clear" w:color="auto" w:fill="auto"/>
          </w:tcPr>
          <w:p w14:paraId="085CA1FB" w14:textId="77777777" w:rsidR="00314499" w:rsidRPr="004A105A" w:rsidRDefault="00314499" w:rsidP="007D2442">
            <w:pPr>
              <w:rPr>
                <w:rFonts w:ascii="Times New Roman" w:hAnsi="Times New Roman" w:cs="Times New Roman"/>
              </w:rPr>
            </w:pPr>
          </w:p>
        </w:tc>
      </w:tr>
      <w:tr w:rsidR="00314499" w:rsidRPr="004A105A" w14:paraId="75FD4EE1" w14:textId="77777777" w:rsidTr="007D2442">
        <w:tc>
          <w:tcPr>
            <w:tcW w:w="765" w:type="dxa"/>
            <w:tcBorders>
              <w:left w:val="single" w:sz="1" w:space="0" w:color="000000"/>
              <w:bottom w:val="single" w:sz="1" w:space="0" w:color="000000"/>
            </w:tcBorders>
            <w:shd w:val="clear" w:color="auto" w:fill="auto"/>
          </w:tcPr>
          <w:p w14:paraId="066343E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lastRenderedPageBreak/>
              <w:t>45</w:t>
            </w:r>
          </w:p>
        </w:tc>
        <w:tc>
          <w:tcPr>
            <w:tcW w:w="3495" w:type="dxa"/>
            <w:tcBorders>
              <w:left w:val="single" w:sz="1" w:space="0" w:color="000000"/>
              <w:bottom w:val="single" w:sz="1" w:space="0" w:color="000000"/>
            </w:tcBorders>
            <w:shd w:val="clear" w:color="auto" w:fill="auto"/>
          </w:tcPr>
          <w:p w14:paraId="29302E7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Всероссийская неделя музыки для детей </w:t>
            </w:r>
          </w:p>
        </w:tc>
        <w:tc>
          <w:tcPr>
            <w:tcW w:w="1050" w:type="dxa"/>
            <w:gridSpan w:val="2"/>
            <w:tcBorders>
              <w:left w:val="single" w:sz="1" w:space="0" w:color="000000"/>
              <w:bottom w:val="single" w:sz="1" w:space="0" w:color="000000"/>
            </w:tcBorders>
            <w:shd w:val="clear" w:color="auto" w:fill="auto"/>
          </w:tcPr>
          <w:p w14:paraId="38742EC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5C33591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23-29 марта</w:t>
            </w:r>
          </w:p>
        </w:tc>
        <w:tc>
          <w:tcPr>
            <w:tcW w:w="2643" w:type="dxa"/>
            <w:tcBorders>
              <w:left w:val="single" w:sz="1" w:space="0" w:color="000000"/>
              <w:bottom w:val="single" w:sz="1" w:space="0" w:color="000000"/>
            </w:tcBorders>
            <w:shd w:val="clear" w:color="auto" w:fill="auto"/>
          </w:tcPr>
          <w:p w14:paraId="38ECB3A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Музыкальный руководитель</w:t>
            </w:r>
          </w:p>
          <w:p w14:paraId="6BB5A6C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Учитель музыки</w:t>
            </w:r>
          </w:p>
        </w:tc>
        <w:tc>
          <w:tcPr>
            <w:tcW w:w="28" w:type="dxa"/>
            <w:tcBorders>
              <w:left w:val="single" w:sz="1" w:space="0" w:color="000000"/>
            </w:tcBorders>
            <w:shd w:val="clear" w:color="auto" w:fill="auto"/>
          </w:tcPr>
          <w:p w14:paraId="32CCCDBB" w14:textId="77777777" w:rsidR="00314499" w:rsidRPr="004A105A" w:rsidRDefault="00314499" w:rsidP="007D2442">
            <w:pPr>
              <w:rPr>
                <w:rFonts w:ascii="Times New Roman" w:hAnsi="Times New Roman" w:cs="Times New Roman"/>
              </w:rPr>
            </w:pPr>
          </w:p>
        </w:tc>
      </w:tr>
      <w:tr w:rsidR="00314499" w:rsidRPr="004A105A" w14:paraId="1B0865E0" w14:textId="77777777" w:rsidTr="007D2442">
        <w:tc>
          <w:tcPr>
            <w:tcW w:w="765" w:type="dxa"/>
            <w:tcBorders>
              <w:left w:val="single" w:sz="1" w:space="0" w:color="000000"/>
              <w:bottom w:val="single" w:sz="1" w:space="0" w:color="000000"/>
            </w:tcBorders>
            <w:shd w:val="clear" w:color="auto" w:fill="auto"/>
          </w:tcPr>
          <w:p w14:paraId="11C806A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46</w:t>
            </w:r>
          </w:p>
        </w:tc>
        <w:tc>
          <w:tcPr>
            <w:tcW w:w="3495" w:type="dxa"/>
            <w:tcBorders>
              <w:left w:val="single" w:sz="1" w:space="0" w:color="000000"/>
              <w:bottom w:val="single" w:sz="1" w:space="0" w:color="000000"/>
            </w:tcBorders>
            <w:shd w:val="clear" w:color="auto" w:fill="auto"/>
          </w:tcPr>
          <w:p w14:paraId="41B4D4C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День космонавтики. Гагаринский урок «Космос — это мы», посвященный первому полету человека в Космос</w:t>
            </w:r>
          </w:p>
        </w:tc>
        <w:tc>
          <w:tcPr>
            <w:tcW w:w="1050" w:type="dxa"/>
            <w:gridSpan w:val="2"/>
            <w:tcBorders>
              <w:left w:val="single" w:sz="1" w:space="0" w:color="000000"/>
              <w:bottom w:val="single" w:sz="1" w:space="0" w:color="000000"/>
            </w:tcBorders>
            <w:shd w:val="clear" w:color="auto" w:fill="auto"/>
          </w:tcPr>
          <w:p w14:paraId="51534CB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03B265A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12 апреля</w:t>
            </w:r>
          </w:p>
        </w:tc>
        <w:tc>
          <w:tcPr>
            <w:tcW w:w="2643" w:type="dxa"/>
            <w:tcBorders>
              <w:left w:val="single" w:sz="1" w:space="0" w:color="000000"/>
              <w:bottom w:val="single" w:sz="1" w:space="0" w:color="000000"/>
            </w:tcBorders>
            <w:shd w:val="clear" w:color="auto" w:fill="auto"/>
          </w:tcPr>
          <w:p w14:paraId="6DF20CA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tc>
        <w:tc>
          <w:tcPr>
            <w:tcW w:w="28" w:type="dxa"/>
            <w:tcBorders>
              <w:left w:val="single" w:sz="1" w:space="0" w:color="000000"/>
            </w:tcBorders>
            <w:shd w:val="clear" w:color="auto" w:fill="auto"/>
          </w:tcPr>
          <w:p w14:paraId="79DC7F31" w14:textId="77777777" w:rsidR="00314499" w:rsidRPr="004A105A" w:rsidRDefault="00314499" w:rsidP="007D2442">
            <w:pPr>
              <w:rPr>
                <w:rFonts w:ascii="Times New Roman" w:hAnsi="Times New Roman" w:cs="Times New Roman"/>
              </w:rPr>
            </w:pPr>
          </w:p>
        </w:tc>
      </w:tr>
      <w:tr w:rsidR="00314499" w:rsidRPr="004A105A" w14:paraId="6D3C81FC" w14:textId="77777777" w:rsidTr="007D2442">
        <w:tc>
          <w:tcPr>
            <w:tcW w:w="765" w:type="dxa"/>
            <w:tcBorders>
              <w:left w:val="single" w:sz="1" w:space="0" w:color="000000"/>
              <w:bottom w:val="single" w:sz="1" w:space="0" w:color="000000"/>
            </w:tcBorders>
            <w:shd w:val="clear" w:color="auto" w:fill="auto"/>
          </w:tcPr>
          <w:p w14:paraId="2C390B9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47</w:t>
            </w:r>
          </w:p>
        </w:tc>
        <w:tc>
          <w:tcPr>
            <w:tcW w:w="3495" w:type="dxa"/>
            <w:tcBorders>
              <w:left w:val="single" w:sz="1" w:space="0" w:color="000000"/>
              <w:bottom w:val="single" w:sz="1" w:space="0" w:color="000000"/>
            </w:tcBorders>
            <w:shd w:val="clear" w:color="auto" w:fill="auto"/>
          </w:tcPr>
          <w:p w14:paraId="237E185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Школьный конкурс патриотической песни</w:t>
            </w:r>
          </w:p>
        </w:tc>
        <w:tc>
          <w:tcPr>
            <w:tcW w:w="1050" w:type="dxa"/>
            <w:gridSpan w:val="2"/>
            <w:tcBorders>
              <w:left w:val="single" w:sz="1" w:space="0" w:color="000000"/>
              <w:bottom w:val="single" w:sz="1" w:space="0" w:color="000000"/>
            </w:tcBorders>
            <w:shd w:val="clear" w:color="auto" w:fill="auto"/>
          </w:tcPr>
          <w:p w14:paraId="37797B5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4A7D33A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20-24 апреля</w:t>
            </w:r>
          </w:p>
        </w:tc>
        <w:tc>
          <w:tcPr>
            <w:tcW w:w="2643" w:type="dxa"/>
            <w:tcBorders>
              <w:left w:val="single" w:sz="1" w:space="0" w:color="000000"/>
              <w:bottom w:val="single" w:sz="1" w:space="0" w:color="000000"/>
            </w:tcBorders>
            <w:shd w:val="clear" w:color="auto" w:fill="auto"/>
          </w:tcPr>
          <w:p w14:paraId="4033B4A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p w14:paraId="1AA772B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Учитель музыки</w:t>
            </w:r>
          </w:p>
        </w:tc>
        <w:tc>
          <w:tcPr>
            <w:tcW w:w="28" w:type="dxa"/>
            <w:tcBorders>
              <w:left w:val="single" w:sz="1" w:space="0" w:color="000000"/>
            </w:tcBorders>
            <w:shd w:val="clear" w:color="auto" w:fill="auto"/>
          </w:tcPr>
          <w:p w14:paraId="24E7D754" w14:textId="77777777" w:rsidR="00314499" w:rsidRPr="004A105A" w:rsidRDefault="00314499" w:rsidP="007D2442">
            <w:pPr>
              <w:rPr>
                <w:rFonts w:ascii="Times New Roman" w:hAnsi="Times New Roman" w:cs="Times New Roman"/>
              </w:rPr>
            </w:pPr>
          </w:p>
        </w:tc>
      </w:tr>
      <w:tr w:rsidR="00314499" w:rsidRPr="004A105A" w14:paraId="61278476" w14:textId="77777777" w:rsidTr="007D2442">
        <w:tc>
          <w:tcPr>
            <w:tcW w:w="765" w:type="dxa"/>
            <w:tcBorders>
              <w:left w:val="single" w:sz="1" w:space="0" w:color="000000"/>
              <w:bottom w:val="single" w:sz="1" w:space="0" w:color="000000"/>
            </w:tcBorders>
            <w:shd w:val="clear" w:color="auto" w:fill="auto"/>
          </w:tcPr>
          <w:p w14:paraId="4553A3E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48</w:t>
            </w:r>
          </w:p>
        </w:tc>
        <w:tc>
          <w:tcPr>
            <w:tcW w:w="3495" w:type="dxa"/>
            <w:tcBorders>
              <w:left w:val="single" w:sz="1" w:space="0" w:color="000000"/>
              <w:bottom w:val="single" w:sz="1" w:space="0" w:color="000000"/>
            </w:tcBorders>
            <w:shd w:val="clear" w:color="auto" w:fill="auto"/>
          </w:tcPr>
          <w:p w14:paraId="34C3721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Всемирный день Земли</w:t>
            </w:r>
          </w:p>
        </w:tc>
        <w:tc>
          <w:tcPr>
            <w:tcW w:w="1050" w:type="dxa"/>
            <w:gridSpan w:val="2"/>
            <w:tcBorders>
              <w:left w:val="single" w:sz="1" w:space="0" w:color="000000"/>
              <w:bottom w:val="single" w:sz="1" w:space="0" w:color="000000"/>
            </w:tcBorders>
            <w:shd w:val="clear" w:color="auto" w:fill="auto"/>
          </w:tcPr>
          <w:p w14:paraId="48FBC2E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7D70F1C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22 апреля</w:t>
            </w:r>
          </w:p>
        </w:tc>
        <w:tc>
          <w:tcPr>
            <w:tcW w:w="2643" w:type="dxa"/>
            <w:tcBorders>
              <w:left w:val="single" w:sz="1" w:space="0" w:color="000000"/>
              <w:bottom w:val="single" w:sz="1" w:space="0" w:color="000000"/>
            </w:tcBorders>
            <w:shd w:val="clear" w:color="auto" w:fill="auto"/>
          </w:tcPr>
          <w:p w14:paraId="70F7712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Учитель биологии и географии</w:t>
            </w:r>
          </w:p>
        </w:tc>
        <w:tc>
          <w:tcPr>
            <w:tcW w:w="28" w:type="dxa"/>
            <w:tcBorders>
              <w:left w:val="single" w:sz="1" w:space="0" w:color="000000"/>
            </w:tcBorders>
            <w:shd w:val="clear" w:color="auto" w:fill="auto"/>
          </w:tcPr>
          <w:p w14:paraId="5FBC9831" w14:textId="77777777" w:rsidR="00314499" w:rsidRPr="004A105A" w:rsidRDefault="00314499" w:rsidP="007D2442">
            <w:pPr>
              <w:rPr>
                <w:rFonts w:ascii="Times New Roman" w:hAnsi="Times New Roman" w:cs="Times New Roman"/>
              </w:rPr>
            </w:pPr>
          </w:p>
        </w:tc>
      </w:tr>
      <w:tr w:rsidR="00314499" w:rsidRPr="004A105A" w14:paraId="09B14669" w14:textId="77777777" w:rsidTr="007D2442">
        <w:tc>
          <w:tcPr>
            <w:tcW w:w="765" w:type="dxa"/>
            <w:tcBorders>
              <w:left w:val="single" w:sz="1" w:space="0" w:color="000000"/>
              <w:bottom w:val="single" w:sz="1" w:space="0" w:color="000000"/>
            </w:tcBorders>
            <w:shd w:val="clear" w:color="auto" w:fill="auto"/>
          </w:tcPr>
          <w:p w14:paraId="44119BF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49</w:t>
            </w:r>
          </w:p>
        </w:tc>
        <w:tc>
          <w:tcPr>
            <w:tcW w:w="3495" w:type="dxa"/>
            <w:tcBorders>
              <w:left w:val="single" w:sz="1" w:space="0" w:color="000000"/>
              <w:bottom w:val="single" w:sz="1" w:space="0" w:color="000000"/>
            </w:tcBorders>
            <w:shd w:val="clear" w:color="auto" w:fill="auto"/>
          </w:tcPr>
          <w:p w14:paraId="7298A77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День пожарной охраны. Тематический урок ОБЖ</w:t>
            </w:r>
          </w:p>
        </w:tc>
        <w:tc>
          <w:tcPr>
            <w:tcW w:w="1050" w:type="dxa"/>
            <w:gridSpan w:val="2"/>
            <w:tcBorders>
              <w:left w:val="single" w:sz="1" w:space="0" w:color="000000"/>
              <w:bottom w:val="single" w:sz="1" w:space="0" w:color="000000"/>
            </w:tcBorders>
            <w:shd w:val="clear" w:color="auto" w:fill="auto"/>
          </w:tcPr>
          <w:p w14:paraId="655E946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786FB7B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30 апреля</w:t>
            </w:r>
          </w:p>
        </w:tc>
        <w:tc>
          <w:tcPr>
            <w:tcW w:w="2643" w:type="dxa"/>
            <w:tcBorders>
              <w:left w:val="single" w:sz="1" w:space="0" w:color="000000"/>
              <w:bottom w:val="single" w:sz="1" w:space="0" w:color="000000"/>
            </w:tcBorders>
            <w:shd w:val="clear" w:color="auto" w:fill="auto"/>
          </w:tcPr>
          <w:p w14:paraId="70E6C25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Учитель ОБЖ</w:t>
            </w:r>
          </w:p>
        </w:tc>
        <w:tc>
          <w:tcPr>
            <w:tcW w:w="28" w:type="dxa"/>
            <w:tcBorders>
              <w:left w:val="single" w:sz="1" w:space="0" w:color="000000"/>
            </w:tcBorders>
            <w:shd w:val="clear" w:color="auto" w:fill="auto"/>
          </w:tcPr>
          <w:p w14:paraId="5FBA508E" w14:textId="77777777" w:rsidR="00314499" w:rsidRPr="004A105A" w:rsidRDefault="00314499" w:rsidP="007D2442">
            <w:pPr>
              <w:rPr>
                <w:rFonts w:ascii="Times New Roman" w:hAnsi="Times New Roman" w:cs="Times New Roman"/>
              </w:rPr>
            </w:pPr>
          </w:p>
        </w:tc>
      </w:tr>
      <w:tr w:rsidR="00314499" w:rsidRPr="004A105A" w14:paraId="1EFFD830" w14:textId="77777777" w:rsidTr="007D2442">
        <w:tc>
          <w:tcPr>
            <w:tcW w:w="765" w:type="dxa"/>
            <w:tcBorders>
              <w:left w:val="single" w:sz="1" w:space="0" w:color="000000"/>
              <w:bottom w:val="single" w:sz="1" w:space="0" w:color="000000"/>
            </w:tcBorders>
            <w:shd w:val="clear" w:color="auto" w:fill="auto"/>
          </w:tcPr>
          <w:p w14:paraId="70E6D00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50</w:t>
            </w:r>
          </w:p>
        </w:tc>
        <w:tc>
          <w:tcPr>
            <w:tcW w:w="3495" w:type="dxa"/>
            <w:tcBorders>
              <w:left w:val="single" w:sz="1" w:space="0" w:color="000000"/>
              <w:bottom w:val="single" w:sz="1" w:space="0" w:color="000000"/>
            </w:tcBorders>
            <w:shd w:val="clear" w:color="auto" w:fill="auto"/>
          </w:tcPr>
          <w:p w14:paraId="61C8A5D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Предметная неделя по химии, биологии, экологии, географии</w:t>
            </w:r>
          </w:p>
        </w:tc>
        <w:tc>
          <w:tcPr>
            <w:tcW w:w="1050" w:type="dxa"/>
            <w:gridSpan w:val="2"/>
            <w:tcBorders>
              <w:left w:val="single" w:sz="1" w:space="0" w:color="000000"/>
              <w:bottom w:val="single" w:sz="1" w:space="0" w:color="000000"/>
            </w:tcBorders>
            <w:shd w:val="clear" w:color="auto" w:fill="auto"/>
          </w:tcPr>
          <w:p w14:paraId="698F139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30EEF2E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15-19 апреля</w:t>
            </w:r>
          </w:p>
        </w:tc>
        <w:tc>
          <w:tcPr>
            <w:tcW w:w="2643" w:type="dxa"/>
            <w:tcBorders>
              <w:left w:val="single" w:sz="1" w:space="0" w:color="000000"/>
              <w:bottom w:val="single" w:sz="1" w:space="0" w:color="000000"/>
            </w:tcBorders>
            <w:shd w:val="clear" w:color="auto" w:fill="auto"/>
          </w:tcPr>
          <w:p w14:paraId="59E85A9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Учителя химии и биологии</w:t>
            </w:r>
          </w:p>
        </w:tc>
        <w:tc>
          <w:tcPr>
            <w:tcW w:w="28" w:type="dxa"/>
            <w:tcBorders>
              <w:left w:val="single" w:sz="1" w:space="0" w:color="000000"/>
            </w:tcBorders>
            <w:shd w:val="clear" w:color="auto" w:fill="auto"/>
          </w:tcPr>
          <w:p w14:paraId="41E8E757" w14:textId="77777777" w:rsidR="00314499" w:rsidRPr="004A105A" w:rsidRDefault="00314499" w:rsidP="007D2442">
            <w:pPr>
              <w:rPr>
                <w:rFonts w:ascii="Times New Roman" w:hAnsi="Times New Roman" w:cs="Times New Roman"/>
              </w:rPr>
            </w:pPr>
          </w:p>
        </w:tc>
      </w:tr>
      <w:tr w:rsidR="00314499" w:rsidRPr="004A105A" w14:paraId="5CE06498" w14:textId="77777777" w:rsidTr="007D2442">
        <w:tc>
          <w:tcPr>
            <w:tcW w:w="765" w:type="dxa"/>
            <w:tcBorders>
              <w:left w:val="single" w:sz="1" w:space="0" w:color="000000"/>
              <w:bottom w:val="single" w:sz="1" w:space="0" w:color="000000"/>
            </w:tcBorders>
            <w:shd w:val="clear" w:color="auto" w:fill="auto"/>
          </w:tcPr>
          <w:p w14:paraId="58156C4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51</w:t>
            </w:r>
          </w:p>
        </w:tc>
        <w:tc>
          <w:tcPr>
            <w:tcW w:w="3495" w:type="dxa"/>
            <w:tcBorders>
              <w:left w:val="single" w:sz="1" w:space="0" w:color="000000"/>
              <w:bottom w:val="single" w:sz="1" w:space="0" w:color="000000"/>
            </w:tcBorders>
            <w:shd w:val="clear" w:color="auto" w:fill="auto"/>
          </w:tcPr>
          <w:p w14:paraId="48E7942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Общешкольный субботник</w:t>
            </w:r>
          </w:p>
        </w:tc>
        <w:tc>
          <w:tcPr>
            <w:tcW w:w="1050" w:type="dxa"/>
            <w:gridSpan w:val="2"/>
            <w:tcBorders>
              <w:left w:val="single" w:sz="1" w:space="0" w:color="000000"/>
              <w:bottom w:val="single" w:sz="1" w:space="0" w:color="000000"/>
            </w:tcBorders>
            <w:shd w:val="clear" w:color="auto" w:fill="auto"/>
          </w:tcPr>
          <w:p w14:paraId="772C0E2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702915B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По отдельному плану</w:t>
            </w:r>
          </w:p>
        </w:tc>
        <w:tc>
          <w:tcPr>
            <w:tcW w:w="2643" w:type="dxa"/>
            <w:tcBorders>
              <w:left w:val="single" w:sz="1" w:space="0" w:color="000000"/>
              <w:bottom w:val="single" w:sz="1" w:space="0" w:color="000000"/>
            </w:tcBorders>
            <w:shd w:val="clear" w:color="auto" w:fill="auto"/>
          </w:tcPr>
          <w:p w14:paraId="7333C67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профильной работе</w:t>
            </w:r>
          </w:p>
        </w:tc>
        <w:tc>
          <w:tcPr>
            <w:tcW w:w="28" w:type="dxa"/>
            <w:tcBorders>
              <w:left w:val="single" w:sz="1" w:space="0" w:color="000000"/>
            </w:tcBorders>
            <w:shd w:val="clear" w:color="auto" w:fill="auto"/>
          </w:tcPr>
          <w:p w14:paraId="24514568" w14:textId="77777777" w:rsidR="00314499" w:rsidRPr="004A105A" w:rsidRDefault="00314499" w:rsidP="007D2442">
            <w:pPr>
              <w:rPr>
                <w:rFonts w:ascii="Times New Roman" w:hAnsi="Times New Roman" w:cs="Times New Roman"/>
              </w:rPr>
            </w:pPr>
          </w:p>
        </w:tc>
      </w:tr>
      <w:tr w:rsidR="00314499" w:rsidRPr="004A105A" w14:paraId="24511809" w14:textId="77777777" w:rsidTr="007D2442">
        <w:tc>
          <w:tcPr>
            <w:tcW w:w="765" w:type="dxa"/>
            <w:tcBorders>
              <w:left w:val="single" w:sz="1" w:space="0" w:color="000000"/>
              <w:bottom w:val="single" w:sz="1" w:space="0" w:color="000000"/>
            </w:tcBorders>
            <w:shd w:val="clear" w:color="auto" w:fill="auto"/>
          </w:tcPr>
          <w:p w14:paraId="278015C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52</w:t>
            </w:r>
          </w:p>
        </w:tc>
        <w:tc>
          <w:tcPr>
            <w:tcW w:w="3495" w:type="dxa"/>
            <w:tcBorders>
              <w:left w:val="single" w:sz="1" w:space="0" w:color="000000"/>
              <w:bottom w:val="single" w:sz="1" w:space="0" w:color="000000"/>
            </w:tcBorders>
            <w:shd w:val="clear" w:color="auto" w:fill="auto"/>
          </w:tcPr>
          <w:p w14:paraId="77D1399A"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Представление проектов по итогам </w:t>
            </w:r>
            <w:proofErr w:type="gramStart"/>
            <w:r w:rsidRPr="004A105A">
              <w:rPr>
                <w:rFonts w:ascii="Times New Roman" w:hAnsi="Times New Roman" w:cs="Times New Roman"/>
              </w:rPr>
              <w:t>обучения по программам</w:t>
            </w:r>
            <w:proofErr w:type="gramEnd"/>
            <w:r w:rsidRPr="004A105A">
              <w:rPr>
                <w:rFonts w:ascii="Times New Roman" w:hAnsi="Times New Roman" w:cs="Times New Roman"/>
              </w:rPr>
              <w:t xml:space="preserve"> внеурочной деятельности и программам дополнительного образования</w:t>
            </w:r>
          </w:p>
        </w:tc>
        <w:tc>
          <w:tcPr>
            <w:tcW w:w="1050" w:type="dxa"/>
            <w:gridSpan w:val="2"/>
            <w:tcBorders>
              <w:left w:val="single" w:sz="1" w:space="0" w:color="000000"/>
              <w:bottom w:val="single" w:sz="1" w:space="0" w:color="000000"/>
            </w:tcBorders>
            <w:shd w:val="clear" w:color="auto" w:fill="auto"/>
          </w:tcPr>
          <w:p w14:paraId="309BCAD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63C2A58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Апрель-май</w:t>
            </w:r>
          </w:p>
        </w:tc>
        <w:tc>
          <w:tcPr>
            <w:tcW w:w="2643" w:type="dxa"/>
            <w:tcBorders>
              <w:left w:val="single" w:sz="1" w:space="0" w:color="000000"/>
              <w:bottom w:val="single" w:sz="1" w:space="0" w:color="000000"/>
            </w:tcBorders>
            <w:shd w:val="clear" w:color="auto" w:fill="auto"/>
          </w:tcPr>
          <w:p w14:paraId="3D540D3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УМР</w:t>
            </w:r>
          </w:p>
          <w:p w14:paraId="5C8B0E0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tc>
        <w:tc>
          <w:tcPr>
            <w:tcW w:w="28" w:type="dxa"/>
            <w:tcBorders>
              <w:left w:val="single" w:sz="1" w:space="0" w:color="000000"/>
            </w:tcBorders>
            <w:shd w:val="clear" w:color="auto" w:fill="auto"/>
          </w:tcPr>
          <w:p w14:paraId="5DA52A35" w14:textId="77777777" w:rsidR="00314499" w:rsidRPr="004A105A" w:rsidRDefault="00314499" w:rsidP="007D2442">
            <w:pPr>
              <w:rPr>
                <w:rFonts w:ascii="Times New Roman" w:hAnsi="Times New Roman" w:cs="Times New Roman"/>
              </w:rPr>
            </w:pPr>
          </w:p>
        </w:tc>
      </w:tr>
      <w:tr w:rsidR="00314499" w:rsidRPr="004A105A" w14:paraId="0A914727" w14:textId="77777777" w:rsidTr="007D2442">
        <w:tc>
          <w:tcPr>
            <w:tcW w:w="765" w:type="dxa"/>
            <w:tcBorders>
              <w:left w:val="single" w:sz="1" w:space="0" w:color="000000"/>
              <w:bottom w:val="single" w:sz="1" w:space="0" w:color="000000"/>
            </w:tcBorders>
            <w:shd w:val="clear" w:color="auto" w:fill="auto"/>
          </w:tcPr>
          <w:p w14:paraId="5613D08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53</w:t>
            </w:r>
          </w:p>
        </w:tc>
        <w:tc>
          <w:tcPr>
            <w:tcW w:w="3495" w:type="dxa"/>
            <w:tcBorders>
              <w:left w:val="single" w:sz="1" w:space="0" w:color="000000"/>
              <w:bottom w:val="single" w:sz="1" w:space="0" w:color="000000"/>
            </w:tcBorders>
            <w:shd w:val="clear" w:color="auto" w:fill="auto"/>
          </w:tcPr>
          <w:p w14:paraId="5132F0C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Праздник Весны и Труда</w:t>
            </w:r>
          </w:p>
        </w:tc>
        <w:tc>
          <w:tcPr>
            <w:tcW w:w="1050" w:type="dxa"/>
            <w:gridSpan w:val="2"/>
            <w:tcBorders>
              <w:left w:val="single" w:sz="1" w:space="0" w:color="000000"/>
              <w:bottom w:val="single" w:sz="1" w:space="0" w:color="000000"/>
            </w:tcBorders>
            <w:shd w:val="clear" w:color="auto" w:fill="auto"/>
          </w:tcPr>
          <w:p w14:paraId="2A4AFAA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197F7B2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01 мая</w:t>
            </w:r>
          </w:p>
        </w:tc>
        <w:tc>
          <w:tcPr>
            <w:tcW w:w="2643" w:type="dxa"/>
            <w:tcBorders>
              <w:left w:val="single" w:sz="1" w:space="0" w:color="000000"/>
              <w:bottom w:val="single" w:sz="1" w:space="0" w:color="000000"/>
            </w:tcBorders>
            <w:shd w:val="clear" w:color="auto" w:fill="auto"/>
          </w:tcPr>
          <w:p w14:paraId="4AA4DC9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tc>
        <w:tc>
          <w:tcPr>
            <w:tcW w:w="28" w:type="dxa"/>
            <w:tcBorders>
              <w:left w:val="single" w:sz="1" w:space="0" w:color="000000"/>
            </w:tcBorders>
            <w:shd w:val="clear" w:color="auto" w:fill="auto"/>
          </w:tcPr>
          <w:p w14:paraId="31AE6624" w14:textId="77777777" w:rsidR="00314499" w:rsidRPr="004A105A" w:rsidRDefault="00314499" w:rsidP="007D2442">
            <w:pPr>
              <w:rPr>
                <w:rFonts w:ascii="Times New Roman" w:hAnsi="Times New Roman" w:cs="Times New Roman"/>
              </w:rPr>
            </w:pPr>
          </w:p>
        </w:tc>
      </w:tr>
      <w:tr w:rsidR="00314499" w:rsidRPr="004A105A" w14:paraId="7E3BFE75" w14:textId="77777777" w:rsidTr="007D2442">
        <w:tc>
          <w:tcPr>
            <w:tcW w:w="765" w:type="dxa"/>
            <w:tcBorders>
              <w:left w:val="single" w:sz="1" w:space="0" w:color="000000"/>
              <w:bottom w:val="single" w:sz="1" w:space="0" w:color="000000"/>
            </w:tcBorders>
            <w:shd w:val="clear" w:color="auto" w:fill="auto"/>
          </w:tcPr>
          <w:p w14:paraId="02634F0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54</w:t>
            </w:r>
          </w:p>
        </w:tc>
        <w:tc>
          <w:tcPr>
            <w:tcW w:w="3495" w:type="dxa"/>
            <w:tcBorders>
              <w:left w:val="single" w:sz="1" w:space="0" w:color="000000"/>
              <w:bottom w:val="single" w:sz="1" w:space="0" w:color="000000"/>
            </w:tcBorders>
            <w:shd w:val="clear" w:color="auto" w:fill="auto"/>
          </w:tcPr>
          <w:p w14:paraId="36DA96C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Торжественные мероприятия, посвященные Дню Победы в Великой Отечественной войне 1941-1945 г.</w:t>
            </w:r>
            <w:proofErr w:type="gramStart"/>
            <w:r w:rsidRPr="004A105A">
              <w:rPr>
                <w:rFonts w:ascii="Times New Roman" w:hAnsi="Times New Roman" w:cs="Times New Roman"/>
              </w:rPr>
              <w:t>г</w:t>
            </w:r>
            <w:proofErr w:type="gramEnd"/>
            <w:r w:rsidRPr="004A105A">
              <w:rPr>
                <w:rFonts w:ascii="Times New Roman" w:hAnsi="Times New Roman" w:cs="Times New Roman"/>
              </w:rPr>
              <w:t>.</w:t>
            </w:r>
          </w:p>
          <w:p w14:paraId="7AD8349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Участие кадетов в областной акции «Бессмертный полк»</w:t>
            </w:r>
          </w:p>
        </w:tc>
        <w:tc>
          <w:tcPr>
            <w:tcW w:w="1050" w:type="dxa"/>
            <w:gridSpan w:val="2"/>
            <w:tcBorders>
              <w:left w:val="single" w:sz="1" w:space="0" w:color="000000"/>
              <w:bottom w:val="single" w:sz="1" w:space="0" w:color="000000"/>
            </w:tcBorders>
            <w:shd w:val="clear" w:color="auto" w:fill="auto"/>
          </w:tcPr>
          <w:p w14:paraId="5365F72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09C7172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7-9 мая</w:t>
            </w:r>
          </w:p>
        </w:tc>
        <w:tc>
          <w:tcPr>
            <w:tcW w:w="2643" w:type="dxa"/>
            <w:tcBorders>
              <w:left w:val="single" w:sz="1" w:space="0" w:color="000000"/>
              <w:bottom w:val="single" w:sz="1" w:space="0" w:color="000000"/>
            </w:tcBorders>
            <w:shd w:val="clear" w:color="auto" w:fill="auto"/>
          </w:tcPr>
          <w:p w14:paraId="35CF8B9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p w14:paraId="762B96B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профильной работе</w:t>
            </w:r>
          </w:p>
        </w:tc>
        <w:tc>
          <w:tcPr>
            <w:tcW w:w="28" w:type="dxa"/>
            <w:tcBorders>
              <w:left w:val="single" w:sz="1" w:space="0" w:color="000000"/>
            </w:tcBorders>
            <w:shd w:val="clear" w:color="auto" w:fill="auto"/>
          </w:tcPr>
          <w:p w14:paraId="0142E446" w14:textId="77777777" w:rsidR="00314499" w:rsidRPr="004A105A" w:rsidRDefault="00314499" w:rsidP="007D2442">
            <w:pPr>
              <w:rPr>
                <w:rFonts w:ascii="Times New Roman" w:hAnsi="Times New Roman" w:cs="Times New Roman"/>
              </w:rPr>
            </w:pPr>
          </w:p>
        </w:tc>
      </w:tr>
      <w:tr w:rsidR="00314499" w:rsidRPr="004A105A" w14:paraId="3012CCF1" w14:textId="77777777" w:rsidTr="007D2442">
        <w:tc>
          <w:tcPr>
            <w:tcW w:w="765" w:type="dxa"/>
            <w:tcBorders>
              <w:left w:val="single" w:sz="1" w:space="0" w:color="000000"/>
              <w:bottom w:val="single" w:sz="1" w:space="0" w:color="000000"/>
            </w:tcBorders>
            <w:shd w:val="clear" w:color="auto" w:fill="auto"/>
          </w:tcPr>
          <w:p w14:paraId="5E9DD51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55</w:t>
            </w:r>
          </w:p>
        </w:tc>
        <w:tc>
          <w:tcPr>
            <w:tcW w:w="3495" w:type="dxa"/>
            <w:tcBorders>
              <w:left w:val="single" w:sz="1" w:space="0" w:color="000000"/>
              <w:bottom w:val="single" w:sz="1" w:space="0" w:color="000000"/>
            </w:tcBorders>
            <w:shd w:val="clear" w:color="auto" w:fill="auto"/>
          </w:tcPr>
          <w:p w14:paraId="680427F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День славянской письменности и культуры</w:t>
            </w:r>
          </w:p>
        </w:tc>
        <w:tc>
          <w:tcPr>
            <w:tcW w:w="1050" w:type="dxa"/>
            <w:gridSpan w:val="2"/>
            <w:tcBorders>
              <w:left w:val="single" w:sz="1" w:space="0" w:color="000000"/>
              <w:bottom w:val="single" w:sz="1" w:space="0" w:color="000000"/>
            </w:tcBorders>
            <w:shd w:val="clear" w:color="auto" w:fill="auto"/>
          </w:tcPr>
          <w:p w14:paraId="027E4EC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42A1018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24 мая</w:t>
            </w:r>
          </w:p>
        </w:tc>
        <w:tc>
          <w:tcPr>
            <w:tcW w:w="2643" w:type="dxa"/>
            <w:tcBorders>
              <w:left w:val="single" w:sz="1" w:space="0" w:color="000000"/>
              <w:bottom w:val="single" w:sz="1" w:space="0" w:color="000000"/>
            </w:tcBorders>
            <w:shd w:val="clear" w:color="auto" w:fill="auto"/>
          </w:tcPr>
          <w:p w14:paraId="35C4A51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Педагог-организатор</w:t>
            </w:r>
          </w:p>
        </w:tc>
        <w:tc>
          <w:tcPr>
            <w:tcW w:w="28" w:type="dxa"/>
            <w:tcBorders>
              <w:left w:val="single" w:sz="1" w:space="0" w:color="000000"/>
            </w:tcBorders>
            <w:shd w:val="clear" w:color="auto" w:fill="auto"/>
          </w:tcPr>
          <w:p w14:paraId="53FD1B72" w14:textId="77777777" w:rsidR="00314499" w:rsidRPr="004A105A" w:rsidRDefault="00314499" w:rsidP="007D2442">
            <w:pPr>
              <w:rPr>
                <w:rFonts w:ascii="Times New Roman" w:hAnsi="Times New Roman" w:cs="Times New Roman"/>
              </w:rPr>
            </w:pPr>
          </w:p>
        </w:tc>
      </w:tr>
      <w:tr w:rsidR="00314499" w:rsidRPr="004A105A" w14:paraId="15B03CAB" w14:textId="77777777" w:rsidTr="007D2442">
        <w:tc>
          <w:tcPr>
            <w:tcW w:w="765" w:type="dxa"/>
            <w:tcBorders>
              <w:left w:val="single" w:sz="1" w:space="0" w:color="000000"/>
              <w:bottom w:val="single" w:sz="1" w:space="0" w:color="000000"/>
            </w:tcBorders>
            <w:shd w:val="clear" w:color="auto" w:fill="auto"/>
          </w:tcPr>
          <w:p w14:paraId="5C4CFBF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56</w:t>
            </w:r>
          </w:p>
        </w:tc>
        <w:tc>
          <w:tcPr>
            <w:tcW w:w="3495" w:type="dxa"/>
            <w:tcBorders>
              <w:left w:val="single" w:sz="1" w:space="0" w:color="000000"/>
              <w:bottom w:val="single" w:sz="1" w:space="0" w:color="000000"/>
            </w:tcBorders>
            <w:shd w:val="clear" w:color="auto" w:fill="auto"/>
          </w:tcPr>
          <w:p w14:paraId="1069FD7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Общешкольный конкурс «Смотр строя и песни»</w:t>
            </w:r>
          </w:p>
        </w:tc>
        <w:tc>
          <w:tcPr>
            <w:tcW w:w="1050" w:type="dxa"/>
            <w:gridSpan w:val="2"/>
            <w:tcBorders>
              <w:left w:val="single" w:sz="1" w:space="0" w:color="000000"/>
              <w:bottom w:val="single" w:sz="1" w:space="0" w:color="000000"/>
            </w:tcBorders>
            <w:shd w:val="clear" w:color="auto" w:fill="auto"/>
          </w:tcPr>
          <w:p w14:paraId="4D2E229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7DF2AD1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По отдельному плану</w:t>
            </w:r>
          </w:p>
        </w:tc>
        <w:tc>
          <w:tcPr>
            <w:tcW w:w="2643" w:type="dxa"/>
            <w:tcBorders>
              <w:left w:val="single" w:sz="1" w:space="0" w:color="000000"/>
              <w:bottom w:val="single" w:sz="1" w:space="0" w:color="000000"/>
            </w:tcBorders>
            <w:shd w:val="clear" w:color="auto" w:fill="auto"/>
          </w:tcPr>
          <w:p w14:paraId="61E70CD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профильной работе</w:t>
            </w:r>
          </w:p>
        </w:tc>
        <w:tc>
          <w:tcPr>
            <w:tcW w:w="28" w:type="dxa"/>
            <w:tcBorders>
              <w:left w:val="single" w:sz="1" w:space="0" w:color="000000"/>
            </w:tcBorders>
            <w:shd w:val="clear" w:color="auto" w:fill="auto"/>
          </w:tcPr>
          <w:p w14:paraId="77E48ADD" w14:textId="77777777" w:rsidR="00314499" w:rsidRPr="004A105A" w:rsidRDefault="00314499" w:rsidP="007D2442">
            <w:pPr>
              <w:rPr>
                <w:rFonts w:ascii="Times New Roman" w:hAnsi="Times New Roman" w:cs="Times New Roman"/>
              </w:rPr>
            </w:pPr>
          </w:p>
        </w:tc>
      </w:tr>
      <w:tr w:rsidR="00314499" w:rsidRPr="004A105A" w14:paraId="42199DAB" w14:textId="77777777" w:rsidTr="007D2442">
        <w:tc>
          <w:tcPr>
            <w:tcW w:w="765" w:type="dxa"/>
            <w:tcBorders>
              <w:left w:val="single" w:sz="1" w:space="0" w:color="000000"/>
              <w:bottom w:val="single" w:sz="1" w:space="0" w:color="000000"/>
            </w:tcBorders>
            <w:shd w:val="clear" w:color="auto" w:fill="auto"/>
          </w:tcPr>
          <w:p w14:paraId="251433A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57</w:t>
            </w:r>
          </w:p>
        </w:tc>
        <w:tc>
          <w:tcPr>
            <w:tcW w:w="3495" w:type="dxa"/>
            <w:tcBorders>
              <w:left w:val="single" w:sz="1" w:space="0" w:color="000000"/>
              <w:bottom w:val="single" w:sz="1" w:space="0" w:color="000000"/>
            </w:tcBorders>
            <w:shd w:val="clear" w:color="auto" w:fill="auto"/>
          </w:tcPr>
          <w:p w14:paraId="130F5F9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Школьный кадетский бал, посвящённый празднику «Последнего звонка в 9 и 11 классах»</w:t>
            </w:r>
          </w:p>
        </w:tc>
        <w:tc>
          <w:tcPr>
            <w:tcW w:w="1050" w:type="dxa"/>
            <w:gridSpan w:val="2"/>
            <w:tcBorders>
              <w:left w:val="single" w:sz="1" w:space="0" w:color="000000"/>
              <w:bottom w:val="single" w:sz="1" w:space="0" w:color="000000"/>
            </w:tcBorders>
            <w:shd w:val="clear" w:color="auto" w:fill="auto"/>
          </w:tcPr>
          <w:p w14:paraId="4FD32BB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9</w:t>
            </w:r>
          </w:p>
        </w:tc>
        <w:tc>
          <w:tcPr>
            <w:tcW w:w="1710" w:type="dxa"/>
            <w:tcBorders>
              <w:left w:val="single" w:sz="1" w:space="0" w:color="000000"/>
              <w:bottom w:val="single" w:sz="1" w:space="0" w:color="000000"/>
            </w:tcBorders>
            <w:shd w:val="clear" w:color="auto" w:fill="auto"/>
          </w:tcPr>
          <w:p w14:paraId="734057E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Последняя неделя мая</w:t>
            </w:r>
          </w:p>
        </w:tc>
        <w:tc>
          <w:tcPr>
            <w:tcW w:w="2643" w:type="dxa"/>
            <w:tcBorders>
              <w:left w:val="single" w:sz="1" w:space="0" w:color="000000"/>
              <w:bottom w:val="single" w:sz="1" w:space="0" w:color="000000"/>
            </w:tcBorders>
            <w:shd w:val="clear" w:color="auto" w:fill="auto"/>
          </w:tcPr>
          <w:p w14:paraId="067A208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p w14:paraId="163D9CA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профильной работе</w:t>
            </w:r>
          </w:p>
          <w:p w14:paraId="54AF777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Педагог-организатор</w:t>
            </w:r>
          </w:p>
        </w:tc>
        <w:tc>
          <w:tcPr>
            <w:tcW w:w="28" w:type="dxa"/>
            <w:tcBorders>
              <w:left w:val="single" w:sz="1" w:space="0" w:color="000000"/>
            </w:tcBorders>
            <w:shd w:val="clear" w:color="auto" w:fill="auto"/>
          </w:tcPr>
          <w:p w14:paraId="6A866D3D" w14:textId="77777777" w:rsidR="00314499" w:rsidRPr="004A105A" w:rsidRDefault="00314499" w:rsidP="007D2442">
            <w:pPr>
              <w:rPr>
                <w:rFonts w:ascii="Times New Roman" w:hAnsi="Times New Roman" w:cs="Times New Roman"/>
              </w:rPr>
            </w:pPr>
          </w:p>
        </w:tc>
      </w:tr>
      <w:tr w:rsidR="00314499" w:rsidRPr="004A105A" w14:paraId="10E4758B" w14:textId="77777777" w:rsidTr="007D2442">
        <w:tc>
          <w:tcPr>
            <w:tcW w:w="765" w:type="dxa"/>
            <w:tcBorders>
              <w:left w:val="single" w:sz="1" w:space="0" w:color="000000"/>
              <w:bottom w:val="single" w:sz="1" w:space="0" w:color="000000"/>
            </w:tcBorders>
            <w:shd w:val="clear" w:color="auto" w:fill="auto"/>
          </w:tcPr>
          <w:p w14:paraId="6BC2812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58</w:t>
            </w:r>
          </w:p>
        </w:tc>
        <w:tc>
          <w:tcPr>
            <w:tcW w:w="8898" w:type="dxa"/>
            <w:gridSpan w:val="5"/>
            <w:tcBorders>
              <w:left w:val="single" w:sz="1" w:space="0" w:color="000000"/>
              <w:bottom w:val="single" w:sz="1" w:space="0" w:color="000000"/>
            </w:tcBorders>
            <w:shd w:val="clear" w:color="auto" w:fill="auto"/>
          </w:tcPr>
          <w:p w14:paraId="1FE1EC2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Торжественная церемония вручения дипломов и памятных подарков от имени Героя России Ю.Л. Воробьева по итогам школьного конкурса «Лучший кадет» </w:t>
            </w:r>
          </w:p>
        </w:tc>
        <w:tc>
          <w:tcPr>
            <w:tcW w:w="28" w:type="dxa"/>
            <w:tcBorders>
              <w:left w:val="single" w:sz="1" w:space="0" w:color="000000"/>
            </w:tcBorders>
            <w:shd w:val="clear" w:color="auto" w:fill="auto"/>
          </w:tcPr>
          <w:p w14:paraId="392D10A6" w14:textId="77777777" w:rsidR="00314499" w:rsidRPr="004A105A" w:rsidRDefault="00314499" w:rsidP="007D2442">
            <w:pPr>
              <w:rPr>
                <w:rFonts w:ascii="Times New Roman" w:hAnsi="Times New Roman" w:cs="Times New Roman"/>
              </w:rPr>
            </w:pPr>
          </w:p>
        </w:tc>
      </w:tr>
      <w:tr w:rsidR="00314499" w:rsidRPr="004A105A" w14:paraId="62F61A01" w14:textId="77777777" w:rsidTr="007D2442">
        <w:tc>
          <w:tcPr>
            <w:tcW w:w="765" w:type="dxa"/>
            <w:tcBorders>
              <w:left w:val="single" w:sz="1" w:space="0" w:color="000000"/>
              <w:bottom w:val="single" w:sz="1" w:space="0" w:color="000000"/>
            </w:tcBorders>
            <w:shd w:val="clear" w:color="auto" w:fill="auto"/>
          </w:tcPr>
          <w:p w14:paraId="277E02A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3495" w:type="dxa"/>
            <w:tcBorders>
              <w:left w:val="single" w:sz="1" w:space="0" w:color="000000"/>
              <w:bottom w:val="single" w:sz="1" w:space="0" w:color="000000"/>
            </w:tcBorders>
            <w:shd w:val="clear" w:color="auto" w:fill="auto"/>
          </w:tcPr>
          <w:p w14:paraId="283994F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Торжественное мероприятие, посвящённое вручению аттестатов об основном общем образовании </w:t>
            </w:r>
          </w:p>
        </w:tc>
        <w:tc>
          <w:tcPr>
            <w:tcW w:w="1050" w:type="dxa"/>
            <w:gridSpan w:val="2"/>
            <w:tcBorders>
              <w:left w:val="single" w:sz="1" w:space="0" w:color="000000"/>
              <w:bottom w:val="single" w:sz="1" w:space="0" w:color="000000"/>
            </w:tcBorders>
            <w:shd w:val="clear" w:color="auto" w:fill="auto"/>
          </w:tcPr>
          <w:p w14:paraId="4415AE9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9</w:t>
            </w:r>
          </w:p>
        </w:tc>
        <w:tc>
          <w:tcPr>
            <w:tcW w:w="1710" w:type="dxa"/>
            <w:tcBorders>
              <w:left w:val="single" w:sz="1" w:space="0" w:color="000000"/>
              <w:bottom w:val="single" w:sz="1" w:space="0" w:color="000000"/>
            </w:tcBorders>
            <w:shd w:val="clear" w:color="auto" w:fill="auto"/>
          </w:tcPr>
          <w:p w14:paraId="0ED69F6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По отдельному плану</w:t>
            </w:r>
          </w:p>
        </w:tc>
        <w:tc>
          <w:tcPr>
            <w:tcW w:w="2643" w:type="dxa"/>
            <w:tcBorders>
              <w:left w:val="single" w:sz="1" w:space="0" w:color="000000"/>
              <w:bottom w:val="single" w:sz="1" w:space="0" w:color="000000"/>
            </w:tcBorders>
            <w:shd w:val="clear" w:color="auto" w:fill="auto"/>
          </w:tcPr>
          <w:p w14:paraId="5AAF25F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p w14:paraId="0C512B6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профильной работе</w:t>
            </w:r>
          </w:p>
          <w:p w14:paraId="20FA2B9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Педагог-организатор</w:t>
            </w:r>
          </w:p>
        </w:tc>
        <w:tc>
          <w:tcPr>
            <w:tcW w:w="28" w:type="dxa"/>
            <w:tcBorders>
              <w:left w:val="single" w:sz="1" w:space="0" w:color="000000"/>
            </w:tcBorders>
            <w:shd w:val="clear" w:color="auto" w:fill="auto"/>
          </w:tcPr>
          <w:p w14:paraId="3867034B" w14:textId="77777777" w:rsidR="00314499" w:rsidRPr="004A105A" w:rsidRDefault="00314499" w:rsidP="007D2442">
            <w:pPr>
              <w:rPr>
                <w:rFonts w:ascii="Times New Roman" w:hAnsi="Times New Roman" w:cs="Times New Roman"/>
              </w:rPr>
            </w:pPr>
          </w:p>
        </w:tc>
      </w:tr>
      <w:tr w:rsidR="00314499" w:rsidRPr="004A105A" w14:paraId="1307D616" w14:textId="77777777" w:rsidTr="007D2442">
        <w:tc>
          <w:tcPr>
            <w:tcW w:w="765" w:type="dxa"/>
            <w:tcBorders>
              <w:left w:val="single" w:sz="1" w:space="0" w:color="000000"/>
              <w:bottom w:val="single" w:sz="1" w:space="0" w:color="000000"/>
            </w:tcBorders>
            <w:shd w:val="clear" w:color="auto" w:fill="auto"/>
          </w:tcPr>
          <w:p w14:paraId="1650765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60</w:t>
            </w:r>
          </w:p>
        </w:tc>
        <w:tc>
          <w:tcPr>
            <w:tcW w:w="3495" w:type="dxa"/>
            <w:tcBorders>
              <w:left w:val="single" w:sz="1" w:space="0" w:color="000000"/>
              <w:bottom w:val="single" w:sz="1" w:space="0" w:color="000000"/>
            </w:tcBorders>
            <w:shd w:val="clear" w:color="auto" w:fill="auto"/>
          </w:tcPr>
          <w:p w14:paraId="27D81F7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Образовательный проект «Встречи с интересными людьми» (спортсмены, космонавты, депутаты, военные и т.д.)</w:t>
            </w:r>
          </w:p>
        </w:tc>
        <w:tc>
          <w:tcPr>
            <w:tcW w:w="1050" w:type="dxa"/>
            <w:gridSpan w:val="2"/>
            <w:tcBorders>
              <w:left w:val="single" w:sz="1" w:space="0" w:color="000000"/>
              <w:bottom w:val="single" w:sz="1" w:space="0" w:color="000000"/>
            </w:tcBorders>
            <w:shd w:val="clear" w:color="auto" w:fill="auto"/>
          </w:tcPr>
          <w:p w14:paraId="293B5BB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653951C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 раз в месяц</w:t>
            </w:r>
          </w:p>
        </w:tc>
        <w:tc>
          <w:tcPr>
            <w:tcW w:w="2643" w:type="dxa"/>
            <w:tcBorders>
              <w:left w:val="single" w:sz="1" w:space="0" w:color="000000"/>
              <w:bottom w:val="single" w:sz="1" w:space="0" w:color="000000"/>
            </w:tcBorders>
            <w:shd w:val="clear" w:color="auto" w:fill="auto"/>
          </w:tcPr>
          <w:p w14:paraId="6302BC7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p w14:paraId="7B043EF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Педагог-библиотекарь</w:t>
            </w:r>
          </w:p>
          <w:p w14:paraId="6CF1B7D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Педагог-организатор</w:t>
            </w:r>
          </w:p>
        </w:tc>
        <w:tc>
          <w:tcPr>
            <w:tcW w:w="28" w:type="dxa"/>
            <w:tcBorders>
              <w:left w:val="single" w:sz="1" w:space="0" w:color="000000"/>
            </w:tcBorders>
            <w:shd w:val="clear" w:color="auto" w:fill="auto"/>
          </w:tcPr>
          <w:p w14:paraId="1025BE72" w14:textId="77777777" w:rsidR="00314499" w:rsidRPr="004A105A" w:rsidRDefault="00314499" w:rsidP="007D2442">
            <w:pPr>
              <w:rPr>
                <w:rFonts w:ascii="Times New Roman" w:hAnsi="Times New Roman" w:cs="Times New Roman"/>
              </w:rPr>
            </w:pPr>
          </w:p>
        </w:tc>
      </w:tr>
      <w:tr w:rsidR="00314499" w:rsidRPr="004A105A" w14:paraId="60FE67B7" w14:textId="77777777" w:rsidTr="007D2442">
        <w:tc>
          <w:tcPr>
            <w:tcW w:w="765" w:type="dxa"/>
            <w:tcBorders>
              <w:left w:val="single" w:sz="1" w:space="0" w:color="000000"/>
              <w:bottom w:val="single" w:sz="1" w:space="0" w:color="000000"/>
            </w:tcBorders>
            <w:shd w:val="clear" w:color="auto" w:fill="auto"/>
          </w:tcPr>
          <w:p w14:paraId="2EACC61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lastRenderedPageBreak/>
              <w:t>61</w:t>
            </w:r>
          </w:p>
        </w:tc>
        <w:tc>
          <w:tcPr>
            <w:tcW w:w="3495" w:type="dxa"/>
            <w:tcBorders>
              <w:left w:val="single" w:sz="1" w:space="0" w:color="000000"/>
              <w:bottom w:val="single" w:sz="1" w:space="0" w:color="000000"/>
            </w:tcBorders>
            <w:shd w:val="clear" w:color="auto" w:fill="auto"/>
          </w:tcPr>
          <w:p w14:paraId="3538076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Разработка и реализация социальных проектов благотворительной, экологической, патриотической и трудовой направленности</w:t>
            </w:r>
          </w:p>
        </w:tc>
        <w:tc>
          <w:tcPr>
            <w:tcW w:w="1050" w:type="dxa"/>
            <w:gridSpan w:val="2"/>
            <w:tcBorders>
              <w:left w:val="single" w:sz="1" w:space="0" w:color="000000"/>
              <w:bottom w:val="single" w:sz="1" w:space="0" w:color="000000"/>
            </w:tcBorders>
            <w:shd w:val="clear" w:color="auto" w:fill="auto"/>
          </w:tcPr>
          <w:p w14:paraId="4180798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78C2B64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В течение учебного года</w:t>
            </w:r>
          </w:p>
        </w:tc>
        <w:tc>
          <w:tcPr>
            <w:tcW w:w="2643" w:type="dxa"/>
            <w:tcBorders>
              <w:left w:val="single" w:sz="1" w:space="0" w:color="000000"/>
              <w:bottom w:val="single" w:sz="1" w:space="0" w:color="000000"/>
            </w:tcBorders>
            <w:shd w:val="clear" w:color="auto" w:fill="auto"/>
          </w:tcPr>
          <w:p w14:paraId="60D7051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p w14:paraId="33EB8B5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Учителя-предметники</w:t>
            </w:r>
          </w:p>
          <w:p w14:paraId="6E4D5AB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Педагог-библиотекарь</w:t>
            </w:r>
          </w:p>
        </w:tc>
        <w:tc>
          <w:tcPr>
            <w:tcW w:w="28" w:type="dxa"/>
            <w:tcBorders>
              <w:left w:val="single" w:sz="1" w:space="0" w:color="000000"/>
            </w:tcBorders>
            <w:shd w:val="clear" w:color="auto" w:fill="auto"/>
          </w:tcPr>
          <w:p w14:paraId="289E6E69" w14:textId="77777777" w:rsidR="00314499" w:rsidRPr="004A105A" w:rsidRDefault="00314499" w:rsidP="007D2442">
            <w:pPr>
              <w:rPr>
                <w:rFonts w:ascii="Times New Roman" w:hAnsi="Times New Roman" w:cs="Times New Roman"/>
              </w:rPr>
            </w:pPr>
          </w:p>
        </w:tc>
      </w:tr>
      <w:tr w:rsidR="00314499" w:rsidRPr="004A105A" w14:paraId="4C617E4C" w14:textId="77777777" w:rsidTr="007D2442">
        <w:tc>
          <w:tcPr>
            <w:tcW w:w="765" w:type="dxa"/>
            <w:tcBorders>
              <w:left w:val="single" w:sz="1" w:space="0" w:color="000000"/>
              <w:bottom w:val="single" w:sz="1" w:space="0" w:color="000000"/>
            </w:tcBorders>
            <w:shd w:val="clear" w:color="auto" w:fill="auto"/>
          </w:tcPr>
          <w:p w14:paraId="1ADDD2D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62</w:t>
            </w:r>
          </w:p>
        </w:tc>
        <w:tc>
          <w:tcPr>
            <w:tcW w:w="3495" w:type="dxa"/>
            <w:tcBorders>
              <w:left w:val="single" w:sz="1" w:space="0" w:color="000000"/>
              <w:bottom w:val="single" w:sz="1" w:space="0" w:color="000000"/>
            </w:tcBorders>
            <w:shd w:val="clear" w:color="auto" w:fill="auto"/>
          </w:tcPr>
          <w:p w14:paraId="4AED4EA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Профориентационная ярмарка для кадетов старших классов</w:t>
            </w:r>
          </w:p>
        </w:tc>
        <w:tc>
          <w:tcPr>
            <w:tcW w:w="1050" w:type="dxa"/>
            <w:gridSpan w:val="2"/>
            <w:tcBorders>
              <w:left w:val="single" w:sz="1" w:space="0" w:color="000000"/>
              <w:bottom w:val="single" w:sz="1" w:space="0" w:color="000000"/>
            </w:tcBorders>
            <w:shd w:val="clear" w:color="auto" w:fill="auto"/>
          </w:tcPr>
          <w:p w14:paraId="0CEF356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8-9</w:t>
            </w:r>
          </w:p>
        </w:tc>
        <w:tc>
          <w:tcPr>
            <w:tcW w:w="1710" w:type="dxa"/>
            <w:tcBorders>
              <w:left w:val="single" w:sz="1" w:space="0" w:color="000000"/>
              <w:bottom w:val="single" w:sz="1" w:space="0" w:color="000000"/>
            </w:tcBorders>
            <w:shd w:val="clear" w:color="auto" w:fill="auto"/>
          </w:tcPr>
          <w:p w14:paraId="4FDFCCD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По отдельному плану</w:t>
            </w:r>
          </w:p>
        </w:tc>
        <w:tc>
          <w:tcPr>
            <w:tcW w:w="2643" w:type="dxa"/>
            <w:tcBorders>
              <w:left w:val="single" w:sz="1" w:space="0" w:color="000000"/>
              <w:bottom w:val="single" w:sz="1" w:space="0" w:color="000000"/>
            </w:tcBorders>
            <w:shd w:val="clear" w:color="auto" w:fill="auto"/>
          </w:tcPr>
          <w:p w14:paraId="57C21E9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tc>
        <w:tc>
          <w:tcPr>
            <w:tcW w:w="28" w:type="dxa"/>
            <w:tcBorders>
              <w:left w:val="single" w:sz="1" w:space="0" w:color="000000"/>
            </w:tcBorders>
            <w:shd w:val="clear" w:color="auto" w:fill="auto"/>
          </w:tcPr>
          <w:p w14:paraId="4D1C2919" w14:textId="77777777" w:rsidR="00314499" w:rsidRPr="004A105A" w:rsidRDefault="00314499" w:rsidP="007D2442">
            <w:pPr>
              <w:rPr>
                <w:rFonts w:ascii="Times New Roman" w:hAnsi="Times New Roman" w:cs="Times New Roman"/>
              </w:rPr>
            </w:pPr>
          </w:p>
        </w:tc>
      </w:tr>
      <w:tr w:rsidR="00314499" w:rsidRPr="004A105A" w14:paraId="2A3A454B" w14:textId="77777777" w:rsidTr="007D2442">
        <w:tc>
          <w:tcPr>
            <w:tcW w:w="765" w:type="dxa"/>
            <w:tcBorders>
              <w:left w:val="single" w:sz="1" w:space="0" w:color="000000"/>
              <w:bottom w:val="single" w:sz="1" w:space="0" w:color="000000"/>
            </w:tcBorders>
            <w:shd w:val="clear" w:color="auto" w:fill="auto"/>
          </w:tcPr>
          <w:p w14:paraId="5336F7C2" w14:textId="77777777" w:rsidR="00314499" w:rsidRPr="004A105A" w:rsidRDefault="00314499" w:rsidP="007D2442">
            <w:pPr>
              <w:rPr>
                <w:rFonts w:ascii="Times New Roman" w:hAnsi="Times New Roman" w:cs="Times New Roman"/>
              </w:rPr>
            </w:pPr>
          </w:p>
        </w:tc>
        <w:tc>
          <w:tcPr>
            <w:tcW w:w="8898" w:type="dxa"/>
            <w:gridSpan w:val="5"/>
            <w:tcBorders>
              <w:left w:val="single" w:sz="1" w:space="0" w:color="000000"/>
              <w:bottom w:val="single" w:sz="1" w:space="0" w:color="000000"/>
            </w:tcBorders>
            <w:shd w:val="clear" w:color="auto" w:fill="auto"/>
          </w:tcPr>
          <w:p w14:paraId="7ECBB89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6. Организация предметно-пространственной среды</w:t>
            </w:r>
          </w:p>
        </w:tc>
        <w:tc>
          <w:tcPr>
            <w:tcW w:w="28" w:type="dxa"/>
            <w:tcBorders>
              <w:left w:val="single" w:sz="1" w:space="0" w:color="000000"/>
            </w:tcBorders>
            <w:shd w:val="clear" w:color="auto" w:fill="auto"/>
          </w:tcPr>
          <w:p w14:paraId="6876A239" w14:textId="77777777" w:rsidR="00314499" w:rsidRPr="004A105A" w:rsidRDefault="00314499" w:rsidP="007D2442">
            <w:pPr>
              <w:rPr>
                <w:rFonts w:ascii="Times New Roman" w:hAnsi="Times New Roman" w:cs="Times New Roman"/>
              </w:rPr>
            </w:pPr>
          </w:p>
        </w:tc>
      </w:tr>
      <w:tr w:rsidR="00314499" w:rsidRPr="004A105A" w14:paraId="6813548D" w14:textId="77777777" w:rsidTr="007D2442">
        <w:tc>
          <w:tcPr>
            <w:tcW w:w="765" w:type="dxa"/>
            <w:tcBorders>
              <w:left w:val="single" w:sz="1" w:space="0" w:color="000000"/>
              <w:bottom w:val="single" w:sz="1" w:space="0" w:color="000000"/>
            </w:tcBorders>
            <w:shd w:val="clear" w:color="auto" w:fill="auto"/>
          </w:tcPr>
          <w:p w14:paraId="188106E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63</w:t>
            </w:r>
          </w:p>
        </w:tc>
        <w:tc>
          <w:tcPr>
            <w:tcW w:w="3495" w:type="dxa"/>
            <w:tcBorders>
              <w:left w:val="single" w:sz="1" w:space="0" w:color="000000"/>
              <w:bottom w:val="single" w:sz="1" w:space="0" w:color="000000"/>
            </w:tcBorders>
            <w:shd w:val="clear" w:color="auto" w:fill="auto"/>
          </w:tcPr>
          <w:p w14:paraId="28F23EF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Выставка рисунков, фотографий, творческих работ, посвящённых события и памятным датам </w:t>
            </w:r>
          </w:p>
        </w:tc>
        <w:tc>
          <w:tcPr>
            <w:tcW w:w="1050" w:type="dxa"/>
            <w:gridSpan w:val="2"/>
            <w:tcBorders>
              <w:left w:val="single" w:sz="1" w:space="0" w:color="000000"/>
              <w:bottom w:val="single" w:sz="1" w:space="0" w:color="000000"/>
            </w:tcBorders>
            <w:shd w:val="clear" w:color="auto" w:fill="auto"/>
          </w:tcPr>
          <w:p w14:paraId="7066069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15176A3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Сентябрь-май</w:t>
            </w:r>
          </w:p>
        </w:tc>
        <w:tc>
          <w:tcPr>
            <w:tcW w:w="2643" w:type="dxa"/>
            <w:tcBorders>
              <w:left w:val="single" w:sz="1" w:space="0" w:color="000000"/>
              <w:bottom w:val="single" w:sz="1" w:space="0" w:color="000000"/>
            </w:tcBorders>
            <w:shd w:val="clear" w:color="auto" w:fill="auto"/>
          </w:tcPr>
          <w:p w14:paraId="3E52324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p w14:paraId="725F51B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Классные руководители</w:t>
            </w:r>
          </w:p>
        </w:tc>
        <w:tc>
          <w:tcPr>
            <w:tcW w:w="28" w:type="dxa"/>
            <w:tcBorders>
              <w:left w:val="single" w:sz="1" w:space="0" w:color="000000"/>
            </w:tcBorders>
            <w:shd w:val="clear" w:color="auto" w:fill="auto"/>
          </w:tcPr>
          <w:p w14:paraId="4DCDB7DC" w14:textId="77777777" w:rsidR="00314499" w:rsidRPr="004A105A" w:rsidRDefault="00314499" w:rsidP="007D2442">
            <w:pPr>
              <w:rPr>
                <w:rFonts w:ascii="Times New Roman" w:hAnsi="Times New Roman" w:cs="Times New Roman"/>
              </w:rPr>
            </w:pPr>
          </w:p>
        </w:tc>
      </w:tr>
      <w:tr w:rsidR="00314499" w:rsidRPr="004A105A" w14:paraId="5D7DCDE8" w14:textId="77777777" w:rsidTr="007D2442">
        <w:tc>
          <w:tcPr>
            <w:tcW w:w="765" w:type="dxa"/>
            <w:tcBorders>
              <w:left w:val="single" w:sz="1" w:space="0" w:color="000000"/>
              <w:bottom w:val="single" w:sz="1" w:space="0" w:color="000000"/>
            </w:tcBorders>
            <w:shd w:val="clear" w:color="auto" w:fill="auto"/>
          </w:tcPr>
          <w:p w14:paraId="489F991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64</w:t>
            </w:r>
          </w:p>
        </w:tc>
        <w:tc>
          <w:tcPr>
            <w:tcW w:w="3495" w:type="dxa"/>
            <w:tcBorders>
              <w:left w:val="single" w:sz="1" w:space="0" w:color="000000"/>
              <w:bottom w:val="single" w:sz="1" w:space="0" w:color="000000"/>
            </w:tcBorders>
            <w:shd w:val="clear" w:color="auto" w:fill="auto"/>
          </w:tcPr>
          <w:p w14:paraId="2DBFCD9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Оформление классных уголков </w:t>
            </w:r>
          </w:p>
        </w:tc>
        <w:tc>
          <w:tcPr>
            <w:tcW w:w="1050" w:type="dxa"/>
            <w:gridSpan w:val="2"/>
            <w:tcBorders>
              <w:left w:val="single" w:sz="1" w:space="0" w:color="000000"/>
              <w:bottom w:val="single" w:sz="1" w:space="0" w:color="000000"/>
            </w:tcBorders>
            <w:shd w:val="clear" w:color="auto" w:fill="auto"/>
          </w:tcPr>
          <w:p w14:paraId="323FA87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4F2FED4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Сентябрь и обновление по мере необходимости</w:t>
            </w:r>
          </w:p>
        </w:tc>
        <w:tc>
          <w:tcPr>
            <w:tcW w:w="2643" w:type="dxa"/>
            <w:tcBorders>
              <w:left w:val="single" w:sz="1" w:space="0" w:color="000000"/>
              <w:bottom w:val="single" w:sz="1" w:space="0" w:color="000000"/>
            </w:tcBorders>
            <w:shd w:val="clear" w:color="auto" w:fill="auto"/>
          </w:tcPr>
          <w:p w14:paraId="7CAE67C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p w14:paraId="49D1075A"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Классные руководители</w:t>
            </w:r>
          </w:p>
        </w:tc>
        <w:tc>
          <w:tcPr>
            <w:tcW w:w="28" w:type="dxa"/>
            <w:tcBorders>
              <w:left w:val="single" w:sz="1" w:space="0" w:color="000000"/>
            </w:tcBorders>
            <w:shd w:val="clear" w:color="auto" w:fill="auto"/>
          </w:tcPr>
          <w:p w14:paraId="7313E67A" w14:textId="77777777" w:rsidR="00314499" w:rsidRPr="004A105A" w:rsidRDefault="00314499" w:rsidP="007D2442">
            <w:pPr>
              <w:rPr>
                <w:rFonts w:ascii="Times New Roman" w:hAnsi="Times New Roman" w:cs="Times New Roman"/>
              </w:rPr>
            </w:pPr>
          </w:p>
        </w:tc>
      </w:tr>
      <w:tr w:rsidR="00314499" w:rsidRPr="004A105A" w14:paraId="3EDF9CAA" w14:textId="77777777" w:rsidTr="007D2442">
        <w:tc>
          <w:tcPr>
            <w:tcW w:w="765" w:type="dxa"/>
            <w:tcBorders>
              <w:left w:val="single" w:sz="1" w:space="0" w:color="000000"/>
              <w:bottom w:val="single" w:sz="1" w:space="0" w:color="000000"/>
            </w:tcBorders>
            <w:shd w:val="clear" w:color="auto" w:fill="auto"/>
          </w:tcPr>
          <w:p w14:paraId="3E511339" w14:textId="77777777" w:rsidR="00314499" w:rsidRPr="004A105A" w:rsidRDefault="00314499" w:rsidP="007D2442">
            <w:pPr>
              <w:rPr>
                <w:rFonts w:ascii="Times New Roman" w:hAnsi="Times New Roman" w:cs="Times New Roman"/>
              </w:rPr>
            </w:pPr>
          </w:p>
        </w:tc>
        <w:tc>
          <w:tcPr>
            <w:tcW w:w="8898" w:type="dxa"/>
            <w:gridSpan w:val="5"/>
            <w:tcBorders>
              <w:left w:val="single" w:sz="1" w:space="0" w:color="000000"/>
              <w:bottom w:val="single" w:sz="1" w:space="0" w:color="000000"/>
            </w:tcBorders>
            <w:shd w:val="clear" w:color="auto" w:fill="auto"/>
          </w:tcPr>
          <w:p w14:paraId="475B58A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7. Взаимодействие с родителями</w:t>
            </w:r>
          </w:p>
        </w:tc>
        <w:tc>
          <w:tcPr>
            <w:tcW w:w="28" w:type="dxa"/>
            <w:tcBorders>
              <w:left w:val="single" w:sz="1" w:space="0" w:color="000000"/>
            </w:tcBorders>
            <w:shd w:val="clear" w:color="auto" w:fill="auto"/>
          </w:tcPr>
          <w:p w14:paraId="166514E7" w14:textId="77777777" w:rsidR="00314499" w:rsidRPr="004A105A" w:rsidRDefault="00314499" w:rsidP="007D2442">
            <w:pPr>
              <w:rPr>
                <w:rFonts w:ascii="Times New Roman" w:hAnsi="Times New Roman" w:cs="Times New Roman"/>
              </w:rPr>
            </w:pPr>
          </w:p>
        </w:tc>
      </w:tr>
      <w:tr w:rsidR="00314499" w:rsidRPr="004A105A" w14:paraId="74C3FC03" w14:textId="77777777" w:rsidTr="007D2442">
        <w:tc>
          <w:tcPr>
            <w:tcW w:w="765" w:type="dxa"/>
            <w:tcBorders>
              <w:left w:val="single" w:sz="1" w:space="0" w:color="000000"/>
              <w:bottom w:val="single" w:sz="1" w:space="0" w:color="000000"/>
            </w:tcBorders>
            <w:shd w:val="clear" w:color="auto" w:fill="auto"/>
          </w:tcPr>
          <w:p w14:paraId="2389E8D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65</w:t>
            </w:r>
          </w:p>
        </w:tc>
        <w:tc>
          <w:tcPr>
            <w:tcW w:w="3495" w:type="dxa"/>
            <w:tcBorders>
              <w:left w:val="single" w:sz="1" w:space="0" w:color="000000"/>
              <w:bottom w:val="single" w:sz="1" w:space="0" w:color="000000"/>
            </w:tcBorders>
            <w:shd w:val="clear" w:color="auto" w:fill="auto"/>
          </w:tcPr>
          <w:p w14:paraId="7CB5899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Диагностика семей, вновь прибывших обучающихся, формирование социальных паспортов взвода </w:t>
            </w:r>
          </w:p>
        </w:tc>
        <w:tc>
          <w:tcPr>
            <w:tcW w:w="1050" w:type="dxa"/>
            <w:gridSpan w:val="2"/>
            <w:tcBorders>
              <w:left w:val="single" w:sz="1" w:space="0" w:color="000000"/>
              <w:bottom w:val="single" w:sz="1" w:space="0" w:color="000000"/>
            </w:tcBorders>
            <w:shd w:val="clear" w:color="auto" w:fill="auto"/>
          </w:tcPr>
          <w:p w14:paraId="5B6B723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440A840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До 15 сентября</w:t>
            </w:r>
          </w:p>
        </w:tc>
        <w:tc>
          <w:tcPr>
            <w:tcW w:w="2643" w:type="dxa"/>
            <w:tcBorders>
              <w:left w:val="single" w:sz="1" w:space="0" w:color="000000"/>
              <w:bottom w:val="single" w:sz="1" w:space="0" w:color="000000"/>
            </w:tcBorders>
            <w:shd w:val="clear" w:color="auto" w:fill="auto"/>
          </w:tcPr>
          <w:p w14:paraId="6277A94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Классные руководители</w:t>
            </w:r>
          </w:p>
          <w:p w14:paraId="23A6E7F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Педагог-психолог</w:t>
            </w:r>
          </w:p>
          <w:p w14:paraId="551E6F6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Социальный педагог </w:t>
            </w:r>
          </w:p>
        </w:tc>
        <w:tc>
          <w:tcPr>
            <w:tcW w:w="28" w:type="dxa"/>
            <w:tcBorders>
              <w:left w:val="single" w:sz="1" w:space="0" w:color="000000"/>
            </w:tcBorders>
            <w:shd w:val="clear" w:color="auto" w:fill="auto"/>
          </w:tcPr>
          <w:p w14:paraId="0BA5DAB5" w14:textId="77777777" w:rsidR="00314499" w:rsidRPr="004A105A" w:rsidRDefault="00314499" w:rsidP="007D2442">
            <w:pPr>
              <w:rPr>
                <w:rFonts w:ascii="Times New Roman" w:hAnsi="Times New Roman" w:cs="Times New Roman"/>
              </w:rPr>
            </w:pPr>
          </w:p>
        </w:tc>
      </w:tr>
      <w:tr w:rsidR="00314499" w:rsidRPr="004A105A" w14:paraId="33FFFD9D" w14:textId="77777777" w:rsidTr="007D2442">
        <w:tc>
          <w:tcPr>
            <w:tcW w:w="765" w:type="dxa"/>
            <w:tcBorders>
              <w:left w:val="single" w:sz="1" w:space="0" w:color="000000"/>
              <w:bottom w:val="single" w:sz="1" w:space="0" w:color="000000"/>
            </w:tcBorders>
            <w:shd w:val="clear" w:color="auto" w:fill="auto"/>
          </w:tcPr>
          <w:p w14:paraId="1DA7EA0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66</w:t>
            </w:r>
          </w:p>
        </w:tc>
        <w:tc>
          <w:tcPr>
            <w:tcW w:w="3495" w:type="dxa"/>
            <w:tcBorders>
              <w:left w:val="single" w:sz="1" w:space="0" w:color="000000"/>
              <w:bottom w:val="single" w:sz="1" w:space="0" w:color="000000"/>
            </w:tcBorders>
            <w:shd w:val="clear" w:color="auto" w:fill="auto"/>
          </w:tcPr>
          <w:p w14:paraId="4DC956B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Работа с родителями выпускников 9 класса (по плану) </w:t>
            </w:r>
          </w:p>
        </w:tc>
        <w:tc>
          <w:tcPr>
            <w:tcW w:w="1050" w:type="dxa"/>
            <w:gridSpan w:val="2"/>
            <w:tcBorders>
              <w:left w:val="single" w:sz="1" w:space="0" w:color="000000"/>
              <w:bottom w:val="single" w:sz="1" w:space="0" w:color="000000"/>
            </w:tcBorders>
            <w:shd w:val="clear" w:color="auto" w:fill="auto"/>
          </w:tcPr>
          <w:p w14:paraId="4010C4A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9</w:t>
            </w:r>
          </w:p>
        </w:tc>
        <w:tc>
          <w:tcPr>
            <w:tcW w:w="1710" w:type="dxa"/>
            <w:tcBorders>
              <w:left w:val="single" w:sz="1" w:space="0" w:color="000000"/>
              <w:bottom w:val="single" w:sz="1" w:space="0" w:color="000000"/>
            </w:tcBorders>
            <w:shd w:val="clear" w:color="auto" w:fill="auto"/>
          </w:tcPr>
          <w:p w14:paraId="5E56405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В течение учебного года</w:t>
            </w:r>
          </w:p>
        </w:tc>
        <w:tc>
          <w:tcPr>
            <w:tcW w:w="2643" w:type="dxa"/>
            <w:tcBorders>
              <w:left w:val="single" w:sz="1" w:space="0" w:color="000000"/>
              <w:bottom w:val="single" w:sz="1" w:space="0" w:color="000000"/>
            </w:tcBorders>
            <w:shd w:val="clear" w:color="auto" w:fill="auto"/>
          </w:tcPr>
          <w:p w14:paraId="2DF04B5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Классный руководитель</w:t>
            </w:r>
          </w:p>
        </w:tc>
        <w:tc>
          <w:tcPr>
            <w:tcW w:w="28" w:type="dxa"/>
            <w:tcBorders>
              <w:left w:val="single" w:sz="1" w:space="0" w:color="000000"/>
            </w:tcBorders>
            <w:shd w:val="clear" w:color="auto" w:fill="auto"/>
          </w:tcPr>
          <w:p w14:paraId="7686FF60" w14:textId="77777777" w:rsidR="00314499" w:rsidRPr="004A105A" w:rsidRDefault="00314499" w:rsidP="007D2442">
            <w:pPr>
              <w:rPr>
                <w:rFonts w:ascii="Times New Roman" w:hAnsi="Times New Roman" w:cs="Times New Roman"/>
              </w:rPr>
            </w:pPr>
          </w:p>
        </w:tc>
      </w:tr>
      <w:tr w:rsidR="00314499" w:rsidRPr="004A105A" w14:paraId="3F31D4F0" w14:textId="77777777" w:rsidTr="007D2442">
        <w:tc>
          <w:tcPr>
            <w:tcW w:w="765" w:type="dxa"/>
            <w:tcBorders>
              <w:left w:val="single" w:sz="1" w:space="0" w:color="000000"/>
              <w:bottom w:val="single" w:sz="1" w:space="0" w:color="000000"/>
            </w:tcBorders>
            <w:shd w:val="clear" w:color="auto" w:fill="auto"/>
          </w:tcPr>
          <w:p w14:paraId="7EB12D8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67</w:t>
            </w:r>
          </w:p>
        </w:tc>
        <w:tc>
          <w:tcPr>
            <w:tcW w:w="3495" w:type="dxa"/>
            <w:tcBorders>
              <w:left w:val="single" w:sz="1" w:space="0" w:color="000000"/>
              <w:bottom w:val="single" w:sz="1" w:space="0" w:color="000000"/>
            </w:tcBorders>
            <w:shd w:val="clear" w:color="auto" w:fill="auto"/>
          </w:tcPr>
          <w:p w14:paraId="6E2D58E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Информационное оповещение через классные группы </w:t>
            </w:r>
          </w:p>
        </w:tc>
        <w:tc>
          <w:tcPr>
            <w:tcW w:w="1050" w:type="dxa"/>
            <w:gridSpan w:val="2"/>
            <w:tcBorders>
              <w:left w:val="single" w:sz="1" w:space="0" w:color="000000"/>
              <w:bottom w:val="single" w:sz="1" w:space="0" w:color="000000"/>
            </w:tcBorders>
            <w:shd w:val="clear" w:color="auto" w:fill="auto"/>
          </w:tcPr>
          <w:p w14:paraId="5CB9931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564C406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В течение учебного года</w:t>
            </w:r>
          </w:p>
        </w:tc>
        <w:tc>
          <w:tcPr>
            <w:tcW w:w="2643" w:type="dxa"/>
            <w:tcBorders>
              <w:left w:val="single" w:sz="1" w:space="0" w:color="000000"/>
              <w:bottom w:val="single" w:sz="1" w:space="0" w:color="000000"/>
            </w:tcBorders>
            <w:shd w:val="clear" w:color="auto" w:fill="auto"/>
          </w:tcPr>
          <w:p w14:paraId="464F9CF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Классные руководители</w:t>
            </w:r>
          </w:p>
        </w:tc>
        <w:tc>
          <w:tcPr>
            <w:tcW w:w="28" w:type="dxa"/>
            <w:tcBorders>
              <w:left w:val="single" w:sz="1" w:space="0" w:color="000000"/>
            </w:tcBorders>
            <w:shd w:val="clear" w:color="auto" w:fill="auto"/>
          </w:tcPr>
          <w:p w14:paraId="774578A2" w14:textId="77777777" w:rsidR="00314499" w:rsidRPr="004A105A" w:rsidRDefault="00314499" w:rsidP="007D2442">
            <w:pPr>
              <w:rPr>
                <w:rFonts w:ascii="Times New Roman" w:hAnsi="Times New Roman" w:cs="Times New Roman"/>
              </w:rPr>
            </w:pPr>
          </w:p>
        </w:tc>
      </w:tr>
      <w:tr w:rsidR="00314499" w:rsidRPr="004A105A" w14:paraId="1C98B1DE" w14:textId="77777777" w:rsidTr="007D2442">
        <w:tc>
          <w:tcPr>
            <w:tcW w:w="765" w:type="dxa"/>
            <w:tcBorders>
              <w:left w:val="single" w:sz="1" w:space="0" w:color="000000"/>
              <w:bottom w:val="single" w:sz="1" w:space="0" w:color="000000"/>
            </w:tcBorders>
            <w:shd w:val="clear" w:color="auto" w:fill="auto"/>
          </w:tcPr>
          <w:p w14:paraId="75C2DF3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68</w:t>
            </w:r>
          </w:p>
        </w:tc>
        <w:tc>
          <w:tcPr>
            <w:tcW w:w="3495" w:type="dxa"/>
            <w:tcBorders>
              <w:left w:val="single" w:sz="1" w:space="0" w:color="000000"/>
              <w:bottom w:val="single" w:sz="1" w:space="0" w:color="000000"/>
            </w:tcBorders>
            <w:shd w:val="clear" w:color="auto" w:fill="auto"/>
          </w:tcPr>
          <w:p w14:paraId="4FFA2DA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Всероссийская акция «Вместе всей семьей» </w:t>
            </w:r>
          </w:p>
        </w:tc>
        <w:tc>
          <w:tcPr>
            <w:tcW w:w="1050" w:type="dxa"/>
            <w:gridSpan w:val="2"/>
            <w:tcBorders>
              <w:left w:val="single" w:sz="1" w:space="0" w:color="000000"/>
              <w:bottom w:val="single" w:sz="1" w:space="0" w:color="000000"/>
            </w:tcBorders>
            <w:shd w:val="clear" w:color="auto" w:fill="auto"/>
          </w:tcPr>
          <w:p w14:paraId="4BB53B8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02B8785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17 сентября</w:t>
            </w:r>
          </w:p>
        </w:tc>
        <w:tc>
          <w:tcPr>
            <w:tcW w:w="2643" w:type="dxa"/>
            <w:tcBorders>
              <w:left w:val="single" w:sz="1" w:space="0" w:color="000000"/>
              <w:bottom w:val="single" w:sz="1" w:space="0" w:color="000000"/>
            </w:tcBorders>
            <w:shd w:val="clear" w:color="auto" w:fill="auto"/>
          </w:tcPr>
          <w:p w14:paraId="79EC749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Классные руководители</w:t>
            </w:r>
          </w:p>
        </w:tc>
        <w:tc>
          <w:tcPr>
            <w:tcW w:w="28" w:type="dxa"/>
            <w:tcBorders>
              <w:left w:val="single" w:sz="1" w:space="0" w:color="000000"/>
            </w:tcBorders>
            <w:shd w:val="clear" w:color="auto" w:fill="auto"/>
          </w:tcPr>
          <w:p w14:paraId="7F41DBC3" w14:textId="77777777" w:rsidR="00314499" w:rsidRPr="004A105A" w:rsidRDefault="00314499" w:rsidP="007D2442">
            <w:pPr>
              <w:rPr>
                <w:rFonts w:ascii="Times New Roman" w:hAnsi="Times New Roman" w:cs="Times New Roman"/>
              </w:rPr>
            </w:pPr>
          </w:p>
        </w:tc>
      </w:tr>
      <w:tr w:rsidR="00314499" w:rsidRPr="004A105A" w14:paraId="51A8CA39" w14:textId="77777777" w:rsidTr="007D2442">
        <w:tc>
          <w:tcPr>
            <w:tcW w:w="765" w:type="dxa"/>
            <w:tcBorders>
              <w:left w:val="single" w:sz="1" w:space="0" w:color="000000"/>
              <w:bottom w:val="single" w:sz="1" w:space="0" w:color="000000"/>
            </w:tcBorders>
            <w:shd w:val="clear" w:color="auto" w:fill="auto"/>
          </w:tcPr>
          <w:p w14:paraId="28EC460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69</w:t>
            </w:r>
          </w:p>
        </w:tc>
        <w:tc>
          <w:tcPr>
            <w:tcW w:w="3495" w:type="dxa"/>
            <w:tcBorders>
              <w:left w:val="single" w:sz="1" w:space="0" w:color="000000"/>
              <w:bottom w:val="single" w:sz="1" w:space="0" w:color="000000"/>
            </w:tcBorders>
            <w:shd w:val="clear" w:color="auto" w:fill="auto"/>
          </w:tcPr>
          <w:p w14:paraId="0B472CC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Участие родительской общественности во Всероссийсков «Родительском всеобуче» </w:t>
            </w:r>
          </w:p>
        </w:tc>
        <w:tc>
          <w:tcPr>
            <w:tcW w:w="1050" w:type="dxa"/>
            <w:gridSpan w:val="2"/>
            <w:tcBorders>
              <w:left w:val="single" w:sz="1" w:space="0" w:color="000000"/>
              <w:bottom w:val="single" w:sz="1" w:space="0" w:color="000000"/>
            </w:tcBorders>
            <w:shd w:val="clear" w:color="auto" w:fill="auto"/>
          </w:tcPr>
          <w:p w14:paraId="448C69B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59BF57A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В течение года</w:t>
            </w:r>
          </w:p>
        </w:tc>
        <w:tc>
          <w:tcPr>
            <w:tcW w:w="2643" w:type="dxa"/>
            <w:tcBorders>
              <w:left w:val="single" w:sz="1" w:space="0" w:color="000000"/>
              <w:bottom w:val="single" w:sz="1" w:space="0" w:color="000000"/>
            </w:tcBorders>
            <w:shd w:val="clear" w:color="auto" w:fill="auto"/>
          </w:tcPr>
          <w:p w14:paraId="1C92B64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Классные руководители</w:t>
            </w:r>
          </w:p>
        </w:tc>
        <w:tc>
          <w:tcPr>
            <w:tcW w:w="28" w:type="dxa"/>
            <w:tcBorders>
              <w:left w:val="single" w:sz="1" w:space="0" w:color="000000"/>
            </w:tcBorders>
            <w:shd w:val="clear" w:color="auto" w:fill="auto"/>
          </w:tcPr>
          <w:p w14:paraId="43669682" w14:textId="77777777" w:rsidR="00314499" w:rsidRPr="004A105A" w:rsidRDefault="00314499" w:rsidP="007D2442">
            <w:pPr>
              <w:rPr>
                <w:rFonts w:ascii="Times New Roman" w:hAnsi="Times New Roman" w:cs="Times New Roman"/>
              </w:rPr>
            </w:pPr>
          </w:p>
        </w:tc>
      </w:tr>
      <w:tr w:rsidR="00314499" w:rsidRPr="004A105A" w14:paraId="4E3207E0" w14:textId="77777777" w:rsidTr="007D2442">
        <w:tc>
          <w:tcPr>
            <w:tcW w:w="765" w:type="dxa"/>
            <w:tcBorders>
              <w:left w:val="single" w:sz="1" w:space="0" w:color="000000"/>
              <w:bottom w:val="single" w:sz="1" w:space="0" w:color="000000"/>
            </w:tcBorders>
            <w:shd w:val="clear" w:color="auto" w:fill="auto"/>
          </w:tcPr>
          <w:p w14:paraId="5362D41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70</w:t>
            </w:r>
          </w:p>
        </w:tc>
        <w:tc>
          <w:tcPr>
            <w:tcW w:w="3495" w:type="dxa"/>
            <w:tcBorders>
              <w:left w:val="single" w:sz="1" w:space="0" w:color="000000"/>
              <w:bottom w:val="single" w:sz="1" w:space="0" w:color="000000"/>
            </w:tcBorders>
            <w:shd w:val="clear" w:color="auto" w:fill="auto"/>
          </w:tcPr>
          <w:p w14:paraId="1170032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Классные родительские собрания </w:t>
            </w:r>
          </w:p>
        </w:tc>
        <w:tc>
          <w:tcPr>
            <w:tcW w:w="1050" w:type="dxa"/>
            <w:gridSpan w:val="2"/>
            <w:tcBorders>
              <w:left w:val="single" w:sz="1" w:space="0" w:color="000000"/>
              <w:bottom w:val="single" w:sz="1" w:space="0" w:color="000000"/>
            </w:tcBorders>
            <w:shd w:val="clear" w:color="auto" w:fill="auto"/>
          </w:tcPr>
          <w:p w14:paraId="1134AB0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2C91310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По отдельному графику</w:t>
            </w:r>
          </w:p>
        </w:tc>
        <w:tc>
          <w:tcPr>
            <w:tcW w:w="2643" w:type="dxa"/>
            <w:tcBorders>
              <w:left w:val="single" w:sz="1" w:space="0" w:color="000000"/>
              <w:bottom w:val="single" w:sz="1" w:space="0" w:color="000000"/>
            </w:tcBorders>
            <w:shd w:val="clear" w:color="auto" w:fill="auto"/>
          </w:tcPr>
          <w:p w14:paraId="591300C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Классные руководители</w:t>
            </w:r>
          </w:p>
        </w:tc>
        <w:tc>
          <w:tcPr>
            <w:tcW w:w="28" w:type="dxa"/>
            <w:tcBorders>
              <w:left w:val="single" w:sz="1" w:space="0" w:color="000000"/>
            </w:tcBorders>
            <w:shd w:val="clear" w:color="auto" w:fill="auto"/>
          </w:tcPr>
          <w:p w14:paraId="4911E2AE" w14:textId="77777777" w:rsidR="00314499" w:rsidRPr="004A105A" w:rsidRDefault="00314499" w:rsidP="007D2442">
            <w:pPr>
              <w:rPr>
                <w:rFonts w:ascii="Times New Roman" w:hAnsi="Times New Roman" w:cs="Times New Roman"/>
              </w:rPr>
            </w:pPr>
          </w:p>
        </w:tc>
      </w:tr>
      <w:tr w:rsidR="00314499" w:rsidRPr="004A105A" w14:paraId="206C2260" w14:textId="77777777" w:rsidTr="007D2442">
        <w:tc>
          <w:tcPr>
            <w:tcW w:w="765" w:type="dxa"/>
            <w:tcBorders>
              <w:left w:val="single" w:sz="1" w:space="0" w:color="000000"/>
              <w:bottom w:val="single" w:sz="1" w:space="0" w:color="000000"/>
            </w:tcBorders>
            <w:shd w:val="clear" w:color="auto" w:fill="auto"/>
          </w:tcPr>
          <w:p w14:paraId="7064EDF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71</w:t>
            </w:r>
          </w:p>
        </w:tc>
        <w:tc>
          <w:tcPr>
            <w:tcW w:w="3495" w:type="dxa"/>
            <w:tcBorders>
              <w:left w:val="single" w:sz="1" w:space="0" w:color="000000"/>
              <w:bottom w:val="single" w:sz="1" w:space="0" w:color="000000"/>
            </w:tcBorders>
            <w:shd w:val="clear" w:color="auto" w:fill="auto"/>
          </w:tcPr>
          <w:p w14:paraId="6B0A3BE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Проведение Дня именинника </w:t>
            </w:r>
          </w:p>
        </w:tc>
        <w:tc>
          <w:tcPr>
            <w:tcW w:w="1050" w:type="dxa"/>
            <w:gridSpan w:val="2"/>
            <w:tcBorders>
              <w:left w:val="single" w:sz="1" w:space="0" w:color="000000"/>
              <w:bottom w:val="single" w:sz="1" w:space="0" w:color="000000"/>
            </w:tcBorders>
            <w:shd w:val="clear" w:color="auto" w:fill="auto"/>
          </w:tcPr>
          <w:p w14:paraId="02A7F91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010B8C7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По отдельному графику</w:t>
            </w:r>
          </w:p>
          <w:p w14:paraId="3317C7E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 раз в четверть</w:t>
            </w:r>
          </w:p>
        </w:tc>
        <w:tc>
          <w:tcPr>
            <w:tcW w:w="2643" w:type="dxa"/>
            <w:tcBorders>
              <w:left w:val="single" w:sz="1" w:space="0" w:color="000000"/>
              <w:bottom w:val="single" w:sz="1" w:space="0" w:color="000000"/>
            </w:tcBorders>
            <w:shd w:val="clear" w:color="auto" w:fill="auto"/>
          </w:tcPr>
          <w:p w14:paraId="325C0B1A"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Классные руководители</w:t>
            </w:r>
          </w:p>
        </w:tc>
        <w:tc>
          <w:tcPr>
            <w:tcW w:w="28" w:type="dxa"/>
            <w:tcBorders>
              <w:left w:val="single" w:sz="1" w:space="0" w:color="000000"/>
            </w:tcBorders>
            <w:shd w:val="clear" w:color="auto" w:fill="auto"/>
          </w:tcPr>
          <w:p w14:paraId="1022C1A9" w14:textId="77777777" w:rsidR="00314499" w:rsidRPr="004A105A" w:rsidRDefault="00314499" w:rsidP="007D2442">
            <w:pPr>
              <w:rPr>
                <w:rFonts w:ascii="Times New Roman" w:hAnsi="Times New Roman" w:cs="Times New Roman"/>
              </w:rPr>
            </w:pPr>
          </w:p>
        </w:tc>
      </w:tr>
      <w:tr w:rsidR="00314499" w:rsidRPr="004A105A" w14:paraId="6AFCCAB1" w14:textId="77777777" w:rsidTr="007D2442">
        <w:tc>
          <w:tcPr>
            <w:tcW w:w="765" w:type="dxa"/>
            <w:tcBorders>
              <w:left w:val="single" w:sz="1" w:space="0" w:color="000000"/>
              <w:bottom w:val="single" w:sz="1" w:space="0" w:color="000000"/>
            </w:tcBorders>
            <w:shd w:val="clear" w:color="auto" w:fill="auto"/>
          </w:tcPr>
          <w:p w14:paraId="6F6F764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72</w:t>
            </w:r>
          </w:p>
        </w:tc>
        <w:tc>
          <w:tcPr>
            <w:tcW w:w="3495" w:type="dxa"/>
            <w:tcBorders>
              <w:left w:val="single" w:sz="1" w:space="0" w:color="000000"/>
              <w:bottom w:val="single" w:sz="1" w:space="0" w:color="000000"/>
            </w:tcBorders>
            <w:shd w:val="clear" w:color="auto" w:fill="auto"/>
          </w:tcPr>
          <w:p w14:paraId="2219142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Организация работы школьного родительского комитета, участие родителей в управлении образовательной организацией и решении вопросов воспитания и обучения их детей</w:t>
            </w:r>
          </w:p>
        </w:tc>
        <w:tc>
          <w:tcPr>
            <w:tcW w:w="1050" w:type="dxa"/>
            <w:gridSpan w:val="2"/>
            <w:tcBorders>
              <w:left w:val="single" w:sz="1" w:space="0" w:color="000000"/>
              <w:bottom w:val="single" w:sz="1" w:space="0" w:color="000000"/>
            </w:tcBorders>
            <w:shd w:val="clear" w:color="auto" w:fill="auto"/>
          </w:tcPr>
          <w:p w14:paraId="3726E2FA"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69DE5D3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Заседания родительского комитета 1 раз в месяц</w:t>
            </w:r>
          </w:p>
        </w:tc>
        <w:tc>
          <w:tcPr>
            <w:tcW w:w="2643" w:type="dxa"/>
            <w:tcBorders>
              <w:left w:val="single" w:sz="1" w:space="0" w:color="000000"/>
              <w:bottom w:val="single" w:sz="1" w:space="0" w:color="000000"/>
            </w:tcBorders>
            <w:shd w:val="clear" w:color="auto" w:fill="auto"/>
          </w:tcPr>
          <w:p w14:paraId="12AC1E3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Директор</w:t>
            </w:r>
          </w:p>
          <w:p w14:paraId="7010062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Председатель родительского комитета</w:t>
            </w:r>
          </w:p>
        </w:tc>
        <w:tc>
          <w:tcPr>
            <w:tcW w:w="28" w:type="dxa"/>
            <w:tcBorders>
              <w:left w:val="single" w:sz="1" w:space="0" w:color="000000"/>
            </w:tcBorders>
            <w:shd w:val="clear" w:color="auto" w:fill="auto"/>
          </w:tcPr>
          <w:p w14:paraId="31C8449B" w14:textId="77777777" w:rsidR="00314499" w:rsidRPr="004A105A" w:rsidRDefault="00314499" w:rsidP="007D2442">
            <w:pPr>
              <w:rPr>
                <w:rFonts w:ascii="Times New Roman" w:hAnsi="Times New Roman" w:cs="Times New Roman"/>
              </w:rPr>
            </w:pPr>
          </w:p>
        </w:tc>
      </w:tr>
      <w:tr w:rsidR="00314499" w:rsidRPr="004A105A" w14:paraId="4A262147" w14:textId="77777777" w:rsidTr="007D2442">
        <w:tc>
          <w:tcPr>
            <w:tcW w:w="765" w:type="dxa"/>
            <w:tcBorders>
              <w:left w:val="single" w:sz="1" w:space="0" w:color="000000"/>
              <w:bottom w:val="single" w:sz="1" w:space="0" w:color="000000"/>
            </w:tcBorders>
            <w:shd w:val="clear" w:color="auto" w:fill="auto"/>
          </w:tcPr>
          <w:p w14:paraId="7EF8E71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73</w:t>
            </w:r>
          </w:p>
        </w:tc>
        <w:tc>
          <w:tcPr>
            <w:tcW w:w="3495" w:type="dxa"/>
            <w:tcBorders>
              <w:left w:val="single" w:sz="1" w:space="0" w:color="000000"/>
              <w:bottom w:val="single" w:sz="1" w:space="0" w:color="000000"/>
            </w:tcBorders>
            <w:shd w:val="clear" w:color="auto" w:fill="auto"/>
          </w:tcPr>
          <w:p w14:paraId="2DC5D0F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Регулярное информирование родителей о школьных успехах и проблемах их детей, о жизни взвода в целом</w:t>
            </w:r>
          </w:p>
        </w:tc>
        <w:tc>
          <w:tcPr>
            <w:tcW w:w="1050" w:type="dxa"/>
            <w:gridSpan w:val="2"/>
            <w:tcBorders>
              <w:left w:val="single" w:sz="1" w:space="0" w:color="000000"/>
              <w:bottom w:val="single" w:sz="1" w:space="0" w:color="000000"/>
            </w:tcBorders>
            <w:shd w:val="clear" w:color="auto" w:fill="auto"/>
          </w:tcPr>
          <w:p w14:paraId="18EF7B5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365A7A2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Еженедельно</w:t>
            </w:r>
          </w:p>
        </w:tc>
        <w:tc>
          <w:tcPr>
            <w:tcW w:w="2643" w:type="dxa"/>
            <w:tcBorders>
              <w:left w:val="single" w:sz="1" w:space="0" w:color="000000"/>
              <w:bottom w:val="single" w:sz="1" w:space="0" w:color="000000"/>
            </w:tcBorders>
            <w:shd w:val="clear" w:color="auto" w:fill="auto"/>
          </w:tcPr>
          <w:p w14:paraId="480C74E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Классные руководители</w:t>
            </w:r>
          </w:p>
        </w:tc>
        <w:tc>
          <w:tcPr>
            <w:tcW w:w="28" w:type="dxa"/>
            <w:tcBorders>
              <w:left w:val="single" w:sz="1" w:space="0" w:color="000000"/>
            </w:tcBorders>
            <w:shd w:val="clear" w:color="auto" w:fill="auto"/>
          </w:tcPr>
          <w:p w14:paraId="20ED496A" w14:textId="77777777" w:rsidR="00314499" w:rsidRPr="004A105A" w:rsidRDefault="00314499" w:rsidP="007D2442">
            <w:pPr>
              <w:rPr>
                <w:rFonts w:ascii="Times New Roman" w:hAnsi="Times New Roman" w:cs="Times New Roman"/>
              </w:rPr>
            </w:pPr>
          </w:p>
        </w:tc>
      </w:tr>
      <w:tr w:rsidR="00314499" w:rsidRPr="004A105A" w14:paraId="1ADDC3EE" w14:textId="77777777" w:rsidTr="007D2442">
        <w:tc>
          <w:tcPr>
            <w:tcW w:w="765" w:type="dxa"/>
            <w:tcBorders>
              <w:left w:val="single" w:sz="1" w:space="0" w:color="000000"/>
              <w:bottom w:val="single" w:sz="1" w:space="0" w:color="000000"/>
            </w:tcBorders>
            <w:shd w:val="clear" w:color="auto" w:fill="auto"/>
          </w:tcPr>
          <w:p w14:paraId="33D77C5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74</w:t>
            </w:r>
          </w:p>
        </w:tc>
        <w:tc>
          <w:tcPr>
            <w:tcW w:w="3495" w:type="dxa"/>
            <w:tcBorders>
              <w:left w:val="single" w:sz="1" w:space="0" w:color="000000"/>
              <w:bottom w:val="single" w:sz="1" w:space="0" w:color="000000"/>
            </w:tcBorders>
            <w:shd w:val="clear" w:color="auto" w:fill="auto"/>
          </w:tcPr>
          <w:p w14:paraId="6CCA878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Спортивные выходные (спортивные соревнования, команды родителей и кадетов)</w:t>
            </w:r>
          </w:p>
        </w:tc>
        <w:tc>
          <w:tcPr>
            <w:tcW w:w="1050" w:type="dxa"/>
            <w:gridSpan w:val="2"/>
            <w:tcBorders>
              <w:left w:val="single" w:sz="1" w:space="0" w:color="000000"/>
              <w:bottom w:val="single" w:sz="1" w:space="0" w:color="000000"/>
            </w:tcBorders>
            <w:shd w:val="clear" w:color="auto" w:fill="auto"/>
          </w:tcPr>
          <w:p w14:paraId="30BEF38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2892656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 раз в четверть</w:t>
            </w:r>
          </w:p>
        </w:tc>
        <w:tc>
          <w:tcPr>
            <w:tcW w:w="2643" w:type="dxa"/>
            <w:tcBorders>
              <w:left w:val="single" w:sz="1" w:space="0" w:color="000000"/>
              <w:bottom w:val="single" w:sz="1" w:space="0" w:color="000000"/>
            </w:tcBorders>
            <w:shd w:val="clear" w:color="auto" w:fill="auto"/>
          </w:tcPr>
          <w:p w14:paraId="1349F47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Учитель физической культуры</w:t>
            </w:r>
          </w:p>
          <w:p w14:paraId="173377D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Педагог-организатор</w:t>
            </w:r>
          </w:p>
        </w:tc>
        <w:tc>
          <w:tcPr>
            <w:tcW w:w="28" w:type="dxa"/>
            <w:tcBorders>
              <w:left w:val="single" w:sz="1" w:space="0" w:color="000000"/>
            </w:tcBorders>
            <w:shd w:val="clear" w:color="auto" w:fill="auto"/>
          </w:tcPr>
          <w:p w14:paraId="2C88E59F" w14:textId="77777777" w:rsidR="00314499" w:rsidRPr="004A105A" w:rsidRDefault="00314499" w:rsidP="007D2442">
            <w:pPr>
              <w:rPr>
                <w:rFonts w:ascii="Times New Roman" w:hAnsi="Times New Roman" w:cs="Times New Roman"/>
              </w:rPr>
            </w:pPr>
          </w:p>
        </w:tc>
      </w:tr>
      <w:tr w:rsidR="00314499" w:rsidRPr="004A105A" w14:paraId="2FC02340" w14:textId="77777777" w:rsidTr="007D2442">
        <w:tc>
          <w:tcPr>
            <w:tcW w:w="765" w:type="dxa"/>
            <w:tcBorders>
              <w:left w:val="single" w:sz="1" w:space="0" w:color="000000"/>
              <w:bottom w:val="single" w:sz="1" w:space="0" w:color="000000"/>
            </w:tcBorders>
            <w:shd w:val="clear" w:color="auto" w:fill="auto"/>
          </w:tcPr>
          <w:p w14:paraId="48B239A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75</w:t>
            </w:r>
          </w:p>
        </w:tc>
        <w:tc>
          <w:tcPr>
            <w:tcW w:w="3495" w:type="dxa"/>
            <w:tcBorders>
              <w:left w:val="single" w:sz="1" w:space="0" w:color="000000"/>
              <w:bottom w:val="single" w:sz="1" w:space="0" w:color="000000"/>
            </w:tcBorders>
            <w:shd w:val="clear" w:color="auto" w:fill="auto"/>
          </w:tcPr>
          <w:p w14:paraId="785AC4B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Информирование родителей по вопросам социально-психологического тестирования (советы педагога-психолога)</w:t>
            </w:r>
          </w:p>
        </w:tc>
        <w:tc>
          <w:tcPr>
            <w:tcW w:w="1050" w:type="dxa"/>
            <w:gridSpan w:val="2"/>
            <w:tcBorders>
              <w:left w:val="single" w:sz="1" w:space="0" w:color="000000"/>
              <w:bottom w:val="single" w:sz="1" w:space="0" w:color="000000"/>
            </w:tcBorders>
            <w:shd w:val="clear" w:color="auto" w:fill="auto"/>
          </w:tcPr>
          <w:p w14:paraId="4D395C6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8-9</w:t>
            </w:r>
          </w:p>
        </w:tc>
        <w:tc>
          <w:tcPr>
            <w:tcW w:w="1710" w:type="dxa"/>
            <w:tcBorders>
              <w:left w:val="single" w:sz="1" w:space="0" w:color="000000"/>
              <w:bottom w:val="single" w:sz="1" w:space="0" w:color="000000"/>
            </w:tcBorders>
            <w:shd w:val="clear" w:color="auto" w:fill="auto"/>
          </w:tcPr>
          <w:p w14:paraId="2C9B811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Последняя неделя ноября</w:t>
            </w:r>
          </w:p>
        </w:tc>
        <w:tc>
          <w:tcPr>
            <w:tcW w:w="2643" w:type="dxa"/>
            <w:tcBorders>
              <w:left w:val="single" w:sz="1" w:space="0" w:color="000000"/>
              <w:bottom w:val="single" w:sz="1" w:space="0" w:color="000000"/>
            </w:tcBorders>
            <w:shd w:val="clear" w:color="auto" w:fill="auto"/>
          </w:tcPr>
          <w:p w14:paraId="64B316E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Классные руководители</w:t>
            </w:r>
          </w:p>
          <w:p w14:paraId="4581AE4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Педагог-психолог</w:t>
            </w:r>
          </w:p>
        </w:tc>
        <w:tc>
          <w:tcPr>
            <w:tcW w:w="28" w:type="dxa"/>
            <w:tcBorders>
              <w:left w:val="single" w:sz="1" w:space="0" w:color="000000"/>
            </w:tcBorders>
            <w:shd w:val="clear" w:color="auto" w:fill="auto"/>
          </w:tcPr>
          <w:p w14:paraId="1B087D6B" w14:textId="77777777" w:rsidR="00314499" w:rsidRPr="004A105A" w:rsidRDefault="00314499" w:rsidP="007D2442">
            <w:pPr>
              <w:rPr>
                <w:rFonts w:ascii="Times New Roman" w:hAnsi="Times New Roman" w:cs="Times New Roman"/>
              </w:rPr>
            </w:pPr>
          </w:p>
        </w:tc>
      </w:tr>
      <w:tr w:rsidR="00314499" w:rsidRPr="004A105A" w14:paraId="6144ECE5" w14:textId="77777777" w:rsidTr="007D2442">
        <w:tc>
          <w:tcPr>
            <w:tcW w:w="765" w:type="dxa"/>
            <w:tcBorders>
              <w:left w:val="single" w:sz="1" w:space="0" w:color="000000"/>
              <w:bottom w:val="single" w:sz="1" w:space="0" w:color="000000"/>
            </w:tcBorders>
            <w:shd w:val="clear" w:color="auto" w:fill="auto"/>
          </w:tcPr>
          <w:p w14:paraId="79151C9F" w14:textId="77777777" w:rsidR="00314499" w:rsidRPr="004A105A" w:rsidRDefault="00314499" w:rsidP="007D2442">
            <w:pPr>
              <w:rPr>
                <w:rFonts w:ascii="Times New Roman" w:hAnsi="Times New Roman" w:cs="Times New Roman"/>
              </w:rPr>
            </w:pPr>
          </w:p>
        </w:tc>
        <w:tc>
          <w:tcPr>
            <w:tcW w:w="8898" w:type="dxa"/>
            <w:gridSpan w:val="5"/>
            <w:tcBorders>
              <w:left w:val="single" w:sz="1" w:space="0" w:color="000000"/>
              <w:bottom w:val="single" w:sz="1" w:space="0" w:color="000000"/>
            </w:tcBorders>
            <w:shd w:val="clear" w:color="auto" w:fill="auto"/>
          </w:tcPr>
          <w:p w14:paraId="39F7FFD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8. Самоуправление</w:t>
            </w:r>
          </w:p>
        </w:tc>
        <w:tc>
          <w:tcPr>
            <w:tcW w:w="28" w:type="dxa"/>
            <w:tcBorders>
              <w:left w:val="single" w:sz="1" w:space="0" w:color="000000"/>
            </w:tcBorders>
            <w:shd w:val="clear" w:color="auto" w:fill="auto"/>
          </w:tcPr>
          <w:p w14:paraId="7A1DB8BC" w14:textId="77777777" w:rsidR="00314499" w:rsidRPr="004A105A" w:rsidRDefault="00314499" w:rsidP="007D2442">
            <w:pPr>
              <w:rPr>
                <w:rFonts w:ascii="Times New Roman" w:hAnsi="Times New Roman" w:cs="Times New Roman"/>
              </w:rPr>
            </w:pPr>
          </w:p>
        </w:tc>
      </w:tr>
      <w:tr w:rsidR="00314499" w:rsidRPr="004A105A" w14:paraId="04B62501" w14:textId="77777777" w:rsidTr="007D2442">
        <w:tc>
          <w:tcPr>
            <w:tcW w:w="765" w:type="dxa"/>
            <w:tcBorders>
              <w:left w:val="single" w:sz="1" w:space="0" w:color="000000"/>
              <w:bottom w:val="single" w:sz="1" w:space="0" w:color="000000"/>
            </w:tcBorders>
            <w:shd w:val="clear" w:color="auto" w:fill="auto"/>
          </w:tcPr>
          <w:p w14:paraId="2C40FCE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76</w:t>
            </w:r>
          </w:p>
        </w:tc>
        <w:tc>
          <w:tcPr>
            <w:tcW w:w="3495" w:type="dxa"/>
            <w:tcBorders>
              <w:left w:val="single" w:sz="1" w:space="0" w:color="000000"/>
              <w:bottom w:val="single" w:sz="1" w:space="0" w:color="000000"/>
            </w:tcBorders>
            <w:shd w:val="clear" w:color="auto" w:fill="auto"/>
          </w:tcPr>
          <w:p w14:paraId="543349D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Выборы заместителей </w:t>
            </w:r>
            <w:r w:rsidRPr="004A105A">
              <w:rPr>
                <w:rFonts w:ascii="Times New Roman" w:hAnsi="Times New Roman" w:cs="Times New Roman"/>
              </w:rPr>
              <w:lastRenderedPageBreak/>
              <w:t xml:space="preserve">командиров взводов </w:t>
            </w:r>
          </w:p>
        </w:tc>
        <w:tc>
          <w:tcPr>
            <w:tcW w:w="1050" w:type="dxa"/>
            <w:gridSpan w:val="2"/>
            <w:tcBorders>
              <w:left w:val="single" w:sz="1" w:space="0" w:color="000000"/>
              <w:bottom w:val="single" w:sz="1" w:space="0" w:color="000000"/>
            </w:tcBorders>
            <w:shd w:val="clear" w:color="auto" w:fill="auto"/>
          </w:tcPr>
          <w:p w14:paraId="4EA3A23A"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lastRenderedPageBreak/>
              <w:t>5-9</w:t>
            </w:r>
          </w:p>
        </w:tc>
        <w:tc>
          <w:tcPr>
            <w:tcW w:w="1710" w:type="dxa"/>
            <w:tcBorders>
              <w:left w:val="single" w:sz="1" w:space="0" w:color="000000"/>
              <w:bottom w:val="single" w:sz="1" w:space="0" w:color="000000"/>
            </w:tcBorders>
            <w:shd w:val="clear" w:color="auto" w:fill="auto"/>
          </w:tcPr>
          <w:p w14:paraId="769379F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До 05 сентября</w:t>
            </w:r>
          </w:p>
        </w:tc>
        <w:tc>
          <w:tcPr>
            <w:tcW w:w="2643" w:type="dxa"/>
            <w:tcBorders>
              <w:left w:val="single" w:sz="1" w:space="0" w:color="000000"/>
              <w:bottom w:val="single" w:sz="1" w:space="0" w:color="000000"/>
            </w:tcBorders>
            <w:shd w:val="clear" w:color="auto" w:fill="auto"/>
          </w:tcPr>
          <w:p w14:paraId="12BACBF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Заместитеь директора по </w:t>
            </w:r>
            <w:r w:rsidRPr="004A105A">
              <w:rPr>
                <w:rFonts w:ascii="Times New Roman" w:hAnsi="Times New Roman" w:cs="Times New Roman"/>
              </w:rPr>
              <w:lastRenderedPageBreak/>
              <w:t>профильной подготовке</w:t>
            </w:r>
          </w:p>
        </w:tc>
        <w:tc>
          <w:tcPr>
            <w:tcW w:w="28" w:type="dxa"/>
            <w:tcBorders>
              <w:left w:val="single" w:sz="1" w:space="0" w:color="000000"/>
            </w:tcBorders>
            <w:shd w:val="clear" w:color="auto" w:fill="auto"/>
          </w:tcPr>
          <w:p w14:paraId="2330082B" w14:textId="77777777" w:rsidR="00314499" w:rsidRPr="004A105A" w:rsidRDefault="00314499" w:rsidP="007D2442">
            <w:pPr>
              <w:rPr>
                <w:rFonts w:ascii="Times New Roman" w:hAnsi="Times New Roman" w:cs="Times New Roman"/>
              </w:rPr>
            </w:pPr>
          </w:p>
        </w:tc>
      </w:tr>
      <w:tr w:rsidR="00314499" w:rsidRPr="004A105A" w14:paraId="00F288EF" w14:textId="77777777" w:rsidTr="007D2442">
        <w:tc>
          <w:tcPr>
            <w:tcW w:w="765" w:type="dxa"/>
            <w:tcBorders>
              <w:left w:val="single" w:sz="1" w:space="0" w:color="000000"/>
              <w:bottom w:val="single" w:sz="1" w:space="0" w:color="000000"/>
            </w:tcBorders>
            <w:shd w:val="clear" w:color="auto" w:fill="auto"/>
          </w:tcPr>
          <w:p w14:paraId="5AB6407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lastRenderedPageBreak/>
              <w:t>77</w:t>
            </w:r>
          </w:p>
        </w:tc>
        <w:tc>
          <w:tcPr>
            <w:tcW w:w="3495" w:type="dxa"/>
            <w:tcBorders>
              <w:left w:val="single" w:sz="1" w:space="0" w:color="000000"/>
              <w:bottom w:val="single" w:sz="1" w:space="0" w:color="000000"/>
            </w:tcBorders>
            <w:shd w:val="clear" w:color="auto" w:fill="auto"/>
          </w:tcPr>
          <w:p w14:paraId="1CD53DA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Распределение обязанностей в классе </w:t>
            </w:r>
          </w:p>
        </w:tc>
        <w:tc>
          <w:tcPr>
            <w:tcW w:w="1050" w:type="dxa"/>
            <w:gridSpan w:val="2"/>
            <w:tcBorders>
              <w:left w:val="single" w:sz="1" w:space="0" w:color="000000"/>
              <w:bottom w:val="single" w:sz="1" w:space="0" w:color="000000"/>
            </w:tcBorders>
            <w:shd w:val="clear" w:color="auto" w:fill="auto"/>
          </w:tcPr>
          <w:p w14:paraId="3BA9F5C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02466DD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До 05 сентября</w:t>
            </w:r>
          </w:p>
        </w:tc>
        <w:tc>
          <w:tcPr>
            <w:tcW w:w="2643" w:type="dxa"/>
            <w:tcBorders>
              <w:left w:val="single" w:sz="1" w:space="0" w:color="000000"/>
              <w:bottom w:val="single" w:sz="1" w:space="0" w:color="000000"/>
            </w:tcBorders>
            <w:shd w:val="clear" w:color="auto" w:fill="auto"/>
          </w:tcPr>
          <w:p w14:paraId="62EFD04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Воспитатели</w:t>
            </w:r>
          </w:p>
        </w:tc>
        <w:tc>
          <w:tcPr>
            <w:tcW w:w="28" w:type="dxa"/>
            <w:tcBorders>
              <w:left w:val="single" w:sz="1" w:space="0" w:color="000000"/>
            </w:tcBorders>
            <w:shd w:val="clear" w:color="auto" w:fill="auto"/>
          </w:tcPr>
          <w:p w14:paraId="251710F7" w14:textId="77777777" w:rsidR="00314499" w:rsidRPr="004A105A" w:rsidRDefault="00314499" w:rsidP="007D2442">
            <w:pPr>
              <w:rPr>
                <w:rFonts w:ascii="Times New Roman" w:hAnsi="Times New Roman" w:cs="Times New Roman"/>
              </w:rPr>
            </w:pPr>
          </w:p>
        </w:tc>
      </w:tr>
      <w:tr w:rsidR="00314499" w:rsidRPr="004A105A" w14:paraId="1B850804" w14:textId="77777777" w:rsidTr="007D2442">
        <w:tc>
          <w:tcPr>
            <w:tcW w:w="765" w:type="dxa"/>
            <w:tcBorders>
              <w:left w:val="single" w:sz="1" w:space="0" w:color="000000"/>
              <w:bottom w:val="single" w:sz="1" w:space="0" w:color="000000"/>
            </w:tcBorders>
            <w:shd w:val="clear" w:color="auto" w:fill="auto"/>
          </w:tcPr>
          <w:p w14:paraId="737BEAF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78</w:t>
            </w:r>
          </w:p>
        </w:tc>
        <w:tc>
          <w:tcPr>
            <w:tcW w:w="3495" w:type="dxa"/>
            <w:tcBorders>
              <w:left w:val="single" w:sz="1" w:space="0" w:color="000000"/>
              <w:bottom w:val="single" w:sz="1" w:space="0" w:color="000000"/>
            </w:tcBorders>
            <w:shd w:val="clear" w:color="auto" w:fill="auto"/>
          </w:tcPr>
          <w:p w14:paraId="73F159F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Оформление классных уголков </w:t>
            </w:r>
          </w:p>
        </w:tc>
        <w:tc>
          <w:tcPr>
            <w:tcW w:w="1050" w:type="dxa"/>
            <w:gridSpan w:val="2"/>
            <w:tcBorders>
              <w:left w:val="single" w:sz="1" w:space="0" w:color="000000"/>
              <w:bottom w:val="single" w:sz="1" w:space="0" w:color="000000"/>
            </w:tcBorders>
            <w:shd w:val="clear" w:color="auto" w:fill="auto"/>
          </w:tcPr>
          <w:p w14:paraId="0D1587D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0E09099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 раз в месяц</w:t>
            </w:r>
          </w:p>
        </w:tc>
        <w:tc>
          <w:tcPr>
            <w:tcW w:w="2643" w:type="dxa"/>
            <w:tcBorders>
              <w:left w:val="single" w:sz="1" w:space="0" w:color="000000"/>
              <w:bottom w:val="single" w:sz="1" w:space="0" w:color="000000"/>
            </w:tcBorders>
            <w:shd w:val="clear" w:color="auto" w:fill="auto"/>
          </w:tcPr>
          <w:p w14:paraId="0BC2A2F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Классный руководитель</w:t>
            </w:r>
          </w:p>
        </w:tc>
        <w:tc>
          <w:tcPr>
            <w:tcW w:w="28" w:type="dxa"/>
            <w:tcBorders>
              <w:left w:val="single" w:sz="1" w:space="0" w:color="000000"/>
            </w:tcBorders>
            <w:shd w:val="clear" w:color="auto" w:fill="auto"/>
          </w:tcPr>
          <w:p w14:paraId="44F23917" w14:textId="77777777" w:rsidR="00314499" w:rsidRPr="004A105A" w:rsidRDefault="00314499" w:rsidP="007D2442">
            <w:pPr>
              <w:rPr>
                <w:rFonts w:ascii="Times New Roman" w:hAnsi="Times New Roman" w:cs="Times New Roman"/>
              </w:rPr>
            </w:pPr>
          </w:p>
        </w:tc>
      </w:tr>
      <w:tr w:rsidR="00314499" w:rsidRPr="004A105A" w14:paraId="70CA2C82" w14:textId="77777777" w:rsidTr="007D2442">
        <w:tc>
          <w:tcPr>
            <w:tcW w:w="765" w:type="dxa"/>
            <w:tcBorders>
              <w:left w:val="single" w:sz="1" w:space="0" w:color="000000"/>
              <w:bottom w:val="single" w:sz="1" w:space="0" w:color="000000"/>
            </w:tcBorders>
            <w:shd w:val="clear" w:color="auto" w:fill="auto"/>
          </w:tcPr>
          <w:p w14:paraId="5991411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79</w:t>
            </w:r>
          </w:p>
        </w:tc>
        <w:tc>
          <w:tcPr>
            <w:tcW w:w="3495" w:type="dxa"/>
            <w:tcBorders>
              <w:left w:val="single" w:sz="1" w:space="0" w:color="000000"/>
              <w:bottom w:val="single" w:sz="1" w:space="0" w:color="000000"/>
            </w:tcBorders>
            <w:shd w:val="clear" w:color="auto" w:fill="auto"/>
          </w:tcPr>
          <w:p w14:paraId="347A0B2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Рейд по комнатам, заполнение графика чистоты </w:t>
            </w:r>
          </w:p>
        </w:tc>
        <w:tc>
          <w:tcPr>
            <w:tcW w:w="1050" w:type="dxa"/>
            <w:gridSpan w:val="2"/>
            <w:tcBorders>
              <w:left w:val="single" w:sz="1" w:space="0" w:color="000000"/>
              <w:bottom w:val="single" w:sz="1" w:space="0" w:color="000000"/>
            </w:tcBorders>
            <w:shd w:val="clear" w:color="auto" w:fill="auto"/>
          </w:tcPr>
          <w:p w14:paraId="490BD40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65D1F51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 раз в месяц</w:t>
            </w:r>
          </w:p>
        </w:tc>
        <w:tc>
          <w:tcPr>
            <w:tcW w:w="2643" w:type="dxa"/>
            <w:tcBorders>
              <w:left w:val="single" w:sz="1" w:space="0" w:color="000000"/>
              <w:bottom w:val="single" w:sz="1" w:space="0" w:color="000000"/>
            </w:tcBorders>
            <w:shd w:val="clear" w:color="auto" w:fill="auto"/>
          </w:tcPr>
          <w:p w14:paraId="42B490C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Старший воспитатель</w:t>
            </w:r>
          </w:p>
        </w:tc>
        <w:tc>
          <w:tcPr>
            <w:tcW w:w="28" w:type="dxa"/>
            <w:tcBorders>
              <w:left w:val="single" w:sz="1" w:space="0" w:color="000000"/>
            </w:tcBorders>
            <w:shd w:val="clear" w:color="auto" w:fill="auto"/>
          </w:tcPr>
          <w:p w14:paraId="24231430" w14:textId="77777777" w:rsidR="00314499" w:rsidRPr="004A105A" w:rsidRDefault="00314499" w:rsidP="007D2442">
            <w:pPr>
              <w:rPr>
                <w:rFonts w:ascii="Times New Roman" w:hAnsi="Times New Roman" w:cs="Times New Roman"/>
              </w:rPr>
            </w:pPr>
          </w:p>
        </w:tc>
      </w:tr>
      <w:tr w:rsidR="00314499" w:rsidRPr="004A105A" w14:paraId="0DE395D5" w14:textId="77777777" w:rsidTr="007D2442">
        <w:tc>
          <w:tcPr>
            <w:tcW w:w="765" w:type="dxa"/>
            <w:tcBorders>
              <w:left w:val="single" w:sz="1" w:space="0" w:color="000000"/>
              <w:bottom w:val="single" w:sz="1" w:space="0" w:color="000000"/>
            </w:tcBorders>
            <w:shd w:val="clear" w:color="auto" w:fill="auto"/>
          </w:tcPr>
          <w:p w14:paraId="171A647A"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80</w:t>
            </w:r>
          </w:p>
        </w:tc>
        <w:tc>
          <w:tcPr>
            <w:tcW w:w="3495" w:type="dxa"/>
            <w:tcBorders>
              <w:left w:val="single" w:sz="1" w:space="0" w:color="000000"/>
              <w:bottom w:val="single" w:sz="1" w:space="0" w:color="000000"/>
            </w:tcBorders>
            <w:shd w:val="clear" w:color="auto" w:fill="auto"/>
          </w:tcPr>
          <w:p w14:paraId="6A8D495A"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Совет командиров (замкомвзводов)</w:t>
            </w:r>
          </w:p>
        </w:tc>
        <w:tc>
          <w:tcPr>
            <w:tcW w:w="1050" w:type="dxa"/>
            <w:gridSpan w:val="2"/>
            <w:tcBorders>
              <w:left w:val="single" w:sz="1" w:space="0" w:color="000000"/>
              <w:bottom w:val="single" w:sz="1" w:space="0" w:color="000000"/>
            </w:tcBorders>
            <w:shd w:val="clear" w:color="auto" w:fill="auto"/>
          </w:tcPr>
          <w:p w14:paraId="4943E1E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4C3E3D7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 раз в месяц</w:t>
            </w:r>
          </w:p>
          <w:p w14:paraId="0AC8392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По мере необходимости</w:t>
            </w:r>
          </w:p>
        </w:tc>
        <w:tc>
          <w:tcPr>
            <w:tcW w:w="2643" w:type="dxa"/>
            <w:tcBorders>
              <w:left w:val="single" w:sz="1" w:space="0" w:color="000000"/>
              <w:bottom w:val="single" w:sz="1" w:space="0" w:color="000000"/>
            </w:tcBorders>
            <w:shd w:val="clear" w:color="auto" w:fill="auto"/>
          </w:tcPr>
          <w:p w14:paraId="3E452E8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Директор</w:t>
            </w:r>
          </w:p>
          <w:p w14:paraId="7F162AE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Старший воспитатель</w:t>
            </w:r>
          </w:p>
        </w:tc>
        <w:tc>
          <w:tcPr>
            <w:tcW w:w="28" w:type="dxa"/>
            <w:tcBorders>
              <w:left w:val="single" w:sz="1" w:space="0" w:color="000000"/>
            </w:tcBorders>
            <w:shd w:val="clear" w:color="auto" w:fill="auto"/>
          </w:tcPr>
          <w:p w14:paraId="107905E3" w14:textId="77777777" w:rsidR="00314499" w:rsidRPr="004A105A" w:rsidRDefault="00314499" w:rsidP="007D2442">
            <w:pPr>
              <w:rPr>
                <w:rFonts w:ascii="Times New Roman" w:hAnsi="Times New Roman" w:cs="Times New Roman"/>
              </w:rPr>
            </w:pPr>
          </w:p>
        </w:tc>
      </w:tr>
      <w:tr w:rsidR="00314499" w:rsidRPr="004A105A" w14:paraId="3B85CE52" w14:textId="77777777" w:rsidTr="007D2442">
        <w:tc>
          <w:tcPr>
            <w:tcW w:w="765" w:type="dxa"/>
            <w:tcBorders>
              <w:left w:val="single" w:sz="1" w:space="0" w:color="000000"/>
              <w:bottom w:val="single" w:sz="1" w:space="0" w:color="000000"/>
            </w:tcBorders>
            <w:shd w:val="clear" w:color="auto" w:fill="auto"/>
          </w:tcPr>
          <w:p w14:paraId="6EF7C0FA"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81</w:t>
            </w:r>
          </w:p>
        </w:tc>
        <w:tc>
          <w:tcPr>
            <w:tcW w:w="3495" w:type="dxa"/>
            <w:tcBorders>
              <w:left w:val="single" w:sz="1" w:space="0" w:color="000000"/>
              <w:bottom w:val="single" w:sz="1" w:space="0" w:color="000000"/>
            </w:tcBorders>
            <w:shd w:val="clear" w:color="auto" w:fill="auto"/>
          </w:tcPr>
          <w:p w14:paraId="31B3244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Подготовка поздравлений ко Дню Учителя </w:t>
            </w:r>
          </w:p>
        </w:tc>
        <w:tc>
          <w:tcPr>
            <w:tcW w:w="1050" w:type="dxa"/>
            <w:gridSpan w:val="2"/>
            <w:tcBorders>
              <w:left w:val="single" w:sz="1" w:space="0" w:color="000000"/>
              <w:bottom w:val="single" w:sz="1" w:space="0" w:color="000000"/>
            </w:tcBorders>
            <w:shd w:val="clear" w:color="auto" w:fill="auto"/>
          </w:tcPr>
          <w:p w14:paraId="4084134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25E3A5C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До 05 октября</w:t>
            </w:r>
          </w:p>
        </w:tc>
        <w:tc>
          <w:tcPr>
            <w:tcW w:w="2643" w:type="dxa"/>
            <w:tcBorders>
              <w:left w:val="single" w:sz="1" w:space="0" w:color="000000"/>
              <w:bottom w:val="single" w:sz="1" w:space="0" w:color="000000"/>
            </w:tcBorders>
            <w:shd w:val="clear" w:color="auto" w:fill="auto"/>
          </w:tcPr>
          <w:p w14:paraId="295C15E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tc>
        <w:tc>
          <w:tcPr>
            <w:tcW w:w="28" w:type="dxa"/>
            <w:tcBorders>
              <w:left w:val="single" w:sz="1" w:space="0" w:color="000000"/>
            </w:tcBorders>
            <w:shd w:val="clear" w:color="auto" w:fill="auto"/>
          </w:tcPr>
          <w:p w14:paraId="4CC1A28D" w14:textId="77777777" w:rsidR="00314499" w:rsidRPr="004A105A" w:rsidRDefault="00314499" w:rsidP="007D2442">
            <w:pPr>
              <w:rPr>
                <w:rFonts w:ascii="Times New Roman" w:hAnsi="Times New Roman" w:cs="Times New Roman"/>
              </w:rPr>
            </w:pPr>
          </w:p>
        </w:tc>
      </w:tr>
      <w:tr w:rsidR="00314499" w:rsidRPr="004A105A" w14:paraId="3D27CCA4" w14:textId="77777777" w:rsidTr="007D2442">
        <w:tc>
          <w:tcPr>
            <w:tcW w:w="765" w:type="dxa"/>
            <w:tcBorders>
              <w:left w:val="single" w:sz="1" w:space="0" w:color="000000"/>
              <w:bottom w:val="single" w:sz="1" w:space="0" w:color="000000"/>
            </w:tcBorders>
            <w:shd w:val="clear" w:color="auto" w:fill="auto"/>
          </w:tcPr>
          <w:p w14:paraId="1748E42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82</w:t>
            </w:r>
          </w:p>
        </w:tc>
        <w:tc>
          <w:tcPr>
            <w:tcW w:w="3495" w:type="dxa"/>
            <w:tcBorders>
              <w:left w:val="single" w:sz="1" w:space="0" w:color="000000"/>
              <w:bottom w:val="single" w:sz="1" w:space="0" w:color="000000"/>
            </w:tcBorders>
            <w:shd w:val="clear" w:color="auto" w:fill="auto"/>
          </w:tcPr>
          <w:p w14:paraId="62646C4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Подготовка к Новогодним праздникам: организация выставки рисунков: «Ларец новогодних чудес» </w:t>
            </w:r>
          </w:p>
        </w:tc>
        <w:tc>
          <w:tcPr>
            <w:tcW w:w="1050" w:type="dxa"/>
            <w:gridSpan w:val="2"/>
            <w:tcBorders>
              <w:left w:val="single" w:sz="1" w:space="0" w:color="000000"/>
              <w:bottom w:val="single" w:sz="1" w:space="0" w:color="000000"/>
            </w:tcBorders>
            <w:shd w:val="clear" w:color="auto" w:fill="auto"/>
          </w:tcPr>
          <w:p w14:paraId="419AB2AA"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66C4F98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Декабрь</w:t>
            </w:r>
          </w:p>
        </w:tc>
        <w:tc>
          <w:tcPr>
            <w:tcW w:w="2643" w:type="dxa"/>
            <w:tcBorders>
              <w:left w:val="single" w:sz="1" w:space="0" w:color="000000"/>
              <w:bottom w:val="single" w:sz="1" w:space="0" w:color="000000"/>
            </w:tcBorders>
            <w:shd w:val="clear" w:color="auto" w:fill="auto"/>
          </w:tcPr>
          <w:p w14:paraId="2DA66F3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Педагог-организатор</w:t>
            </w:r>
          </w:p>
        </w:tc>
        <w:tc>
          <w:tcPr>
            <w:tcW w:w="28" w:type="dxa"/>
            <w:tcBorders>
              <w:left w:val="single" w:sz="1" w:space="0" w:color="000000"/>
            </w:tcBorders>
            <w:shd w:val="clear" w:color="auto" w:fill="auto"/>
          </w:tcPr>
          <w:p w14:paraId="650648E8" w14:textId="77777777" w:rsidR="00314499" w:rsidRPr="004A105A" w:rsidRDefault="00314499" w:rsidP="007D2442">
            <w:pPr>
              <w:rPr>
                <w:rFonts w:ascii="Times New Roman" w:hAnsi="Times New Roman" w:cs="Times New Roman"/>
              </w:rPr>
            </w:pPr>
          </w:p>
        </w:tc>
      </w:tr>
      <w:tr w:rsidR="00314499" w:rsidRPr="004A105A" w14:paraId="2D2AC343" w14:textId="77777777" w:rsidTr="007D2442">
        <w:tc>
          <w:tcPr>
            <w:tcW w:w="765" w:type="dxa"/>
            <w:tcBorders>
              <w:left w:val="single" w:sz="1" w:space="0" w:color="000000"/>
              <w:bottom w:val="single" w:sz="1" w:space="0" w:color="000000"/>
            </w:tcBorders>
            <w:shd w:val="clear" w:color="auto" w:fill="auto"/>
          </w:tcPr>
          <w:p w14:paraId="3AE279A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83</w:t>
            </w:r>
          </w:p>
        </w:tc>
        <w:tc>
          <w:tcPr>
            <w:tcW w:w="3495" w:type="dxa"/>
            <w:tcBorders>
              <w:left w:val="single" w:sz="1" w:space="0" w:color="000000"/>
              <w:bottom w:val="single" w:sz="1" w:space="0" w:color="000000"/>
            </w:tcBorders>
            <w:shd w:val="clear" w:color="auto" w:fill="auto"/>
          </w:tcPr>
          <w:p w14:paraId="1D62FAB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Составление и обсуждение сценария общешкольного мероприятия, посвященного Международному женскому дню</w:t>
            </w:r>
          </w:p>
        </w:tc>
        <w:tc>
          <w:tcPr>
            <w:tcW w:w="1050" w:type="dxa"/>
            <w:gridSpan w:val="2"/>
            <w:tcBorders>
              <w:left w:val="single" w:sz="1" w:space="0" w:color="000000"/>
              <w:bottom w:val="single" w:sz="1" w:space="0" w:color="000000"/>
            </w:tcBorders>
            <w:shd w:val="clear" w:color="auto" w:fill="auto"/>
          </w:tcPr>
          <w:p w14:paraId="793893D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0A8CB81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Март </w:t>
            </w:r>
          </w:p>
        </w:tc>
        <w:tc>
          <w:tcPr>
            <w:tcW w:w="2643" w:type="dxa"/>
            <w:tcBorders>
              <w:left w:val="single" w:sz="1" w:space="0" w:color="000000"/>
              <w:bottom w:val="single" w:sz="1" w:space="0" w:color="000000"/>
            </w:tcBorders>
            <w:shd w:val="clear" w:color="auto" w:fill="auto"/>
          </w:tcPr>
          <w:p w14:paraId="537FE09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Педагог-организатор</w:t>
            </w:r>
          </w:p>
        </w:tc>
        <w:tc>
          <w:tcPr>
            <w:tcW w:w="28" w:type="dxa"/>
            <w:tcBorders>
              <w:left w:val="single" w:sz="1" w:space="0" w:color="000000"/>
            </w:tcBorders>
            <w:shd w:val="clear" w:color="auto" w:fill="auto"/>
          </w:tcPr>
          <w:p w14:paraId="6BD6DEB5" w14:textId="77777777" w:rsidR="00314499" w:rsidRPr="004A105A" w:rsidRDefault="00314499" w:rsidP="007D2442">
            <w:pPr>
              <w:rPr>
                <w:rFonts w:ascii="Times New Roman" w:hAnsi="Times New Roman" w:cs="Times New Roman"/>
              </w:rPr>
            </w:pPr>
          </w:p>
        </w:tc>
      </w:tr>
      <w:tr w:rsidR="00314499" w:rsidRPr="004A105A" w14:paraId="366AC199" w14:textId="77777777" w:rsidTr="007D2442">
        <w:tc>
          <w:tcPr>
            <w:tcW w:w="765" w:type="dxa"/>
            <w:tcBorders>
              <w:left w:val="single" w:sz="1" w:space="0" w:color="000000"/>
              <w:bottom w:val="single" w:sz="1" w:space="0" w:color="000000"/>
            </w:tcBorders>
            <w:shd w:val="clear" w:color="auto" w:fill="auto"/>
          </w:tcPr>
          <w:p w14:paraId="5C919E6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84</w:t>
            </w:r>
          </w:p>
        </w:tc>
        <w:tc>
          <w:tcPr>
            <w:tcW w:w="3495" w:type="dxa"/>
            <w:tcBorders>
              <w:left w:val="single" w:sz="1" w:space="0" w:color="000000"/>
              <w:bottom w:val="single" w:sz="1" w:space="0" w:color="000000"/>
            </w:tcBorders>
            <w:shd w:val="clear" w:color="auto" w:fill="auto"/>
          </w:tcPr>
          <w:p w14:paraId="5976D70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Разработка вопросов викторины о космосе.</w:t>
            </w:r>
          </w:p>
          <w:p w14:paraId="3F24A3FA"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Обсуждение мероприятий, посвященных Дню Победы </w:t>
            </w:r>
          </w:p>
        </w:tc>
        <w:tc>
          <w:tcPr>
            <w:tcW w:w="1050" w:type="dxa"/>
            <w:gridSpan w:val="2"/>
            <w:tcBorders>
              <w:left w:val="single" w:sz="1" w:space="0" w:color="000000"/>
              <w:bottom w:val="single" w:sz="1" w:space="0" w:color="000000"/>
            </w:tcBorders>
            <w:shd w:val="clear" w:color="auto" w:fill="auto"/>
          </w:tcPr>
          <w:p w14:paraId="7BB385A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311A938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Апрель </w:t>
            </w:r>
          </w:p>
        </w:tc>
        <w:tc>
          <w:tcPr>
            <w:tcW w:w="2643" w:type="dxa"/>
            <w:tcBorders>
              <w:left w:val="single" w:sz="1" w:space="0" w:color="000000"/>
              <w:bottom w:val="single" w:sz="1" w:space="0" w:color="000000"/>
            </w:tcBorders>
            <w:shd w:val="clear" w:color="auto" w:fill="auto"/>
          </w:tcPr>
          <w:p w14:paraId="639BAA9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Педагог-организатор </w:t>
            </w:r>
          </w:p>
        </w:tc>
        <w:tc>
          <w:tcPr>
            <w:tcW w:w="28" w:type="dxa"/>
            <w:tcBorders>
              <w:left w:val="single" w:sz="1" w:space="0" w:color="000000"/>
            </w:tcBorders>
            <w:shd w:val="clear" w:color="auto" w:fill="auto"/>
          </w:tcPr>
          <w:p w14:paraId="65EC544B" w14:textId="77777777" w:rsidR="00314499" w:rsidRPr="004A105A" w:rsidRDefault="00314499" w:rsidP="007D2442">
            <w:pPr>
              <w:rPr>
                <w:rFonts w:ascii="Times New Roman" w:hAnsi="Times New Roman" w:cs="Times New Roman"/>
              </w:rPr>
            </w:pPr>
          </w:p>
        </w:tc>
      </w:tr>
      <w:tr w:rsidR="00314499" w:rsidRPr="004A105A" w14:paraId="7D03E2AF" w14:textId="77777777" w:rsidTr="007D2442">
        <w:tc>
          <w:tcPr>
            <w:tcW w:w="765" w:type="dxa"/>
            <w:tcBorders>
              <w:left w:val="single" w:sz="1" w:space="0" w:color="000000"/>
              <w:bottom w:val="single" w:sz="1" w:space="0" w:color="000000"/>
            </w:tcBorders>
            <w:shd w:val="clear" w:color="auto" w:fill="auto"/>
          </w:tcPr>
          <w:p w14:paraId="3891EA3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85</w:t>
            </w:r>
          </w:p>
        </w:tc>
        <w:tc>
          <w:tcPr>
            <w:tcW w:w="3495" w:type="dxa"/>
            <w:tcBorders>
              <w:left w:val="single" w:sz="1" w:space="0" w:color="000000"/>
              <w:bottom w:val="single" w:sz="1" w:space="0" w:color="000000"/>
            </w:tcBorders>
            <w:shd w:val="clear" w:color="auto" w:fill="auto"/>
          </w:tcPr>
          <w:p w14:paraId="50D22AF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Международный день семьи</w:t>
            </w:r>
          </w:p>
        </w:tc>
        <w:tc>
          <w:tcPr>
            <w:tcW w:w="1050" w:type="dxa"/>
            <w:gridSpan w:val="2"/>
            <w:tcBorders>
              <w:left w:val="single" w:sz="1" w:space="0" w:color="000000"/>
              <w:bottom w:val="single" w:sz="1" w:space="0" w:color="000000"/>
            </w:tcBorders>
            <w:shd w:val="clear" w:color="auto" w:fill="auto"/>
          </w:tcPr>
          <w:p w14:paraId="29C67B4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3E73315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10-15 мая</w:t>
            </w:r>
          </w:p>
        </w:tc>
        <w:tc>
          <w:tcPr>
            <w:tcW w:w="2643" w:type="dxa"/>
            <w:tcBorders>
              <w:left w:val="single" w:sz="1" w:space="0" w:color="000000"/>
              <w:bottom w:val="single" w:sz="1" w:space="0" w:color="000000"/>
            </w:tcBorders>
            <w:shd w:val="clear" w:color="auto" w:fill="auto"/>
          </w:tcPr>
          <w:p w14:paraId="6438064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Педагог-организатор </w:t>
            </w:r>
          </w:p>
        </w:tc>
        <w:tc>
          <w:tcPr>
            <w:tcW w:w="28" w:type="dxa"/>
            <w:tcBorders>
              <w:left w:val="single" w:sz="1" w:space="0" w:color="000000"/>
            </w:tcBorders>
            <w:shd w:val="clear" w:color="auto" w:fill="auto"/>
          </w:tcPr>
          <w:p w14:paraId="5455DCC9" w14:textId="77777777" w:rsidR="00314499" w:rsidRPr="004A105A" w:rsidRDefault="00314499" w:rsidP="007D2442">
            <w:pPr>
              <w:rPr>
                <w:rFonts w:ascii="Times New Roman" w:hAnsi="Times New Roman" w:cs="Times New Roman"/>
              </w:rPr>
            </w:pPr>
          </w:p>
        </w:tc>
      </w:tr>
      <w:tr w:rsidR="00314499" w:rsidRPr="004A105A" w14:paraId="1924AE80" w14:textId="77777777" w:rsidTr="007D2442">
        <w:tc>
          <w:tcPr>
            <w:tcW w:w="765" w:type="dxa"/>
            <w:tcBorders>
              <w:left w:val="single" w:sz="1" w:space="0" w:color="000000"/>
              <w:bottom w:val="single" w:sz="1" w:space="0" w:color="000000"/>
            </w:tcBorders>
            <w:shd w:val="clear" w:color="auto" w:fill="auto"/>
          </w:tcPr>
          <w:p w14:paraId="191C4159" w14:textId="77777777" w:rsidR="00314499" w:rsidRPr="004A105A" w:rsidRDefault="00314499" w:rsidP="007D2442">
            <w:pPr>
              <w:rPr>
                <w:rFonts w:ascii="Times New Roman" w:hAnsi="Times New Roman" w:cs="Times New Roman"/>
              </w:rPr>
            </w:pPr>
          </w:p>
        </w:tc>
        <w:tc>
          <w:tcPr>
            <w:tcW w:w="8898" w:type="dxa"/>
            <w:gridSpan w:val="5"/>
            <w:tcBorders>
              <w:left w:val="single" w:sz="1" w:space="0" w:color="000000"/>
              <w:bottom w:val="single" w:sz="1" w:space="0" w:color="000000"/>
            </w:tcBorders>
            <w:shd w:val="clear" w:color="auto" w:fill="auto"/>
          </w:tcPr>
          <w:p w14:paraId="6C03AADA"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9. Профилактика и безопасность</w:t>
            </w:r>
          </w:p>
        </w:tc>
        <w:tc>
          <w:tcPr>
            <w:tcW w:w="28" w:type="dxa"/>
            <w:tcBorders>
              <w:left w:val="single" w:sz="1" w:space="0" w:color="000000"/>
            </w:tcBorders>
            <w:shd w:val="clear" w:color="auto" w:fill="auto"/>
          </w:tcPr>
          <w:p w14:paraId="63BE5DE3" w14:textId="77777777" w:rsidR="00314499" w:rsidRPr="004A105A" w:rsidRDefault="00314499" w:rsidP="007D2442">
            <w:pPr>
              <w:rPr>
                <w:rFonts w:ascii="Times New Roman" w:hAnsi="Times New Roman" w:cs="Times New Roman"/>
              </w:rPr>
            </w:pPr>
          </w:p>
        </w:tc>
      </w:tr>
      <w:tr w:rsidR="00314499" w:rsidRPr="004A105A" w14:paraId="0473D16D" w14:textId="77777777" w:rsidTr="007D2442">
        <w:tc>
          <w:tcPr>
            <w:tcW w:w="765" w:type="dxa"/>
            <w:tcBorders>
              <w:left w:val="single" w:sz="1" w:space="0" w:color="000000"/>
              <w:bottom w:val="single" w:sz="1" w:space="0" w:color="000000"/>
            </w:tcBorders>
            <w:shd w:val="clear" w:color="auto" w:fill="auto"/>
          </w:tcPr>
          <w:p w14:paraId="2F47209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86</w:t>
            </w:r>
          </w:p>
        </w:tc>
        <w:tc>
          <w:tcPr>
            <w:tcW w:w="3495" w:type="dxa"/>
            <w:tcBorders>
              <w:left w:val="single" w:sz="1" w:space="0" w:color="000000"/>
              <w:bottom w:val="single" w:sz="1" w:space="0" w:color="000000"/>
            </w:tcBorders>
            <w:shd w:val="clear" w:color="auto" w:fill="auto"/>
          </w:tcPr>
          <w:p w14:paraId="56BA349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Составление социального паспорта класса</w:t>
            </w:r>
          </w:p>
        </w:tc>
        <w:tc>
          <w:tcPr>
            <w:tcW w:w="1050" w:type="dxa"/>
            <w:gridSpan w:val="2"/>
            <w:tcBorders>
              <w:left w:val="single" w:sz="1" w:space="0" w:color="000000"/>
              <w:bottom w:val="single" w:sz="1" w:space="0" w:color="000000"/>
            </w:tcBorders>
            <w:shd w:val="clear" w:color="auto" w:fill="auto"/>
          </w:tcPr>
          <w:p w14:paraId="4081839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 – 9</w:t>
            </w:r>
          </w:p>
        </w:tc>
        <w:tc>
          <w:tcPr>
            <w:tcW w:w="1710" w:type="dxa"/>
            <w:tcBorders>
              <w:left w:val="single" w:sz="1" w:space="0" w:color="000000"/>
              <w:bottom w:val="single" w:sz="1" w:space="0" w:color="000000"/>
            </w:tcBorders>
            <w:shd w:val="clear" w:color="auto" w:fill="auto"/>
          </w:tcPr>
          <w:p w14:paraId="43A20AC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Сентябрь</w:t>
            </w:r>
          </w:p>
        </w:tc>
        <w:tc>
          <w:tcPr>
            <w:tcW w:w="2643" w:type="dxa"/>
            <w:tcBorders>
              <w:left w:val="single" w:sz="1" w:space="0" w:color="000000"/>
              <w:bottom w:val="single" w:sz="1" w:space="0" w:color="000000"/>
            </w:tcBorders>
            <w:shd w:val="clear" w:color="auto" w:fill="auto"/>
          </w:tcPr>
          <w:p w14:paraId="3A85373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Классные руководители</w:t>
            </w:r>
          </w:p>
        </w:tc>
        <w:tc>
          <w:tcPr>
            <w:tcW w:w="28" w:type="dxa"/>
            <w:tcBorders>
              <w:left w:val="single" w:sz="1" w:space="0" w:color="000000"/>
            </w:tcBorders>
            <w:shd w:val="clear" w:color="auto" w:fill="auto"/>
          </w:tcPr>
          <w:p w14:paraId="23A4CDB1" w14:textId="77777777" w:rsidR="00314499" w:rsidRPr="004A105A" w:rsidRDefault="00314499" w:rsidP="007D2442">
            <w:pPr>
              <w:rPr>
                <w:rFonts w:ascii="Times New Roman" w:hAnsi="Times New Roman" w:cs="Times New Roman"/>
              </w:rPr>
            </w:pPr>
          </w:p>
        </w:tc>
      </w:tr>
      <w:tr w:rsidR="00314499" w:rsidRPr="004A105A" w14:paraId="1A248648" w14:textId="77777777" w:rsidTr="007D2442">
        <w:tc>
          <w:tcPr>
            <w:tcW w:w="765" w:type="dxa"/>
            <w:tcBorders>
              <w:left w:val="single" w:sz="1" w:space="0" w:color="000000"/>
              <w:bottom w:val="single" w:sz="1" w:space="0" w:color="000000"/>
            </w:tcBorders>
            <w:shd w:val="clear" w:color="auto" w:fill="auto"/>
          </w:tcPr>
          <w:p w14:paraId="6A35F91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87</w:t>
            </w:r>
          </w:p>
        </w:tc>
        <w:tc>
          <w:tcPr>
            <w:tcW w:w="3495" w:type="dxa"/>
            <w:tcBorders>
              <w:left w:val="single" w:sz="1" w:space="0" w:color="000000"/>
              <w:bottom w:val="single" w:sz="1" w:space="0" w:color="000000"/>
            </w:tcBorders>
            <w:shd w:val="clear" w:color="auto" w:fill="auto"/>
          </w:tcPr>
          <w:p w14:paraId="33A1036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Составление социального паспорта кадетской школы</w:t>
            </w:r>
          </w:p>
        </w:tc>
        <w:tc>
          <w:tcPr>
            <w:tcW w:w="1050" w:type="dxa"/>
            <w:gridSpan w:val="2"/>
            <w:tcBorders>
              <w:left w:val="single" w:sz="1" w:space="0" w:color="000000"/>
              <w:bottom w:val="single" w:sz="1" w:space="0" w:color="000000"/>
            </w:tcBorders>
            <w:shd w:val="clear" w:color="auto" w:fill="auto"/>
          </w:tcPr>
          <w:p w14:paraId="430C546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 – 9</w:t>
            </w:r>
          </w:p>
        </w:tc>
        <w:tc>
          <w:tcPr>
            <w:tcW w:w="1710" w:type="dxa"/>
            <w:tcBorders>
              <w:left w:val="single" w:sz="1" w:space="0" w:color="000000"/>
              <w:bottom w:val="single" w:sz="1" w:space="0" w:color="000000"/>
            </w:tcBorders>
            <w:shd w:val="clear" w:color="auto" w:fill="auto"/>
          </w:tcPr>
          <w:p w14:paraId="4B0F6A1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Сентябрь</w:t>
            </w:r>
          </w:p>
        </w:tc>
        <w:tc>
          <w:tcPr>
            <w:tcW w:w="2643" w:type="dxa"/>
            <w:tcBorders>
              <w:left w:val="single" w:sz="1" w:space="0" w:color="000000"/>
              <w:bottom w:val="single" w:sz="1" w:space="0" w:color="000000"/>
            </w:tcBorders>
            <w:shd w:val="clear" w:color="auto" w:fill="auto"/>
          </w:tcPr>
          <w:p w14:paraId="29657FF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Классные руководители, педагог-психолог</w:t>
            </w:r>
          </w:p>
        </w:tc>
        <w:tc>
          <w:tcPr>
            <w:tcW w:w="28" w:type="dxa"/>
            <w:tcBorders>
              <w:left w:val="single" w:sz="1" w:space="0" w:color="000000"/>
            </w:tcBorders>
            <w:shd w:val="clear" w:color="auto" w:fill="auto"/>
          </w:tcPr>
          <w:p w14:paraId="35EB2CDA" w14:textId="77777777" w:rsidR="00314499" w:rsidRPr="004A105A" w:rsidRDefault="00314499" w:rsidP="007D2442">
            <w:pPr>
              <w:rPr>
                <w:rFonts w:ascii="Times New Roman" w:hAnsi="Times New Roman" w:cs="Times New Roman"/>
              </w:rPr>
            </w:pPr>
          </w:p>
        </w:tc>
      </w:tr>
      <w:tr w:rsidR="00314499" w:rsidRPr="004A105A" w14:paraId="3FCB9759" w14:textId="77777777" w:rsidTr="007D2442">
        <w:tc>
          <w:tcPr>
            <w:tcW w:w="765" w:type="dxa"/>
            <w:tcBorders>
              <w:left w:val="single" w:sz="1" w:space="0" w:color="000000"/>
              <w:bottom w:val="single" w:sz="1" w:space="0" w:color="000000"/>
            </w:tcBorders>
            <w:shd w:val="clear" w:color="auto" w:fill="auto"/>
          </w:tcPr>
          <w:p w14:paraId="06403EE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88</w:t>
            </w:r>
          </w:p>
        </w:tc>
        <w:tc>
          <w:tcPr>
            <w:tcW w:w="3495" w:type="dxa"/>
            <w:tcBorders>
              <w:left w:val="single" w:sz="1" w:space="0" w:color="000000"/>
              <w:bottom w:val="single" w:sz="1" w:space="0" w:color="000000"/>
            </w:tcBorders>
            <w:shd w:val="clear" w:color="auto" w:fill="auto"/>
          </w:tcPr>
          <w:p w14:paraId="69B9764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Проведение практических занятий и семинаров для классных руководителей с приглашением специалистов по профилактике безнадзорности, правонарушений и употребления ПАВ учащимися</w:t>
            </w:r>
          </w:p>
        </w:tc>
        <w:tc>
          <w:tcPr>
            <w:tcW w:w="1050" w:type="dxa"/>
            <w:gridSpan w:val="2"/>
            <w:tcBorders>
              <w:left w:val="single" w:sz="1" w:space="0" w:color="000000"/>
              <w:bottom w:val="single" w:sz="1" w:space="0" w:color="000000"/>
            </w:tcBorders>
            <w:shd w:val="clear" w:color="auto" w:fill="auto"/>
          </w:tcPr>
          <w:p w14:paraId="0AFBB6F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 – 9</w:t>
            </w:r>
          </w:p>
        </w:tc>
        <w:tc>
          <w:tcPr>
            <w:tcW w:w="1710" w:type="dxa"/>
            <w:tcBorders>
              <w:left w:val="single" w:sz="1" w:space="0" w:color="000000"/>
              <w:bottom w:val="single" w:sz="1" w:space="0" w:color="000000"/>
            </w:tcBorders>
            <w:shd w:val="clear" w:color="auto" w:fill="auto"/>
          </w:tcPr>
          <w:p w14:paraId="75A729D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По мере необходимости</w:t>
            </w:r>
          </w:p>
        </w:tc>
        <w:tc>
          <w:tcPr>
            <w:tcW w:w="2643" w:type="dxa"/>
            <w:tcBorders>
              <w:left w:val="single" w:sz="1" w:space="0" w:color="000000"/>
              <w:bottom w:val="single" w:sz="1" w:space="0" w:color="000000"/>
            </w:tcBorders>
            <w:shd w:val="clear" w:color="auto" w:fill="auto"/>
          </w:tcPr>
          <w:p w14:paraId="28FE51CA"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УМР</w:t>
            </w:r>
          </w:p>
          <w:p w14:paraId="3F947CF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p w14:paraId="3E89D2C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профильной подготовке</w:t>
            </w:r>
          </w:p>
        </w:tc>
        <w:tc>
          <w:tcPr>
            <w:tcW w:w="28" w:type="dxa"/>
            <w:tcBorders>
              <w:left w:val="single" w:sz="1" w:space="0" w:color="000000"/>
            </w:tcBorders>
            <w:shd w:val="clear" w:color="auto" w:fill="auto"/>
          </w:tcPr>
          <w:p w14:paraId="486758EF" w14:textId="77777777" w:rsidR="00314499" w:rsidRPr="004A105A" w:rsidRDefault="00314499" w:rsidP="007D2442">
            <w:pPr>
              <w:rPr>
                <w:rFonts w:ascii="Times New Roman" w:hAnsi="Times New Roman" w:cs="Times New Roman"/>
              </w:rPr>
            </w:pPr>
          </w:p>
        </w:tc>
      </w:tr>
      <w:tr w:rsidR="00314499" w:rsidRPr="004A105A" w14:paraId="2E33EB10" w14:textId="77777777" w:rsidTr="007D2442">
        <w:tc>
          <w:tcPr>
            <w:tcW w:w="765" w:type="dxa"/>
            <w:tcBorders>
              <w:left w:val="single" w:sz="1" w:space="0" w:color="000000"/>
              <w:bottom w:val="single" w:sz="1" w:space="0" w:color="000000"/>
            </w:tcBorders>
            <w:shd w:val="clear" w:color="auto" w:fill="auto"/>
          </w:tcPr>
          <w:p w14:paraId="007A18F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89</w:t>
            </w:r>
          </w:p>
        </w:tc>
        <w:tc>
          <w:tcPr>
            <w:tcW w:w="3495" w:type="dxa"/>
            <w:tcBorders>
              <w:left w:val="single" w:sz="1" w:space="0" w:color="000000"/>
              <w:bottom w:val="single" w:sz="1" w:space="0" w:color="000000"/>
            </w:tcBorders>
            <w:shd w:val="clear" w:color="auto" w:fill="auto"/>
          </w:tcPr>
          <w:p w14:paraId="671C50D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Проведение индивидуальных консультаций для классных руководителей, воспитателей по организации профилактической работы в классе и с учащимися «группы риска»</w:t>
            </w:r>
          </w:p>
        </w:tc>
        <w:tc>
          <w:tcPr>
            <w:tcW w:w="1050" w:type="dxa"/>
            <w:gridSpan w:val="2"/>
            <w:tcBorders>
              <w:left w:val="single" w:sz="1" w:space="0" w:color="000000"/>
              <w:bottom w:val="single" w:sz="1" w:space="0" w:color="000000"/>
            </w:tcBorders>
            <w:shd w:val="clear" w:color="auto" w:fill="auto"/>
          </w:tcPr>
          <w:p w14:paraId="4456EA4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 – 9</w:t>
            </w:r>
          </w:p>
        </w:tc>
        <w:tc>
          <w:tcPr>
            <w:tcW w:w="1710" w:type="dxa"/>
            <w:tcBorders>
              <w:left w:val="single" w:sz="1" w:space="0" w:color="000000"/>
              <w:bottom w:val="single" w:sz="1" w:space="0" w:color="000000"/>
            </w:tcBorders>
            <w:shd w:val="clear" w:color="auto" w:fill="auto"/>
          </w:tcPr>
          <w:p w14:paraId="5567843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По мере необходимости</w:t>
            </w:r>
          </w:p>
        </w:tc>
        <w:tc>
          <w:tcPr>
            <w:tcW w:w="2643" w:type="dxa"/>
            <w:tcBorders>
              <w:left w:val="single" w:sz="1" w:space="0" w:color="000000"/>
              <w:bottom w:val="single" w:sz="1" w:space="0" w:color="000000"/>
            </w:tcBorders>
            <w:shd w:val="clear" w:color="auto" w:fill="auto"/>
          </w:tcPr>
          <w:p w14:paraId="7F48B9B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Педагог-психолог</w:t>
            </w:r>
          </w:p>
        </w:tc>
        <w:tc>
          <w:tcPr>
            <w:tcW w:w="28" w:type="dxa"/>
            <w:tcBorders>
              <w:left w:val="single" w:sz="1" w:space="0" w:color="000000"/>
            </w:tcBorders>
            <w:shd w:val="clear" w:color="auto" w:fill="auto"/>
          </w:tcPr>
          <w:p w14:paraId="2409FCCC" w14:textId="77777777" w:rsidR="00314499" w:rsidRPr="004A105A" w:rsidRDefault="00314499" w:rsidP="007D2442">
            <w:pPr>
              <w:rPr>
                <w:rFonts w:ascii="Times New Roman" w:hAnsi="Times New Roman" w:cs="Times New Roman"/>
              </w:rPr>
            </w:pPr>
          </w:p>
        </w:tc>
      </w:tr>
      <w:tr w:rsidR="00314499" w:rsidRPr="004A105A" w14:paraId="1CFDDFE7" w14:textId="77777777" w:rsidTr="007D2442">
        <w:tc>
          <w:tcPr>
            <w:tcW w:w="765" w:type="dxa"/>
            <w:tcBorders>
              <w:left w:val="single" w:sz="1" w:space="0" w:color="000000"/>
              <w:bottom w:val="single" w:sz="1" w:space="0" w:color="000000"/>
            </w:tcBorders>
            <w:shd w:val="clear" w:color="auto" w:fill="auto"/>
          </w:tcPr>
          <w:p w14:paraId="18CD8D3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90</w:t>
            </w:r>
          </w:p>
        </w:tc>
        <w:tc>
          <w:tcPr>
            <w:tcW w:w="3495" w:type="dxa"/>
            <w:tcBorders>
              <w:left w:val="single" w:sz="1" w:space="0" w:color="000000"/>
              <w:bottom w:val="single" w:sz="1" w:space="0" w:color="000000"/>
            </w:tcBorders>
            <w:shd w:val="clear" w:color="auto" w:fill="auto"/>
          </w:tcPr>
          <w:p w14:paraId="20AE7C7A"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Обобщение и распространение положительного опыта организации профилактической работы</w:t>
            </w:r>
          </w:p>
        </w:tc>
        <w:tc>
          <w:tcPr>
            <w:tcW w:w="1050" w:type="dxa"/>
            <w:gridSpan w:val="2"/>
            <w:tcBorders>
              <w:left w:val="single" w:sz="1" w:space="0" w:color="000000"/>
              <w:bottom w:val="single" w:sz="1" w:space="0" w:color="000000"/>
            </w:tcBorders>
            <w:shd w:val="clear" w:color="auto" w:fill="auto"/>
          </w:tcPr>
          <w:p w14:paraId="60EA087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 – 9</w:t>
            </w:r>
          </w:p>
        </w:tc>
        <w:tc>
          <w:tcPr>
            <w:tcW w:w="1710" w:type="dxa"/>
            <w:tcBorders>
              <w:left w:val="single" w:sz="1" w:space="0" w:color="000000"/>
              <w:bottom w:val="single" w:sz="1" w:space="0" w:color="000000"/>
            </w:tcBorders>
            <w:shd w:val="clear" w:color="auto" w:fill="auto"/>
          </w:tcPr>
          <w:p w14:paraId="0D53CD9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Декабрь, май</w:t>
            </w:r>
          </w:p>
        </w:tc>
        <w:tc>
          <w:tcPr>
            <w:tcW w:w="2643" w:type="dxa"/>
            <w:tcBorders>
              <w:left w:val="single" w:sz="1" w:space="0" w:color="000000"/>
              <w:bottom w:val="single" w:sz="1" w:space="0" w:color="000000"/>
            </w:tcBorders>
            <w:shd w:val="clear" w:color="auto" w:fill="auto"/>
          </w:tcPr>
          <w:p w14:paraId="6304010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Директор образовательной организации </w:t>
            </w:r>
          </w:p>
          <w:p w14:paraId="2BA9946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УМР</w:t>
            </w:r>
          </w:p>
          <w:p w14:paraId="23AF529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p w14:paraId="17FF570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профильной подготовке</w:t>
            </w:r>
          </w:p>
          <w:p w14:paraId="39BA4C8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Педагог-психолог</w:t>
            </w:r>
          </w:p>
        </w:tc>
        <w:tc>
          <w:tcPr>
            <w:tcW w:w="28" w:type="dxa"/>
            <w:tcBorders>
              <w:left w:val="single" w:sz="1" w:space="0" w:color="000000"/>
            </w:tcBorders>
            <w:shd w:val="clear" w:color="auto" w:fill="auto"/>
          </w:tcPr>
          <w:p w14:paraId="3B17D973" w14:textId="77777777" w:rsidR="00314499" w:rsidRPr="004A105A" w:rsidRDefault="00314499" w:rsidP="007D2442">
            <w:pPr>
              <w:rPr>
                <w:rFonts w:ascii="Times New Roman" w:hAnsi="Times New Roman" w:cs="Times New Roman"/>
              </w:rPr>
            </w:pPr>
          </w:p>
        </w:tc>
      </w:tr>
      <w:tr w:rsidR="00314499" w:rsidRPr="004A105A" w14:paraId="4569965D" w14:textId="77777777" w:rsidTr="007D2442">
        <w:tc>
          <w:tcPr>
            <w:tcW w:w="765" w:type="dxa"/>
            <w:tcBorders>
              <w:left w:val="single" w:sz="1" w:space="0" w:color="000000"/>
              <w:bottom w:val="single" w:sz="1" w:space="0" w:color="000000"/>
            </w:tcBorders>
            <w:shd w:val="clear" w:color="auto" w:fill="auto"/>
          </w:tcPr>
          <w:p w14:paraId="5283739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lastRenderedPageBreak/>
              <w:t>91</w:t>
            </w:r>
          </w:p>
        </w:tc>
        <w:tc>
          <w:tcPr>
            <w:tcW w:w="3495" w:type="dxa"/>
            <w:tcBorders>
              <w:left w:val="single" w:sz="1" w:space="0" w:color="000000"/>
              <w:bottom w:val="single" w:sz="1" w:space="0" w:color="000000"/>
            </w:tcBorders>
            <w:shd w:val="clear" w:color="auto" w:fill="auto"/>
          </w:tcPr>
          <w:p w14:paraId="17F5429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Организация работы Совета профилактики</w:t>
            </w:r>
          </w:p>
        </w:tc>
        <w:tc>
          <w:tcPr>
            <w:tcW w:w="1050" w:type="dxa"/>
            <w:gridSpan w:val="2"/>
            <w:tcBorders>
              <w:left w:val="single" w:sz="1" w:space="0" w:color="000000"/>
              <w:bottom w:val="single" w:sz="1" w:space="0" w:color="000000"/>
            </w:tcBorders>
            <w:shd w:val="clear" w:color="auto" w:fill="auto"/>
          </w:tcPr>
          <w:p w14:paraId="370773B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 – 9</w:t>
            </w:r>
          </w:p>
        </w:tc>
        <w:tc>
          <w:tcPr>
            <w:tcW w:w="1710" w:type="dxa"/>
            <w:tcBorders>
              <w:left w:val="single" w:sz="1" w:space="0" w:color="000000"/>
              <w:bottom w:val="single" w:sz="1" w:space="0" w:color="000000"/>
            </w:tcBorders>
            <w:shd w:val="clear" w:color="auto" w:fill="auto"/>
          </w:tcPr>
          <w:p w14:paraId="33EE1DE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Согласно плану работы</w:t>
            </w:r>
          </w:p>
        </w:tc>
        <w:tc>
          <w:tcPr>
            <w:tcW w:w="2643" w:type="dxa"/>
            <w:tcBorders>
              <w:left w:val="single" w:sz="1" w:space="0" w:color="000000"/>
              <w:bottom w:val="single" w:sz="1" w:space="0" w:color="000000"/>
            </w:tcBorders>
            <w:shd w:val="clear" w:color="auto" w:fill="auto"/>
          </w:tcPr>
          <w:p w14:paraId="50FED1A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Согласно составу совета профилактики</w:t>
            </w:r>
          </w:p>
        </w:tc>
        <w:tc>
          <w:tcPr>
            <w:tcW w:w="28" w:type="dxa"/>
            <w:tcBorders>
              <w:left w:val="single" w:sz="1" w:space="0" w:color="000000"/>
            </w:tcBorders>
            <w:shd w:val="clear" w:color="auto" w:fill="auto"/>
          </w:tcPr>
          <w:p w14:paraId="5ABDFB96" w14:textId="77777777" w:rsidR="00314499" w:rsidRPr="004A105A" w:rsidRDefault="00314499" w:rsidP="007D2442">
            <w:pPr>
              <w:rPr>
                <w:rFonts w:ascii="Times New Roman" w:hAnsi="Times New Roman" w:cs="Times New Roman"/>
              </w:rPr>
            </w:pPr>
          </w:p>
        </w:tc>
      </w:tr>
      <w:tr w:rsidR="00314499" w:rsidRPr="004A105A" w14:paraId="62CD9837" w14:textId="77777777" w:rsidTr="007D2442">
        <w:tc>
          <w:tcPr>
            <w:tcW w:w="765" w:type="dxa"/>
            <w:tcBorders>
              <w:left w:val="single" w:sz="1" w:space="0" w:color="000000"/>
              <w:bottom w:val="single" w:sz="1" w:space="0" w:color="000000"/>
            </w:tcBorders>
            <w:shd w:val="clear" w:color="auto" w:fill="auto"/>
          </w:tcPr>
          <w:p w14:paraId="7EBA44B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92</w:t>
            </w:r>
          </w:p>
        </w:tc>
        <w:tc>
          <w:tcPr>
            <w:tcW w:w="3495" w:type="dxa"/>
            <w:tcBorders>
              <w:left w:val="single" w:sz="1" w:space="0" w:color="000000"/>
              <w:bottom w:val="single" w:sz="1" w:space="0" w:color="000000"/>
            </w:tcBorders>
            <w:shd w:val="clear" w:color="auto" w:fill="auto"/>
          </w:tcPr>
          <w:p w14:paraId="4AEA7BD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Анализ работы педагогического коллектива по профилактике безнадзорности и правонарушений</w:t>
            </w:r>
          </w:p>
        </w:tc>
        <w:tc>
          <w:tcPr>
            <w:tcW w:w="1050" w:type="dxa"/>
            <w:gridSpan w:val="2"/>
            <w:tcBorders>
              <w:left w:val="single" w:sz="1" w:space="0" w:color="000000"/>
              <w:bottom w:val="single" w:sz="1" w:space="0" w:color="000000"/>
            </w:tcBorders>
            <w:shd w:val="clear" w:color="auto" w:fill="auto"/>
          </w:tcPr>
          <w:p w14:paraId="209DC7D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 – 9</w:t>
            </w:r>
          </w:p>
        </w:tc>
        <w:tc>
          <w:tcPr>
            <w:tcW w:w="1710" w:type="dxa"/>
            <w:tcBorders>
              <w:left w:val="single" w:sz="1" w:space="0" w:color="000000"/>
              <w:bottom w:val="single" w:sz="1" w:space="0" w:color="000000"/>
            </w:tcBorders>
            <w:shd w:val="clear" w:color="auto" w:fill="auto"/>
          </w:tcPr>
          <w:p w14:paraId="600849B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Декабрь, май</w:t>
            </w:r>
          </w:p>
        </w:tc>
        <w:tc>
          <w:tcPr>
            <w:tcW w:w="2643" w:type="dxa"/>
            <w:tcBorders>
              <w:left w:val="single" w:sz="1" w:space="0" w:color="000000"/>
              <w:bottom w:val="single" w:sz="1" w:space="0" w:color="000000"/>
            </w:tcBorders>
            <w:shd w:val="clear" w:color="auto" w:fill="auto"/>
          </w:tcPr>
          <w:p w14:paraId="38FFC2D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tc>
        <w:tc>
          <w:tcPr>
            <w:tcW w:w="28" w:type="dxa"/>
            <w:tcBorders>
              <w:left w:val="single" w:sz="1" w:space="0" w:color="000000"/>
            </w:tcBorders>
            <w:shd w:val="clear" w:color="auto" w:fill="auto"/>
          </w:tcPr>
          <w:p w14:paraId="46E1E2FB" w14:textId="77777777" w:rsidR="00314499" w:rsidRPr="004A105A" w:rsidRDefault="00314499" w:rsidP="007D2442">
            <w:pPr>
              <w:rPr>
                <w:rFonts w:ascii="Times New Roman" w:hAnsi="Times New Roman" w:cs="Times New Roman"/>
              </w:rPr>
            </w:pPr>
          </w:p>
        </w:tc>
      </w:tr>
      <w:tr w:rsidR="00314499" w:rsidRPr="004A105A" w14:paraId="55AB5E4D" w14:textId="77777777" w:rsidTr="007D2442">
        <w:tc>
          <w:tcPr>
            <w:tcW w:w="765" w:type="dxa"/>
            <w:tcBorders>
              <w:left w:val="single" w:sz="1" w:space="0" w:color="000000"/>
              <w:bottom w:val="single" w:sz="1" w:space="0" w:color="000000"/>
            </w:tcBorders>
            <w:shd w:val="clear" w:color="auto" w:fill="auto"/>
          </w:tcPr>
          <w:p w14:paraId="0455587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93</w:t>
            </w:r>
          </w:p>
        </w:tc>
        <w:tc>
          <w:tcPr>
            <w:tcW w:w="3495" w:type="dxa"/>
            <w:tcBorders>
              <w:left w:val="single" w:sz="1" w:space="0" w:color="000000"/>
              <w:bottom w:val="single" w:sz="1" w:space="0" w:color="000000"/>
            </w:tcBorders>
            <w:shd w:val="clear" w:color="auto" w:fill="auto"/>
          </w:tcPr>
          <w:p w14:paraId="592E8E1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Проведение массовых мероприятий для учащихся по профилактике правонарушений, по формированию гражданской позиции, развитию критического мышления:</w:t>
            </w:r>
          </w:p>
          <w:p w14:paraId="6A0DD42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Уроки права</w:t>
            </w:r>
          </w:p>
          <w:p w14:paraId="2F91E20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Встречи со специалистами</w:t>
            </w:r>
          </w:p>
          <w:p w14:paraId="0A98B69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Тренинги</w:t>
            </w:r>
          </w:p>
          <w:p w14:paraId="1FA120A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Творческие работы</w:t>
            </w:r>
          </w:p>
        </w:tc>
        <w:tc>
          <w:tcPr>
            <w:tcW w:w="1050" w:type="dxa"/>
            <w:gridSpan w:val="2"/>
            <w:tcBorders>
              <w:left w:val="single" w:sz="1" w:space="0" w:color="000000"/>
              <w:bottom w:val="single" w:sz="1" w:space="0" w:color="000000"/>
            </w:tcBorders>
            <w:shd w:val="clear" w:color="auto" w:fill="auto"/>
          </w:tcPr>
          <w:p w14:paraId="036EC58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 – 9</w:t>
            </w:r>
          </w:p>
        </w:tc>
        <w:tc>
          <w:tcPr>
            <w:tcW w:w="1710" w:type="dxa"/>
            <w:tcBorders>
              <w:left w:val="single" w:sz="1" w:space="0" w:color="000000"/>
              <w:bottom w:val="single" w:sz="1" w:space="0" w:color="000000"/>
            </w:tcBorders>
            <w:shd w:val="clear" w:color="auto" w:fill="auto"/>
          </w:tcPr>
          <w:p w14:paraId="4B9C35CA"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Согласно плану работы совета профилактики</w:t>
            </w:r>
          </w:p>
        </w:tc>
        <w:tc>
          <w:tcPr>
            <w:tcW w:w="2643" w:type="dxa"/>
            <w:tcBorders>
              <w:left w:val="single" w:sz="1" w:space="0" w:color="000000"/>
              <w:bottom w:val="single" w:sz="1" w:space="0" w:color="000000"/>
            </w:tcBorders>
            <w:shd w:val="clear" w:color="auto" w:fill="auto"/>
          </w:tcPr>
          <w:p w14:paraId="42C8623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УМР</w:t>
            </w:r>
          </w:p>
          <w:p w14:paraId="1C6DD8E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p w14:paraId="3D2659A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профильной подготовке</w:t>
            </w:r>
          </w:p>
          <w:p w14:paraId="034B1A3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Педагог-психолог</w:t>
            </w:r>
          </w:p>
          <w:p w14:paraId="7338833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Классные руководители</w:t>
            </w:r>
          </w:p>
          <w:p w14:paraId="5A0DF44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Воспитатели</w:t>
            </w:r>
          </w:p>
        </w:tc>
        <w:tc>
          <w:tcPr>
            <w:tcW w:w="28" w:type="dxa"/>
            <w:tcBorders>
              <w:left w:val="single" w:sz="1" w:space="0" w:color="000000"/>
            </w:tcBorders>
            <w:shd w:val="clear" w:color="auto" w:fill="auto"/>
          </w:tcPr>
          <w:p w14:paraId="646018FC" w14:textId="77777777" w:rsidR="00314499" w:rsidRPr="004A105A" w:rsidRDefault="00314499" w:rsidP="007D2442">
            <w:pPr>
              <w:rPr>
                <w:rFonts w:ascii="Times New Roman" w:hAnsi="Times New Roman" w:cs="Times New Roman"/>
              </w:rPr>
            </w:pPr>
          </w:p>
        </w:tc>
      </w:tr>
      <w:tr w:rsidR="00314499" w:rsidRPr="004A105A" w14:paraId="26DFE906" w14:textId="77777777" w:rsidTr="007D2442">
        <w:tc>
          <w:tcPr>
            <w:tcW w:w="765" w:type="dxa"/>
            <w:tcBorders>
              <w:left w:val="single" w:sz="1" w:space="0" w:color="000000"/>
              <w:bottom w:val="single" w:sz="1" w:space="0" w:color="000000"/>
            </w:tcBorders>
            <w:shd w:val="clear" w:color="auto" w:fill="auto"/>
          </w:tcPr>
          <w:p w14:paraId="2A4D994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94</w:t>
            </w:r>
          </w:p>
        </w:tc>
        <w:tc>
          <w:tcPr>
            <w:tcW w:w="3495" w:type="dxa"/>
            <w:tcBorders>
              <w:left w:val="single" w:sz="1" w:space="0" w:color="000000"/>
              <w:bottom w:val="single" w:sz="1" w:space="0" w:color="000000"/>
            </w:tcBorders>
            <w:shd w:val="clear" w:color="auto" w:fill="auto"/>
          </w:tcPr>
          <w:p w14:paraId="7DFCE79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Проведение массовых мероприятий с учащимися по пропаганде ЗОЖ </w:t>
            </w:r>
            <w:proofErr w:type="gramStart"/>
            <w:r w:rsidRPr="004A105A">
              <w:rPr>
                <w:rFonts w:ascii="Times New Roman" w:hAnsi="Times New Roman" w:cs="Times New Roman"/>
              </w:rPr>
              <w:t xml:space="preserve">( </w:t>
            </w:r>
            <w:proofErr w:type="gramEnd"/>
            <w:r w:rsidRPr="004A105A">
              <w:rPr>
                <w:rFonts w:ascii="Times New Roman" w:hAnsi="Times New Roman" w:cs="Times New Roman"/>
              </w:rPr>
              <w:t>в том числе профилактике ПАВ, ВИЧ-заболеваний):</w:t>
            </w:r>
          </w:p>
          <w:p w14:paraId="6A4D86A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встречи со специалистами</w:t>
            </w:r>
          </w:p>
          <w:p w14:paraId="3B33F68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акции</w:t>
            </w:r>
          </w:p>
          <w:p w14:paraId="5384AF6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кинолектории</w:t>
            </w:r>
          </w:p>
          <w:p w14:paraId="24498B3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лектории</w:t>
            </w:r>
          </w:p>
          <w:p w14:paraId="346D6D9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беседы</w:t>
            </w:r>
          </w:p>
          <w:p w14:paraId="6511A8F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тренинги</w:t>
            </w:r>
          </w:p>
        </w:tc>
        <w:tc>
          <w:tcPr>
            <w:tcW w:w="1050" w:type="dxa"/>
            <w:gridSpan w:val="2"/>
            <w:tcBorders>
              <w:left w:val="single" w:sz="1" w:space="0" w:color="000000"/>
              <w:bottom w:val="single" w:sz="1" w:space="0" w:color="000000"/>
            </w:tcBorders>
            <w:shd w:val="clear" w:color="auto" w:fill="auto"/>
          </w:tcPr>
          <w:p w14:paraId="718D1D7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 – 9</w:t>
            </w:r>
          </w:p>
        </w:tc>
        <w:tc>
          <w:tcPr>
            <w:tcW w:w="1710" w:type="dxa"/>
            <w:tcBorders>
              <w:left w:val="single" w:sz="1" w:space="0" w:color="000000"/>
              <w:bottom w:val="single" w:sz="1" w:space="0" w:color="000000"/>
            </w:tcBorders>
            <w:shd w:val="clear" w:color="auto" w:fill="auto"/>
          </w:tcPr>
          <w:p w14:paraId="4DB1695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Согласно плану работы совета профилактики</w:t>
            </w:r>
          </w:p>
        </w:tc>
        <w:tc>
          <w:tcPr>
            <w:tcW w:w="2643" w:type="dxa"/>
            <w:tcBorders>
              <w:left w:val="single" w:sz="1" w:space="0" w:color="000000"/>
              <w:bottom w:val="single" w:sz="1" w:space="0" w:color="000000"/>
            </w:tcBorders>
            <w:shd w:val="clear" w:color="auto" w:fill="auto"/>
          </w:tcPr>
          <w:p w14:paraId="2A228D6A"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УМР</w:t>
            </w:r>
          </w:p>
          <w:p w14:paraId="0A97E37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p w14:paraId="7FFD27E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профильной подготовке</w:t>
            </w:r>
          </w:p>
          <w:p w14:paraId="2DF108E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Педагог-психолог</w:t>
            </w:r>
          </w:p>
          <w:p w14:paraId="12EEADE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Классные руководители</w:t>
            </w:r>
          </w:p>
          <w:p w14:paraId="69915A2A"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Воспитатели</w:t>
            </w:r>
          </w:p>
        </w:tc>
        <w:tc>
          <w:tcPr>
            <w:tcW w:w="28" w:type="dxa"/>
            <w:tcBorders>
              <w:left w:val="single" w:sz="1" w:space="0" w:color="000000"/>
            </w:tcBorders>
            <w:shd w:val="clear" w:color="auto" w:fill="auto"/>
          </w:tcPr>
          <w:p w14:paraId="083CFDC3" w14:textId="77777777" w:rsidR="00314499" w:rsidRPr="004A105A" w:rsidRDefault="00314499" w:rsidP="007D2442">
            <w:pPr>
              <w:rPr>
                <w:rFonts w:ascii="Times New Roman" w:hAnsi="Times New Roman" w:cs="Times New Roman"/>
              </w:rPr>
            </w:pPr>
          </w:p>
        </w:tc>
      </w:tr>
      <w:tr w:rsidR="00314499" w:rsidRPr="004A105A" w14:paraId="041E8020" w14:textId="77777777" w:rsidTr="007D2442">
        <w:tc>
          <w:tcPr>
            <w:tcW w:w="765" w:type="dxa"/>
            <w:tcBorders>
              <w:left w:val="single" w:sz="1" w:space="0" w:color="000000"/>
              <w:bottom w:val="single" w:sz="1" w:space="0" w:color="000000"/>
            </w:tcBorders>
            <w:shd w:val="clear" w:color="auto" w:fill="auto"/>
          </w:tcPr>
          <w:p w14:paraId="76FB541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95</w:t>
            </w:r>
          </w:p>
        </w:tc>
        <w:tc>
          <w:tcPr>
            <w:tcW w:w="3495" w:type="dxa"/>
            <w:tcBorders>
              <w:left w:val="single" w:sz="1" w:space="0" w:color="000000"/>
              <w:bottom w:val="single" w:sz="1" w:space="0" w:color="000000"/>
            </w:tcBorders>
            <w:shd w:val="clear" w:color="auto" w:fill="auto"/>
          </w:tcPr>
          <w:p w14:paraId="22D59FB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Организация просветительской работы с родителями по проблемам употребления подростками ПАВ, профилактике правонарушений учащихся:</w:t>
            </w:r>
          </w:p>
          <w:p w14:paraId="785D138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родительские собрания</w:t>
            </w:r>
          </w:p>
          <w:p w14:paraId="25C24EE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лектории</w:t>
            </w:r>
          </w:p>
          <w:p w14:paraId="2A58A96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конференции</w:t>
            </w:r>
          </w:p>
          <w:p w14:paraId="266715C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информационные буклеты</w:t>
            </w:r>
          </w:p>
          <w:p w14:paraId="5BBB52D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консультации педагога-психолога</w:t>
            </w:r>
          </w:p>
        </w:tc>
        <w:tc>
          <w:tcPr>
            <w:tcW w:w="1050" w:type="dxa"/>
            <w:gridSpan w:val="2"/>
            <w:tcBorders>
              <w:left w:val="single" w:sz="1" w:space="0" w:color="000000"/>
              <w:bottom w:val="single" w:sz="1" w:space="0" w:color="000000"/>
            </w:tcBorders>
            <w:shd w:val="clear" w:color="auto" w:fill="auto"/>
          </w:tcPr>
          <w:p w14:paraId="3C65593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 – 9</w:t>
            </w:r>
          </w:p>
        </w:tc>
        <w:tc>
          <w:tcPr>
            <w:tcW w:w="1710" w:type="dxa"/>
            <w:tcBorders>
              <w:left w:val="single" w:sz="1" w:space="0" w:color="000000"/>
              <w:bottom w:val="single" w:sz="1" w:space="0" w:color="000000"/>
            </w:tcBorders>
            <w:shd w:val="clear" w:color="auto" w:fill="auto"/>
          </w:tcPr>
          <w:p w14:paraId="171BA64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Согласно плану совета профилактики</w:t>
            </w:r>
          </w:p>
        </w:tc>
        <w:tc>
          <w:tcPr>
            <w:tcW w:w="2643" w:type="dxa"/>
            <w:tcBorders>
              <w:left w:val="single" w:sz="1" w:space="0" w:color="000000"/>
              <w:bottom w:val="single" w:sz="1" w:space="0" w:color="000000"/>
            </w:tcBorders>
            <w:shd w:val="clear" w:color="auto" w:fill="auto"/>
          </w:tcPr>
          <w:p w14:paraId="1AC61CA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УМР</w:t>
            </w:r>
          </w:p>
          <w:p w14:paraId="3D46E58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p w14:paraId="63DF325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профильной подготовке</w:t>
            </w:r>
          </w:p>
          <w:p w14:paraId="049C3C4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Педагог-психолог</w:t>
            </w:r>
          </w:p>
          <w:p w14:paraId="78C2555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Классные руководители</w:t>
            </w:r>
          </w:p>
          <w:p w14:paraId="52512F7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Воспитатели</w:t>
            </w:r>
          </w:p>
        </w:tc>
        <w:tc>
          <w:tcPr>
            <w:tcW w:w="28" w:type="dxa"/>
            <w:tcBorders>
              <w:left w:val="single" w:sz="1" w:space="0" w:color="000000"/>
            </w:tcBorders>
            <w:shd w:val="clear" w:color="auto" w:fill="auto"/>
          </w:tcPr>
          <w:p w14:paraId="0F95E27D" w14:textId="77777777" w:rsidR="00314499" w:rsidRPr="004A105A" w:rsidRDefault="00314499" w:rsidP="007D2442">
            <w:pPr>
              <w:rPr>
                <w:rFonts w:ascii="Times New Roman" w:hAnsi="Times New Roman" w:cs="Times New Roman"/>
              </w:rPr>
            </w:pPr>
          </w:p>
        </w:tc>
      </w:tr>
      <w:tr w:rsidR="00314499" w:rsidRPr="004A105A" w14:paraId="29CE4834" w14:textId="77777777" w:rsidTr="007D2442">
        <w:tc>
          <w:tcPr>
            <w:tcW w:w="765" w:type="dxa"/>
            <w:tcBorders>
              <w:left w:val="single" w:sz="1" w:space="0" w:color="000000"/>
              <w:bottom w:val="single" w:sz="1" w:space="0" w:color="000000"/>
            </w:tcBorders>
            <w:shd w:val="clear" w:color="auto" w:fill="auto"/>
          </w:tcPr>
          <w:p w14:paraId="2125ED4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96</w:t>
            </w:r>
          </w:p>
        </w:tc>
        <w:tc>
          <w:tcPr>
            <w:tcW w:w="3495" w:type="dxa"/>
            <w:tcBorders>
              <w:left w:val="single" w:sz="1" w:space="0" w:color="000000"/>
              <w:bottom w:val="single" w:sz="1" w:space="0" w:color="000000"/>
            </w:tcBorders>
            <w:shd w:val="clear" w:color="auto" w:fill="auto"/>
          </w:tcPr>
          <w:p w14:paraId="470C38E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Организация просветительской работы с родителями по проблемам безнадзорности детей и подростков, по вопросам воспитания детей в семье, насилия в семье, нарушения прав детей, уклонения от воспитания детей профилактики безнадзорности и употребления ПАВ и т. д.</w:t>
            </w:r>
          </w:p>
          <w:p w14:paraId="3AEF985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родительские собрания</w:t>
            </w:r>
          </w:p>
          <w:p w14:paraId="14B2F6DA"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анкетирования</w:t>
            </w:r>
          </w:p>
          <w:p w14:paraId="30B4CF1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лектории</w:t>
            </w:r>
          </w:p>
          <w:p w14:paraId="237A045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конференции, круглые столы</w:t>
            </w:r>
          </w:p>
          <w:p w14:paraId="1B056D0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информационные буклеты, Интернет-ресурсы</w:t>
            </w:r>
          </w:p>
          <w:p w14:paraId="3A345CD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lastRenderedPageBreak/>
              <w:t>·  консультации</w:t>
            </w:r>
          </w:p>
        </w:tc>
        <w:tc>
          <w:tcPr>
            <w:tcW w:w="1050" w:type="dxa"/>
            <w:gridSpan w:val="2"/>
            <w:tcBorders>
              <w:left w:val="single" w:sz="1" w:space="0" w:color="000000"/>
              <w:bottom w:val="single" w:sz="1" w:space="0" w:color="000000"/>
            </w:tcBorders>
            <w:shd w:val="clear" w:color="auto" w:fill="auto"/>
          </w:tcPr>
          <w:p w14:paraId="05DA7FE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lastRenderedPageBreak/>
              <w:t>5 – 9</w:t>
            </w:r>
          </w:p>
        </w:tc>
        <w:tc>
          <w:tcPr>
            <w:tcW w:w="1710" w:type="dxa"/>
            <w:tcBorders>
              <w:left w:val="single" w:sz="1" w:space="0" w:color="000000"/>
              <w:bottom w:val="single" w:sz="1" w:space="0" w:color="000000"/>
            </w:tcBorders>
            <w:shd w:val="clear" w:color="auto" w:fill="auto"/>
          </w:tcPr>
          <w:p w14:paraId="2A693B3A"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Согласно плану совета профилактики</w:t>
            </w:r>
          </w:p>
        </w:tc>
        <w:tc>
          <w:tcPr>
            <w:tcW w:w="2643" w:type="dxa"/>
            <w:tcBorders>
              <w:left w:val="single" w:sz="1" w:space="0" w:color="000000"/>
              <w:bottom w:val="single" w:sz="1" w:space="0" w:color="000000"/>
            </w:tcBorders>
            <w:shd w:val="clear" w:color="auto" w:fill="auto"/>
          </w:tcPr>
          <w:p w14:paraId="2211DB0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УМР</w:t>
            </w:r>
          </w:p>
          <w:p w14:paraId="220CE69A"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p w14:paraId="63F75ED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профильной подготовке</w:t>
            </w:r>
          </w:p>
          <w:p w14:paraId="23FF119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Педагог-психолог</w:t>
            </w:r>
          </w:p>
          <w:p w14:paraId="0B5378E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Классные руководители</w:t>
            </w:r>
          </w:p>
          <w:p w14:paraId="1C51C04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Воспитатели</w:t>
            </w:r>
          </w:p>
        </w:tc>
        <w:tc>
          <w:tcPr>
            <w:tcW w:w="28" w:type="dxa"/>
            <w:tcBorders>
              <w:left w:val="single" w:sz="1" w:space="0" w:color="000000"/>
            </w:tcBorders>
            <w:shd w:val="clear" w:color="auto" w:fill="auto"/>
          </w:tcPr>
          <w:p w14:paraId="0749805E" w14:textId="77777777" w:rsidR="00314499" w:rsidRPr="004A105A" w:rsidRDefault="00314499" w:rsidP="007D2442">
            <w:pPr>
              <w:rPr>
                <w:rFonts w:ascii="Times New Roman" w:hAnsi="Times New Roman" w:cs="Times New Roman"/>
              </w:rPr>
            </w:pPr>
          </w:p>
        </w:tc>
      </w:tr>
      <w:tr w:rsidR="00314499" w:rsidRPr="004A105A" w14:paraId="70A103F6" w14:textId="77777777" w:rsidTr="007D2442">
        <w:tc>
          <w:tcPr>
            <w:tcW w:w="765" w:type="dxa"/>
            <w:tcBorders>
              <w:left w:val="single" w:sz="1" w:space="0" w:color="000000"/>
              <w:bottom w:val="single" w:sz="1" w:space="0" w:color="000000"/>
            </w:tcBorders>
            <w:shd w:val="clear" w:color="auto" w:fill="auto"/>
          </w:tcPr>
          <w:p w14:paraId="69B4B34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lastRenderedPageBreak/>
              <w:t>97</w:t>
            </w:r>
          </w:p>
        </w:tc>
        <w:tc>
          <w:tcPr>
            <w:tcW w:w="3495" w:type="dxa"/>
            <w:tcBorders>
              <w:left w:val="single" w:sz="1" w:space="0" w:color="000000"/>
              <w:bottom w:val="single" w:sz="1" w:space="0" w:color="000000"/>
            </w:tcBorders>
            <w:shd w:val="clear" w:color="auto" w:fill="auto"/>
          </w:tcPr>
          <w:p w14:paraId="544D9F9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Вовлечение учащихся, в том числе и «группы риска» в позитивную досуговую деятельность.</w:t>
            </w:r>
          </w:p>
        </w:tc>
        <w:tc>
          <w:tcPr>
            <w:tcW w:w="1050" w:type="dxa"/>
            <w:gridSpan w:val="2"/>
            <w:tcBorders>
              <w:left w:val="single" w:sz="1" w:space="0" w:color="000000"/>
              <w:bottom w:val="single" w:sz="1" w:space="0" w:color="000000"/>
            </w:tcBorders>
            <w:shd w:val="clear" w:color="auto" w:fill="auto"/>
          </w:tcPr>
          <w:p w14:paraId="40EFB7D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 – 9</w:t>
            </w:r>
          </w:p>
        </w:tc>
        <w:tc>
          <w:tcPr>
            <w:tcW w:w="1710" w:type="dxa"/>
            <w:tcBorders>
              <w:left w:val="single" w:sz="1" w:space="0" w:color="000000"/>
              <w:bottom w:val="single" w:sz="1" w:space="0" w:color="000000"/>
            </w:tcBorders>
            <w:shd w:val="clear" w:color="auto" w:fill="auto"/>
          </w:tcPr>
          <w:p w14:paraId="476DCE5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В течени</w:t>
            </w:r>
            <w:proofErr w:type="gramStart"/>
            <w:r w:rsidRPr="004A105A">
              <w:rPr>
                <w:rFonts w:ascii="Times New Roman" w:hAnsi="Times New Roman" w:cs="Times New Roman"/>
              </w:rPr>
              <w:t>и</w:t>
            </w:r>
            <w:proofErr w:type="gramEnd"/>
            <w:r w:rsidRPr="004A105A">
              <w:rPr>
                <w:rFonts w:ascii="Times New Roman" w:hAnsi="Times New Roman" w:cs="Times New Roman"/>
              </w:rPr>
              <w:t xml:space="preserve"> учебного года</w:t>
            </w:r>
          </w:p>
        </w:tc>
        <w:tc>
          <w:tcPr>
            <w:tcW w:w="2643" w:type="dxa"/>
            <w:tcBorders>
              <w:left w:val="single" w:sz="1" w:space="0" w:color="000000"/>
              <w:bottom w:val="single" w:sz="1" w:space="0" w:color="000000"/>
            </w:tcBorders>
            <w:shd w:val="clear" w:color="auto" w:fill="auto"/>
          </w:tcPr>
          <w:p w14:paraId="5A90A6E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Классные руководители</w:t>
            </w:r>
          </w:p>
          <w:p w14:paraId="7A5FF5E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tc>
        <w:tc>
          <w:tcPr>
            <w:tcW w:w="28" w:type="dxa"/>
            <w:tcBorders>
              <w:left w:val="single" w:sz="1" w:space="0" w:color="000000"/>
            </w:tcBorders>
            <w:shd w:val="clear" w:color="auto" w:fill="auto"/>
          </w:tcPr>
          <w:p w14:paraId="4E6AC1FE" w14:textId="77777777" w:rsidR="00314499" w:rsidRPr="004A105A" w:rsidRDefault="00314499" w:rsidP="007D2442">
            <w:pPr>
              <w:rPr>
                <w:rFonts w:ascii="Times New Roman" w:hAnsi="Times New Roman" w:cs="Times New Roman"/>
              </w:rPr>
            </w:pPr>
          </w:p>
        </w:tc>
      </w:tr>
      <w:tr w:rsidR="00314499" w:rsidRPr="004A105A" w14:paraId="43627CEE" w14:textId="77777777" w:rsidTr="007D2442">
        <w:tc>
          <w:tcPr>
            <w:tcW w:w="765" w:type="dxa"/>
            <w:tcBorders>
              <w:left w:val="single" w:sz="1" w:space="0" w:color="000000"/>
              <w:bottom w:val="single" w:sz="1" w:space="0" w:color="000000"/>
            </w:tcBorders>
            <w:shd w:val="clear" w:color="auto" w:fill="auto"/>
          </w:tcPr>
          <w:p w14:paraId="6C21FAA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98</w:t>
            </w:r>
          </w:p>
        </w:tc>
        <w:tc>
          <w:tcPr>
            <w:tcW w:w="3495" w:type="dxa"/>
            <w:tcBorders>
              <w:left w:val="single" w:sz="1" w:space="0" w:color="000000"/>
              <w:bottom w:val="single" w:sz="1" w:space="0" w:color="000000"/>
            </w:tcBorders>
            <w:shd w:val="clear" w:color="auto" w:fill="auto"/>
          </w:tcPr>
          <w:p w14:paraId="6E992C3C" w14:textId="77777777" w:rsidR="00314499" w:rsidRPr="004A105A" w:rsidRDefault="00314499" w:rsidP="007D2442">
            <w:pPr>
              <w:rPr>
                <w:rFonts w:ascii="Times New Roman" w:hAnsi="Times New Roman" w:cs="Times New Roman"/>
              </w:rPr>
            </w:pPr>
            <w:proofErr w:type="gramStart"/>
            <w:r w:rsidRPr="004A105A">
              <w:rPr>
                <w:rFonts w:ascii="Times New Roman" w:hAnsi="Times New Roman" w:cs="Times New Roman"/>
              </w:rPr>
              <w:t>Контроль за</w:t>
            </w:r>
            <w:proofErr w:type="gramEnd"/>
            <w:r w:rsidRPr="004A105A">
              <w:rPr>
                <w:rFonts w:ascii="Times New Roman" w:hAnsi="Times New Roman" w:cs="Times New Roman"/>
              </w:rPr>
              <w:t xml:space="preserve"> занятостью «проблемных» детей и подростков в системе дополнительного образования</w:t>
            </w:r>
          </w:p>
          <w:p w14:paraId="0542DEB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кружки, секции, клубы, факультативы, и т. д.)</w:t>
            </w:r>
          </w:p>
        </w:tc>
        <w:tc>
          <w:tcPr>
            <w:tcW w:w="1050" w:type="dxa"/>
            <w:gridSpan w:val="2"/>
            <w:tcBorders>
              <w:left w:val="single" w:sz="1" w:space="0" w:color="000000"/>
              <w:bottom w:val="single" w:sz="1" w:space="0" w:color="000000"/>
            </w:tcBorders>
            <w:shd w:val="clear" w:color="auto" w:fill="auto"/>
          </w:tcPr>
          <w:p w14:paraId="716752D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 – 9</w:t>
            </w:r>
          </w:p>
        </w:tc>
        <w:tc>
          <w:tcPr>
            <w:tcW w:w="1710" w:type="dxa"/>
            <w:tcBorders>
              <w:left w:val="single" w:sz="1" w:space="0" w:color="000000"/>
              <w:bottom w:val="single" w:sz="1" w:space="0" w:color="000000"/>
            </w:tcBorders>
            <w:shd w:val="clear" w:color="auto" w:fill="auto"/>
          </w:tcPr>
          <w:p w14:paraId="23E1268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В течени</w:t>
            </w:r>
            <w:proofErr w:type="gramStart"/>
            <w:r w:rsidRPr="004A105A">
              <w:rPr>
                <w:rFonts w:ascii="Times New Roman" w:hAnsi="Times New Roman" w:cs="Times New Roman"/>
              </w:rPr>
              <w:t>и</w:t>
            </w:r>
            <w:proofErr w:type="gramEnd"/>
            <w:r w:rsidRPr="004A105A">
              <w:rPr>
                <w:rFonts w:ascii="Times New Roman" w:hAnsi="Times New Roman" w:cs="Times New Roman"/>
              </w:rPr>
              <w:t xml:space="preserve"> учебного года</w:t>
            </w:r>
          </w:p>
        </w:tc>
        <w:tc>
          <w:tcPr>
            <w:tcW w:w="2643" w:type="dxa"/>
            <w:tcBorders>
              <w:left w:val="single" w:sz="1" w:space="0" w:color="000000"/>
              <w:bottom w:val="single" w:sz="1" w:space="0" w:color="000000"/>
            </w:tcBorders>
            <w:shd w:val="clear" w:color="auto" w:fill="auto"/>
          </w:tcPr>
          <w:p w14:paraId="0F907DB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Классные руководители</w:t>
            </w:r>
          </w:p>
          <w:p w14:paraId="35327E9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tc>
        <w:tc>
          <w:tcPr>
            <w:tcW w:w="28" w:type="dxa"/>
            <w:tcBorders>
              <w:left w:val="single" w:sz="1" w:space="0" w:color="000000"/>
            </w:tcBorders>
            <w:shd w:val="clear" w:color="auto" w:fill="auto"/>
          </w:tcPr>
          <w:p w14:paraId="6D2F1C6D" w14:textId="77777777" w:rsidR="00314499" w:rsidRPr="004A105A" w:rsidRDefault="00314499" w:rsidP="007D2442">
            <w:pPr>
              <w:rPr>
                <w:rFonts w:ascii="Times New Roman" w:hAnsi="Times New Roman" w:cs="Times New Roman"/>
              </w:rPr>
            </w:pPr>
          </w:p>
        </w:tc>
      </w:tr>
      <w:tr w:rsidR="00314499" w:rsidRPr="004A105A" w14:paraId="1E7B4F41" w14:textId="77777777" w:rsidTr="007D2442">
        <w:tc>
          <w:tcPr>
            <w:tcW w:w="765" w:type="dxa"/>
            <w:tcBorders>
              <w:left w:val="single" w:sz="1" w:space="0" w:color="000000"/>
              <w:bottom w:val="single" w:sz="1" w:space="0" w:color="000000"/>
            </w:tcBorders>
            <w:shd w:val="clear" w:color="auto" w:fill="auto"/>
          </w:tcPr>
          <w:p w14:paraId="345F8F8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99</w:t>
            </w:r>
          </w:p>
        </w:tc>
        <w:tc>
          <w:tcPr>
            <w:tcW w:w="3495" w:type="dxa"/>
            <w:tcBorders>
              <w:left w:val="single" w:sz="1" w:space="0" w:color="000000"/>
              <w:bottom w:val="single" w:sz="1" w:space="0" w:color="000000"/>
            </w:tcBorders>
            <w:shd w:val="clear" w:color="auto" w:fill="auto"/>
          </w:tcPr>
          <w:p w14:paraId="5112ECF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Оказание практической помощи родителям, в том числе опекунам и попечителям в вопросах, связанных с обучением и воспитанием детей</w:t>
            </w:r>
          </w:p>
        </w:tc>
        <w:tc>
          <w:tcPr>
            <w:tcW w:w="1050" w:type="dxa"/>
            <w:gridSpan w:val="2"/>
            <w:tcBorders>
              <w:left w:val="single" w:sz="1" w:space="0" w:color="000000"/>
              <w:bottom w:val="single" w:sz="1" w:space="0" w:color="000000"/>
            </w:tcBorders>
            <w:shd w:val="clear" w:color="auto" w:fill="auto"/>
          </w:tcPr>
          <w:p w14:paraId="5E188F6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 – 9</w:t>
            </w:r>
          </w:p>
        </w:tc>
        <w:tc>
          <w:tcPr>
            <w:tcW w:w="1710" w:type="dxa"/>
            <w:tcBorders>
              <w:left w:val="single" w:sz="1" w:space="0" w:color="000000"/>
              <w:bottom w:val="single" w:sz="1" w:space="0" w:color="000000"/>
            </w:tcBorders>
            <w:shd w:val="clear" w:color="auto" w:fill="auto"/>
          </w:tcPr>
          <w:p w14:paraId="6F43131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По мере необходимости</w:t>
            </w:r>
          </w:p>
        </w:tc>
        <w:tc>
          <w:tcPr>
            <w:tcW w:w="2643" w:type="dxa"/>
            <w:tcBorders>
              <w:left w:val="single" w:sz="1" w:space="0" w:color="000000"/>
              <w:bottom w:val="single" w:sz="1" w:space="0" w:color="000000"/>
            </w:tcBorders>
            <w:shd w:val="clear" w:color="auto" w:fill="auto"/>
          </w:tcPr>
          <w:p w14:paraId="7B3FAED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Классные руководители </w:t>
            </w:r>
          </w:p>
          <w:p w14:paraId="55247B4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Педагог-психолог</w:t>
            </w:r>
          </w:p>
        </w:tc>
        <w:tc>
          <w:tcPr>
            <w:tcW w:w="28" w:type="dxa"/>
            <w:tcBorders>
              <w:left w:val="single" w:sz="1" w:space="0" w:color="000000"/>
            </w:tcBorders>
            <w:shd w:val="clear" w:color="auto" w:fill="auto"/>
          </w:tcPr>
          <w:p w14:paraId="739B0E2A" w14:textId="77777777" w:rsidR="00314499" w:rsidRPr="004A105A" w:rsidRDefault="00314499" w:rsidP="007D2442">
            <w:pPr>
              <w:rPr>
                <w:rFonts w:ascii="Times New Roman" w:hAnsi="Times New Roman" w:cs="Times New Roman"/>
              </w:rPr>
            </w:pPr>
          </w:p>
        </w:tc>
      </w:tr>
      <w:tr w:rsidR="00314499" w:rsidRPr="004A105A" w14:paraId="7D13C9BD" w14:textId="77777777" w:rsidTr="007D2442">
        <w:tc>
          <w:tcPr>
            <w:tcW w:w="765" w:type="dxa"/>
            <w:tcBorders>
              <w:left w:val="single" w:sz="1" w:space="0" w:color="000000"/>
              <w:bottom w:val="single" w:sz="1" w:space="0" w:color="000000"/>
            </w:tcBorders>
            <w:shd w:val="clear" w:color="auto" w:fill="auto"/>
          </w:tcPr>
          <w:p w14:paraId="7B9C3CF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100</w:t>
            </w:r>
          </w:p>
        </w:tc>
        <w:tc>
          <w:tcPr>
            <w:tcW w:w="3495" w:type="dxa"/>
            <w:tcBorders>
              <w:left w:val="single" w:sz="1" w:space="0" w:color="000000"/>
              <w:bottom w:val="single" w:sz="1" w:space="0" w:color="000000"/>
            </w:tcBorders>
            <w:shd w:val="clear" w:color="auto" w:fill="auto"/>
          </w:tcPr>
          <w:p w14:paraId="33DBAD1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Участие в заседаниях КДН и ЗП</w:t>
            </w:r>
          </w:p>
        </w:tc>
        <w:tc>
          <w:tcPr>
            <w:tcW w:w="1050" w:type="dxa"/>
            <w:gridSpan w:val="2"/>
            <w:tcBorders>
              <w:left w:val="single" w:sz="1" w:space="0" w:color="000000"/>
              <w:bottom w:val="single" w:sz="1" w:space="0" w:color="000000"/>
            </w:tcBorders>
            <w:shd w:val="clear" w:color="auto" w:fill="auto"/>
          </w:tcPr>
          <w:p w14:paraId="0D8C31A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 – 9</w:t>
            </w:r>
          </w:p>
        </w:tc>
        <w:tc>
          <w:tcPr>
            <w:tcW w:w="1710" w:type="dxa"/>
            <w:tcBorders>
              <w:left w:val="single" w:sz="1" w:space="0" w:color="000000"/>
              <w:bottom w:val="single" w:sz="1" w:space="0" w:color="000000"/>
            </w:tcBorders>
            <w:shd w:val="clear" w:color="auto" w:fill="auto"/>
          </w:tcPr>
          <w:p w14:paraId="5658EB5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По мере необходимости</w:t>
            </w:r>
          </w:p>
        </w:tc>
        <w:tc>
          <w:tcPr>
            <w:tcW w:w="2643" w:type="dxa"/>
            <w:tcBorders>
              <w:left w:val="single" w:sz="1" w:space="0" w:color="000000"/>
              <w:bottom w:val="single" w:sz="1" w:space="0" w:color="000000"/>
            </w:tcBorders>
            <w:shd w:val="clear" w:color="auto" w:fill="auto"/>
          </w:tcPr>
          <w:p w14:paraId="2C4A54F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Классные руководители</w:t>
            </w:r>
          </w:p>
          <w:p w14:paraId="3AAB073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Педагог-психолог</w:t>
            </w:r>
          </w:p>
          <w:p w14:paraId="4E4171C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p w14:paraId="3FB67EC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Старший воспитатель</w:t>
            </w:r>
          </w:p>
        </w:tc>
        <w:tc>
          <w:tcPr>
            <w:tcW w:w="28" w:type="dxa"/>
            <w:tcBorders>
              <w:left w:val="single" w:sz="1" w:space="0" w:color="000000"/>
            </w:tcBorders>
            <w:shd w:val="clear" w:color="auto" w:fill="auto"/>
          </w:tcPr>
          <w:p w14:paraId="5729E3C4" w14:textId="77777777" w:rsidR="00314499" w:rsidRPr="004A105A" w:rsidRDefault="00314499" w:rsidP="007D2442">
            <w:pPr>
              <w:rPr>
                <w:rFonts w:ascii="Times New Roman" w:hAnsi="Times New Roman" w:cs="Times New Roman"/>
              </w:rPr>
            </w:pPr>
          </w:p>
        </w:tc>
      </w:tr>
      <w:tr w:rsidR="00314499" w:rsidRPr="004A105A" w14:paraId="5968CE36" w14:textId="77777777" w:rsidTr="007D2442">
        <w:tc>
          <w:tcPr>
            <w:tcW w:w="765" w:type="dxa"/>
            <w:tcBorders>
              <w:left w:val="single" w:sz="1" w:space="0" w:color="000000"/>
              <w:bottom w:val="single" w:sz="1" w:space="0" w:color="000000"/>
            </w:tcBorders>
            <w:shd w:val="clear" w:color="auto" w:fill="auto"/>
          </w:tcPr>
          <w:p w14:paraId="7B2F5B4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101</w:t>
            </w:r>
          </w:p>
        </w:tc>
        <w:tc>
          <w:tcPr>
            <w:tcW w:w="3495" w:type="dxa"/>
            <w:tcBorders>
              <w:left w:val="single" w:sz="1" w:space="0" w:color="000000"/>
              <w:bottom w:val="single" w:sz="1" w:space="0" w:color="000000"/>
            </w:tcBorders>
            <w:shd w:val="clear" w:color="auto" w:fill="auto"/>
          </w:tcPr>
          <w:p w14:paraId="62CEC51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Организация работы ПМПк</w:t>
            </w:r>
          </w:p>
        </w:tc>
        <w:tc>
          <w:tcPr>
            <w:tcW w:w="1050" w:type="dxa"/>
            <w:gridSpan w:val="2"/>
            <w:tcBorders>
              <w:left w:val="single" w:sz="1" w:space="0" w:color="000000"/>
              <w:bottom w:val="single" w:sz="1" w:space="0" w:color="000000"/>
            </w:tcBorders>
            <w:shd w:val="clear" w:color="auto" w:fill="auto"/>
          </w:tcPr>
          <w:p w14:paraId="316B995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 – 9</w:t>
            </w:r>
          </w:p>
        </w:tc>
        <w:tc>
          <w:tcPr>
            <w:tcW w:w="1710" w:type="dxa"/>
            <w:tcBorders>
              <w:left w:val="single" w:sz="1" w:space="0" w:color="000000"/>
              <w:bottom w:val="single" w:sz="1" w:space="0" w:color="000000"/>
            </w:tcBorders>
            <w:shd w:val="clear" w:color="auto" w:fill="auto"/>
          </w:tcPr>
          <w:p w14:paraId="07E54E0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Согласно плану работы</w:t>
            </w:r>
          </w:p>
        </w:tc>
        <w:tc>
          <w:tcPr>
            <w:tcW w:w="2643" w:type="dxa"/>
            <w:tcBorders>
              <w:left w:val="single" w:sz="1" w:space="0" w:color="000000"/>
              <w:bottom w:val="single" w:sz="1" w:space="0" w:color="000000"/>
            </w:tcBorders>
            <w:shd w:val="clear" w:color="auto" w:fill="auto"/>
          </w:tcPr>
          <w:p w14:paraId="02EE623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Согласно составу ПМПк</w:t>
            </w:r>
          </w:p>
        </w:tc>
        <w:tc>
          <w:tcPr>
            <w:tcW w:w="28" w:type="dxa"/>
            <w:tcBorders>
              <w:left w:val="single" w:sz="1" w:space="0" w:color="000000"/>
            </w:tcBorders>
            <w:shd w:val="clear" w:color="auto" w:fill="auto"/>
          </w:tcPr>
          <w:p w14:paraId="0E39C5E0" w14:textId="77777777" w:rsidR="00314499" w:rsidRPr="004A105A" w:rsidRDefault="00314499" w:rsidP="007D2442">
            <w:pPr>
              <w:rPr>
                <w:rFonts w:ascii="Times New Roman" w:hAnsi="Times New Roman" w:cs="Times New Roman"/>
              </w:rPr>
            </w:pPr>
          </w:p>
        </w:tc>
      </w:tr>
      <w:tr w:rsidR="00314499" w:rsidRPr="004A105A" w14:paraId="20FA4B91" w14:textId="77777777" w:rsidTr="007D2442">
        <w:tc>
          <w:tcPr>
            <w:tcW w:w="765" w:type="dxa"/>
            <w:tcBorders>
              <w:left w:val="single" w:sz="1" w:space="0" w:color="000000"/>
              <w:bottom w:val="single" w:sz="1" w:space="0" w:color="000000"/>
            </w:tcBorders>
            <w:shd w:val="clear" w:color="auto" w:fill="auto"/>
          </w:tcPr>
          <w:p w14:paraId="24BBC21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102</w:t>
            </w:r>
          </w:p>
        </w:tc>
        <w:tc>
          <w:tcPr>
            <w:tcW w:w="3495" w:type="dxa"/>
            <w:tcBorders>
              <w:left w:val="single" w:sz="1" w:space="0" w:color="000000"/>
              <w:bottom w:val="single" w:sz="1" w:space="0" w:color="000000"/>
            </w:tcBorders>
            <w:shd w:val="clear" w:color="auto" w:fill="auto"/>
          </w:tcPr>
          <w:p w14:paraId="5210AE7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Взаимодействие с Комиссией по делам несовершеннолетних для постановки семьи или учащихся на учет с профилактической целью и усиления взаимодействия</w:t>
            </w:r>
          </w:p>
        </w:tc>
        <w:tc>
          <w:tcPr>
            <w:tcW w:w="1050" w:type="dxa"/>
            <w:gridSpan w:val="2"/>
            <w:tcBorders>
              <w:left w:val="single" w:sz="1" w:space="0" w:color="000000"/>
              <w:bottom w:val="single" w:sz="1" w:space="0" w:color="000000"/>
            </w:tcBorders>
            <w:shd w:val="clear" w:color="auto" w:fill="auto"/>
          </w:tcPr>
          <w:p w14:paraId="6502C09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 – 9</w:t>
            </w:r>
          </w:p>
        </w:tc>
        <w:tc>
          <w:tcPr>
            <w:tcW w:w="1710" w:type="dxa"/>
            <w:tcBorders>
              <w:left w:val="single" w:sz="1" w:space="0" w:color="000000"/>
              <w:bottom w:val="single" w:sz="1" w:space="0" w:color="000000"/>
            </w:tcBorders>
            <w:shd w:val="clear" w:color="auto" w:fill="auto"/>
          </w:tcPr>
          <w:p w14:paraId="35A3FA4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В течени</w:t>
            </w:r>
            <w:proofErr w:type="gramStart"/>
            <w:r w:rsidRPr="004A105A">
              <w:rPr>
                <w:rFonts w:ascii="Times New Roman" w:hAnsi="Times New Roman" w:cs="Times New Roman"/>
              </w:rPr>
              <w:t>и</w:t>
            </w:r>
            <w:proofErr w:type="gramEnd"/>
            <w:r w:rsidRPr="004A105A">
              <w:rPr>
                <w:rFonts w:ascii="Times New Roman" w:hAnsi="Times New Roman" w:cs="Times New Roman"/>
              </w:rPr>
              <w:t xml:space="preserve"> учебного года</w:t>
            </w:r>
          </w:p>
        </w:tc>
        <w:tc>
          <w:tcPr>
            <w:tcW w:w="2643" w:type="dxa"/>
            <w:tcBorders>
              <w:left w:val="single" w:sz="1" w:space="0" w:color="000000"/>
              <w:bottom w:val="single" w:sz="1" w:space="0" w:color="000000"/>
            </w:tcBorders>
            <w:shd w:val="clear" w:color="auto" w:fill="auto"/>
          </w:tcPr>
          <w:p w14:paraId="6EC5A5A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p w14:paraId="2F70B70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профильной подготовке</w:t>
            </w:r>
          </w:p>
          <w:p w14:paraId="122B878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Старший воспитатель</w:t>
            </w:r>
          </w:p>
        </w:tc>
        <w:tc>
          <w:tcPr>
            <w:tcW w:w="28" w:type="dxa"/>
            <w:tcBorders>
              <w:left w:val="single" w:sz="1" w:space="0" w:color="000000"/>
            </w:tcBorders>
            <w:shd w:val="clear" w:color="auto" w:fill="auto"/>
          </w:tcPr>
          <w:p w14:paraId="2AFC028B" w14:textId="77777777" w:rsidR="00314499" w:rsidRPr="004A105A" w:rsidRDefault="00314499" w:rsidP="007D2442">
            <w:pPr>
              <w:rPr>
                <w:rFonts w:ascii="Times New Roman" w:hAnsi="Times New Roman" w:cs="Times New Roman"/>
              </w:rPr>
            </w:pPr>
          </w:p>
        </w:tc>
      </w:tr>
      <w:tr w:rsidR="00314499" w:rsidRPr="004A105A" w14:paraId="7D1EE9DE" w14:textId="77777777" w:rsidTr="007D2442">
        <w:tc>
          <w:tcPr>
            <w:tcW w:w="765" w:type="dxa"/>
            <w:tcBorders>
              <w:left w:val="single" w:sz="1" w:space="0" w:color="000000"/>
              <w:bottom w:val="single" w:sz="1" w:space="0" w:color="000000"/>
            </w:tcBorders>
            <w:shd w:val="clear" w:color="auto" w:fill="auto"/>
          </w:tcPr>
          <w:p w14:paraId="3D31AE9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103</w:t>
            </w:r>
          </w:p>
        </w:tc>
        <w:tc>
          <w:tcPr>
            <w:tcW w:w="3495" w:type="dxa"/>
            <w:tcBorders>
              <w:left w:val="single" w:sz="1" w:space="0" w:color="000000"/>
              <w:bottom w:val="single" w:sz="1" w:space="0" w:color="000000"/>
            </w:tcBorders>
            <w:shd w:val="clear" w:color="auto" w:fill="auto"/>
          </w:tcPr>
          <w:p w14:paraId="3603206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Подготовка отчетной документации в КДН, ОПДН о проделанной профилактической работе с учащимися, стоящими на учете в КДН, ОПДН</w:t>
            </w:r>
          </w:p>
        </w:tc>
        <w:tc>
          <w:tcPr>
            <w:tcW w:w="1050" w:type="dxa"/>
            <w:gridSpan w:val="2"/>
            <w:tcBorders>
              <w:left w:val="single" w:sz="1" w:space="0" w:color="000000"/>
              <w:bottom w:val="single" w:sz="1" w:space="0" w:color="000000"/>
            </w:tcBorders>
            <w:shd w:val="clear" w:color="auto" w:fill="auto"/>
          </w:tcPr>
          <w:p w14:paraId="30FE276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 – 9</w:t>
            </w:r>
          </w:p>
        </w:tc>
        <w:tc>
          <w:tcPr>
            <w:tcW w:w="1710" w:type="dxa"/>
            <w:tcBorders>
              <w:left w:val="single" w:sz="1" w:space="0" w:color="000000"/>
              <w:bottom w:val="single" w:sz="1" w:space="0" w:color="000000"/>
            </w:tcBorders>
            <w:shd w:val="clear" w:color="auto" w:fill="auto"/>
          </w:tcPr>
          <w:p w14:paraId="213B093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Последняя декада декабря и последняя декада мая</w:t>
            </w:r>
          </w:p>
        </w:tc>
        <w:tc>
          <w:tcPr>
            <w:tcW w:w="2643" w:type="dxa"/>
            <w:tcBorders>
              <w:left w:val="single" w:sz="1" w:space="0" w:color="000000"/>
              <w:bottom w:val="single" w:sz="1" w:space="0" w:color="000000"/>
            </w:tcBorders>
            <w:shd w:val="clear" w:color="auto" w:fill="auto"/>
          </w:tcPr>
          <w:p w14:paraId="70DD588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p w14:paraId="769ADD5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профильной подготовке</w:t>
            </w:r>
          </w:p>
          <w:p w14:paraId="2E29E41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Педагог-психолог</w:t>
            </w:r>
          </w:p>
        </w:tc>
        <w:tc>
          <w:tcPr>
            <w:tcW w:w="28" w:type="dxa"/>
            <w:tcBorders>
              <w:left w:val="single" w:sz="1" w:space="0" w:color="000000"/>
            </w:tcBorders>
            <w:shd w:val="clear" w:color="auto" w:fill="auto"/>
          </w:tcPr>
          <w:p w14:paraId="181F2018" w14:textId="77777777" w:rsidR="00314499" w:rsidRPr="004A105A" w:rsidRDefault="00314499" w:rsidP="007D2442">
            <w:pPr>
              <w:rPr>
                <w:rFonts w:ascii="Times New Roman" w:hAnsi="Times New Roman" w:cs="Times New Roman"/>
              </w:rPr>
            </w:pPr>
          </w:p>
        </w:tc>
      </w:tr>
      <w:tr w:rsidR="00314499" w:rsidRPr="004A105A" w14:paraId="6BC92A1B" w14:textId="77777777" w:rsidTr="007D2442">
        <w:tc>
          <w:tcPr>
            <w:tcW w:w="765" w:type="dxa"/>
            <w:tcBorders>
              <w:left w:val="single" w:sz="1" w:space="0" w:color="000000"/>
              <w:bottom w:val="single" w:sz="1" w:space="0" w:color="000000"/>
            </w:tcBorders>
            <w:shd w:val="clear" w:color="auto" w:fill="auto"/>
          </w:tcPr>
          <w:p w14:paraId="25FEEFD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104</w:t>
            </w:r>
          </w:p>
        </w:tc>
        <w:tc>
          <w:tcPr>
            <w:tcW w:w="3495" w:type="dxa"/>
            <w:tcBorders>
              <w:left w:val="single" w:sz="1" w:space="0" w:color="000000"/>
              <w:bottom w:val="single" w:sz="1" w:space="0" w:color="000000"/>
            </w:tcBorders>
            <w:shd w:val="clear" w:color="auto" w:fill="auto"/>
          </w:tcPr>
          <w:p w14:paraId="4044179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Привлечение специалистов и социальных партнеров к проведению воспитательно-профилактических мероприятий:</w:t>
            </w:r>
          </w:p>
          <w:p w14:paraId="0F4A122A"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Правовой всебуч</w:t>
            </w:r>
          </w:p>
          <w:p w14:paraId="27A796F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Мониторинг и диагностика</w:t>
            </w:r>
          </w:p>
          <w:p w14:paraId="63578D6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Профилактические мероприятия и т. д.</w:t>
            </w:r>
          </w:p>
        </w:tc>
        <w:tc>
          <w:tcPr>
            <w:tcW w:w="1050" w:type="dxa"/>
            <w:gridSpan w:val="2"/>
            <w:tcBorders>
              <w:left w:val="single" w:sz="1" w:space="0" w:color="000000"/>
              <w:bottom w:val="single" w:sz="1" w:space="0" w:color="000000"/>
            </w:tcBorders>
            <w:shd w:val="clear" w:color="auto" w:fill="auto"/>
          </w:tcPr>
          <w:p w14:paraId="30D84BB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 – 9</w:t>
            </w:r>
          </w:p>
        </w:tc>
        <w:tc>
          <w:tcPr>
            <w:tcW w:w="1710" w:type="dxa"/>
            <w:tcBorders>
              <w:left w:val="single" w:sz="1" w:space="0" w:color="000000"/>
              <w:bottom w:val="single" w:sz="1" w:space="0" w:color="000000"/>
            </w:tcBorders>
            <w:shd w:val="clear" w:color="auto" w:fill="auto"/>
          </w:tcPr>
          <w:p w14:paraId="74DD4DC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По мере необходимости</w:t>
            </w:r>
          </w:p>
        </w:tc>
        <w:tc>
          <w:tcPr>
            <w:tcW w:w="2643" w:type="dxa"/>
            <w:tcBorders>
              <w:left w:val="single" w:sz="1" w:space="0" w:color="000000"/>
              <w:bottom w:val="single" w:sz="1" w:space="0" w:color="000000"/>
            </w:tcBorders>
            <w:shd w:val="clear" w:color="auto" w:fill="auto"/>
          </w:tcPr>
          <w:p w14:paraId="68FE6C4A"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p w14:paraId="038D435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профильной подготовке</w:t>
            </w:r>
          </w:p>
        </w:tc>
        <w:tc>
          <w:tcPr>
            <w:tcW w:w="28" w:type="dxa"/>
            <w:tcBorders>
              <w:left w:val="single" w:sz="1" w:space="0" w:color="000000"/>
            </w:tcBorders>
            <w:shd w:val="clear" w:color="auto" w:fill="auto"/>
          </w:tcPr>
          <w:p w14:paraId="5D5D9FD2" w14:textId="77777777" w:rsidR="00314499" w:rsidRPr="004A105A" w:rsidRDefault="00314499" w:rsidP="007D2442">
            <w:pPr>
              <w:rPr>
                <w:rFonts w:ascii="Times New Roman" w:hAnsi="Times New Roman" w:cs="Times New Roman"/>
              </w:rPr>
            </w:pPr>
          </w:p>
        </w:tc>
      </w:tr>
      <w:tr w:rsidR="00314499" w:rsidRPr="004A105A" w14:paraId="5E693D92" w14:textId="77777777" w:rsidTr="007D2442">
        <w:tc>
          <w:tcPr>
            <w:tcW w:w="765" w:type="dxa"/>
            <w:tcBorders>
              <w:left w:val="single" w:sz="1" w:space="0" w:color="000000"/>
              <w:bottom w:val="single" w:sz="1" w:space="0" w:color="000000"/>
            </w:tcBorders>
            <w:shd w:val="clear" w:color="auto" w:fill="auto"/>
          </w:tcPr>
          <w:p w14:paraId="1F61407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105</w:t>
            </w:r>
          </w:p>
        </w:tc>
        <w:tc>
          <w:tcPr>
            <w:tcW w:w="3495" w:type="dxa"/>
            <w:tcBorders>
              <w:left w:val="single" w:sz="1" w:space="0" w:color="000000"/>
              <w:bottom w:val="single" w:sz="1" w:space="0" w:color="000000"/>
            </w:tcBorders>
            <w:shd w:val="clear" w:color="auto" w:fill="auto"/>
          </w:tcPr>
          <w:p w14:paraId="70F2522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Совместно с КДН и ЗП, ОПДН составление единого банка данных о семьях и учащихся, находящихся в социально-опасном положении</w:t>
            </w:r>
          </w:p>
        </w:tc>
        <w:tc>
          <w:tcPr>
            <w:tcW w:w="1050" w:type="dxa"/>
            <w:gridSpan w:val="2"/>
            <w:tcBorders>
              <w:left w:val="single" w:sz="1" w:space="0" w:color="000000"/>
              <w:bottom w:val="single" w:sz="1" w:space="0" w:color="000000"/>
            </w:tcBorders>
            <w:shd w:val="clear" w:color="auto" w:fill="auto"/>
          </w:tcPr>
          <w:p w14:paraId="1B47260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 – 9</w:t>
            </w:r>
          </w:p>
        </w:tc>
        <w:tc>
          <w:tcPr>
            <w:tcW w:w="1710" w:type="dxa"/>
            <w:tcBorders>
              <w:left w:val="single" w:sz="1" w:space="0" w:color="000000"/>
              <w:bottom w:val="single" w:sz="1" w:space="0" w:color="000000"/>
            </w:tcBorders>
            <w:shd w:val="clear" w:color="auto" w:fill="auto"/>
          </w:tcPr>
          <w:p w14:paraId="138A64F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Сентябрь – октябрь, корректировка по мере необходимости</w:t>
            </w:r>
          </w:p>
        </w:tc>
        <w:tc>
          <w:tcPr>
            <w:tcW w:w="2643" w:type="dxa"/>
            <w:tcBorders>
              <w:left w:val="single" w:sz="1" w:space="0" w:color="000000"/>
              <w:bottom w:val="single" w:sz="1" w:space="0" w:color="000000"/>
            </w:tcBorders>
            <w:shd w:val="clear" w:color="auto" w:fill="auto"/>
          </w:tcPr>
          <w:p w14:paraId="3F4FEE5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p w14:paraId="787813B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профильной подготовке</w:t>
            </w:r>
          </w:p>
        </w:tc>
        <w:tc>
          <w:tcPr>
            <w:tcW w:w="28" w:type="dxa"/>
            <w:tcBorders>
              <w:left w:val="single" w:sz="1" w:space="0" w:color="000000"/>
            </w:tcBorders>
            <w:shd w:val="clear" w:color="auto" w:fill="auto"/>
          </w:tcPr>
          <w:p w14:paraId="31993A95" w14:textId="77777777" w:rsidR="00314499" w:rsidRPr="004A105A" w:rsidRDefault="00314499" w:rsidP="007D2442">
            <w:pPr>
              <w:rPr>
                <w:rFonts w:ascii="Times New Roman" w:hAnsi="Times New Roman" w:cs="Times New Roman"/>
              </w:rPr>
            </w:pPr>
          </w:p>
        </w:tc>
      </w:tr>
      <w:tr w:rsidR="00314499" w:rsidRPr="004A105A" w14:paraId="55D365BB" w14:textId="77777777" w:rsidTr="007D2442">
        <w:tc>
          <w:tcPr>
            <w:tcW w:w="765" w:type="dxa"/>
            <w:tcBorders>
              <w:left w:val="single" w:sz="1" w:space="0" w:color="000000"/>
              <w:bottom w:val="single" w:sz="1" w:space="0" w:color="000000"/>
            </w:tcBorders>
            <w:shd w:val="clear" w:color="auto" w:fill="auto"/>
          </w:tcPr>
          <w:p w14:paraId="066BE2E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106</w:t>
            </w:r>
          </w:p>
        </w:tc>
        <w:tc>
          <w:tcPr>
            <w:tcW w:w="3495" w:type="dxa"/>
            <w:tcBorders>
              <w:left w:val="single" w:sz="1" w:space="0" w:color="000000"/>
              <w:bottom w:val="single" w:sz="1" w:space="0" w:color="000000"/>
            </w:tcBorders>
            <w:shd w:val="clear" w:color="auto" w:fill="auto"/>
          </w:tcPr>
          <w:p w14:paraId="73ECA21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Разработка и утверждение педсоветом алгоритма действия педагогического состава при выявлении учащегося группы риска</w:t>
            </w:r>
          </w:p>
        </w:tc>
        <w:tc>
          <w:tcPr>
            <w:tcW w:w="1050" w:type="dxa"/>
            <w:gridSpan w:val="2"/>
            <w:tcBorders>
              <w:left w:val="single" w:sz="1" w:space="0" w:color="000000"/>
              <w:bottom w:val="single" w:sz="1" w:space="0" w:color="000000"/>
            </w:tcBorders>
            <w:shd w:val="clear" w:color="auto" w:fill="auto"/>
          </w:tcPr>
          <w:p w14:paraId="581334F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 – 9</w:t>
            </w:r>
          </w:p>
        </w:tc>
        <w:tc>
          <w:tcPr>
            <w:tcW w:w="1710" w:type="dxa"/>
            <w:tcBorders>
              <w:left w:val="single" w:sz="1" w:space="0" w:color="000000"/>
              <w:bottom w:val="single" w:sz="1" w:space="0" w:color="000000"/>
            </w:tcBorders>
            <w:shd w:val="clear" w:color="auto" w:fill="auto"/>
          </w:tcPr>
          <w:p w14:paraId="73E3645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Август</w:t>
            </w:r>
          </w:p>
        </w:tc>
        <w:tc>
          <w:tcPr>
            <w:tcW w:w="2643" w:type="dxa"/>
            <w:tcBorders>
              <w:left w:val="single" w:sz="1" w:space="0" w:color="000000"/>
              <w:bottom w:val="single" w:sz="1" w:space="0" w:color="000000"/>
            </w:tcBorders>
            <w:shd w:val="clear" w:color="auto" w:fill="auto"/>
          </w:tcPr>
          <w:p w14:paraId="758DF09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p w14:paraId="6153C28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Педагог-психолог</w:t>
            </w:r>
          </w:p>
        </w:tc>
        <w:tc>
          <w:tcPr>
            <w:tcW w:w="28" w:type="dxa"/>
            <w:tcBorders>
              <w:left w:val="single" w:sz="1" w:space="0" w:color="000000"/>
            </w:tcBorders>
            <w:shd w:val="clear" w:color="auto" w:fill="auto"/>
          </w:tcPr>
          <w:p w14:paraId="655A5749" w14:textId="77777777" w:rsidR="00314499" w:rsidRPr="004A105A" w:rsidRDefault="00314499" w:rsidP="007D2442">
            <w:pPr>
              <w:rPr>
                <w:rFonts w:ascii="Times New Roman" w:hAnsi="Times New Roman" w:cs="Times New Roman"/>
              </w:rPr>
            </w:pPr>
          </w:p>
        </w:tc>
      </w:tr>
      <w:tr w:rsidR="00314499" w:rsidRPr="004A105A" w14:paraId="204FA046" w14:textId="77777777" w:rsidTr="007D2442">
        <w:tc>
          <w:tcPr>
            <w:tcW w:w="765" w:type="dxa"/>
            <w:tcBorders>
              <w:left w:val="single" w:sz="1" w:space="0" w:color="000000"/>
              <w:bottom w:val="single" w:sz="1" w:space="0" w:color="000000"/>
            </w:tcBorders>
            <w:shd w:val="clear" w:color="auto" w:fill="auto"/>
          </w:tcPr>
          <w:p w14:paraId="29F2AB7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lastRenderedPageBreak/>
              <w:t>107</w:t>
            </w:r>
          </w:p>
        </w:tc>
        <w:tc>
          <w:tcPr>
            <w:tcW w:w="3495" w:type="dxa"/>
            <w:tcBorders>
              <w:left w:val="single" w:sz="1" w:space="0" w:color="000000"/>
              <w:bottom w:val="single" w:sz="1" w:space="0" w:color="000000"/>
            </w:tcBorders>
            <w:shd w:val="clear" w:color="auto" w:fill="auto"/>
          </w:tcPr>
          <w:p w14:paraId="5DA81F8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Обучение педагогического состава алгоритмам действий при выявлении учащегося группы риска</w:t>
            </w:r>
          </w:p>
        </w:tc>
        <w:tc>
          <w:tcPr>
            <w:tcW w:w="1050" w:type="dxa"/>
            <w:gridSpan w:val="2"/>
            <w:tcBorders>
              <w:left w:val="single" w:sz="1" w:space="0" w:color="000000"/>
              <w:bottom w:val="single" w:sz="1" w:space="0" w:color="000000"/>
            </w:tcBorders>
            <w:shd w:val="clear" w:color="auto" w:fill="auto"/>
          </w:tcPr>
          <w:p w14:paraId="15CFA76A"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 – 9</w:t>
            </w:r>
          </w:p>
        </w:tc>
        <w:tc>
          <w:tcPr>
            <w:tcW w:w="1710" w:type="dxa"/>
            <w:tcBorders>
              <w:left w:val="single" w:sz="1" w:space="0" w:color="000000"/>
              <w:bottom w:val="single" w:sz="1" w:space="0" w:color="000000"/>
            </w:tcBorders>
            <w:shd w:val="clear" w:color="auto" w:fill="auto"/>
          </w:tcPr>
          <w:p w14:paraId="5A5647A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Август – сентябрь, январь</w:t>
            </w:r>
          </w:p>
        </w:tc>
        <w:tc>
          <w:tcPr>
            <w:tcW w:w="2643" w:type="dxa"/>
            <w:tcBorders>
              <w:left w:val="single" w:sz="1" w:space="0" w:color="000000"/>
              <w:bottom w:val="single" w:sz="1" w:space="0" w:color="000000"/>
            </w:tcBorders>
            <w:shd w:val="clear" w:color="auto" w:fill="auto"/>
          </w:tcPr>
          <w:p w14:paraId="3B07A9B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p w14:paraId="30066F0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Педагог-психолог</w:t>
            </w:r>
          </w:p>
        </w:tc>
        <w:tc>
          <w:tcPr>
            <w:tcW w:w="28" w:type="dxa"/>
            <w:tcBorders>
              <w:left w:val="single" w:sz="1" w:space="0" w:color="000000"/>
            </w:tcBorders>
            <w:shd w:val="clear" w:color="auto" w:fill="auto"/>
          </w:tcPr>
          <w:p w14:paraId="01DD4293" w14:textId="77777777" w:rsidR="00314499" w:rsidRPr="004A105A" w:rsidRDefault="00314499" w:rsidP="007D2442">
            <w:pPr>
              <w:rPr>
                <w:rFonts w:ascii="Times New Roman" w:hAnsi="Times New Roman" w:cs="Times New Roman"/>
              </w:rPr>
            </w:pPr>
          </w:p>
        </w:tc>
      </w:tr>
      <w:tr w:rsidR="00314499" w:rsidRPr="004A105A" w14:paraId="4396ED49" w14:textId="77777777" w:rsidTr="007D2442">
        <w:tc>
          <w:tcPr>
            <w:tcW w:w="765" w:type="dxa"/>
            <w:tcBorders>
              <w:left w:val="single" w:sz="1" w:space="0" w:color="000000"/>
              <w:bottom w:val="single" w:sz="1" w:space="0" w:color="000000"/>
            </w:tcBorders>
            <w:shd w:val="clear" w:color="auto" w:fill="auto"/>
          </w:tcPr>
          <w:p w14:paraId="29C470F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108</w:t>
            </w:r>
          </w:p>
        </w:tc>
        <w:tc>
          <w:tcPr>
            <w:tcW w:w="3495" w:type="dxa"/>
            <w:tcBorders>
              <w:left w:val="single" w:sz="1" w:space="0" w:color="000000"/>
              <w:bottom w:val="single" w:sz="1" w:space="0" w:color="000000"/>
            </w:tcBorders>
            <w:shd w:val="clear" w:color="auto" w:fill="auto"/>
          </w:tcPr>
          <w:p w14:paraId="702F059A"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Проведение </w:t>
            </w:r>
            <w:proofErr w:type="gramStart"/>
            <w:r w:rsidRPr="004A105A">
              <w:rPr>
                <w:rFonts w:ascii="Times New Roman" w:hAnsi="Times New Roman" w:cs="Times New Roman"/>
              </w:rPr>
              <w:t>скрининг-диагностики</w:t>
            </w:r>
            <w:proofErr w:type="gramEnd"/>
            <w:r w:rsidRPr="004A105A">
              <w:rPr>
                <w:rFonts w:ascii="Times New Roman" w:hAnsi="Times New Roman" w:cs="Times New Roman"/>
              </w:rPr>
              <w:t xml:space="preserve"> социального самочувствия/ межличностных отношений в классе/ риска суицидального поведения</w:t>
            </w:r>
          </w:p>
        </w:tc>
        <w:tc>
          <w:tcPr>
            <w:tcW w:w="1050" w:type="dxa"/>
            <w:gridSpan w:val="2"/>
            <w:tcBorders>
              <w:left w:val="single" w:sz="1" w:space="0" w:color="000000"/>
              <w:bottom w:val="single" w:sz="1" w:space="0" w:color="000000"/>
            </w:tcBorders>
            <w:shd w:val="clear" w:color="auto" w:fill="auto"/>
          </w:tcPr>
          <w:p w14:paraId="56F6DC8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 – 9</w:t>
            </w:r>
          </w:p>
        </w:tc>
        <w:tc>
          <w:tcPr>
            <w:tcW w:w="1710" w:type="dxa"/>
            <w:tcBorders>
              <w:left w:val="single" w:sz="1" w:space="0" w:color="000000"/>
              <w:bottom w:val="single" w:sz="1" w:space="0" w:color="000000"/>
            </w:tcBorders>
            <w:shd w:val="clear" w:color="auto" w:fill="auto"/>
          </w:tcPr>
          <w:p w14:paraId="5777235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Сентябрь, декабрь.</w:t>
            </w:r>
          </w:p>
        </w:tc>
        <w:tc>
          <w:tcPr>
            <w:tcW w:w="2643" w:type="dxa"/>
            <w:tcBorders>
              <w:left w:val="single" w:sz="1" w:space="0" w:color="000000"/>
              <w:bottom w:val="single" w:sz="1" w:space="0" w:color="000000"/>
            </w:tcBorders>
            <w:shd w:val="clear" w:color="auto" w:fill="auto"/>
          </w:tcPr>
          <w:p w14:paraId="1093F44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Педагог-психолог</w:t>
            </w:r>
          </w:p>
        </w:tc>
        <w:tc>
          <w:tcPr>
            <w:tcW w:w="28" w:type="dxa"/>
            <w:tcBorders>
              <w:left w:val="single" w:sz="1" w:space="0" w:color="000000"/>
            </w:tcBorders>
            <w:shd w:val="clear" w:color="auto" w:fill="auto"/>
          </w:tcPr>
          <w:p w14:paraId="170F5E07" w14:textId="77777777" w:rsidR="00314499" w:rsidRPr="004A105A" w:rsidRDefault="00314499" w:rsidP="007D2442">
            <w:pPr>
              <w:rPr>
                <w:rFonts w:ascii="Times New Roman" w:hAnsi="Times New Roman" w:cs="Times New Roman"/>
              </w:rPr>
            </w:pPr>
          </w:p>
        </w:tc>
      </w:tr>
      <w:tr w:rsidR="00314499" w:rsidRPr="004A105A" w14:paraId="36BD1C5C" w14:textId="77777777" w:rsidTr="007D2442">
        <w:tc>
          <w:tcPr>
            <w:tcW w:w="765" w:type="dxa"/>
            <w:tcBorders>
              <w:left w:val="single" w:sz="1" w:space="0" w:color="000000"/>
              <w:bottom w:val="single" w:sz="1" w:space="0" w:color="000000"/>
            </w:tcBorders>
            <w:shd w:val="clear" w:color="auto" w:fill="auto"/>
          </w:tcPr>
          <w:p w14:paraId="1019F2F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109</w:t>
            </w:r>
          </w:p>
        </w:tc>
        <w:tc>
          <w:tcPr>
            <w:tcW w:w="3495" w:type="dxa"/>
            <w:tcBorders>
              <w:left w:val="single" w:sz="1" w:space="0" w:color="000000"/>
              <w:bottom w:val="single" w:sz="1" w:space="0" w:color="000000"/>
            </w:tcBorders>
            <w:shd w:val="clear" w:color="auto" w:fill="auto"/>
          </w:tcPr>
          <w:p w14:paraId="4E89F73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Деятельность службы медиации</w:t>
            </w:r>
          </w:p>
        </w:tc>
        <w:tc>
          <w:tcPr>
            <w:tcW w:w="1050" w:type="dxa"/>
            <w:gridSpan w:val="2"/>
            <w:tcBorders>
              <w:left w:val="single" w:sz="1" w:space="0" w:color="000000"/>
              <w:bottom w:val="single" w:sz="1" w:space="0" w:color="000000"/>
            </w:tcBorders>
            <w:shd w:val="clear" w:color="auto" w:fill="auto"/>
          </w:tcPr>
          <w:p w14:paraId="1DDD055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 – 9</w:t>
            </w:r>
          </w:p>
        </w:tc>
        <w:tc>
          <w:tcPr>
            <w:tcW w:w="1710" w:type="dxa"/>
            <w:tcBorders>
              <w:left w:val="single" w:sz="1" w:space="0" w:color="000000"/>
              <w:bottom w:val="single" w:sz="1" w:space="0" w:color="000000"/>
            </w:tcBorders>
            <w:shd w:val="clear" w:color="auto" w:fill="auto"/>
          </w:tcPr>
          <w:p w14:paraId="4323B69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По мере необходимости</w:t>
            </w:r>
          </w:p>
        </w:tc>
        <w:tc>
          <w:tcPr>
            <w:tcW w:w="2643" w:type="dxa"/>
            <w:tcBorders>
              <w:left w:val="single" w:sz="1" w:space="0" w:color="000000"/>
              <w:bottom w:val="single" w:sz="1" w:space="0" w:color="000000"/>
            </w:tcBorders>
            <w:shd w:val="clear" w:color="auto" w:fill="auto"/>
          </w:tcPr>
          <w:p w14:paraId="4C1FED8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Педагог-психолог</w:t>
            </w:r>
          </w:p>
        </w:tc>
        <w:tc>
          <w:tcPr>
            <w:tcW w:w="28" w:type="dxa"/>
            <w:tcBorders>
              <w:left w:val="single" w:sz="1" w:space="0" w:color="000000"/>
            </w:tcBorders>
            <w:shd w:val="clear" w:color="auto" w:fill="auto"/>
          </w:tcPr>
          <w:p w14:paraId="7FE95DB6" w14:textId="77777777" w:rsidR="00314499" w:rsidRPr="004A105A" w:rsidRDefault="00314499" w:rsidP="007D2442">
            <w:pPr>
              <w:rPr>
                <w:rFonts w:ascii="Times New Roman" w:hAnsi="Times New Roman" w:cs="Times New Roman"/>
              </w:rPr>
            </w:pPr>
          </w:p>
        </w:tc>
      </w:tr>
      <w:tr w:rsidR="00314499" w:rsidRPr="004A105A" w14:paraId="7B9474BD" w14:textId="77777777" w:rsidTr="007D2442">
        <w:tc>
          <w:tcPr>
            <w:tcW w:w="765" w:type="dxa"/>
            <w:tcBorders>
              <w:left w:val="single" w:sz="1" w:space="0" w:color="000000"/>
              <w:bottom w:val="single" w:sz="1" w:space="0" w:color="000000"/>
            </w:tcBorders>
            <w:shd w:val="clear" w:color="auto" w:fill="auto"/>
          </w:tcPr>
          <w:p w14:paraId="0FF5B80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110</w:t>
            </w:r>
          </w:p>
        </w:tc>
        <w:tc>
          <w:tcPr>
            <w:tcW w:w="3495" w:type="dxa"/>
            <w:tcBorders>
              <w:left w:val="single" w:sz="1" w:space="0" w:color="000000"/>
              <w:bottom w:val="single" w:sz="1" w:space="0" w:color="000000"/>
            </w:tcBorders>
            <w:shd w:val="clear" w:color="auto" w:fill="auto"/>
          </w:tcPr>
          <w:p w14:paraId="60A1F71A"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Проведение СПТ</w:t>
            </w:r>
          </w:p>
        </w:tc>
        <w:tc>
          <w:tcPr>
            <w:tcW w:w="1050" w:type="dxa"/>
            <w:gridSpan w:val="2"/>
            <w:tcBorders>
              <w:left w:val="single" w:sz="1" w:space="0" w:color="000000"/>
              <w:bottom w:val="single" w:sz="1" w:space="0" w:color="000000"/>
            </w:tcBorders>
            <w:shd w:val="clear" w:color="auto" w:fill="auto"/>
          </w:tcPr>
          <w:p w14:paraId="4091856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7 – 9 </w:t>
            </w:r>
          </w:p>
        </w:tc>
        <w:tc>
          <w:tcPr>
            <w:tcW w:w="1710" w:type="dxa"/>
            <w:tcBorders>
              <w:left w:val="single" w:sz="1" w:space="0" w:color="000000"/>
              <w:bottom w:val="single" w:sz="1" w:space="0" w:color="000000"/>
            </w:tcBorders>
            <w:shd w:val="clear" w:color="auto" w:fill="auto"/>
          </w:tcPr>
          <w:p w14:paraId="29B6810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 раз в год</w:t>
            </w:r>
          </w:p>
        </w:tc>
        <w:tc>
          <w:tcPr>
            <w:tcW w:w="2643" w:type="dxa"/>
            <w:tcBorders>
              <w:left w:val="single" w:sz="1" w:space="0" w:color="000000"/>
              <w:bottom w:val="single" w:sz="1" w:space="0" w:color="000000"/>
            </w:tcBorders>
            <w:shd w:val="clear" w:color="auto" w:fill="auto"/>
          </w:tcPr>
          <w:p w14:paraId="5981AD0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p w14:paraId="5ED7050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Педагог-психолог</w:t>
            </w:r>
          </w:p>
        </w:tc>
        <w:tc>
          <w:tcPr>
            <w:tcW w:w="28" w:type="dxa"/>
            <w:tcBorders>
              <w:left w:val="single" w:sz="1" w:space="0" w:color="000000"/>
            </w:tcBorders>
            <w:shd w:val="clear" w:color="auto" w:fill="auto"/>
          </w:tcPr>
          <w:p w14:paraId="79E905E7" w14:textId="77777777" w:rsidR="00314499" w:rsidRPr="004A105A" w:rsidRDefault="00314499" w:rsidP="007D2442">
            <w:pPr>
              <w:rPr>
                <w:rFonts w:ascii="Times New Roman" w:hAnsi="Times New Roman" w:cs="Times New Roman"/>
              </w:rPr>
            </w:pPr>
          </w:p>
        </w:tc>
      </w:tr>
      <w:tr w:rsidR="00314499" w:rsidRPr="004A105A" w14:paraId="6539E1E9" w14:textId="77777777" w:rsidTr="007D2442">
        <w:tc>
          <w:tcPr>
            <w:tcW w:w="765" w:type="dxa"/>
            <w:tcBorders>
              <w:left w:val="single" w:sz="1" w:space="0" w:color="000000"/>
              <w:bottom w:val="single" w:sz="1" w:space="0" w:color="000000"/>
            </w:tcBorders>
            <w:shd w:val="clear" w:color="auto" w:fill="auto"/>
          </w:tcPr>
          <w:p w14:paraId="094F603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111</w:t>
            </w:r>
          </w:p>
        </w:tc>
        <w:tc>
          <w:tcPr>
            <w:tcW w:w="3495" w:type="dxa"/>
            <w:tcBorders>
              <w:left w:val="single" w:sz="1" w:space="0" w:color="000000"/>
              <w:bottom w:val="single" w:sz="1" w:space="0" w:color="000000"/>
            </w:tcBorders>
            <w:shd w:val="clear" w:color="auto" w:fill="auto"/>
          </w:tcPr>
          <w:p w14:paraId="452BB51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Корректировка программы воспитания и плана совета профилактики в соответствии с результатами СПТ</w:t>
            </w:r>
          </w:p>
        </w:tc>
        <w:tc>
          <w:tcPr>
            <w:tcW w:w="1050" w:type="dxa"/>
            <w:gridSpan w:val="2"/>
            <w:tcBorders>
              <w:left w:val="single" w:sz="1" w:space="0" w:color="000000"/>
              <w:bottom w:val="single" w:sz="1" w:space="0" w:color="000000"/>
            </w:tcBorders>
            <w:shd w:val="clear" w:color="auto" w:fill="auto"/>
          </w:tcPr>
          <w:p w14:paraId="38CEFE4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7 – 9 </w:t>
            </w:r>
          </w:p>
        </w:tc>
        <w:tc>
          <w:tcPr>
            <w:tcW w:w="1710" w:type="dxa"/>
            <w:tcBorders>
              <w:left w:val="single" w:sz="1" w:space="0" w:color="000000"/>
              <w:bottom w:val="single" w:sz="1" w:space="0" w:color="000000"/>
            </w:tcBorders>
            <w:shd w:val="clear" w:color="auto" w:fill="auto"/>
          </w:tcPr>
          <w:p w14:paraId="77FE029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Ноябрь</w:t>
            </w:r>
          </w:p>
        </w:tc>
        <w:tc>
          <w:tcPr>
            <w:tcW w:w="2643" w:type="dxa"/>
            <w:tcBorders>
              <w:left w:val="single" w:sz="1" w:space="0" w:color="000000"/>
              <w:bottom w:val="single" w:sz="1" w:space="0" w:color="000000"/>
            </w:tcBorders>
            <w:shd w:val="clear" w:color="auto" w:fill="auto"/>
          </w:tcPr>
          <w:p w14:paraId="66B582E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p w14:paraId="5C6B353A"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Педагог-психолог</w:t>
            </w:r>
          </w:p>
        </w:tc>
        <w:tc>
          <w:tcPr>
            <w:tcW w:w="28" w:type="dxa"/>
            <w:tcBorders>
              <w:left w:val="single" w:sz="1" w:space="0" w:color="000000"/>
            </w:tcBorders>
            <w:shd w:val="clear" w:color="auto" w:fill="auto"/>
          </w:tcPr>
          <w:p w14:paraId="17E5C817" w14:textId="77777777" w:rsidR="00314499" w:rsidRPr="004A105A" w:rsidRDefault="00314499" w:rsidP="007D2442">
            <w:pPr>
              <w:rPr>
                <w:rFonts w:ascii="Times New Roman" w:hAnsi="Times New Roman" w:cs="Times New Roman"/>
              </w:rPr>
            </w:pPr>
          </w:p>
        </w:tc>
      </w:tr>
      <w:tr w:rsidR="00314499" w:rsidRPr="004A105A" w14:paraId="0C45B1BA" w14:textId="77777777" w:rsidTr="007D2442">
        <w:tc>
          <w:tcPr>
            <w:tcW w:w="765" w:type="dxa"/>
            <w:tcBorders>
              <w:left w:val="single" w:sz="1" w:space="0" w:color="000000"/>
              <w:bottom w:val="single" w:sz="1" w:space="0" w:color="000000"/>
            </w:tcBorders>
            <w:shd w:val="clear" w:color="auto" w:fill="auto"/>
          </w:tcPr>
          <w:p w14:paraId="789C936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112</w:t>
            </w:r>
          </w:p>
        </w:tc>
        <w:tc>
          <w:tcPr>
            <w:tcW w:w="3495" w:type="dxa"/>
            <w:tcBorders>
              <w:left w:val="single" w:sz="1" w:space="0" w:color="000000"/>
              <w:bottom w:val="single" w:sz="1" w:space="0" w:color="000000"/>
            </w:tcBorders>
            <w:shd w:val="clear" w:color="auto" w:fill="auto"/>
          </w:tcPr>
          <w:p w14:paraId="29CF44D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Просвещение педагогического коллектива по вопросам:</w:t>
            </w:r>
          </w:p>
          <w:p w14:paraId="0F8F9F2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возрастные особенности подросткового возраста;</w:t>
            </w:r>
          </w:p>
          <w:p w14:paraId="13DA635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стадии развития детского коллектива;</w:t>
            </w:r>
          </w:p>
          <w:p w14:paraId="3C22640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формы и методы работы с коллективом;</w:t>
            </w:r>
          </w:p>
          <w:p w14:paraId="0E63ABA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разрешение конфликтных ситуаций.</w:t>
            </w:r>
          </w:p>
        </w:tc>
        <w:tc>
          <w:tcPr>
            <w:tcW w:w="1050" w:type="dxa"/>
            <w:gridSpan w:val="2"/>
            <w:tcBorders>
              <w:left w:val="single" w:sz="1" w:space="0" w:color="000000"/>
              <w:bottom w:val="single" w:sz="1" w:space="0" w:color="000000"/>
            </w:tcBorders>
            <w:shd w:val="clear" w:color="auto" w:fill="auto"/>
          </w:tcPr>
          <w:p w14:paraId="20BCA9A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5 – 9 </w:t>
            </w:r>
          </w:p>
        </w:tc>
        <w:tc>
          <w:tcPr>
            <w:tcW w:w="1710" w:type="dxa"/>
            <w:tcBorders>
              <w:left w:val="single" w:sz="1" w:space="0" w:color="000000"/>
              <w:bottom w:val="single" w:sz="1" w:space="0" w:color="000000"/>
            </w:tcBorders>
            <w:shd w:val="clear" w:color="auto" w:fill="auto"/>
          </w:tcPr>
          <w:p w14:paraId="00C4C41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Сентябрь, ноябрь</w:t>
            </w:r>
          </w:p>
        </w:tc>
        <w:tc>
          <w:tcPr>
            <w:tcW w:w="2643" w:type="dxa"/>
            <w:tcBorders>
              <w:left w:val="single" w:sz="1" w:space="0" w:color="000000"/>
              <w:bottom w:val="single" w:sz="1" w:space="0" w:color="000000"/>
            </w:tcBorders>
            <w:shd w:val="clear" w:color="auto" w:fill="auto"/>
          </w:tcPr>
          <w:p w14:paraId="17A41D3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p w14:paraId="0E02C0C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Педагог-психолог</w:t>
            </w:r>
          </w:p>
        </w:tc>
        <w:tc>
          <w:tcPr>
            <w:tcW w:w="28" w:type="dxa"/>
            <w:tcBorders>
              <w:left w:val="single" w:sz="1" w:space="0" w:color="000000"/>
            </w:tcBorders>
            <w:shd w:val="clear" w:color="auto" w:fill="auto"/>
          </w:tcPr>
          <w:p w14:paraId="1AAA2477" w14:textId="77777777" w:rsidR="00314499" w:rsidRPr="004A105A" w:rsidRDefault="00314499" w:rsidP="007D2442">
            <w:pPr>
              <w:rPr>
                <w:rFonts w:ascii="Times New Roman" w:hAnsi="Times New Roman" w:cs="Times New Roman"/>
              </w:rPr>
            </w:pPr>
          </w:p>
        </w:tc>
      </w:tr>
      <w:tr w:rsidR="00314499" w:rsidRPr="004A105A" w14:paraId="1844B760" w14:textId="77777777" w:rsidTr="007D2442">
        <w:tc>
          <w:tcPr>
            <w:tcW w:w="765" w:type="dxa"/>
            <w:tcBorders>
              <w:left w:val="single" w:sz="1" w:space="0" w:color="000000"/>
              <w:bottom w:val="single" w:sz="1" w:space="0" w:color="000000"/>
            </w:tcBorders>
            <w:shd w:val="clear" w:color="auto" w:fill="auto"/>
          </w:tcPr>
          <w:p w14:paraId="68BFE92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113</w:t>
            </w:r>
          </w:p>
        </w:tc>
        <w:tc>
          <w:tcPr>
            <w:tcW w:w="3495" w:type="dxa"/>
            <w:tcBorders>
              <w:left w:val="single" w:sz="1" w:space="0" w:color="000000"/>
              <w:bottom w:val="single" w:sz="1" w:space="0" w:color="000000"/>
            </w:tcBorders>
            <w:shd w:val="clear" w:color="auto" w:fill="auto"/>
          </w:tcPr>
          <w:p w14:paraId="25603E5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Проведение мероприятий в рамках </w:t>
            </w:r>
            <w:proofErr w:type="gramStart"/>
            <w:r w:rsidRPr="004A105A">
              <w:rPr>
                <w:rFonts w:ascii="Times New Roman" w:hAnsi="Times New Roman" w:cs="Times New Roman"/>
              </w:rPr>
              <w:t>дней/недель/декад/Месячника профилактики</w:t>
            </w:r>
            <w:proofErr w:type="gramEnd"/>
          </w:p>
        </w:tc>
        <w:tc>
          <w:tcPr>
            <w:tcW w:w="1050" w:type="dxa"/>
            <w:gridSpan w:val="2"/>
            <w:tcBorders>
              <w:left w:val="single" w:sz="1" w:space="0" w:color="000000"/>
              <w:bottom w:val="single" w:sz="1" w:space="0" w:color="000000"/>
            </w:tcBorders>
            <w:shd w:val="clear" w:color="auto" w:fill="auto"/>
          </w:tcPr>
          <w:p w14:paraId="7843940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5 – 9 </w:t>
            </w:r>
          </w:p>
        </w:tc>
        <w:tc>
          <w:tcPr>
            <w:tcW w:w="1710" w:type="dxa"/>
            <w:tcBorders>
              <w:left w:val="single" w:sz="1" w:space="0" w:color="000000"/>
              <w:bottom w:val="single" w:sz="1" w:space="0" w:color="000000"/>
            </w:tcBorders>
            <w:shd w:val="clear" w:color="auto" w:fill="auto"/>
          </w:tcPr>
          <w:p w14:paraId="53937C6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Согласно плану профилактических дней, недель, декад и месячников на 2022 – 2023 учебный год </w:t>
            </w:r>
          </w:p>
        </w:tc>
        <w:tc>
          <w:tcPr>
            <w:tcW w:w="2643" w:type="dxa"/>
            <w:tcBorders>
              <w:left w:val="single" w:sz="1" w:space="0" w:color="000000"/>
              <w:bottom w:val="single" w:sz="1" w:space="0" w:color="000000"/>
            </w:tcBorders>
            <w:shd w:val="clear" w:color="auto" w:fill="auto"/>
          </w:tcPr>
          <w:p w14:paraId="5C1878C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УМР</w:t>
            </w:r>
          </w:p>
          <w:p w14:paraId="31DE195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p w14:paraId="307F47D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профильной подготовке</w:t>
            </w:r>
          </w:p>
          <w:p w14:paraId="1DF4F60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Педагог-психолог</w:t>
            </w:r>
          </w:p>
          <w:p w14:paraId="598E3C7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Классные руководители</w:t>
            </w:r>
          </w:p>
          <w:p w14:paraId="40B33CC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Воспитатели</w:t>
            </w:r>
          </w:p>
        </w:tc>
        <w:tc>
          <w:tcPr>
            <w:tcW w:w="28" w:type="dxa"/>
            <w:tcBorders>
              <w:left w:val="single" w:sz="1" w:space="0" w:color="000000"/>
            </w:tcBorders>
            <w:shd w:val="clear" w:color="auto" w:fill="auto"/>
          </w:tcPr>
          <w:p w14:paraId="372EC4E8" w14:textId="77777777" w:rsidR="00314499" w:rsidRPr="004A105A" w:rsidRDefault="00314499" w:rsidP="007D2442">
            <w:pPr>
              <w:rPr>
                <w:rFonts w:ascii="Times New Roman" w:hAnsi="Times New Roman" w:cs="Times New Roman"/>
              </w:rPr>
            </w:pPr>
          </w:p>
        </w:tc>
      </w:tr>
      <w:tr w:rsidR="00314499" w:rsidRPr="004A105A" w14:paraId="1E21FC47" w14:textId="77777777" w:rsidTr="007D2442">
        <w:tc>
          <w:tcPr>
            <w:tcW w:w="765" w:type="dxa"/>
            <w:tcBorders>
              <w:left w:val="single" w:sz="1" w:space="0" w:color="000000"/>
              <w:bottom w:val="single" w:sz="1" w:space="0" w:color="000000"/>
            </w:tcBorders>
            <w:shd w:val="clear" w:color="auto" w:fill="auto"/>
          </w:tcPr>
          <w:p w14:paraId="1F3B8F1B" w14:textId="77777777" w:rsidR="00314499" w:rsidRPr="004A105A" w:rsidRDefault="00314499" w:rsidP="007D2442">
            <w:pPr>
              <w:rPr>
                <w:rFonts w:ascii="Times New Roman" w:hAnsi="Times New Roman" w:cs="Times New Roman"/>
              </w:rPr>
            </w:pPr>
          </w:p>
        </w:tc>
        <w:tc>
          <w:tcPr>
            <w:tcW w:w="8898" w:type="dxa"/>
            <w:gridSpan w:val="5"/>
            <w:tcBorders>
              <w:left w:val="single" w:sz="1" w:space="0" w:color="000000"/>
              <w:bottom w:val="single" w:sz="1" w:space="0" w:color="000000"/>
            </w:tcBorders>
            <w:shd w:val="clear" w:color="auto" w:fill="auto"/>
          </w:tcPr>
          <w:p w14:paraId="4AEDBF3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10. Социальное партнерство</w:t>
            </w:r>
          </w:p>
        </w:tc>
        <w:tc>
          <w:tcPr>
            <w:tcW w:w="28" w:type="dxa"/>
            <w:tcBorders>
              <w:left w:val="single" w:sz="1" w:space="0" w:color="000000"/>
            </w:tcBorders>
            <w:shd w:val="clear" w:color="auto" w:fill="auto"/>
          </w:tcPr>
          <w:p w14:paraId="1DCEB5D2" w14:textId="77777777" w:rsidR="00314499" w:rsidRPr="004A105A" w:rsidRDefault="00314499" w:rsidP="007D2442">
            <w:pPr>
              <w:rPr>
                <w:rFonts w:ascii="Times New Roman" w:hAnsi="Times New Roman" w:cs="Times New Roman"/>
              </w:rPr>
            </w:pPr>
          </w:p>
        </w:tc>
      </w:tr>
      <w:tr w:rsidR="00314499" w:rsidRPr="004A105A" w14:paraId="6B69A6C9" w14:textId="77777777" w:rsidTr="007D2442">
        <w:tc>
          <w:tcPr>
            <w:tcW w:w="765" w:type="dxa"/>
            <w:tcBorders>
              <w:left w:val="single" w:sz="1" w:space="0" w:color="000000"/>
              <w:bottom w:val="single" w:sz="1" w:space="0" w:color="000000"/>
            </w:tcBorders>
            <w:shd w:val="clear" w:color="auto" w:fill="auto"/>
          </w:tcPr>
          <w:p w14:paraId="18D7F21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114</w:t>
            </w:r>
          </w:p>
        </w:tc>
        <w:tc>
          <w:tcPr>
            <w:tcW w:w="3495" w:type="dxa"/>
            <w:tcBorders>
              <w:left w:val="single" w:sz="1" w:space="0" w:color="000000"/>
              <w:bottom w:val="single" w:sz="1" w:space="0" w:color="000000"/>
            </w:tcBorders>
            <w:shd w:val="clear" w:color="auto" w:fill="auto"/>
          </w:tcPr>
          <w:p w14:paraId="2F6FC62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Акции, проекты, внеклассные мероприятия, организуемые социальными партнерами </w:t>
            </w:r>
          </w:p>
        </w:tc>
        <w:tc>
          <w:tcPr>
            <w:tcW w:w="1050" w:type="dxa"/>
            <w:gridSpan w:val="2"/>
            <w:tcBorders>
              <w:left w:val="single" w:sz="1" w:space="0" w:color="000000"/>
              <w:bottom w:val="single" w:sz="1" w:space="0" w:color="000000"/>
            </w:tcBorders>
            <w:shd w:val="clear" w:color="auto" w:fill="auto"/>
          </w:tcPr>
          <w:p w14:paraId="6E10D56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16D79C1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В течение года</w:t>
            </w:r>
          </w:p>
        </w:tc>
        <w:tc>
          <w:tcPr>
            <w:tcW w:w="2643" w:type="dxa"/>
            <w:tcBorders>
              <w:left w:val="single" w:sz="1" w:space="0" w:color="000000"/>
              <w:bottom w:val="single" w:sz="1" w:space="0" w:color="000000"/>
            </w:tcBorders>
            <w:shd w:val="clear" w:color="auto" w:fill="auto"/>
          </w:tcPr>
          <w:p w14:paraId="688C301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УМР</w:t>
            </w:r>
          </w:p>
          <w:p w14:paraId="651DC75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p w14:paraId="4275E89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профильной подготовке</w:t>
            </w:r>
          </w:p>
        </w:tc>
        <w:tc>
          <w:tcPr>
            <w:tcW w:w="28" w:type="dxa"/>
            <w:tcBorders>
              <w:left w:val="single" w:sz="1" w:space="0" w:color="000000"/>
            </w:tcBorders>
            <w:shd w:val="clear" w:color="auto" w:fill="auto"/>
          </w:tcPr>
          <w:p w14:paraId="4067DBD7" w14:textId="77777777" w:rsidR="00314499" w:rsidRPr="004A105A" w:rsidRDefault="00314499" w:rsidP="007D2442">
            <w:pPr>
              <w:rPr>
                <w:rFonts w:ascii="Times New Roman" w:hAnsi="Times New Roman" w:cs="Times New Roman"/>
              </w:rPr>
            </w:pPr>
          </w:p>
        </w:tc>
      </w:tr>
      <w:tr w:rsidR="00314499" w:rsidRPr="004A105A" w14:paraId="1D93B10D" w14:textId="77777777" w:rsidTr="007D2442">
        <w:tc>
          <w:tcPr>
            <w:tcW w:w="765" w:type="dxa"/>
            <w:tcBorders>
              <w:left w:val="single" w:sz="1" w:space="0" w:color="000000"/>
              <w:bottom w:val="single" w:sz="1" w:space="0" w:color="000000"/>
            </w:tcBorders>
            <w:shd w:val="clear" w:color="auto" w:fill="auto"/>
          </w:tcPr>
          <w:p w14:paraId="4F306B7F" w14:textId="77777777" w:rsidR="00314499" w:rsidRPr="004A105A" w:rsidRDefault="00314499" w:rsidP="007D2442">
            <w:pPr>
              <w:rPr>
                <w:rFonts w:ascii="Times New Roman" w:hAnsi="Times New Roman" w:cs="Times New Roman"/>
              </w:rPr>
            </w:pPr>
          </w:p>
        </w:tc>
        <w:tc>
          <w:tcPr>
            <w:tcW w:w="8898" w:type="dxa"/>
            <w:gridSpan w:val="5"/>
            <w:tcBorders>
              <w:left w:val="single" w:sz="1" w:space="0" w:color="000000"/>
              <w:bottom w:val="single" w:sz="1" w:space="0" w:color="000000"/>
            </w:tcBorders>
            <w:shd w:val="clear" w:color="auto" w:fill="auto"/>
          </w:tcPr>
          <w:p w14:paraId="0F98D85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11. Профориентация</w:t>
            </w:r>
          </w:p>
        </w:tc>
        <w:tc>
          <w:tcPr>
            <w:tcW w:w="28" w:type="dxa"/>
            <w:tcBorders>
              <w:left w:val="single" w:sz="1" w:space="0" w:color="000000"/>
            </w:tcBorders>
            <w:shd w:val="clear" w:color="auto" w:fill="auto"/>
          </w:tcPr>
          <w:p w14:paraId="75B0E024" w14:textId="77777777" w:rsidR="00314499" w:rsidRPr="004A105A" w:rsidRDefault="00314499" w:rsidP="007D2442">
            <w:pPr>
              <w:rPr>
                <w:rFonts w:ascii="Times New Roman" w:hAnsi="Times New Roman" w:cs="Times New Roman"/>
              </w:rPr>
            </w:pPr>
          </w:p>
        </w:tc>
      </w:tr>
      <w:tr w:rsidR="00314499" w:rsidRPr="004A105A" w14:paraId="60C9436E" w14:textId="77777777" w:rsidTr="007D2442">
        <w:tc>
          <w:tcPr>
            <w:tcW w:w="765" w:type="dxa"/>
            <w:tcBorders>
              <w:left w:val="single" w:sz="1" w:space="0" w:color="000000"/>
              <w:bottom w:val="single" w:sz="1" w:space="0" w:color="000000"/>
            </w:tcBorders>
            <w:shd w:val="clear" w:color="auto" w:fill="auto"/>
          </w:tcPr>
          <w:p w14:paraId="45FC0FD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115</w:t>
            </w:r>
          </w:p>
        </w:tc>
        <w:tc>
          <w:tcPr>
            <w:tcW w:w="3495" w:type="dxa"/>
            <w:tcBorders>
              <w:left w:val="single" w:sz="1" w:space="0" w:color="000000"/>
              <w:bottom w:val="single" w:sz="1" w:space="0" w:color="000000"/>
            </w:tcBorders>
            <w:shd w:val="clear" w:color="auto" w:fill="auto"/>
          </w:tcPr>
          <w:p w14:paraId="71F7CBC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Участие в работе всероссийского профориентационного проекта «ПроеКториЯ»</w:t>
            </w:r>
          </w:p>
        </w:tc>
        <w:tc>
          <w:tcPr>
            <w:tcW w:w="1050" w:type="dxa"/>
            <w:gridSpan w:val="2"/>
            <w:tcBorders>
              <w:left w:val="single" w:sz="1" w:space="0" w:color="000000"/>
              <w:bottom w:val="single" w:sz="1" w:space="0" w:color="000000"/>
            </w:tcBorders>
            <w:shd w:val="clear" w:color="auto" w:fill="auto"/>
          </w:tcPr>
          <w:p w14:paraId="4A52292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8-9</w:t>
            </w:r>
          </w:p>
        </w:tc>
        <w:tc>
          <w:tcPr>
            <w:tcW w:w="1710" w:type="dxa"/>
            <w:tcBorders>
              <w:left w:val="single" w:sz="1" w:space="0" w:color="000000"/>
              <w:bottom w:val="single" w:sz="1" w:space="0" w:color="000000"/>
            </w:tcBorders>
            <w:shd w:val="clear" w:color="auto" w:fill="auto"/>
          </w:tcPr>
          <w:p w14:paraId="4D01812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По отдельному плану</w:t>
            </w:r>
          </w:p>
        </w:tc>
        <w:tc>
          <w:tcPr>
            <w:tcW w:w="2643" w:type="dxa"/>
            <w:tcBorders>
              <w:left w:val="single" w:sz="1" w:space="0" w:color="000000"/>
              <w:bottom w:val="single" w:sz="1" w:space="0" w:color="000000"/>
            </w:tcBorders>
            <w:shd w:val="clear" w:color="auto" w:fill="auto"/>
          </w:tcPr>
          <w:p w14:paraId="4DC39F2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Классный руководитель</w:t>
            </w:r>
          </w:p>
        </w:tc>
        <w:tc>
          <w:tcPr>
            <w:tcW w:w="28" w:type="dxa"/>
            <w:tcBorders>
              <w:left w:val="single" w:sz="1" w:space="0" w:color="000000"/>
            </w:tcBorders>
            <w:shd w:val="clear" w:color="auto" w:fill="auto"/>
          </w:tcPr>
          <w:p w14:paraId="64BDCF5E" w14:textId="77777777" w:rsidR="00314499" w:rsidRPr="004A105A" w:rsidRDefault="00314499" w:rsidP="007D2442">
            <w:pPr>
              <w:rPr>
                <w:rFonts w:ascii="Times New Roman" w:hAnsi="Times New Roman" w:cs="Times New Roman"/>
              </w:rPr>
            </w:pPr>
          </w:p>
        </w:tc>
      </w:tr>
      <w:tr w:rsidR="00314499" w:rsidRPr="004A105A" w14:paraId="177E7C11" w14:textId="77777777" w:rsidTr="007D2442">
        <w:tc>
          <w:tcPr>
            <w:tcW w:w="765" w:type="dxa"/>
            <w:tcBorders>
              <w:left w:val="single" w:sz="1" w:space="0" w:color="000000"/>
              <w:bottom w:val="single" w:sz="1" w:space="0" w:color="000000"/>
            </w:tcBorders>
            <w:shd w:val="clear" w:color="auto" w:fill="auto"/>
          </w:tcPr>
          <w:p w14:paraId="242CBD9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116</w:t>
            </w:r>
          </w:p>
        </w:tc>
        <w:tc>
          <w:tcPr>
            <w:tcW w:w="3495" w:type="dxa"/>
            <w:tcBorders>
              <w:left w:val="single" w:sz="1" w:space="0" w:color="000000"/>
              <w:bottom w:val="single" w:sz="1" w:space="0" w:color="000000"/>
            </w:tcBorders>
            <w:shd w:val="clear" w:color="auto" w:fill="auto"/>
          </w:tcPr>
          <w:p w14:paraId="6371E92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Образовательный проект «Встречи с интересными людьми» (спортсмены, космонавты, депутаты, военные и </w:t>
            </w:r>
            <w:r w:rsidRPr="004A105A">
              <w:rPr>
                <w:rFonts w:ascii="Times New Roman" w:hAnsi="Times New Roman" w:cs="Times New Roman"/>
              </w:rPr>
              <w:lastRenderedPageBreak/>
              <w:t>т.д.)</w:t>
            </w:r>
          </w:p>
        </w:tc>
        <w:tc>
          <w:tcPr>
            <w:tcW w:w="1050" w:type="dxa"/>
            <w:gridSpan w:val="2"/>
            <w:tcBorders>
              <w:left w:val="single" w:sz="1" w:space="0" w:color="000000"/>
              <w:bottom w:val="single" w:sz="1" w:space="0" w:color="000000"/>
            </w:tcBorders>
            <w:shd w:val="clear" w:color="auto" w:fill="auto"/>
          </w:tcPr>
          <w:p w14:paraId="240B3A5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lastRenderedPageBreak/>
              <w:t>5-9</w:t>
            </w:r>
          </w:p>
        </w:tc>
        <w:tc>
          <w:tcPr>
            <w:tcW w:w="1710" w:type="dxa"/>
            <w:tcBorders>
              <w:left w:val="single" w:sz="1" w:space="0" w:color="000000"/>
              <w:bottom w:val="single" w:sz="1" w:space="0" w:color="000000"/>
            </w:tcBorders>
            <w:shd w:val="clear" w:color="auto" w:fill="auto"/>
          </w:tcPr>
          <w:p w14:paraId="5DC9F10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 раз в месяц</w:t>
            </w:r>
          </w:p>
        </w:tc>
        <w:tc>
          <w:tcPr>
            <w:tcW w:w="2643" w:type="dxa"/>
            <w:tcBorders>
              <w:left w:val="single" w:sz="1" w:space="0" w:color="000000"/>
              <w:bottom w:val="single" w:sz="1" w:space="0" w:color="000000"/>
            </w:tcBorders>
            <w:shd w:val="clear" w:color="auto" w:fill="auto"/>
          </w:tcPr>
          <w:p w14:paraId="27304FB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p w14:paraId="036F05D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Педагог-библиотекарь</w:t>
            </w:r>
          </w:p>
          <w:p w14:paraId="553F9AD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Педагог-организатор</w:t>
            </w:r>
          </w:p>
        </w:tc>
        <w:tc>
          <w:tcPr>
            <w:tcW w:w="28" w:type="dxa"/>
            <w:tcBorders>
              <w:left w:val="single" w:sz="1" w:space="0" w:color="000000"/>
            </w:tcBorders>
            <w:shd w:val="clear" w:color="auto" w:fill="auto"/>
          </w:tcPr>
          <w:p w14:paraId="0424EC00" w14:textId="77777777" w:rsidR="00314499" w:rsidRPr="004A105A" w:rsidRDefault="00314499" w:rsidP="007D2442">
            <w:pPr>
              <w:rPr>
                <w:rFonts w:ascii="Times New Roman" w:hAnsi="Times New Roman" w:cs="Times New Roman"/>
              </w:rPr>
            </w:pPr>
          </w:p>
        </w:tc>
      </w:tr>
      <w:tr w:rsidR="00314499" w:rsidRPr="004A105A" w14:paraId="54FF737E" w14:textId="77777777" w:rsidTr="007D2442">
        <w:tc>
          <w:tcPr>
            <w:tcW w:w="765" w:type="dxa"/>
            <w:tcBorders>
              <w:left w:val="single" w:sz="1" w:space="0" w:color="000000"/>
              <w:bottom w:val="single" w:sz="1" w:space="0" w:color="000000"/>
            </w:tcBorders>
            <w:shd w:val="clear" w:color="auto" w:fill="auto"/>
          </w:tcPr>
          <w:p w14:paraId="6A6A574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lastRenderedPageBreak/>
              <w:t>117</w:t>
            </w:r>
          </w:p>
        </w:tc>
        <w:tc>
          <w:tcPr>
            <w:tcW w:w="3495" w:type="dxa"/>
            <w:tcBorders>
              <w:left w:val="single" w:sz="1" w:space="0" w:color="000000"/>
              <w:bottom w:val="single" w:sz="1" w:space="0" w:color="000000"/>
            </w:tcBorders>
            <w:shd w:val="clear" w:color="auto" w:fill="auto"/>
          </w:tcPr>
          <w:p w14:paraId="0CA2A34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Участие в профессиональном тестировании</w:t>
            </w:r>
          </w:p>
        </w:tc>
        <w:tc>
          <w:tcPr>
            <w:tcW w:w="1050" w:type="dxa"/>
            <w:gridSpan w:val="2"/>
            <w:tcBorders>
              <w:left w:val="single" w:sz="1" w:space="0" w:color="000000"/>
              <w:bottom w:val="single" w:sz="1" w:space="0" w:color="000000"/>
            </w:tcBorders>
            <w:shd w:val="clear" w:color="auto" w:fill="auto"/>
          </w:tcPr>
          <w:p w14:paraId="565F5B0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8</w:t>
            </w:r>
          </w:p>
        </w:tc>
        <w:tc>
          <w:tcPr>
            <w:tcW w:w="1710" w:type="dxa"/>
            <w:tcBorders>
              <w:left w:val="single" w:sz="1" w:space="0" w:color="000000"/>
              <w:bottom w:val="single" w:sz="1" w:space="0" w:color="000000"/>
            </w:tcBorders>
            <w:shd w:val="clear" w:color="auto" w:fill="auto"/>
          </w:tcPr>
          <w:p w14:paraId="2334BD4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Октябрь-ноябрь</w:t>
            </w:r>
          </w:p>
        </w:tc>
        <w:tc>
          <w:tcPr>
            <w:tcW w:w="2643" w:type="dxa"/>
            <w:tcBorders>
              <w:left w:val="single" w:sz="1" w:space="0" w:color="000000"/>
              <w:bottom w:val="single" w:sz="1" w:space="0" w:color="000000"/>
            </w:tcBorders>
            <w:shd w:val="clear" w:color="auto" w:fill="auto"/>
          </w:tcPr>
          <w:p w14:paraId="394EA93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Педагог-психолог</w:t>
            </w:r>
          </w:p>
        </w:tc>
        <w:tc>
          <w:tcPr>
            <w:tcW w:w="28" w:type="dxa"/>
            <w:tcBorders>
              <w:left w:val="single" w:sz="1" w:space="0" w:color="000000"/>
            </w:tcBorders>
            <w:shd w:val="clear" w:color="auto" w:fill="auto"/>
          </w:tcPr>
          <w:p w14:paraId="19BF251C" w14:textId="77777777" w:rsidR="00314499" w:rsidRPr="004A105A" w:rsidRDefault="00314499" w:rsidP="007D2442">
            <w:pPr>
              <w:rPr>
                <w:rFonts w:ascii="Times New Roman" w:hAnsi="Times New Roman" w:cs="Times New Roman"/>
              </w:rPr>
            </w:pPr>
          </w:p>
        </w:tc>
      </w:tr>
      <w:tr w:rsidR="00314499" w:rsidRPr="004A105A" w14:paraId="6A35725C" w14:textId="77777777" w:rsidTr="007D2442">
        <w:tc>
          <w:tcPr>
            <w:tcW w:w="765" w:type="dxa"/>
            <w:tcBorders>
              <w:left w:val="single" w:sz="1" w:space="0" w:color="000000"/>
              <w:bottom w:val="single" w:sz="1" w:space="0" w:color="000000"/>
            </w:tcBorders>
            <w:shd w:val="clear" w:color="auto" w:fill="auto"/>
          </w:tcPr>
          <w:p w14:paraId="66FE9E2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118</w:t>
            </w:r>
          </w:p>
        </w:tc>
        <w:tc>
          <w:tcPr>
            <w:tcW w:w="3495" w:type="dxa"/>
            <w:tcBorders>
              <w:left w:val="single" w:sz="1" w:space="0" w:color="000000"/>
              <w:bottom w:val="single" w:sz="1" w:space="0" w:color="000000"/>
            </w:tcBorders>
            <w:shd w:val="clear" w:color="auto" w:fill="auto"/>
          </w:tcPr>
          <w:p w14:paraId="5107631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Анкетирование с целью выявления социальной удовлетворенности кадетов образовательной организацией</w:t>
            </w:r>
          </w:p>
        </w:tc>
        <w:tc>
          <w:tcPr>
            <w:tcW w:w="1050" w:type="dxa"/>
            <w:gridSpan w:val="2"/>
            <w:tcBorders>
              <w:left w:val="single" w:sz="1" w:space="0" w:color="000000"/>
              <w:bottom w:val="single" w:sz="1" w:space="0" w:color="000000"/>
            </w:tcBorders>
            <w:shd w:val="clear" w:color="auto" w:fill="auto"/>
          </w:tcPr>
          <w:p w14:paraId="23723AE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704ABB4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Октябрь </w:t>
            </w:r>
          </w:p>
        </w:tc>
        <w:tc>
          <w:tcPr>
            <w:tcW w:w="2643" w:type="dxa"/>
            <w:tcBorders>
              <w:left w:val="single" w:sz="1" w:space="0" w:color="000000"/>
              <w:bottom w:val="single" w:sz="1" w:space="0" w:color="000000"/>
            </w:tcBorders>
            <w:shd w:val="clear" w:color="auto" w:fill="auto"/>
          </w:tcPr>
          <w:p w14:paraId="7DFFB3A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Педагог-психолог</w:t>
            </w:r>
          </w:p>
        </w:tc>
        <w:tc>
          <w:tcPr>
            <w:tcW w:w="28" w:type="dxa"/>
            <w:tcBorders>
              <w:left w:val="single" w:sz="1" w:space="0" w:color="000000"/>
            </w:tcBorders>
            <w:shd w:val="clear" w:color="auto" w:fill="auto"/>
          </w:tcPr>
          <w:p w14:paraId="559C59FF" w14:textId="77777777" w:rsidR="00314499" w:rsidRPr="004A105A" w:rsidRDefault="00314499" w:rsidP="007D2442">
            <w:pPr>
              <w:rPr>
                <w:rFonts w:ascii="Times New Roman" w:hAnsi="Times New Roman" w:cs="Times New Roman"/>
              </w:rPr>
            </w:pPr>
          </w:p>
        </w:tc>
      </w:tr>
      <w:tr w:rsidR="00314499" w:rsidRPr="004A105A" w14:paraId="66231CE8" w14:textId="77777777" w:rsidTr="007D2442">
        <w:tc>
          <w:tcPr>
            <w:tcW w:w="765" w:type="dxa"/>
            <w:tcBorders>
              <w:left w:val="single" w:sz="1" w:space="0" w:color="000000"/>
              <w:bottom w:val="single" w:sz="1" w:space="0" w:color="000000"/>
            </w:tcBorders>
            <w:shd w:val="clear" w:color="auto" w:fill="auto"/>
          </w:tcPr>
          <w:p w14:paraId="1F7134C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119</w:t>
            </w:r>
          </w:p>
        </w:tc>
        <w:tc>
          <w:tcPr>
            <w:tcW w:w="3495" w:type="dxa"/>
            <w:tcBorders>
              <w:left w:val="single" w:sz="1" w:space="0" w:color="000000"/>
              <w:bottom w:val="single" w:sz="1" w:space="0" w:color="000000"/>
            </w:tcBorders>
            <w:shd w:val="clear" w:color="auto" w:fill="auto"/>
          </w:tcPr>
          <w:p w14:paraId="550170D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Проведение выездных экскурсий: АСУНЦ «Вытегра»; ПСЧ-35; ООО «ЛДК-2»; Прокуратура Вытегорского муниципального района; ОМВД по Вытегорскому району; ФГБОУ </w:t>
            </w:r>
            <w:proofErr w:type="gramStart"/>
            <w:r w:rsidRPr="004A105A">
              <w:rPr>
                <w:rFonts w:ascii="Times New Roman" w:hAnsi="Times New Roman" w:cs="Times New Roman"/>
              </w:rPr>
              <w:t>ВО</w:t>
            </w:r>
            <w:proofErr w:type="gramEnd"/>
            <w:r w:rsidRPr="004A105A">
              <w:rPr>
                <w:rFonts w:ascii="Times New Roman" w:hAnsi="Times New Roman" w:cs="Times New Roman"/>
              </w:rPr>
              <w:t xml:space="preserve"> «Санкт-Петербургский университет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и другие</w:t>
            </w:r>
          </w:p>
        </w:tc>
        <w:tc>
          <w:tcPr>
            <w:tcW w:w="1050" w:type="dxa"/>
            <w:gridSpan w:val="2"/>
            <w:tcBorders>
              <w:left w:val="single" w:sz="1" w:space="0" w:color="000000"/>
              <w:bottom w:val="single" w:sz="1" w:space="0" w:color="000000"/>
            </w:tcBorders>
            <w:shd w:val="clear" w:color="auto" w:fill="auto"/>
          </w:tcPr>
          <w:p w14:paraId="335369D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2210F0C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В течение учебного года</w:t>
            </w:r>
          </w:p>
        </w:tc>
        <w:tc>
          <w:tcPr>
            <w:tcW w:w="2643" w:type="dxa"/>
            <w:tcBorders>
              <w:left w:val="single" w:sz="1" w:space="0" w:color="000000"/>
              <w:bottom w:val="single" w:sz="1" w:space="0" w:color="000000"/>
            </w:tcBorders>
            <w:shd w:val="clear" w:color="auto" w:fill="auto"/>
          </w:tcPr>
          <w:p w14:paraId="7EF172D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p w14:paraId="0FD02BB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Старший офицер-воспитатель</w:t>
            </w:r>
          </w:p>
          <w:p w14:paraId="402A554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Педагог-библиотекарь</w:t>
            </w:r>
          </w:p>
        </w:tc>
        <w:tc>
          <w:tcPr>
            <w:tcW w:w="28" w:type="dxa"/>
            <w:tcBorders>
              <w:left w:val="single" w:sz="1" w:space="0" w:color="000000"/>
            </w:tcBorders>
            <w:shd w:val="clear" w:color="auto" w:fill="auto"/>
          </w:tcPr>
          <w:p w14:paraId="3315CB40" w14:textId="77777777" w:rsidR="00314499" w:rsidRPr="004A105A" w:rsidRDefault="00314499" w:rsidP="007D2442">
            <w:pPr>
              <w:rPr>
                <w:rFonts w:ascii="Times New Roman" w:hAnsi="Times New Roman" w:cs="Times New Roman"/>
              </w:rPr>
            </w:pPr>
          </w:p>
        </w:tc>
      </w:tr>
      <w:tr w:rsidR="00314499" w:rsidRPr="004A105A" w14:paraId="481E2359" w14:textId="77777777" w:rsidTr="007D2442">
        <w:tc>
          <w:tcPr>
            <w:tcW w:w="765" w:type="dxa"/>
            <w:tcBorders>
              <w:left w:val="single" w:sz="1" w:space="0" w:color="000000"/>
              <w:bottom w:val="single" w:sz="1" w:space="0" w:color="000000"/>
            </w:tcBorders>
            <w:shd w:val="clear" w:color="auto" w:fill="auto"/>
          </w:tcPr>
          <w:p w14:paraId="6C18D52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120</w:t>
            </w:r>
          </w:p>
        </w:tc>
        <w:tc>
          <w:tcPr>
            <w:tcW w:w="3495" w:type="dxa"/>
            <w:tcBorders>
              <w:left w:val="single" w:sz="1" w:space="0" w:color="000000"/>
              <w:bottom w:val="single" w:sz="1" w:space="0" w:color="000000"/>
            </w:tcBorders>
            <w:shd w:val="clear" w:color="auto" w:fill="auto"/>
          </w:tcPr>
          <w:p w14:paraId="0FB565E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Индивидуальные консультации психолога для кадетов и их родителей по вопросам склонностей, способностей, индивидуальных особенностей и предпочтений обучающихся, которые могут иметь значение в процессе выбора  ими будущей профессии</w:t>
            </w:r>
          </w:p>
        </w:tc>
        <w:tc>
          <w:tcPr>
            <w:tcW w:w="1050" w:type="dxa"/>
            <w:gridSpan w:val="2"/>
            <w:tcBorders>
              <w:left w:val="single" w:sz="1" w:space="0" w:color="000000"/>
              <w:bottom w:val="single" w:sz="1" w:space="0" w:color="000000"/>
            </w:tcBorders>
            <w:shd w:val="clear" w:color="auto" w:fill="auto"/>
          </w:tcPr>
          <w:p w14:paraId="3D13F03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40F353E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В течение учебного года</w:t>
            </w:r>
          </w:p>
        </w:tc>
        <w:tc>
          <w:tcPr>
            <w:tcW w:w="2643" w:type="dxa"/>
            <w:tcBorders>
              <w:left w:val="single" w:sz="1" w:space="0" w:color="000000"/>
              <w:bottom w:val="single" w:sz="1" w:space="0" w:color="000000"/>
            </w:tcBorders>
            <w:shd w:val="clear" w:color="auto" w:fill="auto"/>
          </w:tcPr>
          <w:p w14:paraId="51E5E02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Педагог-психолог</w:t>
            </w:r>
          </w:p>
        </w:tc>
        <w:tc>
          <w:tcPr>
            <w:tcW w:w="28" w:type="dxa"/>
            <w:tcBorders>
              <w:left w:val="single" w:sz="1" w:space="0" w:color="000000"/>
            </w:tcBorders>
            <w:shd w:val="clear" w:color="auto" w:fill="auto"/>
          </w:tcPr>
          <w:p w14:paraId="7AD49326" w14:textId="77777777" w:rsidR="00314499" w:rsidRPr="004A105A" w:rsidRDefault="00314499" w:rsidP="007D2442">
            <w:pPr>
              <w:rPr>
                <w:rFonts w:ascii="Times New Roman" w:hAnsi="Times New Roman" w:cs="Times New Roman"/>
              </w:rPr>
            </w:pPr>
          </w:p>
        </w:tc>
      </w:tr>
      <w:tr w:rsidR="00314499" w:rsidRPr="004A105A" w14:paraId="2C5CEE83" w14:textId="77777777" w:rsidTr="007D2442">
        <w:tc>
          <w:tcPr>
            <w:tcW w:w="9663" w:type="dxa"/>
            <w:gridSpan w:val="6"/>
            <w:tcBorders>
              <w:left w:val="single" w:sz="1" w:space="0" w:color="000000"/>
              <w:bottom w:val="single" w:sz="1" w:space="0" w:color="000000"/>
            </w:tcBorders>
            <w:shd w:val="clear" w:color="auto" w:fill="auto"/>
          </w:tcPr>
          <w:p w14:paraId="473EE1A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Вариативные модули</w:t>
            </w:r>
          </w:p>
        </w:tc>
        <w:tc>
          <w:tcPr>
            <w:tcW w:w="28" w:type="dxa"/>
            <w:tcBorders>
              <w:left w:val="single" w:sz="1" w:space="0" w:color="000000"/>
            </w:tcBorders>
            <w:shd w:val="clear" w:color="auto" w:fill="auto"/>
          </w:tcPr>
          <w:p w14:paraId="52629E3A" w14:textId="77777777" w:rsidR="00314499" w:rsidRPr="004A105A" w:rsidRDefault="00314499" w:rsidP="007D2442">
            <w:pPr>
              <w:rPr>
                <w:rFonts w:ascii="Times New Roman" w:hAnsi="Times New Roman" w:cs="Times New Roman"/>
              </w:rPr>
            </w:pPr>
          </w:p>
        </w:tc>
      </w:tr>
      <w:tr w:rsidR="00314499" w:rsidRPr="004A105A" w14:paraId="52A7D01D" w14:textId="77777777" w:rsidTr="007D2442">
        <w:tc>
          <w:tcPr>
            <w:tcW w:w="765" w:type="dxa"/>
            <w:tcBorders>
              <w:left w:val="single" w:sz="1" w:space="0" w:color="000000"/>
              <w:bottom w:val="single" w:sz="1" w:space="0" w:color="000000"/>
            </w:tcBorders>
            <w:shd w:val="clear" w:color="auto" w:fill="auto"/>
          </w:tcPr>
          <w:p w14:paraId="0436F075" w14:textId="77777777" w:rsidR="00314499" w:rsidRPr="004A105A" w:rsidRDefault="00314499" w:rsidP="007D2442">
            <w:pPr>
              <w:rPr>
                <w:rFonts w:ascii="Times New Roman" w:hAnsi="Times New Roman" w:cs="Times New Roman"/>
              </w:rPr>
            </w:pPr>
          </w:p>
        </w:tc>
        <w:tc>
          <w:tcPr>
            <w:tcW w:w="8898" w:type="dxa"/>
            <w:gridSpan w:val="5"/>
            <w:tcBorders>
              <w:left w:val="single" w:sz="1" w:space="0" w:color="000000"/>
              <w:bottom w:val="single" w:sz="1" w:space="0" w:color="000000"/>
            </w:tcBorders>
            <w:shd w:val="clear" w:color="auto" w:fill="auto"/>
          </w:tcPr>
          <w:p w14:paraId="4AB37C5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12. Детские общественные объединения/ Волонтерство</w:t>
            </w:r>
          </w:p>
        </w:tc>
        <w:tc>
          <w:tcPr>
            <w:tcW w:w="28" w:type="dxa"/>
            <w:tcBorders>
              <w:left w:val="single" w:sz="1" w:space="0" w:color="000000"/>
            </w:tcBorders>
            <w:shd w:val="clear" w:color="auto" w:fill="auto"/>
          </w:tcPr>
          <w:p w14:paraId="62B4F1A9" w14:textId="77777777" w:rsidR="00314499" w:rsidRPr="004A105A" w:rsidRDefault="00314499" w:rsidP="007D2442">
            <w:pPr>
              <w:rPr>
                <w:rFonts w:ascii="Times New Roman" w:hAnsi="Times New Roman" w:cs="Times New Roman"/>
              </w:rPr>
            </w:pPr>
          </w:p>
        </w:tc>
      </w:tr>
      <w:tr w:rsidR="00314499" w:rsidRPr="004A105A" w14:paraId="2C27256E" w14:textId="77777777" w:rsidTr="007D2442">
        <w:tc>
          <w:tcPr>
            <w:tcW w:w="765" w:type="dxa"/>
            <w:tcBorders>
              <w:left w:val="single" w:sz="1" w:space="0" w:color="000000"/>
              <w:bottom w:val="single" w:sz="1" w:space="0" w:color="000000"/>
            </w:tcBorders>
            <w:shd w:val="clear" w:color="auto" w:fill="auto"/>
          </w:tcPr>
          <w:p w14:paraId="0AE7BBB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121</w:t>
            </w:r>
          </w:p>
        </w:tc>
        <w:tc>
          <w:tcPr>
            <w:tcW w:w="8898" w:type="dxa"/>
            <w:gridSpan w:val="5"/>
            <w:tcBorders>
              <w:left w:val="single" w:sz="1" w:space="0" w:color="000000"/>
              <w:bottom w:val="single" w:sz="1" w:space="0" w:color="000000"/>
            </w:tcBorders>
            <w:shd w:val="clear" w:color="auto" w:fill="auto"/>
          </w:tcPr>
          <w:p w14:paraId="7718DA0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(согласно Плану работы Школьного лесничества «Лесная </w:t>
            </w:r>
            <w:proofErr w:type="gramStart"/>
            <w:r w:rsidRPr="004A105A">
              <w:rPr>
                <w:rFonts w:ascii="Times New Roman" w:hAnsi="Times New Roman" w:cs="Times New Roman"/>
              </w:rPr>
              <w:t>братва</w:t>
            </w:r>
            <w:proofErr w:type="gramEnd"/>
            <w:r w:rsidRPr="004A105A">
              <w:rPr>
                <w:rFonts w:ascii="Times New Roman" w:hAnsi="Times New Roman" w:cs="Times New Roman"/>
              </w:rPr>
              <w:t>» на 2022-2023 учебный год)</w:t>
            </w:r>
          </w:p>
        </w:tc>
        <w:tc>
          <w:tcPr>
            <w:tcW w:w="28" w:type="dxa"/>
            <w:tcBorders>
              <w:left w:val="single" w:sz="1" w:space="0" w:color="000000"/>
            </w:tcBorders>
            <w:shd w:val="clear" w:color="auto" w:fill="auto"/>
          </w:tcPr>
          <w:p w14:paraId="0F7239FC" w14:textId="77777777" w:rsidR="00314499" w:rsidRPr="004A105A" w:rsidRDefault="00314499" w:rsidP="007D2442">
            <w:pPr>
              <w:rPr>
                <w:rFonts w:ascii="Times New Roman" w:hAnsi="Times New Roman" w:cs="Times New Roman"/>
              </w:rPr>
            </w:pPr>
          </w:p>
        </w:tc>
      </w:tr>
      <w:tr w:rsidR="00314499" w:rsidRPr="004A105A" w14:paraId="3B7E8112" w14:textId="77777777" w:rsidTr="007D2442">
        <w:tc>
          <w:tcPr>
            <w:tcW w:w="765" w:type="dxa"/>
            <w:tcBorders>
              <w:left w:val="single" w:sz="1" w:space="0" w:color="000000"/>
              <w:bottom w:val="single" w:sz="1" w:space="0" w:color="000000"/>
            </w:tcBorders>
            <w:shd w:val="clear" w:color="auto" w:fill="auto"/>
          </w:tcPr>
          <w:p w14:paraId="74D3BF3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122</w:t>
            </w:r>
          </w:p>
        </w:tc>
        <w:tc>
          <w:tcPr>
            <w:tcW w:w="8898" w:type="dxa"/>
            <w:gridSpan w:val="5"/>
            <w:tcBorders>
              <w:left w:val="single" w:sz="1" w:space="0" w:color="000000"/>
              <w:bottom w:val="single" w:sz="1" w:space="0" w:color="000000"/>
            </w:tcBorders>
            <w:shd w:val="clear" w:color="auto" w:fill="auto"/>
          </w:tcPr>
          <w:p w14:paraId="7A5C253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(согласно Плану работы Молодежного клуба РГО «Корабелы Прионежья» на июль-декабрь 2022 года и январь-июнь 2023 года)</w:t>
            </w:r>
          </w:p>
        </w:tc>
        <w:tc>
          <w:tcPr>
            <w:tcW w:w="28" w:type="dxa"/>
            <w:tcBorders>
              <w:left w:val="single" w:sz="1" w:space="0" w:color="000000"/>
            </w:tcBorders>
            <w:shd w:val="clear" w:color="auto" w:fill="auto"/>
          </w:tcPr>
          <w:p w14:paraId="3C0C35F3" w14:textId="77777777" w:rsidR="00314499" w:rsidRPr="004A105A" w:rsidRDefault="00314499" w:rsidP="007D2442">
            <w:pPr>
              <w:rPr>
                <w:rFonts w:ascii="Times New Roman" w:hAnsi="Times New Roman" w:cs="Times New Roman"/>
              </w:rPr>
            </w:pPr>
          </w:p>
        </w:tc>
      </w:tr>
      <w:tr w:rsidR="00314499" w:rsidRPr="004A105A" w14:paraId="37038023" w14:textId="77777777" w:rsidTr="007D2442">
        <w:tc>
          <w:tcPr>
            <w:tcW w:w="765" w:type="dxa"/>
            <w:tcBorders>
              <w:left w:val="single" w:sz="1" w:space="0" w:color="000000"/>
              <w:bottom w:val="single" w:sz="1" w:space="0" w:color="000000"/>
            </w:tcBorders>
            <w:shd w:val="clear" w:color="auto" w:fill="auto"/>
          </w:tcPr>
          <w:p w14:paraId="7F2A688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123</w:t>
            </w:r>
          </w:p>
        </w:tc>
        <w:tc>
          <w:tcPr>
            <w:tcW w:w="8898" w:type="dxa"/>
            <w:gridSpan w:val="5"/>
            <w:tcBorders>
              <w:left w:val="single" w:sz="1" w:space="0" w:color="000000"/>
              <w:bottom w:val="single" w:sz="1" w:space="0" w:color="000000"/>
            </w:tcBorders>
            <w:shd w:val="clear" w:color="auto" w:fill="auto"/>
          </w:tcPr>
          <w:p w14:paraId="18F9E15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(согласно Плану работы волонтёрского отряда «Мы живём Победами» на 2022-2023 учебный год)</w:t>
            </w:r>
          </w:p>
        </w:tc>
        <w:tc>
          <w:tcPr>
            <w:tcW w:w="28" w:type="dxa"/>
            <w:tcBorders>
              <w:left w:val="single" w:sz="1" w:space="0" w:color="000000"/>
            </w:tcBorders>
            <w:shd w:val="clear" w:color="auto" w:fill="auto"/>
          </w:tcPr>
          <w:p w14:paraId="45465A50" w14:textId="77777777" w:rsidR="00314499" w:rsidRPr="004A105A" w:rsidRDefault="00314499" w:rsidP="007D2442">
            <w:pPr>
              <w:rPr>
                <w:rFonts w:ascii="Times New Roman" w:hAnsi="Times New Roman" w:cs="Times New Roman"/>
              </w:rPr>
            </w:pPr>
          </w:p>
        </w:tc>
      </w:tr>
      <w:tr w:rsidR="00314499" w:rsidRPr="004A105A" w14:paraId="2729961E" w14:textId="77777777" w:rsidTr="007D2442">
        <w:tc>
          <w:tcPr>
            <w:tcW w:w="765" w:type="dxa"/>
            <w:tcBorders>
              <w:left w:val="single" w:sz="1" w:space="0" w:color="000000"/>
              <w:bottom w:val="single" w:sz="1" w:space="0" w:color="000000"/>
            </w:tcBorders>
            <w:shd w:val="clear" w:color="auto" w:fill="auto"/>
          </w:tcPr>
          <w:p w14:paraId="1C5786B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124</w:t>
            </w:r>
          </w:p>
        </w:tc>
        <w:tc>
          <w:tcPr>
            <w:tcW w:w="8898" w:type="dxa"/>
            <w:gridSpan w:val="5"/>
            <w:tcBorders>
              <w:left w:val="single" w:sz="1" w:space="0" w:color="000000"/>
              <w:bottom w:val="single" w:sz="1" w:space="0" w:color="000000"/>
            </w:tcBorders>
            <w:shd w:val="clear" w:color="auto" w:fill="auto"/>
          </w:tcPr>
          <w:p w14:paraId="64D8300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(согласно Плану работы ЮНАРМИИ на 2022-2023 учебный год)</w:t>
            </w:r>
          </w:p>
        </w:tc>
        <w:tc>
          <w:tcPr>
            <w:tcW w:w="28" w:type="dxa"/>
            <w:tcBorders>
              <w:left w:val="single" w:sz="1" w:space="0" w:color="000000"/>
            </w:tcBorders>
            <w:shd w:val="clear" w:color="auto" w:fill="auto"/>
          </w:tcPr>
          <w:p w14:paraId="54B7B863" w14:textId="77777777" w:rsidR="00314499" w:rsidRPr="004A105A" w:rsidRDefault="00314499" w:rsidP="007D2442">
            <w:pPr>
              <w:rPr>
                <w:rFonts w:ascii="Times New Roman" w:hAnsi="Times New Roman" w:cs="Times New Roman"/>
              </w:rPr>
            </w:pPr>
          </w:p>
        </w:tc>
      </w:tr>
      <w:tr w:rsidR="00314499" w:rsidRPr="004A105A" w14:paraId="71A0CAD1" w14:textId="77777777" w:rsidTr="007D2442">
        <w:tc>
          <w:tcPr>
            <w:tcW w:w="765" w:type="dxa"/>
            <w:tcBorders>
              <w:left w:val="single" w:sz="1" w:space="0" w:color="000000"/>
              <w:bottom w:val="single" w:sz="1" w:space="0" w:color="000000"/>
            </w:tcBorders>
            <w:shd w:val="clear" w:color="auto" w:fill="auto"/>
          </w:tcPr>
          <w:p w14:paraId="0170C2D0" w14:textId="77777777" w:rsidR="00314499" w:rsidRPr="004A105A" w:rsidRDefault="00314499" w:rsidP="007D2442">
            <w:pPr>
              <w:rPr>
                <w:rFonts w:ascii="Times New Roman" w:hAnsi="Times New Roman" w:cs="Times New Roman"/>
              </w:rPr>
            </w:pPr>
          </w:p>
        </w:tc>
        <w:tc>
          <w:tcPr>
            <w:tcW w:w="8898" w:type="dxa"/>
            <w:gridSpan w:val="5"/>
            <w:tcBorders>
              <w:left w:val="single" w:sz="1" w:space="0" w:color="000000"/>
              <w:bottom w:val="single" w:sz="1" w:space="0" w:color="000000"/>
            </w:tcBorders>
            <w:shd w:val="clear" w:color="auto" w:fill="auto"/>
          </w:tcPr>
          <w:p w14:paraId="5DEE44B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13. Дополнительное образование</w:t>
            </w:r>
          </w:p>
        </w:tc>
        <w:tc>
          <w:tcPr>
            <w:tcW w:w="28" w:type="dxa"/>
            <w:tcBorders>
              <w:left w:val="single" w:sz="1" w:space="0" w:color="000000"/>
            </w:tcBorders>
            <w:shd w:val="clear" w:color="auto" w:fill="auto"/>
          </w:tcPr>
          <w:p w14:paraId="18CFA95B" w14:textId="77777777" w:rsidR="00314499" w:rsidRPr="004A105A" w:rsidRDefault="00314499" w:rsidP="007D2442">
            <w:pPr>
              <w:rPr>
                <w:rFonts w:ascii="Times New Roman" w:hAnsi="Times New Roman" w:cs="Times New Roman"/>
              </w:rPr>
            </w:pPr>
          </w:p>
        </w:tc>
      </w:tr>
      <w:tr w:rsidR="00314499" w:rsidRPr="004A105A" w14:paraId="4BFCA2F5" w14:textId="77777777" w:rsidTr="007D2442">
        <w:trPr>
          <w:trHeight w:val="397"/>
        </w:trPr>
        <w:tc>
          <w:tcPr>
            <w:tcW w:w="765" w:type="dxa"/>
            <w:tcBorders>
              <w:left w:val="single" w:sz="1" w:space="0" w:color="000000"/>
              <w:bottom w:val="single" w:sz="1" w:space="0" w:color="000000"/>
            </w:tcBorders>
            <w:shd w:val="clear" w:color="auto" w:fill="auto"/>
          </w:tcPr>
          <w:p w14:paraId="4091AE0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125</w:t>
            </w:r>
          </w:p>
        </w:tc>
        <w:tc>
          <w:tcPr>
            <w:tcW w:w="3495" w:type="dxa"/>
            <w:tcBorders>
              <w:left w:val="single" w:sz="1" w:space="0" w:color="000000"/>
              <w:bottom w:val="single" w:sz="1" w:space="0" w:color="000000"/>
            </w:tcBorders>
            <w:shd w:val="clear" w:color="auto" w:fill="auto"/>
          </w:tcPr>
          <w:p w14:paraId="2FCF522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Хоккей</w:t>
            </w:r>
          </w:p>
        </w:tc>
        <w:tc>
          <w:tcPr>
            <w:tcW w:w="1050" w:type="dxa"/>
            <w:gridSpan w:val="2"/>
            <w:tcBorders>
              <w:left w:val="single" w:sz="1" w:space="0" w:color="000000"/>
              <w:bottom w:val="single" w:sz="1" w:space="0" w:color="000000"/>
            </w:tcBorders>
            <w:shd w:val="clear" w:color="auto" w:fill="auto"/>
          </w:tcPr>
          <w:p w14:paraId="3F8ED6A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65CD27D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По 4</w:t>
            </w:r>
          </w:p>
        </w:tc>
        <w:tc>
          <w:tcPr>
            <w:tcW w:w="2643" w:type="dxa"/>
            <w:tcBorders>
              <w:left w:val="single" w:sz="1" w:space="0" w:color="000000"/>
              <w:bottom w:val="single" w:sz="1" w:space="0" w:color="000000"/>
            </w:tcBorders>
            <w:shd w:val="clear" w:color="auto" w:fill="auto"/>
          </w:tcPr>
          <w:p w14:paraId="0A7D7FC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Инструктор по физической культуре</w:t>
            </w:r>
          </w:p>
        </w:tc>
        <w:tc>
          <w:tcPr>
            <w:tcW w:w="28" w:type="dxa"/>
            <w:tcBorders>
              <w:left w:val="single" w:sz="1" w:space="0" w:color="000000"/>
            </w:tcBorders>
            <w:shd w:val="clear" w:color="auto" w:fill="auto"/>
          </w:tcPr>
          <w:p w14:paraId="0B9AC823" w14:textId="77777777" w:rsidR="00314499" w:rsidRPr="004A105A" w:rsidRDefault="00314499" w:rsidP="007D2442">
            <w:pPr>
              <w:rPr>
                <w:rFonts w:ascii="Times New Roman" w:hAnsi="Times New Roman" w:cs="Times New Roman"/>
              </w:rPr>
            </w:pPr>
          </w:p>
        </w:tc>
      </w:tr>
      <w:tr w:rsidR="00314499" w:rsidRPr="004A105A" w14:paraId="48E7FA6E" w14:textId="77777777" w:rsidTr="007D2442">
        <w:tc>
          <w:tcPr>
            <w:tcW w:w="765" w:type="dxa"/>
            <w:tcBorders>
              <w:left w:val="single" w:sz="1" w:space="0" w:color="000000"/>
              <w:bottom w:val="single" w:sz="1" w:space="0" w:color="000000"/>
            </w:tcBorders>
            <w:shd w:val="clear" w:color="auto" w:fill="auto"/>
          </w:tcPr>
          <w:p w14:paraId="36046C5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126</w:t>
            </w:r>
          </w:p>
        </w:tc>
        <w:tc>
          <w:tcPr>
            <w:tcW w:w="3495" w:type="dxa"/>
            <w:tcBorders>
              <w:left w:val="single" w:sz="1" w:space="0" w:color="000000"/>
              <w:bottom w:val="single" w:sz="1" w:space="0" w:color="000000"/>
            </w:tcBorders>
            <w:shd w:val="clear" w:color="auto" w:fill="auto"/>
          </w:tcPr>
          <w:p w14:paraId="62BD2F8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Гончарное дело </w:t>
            </w:r>
          </w:p>
        </w:tc>
        <w:tc>
          <w:tcPr>
            <w:tcW w:w="1050" w:type="dxa"/>
            <w:gridSpan w:val="2"/>
            <w:tcBorders>
              <w:left w:val="single" w:sz="1" w:space="0" w:color="000000"/>
              <w:bottom w:val="single" w:sz="1" w:space="0" w:color="000000"/>
            </w:tcBorders>
            <w:shd w:val="clear" w:color="auto" w:fill="auto"/>
          </w:tcPr>
          <w:p w14:paraId="0ED62E4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49BA55E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По 2</w:t>
            </w:r>
          </w:p>
        </w:tc>
        <w:tc>
          <w:tcPr>
            <w:tcW w:w="2643" w:type="dxa"/>
            <w:tcBorders>
              <w:left w:val="single" w:sz="1" w:space="0" w:color="000000"/>
              <w:bottom w:val="single" w:sz="1" w:space="0" w:color="000000"/>
            </w:tcBorders>
            <w:shd w:val="clear" w:color="auto" w:fill="auto"/>
          </w:tcPr>
          <w:p w14:paraId="0C7D446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Педагог-организатор</w:t>
            </w:r>
          </w:p>
        </w:tc>
        <w:tc>
          <w:tcPr>
            <w:tcW w:w="28" w:type="dxa"/>
            <w:tcBorders>
              <w:left w:val="single" w:sz="1" w:space="0" w:color="000000"/>
            </w:tcBorders>
            <w:shd w:val="clear" w:color="auto" w:fill="auto"/>
          </w:tcPr>
          <w:p w14:paraId="3CB6B91A" w14:textId="77777777" w:rsidR="00314499" w:rsidRPr="004A105A" w:rsidRDefault="00314499" w:rsidP="007D2442">
            <w:pPr>
              <w:rPr>
                <w:rFonts w:ascii="Times New Roman" w:hAnsi="Times New Roman" w:cs="Times New Roman"/>
              </w:rPr>
            </w:pPr>
          </w:p>
        </w:tc>
      </w:tr>
      <w:tr w:rsidR="00314499" w:rsidRPr="004A105A" w14:paraId="49DF222A" w14:textId="77777777" w:rsidTr="007D2442">
        <w:tc>
          <w:tcPr>
            <w:tcW w:w="765" w:type="dxa"/>
            <w:tcBorders>
              <w:left w:val="single" w:sz="1" w:space="0" w:color="000000"/>
              <w:bottom w:val="single" w:sz="1" w:space="0" w:color="000000"/>
            </w:tcBorders>
            <w:shd w:val="clear" w:color="auto" w:fill="auto"/>
          </w:tcPr>
          <w:p w14:paraId="067F1B9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127</w:t>
            </w:r>
          </w:p>
        </w:tc>
        <w:tc>
          <w:tcPr>
            <w:tcW w:w="3495" w:type="dxa"/>
            <w:tcBorders>
              <w:left w:val="single" w:sz="1" w:space="0" w:color="000000"/>
              <w:bottom w:val="single" w:sz="1" w:space="0" w:color="000000"/>
            </w:tcBorders>
            <w:shd w:val="clear" w:color="auto" w:fill="auto"/>
          </w:tcPr>
          <w:p w14:paraId="55522A3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Волейбол </w:t>
            </w:r>
          </w:p>
        </w:tc>
        <w:tc>
          <w:tcPr>
            <w:tcW w:w="1050" w:type="dxa"/>
            <w:gridSpan w:val="2"/>
            <w:tcBorders>
              <w:left w:val="single" w:sz="1" w:space="0" w:color="000000"/>
              <w:bottom w:val="single" w:sz="1" w:space="0" w:color="000000"/>
            </w:tcBorders>
            <w:shd w:val="clear" w:color="auto" w:fill="auto"/>
          </w:tcPr>
          <w:p w14:paraId="4C2AB9A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1E21198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По 2</w:t>
            </w:r>
          </w:p>
        </w:tc>
        <w:tc>
          <w:tcPr>
            <w:tcW w:w="2643" w:type="dxa"/>
            <w:tcBorders>
              <w:left w:val="single" w:sz="1" w:space="0" w:color="000000"/>
              <w:bottom w:val="single" w:sz="1" w:space="0" w:color="000000"/>
            </w:tcBorders>
            <w:shd w:val="clear" w:color="auto" w:fill="auto"/>
          </w:tcPr>
          <w:p w14:paraId="76DE26E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Педагог-организатор</w:t>
            </w:r>
          </w:p>
        </w:tc>
        <w:tc>
          <w:tcPr>
            <w:tcW w:w="28" w:type="dxa"/>
            <w:tcBorders>
              <w:left w:val="single" w:sz="1" w:space="0" w:color="000000"/>
            </w:tcBorders>
            <w:shd w:val="clear" w:color="auto" w:fill="auto"/>
          </w:tcPr>
          <w:p w14:paraId="4387C00A" w14:textId="77777777" w:rsidR="00314499" w:rsidRPr="004A105A" w:rsidRDefault="00314499" w:rsidP="007D2442">
            <w:pPr>
              <w:rPr>
                <w:rFonts w:ascii="Times New Roman" w:hAnsi="Times New Roman" w:cs="Times New Roman"/>
              </w:rPr>
            </w:pPr>
          </w:p>
        </w:tc>
      </w:tr>
      <w:tr w:rsidR="00314499" w:rsidRPr="004A105A" w14:paraId="62B3F67C" w14:textId="77777777" w:rsidTr="007D2442">
        <w:tc>
          <w:tcPr>
            <w:tcW w:w="765" w:type="dxa"/>
            <w:tcBorders>
              <w:left w:val="single" w:sz="1" w:space="0" w:color="000000"/>
              <w:bottom w:val="single" w:sz="1" w:space="0" w:color="000000"/>
            </w:tcBorders>
            <w:shd w:val="clear" w:color="auto" w:fill="auto"/>
          </w:tcPr>
          <w:p w14:paraId="102E79A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128</w:t>
            </w:r>
          </w:p>
        </w:tc>
        <w:tc>
          <w:tcPr>
            <w:tcW w:w="3495" w:type="dxa"/>
            <w:tcBorders>
              <w:left w:val="single" w:sz="1" w:space="0" w:color="000000"/>
              <w:bottom w:val="single" w:sz="1" w:space="0" w:color="000000"/>
            </w:tcBorders>
            <w:shd w:val="clear" w:color="auto" w:fill="auto"/>
          </w:tcPr>
          <w:p w14:paraId="61FCDD3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Основы дизайна</w:t>
            </w:r>
          </w:p>
        </w:tc>
        <w:tc>
          <w:tcPr>
            <w:tcW w:w="1050" w:type="dxa"/>
            <w:gridSpan w:val="2"/>
            <w:tcBorders>
              <w:left w:val="single" w:sz="1" w:space="0" w:color="000000"/>
              <w:bottom w:val="single" w:sz="1" w:space="0" w:color="000000"/>
            </w:tcBorders>
            <w:shd w:val="clear" w:color="auto" w:fill="auto"/>
          </w:tcPr>
          <w:p w14:paraId="3CBE9A7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7739604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По 2</w:t>
            </w:r>
          </w:p>
        </w:tc>
        <w:tc>
          <w:tcPr>
            <w:tcW w:w="2643" w:type="dxa"/>
            <w:tcBorders>
              <w:left w:val="single" w:sz="1" w:space="0" w:color="000000"/>
              <w:bottom w:val="single" w:sz="1" w:space="0" w:color="000000"/>
            </w:tcBorders>
            <w:shd w:val="clear" w:color="auto" w:fill="auto"/>
          </w:tcPr>
          <w:p w14:paraId="6F2FB72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Педагог-организатор</w:t>
            </w:r>
          </w:p>
        </w:tc>
        <w:tc>
          <w:tcPr>
            <w:tcW w:w="28" w:type="dxa"/>
            <w:tcBorders>
              <w:left w:val="single" w:sz="1" w:space="0" w:color="000000"/>
            </w:tcBorders>
            <w:shd w:val="clear" w:color="auto" w:fill="auto"/>
          </w:tcPr>
          <w:p w14:paraId="1492E6FB" w14:textId="77777777" w:rsidR="00314499" w:rsidRPr="004A105A" w:rsidRDefault="00314499" w:rsidP="007D2442">
            <w:pPr>
              <w:rPr>
                <w:rFonts w:ascii="Times New Roman" w:hAnsi="Times New Roman" w:cs="Times New Roman"/>
              </w:rPr>
            </w:pPr>
          </w:p>
        </w:tc>
      </w:tr>
      <w:tr w:rsidR="00314499" w:rsidRPr="004A105A" w14:paraId="176065D2" w14:textId="77777777" w:rsidTr="007D2442">
        <w:tc>
          <w:tcPr>
            <w:tcW w:w="765" w:type="dxa"/>
            <w:tcBorders>
              <w:left w:val="single" w:sz="1" w:space="0" w:color="000000"/>
              <w:bottom w:val="single" w:sz="1" w:space="0" w:color="000000"/>
            </w:tcBorders>
            <w:shd w:val="clear" w:color="auto" w:fill="auto"/>
          </w:tcPr>
          <w:p w14:paraId="2D03E1F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129</w:t>
            </w:r>
          </w:p>
        </w:tc>
        <w:tc>
          <w:tcPr>
            <w:tcW w:w="3495" w:type="dxa"/>
            <w:tcBorders>
              <w:left w:val="single" w:sz="1" w:space="0" w:color="000000"/>
              <w:bottom w:val="single" w:sz="1" w:space="0" w:color="000000"/>
            </w:tcBorders>
            <w:shd w:val="clear" w:color="auto" w:fill="auto"/>
          </w:tcPr>
          <w:p w14:paraId="08FFADC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Футбол</w:t>
            </w:r>
          </w:p>
        </w:tc>
        <w:tc>
          <w:tcPr>
            <w:tcW w:w="1050" w:type="dxa"/>
            <w:gridSpan w:val="2"/>
            <w:tcBorders>
              <w:left w:val="single" w:sz="1" w:space="0" w:color="000000"/>
              <w:bottom w:val="single" w:sz="1" w:space="0" w:color="000000"/>
            </w:tcBorders>
            <w:shd w:val="clear" w:color="auto" w:fill="auto"/>
          </w:tcPr>
          <w:p w14:paraId="53BB3D6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512E9D0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По 2</w:t>
            </w:r>
          </w:p>
        </w:tc>
        <w:tc>
          <w:tcPr>
            <w:tcW w:w="2643" w:type="dxa"/>
            <w:tcBorders>
              <w:left w:val="single" w:sz="1" w:space="0" w:color="000000"/>
              <w:bottom w:val="single" w:sz="1" w:space="0" w:color="000000"/>
            </w:tcBorders>
            <w:shd w:val="clear" w:color="auto" w:fill="auto"/>
          </w:tcPr>
          <w:p w14:paraId="044A4FB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Педагог-организатор</w:t>
            </w:r>
          </w:p>
        </w:tc>
        <w:tc>
          <w:tcPr>
            <w:tcW w:w="28" w:type="dxa"/>
            <w:tcBorders>
              <w:left w:val="single" w:sz="1" w:space="0" w:color="000000"/>
            </w:tcBorders>
            <w:shd w:val="clear" w:color="auto" w:fill="auto"/>
          </w:tcPr>
          <w:p w14:paraId="31E0C7DE" w14:textId="77777777" w:rsidR="00314499" w:rsidRPr="004A105A" w:rsidRDefault="00314499" w:rsidP="007D2442">
            <w:pPr>
              <w:rPr>
                <w:rFonts w:ascii="Times New Roman" w:hAnsi="Times New Roman" w:cs="Times New Roman"/>
              </w:rPr>
            </w:pPr>
          </w:p>
        </w:tc>
      </w:tr>
      <w:tr w:rsidR="00314499" w:rsidRPr="004A105A" w14:paraId="6AE64E6D" w14:textId="77777777" w:rsidTr="007D2442">
        <w:tc>
          <w:tcPr>
            <w:tcW w:w="765" w:type="dxa"/>
            <w:tcBorders>
              <w:left w:val="single" w:sz="1" w:space="0" w:color="000000"/>
              <w:bottom w:val="single" w:sz="1" w:space="0" w:color="000000"/>
            </w:tcBorders>
            <w:shd w:val="clear" w:color="auto" w:fill="auto"/>
          </w:tcPr>
          <w:p w14:paraId="682ED86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130</w:t>
            </w:r>
          </w:p>
        </w:tc>
        <w:tc>
          <w:tcPr>
            <w:tcW w:w="3495" w:type="dxa"/>
            <w:tcBorders>
              <w:left w:val="single" w:sz="1" w:space="0" w:color="000000"/>
              <w:bottom w:val="single" w:sz="1" w:space="0" w:color="000000"/>
            </w:tcBorders>
            <w:shd w:val="clear" w:color="auto" w:fill="auto"/>
          </w:tcPr>
          <w:p w14:paraId="6831646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Баскетбол</w:t>
            </w:r>
          </w:p>
        </w:tc>
        <w:tc>
          <w:tcPr>
            <w:tcW w:w="1050" w:type="dxa"/>
            <w:gridSpan w:val="2"/>
            <w:tcBorders>
              <w:left w:val="single" w:sz="1" w:space="0" w:color="000000"/>
              <w:bottom w:val="single" w:sz="1" w:space="0" w:color="000000"/>
            </w:tcBorders>
            <w:shd w:val="clear" w:color="auto" w:fill="auto"/>
          </w:tcPr>
          <w:p w14:paraId="49E4991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61D27FA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По 2</w:t>
            </w:r>
          </w:p>
        </w:tc>
        <w:tc>
          <w:tcPr>
            <w:tcW w:w="2643" w:type="dxa"/>
            <w:tcBorders>
              <w:left w:val="single" w:sz="1" w:space="0" w:color="000000"/>
              <w:bottom w:val="single" w:sz="1" w:space="0" w:color="000000"/>
            </w:tcBorders>
            <w:shd w:val="clear" w:color="auto" w:fill="auto"/>
          </w:tcPr>
          <w:p w14:paraId="63789B4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Педагог-организатор</w:t>
            </w:r>
          </w:p>
        </w:tc>
        <w:tc>
          <w:tcPr>
            <w:tcW w:w="28" w:type="dxa"/>
            <w:tcBorders>
              <w:left w:val="single" w:sz="1" w:space="0" w:color="000000"/>
            </w:tcBorders>
            <w:shd w:val="clear" w:color="auto" w:fill="auto"/>
          </w:tcPr>
          <w:p w14:paraId="24EB1DE3" w14:textId="77777777" w:rsidR="00314499" w:rsidRPr="004A105A" w:rsidRDefault="00314499" w:rsidP="007D2442">
            <w:pPr>
              <w:rPr>
                <w:rFonts w:ascii="Times New Roman" w:hAnsi="Times New Roman" w:cs="Times New Roman"/>
              </w:rPr>
            </w:pPr>
          </w:p>
        </w:tc>
      </w:tr>
      <w:tr w:rsidR="00314499" w:rsidRPr="004A105A" w14:paraId="73A9E039" w14:textId="77777777" w:rsidTr="007D2442">
        <w:tc>
          <w:tcPr>
            <w:tcW w:w="765" w:type="dxa"/>
            <w:tcBorders>
              <w:left w:val="single" w:sz="1" w:space="0" w:color="000000"/>
              <w:bottom w:val="single" w:sz="1" w:space="0" w:color="000000"/>
            </w:tcBorders>
            <w:shd w:val="clear" w:color="auto" w:fill="auto"/>
          </w:tcPr>
          <w:p w14:paraId="205B97F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131</w:t>
            </w:r>
          </w:p>
        </w:tc>
        <w:tc>
          <w:tcPr>
            <w:tcW w:w="3495" w:type="dxa"/>
            <w:tcBorders>
              <w:left w:val="single" w:sz="1" w:space="0" w:color="000000"/>
              <w:bottom w:val="single" w:sz="1" w:space="0" w:color="000000"/>
            </w:tcBorders>
            <w:shd w:val="clear" w:color="auto" w:fill="auto"/>
          </w:tcPr>
          <w:p w14:paraId="74E0EB6A" w14:textId="77777777" w:rsidR="00314499" w:rsidRPr="004A105A" w:rsidRDefault="00314499" w:rsidP="007D2442">
            <w:pPr>
              <w:rPr>
                <w:rFonts w:ascii="Times New Roman" w:hAnsi="Times New Roman" w:cs="Times New Roman"/>
              </w:rPr>
            </w:pPr>
            <w:proofErr w:type="gramStart"/>
            <w:r w:rsidRPr="004A105A">
              <w:rPr>
                <w:rFonts w:ascii="Times New Roman" w:hAnsi="Times New Roman" w:cs="Times New Roman"/>
              </w:rPr>
              <w:t>Медиа-центр</w:t>
            </w:r>
            <w:proofErr w:type="gramEnd"/>
          </w:p>
        </w:tc>
        <w:tc>
          <w:tcPr>
            <w:tcW w:w="1050" w:type="dxa"/>
            <w:gridSpan w:val="2"/>
            <w:tcBorders>
              <w:left w:val="single" w:sz="1" w:space="0" w:color="000000"/>
              <w:bottom w:val="single" w:sz="1" w:space="0" w:color="000000"/>
            </w:tcBorders>
            <w:shd w:val="clear" w:color="auto" w:fill="auto"/>
          </w:tcPr>
          <w:p w14:paraId="73B42CC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6227B8D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6</w:t>
            </w:r>
          </w:p>
        </w:tc>
        <w:tc>
          <w:tcPr>
            <w:tcW w:w="2643" w:type="dxa"/>
            <w:tcBorders>
              <w:left w:val="single" w:sz="1" w:space="0" w:color="000000"/>
              <w:bottom w:val="single" w:sz="1" w:space="0" w:color="000000"/>
            </w:tcBorders>
            <w:shd w:val="clear" w:color="auto" w:fill="auto"/>
          </w:tcPr>
          <w:p w14:paraId="28EC1B5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Педагог-организатор</w:t>
            </w:r>
          </w:p>
        </w:tc>
        <w:tc>
          <w:tcPr>
            <w:tcW w:w="28" w:type="dxa"/>
            <w:tcBorders>
              <w:left w:val="single" w:sz="1" w:space="0" w:color="000000"/>
            </w:tcBorders>
            <w:shd w:val="clear" w:color="auto" w:fill="auto"/>
          </w:tcPr>
          <w:p w14:paraId="04E22B75" w14:textId="77777777" w:rsidR="00314499" w:rsidRPr="004A105A" w:rsidRDefault="00314499" w:rsidP="007D2442">
            <w:pPr>
              <w:rPr>
                <w:rFonts w:ascii="Times New Roman" w:hAnsi="Times New Roman" w:cs="Times New Roman"/>
              </w:rPr>
            </w:pPr>
          </w:p>
        </w:tc>
      </w:tr>
      <w:tr w:rsidR="00314499" w:rsidRPr="004A105A" w14:paraId="66824B80" w14:textId="77777777" w:rsidTr="007D2442">
        <w:tc>
          <w:tcPr>
            <w:tcW w:w="765" w:type="dxa"/>
            <w:tcBorders>
              <w:left w:val="single" w:sz="1" w:space="0" w:color="000000"/>
              <w:bottom w:val="single" w:sz="1" w:space="0" w:color="000000"/>
            </w:tcBorders>
            <w:shd w:val="clear" w:color="auto" w:fill="auto"/>
          </w:tcPr>
          <w:p w14:paraId="570BD7C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132</w:t>
            </w:r>
          </w:p>
        </w:tc>
        <w:tc>
          <w:tcPr>
            <w:tcW w:w="3495" w:type="dxa"/>
            <w:tcBorders>
              <w:left w:val="single" w:sz="1" w:space="0" w:color="000000"/>
              <w:bottom w:val="single" w:sz="1" w:space="0" w:color="000000"/>
            </w:tcBorders>
            <w:shd w:val="clear" w:color="auto" w:fill="auto"/>
          </w:tcPr>
          <w:p w14:paraId="7C62BF4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Вокально-инструментальный ансамбль</w:t>
            </w:r>
          </w:p>
        </w:tc>
        <w:tc>
          <w:tcPr>
            <w:tcW w:w="1050" w:type="dxa"/>
            <w:gridSpan w:val="2"/>
            <w:tcBorders>
              <w:left w:val="single" w:sz="1" w:space="0" w:color="000000"/>
              <w:bottom w:val="single" w:sz="1" w:space="0" w:color="000000"/>
            </w:tcBorders>
            <w:shd w:val="clear" w:color="auto" w:fill="auto"/>
          </w:tcPr>
          <w:p w14:paraId="735188B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19F5F67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По 2</w:t>
            </w:r>
          </w:p>
        </w:tc>
        <w:tc>
          <w:tcPr>
            <w:tcW w:w="2643" w:type="dxa"/>
            <w:tcBorders>
              <w:left w:val="single" w:sz="1" w:space="0" w:color="000000"/>
              <w:bottom w:val="single" w:sz="1" w:space="0" w:color="000000"/>
            </w:tcBorders>
            <w:shd w:val="clear" w:color="auto" w:fill="auto"/>
          </w:tcPr>
          <w:p w14:paraId="0BFC4EE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Педагог-организатор</w:t>
            </w:r>
          </w:p>
        </w:tc>
        <w:tc>
          <w:tcPr>
            <w:tcW w:w="28" w:type="dxa"/>
            <w:tcBorders>
              <w:left w:val="single" w:sz="1" w:space="0" w:color="000000"/>
            </w:tcBorders>
            <w:shd w:val="clear" w:color="auto" w:fill="auto"/>
          </w:tcPr>
          <w:p w14:paraId="696BC570" w14:textId="77777777" w:rsidR="00314499" w:rsidRPr="004A105A" w:rsidRDefault="00314499" w:rsidP="007D2442">
            <w:pPr>
              <w:rPr>
                <w:rFonts w:ascii="Times New Roman" w:hAnsi="Times New Roman" w:cs="Times New Roman"/>
              </w:rPr>
            </w:pPr>
          </w:p>
        </w:tc>
      </w:tr>
      <w:tr w:rsidR="00314499" w:rsidRPr="004A105A" w14:paraId="14E3A1C4" w14:textId="77777777" w:rsidTr="007D2442">
        <w:tc>
          <w:tcPr>
            <w:tcW w:w="765" w:type="dxa"/>
            <w:tcBorders>
              <w:left w:val="single" w:sz="1" w:space="0" w:color="000000"/>
              <w:bottom w:val="single" w:sz="1" w:space="0" w:color="000000"/>
            </w:tcBorders>
            <w:shd w:val="clear" w:color="auto" w:fill="auto"/>
          </w:tcPr>
          <w:p w14:paraId="2F976A5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133</w:t>
            </w:r>
          </w:p>
        </w:tc>
        <w:tc>
          <w:tcPr>
            <w:tcW w:w="3495" w:type="dxa"/>
            <w:tcBorders>
              <w:left w:val="single" w:sz="1" w:space="0" w:color="000000"/>
              <w:bottom w:val="single" w:sz="1" w:space="0" w:color="000000"/>
            </w:tcBorders>
            <w:shd w:val="clear" w:color="auto" w:fill="auto"/>
          </w:tcPr>
          <w:p w14:paraId="5ED709E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Традиционное судостроение</w:t>
            </w:r>
          </w:p>
        </w:tc>
        <w:tc>
          <w:tcPr>
            <w:tcW w:w="1050" w:type="dxa"/>
            <w:gridSpan w:val="2"/>
            <w:tcBorders>
              <w:left w:val="single" w:sz="1" w:space="0" w:color="000000"/>
              <w:bottom w:val="single" w:sz="1" w:space="0" w:color="000000"/>
            </w:tcBorders>
            <w:shd w:val="clear" w:color="auto" w:fill="auto"/>
          </w:tcPr>
          <w:p w14:paraId="7AA2F61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58C8E6F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По 2</w:t>
            </w:r>
          </w:p>
        </w:tc>
        <w:tc>
          <w:tcPr>
            <w:tcW w:w="2643" w:type="dxa"/>
            <w:tcBorders>
              <w:left w:val="single" w:sz="1" w:space="0" w:color="000000"/>
              <w:bottom w:val="single" w:sz="1" w:space="0" w:color="000000"/>
            </w:tcBorders>
            <w:shd w:val="clear" w:color="auto" w:fill="auto"/>
          </w:tcPr>
          <w:p w14:paraId="2E526F1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Педагог-организатор</w:t>
            </w:r>
          </w:p>
        </w:tc>
        <w:tc>
          <w:tcPr>
            <w:tcW w:w="28" w:type="dxa"/>
            <w:tcBorders>
              <w:left w:val="single" w:sz="1" w:space="0" w:color="000000"/>
            </w:tcBorders>
            <w:shd w:val="clear" w:color="auto" w:fill="auto"/>
          </w:tcPr>
          <w:p w14:paraId="2B7DD1BA" w14:textId="77777777" w:rsidR="00314499" w:rsidRPr="004A105A" w:rsidRDefault="00314499" w:rsidP="007D2442">
            <w:pPr>
              <w:rPr>
                <w:rFonts w:ascii="Times New Roman" w:hAnsi="Times New Roman" w:cs="Times New Roman"/>
              </w:rPr>
            </w:pPr>
          </w:p>
        </w:tc>
      </w:tr>
      <w:tr w:rsidR="00314499" w:rsidRPr="004A105A" w14:paraId="2F4C3128" w14:textId="77777777" w:rsidTr="007D2442">
        <w:tc>
          <w:tcPr>
            <w:tcW w:w="765" w:type="dxa"/>
            <w:tcBorders>
              <w:left w:val="single" w:sz="1" w:space="0" w:color="000000"/>
              <w:bottom w:val="single" w:sz="1" w:space="0" w:color="000000"/>
            </w:tcBorders>
            <w:shd w:val="clear" w:color="auto" w:fill="auto"/>
          </w:tcPr>
          <w:p w14:paraId="7BC1A3D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134</w:t>
            </w:r>
          </w:p>
        </w:tc>
        <w:tc>
          <w:tcPr>
            <w:tcW w:w="3495" w:type="dxa"/>
            <w:tcBorders>
              <w:left w:val="single" w:sz="1" w:space="0" w:color="000000"/>
              <w:bottom w:val="single" w:sz="1" w:space="0" w:color="000000"/>
            </w:tcBorders>
            <w:shd w:val="clear" w:color="auto" w:fill="auto"/>
          </w:tcPr>
          <w:p w14:paraId="4EB7151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Школа юнг</w:t>
            </w:r>
          </w:p>
        </w:tc>
        <w:tc>
          <w:tcPr>
            <w:tcW w:w="1050" w:type="dxa"/>
            <w:gridSpan w:val="2"/>
            <w:tcBorders>
              <w:left w:val="single" w:sz="1" w:space="0" w:color="000000"/>
              <w:bottom w:val="single" w:sz="1" w:space="0" w:color="000000"/>
            </w:tcBorders>
            <w:shd w:val="clear" w:color="auto" w:fill="auto"/>
          </w:tcPr>
          <w:p w14:paraId="60B1172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04D2206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По 2</w:t>
            </w:r>
          </w:p>
        </w:tc>
        <w:tc>
          <w:tcPr>
            <w:tcW w:w="2643" w:type="dxa"/>
            <w:tcBorders>
              <w:left w:val="single" w:sz="1" w:space="0" w:color="000000"/>
              <w:bottom w:val="single" w:sz="1" w:space="0" w:color="000000"/>
            </w:tcBorders>
            <w:shd w:val="clear" w:color="auto" w:fill="auto"/>
          </w:tcPr>
          <w:p w14:paraId="0C3255E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Педагог-организатор</w:t>
            </w:r>
          </w:p>
        </w:tc>
        <w:tc>
          <w:tcPr>
            <w:tcW w:w="28" w:type="dxa"/>
            <w:tcBorders>
              <w:left w:val="single" w:sz="1" w:space="0" w:color="000000"/>
            </w:tcBorders>
            <w:shd w:val="clear" w:color="auto" w:fill="auto"/>
          </w:tcPr>
          <w:p w14:paraId="02165F21" w14:textId="77777777" w:rsidR="00314499" w:rsidRPr="004A105A" w:rsidRDefault="00314499" w:rsidP="007D2442">
            <w:pPr>
              <w:rPr>
                <w:rFonts w:ascii="Times New Roman" w:hAnsi="Times New Roman" w:cs="Times New Roman"/>
              </w:rPr>
            </w:pPr>
          </w:p>
        </w:tc>
      </w:tr>
      <w:tr w:rsidR="00314499" w:rsidRPr="004A105A" w14:paraId="5BE8CF86" w14:textId="77777777" w:rsidTr="007D2442">
        <w:tc>
          <w:tcPr>
            <w:tcW w:w="765" w:type="dxa"/>
            <w:tcBorders>
              <w:left w:val="single" w:sz="1" w:space="0" w:color="000000"/>
              <w:bottom w:val="single" w:sz="1" w:space="0" w:color="000000"/>
            </w:tcBorders>
            <w:shd w:val="clear" w:color="auto" w:fill="auto"/>
          </w:tcPr>
          <w:p w14:paraId="19069FE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lastRenderedPageBreak/>
              <w:t>135</w:t>
            </w:r>
          </w:p>
        </w:tc>
        <w:tc>
          <w:tcPr>
            <w:tcW w:w="3495" w:type="dxa"/>
            <w:tcBorders>
              <w:left w:val="single" w:sz="1" w:space="0" w:color="000000"/>
              <w:bottom w:val="single" w:sz="1" w:space="0" w:color="000000"/>
            </w:tcBorders>
            <w:shd w:val="clear" w:color="auto" w:fill="auto"/>
          </w:tcPr>
          <w:p w14:paraId="2E313FA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Ансамбль барабанщиков</w:t>
            </w:r>
          </w:p>
        </w:tc>
        <w:tc>
          <w:tcPr>
            <w:tcW w:w="1050" w:type="dxa"/>
            <w:gridSpan w:val="2"/>
            <w:tcBorders>
              <w:left w:val="single" w:sz="1" w:space="0" w:color="000000"/>
              <w:bottom w:val="single" w:sz="1" w:space="0" w:color="000000"/>
            </w:tcBorders>
            <w:shd w:val="clear" w:color="auto" w:fill="auto"/>
          </w:tcPr>
          <w:p w14:paraId="3262CDB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137BCC1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По 2</w:t>
            </w:r>
          </w:p>
        </w:tc>
        <w:tc>
          <w:tcPr>
            <w:tcW w:w="2643" w:type="dxa"/>
            <w:tcBorders>
              <w:left w:val="single" w:sz="1" w:space="0" w:color="000000"/>
              <w:bottom w:val="single" w:sz="1" w:space="0" w:color="000000"/>
            </w:tcBorders>
            <w:shd w:val="clear" w:color="auto" w:fill="auto"/>
          </w:tcPr>
          <w:p w14:paraId="0F514E9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Музыкальный руководитель</w:t>
            </w:r>
          </w:p>
        </w:tc>
        <w:tc>
          <w:tcPr>
            <w:tcW w:w="28" w:type="dxa"/>
            <w:tcBorders>
              <w:left w:val="single" w:sz="1" w:space="0" w:color="000000"/>
            </w:tcBorders>
            <w:shd w:val="clear" w:color="auto" w:fill="auto"/>
          </w:tcPr>
          <w:p w14:paraId="3D400411" w14:textId="77777777" w:rsidR="00314499" w:rsidRPr="004A105A" w:rsidRDefault="00314499" w:rsidP="007D2442">
            <w:pPr>
              <w:rPr>
                <w:rFonts w:ascii="Times New Roman" w:hAnsi="Times New Roman" w:cs="Times New Roman"/>
              </w:rPr>
            </w:pPr>
          </w:p>
        </w:tc>
      </w:tr>
      <w:tr w:rsidR="00314499" w:rsidRPr="004A105A" w14:paraId="58BEBA80" w14:textId="77777777" w:rsidTr="007D2442">
        <w:tc>
          <w:tcPr>
            <w:tcW w:w="765" w:type="dxa"/>
            <w:tcBorders>
              <w:left w:val="single" w:sz="1" w:space="0" w:color="000000"/>
              <w:bottom w:val="single" w:sz="1" w:space="0" w:color="000000"/>
            </w:tcBorders>
            <w:shd w:val="clear" w:color="auto" w:fill="auto"/>
          </w:tcPr>
          <w:p w14:paraId="0D6E2F3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136</w:t>
            </w:r>
          </w:p>
        </w:tc>
        <w:tc>
          <w:tcPr>
            <w:tcW w:w="3495" w:type="dxa"/>
            <w:tcBorders>
              <w:left w:val="single" w:sz="1" w:space="0" w:color="000000"/>
              <w:bottom w:val="single" w:sz="1" w:space="0" w:color="000000"/>
            </w:tcBorders>
            <w:shd w:val="clear" w:color="auto" w:fill="auto"/>
          </w:tcPr>
          <w:p w14:paraId="5716C55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Вокальная студия</w:t>
            </w:r>
          </w:p>
        </w:tc>
        <w:tc>
          <w:tcPr>
            <w:tcW w:w="1050" w:type="dxa"/>
            <w:gridSpan w:val="2"/>
            <w:tcBorders>
              <w:left w:val="single" w:sz="1" w:space="0" w:color="000000"/>
              <w:bottom w:val="single" w:sz="1" w:space="0" w:color="000000"/>
            </w:tcBorders>
            <w:shd w:val="clear" w:color="auto" w:fill="auto"/>
          </w:tcPr>
          <w:p w14:paraId="1F9CC14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5BB0204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По 2</w:t>
            </w:r>
          </w:p>
        </w:tc>
        <w:tc>
          <w:tcPr>
            <w:tcW w:w="2643" w:type="dxa"/>
            <w:tcBorders>
              <w:left w:val="single" w:sz="1" w:space="0" w:color="000000"/>
              <w:bottom w:val="single" w:sz="1" w:space="0" w:color="000000"/>
            </w:tcBorders>
            <w:shd w:val="clear" w:color="auto" w:fill="auto"/>
          </w:tcPr>
          <w:p w14:paraId="0ED423C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Педагог-организатор</w:t>
            </w:r>
          </w:p>
        </w:tc>
        <w:tc>
          <w:tcPr>
            <w:tcW w:w="28" w:type="dxa"/>
            <w:tcBorders>
              <w:left w:val="single" w:sz="1" w:space="0" w:color="000000"/>
            </w:tcBorders>
            <w:shd w:val="clear" w:color="auto" w:fill="auto"/>
          </w:tcPr>
          <w:p w14:paraId="7B6E7D02" w14:textId="77777777" w:rsidR="00314499" w:rsidRPr="004A105A" w:rsidRDefault="00314499" w:rsidP="007D2442">
            <w:pPr>
              <w:rPr>
                <w:rFonts w:ascii="Times New Roman" w:hAnsi="Times New Roman" w:cs="Times New Roman"/>
              </w:rPr>
            </w:pPr>
          </w:p>
        </w:tc>
      </w:tr>
      <w:tr w:rsidR="00314499" w:rsidRPr="004A105A" w14:paraId="65087A54" w14:textId="77777777" w:rsidTr="007D2442">
        <w:tc>
          <w:tcPr>
            <w:tcW w:w="765" w:type="dxa"/>
            <w:tcBorders>
              <w:left w:val="single" w:sz="1" w:space="0" w:color="000000"/>
              <w:bottom w:val="single" w:sz="1" w:space="0" w:color="000000"/>
            </w:tcBorders>
            <w:shd w:val="clear" w:color="auto" w:fill="auto"/>
          </w:tcPr>
          <w:p w14:paraId="2805953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137</w:t>
            </w:r>
          </w:p>
        </w:tc>
        <w:tc>
          <w:tcPr>
            <w:tcW w:w="3495" w:type="dxa"/>
            <w:tcBorders>
              <w:left w:val="single" w:sz="1" w:space="0" w:color="000000"/>
              <w:bottom w:val="single" w:sz="1" w:space="0" w:color="000000"/>
            </w:tcBorders>
            <w:shd w:val="clear" w:color="auto" w:fill="auto"/>
          </w:tcPr>
          <w:p w14:paraId="793B561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Рукопашный бой</w:t>
            </w:r>
          </w:p>
        </w:tc>
        <w:tc>
          <w:tcPr>
            <w:tcW w:w="1050" w:type="dxa"/>
            <w:gridSpan w:val="2"/>
            <w:tcBorders>
              <w:left w:val="single" w:sz="1" w:space="0" w:color="000000"/>
              <w:bottom w:val="single" w:sz="1" w:space="0" w:color="000000"/>
            </w:tcBorders>
            <w:shd w:val="clear" w:color="auto" w:fill="auto"/>
          </w:tcPr>
          <w:p w14:paraId="7461D59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684CE99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По 3</w:t>
            </w:r>
          </w:p>
        </w:tc>
        <w:tc>
          <w:tcPr>
            <w:tcW w:w="2643" w:type="dxa"/>
            <w:tcBorders>
              <w:left w:val="single" w:sz="1" w:space="0" w:color="000000"/>
              <w:bottom w:val="single" w:sz="1" w:space="0" w:color="000000"/>
            </w:tcBorders>
            <w:shd w:val="clear" w:color="auto" w:fill="auto"/>
          </w:tcPr>
          <w:p w14:paraId="69A9FB9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Педагог-организатор</w:t>
            </w:r>
          </w:p>
        </w:tc>
        <w:tc>
          <w:tcPr>
            <w:tcW w:w="28" w:type="dxa"/>
            <w:tcBorders>
              <w:left w:val="single" w:sz="1" w:space="0" w:color="000000"/>
            </w:tcBorders>
            <w:shd w:val="clear" w:color="auto" w:fill="auto"/>
          </w:tcPr>
          <w:p w14:paraId="39253FAC" w14:textId="77777777" w:rsidR="00314499" w:rsidRPr="004A105A" w:rsidRDefault="00314499" w:rsidP="007D2442">
            <w:pPr>
              <w:rPr>
                <w:rFonts w:ascii="Times New Roman" w:hAnsi="Times New Roman" w:cs="Times New Roman"/>
              </w:rPr>
            </w:pPr>
          </w:p>
        </w:tc>
      </w:tr>
      <w:tr w:rsidR="00314499" w:rsidRPr="004A105A" w14:paraId="09508172" w14:textId="77777777" w:rsidTr="007D2442">
        <w:tc>
          <w:tcPr>
            <w:tcW w:w="765" w:type="dxa"/>
            <w:tcBorders>
              <w:left w:val="single" w:sz="1" w:space="0" w:color="000000"/>
              <w:bottom w:val="single" w:sz="1" w:space="0" w:color="000000"/>
            </w:tcBorders>
            <w:shd w:val="clear" w:color="auto" w:fill="auto"/>
          </w:tcPr>
          <w:p w14:paraId="1149E85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138</w:t>
            </w:r>
          </w:p>
        </w:tc>
        <w:tc>
          <w:tcPr>
            <w:tcW w:w="3495" w:type="dxa"/>
            <w:tcBorders>
              <w:left w:val="single" w:sz="1" w:space="0" w:color="000000"/>
              <w:bottom w:val="single" w:sz="1" w:space="0" w:color="000000"/>
            </w:tcBorders>
            <w:shd w:val="clear" w:color="auto" w:fill="auto"/>
          </w:tcPr>
          <w:p w14:paraId="5B634D29"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Хореография </w:t>
            </w:r>
          </w:p>
        </w:tc>
        <w:tc>
          <w:tcPr>
            <w:tcW w:w="1050" w:type="dxa"/>
            <w:gridSpan w:val="2"/>
            <w:tcBorders>
              <w:left w:val="single" w:sz="1" w:space="0" w:color="000000"/>
              <w:bottom w:val="single" w:sz="1" w:space="0" w:color="000000"/>
            </w:tcBorders>
            <w:shd w:val="clear" w:color="auto" w:fill="auto"/>
          </w:tcPr>
          <w:p w14:paraId="0B940BE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4998F62E"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По 2</w:t>
            </w:r>
          </w:p>
        </w:tc>
        <w:tc>
          <w:tcPr>
            <w:tcW w:w="2643" w:type="dxa"/>
            <w:tcBorders>
              <w:left w:val="single" w:sz="1" w:space="0" w:color="000000"/>
              <w:bottom w:val="single" w:sz="1" w:space="0" w:color="000000"/>
            </w:tcBorders>
            <w:shd w:val="clear" w:color="auto" w:fill="auto"/>
          </w:tcPr>
          <w:p w14:paraId="0C292013"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Педагог-организатор</w:t>
            </w:r>
          </w:p>
        </w:tc>
        <w:tc>
          <w:tcPr>
            <w:tcW w:w="28" w:type="dxa"/>
            <w:tcBorders>
              <w:left w:val="single" w:sz="1" w:space="0" w:color="000000"/>
            </w:tcBorders>
            <w:shd w:val="clear" w:color="auto" w:fill="auto"/>
          </w:tcPr>
          <w:p w14:paraId="20C038D2" w14:textId="77777777" w:rsidR="00314499" w:rsidRPr="004A105A" w:rsidRDefault="00314499" w:rsidP="007D2442">
            <w:pPr>
              <w:rPr>
                <w:rFonts w:ascii="Times New Roman" w:hAnsi="Times New Roman" w:cs="Times New Roman"/>
              </w:rPr>
            </w:pPr>
          </w:p>
        </w:tc>
      </w:tr>
      <w:tr w:rsidR="00314499" w:rsidRPr="004A105A" w14:paraId="254E87DF" w14:textId="77777777" w:rsidTr="007D2442">
        <w:tc>
          <w:tcPr>
            <w:tcW w:w="765" w:type="dxa"/>
            <w:tcBorders>
              <w:left w:val="single" w:sz="1" w:space="0" w:color="000000"/>
              <w:bottom w:val="single" w:sz="1" w:space="0" w:color="000000"/>
            </w:tcBorders>
            <w:shd w:val="clear" w:color="auto" w:fill="auto"/>
          </w:tcPr>
          <w:p w14:paraId="7082ABE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139</w:t>
            </w:r>
          </w:p>
        </w:tc>
        <w:tc>
          <w:tcPr>
            <w:tcW w:w="3495" w:type="dxa"/>
            <w:tcBorders>
              <w:left w:val="single" w:sz="1" w:space="0" w:color="000000"/>
              <w:bottom w:val="single" w:sz="1" w:space="0" w:color="000000"/>
            </w:tcBorders>
            <w:shd w:val="clear" w:color="auto" w:fill="auto"/>
          </w:tcPr>
          <w:p w14:paraId="6008E32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Театральная студия</w:t>
            </w:r>
          </w:p>
        </w:tc>
        <w:tc>
          <w:tcPr>
            <w:tcW w:w="1050" w:type="dxa"/>
            <w:gridSpan w:val="2"/>
            <w:tcBorders>
              <w:left w:val="single" w:sz="1" w:space="0" w:color="000000"/>
              <w:bottom w:val="single" w:sz="1" w:space="0" w:color="000000"/>
            </w:tcBorders>
            <w:shd w:val="clear" w:color="auto" w:fill="auto"/>
          </w:tcPr>
          <w:p w14:paraId="4FFF382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0D19A94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По 2</w:t>
            </w:r>
          </w:p>
        </w:tc>
        <w:tc>
          <w:tcPr>
            <w:tcW w:w="2643" w:type="dxa"/>
            <w:tcBorders>
              <w:left w:val="single" w:sz="1" w:space="0" w:color="000000"/>
              <w:bottom w:val="single" w:sz="1" w:space="0" w:color="000000"/>
            </w:tcBorders>
            <w:shd w:val="clear" w:color="auto" w:fill="auto"/>
          </w:tcPr>
          <w:p w14:paraId="2C7FC75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Педагог-организатор</w:t>
            </w:r>
          </w:p>
        </w:tc>
        <w:tc>
          <w:tcPr>
            <w:tcW w:w="28" w:type="dxa"/>
            <w:tcBorders>
              <w:left w:val="single" w:sz="1" w:space="0" w:color="000000"/>
            </w:tcBorders>
            <w:shd w:val="clear" w:color="auto" w:fill="auto"/>
          </w:tcPr>
          <w:p w14:paraId="3D0FE199" w14:textId="77777777" w:rsidR="00314499" w:rsidRPr="004A105A" w:rsidRDefault="00314499" w:rsidP="007D2442">
            <w:pPr>
              <w:rPr>
                <w:rFonts w:ascii="Times New Roman" w:hAnsi="Times New Roman" w:cs="Times New Roman"/>
              </w:rPr>
            </w:pPr>
          </w:p>
        </w:tc>
      </w:tr>
      <w:tr w:rsidR="00314499" w:rsidRPr="004A105A" w14:paraId="230F70BB" w14:textId="77777777" w:rsidTr="007D2442">
        <w:tc>
          <w:tcPr>
            <w:tcW w:w="765" w:type="dxa"/>
            <w:tcBorders>
              <w:left w:val="single" w:sz="1" w:space="0" w:color="000000"/>
              <w:bottom w:val="single" w:sz="1" w:space="0" w:color="000000"/>
            </w:tcBorders>
            <w:shd w:val="clear" w:color="auto" w:fill="auto"/>
          </w:tcPr>
          <w:p w14:paraId="50BF2EF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140</w:t>
            </w:r>
          </w:p>
        </w:tc>
        <w:tc>
          <w:tcPr>
            <w:tcW w:w="3495" w:type="dxa"/>
            <w:tcBorders>
              <w:left w:val="single" w:sz="1" w:space="0" w:color="000000"/>
              <w:bottom w:val="single" w:sz="1" w:space="0" w:color="000000"/>
            </w:tcBorders>
            <w:shd w:val="clear" w:color="auto" w:fill="auto"/>
          </w:tcPr>
          <w:p w14:paraId="517948A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Ораторское мастерство</w:t>
            </w:r>
          </w:p>
        </w:tc>
        <w:tc>
          <w:tcPr>
            <w:tcW w:w="1050" w:type="dxa"/>
            <w:gridSpan w:val="2"/>
            <w:tcBorders>
              <w:left w:val="single" w:sz="1" w:space="0" w:color="000000"/>
              <w:bottom w:val="single" w:sz="1" w:space="0" w:color="000000"/>
            </w:tcBorders>
            <w:shd w:val="clear" w:color="auto" w:fill="auto"/>
          </w:tcPr>
          <w:p w14:paraId="34E49B0A"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411C91D8"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По 2</w:t>
            </w:r>
          </w:p>
        </w:tc>
        <w:tc>
          <w:tcPr>
            <w:tcW w:w="2643" w:type="dxa"/>
            <w:tcBorders>
              <w:left w:val="single" w:sz="1" w:space="0" w:color="000000"/>
              <w:bottom w:val="single" w:sz="1" w:space="0" w:color="000000"/>
            </w:tcBorders>
            <w:shd w:val="clear" w:color="auto" w:fill="auto"/>
          </w:tcPr>
          <w:p w14:paraId="0013E2B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Педагог-организатор</w:t>
            </w:r>
          </w:p>
        </w:tc>
        <w:tc>
          <w:tcPr>
            <w:tcW w:w="28" w:type="dxa"/>
            <w:tcBorders>
              <w:left w:val="single" w:sz="1" w:space="0" w:color="000000"/>
            </w:tcBorders>
            <w:shd w:val="clear" w:color="auto" w:fill="auto"/>
          </w:tcPr>
          <w:p w14:paraId="15EC3DE6" w14:textId="77777777" w:rsidR="00314499" w:rsidRPr="004A105A" w:rsidRDefault="00314499" w:rsidP="007D2442">
            <w:pPr>
              <w:rPr>
                <w:rFonts w:ascii="Times New Roman" w:hAnsi="Times New Roman" w:cs="Times New Roman"/>
              </w:rPr>
            </w:pPr>
          </w:p>
        </w:tc>
      </w:tr>
      <w:tr w:rsidR="00314499" w:rsidRPr="004A105A" w14:paraId="7F339C7C" w14:textId="77777777" w:rsidTr="007D2442">
        <w:tc>
          <w:tcPr>
            <w:tcW w:w="765" w:type="dxa"/>
            <w:tcBorders>
              <w:left w:val="single" w:sz="1" w:space="0" w:color="000000"/>
              <w:bottom w:val="single" w:sz="1" w:space="0" w:color="000000"/>
            </w:tcBorders>
            <w:shd w:val="clear" w:color="auto" w:fill="auto"/>
          </w:tcPr>
          <w:p w14:paraId="226484B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141</w:t>
            </w:r>
          </w:p>
        </w:tc>
        <w:tc>
          <w:tcPr>
            <w:tcW w:w="3495" w:type="dxa"/>
            <w:tcBorders>
              <w:left w:val="single" w:sz="1" w:space="0" w:color="000000"/>
              <w:bottom w:val="single" w:sz="4" w:space="0" w:color="000000"/>
            </w:tcBorders>
            <w:shd w:val="clear" w:color="auto" w:fill="auto"/>
          </w:tcPr>
          <w:p w14:paraId="0543BBB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Робототехника </w:t>
            </w:r>
          </w:p>
        </w:tc>
        <w:tc>
          <w:tcPr>
            <w:tcW w:w="1050" w:type="dxa"/>
            <w:gridSpan w:val="2"/>
            <w:tcBorders>
              <w:left w:val="single" w:sz="1" w:space="0" w:color="000000"/>
              <w:bottom w:val="single" w:sz="4" w:space="0" w:color="000000"/>
            </w:tcBorders>
            <w:shd w:val="clear" w:color="auto" w:fill="auto"/>
          </w:tcPr>
          <w:p w14:paraId="1285B7F6"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4" w:space="0" w:color="000000"/>
            </w:tcBorders>
            <w:shd w:val="clear" w:color="auto" w:fill="auto"/>
          </w:tcPr>
          <w:p w14:paraId="2EEF0AF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По 2</w:t>
            </w:r>
          </w:p>
        </w:tc>
        <w:tc>
          <w:tcPr>
            <w:tcW w:w="2643" w:type="dxa"/>
            <w:tcBorders>
              <w:left w:val="single" w:sz="1" w:space="0" w:color="000000"/>
              <w:bottom w:val="single" w:sz="4" w:space="0" w:color="000000"/>
            </w:tcBorders>
            <w:shd w:val="clear" w:color="auto" w:fill="auto"/>
          </w:tcPr>
          <w:p w14:paraId="238520A1"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Педагог-организатор</w:t>
            </w:r>
          </w:p>
        </w:tc>
        <w:tc>
          <w:tcPr>
            <w:tcW w:w="28" w:type="dxa"/>
            <w:tcBorders>
              <w:left w:val="single" w:sz="1" w:space="0" w:color="000000"/>
            </w:tcBorders>
            <w:shd w:val="clear" w:color="auto" w:fill="auto"/>
          </w:tcPr>
          <w:p w14:paraId="45418FBA" w14:textId="77777777" w:rsidR="00314499" w:rsidRPr="004A105A" w:rsidRDefault="00314499" w:rsidP="007D2442">
            <w:pPr>
              <w:rPr>
                <w:rFonts w:ascii="Times New Roman" w:hAnsi="Times New Roman" w:cs="Times New Roman"/>
              </w:rPr>
            </w:pPr>
          </w:p>
        </w:tc>
      </w:tr>
      <w:tr w:rsidR="00314499" w:rsidRPr="004A105A" w14:paraId="1EA8917C" w14:textId="77777777" w:rsidTr="007D2442">
        <w:tc>
          <w:tcPr>
            <w:tcW w:w="765" w:type="dxa"/>
            <w:tcBorders>
              <w:left w:val="single" w:sz="1" w:space="0" w:color="000000"/>
              <w:bottom w:val="single" w:sz="1" w:space="0" w:color="000000"/>
            </w:tcBorders>
            <w:shd w:val="clear" w:color="auto" w:fill="auto"/>
          </w:tcPr>
          <w:p w14:paraId="7A073555" w14:textId="77777777" w:rsidR="00314499" w:rsidRPr="004A105A" w:rsidRDefault="00314499" w:rsidP="007D2442">
            <w:pPr>
              <w:rPr>
                <w:rFonts w:ascii="Times New Roman" w:hAnsi="Times New Roman" w:cs="Times New Roman"/>
              </w:rPr>
            </w:pPr>
          </w:p>
        </w:tc>
        <w:tc>
          <w:tcPr>
            <w:tcW w:w="8898" w:type="dxa"/>
            <w:gridSpan w:val="5"/>
            <w:tcBorders>
              <w:left w:val="single" w:sz="1" w:space="0" w:color="000000"/>
              <w:bottom w:val="single" w:sz="1" w:space="0" w:color="000000"/>
            </w:tcBorders>
            <w:shd w:val="clear" w:color="auto" w:fill="auto"/>
          </w:tcPr>
          <w:p w14:paraId="0195FA7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 xml:space="preserve">14. Кадетская составляющая </w:t>
            </w:r>
          </w:p>
        </w:tc>
        <w:tc>
          <w:tcPr>
            <w:tcW w:w="28" w:type="dxa"/>
            <w:tcBorders>
              <w:left w:val="single" w:sz="1" w:space="0" w:color="000000"/>
            </w:tcBorders>
            <w:shd w:val="clear" w:color="auto" w:fill="auto"/>
          </w:tcPr>
          <w:p w14:paraId="71B74395" w14:textId="77777777" w:rsidR="00314499" w:rsidRPr="004A105A" w:rsidRDefault="00314499" w:rsidP="007D2442">
            <w:pPr>
              <w:rPr>
                <w:rFonts w:ascii="Times New Roman" w:hAnsi="Times New Roman" w:cs="Times New Roman"/>
              </w:rPr>
            </w:pPr>
          </w:p>
        </w:tc>
      </w:tr>
      <w:tr w:rsidR="00314499" w:rsidRPr="004A105A" w14:paraId="1F3D6304" w14:textId="77777777" w:rsidTr="007D2442">
        <w:tc>
          <w:tcPr>
            <w:tcW w:w="765" w:type="dxa"/>
            <w:tcBorders>
              <w:left w:val="single" w:sz="1" w:space="0" w:color="000000"/>
              <w:bottom w:val="single" w:sz="1" w:space="0" w:color="000000"/>
            </w:tcBorders>
            <w:shd w:val="clear" w:color="auto" w:fill="auto"/>
          </w:tcPr>
          <w:p w14:paraId="43E205B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142</w:t>
            </w:r>
          </w:p>
        </w:tc>
        <w:tc>
          <w:tcPr>
            <w:tcW w:w="8898" w:type="dxa"/>
            <w:gridSpan w:val="5"/>
            <w:tcBorders>
              <w:left w:val="single" w:sz="1" w:space="0" w:color="000000"/>
              <w:bottom w:val="single" w:sz="1" w:space="0" w:color="000000"/>
            </w:tcBorders>
            <w:shd w:val="clear" w:color="auto" w:fill="auto"/>
          </w:tcPr>
          <w:p w14:paraId="5101CB6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(согласно  планам  воспитательной работы воспитателей, отвечающих за военную подготовку и заместителя директора по профильной подготовке)</w:t>
            </w:r>
          </w:p>
        </w:tc>
        <w:tc>
          <w:tcPr>
            <w:tcW w:w="28" w:type="dxa"/>
            <w:tcBorders>
              <w:left w:val="single" w:sz="1" w:space="0" w:color="000000"/>
            </w:tcBorders>
            <w:shd w:val="clear" w:color="auto" w:fill="auto"/>
          </w:tcPr>
          <w:p w14:paraId="4CE59978" w14:textId="77777777" w:rsidR="00314499" w:rsidRPr="004A105A" w:rsidRDefault="00314499" w:rsidP="007D2442">
            <w:pPr>
              <w:rPr>
                <w:rFonts w:ascii="Times New Roman" w:hAnsi="Times New Roman" w:cs="Times New Roman"/>
              </w:rPr>
            </w:pPr>
          </w:p>
        </w:tc>
      </w:tr>
      <w:tr w:rsidR="00314499" w:rsidRPr="004A105A" w14:paraId="347792CA" w14:textId="77777777" w:rsidTr="007D2442">
        <w:tc>
          <w:tcPr>
            <w:tcW w:w="765" w:type="dxa"/>
            <w:tcBorders>
              <w:left w:val="single" w:sz="1" w:space="0" w:color="000000"/>
              <w:bottom w:val="single" w:sz="1" w:space="0" w:color="000000"/>
            </w:tcBorders>
            <w:shd w:val="clear" w:color="auto" w:fill="auto"/>
          </w:tcPr>
          <w:p w14:paraId="110C62CD" w14:textId="77777777" w:rsidR="00314499" w:rsidRPr="004A105A" w:rsidRDefault="00314499" w:rsidP="007D2442">
            <w:pPr>
              <w:rPr>
                <w:rFonts w:ascii="Times New Roman" w:hAnsi="Times New Roman" w:cs="Times New Roman"/>
              </w:rPr>
            </w:pPr>
          </w:p>
        </w:tc>
        <w:tc>
          <w:tcPr>
            <w:tcW w:w="8898" w:type="dxa"/>
            <w:gridSpan w:val="5"/>
            <w:tcBorders>
              <w:left w:val="single" w:sz="1" w:space="0" w:color="000000"/>
              <w:bottom w:val="single" w:sz="1" w:space="0" w:color="000000"/>
            </w:tcBorders>
            <w:shd w:val="clear" w:color="auto" w:fill="auto"/>
          </w:tcPr>
          <w:p w14:paraId="23371DDA"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15. Школьные медиа</w:t>
            </w:r>
          </w:p>
        </w:tc>
        <w:tc>
          <w:tcPr>
            <w:tcW w:w="28" w:type="dxa"/>
            <w:tcBorders>
              <w:left w:val="single" w:sz="1" w:space="0" w:color="000000"/>
            </w:tcBorders>
            <w:shd w:val="clear" w:color="auto" w:fill="auto"/>
          </w:tcPr>
          <w:p w14:paraId="148103B2" w14:textId="77777777" w:rsidR="00314499" w:rsidRPr="004A105A" w:rsidRDefault="00314499" w:rsidP="007D2442">
            <w:pPr>
              <w:rPr>
                <w:rFonts w:ascii="Times New Roman" w:hAnsi="Times New Roman" w:cs="Times New Roman"/>
              </w:rPr>
            </w:pPr>
          </w:p>
        </w:tc>
      </w:tr>
      <w:tr w:rsidR="00314499" w:rsidRPr="004A105A" w14:paraId="6BDAECE1" w14:textId="77777777" w:rsidTr="007D2442">
        <w:tc>
          <w:tcPr>
            <w:tcW w:w="765" w:type="dxa"/>
            <w:tcBorders>
              <w:left w:val="single" w:sz="1" w:space="0" w:color="000000"/>
              <w:bottom w:val="single" w:sz="1" w:space="0" w:color="000000"/>
            </w:tcBorders>
            <w:shd w:val="clear" w:color="auto" w:fill="auto"/>
          </w:tcPr>
          <w:p w14:paraId="6A472207"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143</w:t>
            </w:r>
          </w:p>
        </w:tc>
        <w:tc>
          <w:tcPr>
            <w:tcW w:w="3510" w:type="dxa"/>
            <w:gridSpan w:val="2"/>
            <w:tcBorders>
              <w:left w:val="single" w:sz="1" w:space="0" w:color="000000"/>
              <w:bottom w:val="single" w:sz="1" w:space="0" w:color="000000"/>
            </w:tcBorders>
            <w:shd w:val="clear" w:color="auto" w:fill="auto"/>
          </w:tcPr>
          <w:p w14:paraId="45F14DC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Размещение работ учащихся и информации о проведенных мероприятиях на сайте ОО, в официальной группе Вконтакте</w:t>
            </w:r>
          </w:p>
        </w:tc>
        <w:tc>
          <w:tcPr>
            <w:tcW w:w="1035" w:type="dxa"/>
            <w:tcBorders>
              <w:left w:val="single" w:sz="1" w:space="0" w:color="000000"/>
              <w:bottom w:val="single" w:sz="1" w:space="0" w:color="000000"/>
            </w:tcBorders>
            <w:shd w:val="clear" w:color="auto" w:fill="auto"/>
          </w:tcPr>
          <w:p w14:paraId="55424A2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5-9</w:t>
            </w:r>
          </w:p>
        </w:tc>
        <w:tc>
          <w:tcPr>
            <w:tcW w:w="1710" w:type="dxa"/>
            <w:tcBorders>
              <w:left w:val="single" w:sz="1" w:space="0" w:color="000000"/>
              <w:bottom w:val="single" w:sz="1" w:space="0" w:color="000000"/>
            </w:tcBorders>
            <w:shd w:val="clear" w:color="auto" w:fill="auto"/>
          </w:tcPr>
          <w:p w14:paraId="6B227E3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В течение года</w:t>
            </w:r>
          </w:p>
        </w:tc>
        <w:tc>
          <w:tcPr>
            <w:tcW w:w="2643" w:type="dxa"/>
            <w:tcBorders>
              <w:left w:val="single" w:sz="1" w:space="0" w:color="000000"/>
              <w:bottom w:val="single" w:sz="1" w:space="0" w:color="000000"/>
            </w:tcBorders>
            <w:shd w:val="clear" w:color="auto" w:fill="auto"/>
          </w:tcPr>
          <w:p w14:paraId="255221D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УМР</w:t>
            </w:r>
          </w:p>
          <w:p w14:paraId="5AE7E3D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УВР</w:t>
            </w:r>
          </w:p>
          <w:p w14:paraId="0D1C2FDC"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Заместитель директора по профильной подготовке</w:t>
            </w:r>
          </w:p>
        </w:tc>
        <w:tc>
          <w:tcPr>
            <w:tcW w:w="28" w:type="dxa"/>
            <w:tcBorders>
              <w:left w:val="single" w:sz="1" w:space="0" w:color="000000"/>
            </w:tcBorders>
            <w:shd w:val="clear" w:color="auto" w:fill="auto"/>
          </w:tcPr>
          <w:p w14:paraId="0D64B75C" w14:textId="77777777" w:rsidR="00314499" w:rsidRPr="004A105A" w:rsidRDefault="00314499" w:rsidP="007D2442">
            <w:pPr>
              <w:rPr>
                <w:rFonts w:ascii="Times New Roman" w:hAnsi="Times New Roman" w:cs="Times New Roman"/>
              </w:rPr>
            </w:pPr>
          </w:p>
        </w:tc>
      </w:tr>
      <w:tr w:rsidR="00314499" w:rsidRPr="004A105A" w14:paraId="6780FA1E" w14:textId="77777777" w:rsidTr="007D2442">
        <w:tc>
          <w:tcPr>
            <w:tcW w:w="765" w:type="dxa"/>
            <w:tcBorders>
              <w:left w:val="single" w:sz="1" w:space="0" w:color="000000"/>
              <w:bottom w:val="single" w:sz="1" w:space="0" w:color="000000"/>
            </w:tcBorders>
            <w:shd w:val="clear" w:color="auto" w:fill="auto"/>
          </w:tcPr>
          <w:p w14:paraId="48BE773D" w14:textId="77777777" w:rsidR="00314499" w:rsidRPr="004A105A" w:rsidRDefault="00314499" w:rsidP="007D2442">
            <w:pPr>
              <w:rPr>
                <w:rFonts w:ascii="Times New Roman" w:hAnsi="Times New Roman" w:cs="Times New Roman"/>
              </w:rPr>
            </w:pPr>
          </w:p>
        </w:tc>
        <w:tc>
          <w:tcPr>
            <w:tcW w:w="8898" w:type="dxa"/>
            <w:gridSpan w:val="5"/>
            <w:tcBorders>
              <w:left w:val="single" w:sz="1" w:space="0" w:color="000000"/>
              <w:bottom w:val="single" w:sz="1" w:space="0" w:color="000000"/>
            </w:tcBorders>
            <w:shd w:val="clear" w:color="auto" w:fill="auto"/>
          </w:tcPr>
          <w:p w14:paraId="4DF1309B"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16. Школьный музей</w:t>
            </w:r>
          </w:p>
        </w:tc>
        <w:tc>
          <w:tcPr>
            <w:tcW w:w="28" w:type="dxa"/>
            <w:tcBorders>
              <w:left w:val="single" w:sz="1" w:space="0" w:color="000000"/>
            </w:tcBorders>
            <w:shd w:val="clear" w:color="auto" w:fill="auto"/>
          </w:tcPr>
          <w:p w14:paraId="38E29528" w14:textId="77777777" w:rsidR="00314499" w:rsidRPr="004A105A" w:rsidRDefault="00314499" w:rsidP="007D2442">
            <w:pPr>
              <w:rPr>
                <w:rFonts w:ascii="Times New Roman" w:hAnsi="Times New Roman" w:cs="Times New Roman"/>
              </w:rPr>
            </w:pPr>
          </w:p>
        </w:tc>
      </w:tr>
      <w:tr w:rsidR="00314499" w:rsidRPr="004A105A" w14:paraId="0A9D87F3" w14:textId="77777777" w:rsidTr="007D2442">
        <w:tc>
          <w:tcPr>
            <w:tcW w:w="765" w:type="dxa"/>
            <w:tcBorders>
              <w:left w:val="single" w:sz="1" w:space="0" w:color="000000"/>
              <w:bottom w:val="single" w:sz="1" w:space="0" w:color="000000"/>
            </w:tcBorders>
            <w:shd w:val="clear" w:color="auto" w:fill="auto"/>
          </w:tcPr>
          <w:p w14:paraId="5A0841E4"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144</w:t>
            </w:r>
          </w:p>
        </w:tc>
        <w:tc>
          <w:tcPr>
            <w:tcW w:w="8898" w:type="dxa"/>
            <w:gridSpan w:val="5"/>
            <w:tcBorders>
              <w:left w:val="single" w:sz="1" w:space="0" w:color="000000"/>
              <w:bottom w:val="single" w:sz="1" w:space="0" w:color="000000"/>
            </w:tcBorders>
            <w:shd w:val="clear" w:color="auto" w:fill="auto"/>
          </w:tcPr>
          <w:p w14:paraId="09D49E60"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(согласно  плану работы музея на 2022-2023 учебный год)</w:t>
            </w:r>
          </w:p>
        </w:tc>
        <w:tc>
          <w:tcPr>
            <w:tcW w:w="28" w:type="dxa"/>
            <w:tcBorders>
              <w:left w:val="single" w:sz="1" w:space="0" w:color="000000"/>
            </w:tcBorders>
            <w:shd w:val="clear" w:color="auto" w:fill="auto"/>
          </w:tcPr>
          <w:p w14:paraId="3CCC747C" w14:textId="77777777" w:rsidR="00314499" w:rsidRPr="004A105A" w:rsidRDefault="00314499" w:rsidP="007D2442">
            <w:pPr>
              <w:rPr>
                <w:rFonts w:ascii="Times New Roman" w:hAnsi="Times New Roman" w:cs="Times New Roman"/>
              </w:rPr>
            </w:pPr>
          </w:p>
        </w:tc>
      </w:tr>
      <w:tr w:rsidR="00314499" w:rsidRPr="004A105A" w14:paraId="7F37BB25" w14:textId="77777777" w:rsidTr="007D2442">
        <w:tc>
          <w:tcPr>
            <w:tcW w:w="765" w:type="dxa"/>
            <w:tcBorders>
              <w:left w:val="single" w:sz="1" w:space="0" w:color="000000"/>
              <w:bottom w:val="single" w:sz="1" w:space="0" w:color="000000"/>
            </w:tcBorders>
            <w:shd w:val="clear" w:color="auto" w:fill="auto"/>
          </w:tcPr>
          <w:p w14:paraId="58753304" w14:textId="77777777" w:rsidR="00314499" w:rsidRPr="004A105A" w:rsidRDefault="00314499" w:rsidP="007D2442">
            <w:pPr>
              <w:rPr>
                <w:rFonts w:ascii="Times New Roman" w:hAnsi="Times New Roman" w:cs="Times New Roman"/>
              </w:rPr>
            </w:pPr>
          </w:p>
        </w:tc>
        <w:tc>
          <w:tcPr>
            <w:tcW w:w="8898" w:type="dxa"/>
            <w:gridSpan w:val="5"/>
            <w:tcBorders>
              <w:left w:val="single" w:sz="1" w:space="0" w:color="000000"/>
              <w:bottom w:val="single" w:sz="1" w:space="0" w:color="000000"/>
            </w:tcBorders>
            <w:shd w:val="clear" w:color="auto" w:fill="auto"/>
          </w:tcPr>
          <w:p w14:paraId="2333141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17. Школьный спортивный клуб «Корабелы Прионежья»</w:t>
            </w:r>
          </w:p>
        </w:tc>
        <w:tc>
          <w:tcPr>
            <w:tcW w:w="28" w:type="dxa"/>
            <w:tcBorders>
              <w:left w:val="single" w:sz="1" w:space="0" w:color="000000"/>
            </w:tcBorders>
            <w:shd w:val="clear" w:color="auto" w:fill="auto"/>
          </w:tcPr>
          <w:p w14:paraId="7995B46D" w14:textId="77777777" w:rsidR="00314499" w:rsidRPr="004A105A" w:rsidRDefault="00314499" w:rsidP="007D2442">
            <w:pPr>
              <w:rPr>
                <w:rFonts w:ascii="Times New Roman" w:hAnsi="Times New Roman" w:cs="Times New Roman"/>
              </w:rPr>
            </w:pPr>
          </w:p>
        </w:tc>
      </w:tr>
      <w:tr w:rsidR="00314499" w:rsidRPr="004A105A" w14:paraId="299658CC" w14:textId="77777777" w:rsidTr="007D2442">
        <w:tc>
          <w:tcPr>
            <w:tcW w:w="765" w:type="dxa"/>
            <w:tcBorders>
              <w:left w:val="single" w:sz="1" w:space="0" w:color="000000"/>
              <w:bottom w:val="single" w:sz="1" w:space="0" w:color="000000"/>
            </w:tcBorders>
            <w:shd w:val="clear" w:color="auto" w:fill="auto"/>
          </w:tcPr>
          <w:p w14:paraId="18137CE5"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145</w:t>
            </w:r>
          </w:p>
        </w:tc>
        <w:tc>
          <w:tcPr>
            <w:tcW w:w="8898" w:type="dxa"/>
            <w:gridSpan w:val="5"/>
            <w:tcBorders>
              <w:left w:val="single" w:sz="1" w:space="0" w:color="000000"/>
              <w:bottom w:val="single" w:sz="1" w:space="0" w:color="000000"/>
            </w:tcBorders>
            <w:shd w:val="clear" w:color="auto" w:fill="auto"/>
          </w:tcPr>
          <w:p w14:paraId="3EAB19CF"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(согласно  плану работы ШСК на 2022-2023 учебный год)</w:t>
            </w:r>
          </w:p>
        </w:tc>
        <w:tc>
          <w:tcPr>
            <w:tcW w:w="28" w:type="dxa"/>
            <w:tcBorders>
              <w:left w:val="single" w:sz="1" w:space="0" w:color="000000"/>
            </w:tcBorders>
            <w:shd w:val="clear" w:color="auto" w:fill="auto"/>
          </w:tcPr>
          <w:p w14:paraId="4509F204" w14:textId="77777777" w:rsidR="00314499" w:rsidRPr="004A105A" w:rsidRDefault="00314499" w:rsidP="007D2442">
            <w:pPr>
              <w:rPr>
                <w:rFonts w:ascii="Times New Roman" w:hAnsi="Times New Roman" w:cs="Times New Roman"/>
              </w:rPr>
            </w:pPr>
          </w:p>
        </w:tc>
      </w:tr>
      <w:tr w:rsidR="00314499" w:rsidRPr="004A105A" w14:paraId="5CCD2BCA" w14:textId="77777777" w:rsidTr="007D2442">
        <w:tc>
          <w:tcPr>
            <w:tcW w:w="765" w:type="dxa"/>
            <w:tcBorders>
              <w:left w:val="single" w:sz="1" w:space="0" w:color="000000"/>
              <w:bottom w:val="single" w:sz="1" w:space="0" w:color="000000"/>
            </w:tcBorders>
            <w:shd w:val="clear" w:color="auto" w:fill="auto"/>
          </w:tcPr>
          <w:p w14:paraId="07D95FAE" w14:textId="77777777" w:rsidR="00314499" w:rsidRPr="004A105A" w:rsidRDefault="00314499" w:rsidP="007D2442">
            <w:pPr>
              <w:rPr>
                <w:rFonts w:ascii="Times New Roman" w:hAnsi="Times New Roman" w:cs="Times New Roman"/>
              </w:rPr>
            </w:pPr>
          </w:p>
        </w:tc>
        <w:tc>
          <w:tcPr>
            <w:tcW w:w="8898" w:type="dxa"/>
            <w:gridSpan w:val="5"/>
            <w:tcBorders>
              <w:left w:val="single" w:sz="1" w:space="0" w:color="000000"/>
              <w:bottom w:val="single" w:sz="1" w:space="0" w:color="000000"/>
            </w:tcBorders>
            <w:shd w:val="clear" w:color="auto" w:fill="auto"/>
          </w:tcPr>
          <w:p w14:paraId="39385A52"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18. Школьный театр</w:t>
            </w:r>
          </w:p>
        </w:tc>
        <w:tc>
          <w:tcPr>
            <w:tcW w:w="28" w:type="dxa"/>
            <w:tcBorders>
              <w:left w:val="single" w:sz="1" w:space="0" w:color="000000"/>
            </w:tcBorders>
            <w:shd w:val="clear" w:color="auto" w:fill="auto"/>
          </w:tcPr>
          <w:p w14:paraId="41EDD9E6" w14:textId="77777777" w:rsidR="00314499" w:rsidRPr="004A105A" w:rsidRDefault="00314499" w:rsidP="007D2442">
            <w:pPr>
              <w:rPr>
                <w:rFonts w:ascii="Times New Roman" w:hAnsi="Times New Roman" w:cs="Times New Roman"/>
              </w:rPr>
            </w:pPr>
          </w:p>
        </w:tc>
      </w:tr>
      <w:tr w:rsidR="00314499" w:rsidRPr="004A105A" w14:paraId="429FDCB9" w14:textId="77777777" w:rsidTr="007D2442">
        <w:tc>
          <w:tcPr>
            <w:tcW w:w="765" w:type="dxa"/>
            <w:tcBorders>
              <w:left w:val="single" w:sz="1" w:space="0" w:color="000000"/>
              <w:bottom w:val="single" w:sz="1" w:space="0" w:color="000000"/>
            </w:tcBorders>
            <w:shd w:val="clear" w:color="auto" w:fill="auto"/>
          </w:tcPr>
          <w:p w14:paraId="4615B90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146</w:t>
            </w:r>
          </w:p>
        </w:tc>
        <w:tc>
          <w:tcPr>
            <w:tcW w:w="8898" w:type="dxa"/>
            <w:gridSpan w:val="5"/>
            <w:tcBorders>
              <w:left w:val="single" w:sz="1" w:space="0" w:color="000000"/>
              <w:bottom w:val="single" w:sz="1" w:space="0" w:color="000000"/>
            </w:tcBorders>
            <w:shd w:val="clear" w:color="auto" w:fill="auto"/>
          </w:tcPr>
          <w:p w14:paraId="4A690B4D" w14:textId="77777777" w:rsidR="00314499" w:rsidRPr="004A105A" w:rsidRDefault="00314499" w:rsidP="007D2442">
            <w:pPr>
              <w:rPr>
                <w:rFonts w:ascii="Times New Roman" w:hAnsi="Times New Roman" w:cs="Times New Roman"/>
              </w:rPr>
            </w:pPr>
            <w:r w:rsidRPr="004A105A">
              <w:rPr>
                <w:rFonts w:ascii="Times New Roman" w:hAnsi="Times New Roman" w:cs="Times New Roman"/>
              </w:rPr>
              <w:t>(согласно  плану работы школьного театра на 2022-2023 учебный год)</w:t>
            </w:r>
          </w:p>
        </w:tc>
        <w:tc>
          <w:tcPr>
            <w:tcW w:w="28" w:type="dxa"/>
            <w:tcBorders>
              <w:left w:val="single" w:sz="1" w:space="0" w:color="000000"/>
            </w:tcBorders>
            <w:shd w:val="clear" w:color="auto" w:fill="auto"/>
          </w:tcPr>
          <w:p w14:paraId="3AE3722C" w14:textId="77777777" w:rsidR="00314499" w:rsidRPr="004A105A" w:rsidRDefault="00314499" w:rsidP="007D2442">
            <w:pPr>
              <w:rPr>
                <w:rFonts w:ascii="Times New Roman" w:hAnsi="Times New Roman" w:cs="Times New Roman"/>
              </w:rPr>
            </w:pPr>
          </w:p>
        </w:tc>
      </w:tr>
    </w:tbl>
    <w:p w14:paraId="09E37DC7" w14:textId="77777777" w:rsidR="00314499" w:rsidRPr="004A105A" w:rsidRDefault="00314499" w:rsidP="00314499">
      <w:pPr>
        <w:rPr>
          <w:rFonts w:ascii="Times New Roman" w:hAnsi="Times New Roman" w:cs="Times New Roman"/>
        </w:rPr>
      </w:pPr>
    </w:p>
    <w:p w14:paraId="775CE33A" w14:textId="77777777" w:rsidR="00314499" w:rsidRPr="004A105A" w:rsidRDefault="00314499" w:rsidP="00314499">
      <w:pPr>
        <w:rPr>
          <w:rFonts w:ascii="Times New Roman" w:hAnsi="Times New Roman" w:cs="Times New Roman"/>
        </w:rPr>
      </w:pPr>
    </w:p>
    <w:p w14:paraId="41862128" w14:textId="77777777" w:rsidR="00314499" w:rsidRPr="004A105A" w:rsidRDefault="00314499" w:rsidP="00314499">
      <w:pPr>
        <w:rPr>
          <w:rFonts w:ascii="Times New Roman" w:hAnsi="Times New Roman" w:cs="Times New Roman"/>
        </w:rPr>
      </w:pPr>
    </w:p>
    <w:p w14:paraId="51B2C363" w14:textId="77777777" w:rsidR="00314499" w:rsidRPr="004A105A" w:rsidRDefault="00314499" w:rsidP="00314499">
      <w:pPr>
        <w:rPr>
          <w:rFonts w:ascii="Times New Roman" w:hAnsi="Times New Roman" w:cs="Times New Roman"/>
        </w:rPr>
      </w:pPr>
    </w:p>
    <w:p w14:paraId="51FE8E39" w14:textId="77777777" w:rsidR="00314499" w:rsidRPr="004A105A" w:rsidRDefault="00314499" w:rsidP="00314499"/>
    <w:p w14:paraId="2DA2F1B5" w14:textId="77777777" w:rsidR="00314499" w:rsidRPr="004A105A" w:rsidRDefault="00314499" w:rsidP="00314499"/>
    <w:p w14:paraId="5F1F6DCA" w14:textId="77777777" w:rsidR="00314499" w:rsidRPr="004A105A" w:rsidRDefault="00314499" w:rsidP="00314499"/>
    <w:p w14:paraId="53C3D1B2" w14:textId="77777777" w:rsidR="00314499" w:rsidRPr="004A105A" w:rsidRDefault="00314499" w:rsidP="00314499"/>
    <w:p w14:paraId="1A508869" w14:textId="77777777" w:rsidR="00314499" w:rsidRPr="004A105A" w:rsidRDefault="00314499" w:rsidP="00314499"/>
    <w:p w14:paraId="1E8DE975" w14:textId="77777777" w:rsidR="00314499" w:rsidRPr="004A105A" w:rsidRDefault="00314499" w:rsidP="00314499"/>
    <w:p w14:paraId="4541E1A7" w14:textId="77777777" w:rsidR="00314499" w:rsidRPr="004A105A" w:rsidRDefault="00314499" w:rsidP="00314499"/>
    <w:p w14:paraId="0B7AADB2" w14:textId="77777777" w:rsidR="00314499" w:rsidRPr="004A105A" w:rsidRDefault="00314499" w:rsidP="00314499"/>
    <w:p w14:paraId="7C6639F6" w14:textId="77777777" w:rsidR="00314499" w:rsidRPr="004A105A" w:rsidRDefault="00314499" w:rsidP="00314499"/>
    <w:p w14:paraId="78CA8A53" w14:textId="77777777" w:rsidR="00314499" w:rsidRPr="004A105A" w:rsidRDefault="00314499" w:rsidP="00314499"/>
    <w:p w14:paraId="0D298B04" w14:textId="77777777" w:rsidR="00314499" w:rsidRPr="004A105A" w:rsidRDefault="00314499" w:rsidP="00314499"/>
    <w:p w14:paraId="0DC6CB7C" w14:textId="77777777" w:rsidR="00314499" w:rsidRPr="004A105A" w:rsidRDefault="00314499" w:rsidP="00314499"/>
    <w:p w14:paraId="1E78FBE9" w14:textId="77777777" w:rsidR="00314499" w:rsidRPr="004A105A" w:rsidRDefault="00314499" w:rsidP="00314499"/>
    <w:p w14:paraId="2264E566" w14:textId="77777777" w:rsidR="00314499" w:rsidRPr="004A105A" w:rsidRDefault="00314499" w:rsidP="00314499"/>
    <w:p w14:paraId="13C14609" w14:textId="77777777" w:rsidR="00314499" w:rsidRPr="004A105A" w:rsidRDefault="00314499" w:rsidP="00314499"/>
    <w:p w14:paraId="78A881C9" w14:textId="77777777" w:rsidR="00314499" w:rsidRPr="004A105A" w:rsidRDefault="00314499" w:rsidP="00314499"/>
    <w:p w14:paraId="7387F6E6" w14:textId="77777777" w:rsidR="00314499" w:rsidRPr="004A105A" w:rsidRDefault="00314499" w:rsidP="00314499"/>
    <w:p w14:paraId="4217D190" w14:textId="77777777" w:rsidR="00314499" w:rsidRPr="004A105A" w:rsidRDefault="00314499" w:rsidP="00314499"/>
    <w:p w14:paraId="26CF4C78" w14:textId="77777777" w:rsidR="00314499" w:rsidRPr="004A105A" w:rsidRDefault="00314499" w:rsidP="00314499"/>
    <w:p w14:paraId="79B5522F" w14:textId="77777777" w:rsidR="00314499" w:rsidRPr="004A105A" w:rsidRDefault="00314499" w:rsidP="00314499"/>
    <w:p w14:paraId="3C1ED6ED" w14:textId="77777777" w:rsidR="00314499" w:rsidRPr="004A105A" w:rsidRDefault="00314499" w:rsidP="00314499"/>
    <w:p w14:paraId="062813B3" w14:textId="77777777" w:rsidR="00314499" w:rsidRPr="004A105A" w:rsidRDefault="00314499" w:rsidP="00314499"/>
    <w:p w14:paraId="4A886616" w14:textId="77777777" w:rsidR="00314499" w:rsidRPr="004A105A" w:rsidRDefault="00314499" w:rsidP="00314499"/>
    <w:p w14:paraId="6DC12C56" w14:textId="77777777" w:rsidR="00314499" w:rsidRPr="004A105A" w:rsidRDefault="00314499" w:rsidP="00314499"/>
    <w:p w14:paraId="26CED0FC" w14:textId="77777777" w:rsidR="00314499" w:rsidRPr="004A105A" w:rsidRDefault="00314499" w:rsidP="00314499"/>
    <w:p w14:paraId="6734230B" w14:textId="77777777" w:rsidR="00314499" w:rsidRPr="004A105A" w:rsidRDefault="00314499" w:rsidP="00314499"/>
    <w:p w14:paraId="5631527C" w14:textId="77777777" w:rsidR="00314499" w:rsidRPr="004A105A" w:rsidRDefault="00314499" w:rsidP="00314499"/>
    <w:p w14:paraId="3D3631B1" w14:textId="77777777" w:rsidR="00314499" w:rsidRPr="004A105A" w:rsidRDefault="00314499" w:rsidP="00314499"/>
    <w:p w14:paraId="631D3A8D" w14:textId="77777777" w:rsidR="00314499" w:rsidRPr="004A105A" w:rsidRDefault="00314499" w:rsidP="00314499"/>
    <w:p w14:paraId="735C1899" w14:textId="77777777" w:rsidR="00314499" w:rsidRPr="004A105A" w:rsidRDefault="00314499" w:rsidP="00314499"/>
    <w:p w14:paraId="2F289C92" w14:textId="77777777" w:rsidR="00314499" w:rsidRPr="004A105A" w:rsidRDefault="00314499" w:rsidP="00314499"/>
    <w:p w14:paraId="440B5199" w14:textId="77777777" w:rsidR="00314499" w:rsidRPr="004A105A" w:rsidRDefault="00314499" w:rsidP="00314499"/>
    <w:p w14:paraId="01463C25" w14:textId="77777777" w:rsidR="00314499" w:rsidRPr="004A105A" w:rsidRDefault="00314499" w:rsidP="00314499"/>
    <w:p w14:paraId="7E7DF795" w14:textId="77777777" w:rsidR="00314499" w:rsidRPr="004A105A" w:rsidRDefault="00314499" w:rsidP="00314499"/>
    <w:p w14:paraId="41900C69" w14:textId="77777777" w:rsidR="00314499" w:rsidRPr="007418E6" w:rsidRDefault="00314499" w:rsidP="00314499">
      <w:pPr>
        <w:rPr>
          <w:rFonts w:ascii="Times New Roman" w:hAnsi="Times New Roman" w:cs="Times New Roman"/>
        </w:rPr>
      </w:pPr>
      <w:r w:rsidRPr="007418E6">
        <w:rPr>
          <w:rFonts w:ascii="Times New Roman" w:hAnsi="Times New Roman" w:cs="Times New Roman"/>
        </w:rPr>
        <w:t>Приложение 2</w:t>
      </w:r>
    </w:p>
    <w:tbl>
      <w:tblPr>
        <w:tblW w:w="0" w:type="auto"/>
        <w:tblInd w:w="-31" w:type="dxa"/>
        <w:tblLayout w:type="fixed"/>
        <w:tblCellMar>
          <w:left w:w="0" w:type="dxa"/>
          <w:right w:w="0" w:type="dxa"/>
        </w:tblCellMar>
        <w:tblLook w:val="0000" w:firstRow="0" w:lastRow="0" w:firstColumn="0" w:lastColumn="0" w:noHBand="0" w:noVBand="0"/>
      </w:tblPr>
      <w:tblGrid>
        <w:gridCol w:w="767"/>
        <w:gridCol w:w="3506"/>
        <w:gridCol w:w="15"/>
        <w:gridCol w:w="1038"/>
        <w:gridCol w:w="1715"/>
        <w:gridCol w:w="2651"/>
        <w:gridCol w:w="29"/>
      </w:tblGrid>
      <w:tr w:rsidR="00314499" w:rsidRPr="007418E6" w14:paraId="4E08FC4B" w14:textId="77777777" w:rsidTr="007D2442">
        <w:tc>
          <w:tcPr>
            <w:tcW w:w="9692" w:type="dxa"/>
            <w:gridSpan w:val="6"/>
            <w:tcBorders>
              <w:top w:val="single" w:sz="1" w:space="0" w:color="000000"/>
              <w:left w:val="single" w:sz="1" w:space="0" w:color="000000"/>
              <w:bottom w:val="single" w:sz="1" w:space="0" w:color="000000"/>
            </w:tcBorders>
            <w:shd w:val="clear" w:color="auto" w:fill="B2B2B2"/>
          </w:tcPr>
          <w:p w14:paraId="4E38F222" w14:textId="77777777" w:rsidR="00314499" w:rsidRPr="007418E6" w:rsidRDefault="00314499" w:rsidP="007D2442">
            <w:pPr>
              <w:rPr>
                <w:rFonts w:ascii="Times New Roman" w:hAnsi="Times New Roman" w:cs="Times New Roman"/>
              </w:rPr>
            </w:pPr>
          </w:p>
          <w:p w14:paraId="79ADE1F5" w14:textId="77777777" w:rsidR="00314499" w:rsidRPr="007418E6" w:rsidRDefault="00314499" w:rsidP="007D2442">
            <w:pPr>
              <w:jc w:val="center"/>
              <w:rPr>
                <w:rFonts w:ascii="Times New Roman" w:hAnsi="Times New Roman" w:cs="Times New Roman"/>
              </w:rPr>
            </w:pPr>
            <w:r w:rsidRPr="007418E6">
              <w:rPr>
                <w:rFonts w:ascii="Times New Roman" w:hAnsi="Times New Roman" w:cs="Times New Roman"/>
              </w:rPr>
              <w:t>КАЛЕНДАРНЫЙ ПЛАН ВОСПИТАТЕЛЬНОЙ РАБОТЫ</w:t>
            </w:r>
          </w:p>
          <w:p w14:paraId="1EC26B84" w14:textId="77777777" w:rsidR="00314499" w:rsidRPr="007418E6" w:rsidRDefault="00314499" w:rsidP="007D2442">
            <w:pPr>
              <w:jc w:val="center"/>
              <w:rPr>
                <w:rFonts w:ascii="Times New Roman" w:hAnsi="Times New Roman" w:cs="Times New Roman"/>
              </w:rPr>
            </w:pPr>
            <w:r w:rsidRPr="007418E6">
              <w:rPr>
                <w:rFonts w:ascii="Times New Roman" w:hAnsi="Times New Roman" w:cs="Times New Roman"/>
              </w:rPr>
              <w:t>АОУ ВО «ОЦ кадетская школа «Корабелы Прионежья»</w:t>
            </w:r>
          </w:p>
          <w:p w14:paraId="23A37601" w14:textId="77777777" w:rsidR="00314499" w:rsidRPr="007418E6" w:rsidRDefault="00314499" w:rsidP="007D2442">
            <w:pPr>
              <w:jc w:val="center"/>
              <w:rPr>
                <w:rFonts w:ascii="Times New Roman" w:hAnsi="Times New Roman" w:cs="Times New Roman"/>
              </w:rPr>
            </w:pPr>
            <w:r w:rsidRPr="007418E6">
              <w:rPr>
                <w:rFonts w:ascii="Times New Roman" w:hAnsi="Times New Roman" w:cs="Times New Roman"/>
              </w:rPr>
              <w:t>имени Героя России Ю.Л. Воробьева</w:t>
            </w:r>
          </w:p>
          <w:p w14:paraId="50F2D00A" w14:textId="77777777" w:rsidR="00314499" w:rsidRPr="007418E6" w:rsidRDefault="00314499" w:rsidP="007D2442">
            <w:pPr>
              <w:jc w:val="center"/>
              <w:rPr>
                <w:rFonts w:ascii="Times New Roman" w:hAnsi="Times New Roman" w:cs="Times New Roman"/>
              </w:rPr>
            </w:pPr>
            <w:r w:rsidRPr="007418E6">
              <w:rPr>
                <w:rFonts w:ascii="Times New Roman" w:hAnsi="Times New Roman" w:cs="Times New Roman"/>
              </w:rPr>
              <w:t>на 2022-2023 учебный год</w:t>
            </w:r>
          </w:p>
          <w:p w14:paraId="0E23FB02" w14:textId="77777777" w:rsidR="00314499" w:rsidRPr="007418E6" w:rsidRDefault="00314499" w:rsidP="007D2442">
            <w:pPr>
              <w:jc w:val="center"/>
              <w:rPr>
                <w:rFonts w:ascii="Times New Roman" w:hAnsi="Times New Roman" w:cs="Times New Roman"/>
              </w:rPr>
            </w:pPr>
            <w:r w:rsidRPr="007418E6">
              <w:rPr>
                <w:rFonts w:ascii="Times New Roman" w:hAnsi="Times New Roman" w:cs="Times New Roman"/>
              </w:rPr>
              <w:t>(среднее общее образование)</w:t>
            </w:r>
          </w:p>
        </w:tc>
        <w:tc>
          <w:tcPr>
            <w:tcW w:w="29" w:type="dxa"/>
            <w:tcBorders>
              <w:left w:val="single" w:sz="1" w:space="0" w:color="000000"/>
            </w:tcBorders>
            <w:shd w:val="clear" w:color="auto" w:fill="auto"/>
          </w:tcPr>
          <w:p w14:paraId="15613A5F" w14:textId="77777777" w:rsidR="00314499" w:rsidRPr="007418E6" w:rsidRDefault="00314499" w:rsidP="007D2442">
            <w:pPr>
              <w:rPr>
                <w:rFonts w:ascii="Times New Roman" w:hAnsi="Times New Roman" w:cs="Times New Roman"/>
              </w:rPr>
            </w:pPr>
          </w:p>
        </w:tc>
      </w:tr>
      <w:tr w:rsidR="00314499" w:rsidRPr="007418E6" w14:paraId="316C5DC4" w14:textId="77777777" w:rsidTr="007D2442">
        <w:tc>
          <w:tcPr>
            <w:tcW w:w="767" w:type="dxa"/>
            <w:tcBorders>
              <w:left w:val="single" w:sz="1" w:space="0" w:color="000000"/>
              <w:bottom w:val="single" w:sz="1" w:space="0" w:color="000000"/>
            </w:tcBorders>
            <w:shd w:val="clear" w:color="auto" w:fill="auto"/>
          </w:tcPr>
          <w:p w14:paraId="49C3A26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 </w:t>
            </w:r>
            <w:proofErr w:type="gramStart"/>
            <w:r w:rsidRPr="007418E6">
              <w:rPr>
                <w:rFonts w:ascii="Times New Roman" w:hAnsi="Times New Roman" w:cs="Times New Roman"/>
              </w:rPr>
              <w:t>п</w:t>
            </w:r>
            <w:proofErr w:type="gramEnd"/>
            <w:r w:rsidRPr="007418E6">
              <w:rPr>
                <w:rFonts w:ascii="Times New Roman" w:hAnsi="Times New Roman" w:cs="Times New Roman"/>
              </w:rPr>
              <w:t>/п</w:t>
            </w:r>
          </w:p>
        </w:tc>
        <w:tc>
          <w:tcPr>
            <w:tcW w:w="3506" w:type="dxa"/>
            <w:tcBorders>
              <w:left w:val="single" w:sz="1" w:space="0" w:color="000000"/>
              <w:bottom w:val="single" w:sz="1" w:space="0" w:color="000000"/>
            </w:tcBorders>
            <w:shd w:val="clear" w:color="auto" w:fill="auto"/>
          </w:tcPr>
          <w:p w14:paraId="713A75D3"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Дела, события, мероприятия</w:t>
            </w:r>
          </w:p>
        </w:tc>
        <w:tc>
          <w:tcPr>
            <w:tcW w:w="1053" w:type="dxa"/>
            <w:gridSpan w:val="2"/>
            <w:tcBorders>
              <w:left w:val="single" w:sz="1" w:space="0" w:color="000000"/>
              <w:bottom w:val="single" w:sz="1" w:space="0" w:color="000000"/>
            </w:tcBorders>
            <w:shd w:val="clear" w:color="auto" w:fill="auto"/>
          </w:tcPr>
          <w:p w14:paraId="6AC71E2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Классы</w:t>
            </w:r>
          </w:p>
        </w:tc>
        <w:tc>
          <w:tcPr>
            <w:tcW w:w="1715" w:type="dxa"/>
            <w:tcBorders>
              <w:left w:val="single" w:sz="1" w:space="0" w:color="000000"/>
              <w:bottom w:val="single" w:sz="1" w:space="0" w:color="000000"/>
            </w:tcBorders>
            <w:shd w:val="clear" w:color="auto" w:fill="auto"/>
          </w:tcPr>
          <w:p w14:paraId="73DBC93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Сроки</w:t>
            </w:r>
          </w:p>
        </w:tc>
        <w:tc>
          <w:tcPr>
            <w:tcW w:w="2651" w:type="dxa"/>
            <w:tcBorders>
              <w:left w:val="single" w:sz="1" w:space="0" w:color="000000"/>
              <w:bottom w:val="single" w:sz="1" w:space="0" w:color="000000"/>
            </w:tcBorders>
            <w:shd w:val="clear" w:color="auto" w:fill="auto"/>
          </w:tcPr>
          <w:p w14:paraId="51C2BB6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Ответственные</w:t>
            </w:r>
          </w:p>
        </w:tc>
        <w:tc>
          <w:tcPr>
            <w:tcW w:w="29" w:type="dxa"/>
            <w:tcBorders>
              <w:left w:val="single" w:sz="1" w:space="0" w:color="000000"/>
            </w:tcBorders>
            <w:shd w:val="clear" w:color="auto" w:fill="auto"/>
          </w:tcPr>
          <w:p w14:paraId="369C9E29" w14:textId="77777777" w:rsidR="00314499" w:rsidRPr="007418E6" w:rsidRDefault="00314499" w:rsidP="007D2442">
            <w:pPr>
              <w:rPr>
                <w:rFonts w:ascii="Times New Roman" w:hAnsi="Times New Roman" w:cs="Times New Roman"/>
              </w:rPr>
            </w:pPr>
          </w:p>
        </w:tc>
      </w:tr>
      <w:tr w:rsidR="00314499" w:rsidRPr="007418E6" w14:paraId="2038F06B" w14:textId="77777777" w:rsidTr="007D2442">
        <w:tc>
          <w:tcPr>
            <w:tcW w:w="9692" w:type="dxa"/>
            <w:gridSpan w:val="6"/>
            <w:tcBorders>
              <w:left w:val="single" w:sz="1" w:space="0" w:color="000000"/>
              <w:bottom w:val="single" w:sz="1" w:space="0" w:color="000000"/>
            </w:tcBorders>
            <w:shd w:val="clear" w:color="auto" w:fill="auto"/>
          </w:tcPr>
          <w:p w14:paraId="2555FDF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Инвариантные модули</w:t>
            </w:r>
          </w:p>
        </w:tc>
        <w:tc>
          <w:tcPr>
            <w:tcW w:w="29" w:type="dxa"/>
            <w:tcBorders>
              <w:left w:val="single" w:sz="1" w:space="0" w:color="000000"/>
            </w:tcBorders>
            <w:shd w:val="clear" w:color="auto" w:fill="auto"/>
          </w:tcPr>
          <w:p w14:paraId="6EFDF8A6" w14:textId="77777777" w:rsidR="00314499" w:rsidRPr="007418E6" w:rsidRDefault="00314499" w:rsidP="007D2442">
            <w:pPr>
              <w:rPr>
                <w:rFonts w:ascii="Times New Roman" w:hAnsi="Times New Roman" w:cs="Times New Roman"/>
              </w:rPr>
            </w:pPr>
          </w:p>
        </w:tc>
      </w:tr>
      <w:tr w:rsidR="00314499" w:rsidRPr="007418E6" w14:paraId="1384F32F" w14:textId="77777777" w:rsidTr="007D2442">
        <w:tc>
          <w:tcPr>
            <w:tcW w:w="767" w:type="dxa"/>
            <w:tcBorders>
              <w:left w:val="single" w:sz="1" w:space="0" w:color="000000"/>
              <w:bottom w:val="single" w:sz="1" w:space="0" w:color="000000"/>
            </w:tcBorders>
            <w:shd w:val="clear" w:color="auto" w:fill="auto"/>
          </w:tcPr>
          <w:p w14:paraId="436BF2F1" w14:textId="77777777" w:rsidR="00314499" w:rsidRPr="007418E6" w:rsidRDefault="00314499" w:rsidP="007D2442">
            <w:pPr>
              <w:rPr>
                <w:rFonts w:ascii="Times New Roman" w:hAnsi="Times New Roman" w:cs="Times New Roman"/>
              </w:rPr>
            </w:pPr>
          </w:p>
        </w:tc>
        <w:tc>
          <w:tcPr>
            <w:tcW w:w="8925" w:type="dxa"/>
            <w:gridSpan w:val="5"/>
            <w:tcBorders>
              <w:left w:val="single" w:sz="1" w:space="0" w:color="000000"/>
              <w:bottom w:val="single" w:sz="1" w:space="0" w:color="000000"/>
            </w:tcBorders>
            <w:shd w:val="clear" w:color="auto" w:fill="auto"/>
          </w:tcPr>
          <w:p w14:paraId="1F53D8A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 Урочная деятельность</w:t>
            </w:r>
          </w:p>
        </w:tc>
        <w:tc>
          <w:tcPr>
            <w:tcW w:w="29" w:type="dxa"/>
            <w:tcBorders>
              <w:left w:val="single" w:sz="1" w:space="0" w:color="000000"/>
            </w:tcBorders>
            <w:shd w:val="clear" w:color="auto" w:fill="auto"/>
          </w:tcPr>
          <w:p w14:paraId="6EAA3A21" w14:textId="77777777" w:rsidR="00314499" w:rsidRPr="007418E6" w:rsidRDefault="00314499" w:rsidP="007D2442">
            <w:pPr>
              <w:rPr>
                <w:rFonts w:ascii="Times New Roman" w:hAnsi="Times New Roman" w:cs="Times New Roman"/>
              </w:rPr>
            </w:pPr>
          </w:p>
        </w:tc>
      </w:tr>
      <w:tr w:rsidR="00314499" w:rsidRPr="007418E6" w14:paraId="76C47A87" w14:textId="77777777" w:rsidTr="007D2442">
        <w:tc>
          <w:tcPr>
            <w:tcW w:w="9692" w:type="dxa"/>
            <w:gridSpan w:val="6"/>
            <w:tcBorders>
              <w:left w:val="single" w:sz="1" w:space="0" w:color="000000"/>
              <w:bottom w:val="single" w:sz="1" w:space="0" w:color="000000"/>
            </w:tcBorders>
            <w:shd w:val="clear" w:color="auto" w:fill="auto"/>
          </w:tcPr>
          <w:p w14:paraId="6E721AD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Согласно индивидуальным планам работы учителей-предметников</w:t>
            </w:r>
          </w:p>
        </w:tc>
        <w:tc>
          <w:tcPr>
            <w:tcW w:w="29" w:type="dxa"/>
            <w:tcBorders>
              <w:left w:val="single" w:sz="1" w:space="0" w:color="000000"/>
            </w:tcBorders>
            <w:shd w:val="clear" w:color="auto" w:fill="auto"/>
          </w:tcPr>
          <w:p w14:paraId="2A7C1F2B" w14:textId="77777777" w:rsidR="00314499" w:rsidRPr="007418E6" w:rsidRDefault="00314499" w:rsidP="007D2442">
            <w:pPr>
              <w:rPr>
                <w:rFonts w:ascii="Times New Roman" w:hAnsi="Times New Roman" w:cs="Times New Roman"/>
              </w:rPr>
            </w:pPr>
          </w:p>
        </w:tc>
      </w:tr>
      <w:tr w:rsidR="00314499" w:rsidRPr="007418E6" w14:paraId="62BE4EE1" w14:textId="77777777" w:rsidTr="007D2442">
        <w:tc>
          <w:tcPr>
            <w:tcW w:w="767" w:type="dxa"/>
            <w:tcBorders>
              <w:left w:val="single" w:sz="1" w:space="0" w:color="000000"/>
              <w:bottom w:val="single" w:sz="1" w:space="0" w:color="000000"/>
            </w:tcBorders>
            <w:shd w:val="clear" w:color="auto" w:fill="auto"/>
          </w:tcPr>
          <w:p w14:paraId="6A9D78F0" w14:textId="77777777" w:rsidR="00314499" w:rsidRPr="007418E6" w:rsidRDefault="00314499" w:rsidP="007D2442">
            <w:pPr>
              <w:rPr>
                <w:rFonts w:ascii="Times New Roman" w:hAnsi="Times New Roman" w:cs="Times New Roman"/>
              </w:rPr>
            </w:pPr>
          </w:p>
        </w:tc>
        <w:tc>
          <w:tcPr>
            <w:tcW w:w="8925" w:type="dxa"/>
            <w:gridSpan w:val="5"/>
            <w:tcBorders>
              <w:left w:val="single" w:sz="1" w:space="0" w:color="000000"/>
              <w:bottom w:val="single" w:sz="1" w:space="0" w:color="000000"/>
            </w:tcBorders>
            <w:shd w:val="clear" w:color="auto" w:fill="auto"/>
          </w:tcPr>
          <w:p w14:paraId="36357E9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2. Внеурочная деятельность</w:t>
            </w:r>
          </w:p>
        </w:tc>
        <w:tc>
          <w:tcPr>
            <w:tcW w:w="29" w:type="dxa"/>
            <w:tcBorders>
              <w:left w:val="single" w:sz="1" w:space="0" w:color="000000"/>
            </w:tcBorders>
            <w:shd w:val="clear" w:color="auto" w:fill="auto"/>
          </w:tcPr>
          <w:p w14:paraId="3D46DDF8" w14:textId="77777777" w:rsidR="00314499" w:rsidRPr="007418E6" w:rsidRDefault="00314499" w:rsidP="007D2442">
            <w:pPr>
              <w:rPr>
                <w:rFonts w:ascii="Times New Roman" w:hAnsi="Times New Roman" w:cs="Times New Roman"/>
              </w:rPr>
            </w:pPr>
          </w:p>
        </w:tc>
      </w:tr>
      <w:tr w:rsidR="00314499" w:rsidRPr="007418E6" w14:paraId="62BC998A" w14:textId="77777777" w:rsidTr="007D2442">
        <w:tc>
          <w:tcPr>
            <w:tcW w:w="9692" w:type="dxa"/>
            <w:gridSpan w:val="6"/>
            <w:tcBorders>
              <w:left w:val="single" w:sz="1" w:space="0" w:color="000000"/>
              <w:bottom w:val="single" w:sz="1" w:space="0" w:color="000000"/>
            </w:tcBorders>
            <w:shd w:val="clear" w:color="auto" w:fill="auto"/>
          </w:tcPr>
          <w:p w14:paraId="39E4FB2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Согласно плану внеурочной деятельности</w:t>
            </w:r>
          </w:p>
        </w:tc>
        <w:tc>
          <w:tcPr>
            <w:tcW w:w="29" w:type="dxa"/>
            <w:tcBorders>
              <w:left w:val="single" w:sz="1" w:space="0" w:color="000000"/>
            </w:tcBorders>
            <w:shd w:val="clear" w:color="auto" w:fill="auto"/>
          </w:tcPr>
          <w:p w14:paraId="208328B0" w14:textId="77777777" w:rsidR="00314499" w:rsidRPr="007418E6" w:rsidRDefault="00314499" w:rsidP="007D2442">
            <w:pPr>
              <w:rPr>
                <w:rFonts w:ascii="Times New Roman" w:hAnsi="Times New Roman" w:cs="Times New Roman"/>
              </w:rPr>
            </w:pPr>
          </w:p>
        </w:tc>
      </w:tr>
      <w:tr w:rsidR="00314499" w:rsidRPr="007418E6" w14:paraId="0B61CE04" w14:textId="77777777" w:rsidTr="007D2442">
        <w:tc>
          <w:tcPr>
            <w:tcW w:w="767" w:type="dxa"/>
            <w:tcBorders>
              <w:left w:val="single" w:sz="1" w:space="0" w:color="000000"/>
              <w:bottom w:val="single" w:sz="1" w:space="0" w:color="000000"/>
            </w:tcBorders>
            <w:shd w:val="clear" w:color="auto" w:fill="auto"/>
          </w:tcPr>
          <w:p w14:paraId="785B2669" w14:textId="77777777" w:rsidR="00314499" w:rsidRPr="007418E6" w:rsidRDefault="00314499" w:rsidP="007D2442">
            <w:pPr>
              <w:rPr>
                <w:rFonts w:ascii="Times New Roman" w:hAnsi="Times New Roman" w:cs="Times New Roman"/>
              </w:rPr>
            </w:pPr>
          </w:p>
        </w:tc>
        <w:tc>
          <w:tcPr>
            <w:tcW w:w="8925" w:type="dxa"/>
            <w:gridSpan w:val="5"/>
            <w:tcBorders>
              <w:left w:val="single" w:sz="1" w:space="0" w:color="000000"/>
              <w:bottom w:val="single" w:sz="1" w:space="0" w:color="000000"/>
            </w:tcBorders>
            <w:shd w:val="clear" w:color="auto" w:fill="auto"/>
          </w:tcPr>
          <w:p w14:paraId="5BDD7DD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3. Классное руководство</w:t>
            </w:r>
          </w:p>
        </w:tc>
        <w:tc>
          <w:tcPr>
            <w:tcW w:w="29" w:type="dxa"/>
            <w:tcBorders>
              <w:left w:val="single" w:sz="1" w:space="0" w:color="000000"/>
            </w:tcBorders>
            <w:shd w:val="clear" w:color="auto" w:fill="auto"/>
          </w:tcPr>
          <w:p w14:paraId="5B313F9A" w14:textId="77777777" w:rsidR="00314499" w:rsidRPr="007418E6" w:rsidRDefault="00314499" w:rsidP="007D2442">
            <w:pPr>
              <w:rPr>
                <w:rFonts w:ascii="Times New Roman" w:hAnsi="Times New Roman" w:cs="Times New Roman"/>
              </w:rPr>
            </w:pPr>
          </w:p>
        </w:tc>
      </w:tr>
      <w:tr w:rsidR="00314499" w:rsidRPr="007418E6" w14:paraId="01D6C007" w14:textId="77777777" w:rsidTr="007D2442">
        <w:tc>
          <w:tcPr>
            <w:tcW w:w="9692" w:type="dxa"/>
            <w:gridSpan w:val="6"/>
            <w:tcBorders>
              <w:left w:val="single" w:sz="1" w:space="0" w:color="000000"/>
              <w:bottom w:val="single" w:sz="1" w:space="0" w:color="000000"/>
            </w:tcBorders>
            <w:shd w:val="clear" w:color="auto" w:fill="auto"/>
          </w:tcPr>
          <w:p w14:paraId="4229257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Согласно индивидуальным планам работы классных руководителей</w:t>
            </w:r>
          </w:p>
        </w:tc>
        <w:tc>
          <w:tcPr>
            <w:tcW w:w="29" w:type="dxa"/>
            <w:tcBorders>
              <w:left w:val="single" w:sz="1" w:space="0" w:color="000000"/>
            </w:tcBorders>
            <w:shd w:val="clear" w:color="auto" w:fill="auto"/>
          </w:tcPr>
          <w:p w14:paraId="3F8F91BC" w14:textId="77777777" w:rsidR="00314499" w:rsidRPr="007418E6" w:rsidRDefault="00314499" w:rsidP="007D2442">
            <w:pPr>
              <w:rPr>
                <w:rFonts w:ascii="Times New Roman" w:hAnsi="Times New Roman" w:cs="Times New Roman"/>
              </w:rPr>
            </w:pPr>
          </w:p>
        </w:tc>
      </w:tr>
      <w:tr w:rsidR="00314499" w:rsidRPr="007418E6" w14:paraId="3812CF09" w14:textId="77777777" w:rsidTr="007D2442">
        <w:tc>
          <w:tcPr>
            <w:tcW w:w="767" w:type="dxa"/>
            <w:tcBorders>
              <w:left w:val="single" w:sz="1" w:space="0" w:color="000000"/>
              <w:bottom w:val="single" w:sz="1" w:space="0" w:color="000000"/>
            </w:tcBorders>
            <w:shd w:val="clear" w:color="auto" w:fill="auto"/>
          </w:tcPr>
          <w:p w14:paraId="26918125" w14:textId="77777777" w:rsidR="00314499" w:rsidRPr="007418E6" w:rsidRDefault="00314499" w:rsidP="007D2442">
            <w:pPr>
              <w:rPr>
                <w:rFonts w:ascii="Times New Roman" w:hAnsi="Times New Roman" w:cs="Times New Roman"/>
              </w:rPr>
            </w:pPr>
          </w:p>
        </w:tc>
        <w:tc>
          <w:tcPr>
            <w:tcW w:w="8925" w:type="dxa"/>
            <w:gridSpan w:val="5"/>
            <w:tcBorders>
              <w:left w:val="single" w:sz="1" w:space="0" w:color="000000"/>
              <w:bottom w:val="single" w:sz="1" w:space="0" w:color="000000"/>
            </w:tcBorders>
            <w:shd w:val="clear" w:color="auto" w:fill="auto"/>
          </w:tcPr>
          <w:p w14:paraId="37142F8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4. Основные школьные дела</w:t>
            </w:r>
          </w:p>
        </w:tc>
        <w:tc>
          <w:tcPr>
            <w:tcW w:w="29" w:type="dxa"/>
            <w:tcBorders>
              <w:left w:val="single" w:sz="1" w:space="0" w:color="000000"/>
            </w:tcBorders>
            <w:shd w:val="clear" w:color="auto" w:fill="auto"/>
          </w:tcPr>
          <w:p w14:paraId="1C710D2A" w14:textId="77777777" w:rsidR="00314499" w:rsidRPr="007418E6" w:rsidRDefault="00314499" w:rsidP="007D2442">
            <w:pPr>
              <w:rPr>
                <w:rFonts w:ascii="Times New Roman" w:hAnsi="Times New Roman" w:cs="Times New Roman"/>
              </w:rPr>
            </w:pPr>
          </w:p>
        </w:tc>
      </w:tr>
      <w:tr w:rsidR="00314499" w:rsidRPr="007418E6" w14:paraId="285486AD" w14:textId="77777777" w:rsidTr="007D2442">
        <w:tc>
          <w:tcPr>
            <w:tcW w:w="767" w:type="dxa"/>
            <w:tcBorders>
              <w:left w:val="single" w:sz="1" w:space="0" w:color="000000"/>
              <w:bottom w:val="single" w:sz="1" w:space="0" w:color="000000"/>
            </w:tcBorders>
            <w:shd w:val="clear" w:color="auto" w:fill="auto"/>
          </w:tcPr>
          <w:p w14:paraId="449D70C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w:t>
            </w:r>
          </w:p>
        </w:tc>
        <w:tc>
          <w:tcPr>
            <w:tcW w:w="3506" w:type="dxa"/>
            <w:tcBorders>
              <w:left w:val="single" w:sz="1" w:space="0" w:color="000000"/>
              <w:bottom w:val="single" w:sz="1" w:space="0" w:color="000000"/>
            </w:tcBorders>
            <w:shd w:val="clear" w:color="auto" w:fill="auto"/>
          </w:tcPr>
          <w:p w14:paraId="66FB3F7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Торжественное мероприятие, посвященное Дню знаний</w:t>
            </w:r>
          </w:p>
        </w:tc>
        <w:tc>
          <w:tcPr>
            <w:tcW w:w="1053" w:type="dxa"/>
            <w:gridSpan w:val="2"/>
            <w:tcBorders>
              <w:left w:val="single" w:sz="1" w:space="0" w:color="000000"/>
              <w:bottom w:val="single" w:sz="1" w:space="0" w:color="000000"/>
            </w:tcBorders>
            <w:shd w:val="clear" w:color="auto" w:fill="auto"/>
          </w:tcPr>
          <w:p w14:paraId="4FBF215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726E96F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01 сентября</w:t>
            </w:r>
          </w:p>
        </w:tc>
        <w:tc>
          <w:tcPr>
            <w:tcW w:w="2651" w:type="dxa"/>
            <w:tcBorders>
              <w:left w:val="single" w:sz="1" w:space="0" w:color="000000"/>
              <w:bottom w:val="single" w:sz="1" w:space="0" w:color="000000"/>
            </w:tcBorders>
            <w:shd w:val="clear" w:color="auto" w:fill="auto"/>
          </w:tcPr>
          <w:p w14:paraId="17A165F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p w14:paraId="25D129B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Классные руководители</w:t>
            </w:r>
          </w:p>
        </w:tc>
        <w:tc>
          <w:tcPr>
            <w:tcW w:w="29" w:type="dxa"/>
            <w:tcBorders>
              <w:left w:val="single" w:sz="1" w:space="0" w:color="000000"/>
            </w:tcBorders>
            <w:shd w:val="clear" w:color="auto" w:fill="auto"/>
          </w:tcPr>
          <w:p w14:paraId="643A36C8" w14:textId="77777777" w:rsidR="00314499" w:rsidRPr="007418E6" w:rsidRDefault="00314499" w:rsidP="007D2442">
            <w:pPr>
              <w:rPr>
                <w:rFonts w:ascii="Times New Roman" w:hAnsi="Times New Roman" w:cs="Times New Roman"/>
              </w:rPr>
            </w:pPr>
          </w:p>
        </w:tc>
      </w:tr>
      <w:tr w:rsidR="00314499" w:rsidRPr="007418E6" w14:paraId="32A16074" w14:textId="77777777" w:rsidTr="007D2442">
        <w:tc>
          <w:tcPr>
            <w:tcW w:w="767" w:type="dxa"/>
            <w:tcBorders>
              <w:left w:val="single" w:sz="1" w:space="0" w:color="000000"/>
              <w:bottom w:val="single" w:sz="1" w:space="0" w:color="000000"/>
            </w:tcBorders>
            <w:shd w:val="clear" w:color="auto" w:fill="auto"/>
          </w:tcPr>
          <w:p w14:paraId="4DBF638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2</w:t>
            </w:r>
          </w:p>
        </w:tc>
        <w:tc>
          <w:tcPr>
            <w:tcW w:w="3506" w:type="dxa"/>
            <w:tcBorders>
              <w:left w:val="single" w:sz="1" w:space="0" w:color="000000"/>
              <w:bottom w:val="single" w:sz="1" w:space="0" w:color="000000"/>
            </w:tcBorders>
            <w:shd w:val="clear" w:color="auto" w:fill="auto"/>
          </w:tcPr>
          <w:p w14:paraId="425A133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Урок «День солидарности в борьбе с терроризмом» </w:t>
            </w:r>
          </w:p>
        </w:tc>
        <w:tc>
          <w:tcPr>
            <w:tcW w:w="1053" w:type="dxa"/>
            <w:gridSpan w:val="2"/>
            <w:tcBorders>
              <w:left w:val="single" w:sz="1" w:space="0" w:color="000000"/>
              <w:bottom w:val="single" w:sz="1" w:space="0" w:color="000000"/>
            </w:tcBorders>
            <w:shd w:val="clear" w:color="auto" w:fill="auto"/>
          </w:tcPr>
          <w:p w14:paraId="14A0621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67E0449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03 сентября</w:t>
            </w:r>
          </w:p>
        </w:tc>
        <w:tc>
          <w:tcPr>
            <w:tcW w:w="2651" w:type="dxa"/>
            <w:tcBorders>
              <w:left w:val="single" w:sz="1" w:space="0" w:color="000000"/>
              <w:bottom w:val="single" w:sz="1" w:space="0" w:color="000000"/>
            </w:tcBorders>
            <w:shd w:val="clear" w:color="auto" w:fill="auto"/>
          </w:tcPr>
          <w:p w14:paraId="21B4BAE3"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p w14:paraId="2D72625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Классные руководители</w:t>
            </w:r>
          </w:p>
        </w:tc>
        <w:tc>
          <w:tcPr>
            <w:tcW w:w="29" w:type="dxa"/>
            <w:tcBorders>
              <w:left w:val="single" w:sz="1" w:space="0" w:color="000000"/>
            </w:tcBorders>
            <w:shd w:val="clear" w:color="auto" w:fill="auto"/>
          </w:tcPr>
          <w:p w14:paraId="18348A11" w14:textId="77777777" w:rsidR="00314499" w:rsidRPr="007418E6" w:rsidRDefault="00314499" w:rsidP="007D2442">
            <w:pPr>
              <w:rPr>
                <w:rFonts w:ascii="Times New Roman" w:hAnsi="Times New Roman" w:cs="Times New Roman"/>
              </w:rPr>
            </w:pPr>
          </w:p>
        </w:tc>
      </w:tr>
      <w:tr w:rsidR="00314499" w:rsidRPr="007418E6" w14:paraId="6538B3D5" w14:textId="77777777" w:rsidTr="007D2442">
        <w:tc>
          <w:tcPr>
            <w:tcW w:w="767" w:type="dxa"/>
            <w:tcBorders>
              <w:left w:val="single" w:sz="1" w:space="0" w:color="000000"/>
              <w:bottom w:val="single" w:sz="1" w:space="0" w:color="000000"/>
            </w:tcBorders>
            <w:shd w:val="clear" w:color="auto" w:fill="auto"/>
          </w:tcPr>
          <w:p w14:paraId="73FE176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3</w:t>
            </w:r>
          </w:p>
        </w:tc>
        <w:tc>
          <w:tcPr>
            <w:tcW w:w="3506" w:type="dxa"/>
            <w:tcBorders>
              <w:left w:val="single" w:sz="1" w:space="0" w:color="000000"/>
              <w:bottom w:val="single" w:sz="1" w:space="0" w:color="000000"/>
            </w:tcBorders>
            <w:shd w:val="clear" w:color="auto" w:fill="auto"/>
          </w:tcPr>
          <w:p w14:paraId="75D4E5B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Международный день пожилых людей</w:t>
            </w:r>
          </w:p>
        </w:tc>
        <w:tc>
          <w:tcPr>
            <w:tcW w:w="1053" w:type="dxa"/>
            <w:gridSpan w:val="2"/>
            <w:tcBorders>
              <w:left w:val="single" w:sz="1" w:space="0" w:color="000000"/>
              <w:bottom w:val="single" w:sz="1" w:space="0" w:color="000000"/>
            </w:tcBorders>
            <w:shd w:val="clear" w:color="auto" w:fill="auto"/>
          </w:tcPr>
          <w:p w14:paraId="037E98B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2AB4A31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01 октября</w:t>
            </w:r>
          </w:p>
        </w:tc>
        <w:tc>
          <w:tcPr>
            <w:tcW w:w="2651" w:type="dxa"/>
            <w:tcBorders>
              <w:left w:val="single" w:sz="1" w:space="0" w:color="000000"/>
              <w:bottom w:val="single" w:sz="1" w:space="0" w:color="000000"/>
            </w:tcBorders>
            <w:shd w:val="clear" w:color="auto" w:fill="auto"/>
          </w:tcPr>
          <w:p w14:paraId="6EE11BD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Классные руководители</w:t>
            </w:r>
          </w:p>
          <w:p w14:paraId="4CF6F92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Педагог-библиотекарь</w:t>
            </w:r>
          </w:p>
        </w:tc>
        <w:tc>
          <w:tcPr>
            <w:tcW w:w="29" w:type="dxa"/>
            <w:tcBorders>
              <w:left w:val="single" w:sz="1" w:space="0" w:color="000000"/>
            </w:tcBorders>
            <w:shd w:val="clear" w:color="auto" w:fill="auto"/>
          </w:tcPr>
          <w:p w14:paraId="39C211FC" w14:textId="77777777" w:rsidR="00314499" w:rsidRPr="007418E6" w:rsidRDefault="00314499" w:rsidP="007D2442">
            <w:pPr>
              <w:rPr>
                <w:rFonts w:ascii="Times New Roman" w:hAnsi="Times New Roman" w:cs="Times New Roman"/>
              </w:rPr>
            </w:pPr>
          </w:p>
        </w:tc>
      </w:tr>
      <w:tr w:rsidR="00314499" w:rsidRPr="007418E6" w14:paraId="378FFF1B" w14:textId="77777777" w:rsidTr="007D2442">
        <w:tc>
          <w:tcPr>
            <w:tcW w:w="767" w:type="dxa"/>
            <w:tcBorders>
              <w:left w:val="single" w:sz="1" w:space="0" w:color="000000"/>
              <w:bottom w:val="single" w:sz="1" w:space="0" w:color="000000"/>
            </w:tcBorders>
            <w:shd w:val="clear" w:color="auto" w:fill="auto"/>
          </w:tcPr>
          <w:p w14:paraId="4B57D09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4</w:t>
            </w:r>
          </w:p>
        </w:tc>
        <w:tc>
          <w:tcPr>
            <w:tcW w:w="3506" w:type="dxa"/>
            <w:tcBorders>
              <w:left w:val="single" w:sz="1" w:space="0" w:color="000000"/>
              <w:bottom w:val="single" w:sz="1" w:space="0" w:color="000000"/>
            </w:tcBorders>
            <w:shd w:val="clear" w:color="auto" w:fill="auto"/>
          </w:tcPr>
          <w:p w14:paraId="02E90A8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День гражданской обороны </w:t>
            </w:r>
          </w:p>
        </w:tc>
        <w:tc>
          <w:tcPr>
            <w:tcW w:w="1053" w:type="dxa"/>
            <w:gridSpan w:val="2"/>
            <w:tcBorders>
              <w:left w:val="single" w:sz="1" w:space="0" w:color="000000"/>
              <w:bottom w:val="single" w:sz="1" w:space="0" w:color="000000"/>
            </w:tcBorders>
            <w:shd w:val="clear" w:color="auto" w:fill="auto"/>
          </w:tcPr>
          <w:p w14:paraId="41453A8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17E2247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02 октября</w:t>
            </w:r>
          </w:p>
        </w:tc>
        <w:tc>
          <w:tcPr>
            <w:tcW w:w="2651" w:type="dxa"/>
            <w:tcBorders>
              <w:left w:val="single" w:sz="1" w:space="0" w:color="000000"/>
              <w:bottom w:val="single" w:sz="1" w:space="0" w:color="000000"/>
            </w:tcBorders>
            <w:shd w:val="clear" w:color="auto" w:fill="auto"/>
          </w:tcPr>
          <w:p w14:paraId="599D72D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Классные руководители</w:t>
            </w:r>
          </w:p>
        </w:tc>
        <w:tc>
          <w:tcPr>
            <w:tcW w:w="29" w:type="dxa"/>
            <w:tcBorders>
              <w:left w:val="single" w:sz="1" w:space="0" w:color="000000"/>
            </w:tcBorders>
            <w:shd w:val="clear" w:color="auto" w:fill="auto"/>
          </w:tcPr>
          <w:p w14:paraId="084AC5B9" w14:textId="77777777" w:rsidR="00314499" w:rsidRPr="007418E6" w:rsidRDefault="00314499" w:rsidP="007D2442">
            <w:pPr>
              <w:rPr>
                <w:rFonts w:ascii="Times New Roman" w:hAnsi="Times New Roman" w:cs="Times New Roman"/>
              </w:rPr>
            </w:pPr>
          </w:p>
        </w:tc>
      </w:tr>
      <w:tr w:rsidR="00314499" w:rsidRPr="007418E6" w14:paraId="48B2D34D" w14:textId="77777777" w:rsidTr="007D2442">
        <w:tc>
          <w:tcPr>
            <w:tcW w:w="767" w:type="dxa"/>
            <w:tcBorders>
              <w:left w:val="single" w:sz="1" w:space="0" w:color="000000"/>
              <w:bottom w:val="single" w:sz="1" w:space="0" w:color="000000"/>
            </w:tcBorders>
            <w:shd w:val="clear" w:color="auto" w:fill="auto"/>
          </w:tcPr>
          <w:p w14:paraId="2A3A91C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5</w:t>
            </w:r>
          </w:p>
        </w:tc>
        <w:tc>
          <w:tcPr>
            <w:tcW w:w="3506" w:type="dxa"/>
            <w:tcBorders>
              <w:left w:val="single" w:sz="1" w:space="0" w:color="000000"/>
              <w:bottom w:val="single" w:sz="1" w:space="0" w:color="000000"/>
            </w:tcBorders>
            <w:shd w:val="clear" w:color="auto" w:fill="auto"/>
          </w:tcPr>
          <w:p w14:paraId="23F7CA33"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День защиты животных</w:t>
            </w:r>
          </w:p>
        </w:tc>
        <w:tc>
          <w:tcPr>
            <w:tcW w:w="1053" w:type="dxa"/>
            <w:gridSpan w:val="2"/>
            <w:tcBorders>
              <w:left w:val="single" w:sz="1" w:space="0" w:color="000000"/>
              <w:bottom w:val="single" w:sz="1" w:space="0" w:color="000000"/>
            </w:tcBorders>
            <w:shd w:val="clear" w:color="auto" w:fill="auto"/>
          </w:tcPr>
          <w:p w14:paraId="7414DBD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5F43CF9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04 октября</w:t>
            </w:r>
          </w:p>
        </w:tc>
        <w:tc>
          <w:tcPr>
            <w:tcW w:w="2651" w:type="dxa"/>
            <w:tcBorders>
              <w:left w:val="single" w:sz="1" w:space="0" w:color="000000"/>
              <w:bottom w:val="single" w:sz="1" w:space="0" w:color="000000"/>
            </w:tcBorders>
            <w:shd w:val="clear" w:color="auto" w:fill="auto"/>
          </w:tcPr>
          <w:p w14:paraId="477F4B3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Учитель биологии и географии</w:t>
            </w:r>
          </w:p>
        </w:tc>
        <w:tc>
          <w:tcPr>
            <w:tcW w:w="29" w:type="dxa"/>
            <w:tcBorders>
              <w:left w:val="single" w:sz="1" w:space="0" w:color="000000"/>
            </w:tcBorders>
            <w:shd w:val="clear" w:color="auto" w:fill="auto"/>
          </w:tcPr>
          <w:p w14:paraId="79764144" w14:textId="77777777" w:rsidR="00314499" w:rsidRPr="007418E6" w:rsidRDefault="00314499" w:rsidP="007D2442">
            <w:pPr>
              <w:rPr>
                <w:rFonts w:ascii="Times New Roman" w:hAnsi="Times New Roman" w:cs="Times New Roman"/>
              </w:rPr>
            </w:pPr>
          </w:p>
        </w:tc>
      </w:tr>
      <w:tr w:rsidR="00314499" w:rsidRPr="007418E6" w14:paraId="571251B2" w14:textId="77777777" w:rsidTr="007D2442">
        <w:tc>
          <w:tcPr>
            <w:tcW w:w="767" w:type="dxa"/>
            <w:tcBorders>
              <w:left w:val="single" w:sz="1" w:space="0" w:color="000000"/>
              <w:bottom w:val="single" w:sz="1" w:space="0" w:color="000000"/>
            </w:tcBorders>
            <w:shd w:val="clear" w:color="auto" w:fill="auto"/>
          </w:tcPr>
          <w:p w14:paraId="0F6105B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6</w:t>
            </w:r>
          </w:p>
        </w:tc>
        <w:tc>
          <w:tcPr>
            <w:tcW w:w="3506" w:type="dxa"/>
            <w:tcBorders>
              <w:left w:val="single" w:sz="1" w:space="0" w:color="000000"/>
              <w:bottom w:val="single" w:sz="1" w:space="0" w:color="000000"/>
            </w:tcBorders>
            <w:shd w:val="clear" w:color="auto" w:fill="auto"/>
          </w:tcPr>
          <w:p w14:paraId="1825280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Международный день учителя</w:t>
            </w:r>
          </w:p>
        </w:tc>
        <w:tc>
          <w:tcPr>
            <w:tcW w:w="1053" w:type="dxa"/>
            <w:gridSpan w:val="2"/>
            <w:tcBorders>
              <w:left w:val="single" w:sz="1" w:space="0" w:color="000000"/>
              <w:bottom w:val="single" w:sz="1" w:space="0" w:color="000000"/>
            </w:tcBorders>
            <w:shd w:val="clear" w:color="auto" w:fill="auto"/>
          </w:tcPr>
          <w:p w14:paraId="647D799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3CAFA3E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05 октября</w:t>
            </w:r>
          </w:p>
        </w:tc>
        <w:tc>
          <w:tcPr>
            <w:tcW w:w="2651" w:type="dxa"/>
            <w:tcBorders>
              <w:left w:val="single" w:sz="1" w:space="0" w:color="000000"/>
              <w:bottom w:val="single" w:sz="1" w:space="0" w:color="000000"/>
            </w:tcBorders>
            <w:shd w:val="clear" w:color="auto" w:fill="auto"/>
          </w:tcPr>
          <w:p w14:paraId="392E9D6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p w14:paraId="4C59F1E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Педагог-организатор</w:t>
            </w:r>
          </w:p>
        </w:tc>
        <w:tc>
          <w:tcPr>
            <w:tcW w:w="29" w:type="dxa"/>
            <w:tcBorders>
              <w:left w:val="single" w:sz="1" w:space="0" w:color="000000"/>
            </w:tcBorders>
            <w:shd w:val="clear" w:color="auto" w:fill="auto"/>
          </w:tcPr>
          <w:p w14:paraId="31A30C0E" w14:textId="77777777" w:rsidR="00314499" w:rsidRPr="007418E6" w:rsidRDefault="00314499" w:rsidP="007D2442">
            <w:pPr>
              <w:rPr>
                <w:rFonts w:ascii="Times New Roman" w:hAnsi="Times New Roman" w:cs="Times New Roman"/>
              </w:rPr>
            </w:pPr>
          </w:p>
        </w:tc>
      </w:tr>
      <w:tr w:rsidR="00314499" w:rsidRPr="007418E6" w14:paraId="698FC800" w14:textId="77777777" w:rsidTr="007D2442">
        <w:tc>
          <w:tcPr>
            <w:tcW w:w="767" w:type="dxa"/>
            <w:tcBorders>
              <w:left w:val="single" w:sz="1" w:space="0" w:color="000000"/>
              <w:bottom w:val="single" w:sz="1" w:space="0" w:color="000000"/>
            </w:tcBorders>
            <w:shd w:val="clear" w:color="auto" w:fill="auto"/>
          </w:tcPr>
          <w:p w14:paraId="74D506F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7</w:t>
            </w:r>
          </w:p>
        </w:tc>
        <w:tc>
          <w:tcPr>
            <w:tcW w:w="3506" w:type="dxa"/>
            <w:tcBorders>
              <w:left w:val="single" w:sz="1" w:space="0" w:color="000000"/>
              <w:bottom w:val="single" w:sz="1" w:space="0" w:color="000000"/>
            </w:tcBorders>
            <w:shd w:val="clear" w:color="auto" w:fill="auto"/>
          </w:tcPr>
          <w:p w14:paraId="2B79CBE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Всероссийский урок «Экология и энергосбережение» </w:t>
            </w:r>
          </w:p>
        </w:tc>
        <w:tc>
          <w:tcPr>
            <w:tcW w:w="1053" w:type="dxa"/>
            <w:gridSpan w:val="2"/>
            <w:tcBorders>
              <w:left w:val="single" w:sz="1" w:space="0" w:color="000000"/>
              <w:bottom w:val="single" w:sz="1" w:space="0" w:color="000000"/>
            </w:tcBorders>
            <w:shd w:val="clear" w:color="auto" w:fill="auto"/>
          </w:tcPr>
          <w:p w14:paraId="7A9085B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156739D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16 октября</w:t>
            </w:r>
          </w:p>
        </w:tc>
        <w:tc>
          <w:tcPr>
            <w:tcW w:w="2651" w:type="dxa"/>
            <w:tcBorders>
              <w:left w:val="single" w:sz="1" w:space="0" w:color="000000"/>
              <w:bottom w:val="single" w:sz="1" w:space="0" w:color="000000"/>
            </w:tcBorders>
            <w:shd w:val="clear" w:color="auto" w:fill="auto"/>
          </w:tcPr>
          <w:p w14:paraId="3422BDF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Классные руководители</w:t>
            </w:r>
          </w:p>
        </w:tc>
        <w:tc>
          <w:tcPr>
            <w:tcW w:w="29" w:type="dxa"/>
            <w:tcBorders>
              <w:left w:val="single" w:sz="1" w:space="0" w:color="000000"/>
            </w:tcBorders>
            <w:shd w:val="clear" w:color="auto" w:fill="auto"/>
          </w:tcPr>
          <w:p w14:paraId="33DE131B" w14:textId="77777777" w:rsidR="00314499" w:rsidRPr="007418E6" w:rsidRDefault="00314499" w:rsidP="007D2442">
            <w:pPr>
              <w:rPr>
                <w:rFonts w:ascii="Times New Roman" w:hAnsi="Times New Roman" w:cs="Times New Roman"/>
              </w:rPr>
            </w:pPr>
          </w:p>
        </w:tc>
      </w:tr>
      <w:tr w:rsidR="00314499" w:rsidRPr="007418E6" w14:paraId="1E174FCB" w14:textId="77777777" w:rsidTr="007D2442">
        <w:tc>
          <w:tcPr>
            <w:tcW w:w="767" w:type="dxa"/>
            <w:tcBorders>
              <w:left w:val="single" w:sz="1" w:space="0" w:color="000000"/>
              <w:bottom w:val="single" w:sz="1" w:space="0" w:color="000000"/>
            </w:tcBorders>
            <w:shd w:val="clear" w:color="auto" w:fill="auto"/>
          </w:tcPr>
          <w:p w14:paraId="4BF895F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8</w:t>
            </w:r>
          </w:p>
        </w:tc>
        <w:tc>
          <w:tcPr>
            <w:tcW w:w="3506" w:type="dxa"/>
            <w:tcBorders>
              <w:left w:val="single" w:sz="1" w:space="0" w:color="000000"/>
              <w:bottom w:val="single" w:sz="1" w:space="0" w:color="000000"/>
            </w:tcBorders>
            <w:shd w:val="clear" w:color="auto" w:fill="auto"/>
          </w:tcPr>
          <w:p w14:paraId="1A9F23F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Международный день школьных библиотек </w:t>
            </w:r>
          </w:p>
        </w:tc>
        <w:tc>
          <w:tcPr>
            <w:tcW w:w="1053" w:type="dxa"/>
            <w:gridSpan w:val="2"/>
            <w:tcBorders>
              <w:left w:val="single" w:sz="1" w:space="0" w:color="000000"/>
              <w:bottom w:val="single" w:sz="1" w:space="0" w:color="000000"/>
            </w:tcBorders>
            <w:shd w:val="clear" w:color="auto" w:fill="auto"/>
          </w:tcPr>
          <w:p w14:paraId="66347E4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06DD035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25 октября</w:t>
            </w:r>
          </w:p>
        </w:tc>
        <w:tc>
          <w:tcPr>
            <w:tcW w:w="2651" w:type="dxa"/>
            <w:tcBorders>
              <w:left w:val="single" w:sz="1" w:space="0" w:color="000000"/>
              <w:bottom w:val="single" w:sz="1" w:space="0" w:color="000000"/>
            </w:tcBorders>
            <w:shd w:val="clear" w:color="auto" w:fill="auto"/>
          </w:tcPr>
          <w:p w14:paraId="67D61E7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Педагог-библиотекарь</w:t>
            </w:r>
          </w:p>
        </w:tc>
        <w:tc>
          <w:tcPr>
            <w:tcW w:w="29" w:type="dxa"/>
            <w:tcBorders>
              <w:left w:val="single" w:sz="1" w:space="0" w:color="000000"/>
            </w:tcBorders>
            <w:shd w:val="clear" w:color="auto" w:fill="auto"/>
          </w:tcPr>
          <w:p w14:paraId="1C5C5AE2" w14:textId="77777777" w:rsidR="00314499" w:rsidRPr="007418E6" w:rsidRDefault="00314499" w:rsidP="007D2442">
            <w:pPr>
              <w:rPr>
                <w:rFonts w:ascii="Times New Roman" w:hAnsi="Times New Roman" w:cs="Times New Roman"/>
              </w:rPr>
            </w:pPr>
          </w:p>
        </w:tc>
      </w:tr>
      <w:tr w:rsidR="00314499" w:rsidRPr="007418E6" w14:paraId="48AE7F03" w14:textId="77777777" w:rsidTr="007D2442">
        <w:tc>
          <w:tcPr>
            <w:tcW w:w="767" w:type="dxa"/>
            <w:tcBorders>
              <w:left w:val="single" w:sz="1" w:space="0" w:color="000000"/>
              <w:bottom w:val="single" w:sz="1" w:space="0" w:color="000000"/>
            </w:tcBorders>
            <w:shd w:val="clear" w:color="auto" w:fill="auto"/>
          </w:tcPr>
          <w:p w14:paraId="7F5CE15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9</w:t>
            </w:r>
          </w:p>
        </w:tc>
        <w:tc>
          <w:tcPr>
            <w:tcW w:w="3506" w:type="dxa"/>
            <w:tcBorders>
              <w:left w:val="single" w:sz="1" w:space="0" w:color="000000"/>
              <w:bottom w:val="single" w:sz="1" w:space="0" w:color="000000"/>
            </w:tcBorders>
            <w:shd w:val="clear" w:color="auto" w:fill="auto"/>
          </w:tcPr>
          <w:p w14:paraId="293E4C4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День интернета. Всероссийский урок безопасности школьников в сети Интернет</w:t>
            </w:r>
          </w:p>
        </w:tc>
        <w:tc>
          <w:tcPr>
            <w:tcW w:w="1053" w:type="dxa"/>
            <w:gridSpan w:val="2"/>
            <w:tcBorders>
              <w:left w:val="single" w:sz="1" w:space="0" w:color="000000"/>
              <w:bottom w:val="single" w:sz="1" w:space="0" w:color="000000"/>
            </w:tcBorders>
            <w:shd w:val="clear" w:color="auto" w:fill="auto"/>
          </w:tcPr>
          <w:p w14:paraId="56003E8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626C27A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29 октября</w:t>
            </w:r>
          </w:p>
        </w:tc>
        <w:tc>
          <w:tcPr>
            <w:tcW w:w="2651" w:type="dxa"/>
            <w:tcBorders>
              <w:left w:val="single" w:sz="1" w:space="0" w:color="000000"/>
              <w:bottom w:val="single" w:sz="1" w:space="0" w:color="000000"/>
            </w:tcBorders>
            <w:shd w:val="clear" w:color="auto" w:fill="auto"/>
          </w:tcPr>
          <w:p w14:paraId="6A3ACEC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Воспитатели</w:t>
            </w:r>
          </w:p>
        </w:tc>
        <w:tc>
          <w:tcPr>
            <w:tcW w:w="29" w:type="dxa"/>
            <w:tcBorders>
              <w:left w:val="single" w:sz="1" w:space="0" w:color="000000"/>
            </w:tcBorders>
            <w:shd w:val="clear" w:color="auto" w:fill="auto"/>
          </w:tcPr>
          <w:p w14:paraId="6D1B3ADF" w14:textId="77777777" w:rsidR="00314499" w:rsidRPr="007418E6" w:rsidRDefault="00314499" w:rsidP="007D2442">
            <w:pPr>
              <w:rPr>
                <w:rFonts w:ascii="Times New Roman" w:hAnsi="Times New Roman" w:cs="Times New Roman"/>
              </w:rPr>
            </w:pPr>
          </w:p>
        </w:tc>
      </w:tr>
      <w:tr w:rsidR="00314499" w:rsidRPr="007418E6" w14:paraId="17F1623B" w14:textId="77777777" w:rsidTr="007D2442">
        <w:tc>
          <w:tcPr>
            <w:tcW w:w="767" w:type="dxa"/>
            <w:tcBorders>
              <w:left w:val="single" w:sz="1" w:space="0" w:color="000000"/>
              <w:bottom w:val="single" w:sz="1" w:space="0" w:color="000000"/>
            </w:tcBorders>
            <w:shd w:val="clear" w:color="auto" w:fill="auto"/>
          </w:tcPr>
          <w:p w14:paraId="694B759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w:t>
            </w:r>
          </w:p>
        </w:tc>
        <w:tc>
          <w:tcPr>
            <w:tcW w:w="3506" w:type="dxa"/>
            <w:tcBorders>
              <w:left w:val="single" w:sz="1" w:space="0" w:color="000000"/>
              <w:bottom w:val="single" w:sz="1" w:space="0" w:color="000000"/>
            </w:tcBorders>
            <w:shd w:val="clear" w:color="auto" w:fill="auto"/>
          </w:tcPr>
          <w:p w14:paraId="0EEC454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День народного единства </w:t>
            </w:r>
          </w:p>
        </w:tc>
        <w:tc>
          <w:tcPr>
            <w:tcW w:w="1053" w:type="dxa"/>
            <w:gridSpan w:val="2"/>
            <w:tcBorders>
              <w:left w:val="single" w:sz="1" w:space="0" w:color="000000"/>
              <w:bottom w:val="single" w:sz="1" w:space="0" w:color="000000"/>
            </w:tcBorders>
            <w:shd w:val="clear" w:color="auto" w:fill="auto"/>
          </w:tcPr>
          <w:p w14:paraId="192B946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37EA2AA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04 ноября </w:t>
            </w:r>
          </w:p>
        </w:tc>
        <w:tc>
          <w:tcPr>
            <w:tcW w:w="2651" w:type="dxa"/>
            <w:tcBorders>
              <w:left w:val="single" w:sz="1" w:space="0" w:color="000000"/>
              <w:bottom w:val="single" w:sz="1" w:space="0" w:color="000000"/>
            </w:tcBorders>
            <w:shd w:val="clear" w:color="auto" w:fill="auto"/>
          </w:tcPr>
          <w:p w14:paraId="2D73620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Классные руководители</w:t>
            </w:r>
          </w:p>
        </w:tc>
        <w:tc>
          <w:tcPr>
            <w:tcW w:w="29" w:type="dxa"/>
            <w:tcBorders>
              <w:left w:val="single" w:sz="1" w:space="0" w:color="000000"/>
            </w:tcBorders>
            <w:shd w:val="clear" w:color="auto" w:fill="auto"/>
          </w:tcPr>
          <w:p w14:paraId="3E85393B" w14:textId="77777777" w:rsidR="00314499" w:rsidRPr="007418E6" w:rsidRDefault="00314499" w:rsidP="007D2442">
            <w:pPr>
              <w:rPr>
                <w:rFonts w:ascii="Times New Roman" w:hAnsi="Times New Roman" w:cs="Times New Roman"/>
              </w:rPr>
            </w:pPr>
          </w:p>
        </w:tc>
      </w:tr>
      <w:tr w:rsidR="00314499" w:rsidRPr="007418E6" w14:paraId="52FEB14D" w14:textId="77777777" w:rsidTr="007D2442">
        <w:tc>
          <w:tcPr>
            <w:tcW w:w="767" w:type="dxa"/>
            <w:tcBorders>
              <w:left w:val="single" w:sz="1" w:space="0" w:color="000000"/>
              <w:bottom w:val="single" w:sz="1" w:space="0" w:color="000000"/>
            </w:tcBorders>
            <w:shd w:val="clear" w:color="auto" w:fill="auto"/>
          </w:tcPr>
          <w:p w14:paraId="2252241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11</w:t>
            </w:r>
          </w:p>
        </w:tc>
        <w:tc>
          <w:tcPr>
            <w:tcW w:w="3506" w:type="dxa"/>
            <w:tcBorders>
              <w:left w:val="single" w:sz="1" w:space="0" w:color="000000"/>
              <w:bottom w:val="single" w:sz="1" w:space="0" w:color="000000"/>
            </w:tcBorders>
            <w:shd w:val="clear" w:color="auto" w:fill="auto"/>
          </w:tcPr>
          <w:p w14:paraId="443F31B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День памяти погибших при исполнении служебных обязанностей сотрудников ОВД России </w:t>
            </w:r>
          </w:p>
        </w:tc>
        <w:tc>
          <w:tcPr>
            <w:tcW w:w="1053" w:type="dxa"/>
            <w:gridSpan w:val="2"/>
            <w:tcBorders>
              <w:left w:val="single" w:sz="1" w:space="0" w:color="000000"/>
              <w:bottom w:val="single" w:sz="1" w:space="0" w:color="000000"/>
            </w:tcBorders>
            <w:shd w:val="clear" w:color="auto" w:fill="auto"/>
          </w:tcPr>
          <w:p w14:paraId="4764000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626189E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08 ноября </w:t>
            </w:r>
          </w:p>
        </w:tc>
        <w:tc>
          <w:tcPr>
            <w:tcW w:w="2651" w:type="dxa"/>
            <w:tcBorders>
              <w:left w:val="single" w:sz="1" w:space="0" w:color="000000"/>
              <w:bottom w:val="single" w:sz="1" w:space="0" w:color="000000"/>
            </w:tcBorders>
            <w:shd w:val="clear" w:color="auto" w:fill="auto"/>
          </w:tcPr>
          <w:p w14:paraId="52F4EED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Классные руководители</w:t>
            </w:r>
          </w:p>
        </w:tc>
        <w:tc>
          <w:tcPr>
            <w:tcW w:w="29" w:type="dxa"/>
            <w:tcBorders>
              <w:left w:val="single" w:sz="1" w:space="0" w:color="000000"/>
            </w:tcBorders>
            <w:shd w:val="clear" w:color="auto" w:fill="auto"/>
          </w:tcPr>
          <w:p w14:paraId="197C5CBE" w14:textId="77777777" w:rsidR="00314499" w:rsidRPr="007418E6" w:rsidRDefault="00314499" w:rsidP="007D2442">
            <w:pPr>
              <w:rPr>
                <w:rFonts w:ascii="Times New Roman" w:hAnsi="Times New Roman" w:cs="Times New Roman"/>
              </w:rPr>
            </w:pPr>
          </w:p>
        </w:tc>
      </w:tr>
      <w:tr w:rsidR="00314499" w:rsidRPr="007418E6" w14:paraId="0726C575" w14:textId="77777777" w:rsidTr="007D2442">
        <w:tc>
          <w:tcPr>
            <w:tcW w:w="767" w:type="dxa"/>
            <w:tcBorders>
              <w:left w:val="single" w:sz="1" w:space="0" w:color="000000"/>
              <w:bottom w:val="single" w:sz="1" w:space="0" w:color="000000"/>
            </w:tcBorders>
            <w:shd w:val="clear" w:color="auto" w:fill="auto"/>
          </w:tcPr>
          <w:p w14:paraId="0FE4AD5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12</w:t>
            </w:r>
          </w:p>
        </w:tc>
        <w:tc>
          <w:tcPr>
            <w:tcW w:w="3506" w:type="dxa"/>
            <w:tcBorders>
              <w:left w:val="single" w:sz="1" w:space="0" w:color="000000"/>
              <w:bottom w:val="single" w:sz="1" w:space="0" w:color="000000"/>
            </w:tcBorders>
            <w:shd w:val="clear" w:color="auto" w:fill="auto"/>
          </w:tcPr>
          <w:p w14:paraId="52DBB32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Всероссийский день призывника (военно-спортивная игра для </w:t>
            </w:r>
            <w:r w:rsidRPr="007418E6">
              <w:rPr>
                <w:rFonts w:ascii="Times New Roman" w:hAnsi="Times New Roman" w:cs="Times New Roman"/>
              </w:rPr>
              <w:lastRenderedPageBreak/>
              <w:t xml:space="preserve">кадетов) </w:t>
            </w:r>
          </w:p>
        </w:tc>
        <w:tc>
          <w:tcPr>
            <w:tcW w:w="1053" w:type="dxa"/>
            <w:gridSpan w:val="2"/>
            <w:tcBorders>
              <w:left w:val="single" w:sz="1" w:space="0" w:color="000000"/>
              <w:bottom w:val="single" w:sz="1" w:space="0" w:color="000000"/>
            </w:tcBorders>
            <w:shd w:val="clear" w:color="auto" w:fill="auto"/>
          </w:tcPr>
          <w:p w14:paraId="5175E93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lastRenderedPageBreak/>
              <w:t>10-11</w:t>
            </w:r>
          </w:p>
        </w:tc>
        <w:tc>
          <w:tcPr>
            <w:tcW w:w="1715" w:type="dxa"/>
            <w:tcBorders>
              <w:left w:val="single" w:sz="1" w:space="0" w:color="000000"/>
              <w:bottom w:val="single" w:sz="1" w:space="0" w:color="000000"/>
            </w:tcBorders>
            <w:shd w:val="clear" w:color="auto" w:fill="auto"/>
          </w:tcPr>
          <w:p w14:paraId="3380C65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15 ноября</w:t>
            </w:r>
          </w:p>
        </w:tc>
        <w:tc>
          <w:tcPr>
            <w:tcW w:w="2651" w:type="dxa"/>
            <w:tcBorders>
              <w:left w:val="single" w:sz="1" w:space="0" w:color="000000"/>
              <w:bottom w:val="single" w:sz="1" w:space="0" w:color="000000"/>
            </w:tcBorders>
            <w:shd w:val="clear" w:color="auto" w:fill="auto"/>
          </w:tcPr>
          <w:p w14:paraId="6E45A58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профильной работе</w:t>
            </w:r>
          </w:p>
        </w:tc>
        <w:tc>
          <w:tcPr>
            <w:tcW w:w="29" w:type="dxa"/>
            <w:tcBorders>
              <w:left w:val="single" w:sz="1" w:space="0" w:color="000000"/>
            </w:tcBorders>
            <w:shd w:val="clear" w:color="auto" w:fill="auto"/>
          </w:tcPr>
          <w:p w14:paraId="00EC5FE0" w14:textId="77777777" w:rsidR="00314499" w:rsidRPr="007418E6" w:rsidRDefault="00314499" w:rsidP="007D2442">
            <w:pPr>
              <w:rPr>
                <w:rFonts w:ascii="Times New Roman" w:hAnsi="Times New Roman" w:cs="Times New Roman"/>
              </w:rPr>
            </w:pPr>
          </w:p>
        </w:tc>
      </w:tr>
      <w:tr w:rsidR="00314499" w:rsidRPr="007418E6" w14:paraId="42D5ED34" w14:textId="77777777" w:rsidTr="007D2442">
        <w:tc>
          <w:tcPr>
            <w:tcW w:w="767" w:type="dxa"/>
            <w:tcBorders>
              <w:left w:val="single" w:sz="1" w:space="0" w:color="000000"/>
              <w:bottom w:val="single" w:sz="1" w:space="0" w:color="000000"/>
            </w:tcBorders>
            <w:shd w:val="clear" w:color="auto" w:fill="auto"/>
          </w:tcPr>
          <w:p w14:paraId="7571CC0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lastRenderedPageBreak/>
              <w:t>13</w:t>
            </w:r>
          </w:p>
        </w:tc>
        <w:tc>
          <w:tcPr>
            <w:tcW w:w="3506" w:type="dxa"/>
            <w:tcBorders>
              <w:left w:val="single" w:sz="1" w:space="0" w:color="000000"/>
              <w:bottom w:val="single" w:sz="1" w:space="0" w:color="000000"/>
            </w:tcBorders>
            <w:shd w:val="clear" w:color="auto" w:fill="auto"/>
          </w:tcPr>
          <w:p w14:paraId="29AC380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Школьный турнир по шашкам</w:t>
            </w:r>
          </w:p>
        </w:tc>
        <w:tc>
          <w:tcPr>
            <w:tcW w:w="1053" w:type="dxa"/>
            <w:gridSpan w:val="2"/>
            <w:tcBorders>
              <w:left w:val="single" w:sz="1" w:space="0" w:color="000000"/>
              <w:bottom w:val="single" w:sz="1" w:space="0" w:color="000000"/>
            </w:tcBorders>
            <w:shd w:val="clear" w:color="auto" w:fill="auto"/>
          </w:tcPr>
          <w:p w14:paraId="4EEEA87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34C2502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15 ноября — 10 декабря</w:t>
            </w:r>
          </w:p>
        </w:tc>
        <w:tc>
          <w:tcPr>
            <w:tcW w:w="2651" w:type="dxa"/>
            <w:tcBorders>
              <w:left w:val="single" w:sz="1" w:space="0" w:color="000000"/>
              <w:bottom w:val="single" w:sz="1" w:space="0" w:color="000000"/>
            </w:tcBorders>
            <w:shd w:val="clear" w:color="auto" w:fill="auto"/>
          </w:tcPr>
          <w:p w14:paraId="1D89970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Педагог-организатор</w:t>
            </w:r>
          </w:p>
        </w:tc>
        <w:tc>
          <w:tcPr>
            <w:tcW w:w="29" w:type="dxa"/>
            <w:tcBorders>
              <w:left w:val="single" w:sz="1" w:space="0" w:color="000000"/>
            </w:tcBorders>
            <w:shd w:val="clear" w:color="auto" w:fill="auto"/>
          </w:tcPr>
          <w:p w14:paraId="4272A2A2" w14:textId="77777777" w:rsidR="00314499" w:rsidRPr="007418E6" w:rsidRDefault="00314499" w:rsidP="007D2442">
            <w:pPr>
              <w:rPr>
                <w:rFonts w:ascii="Times New Roman" w:hAnsi="Times New Roman" w:cs="Times New Roman"/>
              </w:rPr>
            </w:pPr>
          </w:p>
        </w:tc>
      </w:tr>
      <w:tr w:rsidR="00314499" w:rsidRPr="007418E6" w14:paraId="775A3221" w14:textId="77777777" w:rsidTr="007D2442">
        <w:tc>
          <w:tcPr>
            <w:tcW w:w="767" w:type="dxa"/>
            <w:tcBorders>
              <w:left w:val="single" w:sz="1" w:space="0" w:color="000000"/>
              <w:bottom w:val="single" w:sz="1" w:space="0" w:color="000000"/>
            </w:tcBorders>
            <w:shd w:val="clear" w:color="auto" w:fill="auto"/>
          </w:tcPr>
          <w:p w14:paraId="23F9C14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14</w:t>
            </w:r>
          </w:p>
        </w:tc>
        <w:tc>
          <w:tcPr>
            <w:tcW w:w="3506" w:type="dxa"/>
            <w:tcBorders>
              <w:left w:val="single" w:sz="1" w:space="0" w:color="000000"/>
              <w:bottom w:val="single" w:sz="1" w:space="0" w:color="000000"/>
            </w:tcBorders>
            <w:shd w:val="clear" w:color="auto" w:fill="auto"/>
          </w:tcPr>
          <w:p w14:paraId="3F779A8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Праздничный концерт, посвящённый Дню Матери</w:t>
            </w:r>
          </w:p>
        </w:tc>
        <w:tc>
          <w:tcPr>
            <w:tcW w:w="1053" w:type="dxa"/>
            <w:gridSpan w:val="2"/>
            <w:tcBorders>
              <w:left w:val="single" w:sz="1" w:space="0" w:color="000000"/>
              <w:bottom w:val="single" w:sz="1" w:space="0" w:color="000000"/>
            </w:tcBorders>
            <w:shd w:val="clear" w:color="auto" w:fill="auto"/>
          </w:tcPr>
          <w:p w14:paraId="6A70048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666BC1C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26 ноября</w:t>
            </w:r>
          </w:p>
        </w:tc>
        <w:tc>
          <w:tcPr>
            <w:tcW w:w="2651" w:type="dxa"/>
            <w:tcBorders>
              <w:left w:val="single" w:sz="1" w:space="0" w:color="000000"/>
              <w:bottom w:val="single" w:sz="1" w:space="0" w:color="000000"/>
            </w:tcBorders>
            <w:shd w:val="clear" w:color="auto" w:fill="auto"/>
          </w:tcPr>
          <w:p w14:paraId="4EF5FBB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p w14:paraId="4DC637B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Педагог-организатор</w:t>
            </w:r>
          </w:p>
        </w:tc>
        <w:tc>
          <w:tcPr>
            <w:tcW w:w="29" w:type="dxa"/>
            <w:tcBorders>
              <w:left w:val="single" w:sz="1" w:space="0" w:color="000000"/>
            </w:tcBorders>
            <w:shd w:val="clear" w:color="auto" w:fill="auto"/>
          </w:tcPr>
          <w:p w14:paraId="4854C6C4" w14:textId="77777777" w:rsidR="00314499" w:rsidRPr="007418E6" w:rsidRDefault="00314499" w:rsidP="007D2442">
            <w:pPr>
              <w:rPr>
                <w:rFonts w:ascii="Times New Roman" w:hAnsi="Times New Roman" w:cs="Times New Roman"/>
              </w:rPr>
            </w:pPr>
          </w:p>
        </w:tc>
      </w:tr>
      <w:tr w:rsidR="00314499" w:rsidRPr="007418E6" w14:paraId="23F1BEEE" w14:textId="77777777" w:rsidTr="007D2442">
        <w:tc>
          <w:tcPr>
            <w:tcW w:w="767" w:type="dxa"/>
            <w:tcBorders>
              <w:left w:val="single" w:sz="1" w:space="0" w:color="000000"/>
              <w:bottom w:val="single" w:sz="1" w:space="0" w:color="000000"/>
            </w:tcBorders>
            <w:shd w:val="clear" w:color="auto" w:fill="auto"/>
          </w:tcPr>
          <w:p w14:paraId="5A420F8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15</w:t>
            </w:r>
          </w:p>
        </w:tc>
        <w:tc>
          <w:tcPr>
            <w:tcW w:w="3506" w:type="dxa"/>
            <w:tcBorders>
              <w:left w:val="single" w:sz="1" w:space="0" w:color="000000"/>
              <w:bottom w:val="single" w:sz="1" w:space="0" w:color="000000"/>
            </w:tcBorders>
            <w:shd w:val="clear" w:color="auto" w:fill="auto"/>
          </w:tcPr>
          <w:p w14:paraId="335A8B5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Международный день инвалидов</w:t>
            </w:r>
          </w:p>
        </w:tc>
        <w:tc>
          <w:tcPr>
            <w:tcW w:w="1053" w:type="dxa"/>
            <w:gridSpan w:val="2"/>
            <w:tcBorders>
              <w:left w:val="single" w:sz="1" w:space="0" w:color="000000"/>
              <w:bottom w:val="single" w:sz="1" w:space="0" w:color="000000"/>
            </w:tcBorders>
            <w:shd w:val="clear" w:color="auto" w:fill="auto"/>
          </w:tcPr>
          <w:p w14:paraId="339FF4D3"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1A801E4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03 декабря</w:t>
            </w:r>
          </w:p>
        </w:tc>
        <w:tc>
          <w:tcPr>
            <w:tcW w:w="2651" w:type="dxa"/>
            <w:tcBorders>
              <w:left w:val="single" w:sz="1" w:space="0" w:color="000000"/>
              <w:bottom w:val="single" w:sz="1" w:space="0" w:color="000000"/>
            </w:tcBorders>
            <w:shd w:val="clear" w:color="auto" w:fill="auto"/>
          </w:tcPr>
          <w:p w14:paraId="4016DC5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Классные руководители</w:t>
            </w:r>
          </w:p>
        </w:tc>
        <w:tc>
          <w:tcPr>
            <w:tcW w:w="29" w:type="dxa"/>
            <w:tcBorders>
              <w:left w:val="single" w:sz="1" w:space="0" w:color="000000"/>
            </w:tcBorders>
            <w:shd w:val="clear" w:color="auto" w:fill="auto"/>
          </w:tcPr>
          <w:p w14:paraId="480FDF2E" w14:textId="77777777" w:rsidR="00314499" w:rsidRPr="007418E6" w:rsidRDefault="00314499" w:rsidP="007D2442">
            <w:pPr>
              <w:rPr>
                <w:rFonts w:ascii="Times New Roman" w:hAnsi="Times New Roman" w:cs="Times New Roman"/>
              </w:rPr>
            </w:pPr>
          </w:p>
        </w:tc>
      </w:tr>
      <w:tr w:rsidR="00314499" w:rsidRPr="007418E6" w14:paraId="7FDAECA9" w14:textId="77777777" w:rsidTr="007D2442">
        <w:tc>
          <w:tcPr>
            <w:tcW w:w="767" w:type="dxa"/>
            <w:tcBorders>
              <w:left w:val="single" w:sz="1" w:space="0" w:color="000000"/>
              <w:bottom w:val="single" w:sz="1" w:space="0" w:color="000000"/>
            </w:tcBorders>
            <w:shd w:val="clear" w:color="auto" w:fill="auto"/>
          </w:tcPr>
          <w:p w14:paraId="0C36746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16</w:t>
            </w:r>
          </w:p>
        </w:tc>
        <w:tc>
          <w:tcPr>
            <w:tcW w:w="3506" w:type="dxa"/>
            <w:tcBorders>
              <w:left w:val="single" w:sz="1" w:space="0" w:color="000000"/>
              <w:bottom w:val="single" w:sz="1" w:space="0" w:color="000000"/>
            </w:tcBorders>
            <w:shd w:val="clear" w:color="auto" w:fill="auto"/>
          </w:tcPr>
          <w:p w14:paraId="201D236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День неизвестного солдата</w:t>
            </w:r>
          </w:p>
        </w:tc>
        <w:tc>
          <w:tcPr>
            <w:tcW w:w="1053" w:type="dxa"/>
            <w:gridSpan w:val="2"/>
            <w:tcBorders>
              <w:left w:val="single" w:sz="1" w:space="0" w:color="000000"/>
              <w:bottom w:val="single" w:sz="1" w:space="0" w:color="000000"/>
            </w:tcBorders>
            <w:shd w:val="clear" w:color="auto" w:fill="auto"/>
          </w:tcPr>
          <w:p w14:paraId="18E43443"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05B59BE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3 декабря</w:t>
            </w:r>
          </w:p>
        </w:tc>
        <w:tc>
          <w:tcPr>
            <w:tcW w:w="2651" w:type="dxa"/>
            <w:tcBorders>
              <w:left w:val="single" w:sz="1" w:space="0" w:color="000000"/>
              <w:bottom w:val="single" w:sz="1" w:space="0" w:color="000000"/>
            </w:tcBorders>
            <w:shd w:val="clear" w:color="auto" w:fill="auto"/>
          </w:tcPr>
          <w:p w14:paraId="232A8AD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профильной подготовке</w:t>
            </w:r>
          </w:p>
        </w:tc>
        <w:tc>
          <w:tcPr>
            <w:tcW w:w="29" w:type="dxa"/>
            <w:tcBorders>
              <w:left w:val="single" w:sz="1" w:space="0" w:color="000000"/>
            </w:tcBorders>
            <w:shd w:val="clear" w:color="auto" w:fill="auto"/>
          </w:tcPr>
          <w:p w14:paraId="321C399C" w14:textId="77777777" w:rsidR="00314499" w:rsidRPr="007418E6" w:rsidRDefault="00314499" w:rsidP="007D2442">
            <w:pPr>
              <w:rPr>
                <w:rFonts w:ascii="Times New Roman" w:hAnsi="Times New Roman" w:cs="Times New Roman"/>
              </w:rPr>
            </w:pPr>
          </w:p>
        </w:tc>
      </w:tr>
      <w:tr w:rsidR="00314499" w:rsidRPr="007418E6" w14:paraId="6D41FEF6" w14:textId="77777777" w:rsidTr="007D2442">
        <w:tc>
          <w:tcPr>
            <w:tcW w:w="767" w:type="dxa"/>
            <w:tcBorders>
              <w:left w:val="single" w:sz="1" w:space="0" w:color="000000"/>
              <w:bottom w:val="single" w:sz="1" w:space="0" w:color="000000"/>
            </w:tcBorders>
            <w:shd w:val="clear" w:color="auto" w:fill="auto"/>
          </w:tcPr>
          <w:p w14:paraId="0CB60B2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17</w:t>
            </w:r>
          </w:p>
        </w:tc>
        <w:tc>
          <w:tcPr>
            <w:tcW w:w="3506" w:type="dxa"/>
            <w:tcBorders>
              <w:left w:val="single" w:sz="1" w:space="0" w:color="000000"/>
              <w:bottom w:val="single" w:sz="1" w:space="0" w:color="000000"/>
            </w:tcBorders>
            <w:shd w:val="clear" w:color="auto" w:fill="auto"/>
          </w:tcPr>
          <w:p w14:paraId="3ED799E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Международный день добровольцев</w:t>
            </w:r>
          </w:p>
        </w:tc>
        <w:tc>
          <w:tcPr>
            <w:tcW w:w="1053" w:type="dxa"/>
            <w:gridSpan w:val="2"/>
            <w:tcBorders>
              <w:left w:val="single" w:sz="1" w:space="0" w:color="000000"/>
              <w:bottom w:val="single" w:sz="1" w:space="0" w:color="000000"/>
            </w:tcBorders>
            <w:shd w:val="clear" w:color="auto" w:fill="auto"/>
          </w:tcPr>
          <w:p w14:paraId="70375973"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166F95A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05 декабря</w:t>
            </w:r>
          </w:p>
        </w:tc>
        <w:tc>
          <w:tcPr>
            <w:tcW w:w="2651" w:type="dxa"/>
            <w:tcBorders>
              <w:left w:val="single" w:sz="1" w:space="0" w:color="000000"/>
              <w:bottom w:val="single" w:sz="1" w:space="0" w:color="000000"/>
            </w:tcBorders>
            <w:shd w:val="clear" w:color="auto" w:fill="auto"/>
          </w:tcPr>
          <w:p w14:paraId="51CBF6E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Классные руководители</w:t>
            </w:r>
          </w:p>
        </w:tc>
        <w:tc>
          <w:tcPr>
            <w:tcW w:w="29" w:type="dxa"/>
            <w:tcBorders>
              <w:left w:val="single" w:sz="1" w:space="0" w:color="000000"/>
            </w:tcBorders>
            <w:shd w:val="clear" w:color="auto" w:fill="auto"/>
          </w:tcPr>
          <w:p w14:paraId="18CC360B" w14:textId="77777777" w:rsidR="00314499" w:rsidRPr="007418E6" w:rsidRDefault="00314499" w:rsidP="007D2442">
            <w:pPr>
              <w:rPr>
                <w:rFonts w:ascii="Times New Roman" w:hAnsi="Times New Roman" w:cs="Times New Roman"/>
              </w:rPr>
            </w:pPr>
          </w:p>
        </w:tc>
      </w:tr>
      <w:tr w:rsidR="00314499" w:rsidRPr="007418E6" w14:paraId="09A0A768" w14:textId="77777777" w:rsidTr="007D2442">
        <w:tc>
          <w:tcPr>
            <w:tcW w:w="767" w:type="dxa"/>
            <w:tcBorders>
              <w:left w:val="single" w:sz="1" w:space="0" w:color="000000"/>
              <w:bottom w:val="single" w:sz="1" w:space="0" w:color="000000"/>
            </w:tcBorders>
            <w:shd w:val="clear" w:color="auto" w:fill="auto"/>
          </w:tcPr>
          <w:p w14:paraId="17DF21B3"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18</w:t>
            </w:r>
          </w:p>
        </w:tc>
        <w:tc>
          <w:tcPr>
            <w:tcW w:w="3506" w:type="dxa"/>
            <w:tcBorders>
              <w:left w:val="single" w:sz="1" w:space="0" w:color="000000"/>
              <w:bottom w:val="single" w:sz="1" w:space="0" w:color="000000"/>
            </w:tcBorders>
            <w:shd w:val="clear" w:color="auto" w:fill="auto"/>
          </w:tcPr>
          <w:p w14:paraId="661C8CF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День Александра Невского</w:t>
            </w:r>
          </w:p>
        </w:tc>
        <w:tc>
          <w:tcPr>
            <w:tcW w:w="1053" w:type="dxa"/>
            <w:gridSpan w:val="2"/>
            <w:tcBorders>
              <w:left w:val="single" w:sz="1" w:space="0" w:color="000000"/>
              <w:bottom w:val="single" w:sz="1" w:space="0" w:color="000000"/>
            </w:tcBorders>
            <w:shd w:val="clear" w:color="auto" w:fill="auto"/>
          </w:tcPr>
          <w:p w14:paraId="7057ED3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7835286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06 декабря</w:t>
            </w:r>
          </w:p>
        </w:tc>
        <w:tc>
          <w:tcPr>
            <w:tcW w:w="2651" w:type="dxa"/>
            <w:tcBorders>
              <w:left w:val="single" w:sz="1" w:space="0" w:color="000000"/>
              <w:bottom w:val="single" w:sz="1" w:space="0" w:color="000000"/>
            </w:tcBorders>
            <w:shd w:val="clear" w:color="auto" w:fill="auto"/>
          </w:tcPr>
          <w:p w14:paraId="2A5B0EB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Учитель истории и обществознания</w:t>
            </w:r>
          </w:p>
        </w:tc>
        <w:tc>
          <w:tcPr>
            <w:tcW w:w="29" w:type="dxa"/>
            <w:tcBorders>
              <w:left w:val="single" w:sz="1" w:space="0" w:color="000000"/>
            </w:tcBorders>
            <w:shd w:val="clear" w:color="auto" w:fill="auto"/>
          </w:tcPr>
          <w:p w14:paraId="02517275" w14:textId="77777777" w:rsidR="00314499" w:rsidRPr="007418E6" w:rsidRDefault="00314499" w:rsidP="007D2442">
            <w:pPr>
              <w:rPr>
                <w:rFonts w:ascii="Times New Roman" w:hAnsi="Times New Roman" w:cs="Times New Roman"/>
              </w:rPr>
            </w:pPr>
          </w:p>
        </w:tc>
      </w:tr>
      <w:tr w:rsidR="00314499" w:rsidRPr="007418E6" w14:paraId="4E333A0C" w14:textId="77777777" w:rsidTr="007D2442">
        <w:tc>
          <w:tcPr>
            <w:tcW w:w="767" w:type="dxa"/>
            <w:tcBorders>
              <w:left w:val="single" w:sz="1" w:space="0" w:color="000000"/>
              <w:bottom w:val="single" w:sz="1" w:space="0" w:color="000000"/>
            </w:tcBorders>
            <w:shd w:val="clear" w:color="auto" w:fill="auto"/>
          </w:tcPr>
          <w:p w14:paraId="7342FD6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19</w:t>
            </w:r>
          </w:p>
        </w:tc>
        <w:tc>
          <w:tcPr>
            <w:tcW w:w="3506" w:type="dxa"/>
            <w:tcBorders>
              <w:left w:val="single" w:sz="1" w:space="0" w:color="000000"/>
              <w:bottom w:val="single" w:sz="1" w:space="0" w:color="000000"/>
            </w:tcBorders>
            <w:shd w:val="clear" w:color="auto" w:fill="auto"/>
          </w:tcPr>
          <w:p w14:paraId="6C0020D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День Героев Отечества</w:t>
            </w:r>
          </w:p>
        </w:tc>
        <w:tc>
          <w:tcPr>
            <w:tcW w:w="1053" w:type="dxa"/>
            <w:gridSpan w:val="2"/>
            <w:tcBorders>
              <w:left w:val="single" w:sz="1" w:space="0" w:color="000000"/>
              <w:bottom w:val="single" w:sz="1" w:space="0" w:color="000000"/>
            </w:tcBorders>
            <w:shd w:val="clear" w:color="auto" w:fill="auto"/>
          </w:tcPr>
          <w:p w14:paraId="5BF9A1B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12BDC4D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09 декабря</w:t>
            </w:r>
          </w:p>
        </w:tc>
        <w:tc>
          <w:tcPr>
            <w:tcW w:w="2651" w:type="dxa"/>
            <w:tcBorders>
              <w:left w:val="single" w:sz="1" w:space="0" w:color="000000"/>
              <w:bottom w:val="single" w:sz="1" w:space="0" w:color="000000"/>
            </w:tcBorders>
            <w:shd w:val="clear" w:color="auto" w:fill="auto"/>
          </w:tcPr>
          <w:p w14:paraId="15346FE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p w14:paraId="17B4B813"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Педагог-организатор</w:t>
            </w:r>
          </w:p>
          <w:p w14:paraId="0B066043"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Классные руководители</w:t>
            </w:r>
          </w:p>
        </w:tc>
        <w:tc>
          <w:tcPr>
            <w:tcW w:w="29" w:type="dxa"/>
            <w:tcBorders>
              <w:left w:val="single" w:sz="1" w:space="0" w:color="000000"/>
            </w:tcBorders>
            <w:shd w:val="clear" w:color="auto" w:fill="auto"/>
          </w:tcPr>
          <w:p w14:paraId="0EA79607" w14:textId="77777777" w:rsidR="00314499" w:rsidRPr="007418E6" w:rsidRDefault="00314499" w:rsidP="007D2442">
            <w:pPr>
              <w:rPr>
                <w:rFonts w:ascii="Times New Roman" w:hAnsi="Times New Roman" w:cs="Times New Roman"/>
              </w:rPr>
            </w:pPr>
          </w:p>
        </w:tc>
      </w:tr>
      <w:tr w:rsidR="00314499" w:rsidRPr="007418E6" w14:paraId="598BE1C3" w14:textId="77777777" w:rsidTr="007D2442">
        <w:tc>
          <w:tcPr>
            <w:tcW w:w="767" w:type="dxa"/>
            <w:tcBorders>
              <w:left w:val="single" w:sz="1" w:space="0" w:color="000000"/>
              <w:bottom w:val="single" w:sz="1" w:space="0" w:color="000000"/>
            </w:tcBorders>
            <w:shd w:val="clear" w:color="auto" w:fill="auto"/>
          </w:tcPr>
          <w:p w14:paraId="1E46BE5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20</w:t>
            </w:r>
          </w:p>
        </w:tc>
        <w:tc>
          <w:tcPr>
            <w:tcW w:w="3506" w:type="dxa"/>
            <w:tcBorders>
              <w:left w:val="single" w:sz="1" w:space="0" w:color="000000"/>
              <w:bottom w:val="single" w:sz="1" w:space="0" w:color="000000"/>
            </w:tcBorders>
            <w:shd w:val="clear" w:color="auto" w:fill="auto"/>
          </w:tcPr>
          <w:p w14:paraId="1B01039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День прав человека</w:t>
            </w:r>
          </w:p>
        </w:tc>
        <w:tc>
          <w:tcPr>
            <w:tcW w:w="1053" w:type="dxa"/>
            <w:gridSpan w:val="2"/>
            <w:tcBorders>
              <w:left w:val="single" w:sz="1" w:space="0" w:color="000000"/>
              <w:bottom w:val="single" w:sz="1" w:space="0" w:color="000000"/>
            </w:tcBorders>
            <w:shd w:val="clear" w:color="auto" w:fill="auto"/>
          </w:tcPr>
          <w:p w14:paraId="10F3BEF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71F15D3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 декабря</w:t>
            </w:r>
          </w:p>
        </w:tc>
        <w:tc>
          <w:tcPr>
            <w:tcW w:w="2651" w:type="dxa"/>
            <w:tcBorders>
              <w:left w:val="single" w:sz="1" w:space="0" w:color="000000"/>
              <w:bottom w:val="single" w:sz="1" w:space="0" w:color="000000"/>
            </w:tcBorders>
            <w:shd w:val="clear" w:color="auto" w:fill="auto"/>
          </w:tcPr>
          <w:p w14:paraId="5392319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Учитель истории и обществознания</w:t>
            </w:r>
          </w:p>
        </w:tc>
        <w:tc>
          <w:tcPr>
            <w:tcW w:w="29" w:type="dxa"/>
            <w:tcBorders>
              <w:left w:val="single" w:sz="1" w:space="0" w:color="000000"/>
            </w:tcBorders>
            <w:shd w:val="clear" w:color="auto" w:fill="auto"/>
          </w:tcPr>
          <w:p w14:paraId="2A855EA0" w14:textId="77777777" w:rsidR="00314499" w:rsidRPr="007418E6" w:rsidRDefault="00314499" w:rsidP="007D2442">
            <w:pPr>
              <w:rPr>
                <w:rFonts w:ascii="Times New Roman" w:hAnsi="Times New Roman" w:cs="Times New Roman"/>
              </w:rPr>
            </w:pPr>
          </w:p>
        </w:tc>
      </w:tr>
      <w:tr w:rsidR="00314499" w:rsidRPr="007418E6" w14:paraId="3A47B981" w14:textId="77777777" w:rsidTr="007D2442">
        <w:tc>
          <w:tcPr>
            <w:tcW w:w="767" w:type="dxa"/>
            <w:tcBorders>
              <w:left w:val="single" w:sz="1" w:space="0" w:color="000000"/>
              <w:bottom w:val="single" w:sz="1" w:space="0" w:color="000000"/>
            </w:tcBorders>
            <w:shd w:val="clear" w:color="auto" w:fill="auto"/>
          </w:tcPr>
          <w:p w14:paraId="6660D42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21</w:t>
            </w:r>
          </w:p>
        </w:tc>
        <w:tc>
          <w:tcPr>
            <w:tcW w:w="3506" w:type="dxa"/>
            <w:tcBorders>
              <w:left w:val="single" w:sz="1" w:space="0" w:color="000000"/>
              <w:bottom w:val="single" w:sz="1" w:space="0" w:color="000000"/>
            </w:tcBorders>
            <w:shd w:val="clear" w:color="auto" w:fill="auto"/>
          </w:tcPr>
          <w:p w14:paraId="2BB8902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Школьный турнир по шахматам</w:t>
            </w:r>
          </w:p>
        </w:tc>
        <w:tc>
          <w:tcPr>
            <w:tcW w:w="1053" w:type="dxa"/>
            <w:gridSpan w:val="2"/>
            <w:tcBorders>
              <w:left w:val="single" w:sz="1" w:space="0" w:color="000000"/>
              <w:bottom w:val="single" w:sz="1" w:space="0" w:color="000000"/>
            </w:tcBorders>
            <w:shd w:val="clear" w:color="auto" w:fill="auto"/>
          </w:tcPr>
          <w:p w14:paraId="627DE3E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129E062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11-25 декабря</w:t>
            </w:r>
          </w:p>
        </w:tc>
        <w:tc>
          <w:tcPr>
            <w:tcW w:w="2651" w:type="dxa"/>
            <w:tcBorders>
              <w:left w:val="single" w:sz="1" w:space="0" w:color="000000"/>
              <w:bottom w:val="single" w:sz="1" w:space="0" w:color="000000"/>
            </w:tcBorders>
            <w:shd w:val="clear" w:color="auto" w:fill="auto"/>
          </w:tcPr>
          <w:p w14:paraId="535F57E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Педагог-организатор</w:t>
            </w:r>
          </w:p>
        </w:tc>
        <w:tc>
          <w:tcPr>
            <w:tcW w:w="29" w:type="dxa"/>
            <w:tcBorders>
              <w:left w:val="single" w:sz="1" w:space="0" w:color="000000"/>
            </w:tcBorders>
            <w:shd w:val="clear" w:color="auto" w:fill="auto"/>
          </w:tcPr>
          <w:p w14:paraId="0BBBAF7B" w14:textId="77777777" w:rsidR="00314499" w:rsidRPr="007418E6" w:rsidRDefault="00314499" w:rsidP="007D2442">
            <w:pPr>
              <w:rPr>
                <w:rFonts w:ascii="Times New Roman" w:hAnsi="Times New Roman" w:cs="Times New Roman"/>
              </w:rPr>
            </w:pPr>
          </w:p>
        </w:tc>
      </w:tr>
      <w:tr w:rsidR="00314499" w:rsidRPr="007418E6" w14:paraId="61FA6FC5" w14:textId="77777777" w:rsidTr="007D2442">
        <w:tc>
          <w:tcPr>
            <w:tcW w:w="767" w:type="dxa"/>
            <w:tcBorders>
              <w:left w:val="single" w:sz="1" w:space="0" w:color="000000"/>
              <w:bottom w:val="single" w:sz="1" w:space="0" w:color="000000"/>
            </w:tcBorders>
            <w:shd w:val="clear" w:color="auto" w:fill="auto"/>
          </w:tcPr>
          <w:p w14:paraId="6CA4701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22</w:t>
            </w:r>
          </w:p>
        </w:tc>
        <w:tc>
          <w:tcPr>
            <w:tcW w:w="3506" w:type="dxa"/>
            <w:tcBorders>
              <w:left w:val="single" w:sz="1" w:space="0" w:color="000000"/>
              <w:bottom w:val="single" w:sz="1" w:space="0" w:color="000000"/>
            </w:tcBorders>
            <w:shd w:val="clear" w:color="auto" w:fill="auto"/>
          </w:tcPr>
          <w:p w14:paraId="7B6C0CB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День Конституции РФ </w:t>
            </w:r>
          </w:p>
        </w:tc>
        <w:tc>
          <w:tcPr>
            <w:tcW w:w="1053" w:type="dxa"/>
            <w:gridSpan w:val="2"/>
            <w:tcBorders>
              <w:left w:val="single" w:sz="1" w:space="0" w:color="000000"/>
              <w:bottom w:val="single" w:sz="1" w:space="0" w:color="000000"/>
            </w:tcBorders>
            <w:shd w:val="clear" w:color="auto" w:fill="auto"/>
          </w:tcPr>
          <w:p w14:paraId="7B30F93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20D65F8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12 декабря</w:t>
            </w:r>
          </w:p>
        </w:tc>
        <w:tc>
          <w:tcPr>
            <w:tcW w:w="2651" w:type="dxa"/>
            <w:tcBorders>
              <w:left w:val="single" w:sz="1" w:space="0" w:color="000000"/>
              <w:bottom w:val="single" w:sz="1" w:space="0" w:color="000000"/>
            </w:tcBorders>
            <w:shd w:val="clear" w:color="auto" w:fill="auto"/>
          </w:tcPr>
          <w:p w14:paraId="5B1B3A5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Классные руководители</w:t>
            </w:r>
          </w:p>
        </w:tc>
        <w:tc>
          <w:tcPr>
            <w:tcW w:w="29" w:type="dxa"/>
            <w:tcBorders>
              <w:left w:val="single" w:sz="1" w:space="0" w:color="000000"/>
            </w:tcBorders>
            <w:shd w:val="clear" w:color="auto" w:fill="auto"/>
          </w:tcPr>
          <w:p w14:paraId="3E9B2C2C" w14:textId="77777777" w:rsidR="00314499" w:rsidRPr="007418E6" w:rsidRDefault="00314499" w:rsidP="007D2442">
            <w:pPr>
              <w:rPr>
                <w:rFonts w:ascii="Times New Roman" w:hAnsi="Times New Roman" w:cs="Times New Roman"/>
              </w:rPr>
            </w:pPr>
          </w:p>
        </w:tc>
      </w:tr>
      <w:tr w:rsidR="00314499" w:rsidRPr="007418E6" w14:paraId="6C3F0123" w14:textId="77777777" w:rsidTr="007D2442">
        <w:tc>
          <w:tcPr>
            <w:tcW w:w="767" w:type="dxa"/>
            <w:tcBorders>
              <w:left w:val="single" w:sz="1" w:space="0" w:color="000000"/>
              <w:bottom w:val="single" w:sz="1" w:space="0" w:color="000000"/>
            </w:tcBorders>
            <w:shd w:val="clear" w:color="auto" w:fill="auto"/>
          </w:tcPr>
          <w:p w14:paraId="5F9EC5F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23</w:t>
            </w:r>
          </w:p>
        </w:tc>
        <w:tc>
          <w:tcPr>
            <w:tcW w:w="3506" w:type="dxa"/>
            <w:tcBorders>
              <w:left w:val="single" w:sz="1" w:space="0" w:color="000000"/>
              <w:bottom w:val="single" w:sz="1" w:space="0" w:color="000000"/>
            </w:tcBorders>
            <w:shd w:val="clear" w:color="auto" w:fill="auto"/>
          </w:tcPr>
          <w:p w14:paraId="691D4FB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День спасателя</w:t>
            </w:r>
          </w:p>
        </w:tc>
        <w:tc>
          <w:tcPr>
            <w:tcW w:w="1053" w:type="dxa"/>
            <w:gridSpan w:val="2"/>
            <w:tcBorders>
              <w:left w:val="single" w:sz="1" w:space="0" w:color="000000"/>
              <w:bottom w:val="single" w:sz="1" w:space="0" w:color="000000"/>
            </w:tcBorders>
            <w:shd w:val="clear" w:color="auto" w:fill="auto"/>
          </w:tcPr>
          <w:p w14:paraId="24875DF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782DBC8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27 декабря</w:t>
            </w:r>
          </w:p>
        </w:tc>
        <w:tc>
          <w:tcPr>
            <w:tcW w:w="2651" w:type="dxa"/>
            <w:tcBorders>
              <w:left w:val="single" w:sz="1" w:space="0" w:color="000000"/>
              <w:bottom w:val="single" w:sz="1" w:space="0" w:color="000000"/>
            </w:tcBorders>
            <w:shd w:val="clear" w:color="auto" w:fill="auto"/>
          </w:tcPr>
          <w:p w14:paraId="0DA760E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p w14:paraId="693DB5D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Педагог-организатор</w:t>
            </w:r>
          </w:p>
          <w:p w14:paraId="7F76DCB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Классные руководители</w:t>
            </w:r>
          </w:p>
        </w:tc>
        <w:tc>
          <w:tcPr>
            <w:tcW w:w="29" w:type="dxa"/>
            <w:tcBorders>
              <w:left w:val="single" w:sz="1" w:space="0" w:color="000000"/>
            </w:tcBorders>
            <w:shd w:val="clear" w:color="auto" w:fill="auto"/>
          </w:tcPr>
          <w:p w14:paraId="0DFE34DF" w14:textId="77777777" w:rsidR="00314499" w:rsidRPr="007418E6" w:rsidRDefault="00314499" w:rsidP="007D2442">
            <w:pPr>
              <w:rPr>
                <w:rFonts w:ascii="Times New Roman" w:hAnsi="Times New Roman" w:cs="Times New Roman"/>
              </w:rPr>
            </w:pPr>
          </w:p>
        </w:tc>
      </w:tr>
      <w:tr w:rsidR="00314499" w:rsidRPr="007418E6" w14:paraId="2945CC0C" w14:textId="77777777" w:rsidTr="007D2442">
        <w:tc>
          <w:tcPr>
            <w:tcW w:w="767" w:type="dxa"/>
            <w:tcBorders>
              <w:left w:val="single" w:sz="1" w:space="0" w:color="000000"/>
              <w:bottom w:val="single" w:sz="1" w:space="0" w:color="000000"/>
            </w:tcBorders>
            <w:shd w:val="clear" w:color="auto" w:fill="auto"/>
          </w:tcPr>
          <w:p w14:paraId="481B896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24</w:t>
            </w:r>
          </w:p>
        </w:tc>
        <w:tc>
          <w:tcPr>
            <w:tcW w:w="3506" w:type="dxa"/>
            <w:tcBorders>
              <w:left w:val="single" w:sz="1" w:space="0" w:color="000000"/>
              <w:bottom w:val="single" w:sz="1" w:space="0" w:color="000000"/>
            </w:tcBorders>
            <w:shd w:val="clear" w:color="auto" w:fill="auto"/>
          </w:tcPr>
          <w:p w14:paraId="637357F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Соревнования по баскетболу</w:t>
            </w:r>
          </w:p>
        </w:tc>
        <w:tc>
          <w:tcPr>
            <w:tcW w:w="1053" w:type="dxa"/>
            <w:gridSpan w:val="2"/>
            <w:tcBorders>
              <w:left w:val="single" w:sz="1" w:space="0" w:color="000000"/>
              <w:bottom w:val="single" w:sz="1" w:space="0" w:color="000000"/>
            </w:tcBorders>
            <w:shd w:val="clear" w:color="auto" w:fill="auto"/>
          </w:tcPr>
          <w:p w14:paraId="5B034C6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28967D1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Декабрь </w:t>
            </w:r>
          </w:p>
        </w:tc>
        <w:tc>
          <w:tcPr>
            <w:tcW w:w="2651" w:type="dxa"/>
            <w:tcBorders>
              <w:left w:val="single" w:sz="1" w:space="0" w:color="000000"/>
              <w:bottom w:val="single" w:sz="1" w:space="0" w:color="000000"/>
            </w:tcBorders>
            <w:shd w:val="clear" w:color="auto" w:fill="auto"/>
          </w:tcPr>
          <w:p w14:paraId="304A5A6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Педагог-организатор</w:t>
            </w:r>
          </w:p>
        </w:tc>
        <w:tc>
          <w:tcPr>
            <w:tcW w:w="29" w:type="dxa"/>
            <w:tcBorders>
              <w:left w:val="single" w:sz="1" w:space="0" w:color="000000"/>
            </w:tcBorders>
            <w:shd w:val="clear" w:color="auto" w:fill="auto"/>
          </w:tcPr>
          <w:p w14:paraId="2F7B53AC" w14:textId="77777777" w:rsidR="00314499" w:rsidRPr="007418E6" w:rsidRDefault="00314499" w:rsidP="007D2442">
            <w:pPr>
              <w:rPr>
                <w:rFonts w:ascii="Times New Roman" w:hAnsi="Times New Roman" w:cs="Times New Roman"/>
              </w:rPr>
            </w:pPr>
          </w:p>
        </w:tc>
      </w:tr>
      <w:tr w:rsidR="00314499" w:rsidRPr="007418E6" w14:paraId="1AD2B4E4" w14:textId="77777777" w:rsidTr="007D2442">
        <w:tc>
          <w:tcPr>
            <w:tcW w:w="767" w:type="dxa"/>
            <w:tcBorders>
              <w:left w:val="single" w:sz="1" w:space="0" w:color="000000"/>
              <w:bottom w:val="single" w:sz="1" w:space="0" w:color="000000"/>
            </w:tcBorders>
            <w:shd w:val="clear" w:color="auto" w:fill="auto"/>
          </w:tcPr>
          <w:p w14:paraId="75B1A4A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25</w:t>
            </w:r>
          </w:p>
        </w:tc>
        <w:tc>
          <w:tcPr>
            <w:tcW w:w="3506" w:type="dxa"/>
            <w:tcBorders>
              <w:left w:val="single" w:sz="1" w:space="0" w:color="000000"/>
              <w:bottom w:val="single" w:sz="1" w:space="0" w:color="000000"/>
            </w:tcBorders>
            <w:shd w:val="clear" w:color="auto" w:fill="auto"/>
          </w:tcPr>
          <w:p w14:paraId="3B07632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Общешкольный конкурс новогоднего оформления классов</w:t>
            </w:r>
          </w:p>
        </w:tc>
        <w:tc>
          <w:tcPr>
            <w:tcW w:w="1053" w:type="dxa"/>
            <w:gridSpan w:val="2"/>
            <w:tcBorders>
              <w:left w:val="single" w:sz="1" w:space="0" w:color="000000"/>
              <w:bottom w:val="single" w:sz="1" w:space="0" w:color="000000"/>
            </w:tcBorders>
            <w:shd w:val="clear" w:color="auto" w:fill="auto"/>
          </w:tcPr>
          <w:p w14:paraId="2573B4F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62F36EB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Декабрь; </w:t>
            </w:r>
          </w:p>
          <w:p w14:paraId="2FEAE7F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подведение итогов до 25 декабря</w:t>
            </w:r>
          </w:p>
        </w:tc>
        <w:tc>
          <w:tcPr>
            <w:tcW w:w="2651" w:type="dxa"/>
            <w:tcBorders>
              <w:left w:val="single" w:sz="1" w:space="0" w:color="000000"/>
              <w:bottom w:val="single" w:sz="1" w:space="0" w:color="000000"/>
            </w:tcBorders>
            <w:shd w:val="clear" w:color="auto" w:fill="auto"/>
          </w:tcPr>
          <w:p w14:paraId="61D1391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Педагог-организатор</w:t>
            </w:r>
          </w:p>
        </w:tc>
        <w:tc>
          <w:tcPr>
            <w:tcW w:w="29" w:type="dxa"/>
            <w:tcBorders>
              <w:left w:val="single" w:sz="1" w:space="0" w:color="000000"/>
            </w:tcBorders>
            <w:shd w:val="clear" w:color="auto" w:fill="auto"/>
          </w:tcPr>
          <w:p w14:paraId="3287B25F" w14:textId="77777777" w:rsidR="00314499" w:rsidRPr="007418E6" w:rsidRDefault="00314499" w:rsidP="007D2442">
            <w:pPr>
              <w:rPr>
                <w:rFonts w:ascii="Times New Roman" w:hAnsi="Times New Roman" w:cs="Times New Roman"/>
              </w:rPr>
            </w:pPr>
          </w:p>
        </w:tc>
      </w:tr>
      <w:tr w:rsidR="00314499" w:rsidRPr="007418E6" w14:paraId="5137618E" w14:textId="77777777" w:rsidTr="007D2442">
        <w:tc>
          <w:tcPr>
            <w:tcW w:w="767" w:type="dxa"/>
            <w:tcBorders>
              <w:left w:val="single" w:sz="1" w:space="0" w:color="000000"/>
              <w:bottom w:val="single" w:sz="1" w:space="0" w:color="000000"/>
            </w:tcBorders>
            <w:shd w:val="clear" w:color="auto" w:fill="auto"/>
          </w:tcPr>
          <w:p w14:paraId="2072422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26</w:t>
            </w:r>
          </w:p>
        </w:tc>
        <w:tc>
          <w:tcPr>
            <w:tcW w:w="3506" w:type="dxa"/>
            <w:tcBorders>
              <w:left w:val="single" w:sz="1" w:space="0" w:color="000000"/>
              <w:bottom w:val="single" w:sz="1" w:space="0" w:color="000000"/>
            </w:tcBorders>
            <w:shd w:val="clear" w:color="auto" w:fill="auto"/>
          </w:tcPr>
          <w:p w14:paraId="5A60BC4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Торжественные мероприятия, посвященные Дню спасателя</w:t>
            </w:r>
          </w:p>
        </w:tc>
        <w:tc>
          <w:tcPr>
            <w:tcW w:w="1053" w:type="dxa"/>
            <w:gridSpan w:val="2"/>
            <w:tcBorders>
              <w:left w:val="single" w:sz="1" w:space="0" w:color="000000"/>
              <w:bottom w:val="single" w:sz="1" w:space="0" w:color="000000"/>
            </w:tcBorders>
            <w:shd w:val="clear" w:color="auto" w:fill="auto"/>
          </w:tcPr>
          <w:p w14:paraId="4C235E5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03E6D6B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Последняя декада декабря</w:t>
            </w:r>
          </w:p>
        </w:tc>
        <w:tc>
          <w:tcPr>
            <w:tcW w:w="2651" w:type="dxa"/>
            <w:tcBorders>
              <w:left w:val="single" w:sz="1" w:space="0" w:color="000000"/>
              <w:bottom w:val="single" w:sz="1" w:space="0" w:color="000000"/>
            </w:tcBorders>
            <w:shd w:val="clear" w:color="auto" w:fill="auto"/>
          </w:tcPr>
          <w:p w14:paraId="49C823A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профильной работе</w:t>
            </w:r>
          </w:p>
        </w:tc>
        <w:tc>
          <w:tcPr>
            <w:tcW w:w="29" w:type="dxa"/>
            <w:tcBorders>
              <w:left w:val="single" w:sz="1" w:space="0" w:color="000000"/>
            </w:tcBorders>
            <w:shd w:val="clear" w:color="auto" w:fill="auto"/>
          </w:tcPr>
          <w:p w14:paraId="1E0C1968" w14:textId="77777777" w:rsidR="00314499" w:rsidRPr="007418E6" w:rsidRDefault="00314499" w:rsidP="007D2442">
            <w:pPr>
              <w:rPr>
                <w:rFonts w:ascii="Times New Roman" w:hAnsi="Times New Roman" w:cs="Times New Roman"/>
              </w:rPr>
            </w:pPr>
          </w:p>
        </w:tc>
      </w:tr>
      <w:tr w:rsidR="00314499" w:rsidRPr="007418E6" w14:paraId="3342FF83" w14:textId="77777777" w:rsidTr="007D2442">
        <w:tc>
          <w:tcPr>
            <w:tcW w:w="767" w:type="dxa"/>
            <w:tcBorders>
              <w:left w:val="single" w:sz="1" w:space="0" w:color="000000"/>
              <w:bottom w:val="single" w:sz="1" w:space="0" w:color="000000"/>
            </w:tcBorders>
            <w:shd w:val="clear" w:color="auto" w:fill="auto"/>
          </w:tcPr>
          <w:p w14:paraId="54A655F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27</w:t>
            </w:r>
          </w:p>
        </w:tc>
        <w:tc>
          <w:tcPr>
            <w:tcW w:w="3506" w:type="dxa"/>
            <w:tcBorders>
              <w:left w:val="single" w:sz="1" w:space="0" w:color="000000"/>
              <w:bottom w:val="single" w:sz="1" w:space="0" w:color="000000"/>
            </w:tcBorders>
            <w:shd w:val="clear" w:color="auto" w:fill="auto"/>
          </w:tcPr>
          <w:p w14:paraId="0C3C7BE3"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Хоккейный турнир среди детских команд на Кубок Героя России Ю.Л. Воробьева</w:t>
            </w:r>
          </w:p>
        </w:tc>
        <w:tc>
          <w:tcPr>
            <w:tcW w:w="1053" w:type="dxa"/>
            <w:gridSpan w:val="2"/>
            <w:tcBorders>
              <w:left w:val="single" w:sz="1" w:space="0" w:color="000000"/>
              <w:bottom w:val="single" w:sz="1" w:space="0" w:color="000000"/>
            </w:tcBorders>
            <w:shd w:val="clear" w:color="auto" w:fill="auto"/>
          </w:tcPr>
          <w:p w14:paraId="07696BD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7259D4D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Последняя декада декабря</w:t>
            </w:r>
          </w:p>
        </w:tc>
        <w:tc>
          <w:tcPr>
            <w:tcW w:w="2651" w:type="dxa"/>
            <w:tcBorders>
              <w:left w:val="single" w:sz="1" w:space="0" w:color="000000"/>
              <w:bottom w:val="single" w:sz="1" w:space="0" w:color="000000"/>
            </w:tcBorders>
            <w:shd w:val="clear" w:color="auto" w:fill="auto"/>
          </w:tcPr>
          <w:p w14:paraId="7B462FF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Инструктор по ФК</w:t>
            </w:r>
          </w:p>
        </w:tc>
        <w:tc>
          <w:tcPr>
            <w:tcW w:w="29" w:type="dxa"/>
            <w:tcBorders>
              <w:left w:val="single" w:sz="1" w:space="0" w:color="000000"/>
            </w:tcBorders>
            <w:shd w:val="clear" w:color="auto" w:fill="auto"/>
          </w:tcPr>
          <w:p w14:paraId="4EABE37D" w14:textId="77777777" w:rsidR="00314499" w:rsidRPr="007418E6" w:rsidRDefault="00314499" w:rsidP="007D2442">
            <w:pPr>
              <w:rPr>
                <w:rFonts w:ascii="Times New Roman" w:hAnsi="Times New Roman" w:cs="Times New Roman"/>
              </w:rPr>
            </w:pPr>
          </w:p>
        </w:tc>
      </w:tr>
      <w:tr w:rsidR="00314499" w:rsidRPr="007418E6" w14:paraId="2BEB871C" w14:textId="77777777" w:rsidTr="007D2442">
        <w:tc>
          <w:tcPr>
            <w:tcW w:w="767" w:type="dxa"/>
            <w:tcBorders>
              <w:left w:val="single" w:sz="1" w:space="0" w:color="000000"/>
              <w:bottom w:val="single" w:sz="1" w:space="0" w:color="000000"/>
            </w:tcBorders>
            <w:shd w:val="clear" w:color="auto" w:fill="auto"/>
          </w:tcPr>
          <w:p w14:paraId="2C511AE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28</w:t>
            </w:r>
          </w:p>
        </w:tc>
        <w:tc>
          <w:tcPr>
            <w:tcW w:w="3506" w:type="dxa"/>
            <w:tcBorders>
              <w:left w:val="single" w:sz="1" w:space="0" w:color="000000"/>
              <w:bottom w:val="single" w:sz="1" w:space="0" w:color="000000"/>
            </w:tcBorders>
            <w:shd w:val="clear" w:color="auto" w:fill="auto"/>
          </w:tcPr>
          <w:p w14:paraId="3E8219B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Межрегиональная научно-практическая конференция «Мы живём Победами»</w:t>
            </w:r>
          </w:p>
        </w:tc>
        <w:tc>
          <w:tcPr>
            <w:tcW w:w="1053" w:type="dxa"/>
            <w:gridSpan w:val="2"/>
            <w:tcBorders>
              <w:left w:val="single" w:sz="1" w:space="0" w:color="000000"/>
              <w:bottom w:val="single" w:sz="1" w:space="0" w:color="000000"/>
            </w:tcBorders>
            <w:shd w:val="clear" w:color="auto" w:fill="auto"/>
          </w:tcPr>
          <w:p w14:paraId="2021366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35300A3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По отдельному плану</w:t>
            </w:r>
          </w:p>
        </w:tc>
        <w:tc>
          <w:tcPr>
            <w:tcW w:w="2651" w:type="dxa"/>
            <w:tcBorders>
              <w:left w:val="single" w:sz="1" w:space="0" w:color="000000"/>
              <w:bottom w:val="single" w:sz="1" w:space="0" w:color="000000"/>
            </w:tcBorders>
            <w:shd w:val="clear" w:color="auto" w:fill="auto"/>
          </w:tcPr>
          <w:p w14:paraId="0F04DE2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p w14:paraId="48CBA03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Педагог-библиотекарь</w:t>
            </w:r>
          </w:p>
          <w:p w14:paraId="46CF19B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Учитель истории и обществознания</w:t>
            </w:r>
          </w:p>
        </w:tc>
        <w:tc>
          <w:tcPr>
            <w:tcW w:w="29" w:type="dxa"/>
            <w:tcBorders>
              <w:left w:val="single" w:sz="1" w:space="0" w:color="000000"/>
            </w:tcBorders>
            <w:shd w:val="clear" w:color="auto" w:fill="auto"/>
          </w:tcPr>
          <w:p w14:paraId="121ADF0C" w14:textId="77777777" w:rsidR="00314499" w:rsidRPr="007418E6" w:rsidRDefault="00314499" w:rsidP="007D2442">
            <w:pPr>
              <w:rPr>
                <w:rFonts w:ascii="Times New Roman" w:hAnsi="Times New Roman" w:cs="Times New Roman"/>
              </w:rPr>
            </w:pPr>
          </w:p>
        </w:tc>
      </w:tr>
      <w:tr w:rsidR="00314499" w:rsidRPr="007418E6" w14:paraId="091F7395" w14:textId="77777777" w:rsidTr="007D2442">
        <w:tc>
          <w:tcPr>
            <w:tcW w:w="767" w:type="dxa"/>
            <w:tcBorders>
              <w:left w:val="single" w:sz="1" w:space="0" w:color="000000"/>
              <w:bottom w:val="single" w:sz="1" w:space="0" w:color="000000"/>
            </w:tcBorders>
            <w:shd w:val="clear" w:color="auto" w:fill="auto"/>
          </w:tcPr>
          <w:p w14:paraId="05AAF60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29</w:t>
            </w:r>
          </w:p>
        </w:tc>
        <w:tc>
          <w:tcPr>
            <w:tcW w:w="3506" w:type="dxa"/>
            <w:tcBorders>
              <w:left w:val="single" w:sz="1" w:space="0" w:color="000000"/>
              <w:bottom w:val="single" w:sz="1" w:space="0" w:color="000000"/>
            </w:tcBorders>
            <w:shd w:val="clear" w:color="auto" w:fill="auto"/>
          </w:tcPr>
          <w:p w14:paraId="0AADD8A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Школьный турнир по мини-футболу</w:t>
            </w:r>
          </w:p>
        </w:tc>
        <w:tc>
          <w:tcPr>
            <w:tcW w:w="1053" w:type="dxa"/>
            <w:gridSpan w:val="2"/>
            <w:tcBorders>
              <w:left w:val="single" w:sz="1" w:space="0" w:color="000000"/>
              <w:bottom w:val="single" w:sz="1" w:space="0" w:color="000000"/>
            </w:tcBorders>
            <w:shd w:val="clear" w:color="auto" w:fill="auto"/>
          </w:tcPr>
          <w:p w14:paraId="4A5DD55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0CCE2D7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январь-февраль</w:t>
            </w:r>
          </w:p>
        </w:tc>
        <w:tc>
          <w:tcPr>
            <w:tcW w:w="2651" w:type="dxa"/>
            <w:tcBorders>
              <w:left w:val="single" w:sz="1" w:space="0" w:color="000000"/>
              <w:bottom w:val="single" w:sz="1" w:space="0" w:color="000000"/>
            </w:tcBorders>
            <w:shd w:val="clear" w:color="auto" w:fill="auto"/>
          </w:tcPr>
          <w:p w14:paraId="5CB222C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Педагог-организатор</w:t>
            </w:r>
          </w:p>
        </w:tc>
        <w:tc>
          <w:tcPr>
            <w:tcW w:w="29" w:type="dxa"/>
            <w:tcBorders>
              <w:left w:val="single" w:sz="1" w:space="0" w:color="000000"/>
            </w:tcBorders>
            <w:shd w:val="clear" w:color="auto" w:fill="auto"/>
          </w:tcPr>
          <w:p w14:paraId="38ED77F3" w14:textId="77777777" w:rsidR="00314499" w:rsidRPr="007418E6" w:rsidRDefault="00314499" w:rsidP="007D2442">
            <w:pPr>
              <w:rPr>
                <w:rFonts w:ascii="Times New Roman" w:hAnsi="Times New Roman" w:cs="Times New Roman"/>
              </w:rPr>
            </w:pPr>
          </w:p>
        </w:tc>
      </w:tr>
      <w:tr w:rsidR="00314499" w:rsidRPr="007418E6" w14:paraId="3E8A351D" w14:textId="77777777" w:rsidTr="007D2442">
        <w:tc>
          <w:tcPr>
            <w:tcW w:w="767" w:type="dxa"/>
            <w:tcBorders>
              <w:left w:val="single" w:sz="1" w:space="0" w:color="000000"/>
              <w:bottom w:val="single" w:sz="1" w:space="0" w:color="000000"/>
            </w:tcBorders>
            <w:shd w:val="clear" w:color="auto" w:fill="auto"/>
          </w:tcPr>
          <w:p w14:paraId="16A1C77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30</w:t>
            </w:r>
          </w:p>
        </w:tc>
        <w:tc>
          <w:tcPr>
            <w:tcW w:w="3506" w:type="dxa"/>
            <w:tcBorders>
              <w:left w:val="single" w:sz="1" w:space="0" w:color="000000"/>
              <w:bottom w:val="single" w:sz="1" w:space="0" w:color="000000"/>
            </w:tcBorders>
            <w:shd w:val="clear" w:color="auto" w:fill="auto"/>
          </w:tcPr>
          <w:p w14:paraId="576ECE4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День воинской славы России. День полного освобождения Ленинграда </w:t>
            </w:r>
            <w:proofErr w:type="gramStart"/>
            <w:r w:rsidRPr="007418E6">
              <w:rPr>
                <w:rFonts w:ascii="Times New Roman" w:hAnsi="Times New Roman" w:cs="Times New Roman"/>
              </w:rPr>
              <w:t>от</w:t>
            </w:r>
            <w:proofErr w:type="gramEnd"/>
            <w:r w:rsidRPr="007418E6">
              <w:rPr>
                <w:rFonts w:ascii="Times New Roman" w:hAnsi="Times New Roman" w:cs="Times New Roman"/>
              </w:rPr>
              <w:t xml:space="preserve"> </w:t>
            </w:r>
            <w:proofErr w:type="gramStart"/>
            <w:r w:rsidRPr="007418E6">
              <w:rPr>
                <w:rFonts w:ascii="Times New Roman" w:hAnsi="Times New Roman" w:cs="Times New Roman"/>
              </w:rPr>
              <w:t>фашисткой</w:t>
            </w:r>
            <w:proofErr w:type="gramEnd"/>
            <w:r w:rsidRPr="007418E6">
              <w:rPr>
                <w:rFonts w:ascii="Times New Roman" w:hAnsi="Times New Roman" w:cs="Times New Roman"/>
              </w:rPr>
              <w:t xml:space="preserve"> блокады</w:t>
            </w:r>
          </w:p>
          <w:p w14:paraId="50EBE7F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Международный день памяти жертв Холокоста</w:t>
            </w:r>
          </w:p>
        </w:tc>
        <w:tc>
          <w:tcPr>
            <w:tcW w:w="1053" w:type="dxa"/>
            <w:gridSpan w:val="2"/>
            <w:tcBorders>
              <w:left w:val="single" w:sz="1" w:space="0" w:color="000000"/>
              <w:bottom w:val="single" w:sz="1" w:space="0" w:color="000000"/>
            </w:tcBorders>
            <w:shd w:val="clear" w:color="auto" w:fill="auto"/>
          </w:tcPr>
          <w:p w14:paraId="052E995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67BE6C2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27 января</w:t>
            </w:r>
          </w:p>
        </w:tc>
        <w:tc>
          <w:tcPr>
            <w:tcW w:w="2651" w:type="dxa"/>
            <w:tcBorders>
              <w:left w:val="single" w:sz="1" w:space="0" w:color="000000"/>
              <w:bottom w:val="single" w:sz="1" w:space="0" w:color="000000"/>
            </w:tcBorders>
            <w:shd w:val="clear" w:color="auto" w:fill="auto"/>
          </w:tcPr>
          <w:p w14:paraId="0F493A6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Педагог-библиотекарь</w:t>
            </w:r>
          </w:p>
          <w:p w14:paraId="0751D6B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Учитель истории и обществознания</w:t>
            </w:r>
          </w:p>
        </w:tc>
        <w:tc>
          <w:tcPr>
            <w:tcW w:w="29" w:type="dxa"/>
            <w:tcBorders>
              <w:left w:val="single" w:sz="1" w:space="0" w:color="000000"/>
            </w:tcBorders>
            <w:shd w:val="clear" w:color="auto" w:fill="auto"/>
          </w:tcPr>
          <w:p w14:paraId="69A6C96C" w14:textId="77777777" w:rsidR="00314499" w:rsidRPr="007418E6" w:rsidRDefault="00314499" w:rsidP="007D2442">
            <w:pPr>
              <w:rPr>
                <w:rFonts w:ascii="Times New Roman" w:hAnsi="Times New Roman" w:cs="Times New Roman"/>
              </w:rPr>
            </w:pPr>
          </w:p>
        </w:tc>
      </w:tr>
      <w:tr w:rsidR="00314499" w:rsidRPr="007418E6" w14:paraId="0568530C" w14:textId="77777777" w:rsidTr="007D2442">
        <w:tc>
          <w:tcPr>
            <w:tcW w:w="767" w:type="dxa"/>
            <w:tcBorders>
              <w:left w:val="single" w:sz="1" w:space="0" w:color="000000"/>
              <w:bottom w:val="single" w:sz="1" w:space="0" w:color="000000"/>
            </w:tcBorders>
            <w:shd w:val="clear" w:color="auto" w:fill="auto"/>
          </w:tcPr>
          <w:p w14:paraId="57245D3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31</w:t>
            </w:r>
          </w:p>
        </w:tc>
        <w:tc>
          <w:tcPr>
            <w:tcW w:w="3506" w:type="dxa"/>
            <w:tcBorders>
              <w:left w:val="single" w:sz="1" w:space="0" w:color="000000"/>
              <w:bottom w:val="single" w:sz="1" w:space="0" w:color="000000"/>
            </w:tcBorders>
            <w:shd w:val="clear" w:color="auto" w:fill="auto"/>
          </w:tcPr>
          <w:p w14:paraId="291821D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Предметная неделя по праву и обществознанию</w:t>
            </w:r>
          </w:p>
        </w:tc>
        <w:tc>
          <w:tcPr>
            <w:tcW w:w="1053" w:type="dxa"/>
            <w:gridSpan w:val="2"/>
            <w:tcBorders>
              <w:left w:val="single" w:sz="1" w:space="0" w:color="000000"/>
              <w:bottom w:val="single" w:sz="1" w:space="0" w:color="000000"/>
            </w:tcBorders>
            <w:shd w:val="clear" w:color="auto" w:fill="auto"/>
          </w:tcPr>
          <w:p w14:paraId="1DD6939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4BE9C07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01-05 февраля</w:t>
            </w:r>
          </w:p>
        </w:tc>
        <w:tc>
          <w:tcPr>
            <w:tcW w:w="2651" w:type="dxa"/>
            <w:tcBorders>
              <w:left w:val="single" w:sz="1" w:space="0" w:color="000000"/>
              <w:bottom w:val="single" w:sz="1" w:space="0" w:color="000000"/>
            </w:tcBorders>
            <w:shd w:val="clear" w:color="auto" w:fill="auto"/>
          </w:tcPr>
          <w:p w14:paraId="61891AD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Педагог-библиотекарь</w:t>
            </w:r>
          </w:p>
          <w:p w14:paraId="63D7E89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Учитель истории и обществознания</w:t>
            </w:r>
          </w:p>
        </w:tc>
        <w:tc>
          <w:tcPr>
            <w:tcW w:w="29" w:type="dxa"/>
            <w:tcBorders>
              <w:left w:val="single" w:sz="1" w:space="0" w:color="000000"/>
            </w:tcBorders>
            <w:shd w:val="clear" w:color="auto" w:fill="auto"/>
          </w:tcPr>
          <w:p w14:paraId="6D021EE6" w14:textId="77777777" w:rsidR="00314499" w:rsidRPr="007418E6" w:rsidRDefault="00314499" w:rsidP="007D2442">
            <w:pPr>
              <w:rPr>
                <w:rFonts w:ascii="Times New Roman" w:hAnsi="Times New Roman" w:cs="Times New Roman"/>
              </w:rPr>
            </w:pPr>
          </w:p>
        </w:tc>
      </w:tr>
      <w:tr w:rsidR="00314499" w:rsidRPr="007418E6" w14:paraId="1CC80AC7" w14:textId="77777777" w:rsidTr="007D2442">
        <w:tc>
          <w:tcPr>
            <w:tcW w:w="767" w:type="dxa"/>
            <w:tcBorders>
              <w:left w:val="single" w:sz="1" w:space="0" w:color="000000"/>
              <w:bottom w:val="single" w:sz="1" w:space="0" w:color="000000"/>
            </w:tcBorders>
            <w:shd w:val="clear" w:color="auto" w:fill="auto"/>
          </w:tcPr>
          <w:p w14:paraId="0E469FA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32</w:t>
            </w:r>
          </w:p>
        </w:tc>
        <w:tc>
          <w:tcPr>
            <w:tcW w:w="3506" w:type="dxa"/>
            <w:tcBorders>
              <w:left w:val="single" w:sz="1" w:space="0" w:color="000000"/>
              <w:bottom w:val="single" w:sz="1" w:space="0" w:color="000000"/>
            </w:tcBorders>
            <w:shd w:val="clear" w:color="auto" w:fill="auto"/>
          </w:tcPr>
          <w:p w14:paraId="46673DD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День воинской славы России</w:t>
            </w:r>
          </w:p>
        </w:tc>
        <w:tc>
          <w:tcPr>
            <w:tcW w:w="1053" w:type="dxa"/>
            <w:gridSpan w:val="2"/>
            <w:tcBorders>
              <w:left w:val="single" w:sz="1" w:space="0" w:color="000000"/>
              <w:bottom w:val="single" w:sz="1" w:space="0" w:color="000000"/>
            </w:tcBorders>
            <w:shd w:val="clear" w:color="auto" w:fill="auto"/>
          </w:tcPr>
          <w:p w14:paraId="01BBD36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1DA99A5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02 февраля</w:t>
            </w:r>
          </w:p>
        </w:tc>
        <w:tc>
          <w:tcPr>
            <w:tcW w:w="2651" w:type="dxa"/>
            <w:tcBorders>
              <w:left w:val="single" w:sz="1" w:space="0" w:color="000000"/>
              <w:bottom w:val="single" w:sz="1" w:space="0" w:color="000000"/>
            </w:tcBorders>
            <w:shd w:val="clear" w:color="auto" w:fill="auto"/>
          </w:tcPr>
          <w:p w14:paraId="0E91D9F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Педагог-библиотекарь</w:t>
            </w:r>
          </w:p>
          <w:p w14:paraId="0C64911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Учитель истории и </w:t>
            </w:r>
            <w:r w:rsidRPr="007418E6">
              <w:rPr>
                <w:rFonts w:ascii="Times New Roman" w:hAnsi="Times New Roman" w:cs="Times New Roman"/>
              </w:rPr>
              <w:lastRenderedPageBreak/>
              <w:t>обществознания</w:t>
            </w:r>
          </w:p>
        </w:tc>
        <w:tc>
          <w:tcPr>
            <w:tcW w:w="29" w:type="dxa"/>
            <w:tcBorders>
              <w:left w:val="single" w:sz="1" w:space="0" w:color="000000"/>
            </w:tcBorders>
            <w:shd w:val="clear" w:color="auto" w:fill="auto"/>
          </w:tcPr>
          <w:p w14:paraId="091F9C9E" w14:textId="77777777" w:rsidR="00314499" w:rsidRPr="007418E6" w:rsidRDefault="00314499" w:rsidP="007D2442">
            <w:pPr>
              <w:rPr>
                <w:rFonts w:ascii="Times New Roman" w:hAnsi="Times New Roman" w:cs="Times New Roman"/>
              </w:rPr>
            </w:pPr>
          </w:p>
        </w:tc>
      </w:tr>
      <w:tr w:rsidR="00314499" w:rsidRPr="007418E6" w14:paraId="7AE4BBB1" w14:textId="77777777" w:rsidTr="007D2442">
        <w:tc>
          <w:tcPr>
            <w:tcW w:w="767" w:type="dxa"/>
            <w:tcBorders>
              <w:left w:val="single" w:sz="1" w:space="0" w:color="000000"/>
              <w:bottom w:val="single" w:sz="1" w:space="0" w:color="000000"/>
            </w:tcBorders>
            <w:shd w:val="clear" w:color="auto" w:fill="auto"/>
          </w:tcPr>
          <w:p w14:paraId="415242A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lastRenderedPageBreak/>
              <w:t>33</w:t>
            </w:r>
          </w:p>
        </w:tc>
        <w:tc>
          <w:tcPr>
            <w:tcW w:w="3506" w:type="dxa"/>
            <w:tcBorders>
              <w:left w:val="single" w:sz="1" w:space="0" w:color="000000"/>
              <w:bottom w:val="single" w:sz="1" w:space="0" w:color="000000"/>
            </w:tcBorders>
            <w:shd w:val="clear" w:color="auto" w:fill="auto"/>
          </w:tcPr>
          <w:p w14:paraId="0BD473D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День русской науки</w:t>
            </w:r>
          </w:p>
        </w:tc>
        <w:tc>
          <w:tcPr>
            <w:tcW w:w="1053" w:type="dxa"/>
            <w:gridSpan w:val="2"/>
            <w:tcBorders>
              <w:left w:val="single" w:sz="1" w:space="0" w:color="000000"/>
              <w:bottom w:val="single" w:sz="1" w:space="0" w:color="000000"/>
            </w:tcBorders>
            <w:shd w:val="clear" w:color="auto" w:fill="auto"/>
          </w:tcPr>
          <w:p w14:paraId="706BB64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6F3D633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08 февраля</w:t>
            </w:r>
          </w:p>
        </w:tc>
        <w:tc>
          <w:tcPr>
            <w:tcW w:w="2651" w:type="dxa"/>
            <w:tcBorders>
              <w:left w:val="single" w:sz="1" w:space="0" w:color="000000"/>
              <w:bottom w:val="single" w:sz="1" w:space="0" w:color="000000"/>
            </w:tcBorders>
            <w:shd w:val="clear" w:color="auto" w:fill="auto"/>
          </w:tcPr>
          <w:p w14:paraId="21150F1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Педагог-библиотекарь</w:t>
            </w:r>
          </w:p>
        </w:tc>
        <w:tc>
          <w:tcPr>
            <w:tcW w:w="29" w:type="dxa"/>
            <w:tcBorders>
              <w:left w:val="single" w:sz="1" w:space="0" w:color="000000"/>
            </w:tcBorders>
            <w:shd w:val="clear" w:color="auto" w:fill="auto"/>
          </w:tcPr>
          <w:p w14:paraId="3FF025BE" w14:textId="77777777" w:rsidR="00314499" w:rsidRPr="007418E6" w:rsidRDefault="00314499" w:rsidP="007D2442">
            <w:pPr>
              <w:rPr>
                <w:rFonts w:ascii="Times New Roman" w:hAnsi="Times New Roman" w:cs="Times New Roman"/>
              </w:rPr>
            </w:pPr>
          </w:p>
        </w:tc>
      </w:tr>
      <w:tr w:rsidR="00314499" w:rsidRPr="007418E6" w14:paraId="3388529B" w14:textId="77777777" w:rsidTr="007D2442">
        <w:tc>
          <w:tcPr>
            <w:tcW w:w="767" w:type="dxa"/>
            <w:tcBorders>
              <w:left w:val="single" w:sz="1" w:space="0" w:color="000000"/>
              <w:bottom w:val="single" w:sz="1" w:space="0" w:color="000000"/>
            </w:tcBorders>
            <w:shd w:val="clear" w:color="auto" w:fill="auto"/>
          </w:tcPr>
          <w:p w14:paraId="3401750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34</w:t>
            </w:r>
          </w:p>
        </w:tc>
        <w:tc>
          <w:tcPr>
            <w:tcW w:w="3506" w:type="dxa"/>
            <w:tcBorders>
              <w:left w:val="single" w:sz="1" w:space="0" w:color="000000"/>
              <w:bottom w:val="single" w:sz="1" w:space="0" w:color="000000"/>
            </w:tcBorders>
            <w:shd w:val="clear" w:color="auto" w:fill="auto"/>
          </w:tcPr>
          <w:p w14:paraId="36F46863"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День памяти о россиянах, исполнявших служебный долг за пределами Отечества </w:t>
            </w:r>
          </w:p>
        </w:tc>
        <w:tc>
          <w:tcPr>
            <w:tcW w:w="1053" w:type="dxa"/>
            <w:gridSpan w:val="2"/>
            <w:tcBorders>
              <w:left w:val="single" w:sz="1" w:space="0" w:color="000000"/>
              <w:bottom w:val="single" w:sz="1" w:space="0" w:color="000000"/>
            </w:tcBorders>
            <w:shd w:val="clear" w:color="auto" w:fill="auto"/>
          </w:tcPr>
          <w:p w14:paraId="595570A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3DD0D7C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15 февраля</w:t>
            </w:r>
          </w:p>
        </w:tc>
        <w:tc>
          <w:tcPr>
            <w:tcW w:w="2651" w:type="dxa"/>
            <w:tcBorders>
              <w:left w:val="single" w:sz="1" w:space="0" w:color="000000"/>
              <w:bottom w:val="single" w:sz="1" w:space="0" w:color="000000"/>
            </w:tcBorders>
            <w:shd w:val="clear" w:color="auto" w:fill="auto"/>
          </w:tcPr>
          <w:p w14:paraId="0FF3680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профильной работе</w:t>
            </w:r>
          </w:p>
          <w:p w14:paraId="07E9BF5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Учитель истории и обществознания</w:t>
            </w:r>
          </w:p>
        </w:tc>
        <w:tc>
          <w:tcPr>
            <w:tcW w:w="29" w:type="dxa"/>
            <w:tcBorders>
              <w:left w:val="single" w:sz="1" w:space="0" w:color="000000"/>
            </w:tcBorders>
            <w:shd w:val="clear" w:color="auto" w:fill="auto"/>
          </w:tcPr>
          <w:p w14:paraId="2D5F13D3" w14:textId="77777777" w:rsidR="00314499" w:rsidRPr="007418E6" w:rsidRDefault="00314499" w:rsidP="007D2442">
            <w:pPr>
              <w:rPr>
                <w:rFonts w:ascii="Times New Roman" w:hAnsi="Times New Roman" w:cs="Times New Roman"/>
              </w:rPr>
            </w:pPr>
          </w:p>
        </w:tc>
      </w:tr>
      <w:tr w:rsidR="00314499" w:rsidRPr="007418E6" w14:paraId="280FB60B" w14:textId="77777777" w:rsidTr="007D2442">
        <w:tc>
          <w:tcPr>
            <w:tcW w:w="767" w:type="dxa"/>
            <w:tcBorders>
              <w:left w:val="single" w:sz="1" w:space="0" w:color="000000"/>
              <w:bottom w:val="single" w:sz="1" w:space="0" w:color="000000"/>
            </w:tcBorders>
            <w:shd w:val="clear" w:color="auto" w:fill="auto"/>
          </w:tcPr>
          <w:p w14:paraId="0FD5CCB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35</w:t>
            </w:r>
          </w:p>
        </w:tc>
        <w:tc>
          <w:tcPr>
            <w:tcW w:w="3506" w:type="dxa"/>
            <w:tcBorders>
              <w:left w:val="single" w:sz="1" w:space="0" w:color="000000"/>
              <w:bottom w:val="single" w:sz="1" w:space="0" w:color="000000"/>
            </w:tcBorders>
            <w:shd w:val="clear" w:color="auto" w:fill="auto"/>
          </w:tcPr>
          <w:p w14:paraId="181A679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Международный день родного языка</w:t>
            </w:r>
          </w:p>
        </w:tc>
        <w:tc>
          <w:tcPr>
            <w:tcW w:w="1053" w:type="dxa"/>
            <w:gridSpan w:val="2"/>
            <w:tcBorders>
              <w:left w:val="single" w:sz="1" w:space="0" w:color="000000"/>
              <w:bottom w:val="single" w:sz="1" w:space="0" w:color="000000"/>
            </w:tcBorders>
            <w:shd w:val="clear" w:color="auto" w:fill="auto"/>
          </w:tcPr>
          <w:p w14:paraId="4805A62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1BC5431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21 февраля</w:t>
            </w:r>
          </w:p>
        </w:tc>
        <w:tc>
          <w:tcPr>
            <w:tcW w:w="2651" w:type="dxa"/>
            <w:tcBorders>
              <w:left w:val="single" w:sz="1" w:space="0" w:color="000000"/>
              <w:bottom w:val="single" w:sz="1" w:space="0" w:color="000000"/>
            </w:tcBorders>
            <w:shd w:val="clear" w:color="auto" w:fill="auto"/>
          </w:tcPr>
          <w:p w14:paraId="79ABF0B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Учителя русского языка и литературы</w:t>
            </w:r>
          </w:p>
        </w:tc>
        <w:tc>
          <w:tcPr>
            <w:tcW w:w="29" w:type="dxa"/>
            <w:tcBorders>
              <w:left w:val="single" w:sz="1" w:space="0" w:color="000000"/>
            </w:tcBorders>
            <w:shd w:val="clear" w:color="auto" w:fill="auto"/>
          </w:tcPr>
          <w:p w14:paraId="543FA0FC" w14:textId="77777777" w:rsidR="00314499" w:rsidRPr="007418E6" w:rsidRDefault="00314499" w:rsidP="007D2442">
            <w:pPr>
              <w:rPr>
                <w:rFonts w:ascii="Times New Roman" w:hAnsi="Times New Roman" w:cs="Times New Roman"/>
              </w:rPr>
            </w:pPr>
          </w:p>
        </w:tc>
      </w:tr>
      <w:tr w:rsidR="00314499" w:rsidRPr="007418E6" w14:paraId="379E89C6" w14:textId="77777777" w:rsidTr="007D2442">
        <w:tc>
          <w:tcPr>
            <w:tcW w:w="767" w:type="dxa"/>
            <w:tcBorders>
              <w:left w:val="single" w:sz="1" w:space="0" w:color="000000"/>
              <w:bottom w:val="single" w:sz="1" w:space="0" w:color="000000"/>
            </w:tcBorders>
            <w:shd w:val="clear" w:color="auto" w:fill="auto"/>
          </w:tcPr>
          <w:p w14:paraId="7DC79D4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36</w:t>
            </w:r>
          </w:p>
        </w:tc>
        <w:tc>
          <w:tcPr>
            <w:tcW w:w="3506" w:type="dxa"/>
            <w:tcBorders>
              <w:left w:val="single" w:sz="1" w:space="0" w:color="000000"/>
              <w:bottom w:val="single" w:sz="1" w:space="0" w:color="000000"/>
            </w:tcBorders>
            <w:shd w:val="clear" w:color="auto" w:fill="auto"/>
          </w:tcPr>
          <w:p w14:paraId="6DEACD5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Школьная военно-патриотическая игра «Наука побеждать»</w:t>
            </w:r>
          </w:p>
        </w:tc>
        <w:tc>
          <w:tcPr>
            <w:tcW w:w="1053" w:type="dxa"/>
            <w:gridSpan w:val="2"/>
            <w:tcBorders>
              <w:left w:val="single" w:sz="1" w:space="0" w:color="000000"/>
              <w:bottom w:val="single" w:sz="1" w:space="0" w:color="000000"/>
            </w:tcBorders>
            <w:shd w:val="clear" w:color="auto" w:fill="auto"/>
          </w:tcPr>
          <w:p w14:paraId="63D392B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46B12F4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18 - 23 февраля</w:t>
            </w:r>
          </w:p>
        </w:tc>
        <w:tc>
          <w:tcPr>
            <w:tcW w:w="2651" w:type="dxa"/>
            <w:tcBorders>
              <w:left w:val="single" w:sz="1" w:space="0" w:color="000000"/>
              <w:bottom w:val="single" w:sz="1" w:space="0" w:color="000000"/>
            </w:tcBorders>
            <w:shd w:val="clear" w:color="auto" w:fill="auto"/>
          </w:tcPr>
          <w:p w14:paraId="1670AA9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Учитель физической культуры </w:t>
            </w:r>
          </w:p>
          <w:p w14:paraId="7B4D21D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Педагог-организатор</w:t>
            </w:r>
          </w:p>
        </w:tc>
        <w:tc>
          <w:tcPr>
            <w:tcW w:w="29" w:type="dxa"/>
            <w:tcBorders>
              <w:left w:val="single" w:sz="1" w:space="0" w:color="000000"/>
            </w:tcBorders>
            <w:shd w:val="clear" w:color="auto" w:fill="auto"/>
          </w:tcPr>
          <w:p w14:paraId="591938A2" w14:textId="77777777" w:rsidR="00314499" w:rsidRPr="007418E6" w:rsidRDefault="00314499" w:rsidP="007D2442">
            <w:pPr>
              <w:rPr>
                <w:rFonts w:ascii="Times New Roman" w:hAnsi="Times New Roman" w:cs="Times New Roman"/>
              </w:rPr>
            </w:pPr>
          </w:p>
        </w:tc>
      </w:tr>
      <w:tr w:rsidR="00314499" w:rsidRPr="007418E6" w14:paraId="391BFDD9" w14:textId="77777777" w:rsidTr="007D2442">
        <w:tc>
          <w:tcPr>
            <w:tcW w:w="767" w:type="dxa"/>
            <w:tcBorders>
              <w:left w:val="single" w:sz="1" w:space="0" w:color="000000"/>
              <w:bottom w:val="single" w:sz="1" w:space="0" w:color="000000"/>
            </w:tcBorders>
            <w:shd w:val="clear" w:color="auto" w:fill="auto"/>
          </w:tcPr>
          <w:p w14:paraId="5818527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37</w:t>
            </w:r>
          </w:p>
        </w:tc>
        <w:tc>
          <w:tcPr>
            <w:tcW w:w="3506" w:type="dxa"/>
            <w:tcBorders>
              <w:left w:val="single" w:sz="1" w:space="0" w:color="000000"/>
              <w:bottom w:val="single" w:sz="1" w:space="0" w:color="000000"/>
            </w:tcBorders>
            <w:shd w:val="clear" w:color="auto" w:fill="auto"/>
          </w:tcPr>
          <w:p w14:paraId="38214BE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Предметная неделя по физической культуре и спорту «Служу России», посвященная Дню Защитника Отечества</w:t>
            </w:r>
          </w:p>
        </w:tc>
        <w:tc>
          <w:tcPr>
            <w:tcW w:w="1053" w:type="dxa"/>
            <w:gridSpan w:val="2"/>
            <w:tcBorders>
              <w:left w:val="single" w:sz="1" w:space="0" w:color="000000"/>
              <w:bottom w:val="single" w:sz="1" w:space="0" w:color="000000"/>
            </w:tcBorders>
            <w:shd w:val="clear" w:color="auto" w:fill="auto"/>
          </w:tcPr>
          <w:p w14:paraId="706A4D4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3923DE5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18 - 23 февраля</w:t>
            </w:r>
          </w:p>
        </w:tc>
        <w:tc>
          <w:tcPr>
            <w:tcW w:w="2651" w:type="dxa"/>
            <w:tcBorders>
              <w:left w:val="single" w:sz="1" w:space="0" w:color="000000"/>
              <w:bottom w:val="single" w:sz="1" w:space="0" w:color="000000"/>
            </w:tcBorders>
            <w:shd w:val="clear" w:color="auto" w:fill="auto"/>
          </w:tcPr>
          <w:p w14:paraId="3015439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Учитель физической культуры </w:t>
            </w:r>
          </w:p>
          <w:p w14:paraId="3ACFA49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Педагог-организатор</w:t>
            </w:r>
          </w:p>
        </w:tc>
        <w:tc>
          <w:tcPr>
            <w:tcW w:w="29" w:type="dxa"/>
            <w:tcBorders>
              <w:left w:val="single" w:sz="1" w:space="0" w:color="000000"/>
            </w:tcBorders>
            <w:shd w:val="clear" w:color="auto" w:fill="auto"/>
          </w:tcPr>
          <w:p w14:paraId="4AEB1F49" w14:textId="77777777" w:rsidR="00314499" w:rsidRPr="007418E6" w:rsidRDefault="00314499" w:rsidP="007D2442">
            <w:pPr>
              <w:rPr>
                <w:rFonts w:ascii="Times New Roman" w:hAnsi="Times New Roman" w:cs="Times New Roman"/>
              </w:rPr>
            </w:pPr>
          </w:p>
        </w:tc>
      </w:tr>
      <w:tr w:rsidR="00314499" w:rsidRPr="007418E6" w14:paraId="5E34051E" w14:textId="77777777" w:rsidTr="007D2442">
        <w:tc>
          <w:tcPr>
            <w:tcW w:w="767" w:type="dxa"/>
            <w:tcBorders>
              <w:left w:val="single" w:sz="1" w:space="0" w:color="000000"/>
              <w:bottom w:val="single" w:sz="1" w:space="0" w:color="000000"/>
            </w:tcBorders>
            <w:shd w:val="clear" w:color="auto" w:fill="auto"/>
          </w:tcPr>
          <w:p w14:paraId="01E64ED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38</w:t>
            </w:r>
          </w:p>
        </w:tc>
        <w:tc>
          <w:tcPr>
            <w:tcW w:w="3506" w:type="dxa"/>
            <w:tcBorders>
              <w:left w:val="single" w:sz="1" w:space="0" w:color="000000"/>
              <w:bottom w:val="single" w:sz="1" w:space="0" w:color="000000"/>
            </w:tcBorders>
            <w:shd w:val="clear" w:color="auto" w:fill="auto"/>
          </w:tcPr>
          <w:p w14:paraId="7B6C56B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День защитника Отечества</w:t>
            </w:r>
          </w:p>
        </w:tc>
        <w:tc>
          <w:tcPr>
            <w:tcW w:w="1053" w:type="dxa"/>
            <w:gridSpan w:val="2"/>
            <w:tcBorders>
              <w:left w:val="single" w:sz="1" w:space="0" w:color="000000"/>
              <w:bottom w:val="single" w:sz="1" w:space="0" w:color="000000"/>
            </w:tcBorders>
            <w:shd w:val="clear" w:color="auto" w:fill="auto"/>
          </w:tcPr>
          <w:p w14:paraId="0648846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270D2C6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23 февраля</w:t>
            </w:r>
          </w:p>
        </w:tc>
        <w:tc>
          <w:tcPr>
            <w:tcW w:w="2651" w:type="dxa"/>
            <w:tcBorders>
              <w:left w:val="single" w:sz="1" w:space="0" w:color="000000"/>
              <w:bottom w:val="single" w:sz="1" w:space="0" w:color="000000"/>
            </w:tcBorders>
            <w:shd w:val="clear" w:color="auto" w:fill="auto"/>
          </w:tcPr>
          <w:p w14:paraId="3F6E41D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профильной подготовке</w:t>
            </w:r>
          </w:p>
        </w:tc>
        <w:tc>
          <w:tcPr>
            <w:tcW w:w="29" w:type="dxa"/>
            <w:tcBorders>
              <w:left w:val="single" w:sz="1" w:space="0" w:color="000000"/>
            </w:tcBorders>
            <w:shd w:val="clear" w:color="auto" w:fill="auto"/>
          </w:tcPr>
          <w:p w14:paraId="03E0B2B2" w14:textId="77777777" w:rsidR="00314499" w:rsidRPr="007418E6" w:rsidRDefault="00314499" w:rsidP="007D2442">
            <w:pPr>
              <w:rPr>
                <w:rFonts w:ascii="Times New Roman" w:hAnsi="Times New Roman" w:cs="Times New Roman"/>
              </w:rPr>
            </w:pPr>
          </w:p>
        </w:tc>
      </w:tr>
      <w:tr w:rsidR="00314499" w:rsidRPr="007418E6" w14:paraId="05CDCA81" w14:textId="77777777" w:rsidTr="007D2442">
        <w:tc>
          <w:tcPr>
            <w:tcW w:w="767" w:type="dxa"/>
            <w:tcBorders>
              <w:left w:val="single" w:sz="1" w:space="0" w:color="000000"/>
              <w:bottom w:val="single" w:sz="1" w:space="0" w:color="000000"/>
            </w:tcBorders>
            <w:shd w:val="clear" w:color="auto" w:fill="auto"/>
          </w:tcPr>
          <w:p w14:paraId="0CB5416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39</w:t>
            </w:r>
          </w:p>
        </w:tc>
        <w:tc>
          <w:tcPr>
            <w:tcW w:w="3506" w:type="dxa"/>
            <w:tcBorders>
              <w:left w:val="single" w:sz="1" w:space="0" w:color="000000"/>
              <w:bottom w:val="single" w:sz="1" w:space="0" w:color="000000"/>
            </w:tcBorders>
            <w:shd w:val="clear" w:color="auto" w:fill="auto"/>
          </w:tcPr>
          <w:p w14:paraId="209B607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Торжественное мероприятие, посвящённое Дню Защитников Отечества.</w:t>
            </w:r>
          </w:p>
        </w:tc>
        <w:tc>
          <w:tcPr>
            <w:tcW w:w="1053" w:type="dxa"/>
            <w:gridSpan w:val="2"/>
            <w:tcBorders>
              <w:left w:val="single" w:sz="1" w:space="0" w:color="000000"/>
              <w:bottom w:val="single" w:sz="1" w:space="0" w:color="000000"/>
            </w:tcBorders>
            <w:shd w:val="clear" w:color="auto" w:fill="auto"/>
          </w:tcPr>
          <w:p w14:paraId="03D090B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734CB45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По отдельному плану</w:t>
            </w:r>
          </w:p>
        </w:tc>
        <w:tc>
          <w:tcPr>
            <w:tcW w:w="2651" w:type="dxa"/>
            <w:tcBorders>
              <w:left w:val="single" w:sz="1" w:space="0" w:color="000000"/>
              <w:bottom w:val="single" w:sz="1" w:space="0" w:color="000000"/>
            </w:tcBorders>
            <w:shd w:val="clear" w:color="auto" w:fill="auto"/>
          </w:tcPr>
          <w:p w14:paraId="60B0459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p w14:paraId="656AFB7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профильной работе</w:t>
            </w:r>
          </w:p>
        </w:tc>
        <w:tc>
          <w:tcPr>
            <w:tcW w:w="29" w:type="dxa"/>
            <w:tcBorders>
              <w:left w:val="single" w:sz="1" w:space="0" w:color="000000"/>
            </w:tcBorders>
            <w:shd w:val="clear" w:color="auto" w:fill="auto"/>
          </w:tcPr>
          <w:p w14:paraId="543EBC61" w14:textId="77777777" w:rsidR="00314499" w:rsidRPr="007418E6" w:rsidRDefault="00314499" w:rsidP="007D2442">
            <w:pPr>
              <w:rPr>
                <w:rFonts w:ascii="Times New Roman" w:hAnsi="Times New Roman" w:cs="Times New Roman"/>
              </w:rPr>
            </w:pPr>
          </w:p>
        </w:tc>
      </w:tr>
      <w:tr w:rsidR="00314499" w:rsidRPr="007418E6" w14:paraId="3EE34A02" w14:textId="77777777" w:rsidTr="007D2442">
        <w:tc>
          <w:tcPr>
            <w:tcW w:w="767" w:type="dxa"/>
            <w:tcBorders>
              <w:left w:val="single" w:sz="1" w:space="0" w:color="000000"/>
              <w:bottom w:val="single" w:sz="1" w:space="0" w:color="000000"/>
            </w:tcBorders>
            <w:shd w:val="clear" w:color="auto" w:fill="auto"/>
          </w:tcPr>
          <w:p w14:paraId="42DE749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40</w:t>
            </w:r>
          </w:p>
        </w:tc>
        <w:tc>
          <w:tcPr>
            <w:tcW w:w="3506" w:type="dxa"/>
            <w:tcBorders>
              <w:left w:val="single" w:sz="1" w:space="0" w:color="000000"/>
              <w:bottom w:val="single" w:sz="1" w:space="0" w:color="000000"/>
            </w:tcBorders>
            <w:shd w:val="clear" w:color="auto" w:fill="auto"/>
          </w:tcPr>
          <w:p w14:paraId="6B2C2B8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Мероприятия, посвящённые окончанию зимы «Масленица»</w:t>
            </w:r>
          </w:p>
        </w:tc>
        <w:tc>
          <w:tcPr>
            <w:tcW w:w="1053" w:type="dxa"/>
            <w:gridSpan w:val="2"/>
            <w:tcBorders>
              <w:left w:val="single" w:sz="1" w:space="0" w:color="000000"/>
              <w:bottom w:val="single" w:sz="1" w:space="0" w:color="000000"/>
            </w:tcBorders>
            <w:shd w:val="clear" w:color="auto" w:fill="auto"/>
          </w:tcPr>
          <w:p w14:paraId="188FF13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6525331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25-28 февраля</w:t>
            </w:r>
          </w:p>
        </w:tc>
        <w:tc>
          <w:tcPr>
            <w:tcW w:w="2651" w:type="dxa"/>
            <w:tcBorders>
              <w:left w:val="single" w:sz="1" w:space="0" w:color="000000"/>
              <w:bottom w:val="single" w:sz="1" w:space="0" w:color="000000"/>
            </w:tcBorders>
            <w:shd w:val="clear" w:color="auto" w:fill="auto"/>
          </w:tcPr>
          <w:p w14:paraId="5F25624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p w14:paraId="383819B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Педагог-организатор</w:t>
            </w:r>
          </w:p>
        </w:tc>
        <w:tc>
          <w:tcPr>
            <w:tcW w:w="29" w:type="dxa"/>
            <w:tcBorders>
              <w:left w:val="single" w:sz="1" w:space="0" w:color="000000"/>
            </w:tcBorders>
            <w:shd w:val="clear" w:color="auto" w:fill="auto"/>
          </w:tcPr>
          <w:p w14:paraId="5B3FEFE7" w14:textId="77777777" w:rsidR="00314499" w:rsidRPr="007418E6" w:rsidRDefault="00314499" w:rsidP="007D2442">
            <w:pPr>
              <w:rPr>
                <w:rFonts w:ascii="Times New Roman" w:hAnsi="Times New Roman" w:cs="Times New Roman"/>
              </w:rPr>
            </w:pPr>
          </w:p>
        </w:tc>
      </w:tr>
      <w:tr w:rsidR="00314499" w:rsidRPr="007418E6" w14:paraId="2B0A6C17" w14:textId="77777777" w:rsidTr="007D2442">
        <w:tc>
          <w:tcPr>
            <w:tcW w:w="767" w:type="dxa"/>
            <w:tcBorders>
              <w:left w:val="single" w:sz="1" w:space="0" w:color="000000"/>
              <w:bottom w:val="single" w:sz="1" w:space="0" w:color="000000"/>
            </w:tcBorders>
            <w:shd w:val="clear" w:color="auto" w:fill="auto"/>
          </w:tcPr>
          <w:p w14:paraId="309B077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41</w:t>
            </w:r>
          </w:p>
        </w:tc>
        <w:tc>
          <w:tcPr>
            <w:tcW w:w="3506" w:type="dxa"/>
            <w:tcBorders>
              <w:left w:val="single" w:sz="1" w:space="0" w:color="000000"/>
              <w:bottom w:val="single" w:sz="1" w:space="0" w:color="000000"/>
            </w:tcBorders>
            <w:shd w:val="clear" w:color="auto" w:fill="auto"/>
          </w:tcPr>
          <w:p w14:paraId="4679564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Всемирный день гражданской обороны</w:t>
            </w:r>
          </w:p>
        </w:tc>
        <w:tc>
          <w:tcPr>
            <w:tcW w:w="1053" w:type="dxa"/>
            <w:gridSpan w:val="2"/>
            <w:tcBorders>
              <w:left w:val="single" w:sz="1" w:space="0" w:color="000000"/>
              <w:bottom w:val="single" w:sz="1" w:space="0" w:color="000000"/>
            </w:tcBorders>
            <w:shd w:val="clear" w:color="auto" w:fill="auto"/>
          </w:tcPr>
          <w:p w14:paraId="37F01F5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11EFFB6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01 марта</w:t>
            </w:r>
          </w:p>
        </w:tc>
        <w:tc>
          <w:tcPr>
            <w:tcW w:w="2651" w:type="dxa"/>
            <w:tcBorders>
              <w:left w:val="single" w:sz="1" w:space="0" w:color="000000"/>
              <w:bottom w:val="single" w:sz="1" w:space="0" w:color="000000"/>
            </w:tcBorders>
            <w:shd w:val="clear" w:color="auto" w:fill="auto"/>
          </w:tcPr>
          <w:p w14:paraId="3E8C058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профильной подготовке</w:t>
            </w:r>
          </w:p>
        </w:tc>
        <w:tc>
          <w:tcPr>
            <w:tcW w:w="29" w:type="dxa"/>
            <w:tcBorders>
              <w:left w:val="single" w:sz="1" w:space="0" w:color="000000"/>
            </w:tcBorders>
            <w:shd w:val="clear" w:color="auto" w:fill="auto"/>
          </w:tcPr>
          <w:p w14:paraId="1CBD73A6" w14:textId="77777777" w:rsidR="00314499" w:rsidRPr="007418E6" w:rsidRDefault="00314499" w:rsidP="007D2442">
            <w:pPr>
              <w:rPr>
                <w:rFonts w:ascii="Times New Roman" w:hAnsi="Times New Roman" w:cs="Times New Roman"/>
              </w:rPr>
            </w:pPr>
          </w:p>
        </w:tc>
      </w:tr>
      <w:tr w:rsidR="00314499" w:rsidRPr="007418E6" w14:paraId="7F81F780" w14:textId="77777777" w:rsidTr="007D2442">
        <w:tc>
          <w:tcPr>
            <w:tcW w:w="767" w:type="dxa"/>
            <w:tcBorders>
              <w:left w:val="single" w:sz="1" w:space="0" w:color="000000"/>
              <w:bottom w:val="single" w:sz="1" w:space="0" w:color="000000"/>
            </w:tcBorders>
            <w:shd w:val="clear" w:color="auto" w:fill="auto"/>
          </w:tcPr>
          <w:p w14:paraId="49E17E7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42</w:t>
            </w:r>
          </w:p>
        </w:tc>
        <w:tc>
          <w:tcPr>
            <w:tcW w:w="3506" w:type="dxa"/>
            <w:tcBorders>
              <w:left w:val="single" w:sz="1" w:space="0" w:color="000000"/>
              <w:bottom w:val="single" w:sz="1" w:space="0" w:color="000000"/>
            </w:tcBorders>
            <w:shd w:val="clear" w:color="auto" w:fill="auto"/>
          </w:tcPr>
          <w:p w14:paraId="6ABD08A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Международный женский день</w:t>
            </w:r>
          </w:p>
        </w:tc>
        <w:tc>
          <w:tcPr>
            <w:tcW w:w="1053" w:type="dxa"/>
            <w:gridSpan w:val="2"/>
            <w:tcBorders>
              <w:left w:val="single" w:sz="1" w:space="0" w:color="000000"/>
              <w:bottom w:val="single" w:sz="1" w:space="0" w:color="000000"/>
            </w:tcBorders>
            <w:shd w:val="clear" w:color="auto" w:fill="auto"/>
          </w:tcPr>
          <w:p w14:paraId="7101A05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66713A3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08 марта</w:t>
            </w:r>
          </w:p>
        </w:tc>
        <w:tc>
          <w:tcPr>
            <w:tcW w:w="2651" w:type="dxa"/>
            <w:tcBorders>
              <w:left w:val="single" w:sz="1" w:space="0" w:color="000000"/>
              <w:bottom w:val="single" w:sz="1" w:space="0" w:color="000000"/>
            </w:tcBorders>
            <w:shd w:val="clear" w:color="auto" w:fill="auto"/>
          </w:tcPr>
          <w:p w14:paraId="20D33F8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p w14:paraId="6339C97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Педагог-организатор</w:t>
            </w:r>
          </w:p>
        </w:tc>
        <w:tc>
          <w:tcPr>
            <w:tcW w:w="29" w:type="dxa"/>
            <w:tcBorders>
              <w:left w:val="single" w:sz="1" w:space="0" w:color="000000"/>
            </w:tcBorders>
            <w:shd w:val="clear" w:color="auto" w:fill="auto"/>
          </w:tcPr>
          <w:p w14:paraId="3AF2610D" w14:textId="77777777" w:rsidR="00314499" w:rsidRPr="007418E6" w:rsidRDefault="00314499" w:rsidP="007D2442">
            <w:pPr>
              <w:rPr>
                <w:rFonts w:ascii="Times New Roman" w:hAnsi="Times New Roman" w:cs="Times New Roman"/>
              </w:rPr>
            </w:pPr>
          </w:p>
        </w:tc>
      </w:tr>
      <w:tr w:rsidR="00314499" w:rsidRPr="007418E6" w14:paraId="5579488C" w14:textId="77777777" w:rsidTr="007D2442">
        <w:tc>
          <w:tcPr>
            <w:tcW w:w="767" w:type="dxa"/>
            <w:tcBorders>
              <w:left w:val="single" w:sz="1" w:space="0" w:color="000000"/>
              <w:bottom w:val="single" w:sz="1" w:space="0" w:color="000000"/>
            </w:tcBorders>
            <w:shd w:val="clear" w:color="auto" w:fill="auto"/>
          </w:tcPr>
          <w:p w14:paraId="3800EA2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43</w:t>
            </w:r>
          </w:p>
        </w:tc>
        <w:tc>
          <w:tcPr>
            <w:tcW w:w="3506" w:type="dxa"/>
            <w:tcBorders>
              <w:left w:val="single" w:sz="1" w:space="0" w:color="000000"/>
              <w:bottom w:val="single" w:sz="1" w:space="0" w:color="000000"/>
            </w:tcBorders>
            <w:shd w:val="clear" w:color="auto" w:fill="auto"/>
          </w:tcPr>
          <w:p w14:paraId="1623AF5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День воссоединения Крыма и России</w:t>
            </w:r>
          </w:p>
        </w:tc>
        <w:tc>
          <w:tcPr>
            <w:tcW w:w="1053" w:type="dxa"/>
            <w:gridSpan w:val="2"/>
            <w:tcBorders>
              <w:left w:val="single" w:sz="1" w:space="0" w:color="000000"/>
              <w:bottom w:val="single" w:sz="1" w:space="0" w:color="000000"/>
            </w:tcBorders>
            <w:shd w:val="clear" w:color="auto" w:fill="auto"/>
          </w:tcPr>
          <w:p w14:paraId="720B4A6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3632B73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18 марта</w:t>
            </w:r>
          </w:p>
        </w:tc>
        <w:tc>
          <w:tcPr>
            <w:tcW w:w="2651" w:type="dxa"/>
            <w:tcBorders>
              <w:left w:val="single" w:sz="1" w:space="0" w:color="000000"/>
              <w:bottom w:val="single" w:sz="1" w:space="0" w:color="000000"/>
            </w:tcBorders>
            <w:shd w:val="clear" w:color="auto" w:fill="auto"/>
          </w:tcPr>
          <w:p w14:paraId="52ABE32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Заместитеь директора по профильной подготовке</w:t>
            </w:r>
          </w:p>
        </w:tc>
        <w:tc>
          <w:tcPr>
            <w:tcW w:w="29" w:type="dxa"/>
            <w:tcBorders>
              <w:left w:val="single" w:sz="1" w:space="0" w:color="000000"/>
            </w:tcBorders>
            <w:shd w:val="clear" w:color="auto" w:fill="auto"/>
          </w:tcPr>
          <w:p w14:paraId="2735C953" w14:textId="77777777" w:rsidR="00314499" w:rsidRPr="007418E6" w:rsidRDefault="00314499" w:rsidP="007D2442">
            <w:pPr>
              <w:rPr>
                <w:rFonts w:ascii="Times New Roman" w:hAnsi="Times New Roman" w:cs="Times New Roman"/>
              </w:rPr>
            </w:pPr>
          </w:p>
        </w:tc>
      </w:tr>
      <w:tr w:rsidR="00314499" w:rsidRPr="007418E6" w14:paraId="41FFF2EE" w14:textId="77777777" w:rsidTr="007D2442">
        <w:tc>
          <w:tcPr>
            <w:tcW w:w="767" w:type="dxa"/>
            <w:tcBorders>
              <w:left w:val="single" w:sz="1" w:space="0" w:color="000000"/>
              <w:bottom w:val="single" w:sz="1" w:space="0" w:color="000000"/>
            </w:tcBorders>
            <w:shd w:val="clear" w:color="auto" w:fill="auto"/>
          </w:tcPr>
          <w:p w14:paraId="28E1031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44</w:t>
            </w:r>
          </w:p>
        </w:tc>
        <w:tc>
          <w:tcPr>
            <w:tcW w:w="3506" w:type="dxa"/>
            <w:tcBorders>
              <w:left w:val="single" w:sz="1" w:space="0" w:color="000000"/>
              <w:bottom w:val="single" w:sz="1" w:space="0" w:color="000000"/>
            </w:tcBorders>
            <w:shd w:val="clear" w:color="auto" w:fill="auto"/>
          </w:tcPr>
          <w:p w14:paraId="5B3F85B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Предметная неделя по математике, физике и информатике «МИФ»</w:t>
            </w:r>
          </w:p>
        </w:tc>
        <w:tc>
          <w:tcPr>
            <w:tcW w:w="1053" w:type="dxa"/>
            <w:gridSpan w:val="2"/>
            <w:tcBorders>
              <w:left w:val="single" w:sz="1" w:space="0" w:color="000000"/>
              <w:bottom w:val="single" w:sz="1" w:space="0" w:color="000000"/>
            </w:tcBorders>
            <w:shd w:val="clear" w:color="auto" w:fill="auto"/>
          </w:tcPr>
          <w:p w14:paraId="2EF9452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2BDDA45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18-21 марта</w:t>
            </w:r>
          </w:p>
        </w:tc>
        <w:tc>
          <w:tcPr>
            <w:tcW w:w="2651" w:type="dxa"/>
            <w:tcBorders>
              <w:left w:val="single" w:sz="1" w:space="0" w:color="000000"/>
              <w:bottom w:val="single" w:sz="1" w:space="0" w:color="000000"/>
            </w:tcBorders>
            <w:shd w:val="clear" w:color="auto" w:fill="auto"/>
          </w:tcPr>
          <w:p w14:paraId="70F6243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Учителя физики, математики и информатики</w:t>
            </w:r>
          </w:p>
        </w:tc>
        <w:tc>
          <w:tcPr>
            <w:tcW w:w="29" w:type="dxa"/>
            <w:tcBorders>
              <w:left w:val="single" w:sz="1" w:space="0" w:color="000000"/>
            </w:tcBorders>
            <w:shd w:val="clear" w:color="auto" w:fill="auto"/>
          </w:tcPr>
          <w:p w14:paraId="2DD791C5" w14:textId="77777777" w:rsidR="00314499" w:rsidRPr="007418E6" w:rsidRDefault="00314499" w:rsidP="007D2442">
            <w:pPr>
              <w:rPr>
                <w:rFonts w:ascii="Times New Roman" w:hAnsi="Times New Roman" w:cs="Times New Roman"/>
              </w:rPr>
            </w:pPr>
          </w:p>
        </w:tc>
      </w:tr>
      <w:tr w:rsidR="00314499" w:rsidRPr="007418E6" w14:paraId="07511E93" w14:textId="77777777" w:rsidTr="007D2442">
        <w:tc>
          <w:tcPr>
            <w:tcW w:w="767" w:type="dxa"/>
            <w:tcBorders>
              <w:left w:val="single" w:sz="1" w:space="0" w:color="000000"/>
              <w:bottom w:val="single" w:sz="1" w:space="0" w:color="000000"/>
            </w:tcBorders>
            <w:shd w:val="clear" w:color="auto" w:fill="auto"/>
          </w:tcPr>
          <w:p w14:paraId="13176F6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45</w:t>
            </w:r>
          </w:p>
        </w:tc>
        <w:tc>
          <w:tcPr>
            <w:tcW w:w="3506" w:type="dxa"/>
            <w:tcBorders>
              <w:left w:val="single" w:sz="1" w:space="0" w:color="000000"/>
              <w:bottom w:val="single" w:sz="1" w:space="0" w:color="000000"/>
            </w:tcBorders>
            <w:shd w:val="clear" w:color="auto" w:fill="auto"/>
          </w:tcPr>
          <w:p w14:paraId="051A6FB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Всероссийская неделя музыки для детей </w:t>
            </w:r>
          </w:p>
        </w:tc>
        <w:tc>
          <w:tcPr>
            <w:tcW w:w="1053" w:type="dxa"/>
            <w:gridSpan w:val="2"/>
            <w:tcBorders>
              <w:left w:val="single" w:sz="1" w:space="0" w:color="000000"/>
              <w:bottom w:val="single" w:sz="1" w:space="0" w:color="000000"/>
            </w:tcBorders>
            <w:shd w:val="clear" w:color="auto" w:fill="auto"/>
          </w:tcPr>
          <w:p w14:paraId="623C34B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3ABE3E2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23-29 марта</w:t>
            </w:r>
          </w:p>
        </w:tc>
        <w:tc>
          <w:tcPr>
            <w:tcW w:w="2651" w:type="dxa"/>
            <w:tcBorders>
              <w:left w:val="single" w:sz="1" w:space="0" w:color="000000"/>
              <w:bottom w:val="single" w:sz="1" w:space="0" w:color="000000"/>
            </w:tcBorders>
            <w:shd w:val="clear" w:color="auto" w:fill="auto"/>
          </w:tcPr>
          <w:p w14:paraId="2F62F51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Музыкальный руководитель</w:t>
            </w:r>
          </w:p>
          <w:p w14:paraId="026189E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Учитель музыки</w:t>
            </w:r>
          </w:p>
        </w:tc>
        <w:tc>
          <w:tcPr>
            <w:tcW w:w="29" w:type="dxa"/>
            <w:tcBorders>
              <w:left w:val="single" w:sz="1" w:space="0" w:color="000000"/>
            </w:tcBorders>
            <w:shd w:val="clear" w:color="auto" w:fill="auto"/>
          </w:tcPr>
          <w:p w14:paraId="72F3A014" w14:textId="77777777" w:rsidR="00314499" w:rsidRPr="007418E6" w:rsidRDefault="00314499" w:rsidP="007D2442">
            <w:pPr>
              <w:rPr>
                <w:rFonts w:ascii="Times New Roman" w:hAnsi="Times New Roman" w:cs="Times New Roman"/>
              </w:rPr>
            </w:pPr>
          </w:p>
        </w:tc>
      </w:tr>
      <w:tr w:rsidR="00314499" w:rsidRPr="007418E6" w14:paraId="08E696E4" w14:textId="77777777" w:rsidTr="007D2442">
        <w:tc>
          <w:tcPr>
            <w:tcW w:w="767" w:type="dxa"/>
            <w:tcBorders>
              <w:left w:val="single" w:sz="1" w:space="0" w:color="000000"/>
              <w:bottom w:val="single" w:sz="1" w:space="0" w:color="000000"/>
            </w:tcBorders>
            <w:shd w:val="clear" w:color="auto" w:fill="auto"/>
          </w:tcPr>
          <w:p w14:paraId="4E0EA8D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46</w:t>
            </w:r>
          </w:p>
        </w:tc>
        <w:tc>
          <w:tcPr>
            <w:tcW w:w="3506" w:type="dxa"/>
            <w:tcBorders>
              <w:left w:val="single" w:sz="1" w:space="0" w:color="000000"/>
              <w:bottom w:val="single" w:sz="1" w:space="0" w:color="000000"/>
            </w:tcBorders>
            <w:shd w:val="clear" w:color="auto" w:fill="auto"/>
          </w:tcPr>
          <w:p w14:paraId="236F5BB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День космонавтики. Гагаринский урок «Космос — это мы», посвященный первому полету человека в Космос</w:t>
            </w:r>
          </w:p>
        </w:tc>
        <w:tc>
          <w:tcPr>
            <w:tcW w:w="1053" w:type="dxa"/>
            <w:gridSpan w:val="2"/>
            <w:tcBorders>
              <w:left w:val="single" w:sz="1" w:space="0" w:color="000000"/>
              <w:bottom w:val="single" w:sz="1" w:space="0" w:color="000000"/>
            </w:tcBorders>
            <w:shd w:val="clear" w:color="auto" w:fill="auto"/>
          </w:tcPr>
          <w:p w14:paraId="021DD2F3"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4D325D7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12 апреля</w:t>
            </w:r>
          </w:p>
        </w:tc>
        <w:tc>
          <w:tcPr>
            <w:tcW w:w="2651" w:type="dxa"/>
            <w:tcBorders>
              <w:left w:val="single" w:sz="1" w:space="0" w:color="000000"/>
              <w:bottom w:val="single" w:sz="1" w:space="0" w:color="000000"/>
            </w:tcBorders>
            <w:shd w:val="clear" w:color="auto" w:fill="auto"/>
          </w:tcPr>
          <w:p w14:paraId="20395A8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tc>
        <w:tc>
          <w:tcPr>
            <w:tcW w:w="29" w:type="dxa"/>
            <w:tcBorders>
              <w:left w:val="single" w:sz="1" w:space="0" w:color="000000"/>
            </w:tcBorders>
            <w:shd w:val="clear" w:color="auto" w:fill="auto"/>
          </w:tcPr>
          <w:p w14:paraId="5351EC64" w14:textId="77777777" w:rsidR="00314499" w:rsidRPr="007418E6" w:rsidRDefault="00314499" w:rsidP="007D2442">
            <w:pPr>
              <w:rPr>
                <w:rFonts w:ascii="Times New Roman" w:hAnsi="Times New Roman" w:cs="Times New Roman"/>
              </w:rPr>
            </w:pPr>
          </w:p>
        </w:tc>
      </w:tr>
      <w:tr w:rsidR="00314499" w:rsidRPr="007418E6" w14:paraId="173086BC" w14:textId="77777777" w:rsidTr="007D2442">
        <w:tc>
          <w:tcPr>
            <w:tcW w:w="767" w:type="dxa"/>
            <w:tcBorders>
              <w:left w:val="single" w:sz="1" w:space="0" w:color="000000"/>
              <w:bottom w:val="single" w:sz="1" w:space="0" w:color="000000"/>
            </w:tcBorders>
            <w:shd w:val="clear" w:color="auto" w:fill="auto"/>
          </w:tcPr>
          <w:p w14:paraId="1137652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47</w:t>
            </w:r>
          </w:p>
        </w:tc>
        <w:tc>
          <w:tcPr>
            <w:tcW w:w="3506" w:type="dxa"/>
            <w:tcBorders>
              <w:left w:val="single" w:sz="1" w:space="0" w:color="000000"/>
              <w:bottom w:val="single" w:sz="1" w:space="0" w:color="000000"/>
            </w:tcBorders>
            <w:shd w:val="clear" w:color="auto" w:fill="auto"/>
          </w:tcPr>
          <w:p w14:paraId="15301EC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Школьный конкурс патриотической песни</w:t>
            </w:r>
          </w:p>
        </w:tc>
        <w:tc>
          <w:tcPr>
            <w:tcW w:w="1053" w:type="dxa"/>
            <w:gridSpan w:val="2"/>
            <w:tcBorders>
              <w:left w:val="single" w:sz="1" w:space="0" w:color="000000"/>
              <w:bottom w:val="single" w:sz="1" w:space="0" w:color="000000"/>
            </w:tcBorders>
            <w:shd w:val="clear" w:color="auto" w:fill="auto"/>
          </w:tcPr>
          <w:p w14:paraId="72186B3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2DD5F10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20-24 апреля</w:t>
            </w:r>
          </w:p>
        </w:tc>
        <w:tc>
          <w:tcPr>
            <w:tcW w:w="2651" w:type="dxa"/>
            <w:tcBorders>
              <w:left w:val="single" w:sz="1" w:space="0" w:color="000000"/>
              <w:bottom w:val="single" w:sz="1" w:space="0" w:color="000000"/>
            </w:tcBorders>
            <w:shd w:val="clear" w:color="auto" w:fill="auto"/>
          </w:tcPr>
          <w:p w14:paraId="038D51E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p w14:paraId="5F8C882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Учитель музыки</w:t>
            </w:r>
          </w:p>
        </w:tc>
        <w:tc>
          <w:tcPr>
            <w:tcW w:w="29" w:type="dxa"/>
            <w:tcBorders>
              <w:left w:val="single" w:sz="1" w:space="0" w:color="000000"/>
            </w:tcBorders>
            <w:shd w:val="clear" w:color="auto" w:fill="auto"/>
          </w:tcPr>
          <w:p w14:paraId="2D50FE17" w14:textId="77777777" w:rsidR="00314499" w:rsidRPr="007418E6" w:rsidRDefault="00314499" w:rsidP="007D2442">
            <w:pPr>
              <w:rPr>
                <w:rFonts w:ascii="Times New Roman" w:hAnsi="Times New Roman" w:cs="Times New Roman"/>
              </w:rPr>
            </w:pPr>
          </w:p>
        </w:tc>
      </w:tr>
      <w:tr w:rsidR="00314499" w:rsidRPr="007418E6" w14:paraId="7CAB4045" w14:textId="77777777" w:rsidTr="007D2442">
        <w:tc>
          <w:tcPr>
            <w:tcW w:w="767" w:type="dxa"/>
            <w:tcBorders>
              <w:left w:val="single" w:sz="1" w:space="0" w:color="000000"/>
              <w:bottom w:val="single" w:sz="1" w:space="0" w:color="000000"/>
            </w:tcBorders>
            <w:shd w:val="clear" w:color="auto" w:fill="auto"/>
          </w:tcPr>
          <w:p w14:paraId="3BAD8DA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48</w:t>
            </w:r>
          </w:p>
        </w:tc>
        <w:tc>
          <w:tcPr>
            <w:tcW w:w="3506" w:type="dxa"/>
            <w:tcBorders>
              <w:left w:val="single" w:sz="1" w:space="0" w:color="000000"/>
              <w:bottom w:val="single" w:sz="1" w:space="0" w:color="000000"/>
            </w:tcBorders>
            <w:shd w:val="clear" w:color="auto" w:fill="auto"/>
          </w:tcPr>
          <w:p w14:paraId="0C1EF6D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Всемирный день Земли</w:t>
            </w:r>
          </w:p>
        </w:tc>
        <w:tc>
          <w:tcPr>
            <w:tcW w:w="1053" w:type="dxa"/>
            <w:gridSpan w:val="2"/>
            <w:tcBorders>
              <w:left w:val="single" w:sz="1" w:space="0" w:color="000000"/>
              <w:bottom w:val="single" w:sz="1" w:space="0" w:color="000000"/>
            </w:tcBorders>
            <w:shd w:val="clear" w:color="auto" w:fill="auto"/>
          </w:tcPr>
          <w:p w14:paraId="1AF1378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32ED101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22 апреля</w:t>
            </w:r>
          </w:p>
        </w:tc>
        <w:tc>
          <w:tcPr>
            <w:tcW w:w="2651" w:type="dxa"/>
            <w:tcBorders>
              <w:left w:val="single" w:sz="1" w:space="0" w:color="000000"/>
              <w:bottom w:val="single" w:sz="1" w:space="0" w:color="000000"/>
            </w:tcBorders>
            <w:shd w:val="clear" w:color="auto" w:fill="auto"/>
          </w:tcPr>
          <w:p w14:paraId="4B8E089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Учитель биологии и географии</w:t>
            </w:r>
          </w:p>
        </w:tc>
        <w:tc>
          <w:tcPr>
            <w:tcW w:w="29" w:type="dxa"/>
            <w:tcBorders>
              <w:left w:val="single" w:sz="1" w:space="0" w:color="000000"/>
            </w:tcBorders>
            <w:shd w:val="clear" w:color="auto" w:fill="auto"/>
          </w:tcPr>
          <w:p w14:paraId="22ED1780" w14:textId="77777777" w:rsidR="00314499" w:rsidRPr="007418E6" w:rsidRDefault="00314499" w:rsidP="007D2442">
            <w:pPr>
              <w:rPr>
                <w:rFonts w:ascii="Times New Roman" w:hAnsi="Times New Roman" w:cs="Times New Roman"/>
              </w:rPr>
            </w:pPr>
          </w:p>
        </w:tc>
      </w:tr>
      <w:tr w:rsidR="00314499" w:rsidRPr="007418E6" w14:paraId="597F0C87" w14:textId="77777777" w:rsidTr="007D2442">
        <w:tc>
          <w:tcPr>
            <w:tcW w:w="767" w:type="dxa"/>
            <w:tcBorders>
              <w:left w:val="single" w:sz="1" w:space="0" w:color="000000"/>
              <w:bottom w:val="single" w:sz="1" w:space="0" w:color="000000"/>
            </w:tcBorders>
            <w:shd w:val="clear" w:color="auto" w:fill="auto"/>
          </w:tcPr>
          <w:p w14:paraId="50CD8EC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49</w:t>
            </w:r>
          </w:p>
        </w:tc>
        <w:tc>
          <w:tcPr>
            <w:tcW w:w="3506" w:type="dxa"/>
            <w:tcBorders>
              <w:left w:val="single" w:sz="1" w:space="0" w:color="000000"/>
              <w:bottom w:val="single" w:sz="1" w:space="0" w:color="000000"/>
            </w:tcBorders>
            <w:shd w:val="clear" w:color="auto" w:fill="auto"/>
          </w:tcPr>
          <w:p w14:paraId="78EC325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День пожарной охраны. Тематический урок ОБЖ</w:t>
            </w:r>
          </w:p>
        </w:tc>
        <w:tc>
          <w:tcPr>
            <w:tcW w:w="1053" w:type="dxa"/>
            <w:gridSpan w:val="2"/>
            <w:tcBorders>
              <w:left w:val="single" w:sz="1" w:space="0" w:color="000000"/>
              <w:bottom w:val="single" w:sz="1" w:space="0" w:color="000000"/>
            </w:tcBorders>
            <w:shd w:val="clear" w:color="auto" w:fill="auto"/>
          </w:tcPr>
          <w:p w14:paraId="1854856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7D8EB10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30 апреля</w:t>
            </w:r>
          </w:p>
        </w:tc>
        <w:tc>
          <w:tcPr>
            <w:tcW w:w="2651" w:type="dxa"/>
            <w:tcBorders>
              <w:left w:val="single" w:sz="1" w:space="0" w:color="000000"/>
              <w:bottom w:val="single" w:sz="1" w:space="0" w:color="000000"/>
            </w:tcBorders>
            <w:shd w:val="clear" w:color="auto" w:fill="auto"/>
          </w:tcPr>
          <w:p w14:paraId="662A805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Учитель ОБЖ</w:t>
            </w:r>
          </w:p>
        </w:tc>
        <w:tc>
          <w:tcPr>
            <w:tcW w:w="29" w:type="dxa"/>
            <w:tcBorders>
              <w:left w:val="single" w:sz="1" w:space="0" w:color="000000"/>
            </w:tcBorders>
            <w:shd w:val="clear" w:color="auto" w:fill="auto"/>
          </w:tcPr>
          <w:p w14:paraId="078A2376" w14:textId="77777777" w:rsidR="00314499" w:rsidRPr="007418E6" w:rsidRDefault="00314499" w:rsidP="007D2442">
            <w:pPr>
              <w:rPr>
                <w:rFonts w:ascii="Times New Roman" w:hAnsi="Times New Roman" w:cs="Times New Roman"/>
              </w:rPr>
            </w:pPr>
          </w:p>
        </w:tc>
      </w:tr>
      <w:tr w:rsidR="00314499" w:rsidRPr="007418E6" w14:paraId="0AB9C7A6" w14:textId="77777777" w:rsidTr="007D2442">
        <w:tc>
          <w:tcPr>
            <w:tcW w:w="767" w:type="dxa"/>
            <w:tcBorders>
              <w:left w:val="single" w:sz="1" w:space="0" w:color="000000"/>
              <w:bottom w:val="single" w:sz="1" w:space="0" w:color="000000"/>
            </w:tcBorders>
            <w:shd w:val="clear" w:color="auto" w:fill="auto"/>
          </w:tcPr>
          <w:p w14:paraId="7A108CC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50</w:t>
            </w:r>
          </w:p>
        </w:tc>
        <w:tc>
          <w:tcPr>
            <w:tcW w:w="3506" w:type="dxa"/>
            <w:tcBorders>
              <w:left w:val="single" w:sz="1" w:space="0" w:color="000000"/>
              <w:bottom w:val="single" w:sz="1" w:space="0" w:color="000000"/>
            </w:tcBorders>
            <w:shd w:val="clear" w:color="auto" w:fill="auto"/>
          </w:tcPr>
          <w:p w14:paraId="67F4AFA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Предметная неделя по химии, биологии, экологии, географии</w:t>
            </w:r>
          </w:p>
        </w:tc>
        <w:tc>
          <w:tcPr>
            <w:tcW w:w="1053" w:type="dxa"/>
            <w:gridSpan w:val="2"/>
            <w:tcBorders>
              <w:left w:val="single" w:sz="1" w:space="0" w:color="000000"/>
              <w:bottom w:val="single" w:sz="1" w:space="0" w:color="000000"/>
            </w:tcBorders>
            <w:shd w:val="clear" w:color="auto" w:fill="auto"/>
          </w:tcPr>
          <w:p w14:paraId="3103E7A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7DDA8B7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15-19 апреля</w:t>
            </w:r>
          </w:p>
        </w:tc>
        <w:tc>
          <w:tcPr>
            <w:tcW w:w="2651" w:type="dxa"/>
            <w:tcBorders>
              <w:left w:val="single" w:sz="1" w:space="0" w:color="000000"/>
              <w:bottom w:val="single" w:sz="1" w:space="0" w:color="000000"/>
            </w:tcBorders>
            <w:shd w:val="clear" w:color="auto" w:fill="auto"/>
          </w:tcPr>
          <w:p w14:paraId="44245A7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Учителя химии и биологии</w:t>
            </w:r>
          </w:p>
        </w:tc>
        <w:tc>
          <w:tcPr>
            <w:tcW w:w="29" w:type="dxa"/>
            <w:tcBorders>
              <w:left w:val="single" w:sz="1" w:space="0" w:color="000000"/>
            </w:tcBorders>
            <w:shd w:val="clear" w:color="auto" w:fill="auto"/>
          </w:tcPr>
          <w:p w14:paraId="41AFA781" w14:textId="77777777" w:rsidR="00314499" w:rsidRPr="007418E6" w:rsidRDefault="00314499" w:rsidP="007D2442">
            <w:pPr>
              <w:rPr>
                <w:rFonts w:ascii="Times New Roman" w:hAnsi="Times New Roman" w:cs="Times New Roman"/>
              </w:rPr>
            </w:pPr>
          </w:p>
        </w:tc>
      </w:tr>
      <w:tr w:rsidR="00314499" w:rsidRPr="007418E6" w14:paraId="1D0E4301" w14:textId="77777777" w:rsidTr="007D2442">
        <w:tc>
          <w:tcPr>
            <w:tcW w:w="767" w:type="dxa"/>
            <w:tcBorders>
              <w:left w:val="single" w:sz="1" w:space="0" w:color="000000"/>
              <w:bottom w:val="single" w:sz="1" w:space="0" w:color="000000"/>
            </w:tcBorders>
            <w:shd w:val="clear" w:color="auto" w:fill="auto"/>
          </w:tcPr>
          <w:p w14:paraId="142CDF3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51</w:t>
            </w:r>
          </w:p>
        </w:tc>
        <w:tc>
          <w:tcPr>
            <w:tcW w:w="3506" w:type="dxa"/>
            <w:tcBorders>
              <w:left w:val="single" w:sz="1" w:space="0" w:color="000000"/>
              <w:bottom w:val="single" w:sz="1" w:space="0" w:color="000000"/>
            </w:tcBorders>
            <w:shd w:val="clear" w:color="auto" w:fill="auto"/>
          </w:tcPr>
          <w:p w14:paraId="187CAF8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Общешкольный субботник</w:t>
            </w:r>
          </w:p>
        </w:tc>
        <w:tc>
          <w:tcPr>
            <w:tcW w:w="1053" w:type="dxa"/>
            <w:gridSpan w:val="2"/>
            <w:tcBorders>
              <w:left w:val="single" w:sz="1" w:space="0" w:color="000000"/>
              <w:bottom w:val="single" w:sz="1" w:space="0" w:color="000000"/>
            </w:tcBorders>
            <w:shd w:val="clear" w:color="auto" w:fill="auto"/>
          </w:tcPr>
          <w:p w14:paraId="02679B4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5BBBB6B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По отдельному </w:t>
            </w:r>
            <w:r w:rsidRPr="007418E6">
              <w:rPr>
                <w:rFonts w:ascii="Times New Roman" w:hAnsi="Times New Roman" w:cs="Times New Roman"/>
              </w:rPr>
              <w:lastRenderedPageBreak/>
              <w:t>плану</w:t>
            </w:r>
          </w:p>
        </w:tc>
        <w:tc>
          <w:tcPr>
            <w:tcW w:w="2651" w:type="dxa"/>
            <w:tcBorders>
              <w:left w:val="single" w:sz="1" w:space="0" w:color="000000"/>
              <w:bottom w:val="single" w:sz="1" w:space="0" w:color="000000"/>
            </w:tcBorders>
            <w:shd w:val="clear" w:color="auto" w:fill="auto"/>
          </w:tcPr>
          <w:p w14:paraId="4B5DB43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lastRenderedPageBreak/>
              <w:t xml:space="preserve">Заместитель директора </w:t>
            </w:r>
            <w:r w:rsidRPr="007418E6">
              <w:rPr>
                <w:rFonts w:ascii="Times New Roman" w:hAnsi="Times New Roman" w:cs="Times New Roman"/>
              </w:rPr>
              <w:lastRenderedPageBreak/>
              <w:t>по профильной работе</w:t>
            </w:r>
          </w:p>
        </w:tc>
        <w:tc>
          <w:tcPr>
            <w:tcW w:w="29" w:type="dxa"/>
            <w:tcBorders>
              <w:left w:val="single" w:sz="1" w:space="0" w:color="000000"/>
            </w:tcBorders>
            <w:shd w:val="clear" w:color="auto" w:fill="auto"/>
          </w:tcPr>
          <w:p w14:paraId="64D6BC9A" w14:textId="77777777" w:rsidR="00314499" w:rsidRPr="007418E6" w:rsidRDefault="00314499" w:rsidP="007D2442">
            <w:pPr>
              <w:rPr>
                <w:rFonts w:ascii="Times New Roman" w:hAnsi="Times New Roman" w:cs="Times New Roman"/>
              </w:rPr>
            </w:pPr>
          </w:p>
        </w:tc>
      </w:tr>
      <w:tr w:rsidR="00314499" w:rsidRPr="007418E6" w14:paraId="57421CF7" w14:textId="77777777" w:rsidTr="007D2442">
        <w:tc>
          <w:tcPr>
            <w:tcW w:w="767" w:type="dxa"/>
            <w:tcBorders>
              <w:left w:val="single" w:sz="1" w:space="0" w:color="000000"/>
              <w:bottom w:val="single" w:sz="1" w:space="0" w:color="000000"/>
            </w:tcBorders>
            <w:shd w:val="clear" w:color="auto" w:fill="auto"/>
          </w:tcPr>
          <w:p w14:paraId="472D35C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lastRenderedPageBreak/>
              <w:t>52</w:t>
            </w:r>
          </w:p>
        </w:tc>
        <w:tc>
          <w:tcPr>
            <w:tcW w:w="3506" w:type="dxa"/>
            <w:tcBorders>
              <w:left w:val="single" w:sz="1" w:space="0" w:color="000000"/>
              <w:bottom w:val="single" w:sz="1" w:space="0" w:color="000000"/>
            </w:tcBorders>
            <w:shd w:val="clear" w:color="auto" w:fill="auto"/>
          </w:tcPr>
          <w:p w14:paraId="2C75313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Представление проектов по итогам </w:t>
            </w:r>
            <w:proofErr w:type="gramStart"/>
            <w:r w:rsidRPr="007418E6">
              <w:rPr>
                <w:rFonts w:ascii="Times New Roman" w:hAnsi="Times New Roman" w:cs="Times New Roman"/>
              </w:rPr>
              <w:t>обучения по программам</w:t>
            </w:r>
            <w:proofErr w:type="gramEnd"/>
            <w:r w:rsidRPr="007418E6">
              <w:rPr>
                <w:rFonts w:ascii="Times New Roman" w:hAnsi="Times New Roman" w:cs="Times New Roman"/>
              </w:rPr>
              <w:t xml:space="preserve"> внеурочной деятельности и программам дополнительного образования</w:t>
            </w:r>
          </w:p>
        </w:tc>
        <w:tc>
          <w:tcPr>
            <w:tcW w:w="1053" w:type="dxa"/>
            <w:gridSpan w:val="2"/>
            <w:tcBorders>
              <w:left w:val="single" w:sz="1" w:space="0" w:color="000000"/>
              <w:bottom w:val="single" w:sz="1" w:space="0" w:color="000000"/>
            </w:tcBorders>
            <w:shd w:val="clear" w:color="auto" w:fill="auto"/>
          </w:tcPr>
          <w:p w14:paraId="26EEED7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3718D52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Апрель-май</w:t>
            </w:r>
          </w:p>
        </w:tc>
        <w:tc>
          <w:tcPr>
            <w:tcW w:w="2651" w:type="dxa"/>
            <w:tcBorders>
              <w:left w:val="single" w:sz="1" w:space="0" w:color="000000"/>
              <w:bottom w:val="single" w:sz="1" w:space="0" w:color="000000"/>
            </w:tcBorders>
            <w:shd w:val="clear" w:color="auto" w:fill="auto"/>
          </w:tcPr>
          <w:p w14:paraId="4EB7359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УМР</w:t>
            </w:r>
          </w:p>
          <w:p w14:paraId="658F4FD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tc>
        <w:tc>
          <w:tcPr>
            <w:tcW w:w="29" w:type="dxa"/>
            <w:tcBorders>
              <w:left w:val="single" w:sz="1" w:space="0" w:color="000000"/>
            </w:tcBorders>
            <w:shd w:val="clear" w:color="auto" w:fill="auto"/>
          </w:tcPr>
          <w:p w14:paraId="45F80770" w14:textId="77777777" w:rsidR="00314499" w:rsidRPr="007418E6" w:rsidRDefault="00314499" w:rsidP="007D2442">
            <w:pPr>
              <w:rPr>
                <w:rFonts w:ascii="Times New Roman" w:hAnsi="Times New Roman" w:cs="Times New Roman"/>
              </w:rPr>
            </w:pPr>
          </w:p>
        </w:tc>
      </w:tr>
      <w:tr w:rsidR="00314499" w:rsidRPr="007418E6" w14:paraId="04624A7A" w14:textId="77777777" w:rsidTr="007D2442">
        <w:tc>
          <w:tcPr>
            <w:tcW w:w="767" w:type="dxa"/>
            <w:tcBorders>
              <w:left w:val="single" w:sz="1" w:space="0" w:color="000000"/>
              <w:bottom w:val="single" w:sz="1" w:space="0" w:color="000000"/>
            </w:tcBorders>
            <w:shd w:val="clear" w:color="auto" w:fill="auto"/>
          </w:tcPr>
          <w:p w14:paraId="1E5E224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53</w:t>
            </w:r>
          </w:p>
        </w:tc>
        <w:tc>
          <w:tcPr>
            <w:tcW w:w="3506" w:type="dxa"/>
            <w:tcBorders>
              <w:left w:val="single" w:sz="1" w:space="0" w:color="000000"/>
              <w:bottom w:val="single" w:sz="1" w:space="0" w:color="000000"/>
            </w:tcBorders>
            <w:shd w:val="clear" w:color="auto" w:fill="auto"/>
          </w:tcPr>
          <w:p w14:paraId="1C568D0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Праздник Весны и Труда</w:t>
            </w:r>
          </w:p>
        </w:tc>
        <w:tc>
          <w:tcPr>
            <w:tcW w:w="1053" w:type="dxa"/>
            <w:gridSpan w:val="2"/>
            <w:tcBorders>
              <w:left w:val="single" w:sz="1" w:space="0" w:color="000000"/>
              <w:bottom w:val="single" w:sz="1" w:space="0" w:color="000000"/>
            </w:tcBorders>
            <w:shd w:val="clear" w:color="auto" w:fill="auto"/>
          </w:tcPr>
          <w:p w14:paraId="3F6D5A6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6132DE5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01 мая</w:t>
            </w:r>
          </w:p>
        </w:tc>
        <w:tc>
          <w:tcPr>
            <w:tcW w:w="2651" w:type="dxa"/>
            <w:tcBorders>
              <w:left w:val="single" w:sz="1" w:space="0" w:color="000000"/>
              <w:bottom w:val="single" w:sz="1" w:space="0" w:color="000000"/>
            </w:tcBorders>
            <w:shd w:val="clear" w:color="auto" w:fill="auto"/>
          </w:tcPr>
          <w:p w14:paraId="77897CA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tc>
        <w:tc>
          <w:tcPr>
            <w:tcW w:w="29" w:type="dxa"/>
            <w:tcBorders>
              <w:left w:val="single" w:sz="1" w:space="0" w:color="000000"/>
            </w:tcBorders>
            <w:shd w:val="clear" w:color="auto" w:fill="auto"/>
          </w:tcPr>
          <w:p w14:paraId="7080484B" w14:textId="77777777" w:rsidR="00314499" w:rsidRPr="007418E6" w:rsidRDefault="00314499" w:rsidP="007D2442">
            <w:pPr>
              <w:rPr>
                <w:rFonts w:ascii="Times New Roman" w:hAnsi="Times New Roman" w:cs="Times New Roman"/>
              </w:rPr>
            </w:pPr>
          </w:p>
        </w:tc>
      </w:tr>
      <w:tr w:rsidR="00314499" w:rsidRPr="007418E6" w14:paraId="76DC807A" w14:textId="77777777" w:rsidTr="007D2442">
        <w:tc>
          <w:tcPr>
            <w:tcW w:w="767" w:type="dxa"/>
            <w:tcBorders>
              <w:left w:val="single" w:sz="1" w:space="0" w:color="000000"/>
              <w:bottom w:val="single" w:sz="1" w:space="0" w:color="000000"/>
            </w:tcBorders>
            <w:shd w:val="clear" w:color="auto" w:fill="auto"/>
          </w:tcPr>
          <w:p w14:paraId="49CFED1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54</w:t>
            </w:r>
          </w:p>
        </w:tc>
        <w:tc>
          <w:tcPr>
            <w:tcW w:w="3506" w:type="dxa"/>
            <w:tcBorders>
              <w:left w:val="single" w:sz="1" w:space="0" w:color="000000"/>
              <w:bottom w:val="single" w:sz="1" w:space="0" w:color="000000"/>
            </w:tcBorders>
            <w:shd w:val="clear" w:color="auto" w:fill="auto"/>
          </w:tcPr>
          <w:p w14:paraId="48C7126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Торжественные мероприятия, посвященные Дню Победы в Великой Отечественной войне 1941-1945 г.</w:t>
            </w:r>
            <w:proofErr w:type="gramStart"/>
            <w:r w:rsidRPr="007418E6">
              <w:rPr>
                <w:rFonts w:ascii="Times New Roman" w:hAnsi="Times New Roman" w:cs="Times New Roman"/>
              </w:rPr>
              <w:t>г</w:t>
            </w:r>
            <w:proofErr w:type="gramEnd"/>
            <w:r w:rsidRPr="007418E6">
              <w:rPr>
                <w:rFonts w:ascii="Times New Roman" w:hAnsi="Times New Roman" w:cs="Times New Roman"/>
              </w:rPr>
              <w:t>.</w:t>
            </w:r>
          </w:p>
          <w:p w14:paraId="1819AFB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Участие кадетов в областной акции «Бессмертный полк»</w:t>
            </w:r>
          </w:p>
        </w:tc>
        <w:tc>
          <w:tcPr>
            <w:tcW w:w="1053" w:type="dxa"/>
            <w:gridSpan w:val="2"/>
            <w:tcBorders>
              <w:left w:val="single" w:sz="1" w:space="0" w:color="000000"/>
              <w:bottom w:val="single" w:sz="1" w:space="0" w:color="000000"/>
            </w:tcBorders>
            <w:shd w:val="clear" w:color="auto" w:fill="auto"/>
          </w:tcPr>
          <w:p w14:paraId="2C77D9F3"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0CF1158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7-9 мая</w:t>
            </w:r>
          </w:p>
        </w:tc>
        <w:tc>
          <w:tcPr>
            <w:tcW w:w="2651" w:type="dxa"/>
            <w:tcBorders>
              <w:left w:val="single" w:sz="1" w:space="0" w:color="000000"/>
              <w:bottom w:val="single" w:sz="1" w:space="0" w:color="000000"/>
            </w:tcBorders>
            <w:shd w:val="clear" w:color="auto" w:fill="auto"/>
          </w:tcPr>
          <w:p w14:paraId="17D36BC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p w14:paraId="24DA90A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профильной работе</w:t>
            </w:r>
          </w:p>
        </w:tc>
        <w:tc>
          <w:tcPr>
            <w:tcW w:w="29" w:type="dxa"/>
            <w:tcBorders>
              <w:left w:val="single" w:sz="1" w:space="0" w:color="000000"/>
            </w:tcBorders>
            <w:shd w:val="clear" w:color="auto" w:fill="auto"/>
          </w:tcPr>
          <w:p w14:paraId="6FED1F73" w14:textId="77777777" w:rsidR="00314499" w:rsidRPr="007418E6" w:rsidRDefault="00314499" w:rsidP="007D2442">
            <w:pPr>
              <w:rPr>
                <w:rFonts w:ascii="Times New Roman" w:hAnsi="Times New Roman" w:cs="Times New Roman"/>
              </w:rPr>
            </w:pPr>
          </w:p>
        </w:tc>
      </w:tr>
      <w:tr w:rsidR="00314499" w:rsidRPr="007418E6" w14:paraId="766A9284" w14:textId="77777777" w:rsidTr="007D2442">
        <w:tc>
          <w:tcPr>
            <w:tcW w:w="767" w:type="dxa"/>
            <w:tcBorders>
              <w:left w:val="single" w:sz="1" w:space="0" w:color="000000"/>
              <w:bottom w:val="single" w:sz="1" w:space="0" w:color="000000"/>
            </w:tcBorders>
            <w:shd w:val="clear" w:color="auto" w:fill="auto"/>
          </w:tcPr>
          <w:p w14:paraId="0439B25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55</w:t>
            </w:r>
          </w:p>
        </w:tc>
        <w:tc>
          <w:tcPr>
            <w:tcW w:w="3506" w:type="dxa"/>
            <w:tcBorders>
              <w:left w:val="single" w:sz="1" w:space="0" w:color="000000"/>
              <w:bottom w:val="single" w:sz="1" w:space="0" w:color="000000"/>
            </w:tcBorders>
            <w:shd w:val="clear" w:color="auto" w:fill="auto"/>
          </w:tcPr>
          <w:p w14:paraId="347BB4B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День славянской письменности и культуры</w:t>
            </w:r>
          </w:p>
        </w:tc>
        <w:tc>
          <w:tcPr>
            <w:tcW w:w="1053" w:type="dxa"/>
            <w:gridSpan w:val="2"/>
            <w:tcBorders>
              <w:left w:val="single" w:sz="1" w:space="0" w:color="000000"/>
              <w:bottom w:val="single" w:sz="1" w:space="0" w:color="000000"/>
            </w:tcBorders>
            <w:shd w:val="clear" w:color="auto" w:fill="auto"/>
          </w:tcPr>
          <w:p w14:paraId="08D05C53"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3C72841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24 мая</w:t>
            </w:r>
          </w:p>
        </w:tc>
        <w:tc>
          <w:tcPr>
            <w:tcW w:w="2651" w:type="dxa"/>
            <w:tcBorders>
              <w:left w:val="single" w:sz="1" w:space="0" w:color="000000"/>
              <w:bottom w:val="single" w:sz="1" w:space="0" w:color="000000"/>
            </w:tcBorders>
            <w:shd w:val="clear" w:color="auto" w:fill="auto"/>
          </w:tcPr>
          <w:p w14:paraId="1042391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Педагог-организатор</w:t>
            </w:r>
          </w:p>
        </w:tc>
        <w:tc>
          <w:tcPr>
            <w:tcW w:w="29" w:type="dxa"/>
            <w:tcBorders>
              <w:left w:val="single" w:sz="1" w:space="0" w:color="000000"/>
            </w:tcBorders>
            <w:shd w:val="clear" w:color="auto" w:fill="auto"/>
          </w:tcPr>
          <w:p w14:paraId="57947C1F" w14:textId="77777777" w:rsidR="00314499" w:rsidRPr="007418E6" w:rsidRDefault="00314499" w:rsidP="007D2442">
            <w:pPr>
              <w:rPr>
                <w:rFonts w:ascii="Times New Roman" w:hAnsi="Times New Roman" w:cs="Times New Roman"/>
              </w:rPr>
            </w:pPr>
          </w:p>
        </w:tc>
      </w:tr>
      <w:tr w:rsidR="00314499" w:rsidRPr="007418E6" w14:paraId="7EB19633" w14:textId="77777777" w:rsidTr="007D2442">
        <w:tc>
          <w:tcPr>
            <w:tcW w:w="767" w:type="dxa"/>
            <w:tcBorders>
              <w:left w:val="single" w:sz="1" w:space="0" w:color="000000"/>
              <w:bottom w:val="single" w:sz="1" w:space="0" w:color="000000"/>
            </w:tcBorders>
            <w:shd w:val="clear" w:color="auto" w:fill="auto"/>
          </w:tcPr>
          <w:p w14:paraId="7183C95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56</w:t>
            </w:r>
          </w:p>
        </w:tc>
        <w:tc>
          <w:tcPr>
            <w:tcW w:w="3506" w:type="dxa"/>
            <w:tcBorders>
              <w:left w:val="single" w:sz="1" w:space="0" w:color="000000"/>
              <w:bottom w:val="single" w:sz="1" w:space="0" w:color="000000"/>
            </w:tcBorders>
            <w:shd w:val="clear" w:color="auto" w:fill="auto"/>
          </w:tcPr>
          <w:p w14:paraId="67CEE98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Общешкольный конкурс «Смотр строя и песни»</w:t>
            </w:r>
          </w:p>
        </w:tc>
        <w:tc>
          <w:tcPr>
            <w:tcW w:w="1053" w:type="dxa"/>
            <w:gridSpan w:val="2"/>
            <w:tcBorders>
              <w:left w:val="single" w:sz="1" w:space="0" w:color="000000"/>
              <w:bottom w:val="single" w:sz="1" w:space="0" w:color="000000"/>
            </w:tcBorders>
            <w:shd w:val="clear" w:color="auto" w:fill="auto"/>
          </w:tcPr>
          <w:p w14:paraId="07E2272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0A03E83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По отдельному плану</w:t>
            </w:r>
          </w:p>
        </w:tc>
        <w:tc>
          <w:tcPr>
            <w:tcW w:w="2651" w:type="dxa"/>
            <w:tcBorders>
              <w:left w:val="single" w:sz="1" w:space="0" w:color="000000"/>
              <w:bottom w:val="single" w:sz="1" w:space="0" w:color="000000"/>
            </w:tcBorders>
            <w:shd w:val="clear" w:color="auto" w:fill="auto"/>
          </w:tcPr>
          <w:p w14:paraId="52F06DE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профильной работе</w:t>
            </w:r>
          </w:p>
        </w:tc>
        <w:tc>
          <w:tcPr>
            <w:tcW w:w="29" w:type="dxa"/>
            <w:tcBorders>
              <w:left w:val="single" w:sz="1" w:space="0" w:color="000000"/>
            </w:tcBorders>
            <w:shd w:val="clear" w:color="auto" w:fill="auto"/>
          </w:tcPr>
          <w:p w14:paraId="6CB534A5" w14:textId="77777777" w:rsidR="00314499" w:rsidRPr="007418E6" w:rsidRDefault="00314499" w:rsidP="007D2442">
            <w:pPr>
              <w:rPr>
                <w:rFonts w:ascii="Times New Roman" w:hAnsi="Times New Roman" w:cs="Times New Roman"/>
              </w:rPr>
            </w:pPr>
          </w:p>
        </w:tc>
      </w:tr>
      <w:tr w:rsidR="00314499" w:rsidRPr="007418E6" w14:paraId="6140DA05" w14:textId="77777777" w:rsidTr="007D2442">
        <w:tc>
          <w:tcPr>
            <w:tcW w:w="767" w:type="dxa"/>
            <w:tcBorders>
              <w:left w:val="single" w:sz="1" w:space="0" w:color="000000"/>
              <w:bottom w:val="single" w:sz="1" w:space="0" w:color="000000"/>
            </w:tcBorders>
            <w:shd w:val="clear" w:color="auto" w:fill="auto"/>
          </w:tcPr>
          <w:p w14:paraId="7DDC10E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57</w:t>
            </w:r>
          </w:p>
        </w:tc>
        <w:tc>
          <w:tcPr>
            <w:tcW w:w="3506" w:type="dxa"/>
            <w:tcBorders>
              <w:left w:val="single" w:sz="1" w:space="0" w:color="000000"/>
              <w:bottom w:val="single" w:sz="1" w:space="0" w:color="000000"/>
            </w:tcBorders>
            <w:shd w:val="clear" w:color="auto" w:fill="auto"/>
          </w:tcPr>
          <w:p w14:paraId="7E81107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Школьный кадетский бал, посвящённый празднику «Последнего звонка в 9 и 11 классах»</w:t>
            </w:r>
          </w:p>
        </w:tc>
        <w:tc>
          <w:tcPr>
            <w:tcW w:w="1053" w:type="dxa"/>
            <w:gridSpan w:val="2"/>
            <w:tcBorders>
              <w:left w:val="single" w:sz="1" w:space="0" w:color="000000"/>
              <w:bottom w:val="single" w:sz="1" w:space="0" w:color="000000"/>
            </w:tcBorders>
            <w:shd w:val="clear" w:color="auto" w:fill="auto"/>
          </w:tcPr>
          <w:p w14:paraId="38614EA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0813BAD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Последняя неделя мая</w:t>
            </w:r>
          </w:p>
        </w:tc>
        <w:tc>
          <w:tcPr>
            <w:tcW w:w="2651" w:type="dxa"/>
            <w:tcBorders>
              <w:left w:val="single" w:sz="1" w:space="0" w:color="000000"/>
              <w:bottom w:val="single" w:sz="1" w:space="0" w:color="000000"/>
            </w:tcBorders>
            <w:shd w:val="clear" w:color="auto" w:fill="auto"/>
          </w:tcPr>
          <w:p w14:paraId="77F3468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p w14:paraId="4AE4CDD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профильной работе</w:t>
            </w:r>
          </w:p>
          <w:p w14:paraId="46BA224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Педагог-организатор</w:t>
            </w:r>
          </w:p>
        </w:tc>
        <w:tc>
          <w:tcPr>
            <w:tcW w:w="29" w:type="dxa"/>
            <w:tcBorders>
              <w:left w:val="single" w:sz="1" w:space="0" w:color="000000"/>
            </w:tcBorders>
            <w:shd w:val="clear" w:color="auto" w:fill="auto"/>
          </w:tcPr>
          <w:p w14:paraId="6DC2B258" w14:textId="77777777" w:rsidR="00314499" w:rsidRPr="007418E6" w:rsidRDefault="00314499" w:rsidP="007D2442">
            <w:pPr>
              <w:rPr>
                <w:rFonts w:ascii="Times New Roman" w:hAnsi="Times New Roman" w:cs="Times New Roman"/>
              </w:rPr>
            </w:pPr>
          </w:p>
        </w:tc>
      </w:tr>
      <w:tr w:rsidR="00314499" w:rsidRPr="007418E6" w14:paraId="0F98C216" w14:textId="77777777" w:rsidTr="007D2442">
        <w:tc>
          <w:tcPr>
            <w:tcW w:w="767" w:type="dxa"/>
            <w:tcBorders>
              <w:left w:val="single" w:sz="1" w:space="0" w:color="000000"/>
              <w:bottom w:val="single" w:sz="1" w:space="0" w:color="000000"/>
            </w:tcBorders>
            <w:shd w:val="clear" w:color="auto" w:fill="auto"/>
          </w:tcPr>
          <w:p w14:paraId="0FF8DBF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58</w:t>
            </w:r>
          </w:p>
        </w:tc>
        <w:tc>
          <w:tcPr>
            <w:tcW w:w="8925" w:type="dxa"/>
            <w:gridSpan w:val="5"/>
            <w:tcBorders>
              <w:left w:val="single" w:sz="1" w:space="0" w:color="000000"/>
              <w:bottom w:val="single" w:sz="1" w:space="0" w:color="000000"/>
            </w:tcBorders>
            <w:shd w:val="clear" w:color="auto" w:fill="auto"/>
          </w:tcPr>
          <w:p w14:paraId="591C618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Торжественная церемония вручения дипломов и памятных подарков от имени Героя России Ю.Л. Воробьева по итогам школьного конкурса «Лучший кадет» </w:t>
            </w:r>
          </w:p>
        </w:tc>
        <w:tc>
          <w:tcPr>
            <w:tcW w:w="29" w:type="dxa"/>
            <w:tcBorders>
              <w:left w:val="single" w:sz="1" w:space="0" w:color="000000"/>
            </w:tcBorders>
            <w:shd w:val="clear" w:color="auto" w:fill="auto"/>
          </w:tcPr>
          <w:p w14:paraId="30D5A7F2" w14:textId="77777777" w:rsidR="00314499" w:rsidRPr="007418E6" w:rsidRDefault="00314499" w:rsidP="007D2442">
            <w:pPr>
              <w:rPr>
                <w:rFonts w:ascii="Times New Roman" w:hAnsi="Times New Roman" w:cs="Times New Roman"/>
              </w:rPr>
            </w:pPr>
          </w:p>
        </w:tc>
      </w:tr>
      <w:tr w:rsidR="00314499" w:rsidRPr="007418E6" w14:paraId="358BDC9B" w14:textId="77777777" w:rsidTr="007D2442">
        <w:tc>
          <w:tcPr>
            <w:tcW w:w="767" w:type="dxa"/>
            <w:tcBorders>
              <w:left w:val="single" w:sz="1" w:space="0" w:color="000000"/>
              <w:bottom w:val="single" w:sz="1" w:space="0" w:color="000000"/>
            </w:tcBorders>
            <w:shd w:val="clear" w:color="auto" w:fill="auto"/>
          </w:tcPr>
          <w:p w14:paraId="725A914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59</w:t>
            </w:r>
          </w:p>
        </w:tc>
        <w:tc>
          <w:tcPr>
            <w:tcW w:w="3506" w:type="dxa"/>
            <w:tcBorders>
              <w:left w:val="single" w:sz="1" w:space="0" w:color="000000"/>
              <w:bottom w:val="single" w:sz="1" w:space="0" w:color="000000"/>
            </w:tcBorders>
            <w:shd w:val="clear" w:color="auto" w:fill="auto"/>
          </w:tcPr>
          <w:p w14:paraId="1784D92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Торжественное мероприятие, посвящённое вручению аттестатов о среднем общем образовании </w:t>
            </w:r>
          </w:p>
        </w:tc>
        <w:tc>
          <w:tcPr>
            <w:tcW w:w="1053" w:type="dxa"/>
            <w:gridSpan w:val="2"/>
            <w:tcBorders>
              <w:left w:val="single" w:sz="1" w:space="0" w:color="000000"/>
              <w:bottom w:val="single" w:sz="1" w:space="0" w:color="000000"/>
            </w:tcBorders>
            <w:shd w:val="clear" w:color="auto" w:fill="auto"/>
          </w:tcPr>
          <w:p w14:paraId="5E8B0D5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11</w:t>
            </w:r>
          </w:p>
        </w:tc>
        <w:tc>
          <w:tcPr>
            <w:tcW w:w="1715" w:type="dxa"/>
            <w:tcBorders>
              <w:left w:val="single" w:sz="1" w:space="0" w:color="000000"/>
              <w:bottom w:val="single" w:sz="1" w:space="0" w:color="000000"/>
            </w:tcBorders>
            <w:shd w:val="clear" w:color="auto" w:fill="auto"/>
          </w:tcPr>
          <w:p w14:paraId="178AFB6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По отдельному плану</w:t>
            </w:r>
          </w:p>
        </w:tc>
        <w:tc>
          <w:tcPr>
            <w:tcW w:w="2651" w:type="dxa"/>
            <w:tcBorders>
              <w:left w:val="single" w:sz="1" w:space="0" w:color="000000"/>
              <w:bottom w:val="single" w:sz="1" w:space="0" w:color="000000"/>
            </w:tcBorders>
            <w:shd w:val="clear" w:color="auto" w:fill="auto"/>
          </w:tcPr>
          <w:p w14:paraId="49DC490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p w14:paraId="22E9A55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профильной работе</w:t>
            </w:r>
          </w:p>
          <w:p w14:paraId="7879161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Педагог-организатор</w:t>
            </w:r>
          </w:p>
        </w:tc>
        <w:tc>
          <w:tcPr>
            <w:tcW w:w="29" w:type="dxa"/>
            <w:tcBorders>
              <w:left w:val="single" w:sz="1" w:space="0" w:color="000000"/>
            </w:tcBorders>
            <w:shd w:val="clear" w:color="auto" w:fill="auto"/>
          </w:tcPr>
          <w:p w14:paraId="5850F9CC" w14:textId="77777777" w:rsidR="00314499" w:rsidRPr="007418E6" w:rsidRDefault="00314499" w:rsidP="007D2442">
            <w:pPr>
              <w:rPr>
                <w:rFonts w:ascii="Times New Roman" w:hAnsi="Times New Roman" w:cs="Times New Roman"/>
              </w:rPr>
            </w:pPr>
          </w:p>
        </w:tc>
      </w:tr>
      <w:tr w:rsidR="00314499" w:rsidRPr="007418E6" w14:paraId="3CE01FC1" w14:textId="77777777" w:rsidTr="007D2442">
        <w:tc>
          <w:tcPr>
            <w:tcW w:w="767" w:type="dxa"/>
            <w:tcBorders>
              <w:left w:val="single" w:sz="1" w:space="0" w:color="000000"/>
              <w:bottom w:val="single" w:sz="1" w:space="0" w:color="000000"/>
            </w:tcBorders>
            <w:shd w:val="clear" w:color="auto" w:fill="auto"/>
          </w:tcPr>
          <w:p w14:paraId="519AE373"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60</w:t>
            </w:r>
          </w:p>
        </w:tc>
        <w:tc>
          <w:tcPr>
            <w:tcW w:w="3506" w:type="dxa"/>
            <w:tcBorders>
              <w:left w:val="single" w:sz="1" w:space="0" w:color="000000"/>
              <w:bottom w:val="single" w:sz="1" w:space="0" w:color="000000"/>
            </w:tcBorders>
            <w:shd w:val="clear" w:color="auto" w:fill="auto"/>
          </w:tcPr>
          <w:p w14:paraId="3E14950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Образовательный проект «Встречи с интересными людьми» (спортсмены, космонавты, депутаты, военные и т.д.)</w:t>
            </w:r>
          </w:p>
        </w:tc>
        <w:tc>
          <w:tcPr>
            <w:tcW w:w="1053" w:type="dxa"/>
            <w:gridSpan w:val="2"/>
            <w:tcBorders>
              <w:left w:val="single" w:sz="1" w:space="0" w:color="000000"/>
              <w:bottom w:val="single" w:sz="1" w:space="0" w:color="000000"/>
            </w:tcBorders>
            <w:shd w:val="clear" w:color="auto" w:fill="auto"/>
          </w:tcPr>
          <w:p w14:paraId="36A54C9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7E77EEA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 раз в месяц</w:t>
            </w:r>
          </w:p>
        </w:tc>
        <w:tc>
          <w:tcPr>
            <w:tcW w:w="2651" w:type="dxa"/>
            <w:tcBorders>
              <w:left w:val="single" w:sz="1" w:space="0" w:color="000000"/>
              <w:bottom w:val="single" w:sz="1" w:space="0" w:color="000000"/>
            </w:tcBorders>
            <w:shd w:val="clear" w:color="auto" w:fill="auto"/>
          </w:tcPr>
          <w:p w14:paraId="5A0C816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p w14:paraId="2CCCE70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Педагог-библиотекарь</w:t>
            </w:r>
          </w:p>
          <w:p w14:paraId="4BC770C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Педагог-организатор</w:t>
            </w:r>
          </w:p>
        </w:tc>
        <w:tc>
          <w:tcPr>
            <w:tcW w:w="29" w:type="dxa"/>
            <w:tcBorders>
              <w:left w:val="single" w:sz="1" w:space="0" w:color="000000"/>
            </w:tcBorders>
            <w:shd w:val="clear" w:color="auto" w:fill="auto"/>
          </w:tcPr>
          <w:p w14:paraId="3D3F34FA" w14:textId="77777777" w:rsidR="00314499" w:rsidRPr="007418E6" w:rsidRDefault="00314499" w:rsidP="007D2442">
            <w:pPr>
              <w:rPr>
                <w:rFonts w:ascii="Times New Roman" w:hAnsi="Times New Roman" w:cs="Times New Roman"/>
              </w:rPr>
            </w:pPr>
          </w:p>
        </w:tc>
      </w:tr>
      <w:tr w:rsidR="00314499" w:rsidRPr="007418E6" w14:paraId="55538A8E" w14:textId="77777777" w:rsidTr="007D2442">
        <w:tc>
          <w:tcPr>
            <w:tcW w:w="767" w:type="dxa"/>
            <w:tcBorders>
              <w:left w:val="single" w:sz="1" w:space="0" w:color="000000"/>
              <w:bottom w:val="single" w:sz="1" w:space="0" w:color="000000"/>
            </w:tcBorders>
            <w:shd w:val="clear" w:color="auto" w:fill="auto"/>
          </w:tcPr>
          <w:p w14:paraId="7D2F0D2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61</w:t>
            </w:r>
          </w:p>
        </w:tc>
        <w:tc>
          <w:tcPr>
            <w:tcW w:w="3506" w:type="dxa"/>
            <w:tcBorders>
              <w:left w:val="single" w:sz="1" w:space="0" w:color="000000"/>
              <w:bottom w:val="single" w:sz="1" w:space="0" w:color="000000"/>
            </w:tcBorders>
            <w:shd w:val="clear" w:color="auto" w:fill="auto"/>
          </w:tcPr>
          <w:p w14:paraId="11184313"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Разработка и реализация социальных проектов благотворительной, экологической, патриотической и трудовой направленности</w:t>
            </w:r>
          </w:p>
        </w:tc>
        <w:tc>
          <w:tcPr>
            <w:tcW w:w="1053" w:type="dxa"/>
            <w:gridSpan w:val="2"/>
            <w:tcBorders>
              <w:left w:val="single" w:sz="1" w:space="0" w:color="000000"/>
              <w:bottom w:val="single" w:sz="1" w:space="0" w:color="000000"/>
            </w:tcBorders>
            <w:shd w:val="clear" w:color="auto" w:fill="auto"/>
          </w:tcPr>
          <w:p w14:paraId="6AD1E25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10E493B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В течение учебного года</w:t>
            </w:r>
          </w:p>
        </w:tc>
        <w:tc>
          <w:tcPr>
            <w:tcW w:w="2651" w:type="dxa"/>
            <w:tcBorders>
              <w:left w:val="single" w:sz="1" w:space="0" w:color="000000"/>
              <w:bottom w:val="single" w:sz="1" w:space="0" w:color="000000"/>
            </w:tcBorders>
            <w:shd w:val="clear" w:color="auto" w:fill="auto"/>
          </w:tcPr>
          <w:p w14:paraId="2C03E69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p w14:paraId="2CB111A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Учителя-предметники</w:t>
            </w:r>
          </w:p>
          <w:p w14:paraId="1FFF30B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Педагог-библиотекарь</w:t>
            </w:r>
          </w:p>
        </w:tc>
        <w:tc>
          <w:tcPr>
            <w:tcW w:w="29" w:type="dxa"/>
            <w:tcBorders>
              <w:left w:val="single" w:sz="1" w:space="0" w:color="000000"/>
            </w:tcBorders>
            <w:shd w:val="clear" w:color="auto" w:fill="auto"/>
          </w:tcPr>
          <w:p w14:paraId="1BFD091E" w14:textId="77777777" w:rsidR="00314499" w:rsidRPr="007418E6" w:rsidRDefault="00314499" w:rsidP="007D2442">
            <w:pPr>
              <w:rPr>
                <w:rFonts w:ascii="Times New Roman" w:hAnsi="Times New Roman" w:cs="Times New Roman"/>
              </w:rPr>
            </w:pPr>
          </w:p>
        </w:tc>
      </w:tr>
      <w:tr w:rsidR="00314499" w:rsidRPr="007418E6" w14:paraId="2CB1D0AB" w14:textId="77777777" w:rsidTr="007D2442">
        <w:tc>
          <w:tcPr>
            <w:tcW w:w="767" w:type="dxa"/>
            <w:tcBorders>
              <w:left w:val="single" w:sz="1" w:space="0" w:color="000000"/>
              <w:bottom w:val="single" w:sz="1" w:space="0" w:color="000000"/>
            </w:tcBorders>
            <w:shd w:val="clear" w:color="auto" w:fill="auto"/>
          </w:tcPr>
          <w:p w14:paraId="00F74E7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62</w:t>
            </w:r>
          </w:p>
        </w:tc>
        <w:tc>
          <w:tcPr>
            <w:tcW w:w="3506" w:type="dxa"/>
            <w:tcBorders>
              <w:left w:val="single" w:sz="1" w:space="0" w:color="000000"/>
              <w:bottom w:val="single" w:sz="1" w:space="0" w:color="000000"/>
            </w:tcBorders>
            <w:shd w:val="clear" w:color="auto" w:fill="auto"/>
          </w:tcPr>
          <w:p w14:paraId="2A890B43"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Профориентационная ярмарка для кадетов старших классов</w:t>
            </w:r>
          </w:p>
        </w:tc>
        <w:tc>
          <w:tcPr>
            <w:tcW w:w="1053" w:type="dxa"/>
            <w:gridSpan w:val="2"/>
            <w:tcBorders>
              <w:left w:val="single" w:sz="1" w:space="0" w:color="000000"/>
              <w:bottom w:val="single" w:sz="1" w:space="0" w:color="000000"/>
            </w:tcBorders>
            <w:shd w:val="clear" w:color="auto" w:fill="auto"/>
          </w:tcPr>
          <w:p w14:paraId="6681C46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w:t>
            </w:r>
          </w:p>
        </w:tc>
        <w:tc>
          <w:tcPr>
            <w:tcW w:w="1715" w:type="dxa"/>
            <w:tcBorders>
              <w:left w:val="single" w:sz="1" w:space="0" w:color="000000"/>
              <w:bottom w:val="single" w:sz="1" w:space="0" w:color="000000"/>
            </w:tcBorders>
            <w:shd w:val="clear" w:color="auto" w:fill="auto"/>
          </w:tcPr>
          <w:p w14:paraId="1B57CE0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По отдельному плану</w:t>
            </w:r>
          </w:p>
        </w:tc>
        <w:tc>
          <w:tcPr>
            <w:tcW w:w="2651" w:type="dxa"/>
            <w:tcBorders>
              <w:left w:val="single" w:sz="1" w:space="0" w:color="000000"/>
              <w:bottom w:val="single" w:sz="1" w:space="0" w:color="000000"/>
            </w:tcBorders>
            <w:shd w:val="clear" w:color="auto" w:fill="auto"/>
          </w:tcPr>
          <w:p w14:paraId="12881D1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tc>
        <w:tc>
          <w:tcPr>
            <w:tcW w:w="29" w:type="dxa"/>
            <w:tcBorders>
              <w:left w:val="single" w:sz="1" w:space="0" w:color="000000"/>
            </w:tcBorders>
            <w:shd w:val="clear" w:color="auto" w:fill="auto"/>
          </w:tcPr>
          <w:p w14:paraId="0AD1C651" w14:textId="77777777" w:rsidR="00314499" w:rsidRPr="007418E6" w:rsidRDefault="00314499" w:rsidP="007D2442">
            <w:pPr>
              <w:rPr>
                <w:rFonts w:ascii="Times New Roman" w:hAnsi="Times New Roman" w:cs="Times New Roman"/>
              </w:rPr>
            </w:pPr>
          </w:p>
        </w:tc>
      </w:tr>
      <w:tr w:rsidR="00314499" w:rsidRPr="007418E6" w14:paraId="6CB31538" w14:textId="77777777" w:rsidTr="007D2442">
        <w:tc>
          <w:tcPr>
            <w:tcW w:w="767" w:type="dxa"/>
            <w:tcBorders>
              <w:left w:val="single" w:sz="1" w:space="0" w:color="000000"/>
              <w:bottom w:val="single" w:sz="1" w:space="0" w:color="000000"/>
            </w:tcBorders>
            <w:shd w:val="clear" w:color="auto" w:fill="auto"/>
          </w:tcPr>
          <w:p w14:paraId="3C9EEF49" w14:textId="77777777" w:rsidR="00314499" w:rsidRPr="007418E6" w:rsidRDefault="00314499" w:rsidP="007D2442">
            <w:pPr>
              <w:rPr>
                <w:rFonts w:ascii="Times New Roman" w:hAnsi="Times New Roman" w:cs="Times New Roman"/>
              </w:rPr>
            </w:pPr>
          </w:p>
        </w:tc>
        <w:tc>
          <w:tcPr>
            <w:tcW w:w="8925" w:type="dxa"/>
            <w:gridSpan w:val="5"/>
            <w:tcBorders>
              <w:left w:val="single" w:sz="1" w:space="0" w:color="000000"/>
              <w:bottom w:val="single" w:sz="1" w:space="0" w:color="000000"/>
            </w:tcBorders>
            <w:shd w:val="clear" w:color="auto" w:fill="auto"/>
          </w:tcPr>
          <w:p w14:paraId="384EA21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6. Организация предметно-пространственной среды</w:t>
            </w:r>
          </w:p>
        </w:tc>
        <w:tc>
          <w:tcPr>
            <w:tcW w:w="29" w:type="dxa"/>
            <w:tcBorders>
              <w:left w:val="single" w:sz="1" w:space="0" w:color="000000"/>
            </w:tcBorders>
            <w:shd w:val="clear" w:color="auto" w:fill="auto"/>
          </w:tcPr>
          <w:p w14:paraId="3BACBBF2" w14:textId="77777777" w:rsidR="00314499" w:rsidRPr="007418E6" w:rsidRDefault="00314499" w:rsidP="007D2442">
            <w:pPr>
              <w:rPr>
                <w:rFonts w:ascii="Times New Roman" w:hAnsi="Times New Roman" w:cs="Times New Roman"/>
              </w:rPr>
            </w:pPr>
          </w:p>
        </w:tc>
      </w:tr>
      <w:tr w:rsidR="00314499" w:rsidRPr="007418E6" w14:paraId="6797D11C" w14:textId="77777777" w:rsidTr="007D2442">
        <w:tc>
          <w:tcPr>
            <w:tcW w:w="767" w:type="dxa"/>
            <w:tcBorders>
              <w:left w:val="single" w:sz="1" w:space="0" w:color="000000"/>
              <w:bottom w:val="single" w:sz="1" w:space="0" w:color="000000"/>
            </w:tcBorders>
            <w:shd w:val="clear" w:color="auto" w:fill="auto"/>
          </w:tcPr>
          <w:p w14:paraId="2D41EB2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63</w:t>
            </w:r>
          </w:p>
        </w:tc>
        <w:tc>
          <w:tcPr>
            <w:tcW w:w="3506" w:type="dxa"/>
            <w:tcBorders>
              <w:left w:val="single" w:sz="1" w:space="0" w:color="000000"/>
              <w:bottom w:val="single" w:sz="1" w:space="0" w:color="000000"/>
            </w:tcBorders>
            <w:shd w:val="clear" w:color="auto" w:fill="auto"/>
          </w:tcPr>
          <w:p w14:paraId="54E7CB2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Выставка рисунков, фотографий, творческих работ, посвящённых события и памятным датам </w:t>
            </w:r>
          </w:p>
        </w:tc>
        <w:tc>
          <w:tcPr>
            <w:tcW w:w="1053" w:type="dxa"/>
            <w:gridSpan w:val="2"/>
            <w:tcBorders>
              <w:left w:val="single" w:sz="1" w:space="0" w:color="000000"/>
              <w:bottom w:val="single" w:sz="1" w:space="0" w:color="000000"/>
            </w:tcBorders>
            <w:shd w:val="clear" w:color="auto" w:fill="auto"/>
          </w:tcPr>
          <w:p w14:paraId="5B688A2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5488D9D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Сентябрь-май</w:t>
            </w:r>
          </w:p>
        </w:tc>
        <w:tc>
          <w:tcPr>
            <w:tcW w:w="2651" w:type="dxa"/>
            <w:tcBorders>
              <w:left w:val="single" w:sz="1" w:space="0" w:color="000000"/>
              <w:bottom w:val="single" w:sz="1" w:space="0" w:color="000000"/>
            </w:tcBorders>
            <w:shd w:val="clear" w:color="auto" w:fill="auto"/>
          </w:tcPr>
          <w:p w14:paraId="211A585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p w14:paraId="0ABABFE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Классные руководители</w:t>
            </w:r>
          </w:p>
        </w:tc>
        <w:tc>
          <w:tcPr>
            <w:tcW w:w="29" w:type="dxa"/>
            <w:tcBorders>
              <w:left w:val="single" w:sz="1" w:space="0" w:color="000000"/>
            </w:tcBorders>
            <w:shd w:val="clear" w:color="auto" w:fill="auto"/>
          </w:tcPr>
          <w:p w14:paraId="39615F75" w14:textId="77777777" w:rsidR="00314499" w:rsidRPr="007418E6" w:rsidRDefault="00314499" w:rsidP="007D2442">
            <w:pPr>
              <w:rPr>
                <w:rFonts w:ascii="Times New Roman" w:hAnsi="Times New Roman" w:cs="Times New Roman"/>
              </w:rPr>
            </w:pPr>
          </w:p>
        </w:tc>
      </w:tr>
      <w:tr w:rsidR="00314499" w:rsidRPr="007418E6" w14:paraId="6FB1E35A" w14:textId="77777777" w:rsidTr="007D2442">
        <w:tc>
          <w:tcPr>
            <w:tcW w:w="767" w:type="dxa"/>
            <w:tcBorders>
              <w:left w:val="single" w:sz="1" w:space="0" w:color="000000"/>
              <w:bottom w:val="single" w:sz="1" w:space="0" w:color="000000"/>
            </w:tcBorders>
            <w:shd w:val="clear" w:color="auto" w:fill="auto"/>
          </w:tcPr>
          <w:p w14:paraId="463E158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64</w:t>
            </w:r>
          </w:p>
        </w:tc>
        <w:tc>
          <w:tcPr>
            <w:tcW w:w="3506" w:type="dxa"/>
            <w:tcBorders>
              <w:left w:val="single" w:sz="1" w:space="0" w:color="000000"/>
              <w:bottom w:val="single" w:sz="1" w:space="0" w:color="000000"/>
            </w:tcBorders>
            <w:shd w:val="clear" w:color="auto" w:fill="auto"/>
          </w:tcPr>
          <w:p w14:paraId="56CDE87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Оформление классных уголков </w:t>
            </w:r>
          </w:p>
        </w:tc>
        <w:tc>
          <w:tcPr>
            <w:tcW w:w="1053" w:type="dxa"/>
            <w:gridSpan w:val="2"/>
            <w:tcBorders>
              <w:left w:val="single" w:sz="1" w:space="0" w:color="000000"/>
              <w:bottom w:val="single" w:sz="1" w:space="0" w:color="000000"/>
            </w:tcBorders>
            <w:shd w:val="clear" w:color="auto" w:fill="auto"/>
          </w:tcPr>
          <w:p w14:paraId="345CDF93"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69F9CDE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Сентябрь и обновление по мере необходимости</w:t>
            </w:r>
          </w:p>
        </w:tc>
        <w:tc>
          <w:tcPr>
            <w:tcW w:w="2651" w:type="dxa"/>
            <w:tcBorders>
              <w:left w:val="single" w:sz="1" w:space="0" w:color="000000"/>
              <w:bottom w:val="single" w:sz="1" w:space="0" w:color="000000"/>
            </w:tcBorders>
            <w:shd w:val="clear" w:color="auto" w:fill="auto"/>
          </w:tcPr>
          <w:p w14:paraId="2F5D56B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p w14:paraId="2AD54423"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Классные руководители</w:t>
            </w:r>
          </w:p>
        </w:tc>
        <w:tc>
          <w:tcPr>
            <w:tcW w:w="29" w:type="dxa"/>
            <w:tcBorders>
              <w:left w:val="single" w:sz="1" w:space="0" w:color="000000"/>
            </w:tcBorders>
            <w:shd w:val="clear" w:color="auto" w:fill="auto"/>
          </w:tcPr>
          <w:p w14:paraId="52A3C463" w14:textId="77777777" w:rsidR="00314499" w:rsidRPr="007418E6" w:rsidRDefault="00314499" w:rsidP="007D2442">
            <w:pPr>
              <w:rPr>
                <w:rFonts w:ascii="Times New Roman" w:hAnsi="Times New Roman" w:cs="Times New Roman"/>
              </w:rPr>
            </w:pPr>
          </w:p>
        </w:tc>
      </w:tr>
      <w:tr w:rsidR="00314499" w:rsidRPr="007418E6" w14:paraId="6C321FA9" w14:textId="77777777" w:rsidTr="007D2442">
        <w:tc>
          <w:tcPr>
            <w:tcW w:w="767" w:type="dxa"/>
            <w:tcBorders>
              <w:left w:val="single" w:sz="1" w:space="0" w:color="000000"/>
              <w:bottom w:val="single" w:sz="1" w:space="0" w:color="000000"/>
            </w:tcBorders>
            <w:shd w:val="clear" w:color="auto" w:fill="auto"/>
          </w:tcPr>
          <w:p w14:paraId="166BE849" w14:textId="77777777" w:rsidR="00314499" w:rsidRPr="007418E6" w:rsidRDefault="00314499" w:rsidP="007D2442">
            <w:pPr>
              <w:rPr>
                <w:rFonts w:ascii="Times New Roman" w:hAnsi="Times New Roman" w:cs="Times New Roman"/>
              </w:rPr>
            </w:pPr>
          </w:p>
        </w:tc>
        <w:tc>
          <w:tcPr>
            <w:tcW w:w="8925" w:type="dxa"/>
            <w:gridSpan w:val="5"/>
            <w:tcBorders>
              <w:left w:val="single" w:sz="1" w:space="0" w:color="000000"/>
              <w:bottom w:val="single" w:sz="1" w:space="0" w:color="000000"/>
            </w:tcBorders>
            <w:shd w:val="clear" w:color="auto" w:fill="auto"/>
          </w:tcPr>
          <w:p w14:paraId="44BB044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7. Взаимодействие с родителями</w:t>
            </w:r>
          </w:p>
        </w:tc>
        <w:tc>
          <w:tcPr>
            <w:tcW w:w="29" w:type="dxa"/>
            <w:tcBorders>
              <w:left w:val="single" w:sz="1" w:space="0" w:color="000000"/>
            </w:tcBorders>
            <w:shd w:val="clear" w:color="auto" w:fill="auto"/>
          </w:tcPr>
          <w:p w14:paraId="559FBD68" w14:textId="77777777" w:rsidR="00314499" w:rsidRPr="007418E6" w:rsidRDefault="00314499" w:rsidP="007D2442">
            <w:pPr>
              <w:rPr>
                <w:rFonts w:ascii="Times New Roman" w:hAnsi="Times New Roman" w:cs="Times New Roman"/>
              </w:rPr>
            </w:pPr>
          </w:p>
        </w:tc>
      </w:tr>
      <w:tr w:rsidR="00314499" w:rsidRPr="007418E6" w14:paraId="5C6F4F4C" w14:textId="77777777" w:rsidTr="007D2442">
        <w:tc>
          <w:tcPr>
            <w:tcW w:w="767" w:type="dxa"/>
            <w:tcBorders>
              <w:left w:val="single" w:sz="1" w:space="0" w:color="000000"/>
              <w:bottom w:val="single" w:sz="1" w:space="0" w:color="000000"/>
            </w:tcBorders>
            <w:shd w:val="clear" w:color="auto" w:fill="auto"/>
          </w:tcPr>
          <w:p w14:paraId="59F5914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65</w:t>
            </w:r>
          </w:p>
        </w:tc>
        <w:tc>
          <w:tcPr>
            <w:tcW w:w="3506" w:type="dxa"/>
            <w:tcBorders>
              <w:left w:val="single" w:sz="1" w:space="0" w:color="000000"/>
              <w:bottom w:val="single" w:sz="1" w:space="0" w:color="000000"/>
            </w:tcBorders>
            <w:shd w:val="clear" w:color="auto" w:fill="auto"/>
          </w:tcPr>
          <w:p w14:paraId="3CD3267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Диагностика семей, вновь прибывших обучающихся, формирование социальных </w:t>
            </w:r>
            <w:r w:rsidRPr="007418E6">
              <w:rPr>
                <w:rFonts w:ascii="Times New Roman" w:hAnsi="Times New Roman" w:cs="Times New Roman"/>
              </w:rPr>
              <w:lastRenderedPageBreak/>
              <w:t xml:space="preserve">паспортов взвода </w:t>
            </w:r>
          </w:p>
        </w:tc>
        <w:tc>
          <w:tcPr>
            <w:tcW w:w="1053" w:type="dxa"/>
            <w:gridSpan w:val="2"/>
            <w:tcBorders>
              <w:left w:val="single" w:sz="1" w:space="0" w:color="000000"/>
              <w:bottom w:val="single" w:sz="1" w:space="0" w:color="000000"/>
            </w:tcBorders>
            <w:shd w:val="clear" w:color="auto" w:fill="auto"/>
          </w:tcPr>
          <w:p w14:paraId="0B7661C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lastRenderedPageBreak/>
              <w:t>10-11</w:t>
            </w:r>
          </w:p>
        </w:tc>
        <w:tc>
          <w:tcPr>
            <w:tcW w:w="1715" w:type="dxa"/>
            <w:tcBorders>
              <w:left w:val="single" w:sz="1" w:space="0" w:color="000000"/>
              <w:bottom w:val="single" w:sz="1" w:space="0" w:color="000000"/>
            </w:tcBorders>
            <w:shd w:val="clear" w:color="auto" w:fill="auto"/>
          </w:tcPr>
          <w:p w14:paraId="5791763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До 15 сентября</w:t>
            </w:r>
          </w:p>
        </w:tc>
        <w:tc>
          <w:tcPr>
            <w:tcW w:w="2651" w:type="dxa"/>
            <w:tcBorders>
              <w:left w:val="single" w:sz="1" w:space="0" w:color="000000"/>
              <w:bottom w:val="single" w:sz="1" w:space="0" w:color="000000"/>
            </w:tcBorders>
            <w:shd w:val="clear" w:color="auto" w:fill="auto"/>
          </w:tcPr>
          <w:p w14:paraId="0270156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Классные руководители</w:t>
            </w:r>
          </w:p>
          <w:p w14:paraId="20F22E4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Педагог-психолог</w:t>
            </w:r>
          </w:p>
          <w:p w14:paraId="05E6C23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Социальный педагог </w:t>
            </w:r>
          </w:p>
        </w:tc>
        <w:tc>
          <w:tcPr>
            <w:tcW w:w="29" w:type="dxa"/>
            <w:tcBorders>
              <w:left w:val="single" w:sz="1" w:space="0" w:color="000000"/>
            </w:tcBorders>
            <w:shd w:val="clear" w:color="auto" w:fill="auto"/>
          </w:tcPr>
          <w:p w14:paraId="00B5E06C" w14:textId="77777777" w:rsidR="00314499" w:rsidRPr="007418E6" w:rsidRDefault="00314499" w:rsidP="007D2442">
            <w:pPr>
              <w:rPr>
                <w:rFonts w:ascii="Times New Roman" w:hAnsi="Times New Roman" w:cs="Times New Roman"/>
              </w:rPr>
            </w:pPr>
          </w:p>
        </w:tc>
      </w:tr>
      <w:tr w:rsidR="00314499" w:rsidRPr="007418E6" w14:paraId="4D0E481A" w14:textId="77777777" w:rsidTr="007D2442">
        <w:tc>
          <w:tcPr>
            <w:tcW w:w="767" w:type="dxa"/>
            <w:tcBorders>
              <w:left w:val="single" w:sz="1" w:space="0" w:color="000000"/>
              <w:bottom w:val="single" w:sz="1" w:space="0" w:color="000000"/>
            </w:tcBorders>
            <w:shd w:val="clear" w:color="auto" w:fill="auto"/>
          </w:tcPr>
          <w:p w14:paraId="3541FC1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lastRenderedPageBreak/>
              <w:t>66</w:t>
            </w:r>
          </w:p>
        </w:tc>
        <w:tc>
          <w:tcPr>
            <w:tcW w:w="3506" w:type="dxa"/>
            <w:tcBorders>
              <w:left w:val="single" w:sz="1" w:space="0" w:color="000000"/>
              <w:bottom w:val="single" w:sz="1" w:space="0" w:color="000000"/>
            </w:tcBorders>
            <w:shd w:val="clear" w:color="auto" w:fill="auto"/>
          </w:tcPr>
          <w:p w14:paraId="3F6FD4D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Работа с родителями выпускников 11 класса (по плану) </w:t>
            </w:r>
          </w:p>
        </w:tc>
        <w:tc>
          <w:tcPr>
            <w:tcW w:w="1053" w:type="dxa"/>
            <w:gridSpan w:val="2"/>
            <w:tcBorders>
              <w:left w:val="single" w:sz="1" w:space="0" w:color="000000"/>
              <w:bottom w:val="single" w:sz="1" w:space="0" w:color="000000"/>
            </w:tcBorders>
            <w:shd w:val="clear" w:color="auto" w:fill="auto"/>
          </w:tcPr>
          <w:p w14:paraId="4046276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11</w:t>
            </w:r>
          </w:p>
        </w:tc>
        <w:tc>
          <w:tcPr>
            <w:tcW w:w="1715" w:type="dxa"/>
            <w:tcBorders>
              <w:left w:val="single" w:sz="1" w:space="0" w:color="000000"/>
              <w:bottom w:val="single" w:sz="1" w:space="0" w:color="000000"/>
            </w:tcBorders>
            <w:shd w:val="clear" w:color="auto" w:fill="auto"/>
          </w:tcPr>
          <w:p w14:paraId="5E639E8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В течение учебного года</w:t>
            </w:r>
          </w:p>
        </w:tc>
        <w:tc>
          <w:tcPr>
            <w:tcW w:w="2651" w:type="dxa"/>
            <w:tcBorders>
              <w:left w:val="single" w:sz="1" w:space="0" w:color="000000"/>
              <w:bottom w:val="single" w:sz="1" w:space="0" w:color="000000"/>
            </w:tcBorders>
            <w:shd w:val="clear" w:color="auto" w:fill="auto"/>
          </w:tcPr>
          <w:p w14:paraId="2EC636C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Классный руководитель</w:t>
            </w:r>
          </w:p>
        </w:tc>
        <w:tc>
          <w:tcPr>
            <w:tcW w:w="29" w:type="dxa"/>
            <w:tcBorders>
              <w:left w:val="single" w:sz="1" w:space="0" w:color="000000"/>
            </w:tcBorders>
            <w:shd w:val="clear" w:color="auto" w:fill="auto"/>
          </w:tcPr>
          <w:p w14:paraId="05313D6E" w14:textId="77777777" w:rsidR="00314499" w:rsidRPr="007418E6" w:rsidRDefault="00314499" w:rsidP="007D2442">
            <w:pPr>
              <w:rPr>
                <w:rFonts w:ascii="Times New Roman" w:hAnsi="Times New Roman" w:cs="Times New Roman"/>
              </w:rPr>
            </w:pPr>
          </w:p>
        </w:tc>
      </w:tr>
      <w:tr w:rsidR="00314499" w:rsidRPr="007418E6" w14:paraId="560EBD5B" w14:textId="77777777" w:rsidTr="007D2442">
        <w:tc>
          <w:tcPr>
            <w:tcW w:w="767" w:type="dxa"/>
            <w:tcBorders>
              <w:left w:val="single" w:sz="1" w:space="0" w:color="000000"/>
              <w:bottom w:val="single" w:sz="1" w:space="0" w:color="000000"/>
            </w:tcBorders>
            <w:shd w:val="clear" w:color="auto" w:fill="auto"/>
          </w:tcPr>
          <w:p w14:paraId="37F0EE8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67</w:t>
            </w:r>
          </w:p>
        </w:tc>
        <w:tc>
          <w:tcPr>
            <w:tcW w:w="3506" w:type="dxa"/>
            <w:tcBorders>
              <w:left w:val="single" w:sz="1" w:space="0" w:color="000000"/>
              <w:bottom w:val="single" w:sz="1" w:space="0" w:color="000000"/>
            </w:tcBorders>
            <w:shd w:val="clear" w:color="auto" w:fill="auto"/>
          </w:tcPr>
          <w:p w14:paraId="30FC80A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Информационное оповещение через классные группы </w:t>
            </w:r>
          </w:p>
        </w:tc>
        <w:tc>
          <w:tcPr>
            <w:tcW w:w="1053" w:type="dxa"/>
            <w:gridSpan w:val="2"/>
            <w:tcBorders>
              <w:left w:val="single" w:sz="1" w:space="0" w:color="000000"/>
              <w:bottom w:val="single" w:sz="1" w:space="0" w:color="000000"/>
            </w:tcBorders>
            <w:shd w:val="clear" w:color="auto" w:fill="auto"/>
          </w:tcPr>
          <w:p w14:paraId="61E0299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6FA82BB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В течение учебного года</w:t>
            </w:r>
          </w:p>
        </w:tc>
        <w:tc>
          <w:tcPr>
            <w:tcW w:w="2651" w:type="dxa"/>
            <w:tcBorders>
              <w:left w:val="single" w:sz="1" w:space="0" w:color="000000"/>
              <w:bottom w:val="single" w:sz="1" w:space="0" w:color="000000"/>
            </w:tcBorders>
            <w:shd w:val="clear" w:color="auto" w:fill="auto"/>
          </w:tcPr>
          <w:p w14:paraId="21A11B1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Классные руководители</w:t>
            </w:r>
          </w:p>
        </w:tc>
        <w:tc>
          <w:tcPr>
            <w:tcW w:w="29" w:type="dxa"/>
            <w:tcBorders>
              <w:left w:val="single" w:sz="1" w:space="0" w:color="000000"/>
            </w:tcBorders>
            <w:shd w:val="clear" w:color="auto" w:fill="auto"/>
          </w:tcPr>
          <w:p w14:paraId="3C990983" w14:textId="77777777" w:rsidR="00314499" w:rsidRPr="007418E6" w:rsidRDefault="00314499" w:rsidP="007D2442">
            <w:pPr>
              <w:rPr>
                <w:rFonts w:ascii="Times New Roman" w:hAnsi="Times New Roman" w:cs="Times New Roman"/>
              </w:rPr>
            </w:pPr>
          </w:p>
        </w:tc>
      </w:tr>
      <w:tr w:rsidR="00314499" w:rsidRPr="007418E6" w14:paraId="46053695" w14:textId="77777777" w:rsidTr="007D2442">
        <w:tc>
          <w:tcPr>
            <w:tcW w:w="767" w:type="dxa"/>
            <w:tcBorders>
              <w:left w:val="single" w:sz="1" w:space="0" w:color="000000"/>
              <w:bottom w:val="single" w:sz="1" w:space="0" w:color="000000"/>
            </w:tcBorders>
            <w:shd w:val="clear" w:color="auto" w:fill="auto"/>
          </w:tcPr>
          <w:p w14:paraId="0E8332F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68</w:t>
            </w:r>
          </w:p>
        </w:tc>
        <w:tc>
          <w:tcPr>
            <w:tcW w:w="3506" w:type="dxa"/>
            <w:tcBorders>
              <w:left w:val="single" w:sz="1" w:space="0" w:color="000000"/>
              <w:bottom w:val="single" w:sz="1" w:space="0" w:color="000000"/>
            </w:tcBorders>
            <w:shd w:val="clear" w:color="auto" w:fill="auto"/>
          </w:tcPr>
          <w:p w14:paraId="5A45E3B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Всероссийская акция «Вместе всей семьей» </w:t>
            </w:r>
          </w:p>
        </w:tc>
        <w:tc>
          <w:tcPr>
            <w:tcW w:w="1053" w:type="dxa"/>
            <w:gridSpan w:val="2"/>
            <w:tcBorders>
              <w:left w:val="single" w:sz="1" w:space="0" w:color="000000"/>
              <w:bottom w:val="single" w:sz="1" w:space="0" w:color="000000"/>
            </w:tcBorders>
            <w:shd w:val="clear" w:color="auto" w:fill="auto"/>
          </w:tcPr>
          <w:p w14:paraId="463E156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56C92C5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17 сентября</w:t>
            </w:r>
          </w:p>
        </w:tc>
        <w:tc>
          <w:tcPr>
            <w:tcW w:w="2651" w:type="dxa"/>
            <w:tcBorders>
              <w:left w:val="single" w:sz="1" w:space="0" w:color="000000"/>
              <w:bottom w:val="single" w:sz="1" w:space="0" w:color="000000"/>
            </w:tcBorders>
            <w:shd w:val="clear" w:color="auto" w:fill="auto"/>
          </w:tcPr>
          <w:p w14:paraId="7EB82BA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Классные руководители</w:t>
            </w:r>
          </w:p>
        </w:tc>
        <w:tc>
          <w:tcPr>
            <w:tcW w:w="29" w:type="dxa"/>
            <w:tcBorders>
              <w:left w:val="single" w:sz="1" w:space="0" w:color="000000"/>
            </w:tcBorders>
            <w:shd w:val="clear" w:color="auto" w:fill="auto"/>
          </w:tcPr>
          <w:p w14:paraId="7A706CA7" w14:textId="77777777" w:rsidR="00314499" w:rsidRPr="007418E6" w:rsidRDefault="00314499" w:rsidP="007D2442">
            <w:pPr>
              <w:rPr>
                <w:rFonts w:ascii="Times New Roman" w:hAnsi="Times New Roman" w:cs="Times New Roman"/>
              </w:rPr>
            </w:pPr>
          </w:p>
        </w:tc>
      </w:tr>
      <w:tr w:rsidR="00314499" w:rsidRPr="007418E6" w14:paraId="438B7377" w14:textId="77777777" w:rsidTr="007D2442">
        <w:tc>
          <w:tcPr>
            <w:tcW w:w="767" w:type="dxa"/>
            <w:tcBorders>
              <w:left w:val="single" w:sz="1" w:space="0" w:color="000000"/>
              <w:bottom w:val="single" w:sz="1" w:space="0" w:color="000000"/>
            </w:tcBorders>
            <w:shd w:val="clear" w:color="auto" w:fill="auto"/>
          </w:tcPr>
          <w:p w14:paraId="510BCBF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69</w:t>
            </w:r>
          </w:p>
        </w:tc>
        <w:tc>
          <w:tcPr>
            <w:tcW w:w="3506" w:type="dxa"/>
            <w:tcBorders>
              <w:left w:val="single" w:sz="1" w:space="0" w:color="000000"/>
              <w:bottom w:val="single" w:sz="1" w:space="0" w:color="000000"/>
            </w:tcBorders>
            <w:shd w:val="clear" w:color="auto" w:fill="auto"/>
          </w:tcPr>
          <w:p w14:paraId="4C9CBAC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Участие родительской общественности во Всероссийсков «Родительском всеобуче» </w:t>
            </w:r>
          </w:p>
        </w:tc>
        <w:tc>
          <w:tcPr>
            <w:tcW w:w="1053" w:type="dxa"/>
            <w:gridSpan w:val="2"/>
            <w:tcBorders>
              <w:left w:val="single" w:sz="1" w:space="0" w:color="000000"/>
              <w:bottom w:val="single" w:sz="1" w:space="0" w:color="000000"/>
            </w:tcBorders>
            <w:shd w:val="clear" w:color="auto" w:fill="auto"/>
          </w:tcPr>
          <w:p w14:paraId="33B5CA9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6029F77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В течение года</w:t>
            </w:r>
          </w:p>
        </w:tc>
        <w:tc>
          <w:tcPr>
            <w:tcW w:w="2651" w:type="dxa"/>
            <w:tcBorders>
              <w:left w:val="single" w:sz="1" w:space="0" w:color="000000"/>
              <w:bottom w:val="single" w:sz="1" w:space="0" w:color="000000"/>
            </w:tcBorders>
            <w:shd w:val="clear" w:color="auto" w:fill="auto"/>
          </w:tcPr>
          <w:p w14:paraId="45069C2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Классные руководители</w:t>
            </w:r>
          </w:p>
        </w:tc>
        <w:tc>
          <w:tcPr>
            <w:tcW w:w="29" w:type="dxa"/>
            <w:tcBorders>
              <w:left w:val="single" w:sz="1" w:space="0" w:color="000000"/>
            </w:tcBorders>
            <w:shd w:val="clear" w:color="auto" w:fill="auto"/>
          </w:tcPr>
          <w:p w14:paraId="29A1E99A" w14:textId="77777777" w:rsidR="00314499" w:rsidRPr="007418E6" w:rsidRDefault="00314499" w:rsidP="007D2442">
            <w:pPr>
              <w:rPr>
                <w:rFonts w:ascii="Times New Roman" w:hAnsi="Times New Roman" w:cs="Times New Roman"/>
              </w:rPr>
            </w:pPr>
          </w:p>
        </w:tc>
      </w:tr>
      <w:tr w:rsidR="00314499" w:rsidRPr="007418E6" w14:paraId="7C96E51C" w14:textId="77777777" w:rsidTr="007D2442">
        <w:tc>
          <w:tcPr>
            <w:tcW w:w="767" w:type="dxa"/>
            <w:tcBorders>
              <w:left w:val="single" w:sz="1" w:space="0" w:color="000000"/>
              <w:bottom w:val="single" w:sz="1" w:space="0" w:color="000000"/>
            </w:tcBorders>
            <w:shd w:val="clear" w:color="auto" w:fill="auto"/>
          </w:tcPr>
          <w:p w14:paraId="57D970C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70</w:t>
            </w:r>
          </w:p>
        </w:tc>
        <w:tc>
          <w:tcPr>
            <w:tcW w:w="3506" w:type="dxa"/>
            <w:tcBorders>
              <w:left w:val="single" w:sz="1" w:space="0" w:color="000000"/>
              <w:bottom w:val="single" w:sz="1" w:space="0" w:color="000000"/>
            </w:tcBorders>
            <w:shd w:val="clear" w:color="auto" w:fill="auto"/>
          </w:tcPr>
          <w:p w14:paraId="4BC74B6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Классные родительские собрания </w:t>
            </w:r>
          </w:p>
        </w:tc>
        <w:tc>
          <w:tcPr>
            <w:tcW w:w="1053" w:type="dxa"/>
            <w:gridSpan w:val="2"/>
            <w:tcBorders>
              <w:left w:val="single" w:sz="1" w:space="0" w:color="000000"/>
              <w:bottom w:val="single" w:sz="1" w:space="0" w:color="000000"/>
            </w:tcBorders>
            <w:shd w:val="clear" w:color="auto" w:fill="auto"/>
          </w:tcPr>
          <w:p w14:paraId="37A42CC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30565B8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По отдельному графику</w:t>
            </w:r>
          </w:p>
        </w:tc>
        <w:tc>
          <w:tcPr>
            <w:tcW w:w="2651" w:type="dxa"/>
            <w:tcBorders>
              <w:left w:val="single" w:sz="1" w:space="0" w:color="000000"/>
              <w:bottom w:val="single" w:sz="1" w:space="0" w:color="000000"/>
            </w:tcBorders>
            <w:shd w:val="clear" w:color="auto" w:fill="auto"/>
          </w:tcPr>
          <w:p w14:paraId="7C03363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Классные руководители</w:t>
            </w:r>
          </w:p>
        </w:tc>
        <w:tc>
          <w:tcPr>
            <w:tcW w:w="29" w:type="dxa"/>
            <w:tcBorders>
              <w:left w:val="single" w:sz="1" w:space="0" w:color="000000"/>
            </w:tcBorders>
            <w:shd w:val="clear" w:color="auto" w:fill="auto"/>
          </w:tcPr>
          <w:p w14:paraId="2242ED50" w14:textId="77777777" w:rsidR="00314499" w:rsidRPr="007418E6" w:rsidRDefault="00314499" w:rsidP="007D2442">
            <w:pPr>
              <w:rPr>
                <w:rFonts w:ascii="Times New Roman" w:hAnsi="Times New Roman" w:cs="Times New Roman"/>
              </w:rPr>
            </w:pPr>
          </w:p>
        </w:tc>
      </w:tr>
      <w:tr w:rsidR="00314499" w:rsidRPr="007418E6" w14:paraId="4F7049D0" w14:textId="77777777" w:rsidTr="007D2442">
        <w:tc>
          <w:tcPr>
            <w:tcW w:w="767" w:type="dxa"/>
            <w:tcBorders>
              <w:left w:val="single" w:sz="1" w:space="0" w:color="000000"/>
              <w:bottom w:val="single" w:sz="1" w:space="0" w:color="000000"/>
            </w:tcBorders>
            <w:shd w:val="clear" w:color="auto" w:fill="auto"/>
          </w:tcPr>
          <w:p w14:paraId="43E0553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71</w:t>
            </w:r>
          </w:p>
        </w:tc>
        <w:tc>
          <w:tcPr>
            <w:tcW w:w="3506" w:type="dxa"/>
            <w:tcBorders>
              <w:left w:val="single" w:sz="1" w:space="0" w:color="000000"/>
              <w:bottom w:val="single" w:sz="1" w:space="0" w:color="000000"/>
            </w:tcBorders>
            <w:shd w:val="clear" w:color="auto" w:fill="auto"/>
          </w:tcPr>
          <w:p w14:paraId="1031E3F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Проведение Дня именинника </w:t>
            </w:r>
          </w:p>
        </w:tc>
        <w:tc>
          <w:tcPr>
            <w:tcW w:w="1053" w:type="dxa"/>
            <w:gridSpan w:val="2"/>
            <w:tcBorders>
              <w:left w:val="single" w:sz="1" w:space="0" w:color="000000"/>
              <w:bottom w:val="single" w:sz="1" w:space="0" w:color="000000"/>
            </w:tcBorders>
            <w:shd w:val="clear" w:color="auto" w:fill="auto"/>
          </w:tcPr>
          <w:p w14:paraId="650445E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6FFAF62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По отдельному графику</w:t>
            </w:r>
          </w:p>
          <w:p w14:paraId="09C20F5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 раз в четверть</w:t>
            </w:r>
          </w:p>
        </w:tc>
        <w:tc>
          <w:tcPr>
            <w:tcW w:w="2651" w:type="dxa"/>
            <w:tcBorders>
              <w:left w:val="single" w:sz="1" w:space="0" w:color="000000"/>
              <w:bottom w:val="single" w:sz="1" w:space="0" w:color="000000"/>
            </w:tcBorders>
            <w:shd w:val="clear" w:color="auto" w:fill="auto"/>
          </w:tcPr>
          <w:p w14:paraId="74D30F8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Классные руководители</w:t>
            </w:r>
          </w:p>
        </w:tc>
        <w:tc>
          <w:tcPr>
            <w:tcW w:w="29" w:type="dxa"/>
            <w:tcBorders>
              <w:left w:val="single" w:sz="1" w:space="0" w:color="000000"/>
            </w:tcBorders>
            <w:shd w:val="clear" w:color="auto" w:fill="auto"/>
          </w:tcPr>
          <w:p w14:paraId="6008DF6D" w14:textId="77777777" w:rsidR="00314499" w:rsidRPr="007418E6" w:rsidRDefault="00314499" w:rsidP="007D2442">
            <w:pPr>
              <w:rPr>
                <w:rFonts w:ascii="Times New Roman" w:hAnsi="Times New Roman" w:cs="Times New Roman"/>
              </w:rPr>
            </w:pPr>
          </w:p>
        </w:tc>
      </w:tr>
      <w:tr w:rsidR="00314499" w:rsidRPr="007418E6" w14:paraId="58510DC8" w14:textId="77777777" w:rsidTr="007D2442">
        <w:tc>
          <w:tcPr>
            <w:tcW w:w="767" w:type="dxa"/>
            <w:tcBorders>
              <w:left w:val="single" w:sz="1" w:space="0" w:color="000000"/>
              <w:bottom w:val="single" w:sz="1" w:space="0" w:color="000000"/>
            </w:tcBorders>
            <w:shd w:val="clear" w:color="auto" w:fill="auto"/>
          </w:tcPr>
          <w:p w14:paraId="21CC9C03"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72</w:t>
            </w:r>
          </w:p>
        </w:tc>
        <w:tc>
          <w:tcPr>
            <w:tcW w:w="3506" w:type="dxa"/>
            <w:tcBorders>
              <w:left w:val="single" w:sz="1" w:space="0" w:color="000000"/>
              <w:bottom w:val="single" w:sz="1" w:space="0" w:color="000000"/>
            </w:tcBorders>
            <w:shd w:val="clear" w:color="auto" w:fill="auto"/>
          </w:tcPr>
          <w:p w14:paraId="4189E4B3"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Организация работы школьного родительского комитета, участие родителей в управлении образовательной организацией и решении вопросов воспитания и обучения их детей</w:t>
            </w:r>
          </w:p>
        </w:tc>
        <w:tc>
          <w:tcPr>
            <w:tcW w:w="1053" w:type="dxa"/>
            <w:gridSpan w:val="2"/>
            <w:tcBorders>
              <w:left w:val="single" w:sz="1" w:space="0" w:color="000000"/>
              <w:bottom w:val="single" w:sz="1" w:space="0" w:color="000000"/>
            </w:tcBorders>
            <w:shd w:val="clear" w:color="auto" w:fill="auto"/>
          </w:tcPr>
          <w:p w14:paraId="6217770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393F0743"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Заседания родительского комитета 1 раз в месяц</w:t>
            </w:r>
          </w:p>
        </w:tc>
        <w:tc>
          <w:tcPr>
            <w:tcW w:w="2651" w:type="dxa"/>
            <w:tcBorders>
              <w:left w:val="single" w:sz="1" w:space="0" w:color="000000"/>
              <w:bottom w:val="single" w:sz="1" w:space="0" w:color="000000"/>
            </w:tcBorders>
            <w:shd w:val="clear" w:color="auto" w:fill="auto"/>
          </w:tcPr>
          <w:p w14:paraId="4206718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Директор</w:t>
            </w:r>
          </w:p>
          <w:p w14:paraId="0C3D256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Председатель родительского комитета</w:t>
            </w:r>
          </w:p>
        </w:tc>
        <w:tc>
          <w:tcPr>
            <w:tcW w:w="29" w:type="dxa"/>
            <w:tcBorders>
              <w:left w:val="single" w:sz="1" w:space="0" w:color="000000"/>
            </w:tcBorders>
            <w:shd w:val="clear" w:color="auto" w:fill="auto"/>
          </w:tcPr>
          <w:p w14:paraId="20CFA09B" w14:textId="77777777" w:rsidR="00314499" w:rsidRPr="007418E6" w:rsidRDefault="00314499" w:rsidP="007D2442">
            <w:pPr>
              <w:rPr>
                <w:rFonts w:ascii="Times New Roman" w:hAnsi="Times New Roman" w:cs="Times New Roman"/>
              </w:rPr>
            </w:pPr>
          </w:p>
        </w:tc>
      </w:tr>
      <w:tr w:rsidR="00314499" w:rsidRPr="007418E6" w14:paraId="315755E5" w14:textId="77777777" w:rsidTr="007D2442">
        <w:tc>
          <w:tcPr>
            <w:tcW w:w="767" w:type="dxa"/>
            <w:tcBorders>
              <w:left w:val="single" w:sz="1" w:space="0" w:color="000000"/>
              <w:bottom w:val="single" w:sz="1" w:space="0" w:color="000000"/>
            </w:tcBorders>
            <w:shd w:val="clear" w:color="auto" w:fill="auto"/>
          </w:tcPr>
          <w:p w14:paraId="388AA9B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73</w:t>
            </w:r>
          </w:p>
        </w:tc>
        <w:tc>
          <w:tcPr>
            <w:tcW w:w="3506" w:type="dxa"/>
            <w:tcBorders>
              <w:left w:val="single" w:sz="1" w:space="0" w:color="000000"/>
              <w:bottom w:val="single" w:sz="1" w:space="0" w:color="000000"/>
            </w:tcBorders>
            <w:shd w:val="clear" w:color="auto" w:fill="auto"/>
          </w:tcPr>
          <w:p w14:paraId="3A9CC4B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Регулярное информирование родителей о школьных успехах и проблемах их детей, о жизни взвода в целом</w:t>
            </w:r>
          </w:p>
        </w:tc>
        <w:tc>
          <w:tcPr>
            <w:tcW w:w="1053" w:type="dxa"/>
            <w:gridSpan w:val="2"/>
            <w:tcBorders>
              <w:left w:val="single" w:sz="1" w:space="0" w:color="000000"/>
              <w:bottom w:val="single" w:sz="1" w:space="0" w:color="000000"/>
            </w:tcBorders>
            <w:shd w:val="clear" w:color="auto" w:fill="auto"/>
          </w:tcPr>
          <w:p w14:paraId="2B32888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4CAC6EC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Еженедельно</w:t>
            </w:r>
          </w:p>
        </w:tc>
        <w:tc>
          <w:tcPr>
            <w:tcW w:w="2651" w:type="dxa"/>
            <w:tcBorders>
              <w:left w:val="single" w:sz="1" w:space="0" w:color="000000"/>
              <w:bottom w:val="single" w:sz="1" w:space="0" w:color="000000"/>
            </w:tcBorders>
            <w:shd w:val="clear" w:color="auto" w:fill="auto"/>
          </w:tcPr>
          <w:p w14:paraId="0E23541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Классные руководители</w:t>
            </w:r>
          </w:p>
        </w:tc>
        <w:tc>
          <w:tcPr>
            <w:tcW w:w="29" w:type="dxa"/>
            <w:tcBorders>
              <w:left w:val="single" w:sz="1" w:space="0" w:color="000000"/>
            </w:tcBorders>
            <w:shd w:val="clear" w:color="auto" w:fill="auto"/>
          </w:tcPr>
          <w:p w14:paraId="7C5DB0DF" w14:textId="77777777" w:rsidR="00314499" w:rsidRPr="007418E6" w:rsidRDefault="00314499" w:rsidP="007D2442">
            <w:pPr>
              <w:rPr>
                <w:rFonts w:ascii="Times New Roman" w:hAnsi="Times New Roman" w:cs="Times New Roman"/>
              </w:rPr>
            </w:pPr>
          </w:p>
        </w:tc>
      </w:tr>
      <w:tr w:rsidR="00314499" w:rsidRPr="007418E6" w14:paraId="484CCE5E" w14:textId="77777777" w:rsidTr="007D2442">
        <w:tc>
          <w:tcPr>
            <w:tcW w:w="767" w:type="dxa"/>
            <w:tcBorders>
              <w:left w:val="single" w:sz="1" w:space="0" w:color="000000"/>
              <w:bottom w:val="single" w:sz="1" w:space="0" w:color="000000"/>
            </w:tcBorders>
            <w:shd w:val="clear" w:color="auto" w:fill="auto"/>
          </w:tcPr>
          <w:p w14:paraId="7E8707D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74</w:t>
            </w:r>
          </w:p>
        </w:tc>
        <w:tc>
          <w:tcPr>
            <w:tcW w:w="3506" w:type="dxa"/>
            <w:tcBorders>
              <w:left w:val="single" w:sz="1" w:space="0" w:color="000000"/>
              <w:bottom w:val="single" w:sz="1" w:space="0" w:color="000000"/>
            </w:tcBorders>
            <w:shd w:val="clear" w:color="auto" w:fill="auto"/>
          </w:tcPr>
          <w:p w14:paraId="1D4467D3"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Спортивные выходные (спортивные соревнования, команды родителей и кадетов)</w:t>
            </w:r>
          </w:p>
        </w:tc>
        <w:tc>
          <w:tcPr>
            <w:tcW w:w="1053" w:type="dxa"/>
            <w:gridSpan w:val="2"/>
            <w:tcBorders>
              <w:left w:val="single" w:sz="1" w:space="0" w:color="000000"/>
              <w:bottom w:val="single" w:sz="1" w:space="0" w:color="000000"/>
            </w:tcBorders>
            <w:shd w:val="clear" w:color="auto" w:fill="auto"/>
          </w:tcPr>
          <w:p w14:paraId="644FBD4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621D2C6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 раз в четверть</w:t>
            </w:r>
          </w:p>
        </w:tc>
        <w:tc>
          <w:tcPr>
            <w:tcW w:w="2651" w:type="dxa"/>
            <w:tcBorders>
              <w:left w:val="single" w:sz="1" w:space="0" w:color="000000"/>
              <w:bottom w:val="single" w:sz="1" w:space="0" w:color="000000"/>
            </w:tcBorders>
            <w:shd w:val="clear" w:color="auto" w:fill="auto"/>
          </w:tcPr>
          <w:p w14:paraId="143D3C9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Учитель физической культуры</w:t>
            </w:r>
          </w:p>
          <w:p w14:paraId="0C4955A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Педагог-организатор</w:t>
            </w:r>
          </w:p>
        </w:tc>
        <w:tc>
          <w:tcPr>
            <w:tcW w:w="29" w:type="dxa"/>
            <w:tcBorders>
              <w:left w:val="single" w:sz="1" w:space="0" w:color="000000"/>
            </w:tcBorders>
            <w:shd w:val="clear" w:color="auto" w:fill="auto"/>
          </w:tcPr>
          <w:p w14:paraId="7467AC60" w14:textId="77777777" w:rsidR="00314499" w:rsidRPr="007418E6" w:rsidRDefault="00314499" w:rsidP="007D2442">
            <w:pPr>
              <w:rPr>
                <w:rFonts w:ascii="Times New Roman" w:hAnsi="Times New Roman" w:cs="Times New Roman"/>
              </w:rPr>
            </w:pPr>
          </w:p>
        </w:tc>
      </w:tr>
      <w:tr w:rsidR="00314499" w:rsidRPr="007418E6" w14:paraId="03A3C317" w14:textId="77777777" w:rsidTr="007D2442">
        <w:tc>
          <w:tcPr>
            <w:tcW w:w="767" w:type="dxa"/>
            <w:tcBorders>
              <w:left w:val="single" w:sz="1" w:space="0" w:color="000000"/>
              <w:bottom w:val="single" w:sz="1" w:space="0" w:color="000000"/>
            </w:tcBorders>
            <w:shd w:val="clear" w:color="auto" w:fill="auto"/>
          </w:tcPr>
          <w:p w14:paraId="4595D0C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75</w:t>
            </w:r>
          </w:p>
        </w:tc>
        <w:tc>
          <w:tcPr>
            <w:tcW w:w="3506" w:type="dxa"/>
            <w:tcBorders>
              <w:left w:val="single" w:sz="1" w:space="0" w:color="000000"/>
              <w:bottom w:val="single" w:sz="1" w:space="0" w:color="000000"/>
            </w:tcBorders>
            <w:shd w:val="clear" w:color="auto" w:fill="auto"/>
          </w:tcPr>
          <w:p w14:paraId="1F7739F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Информирование родителей по вопросам социально-психологического тестирования (советы педагога-психолога)</w:t>
            </w:r>
          </w:p>
        </w:tc>
        <w:tc>
          <w:tcPr>
            <w:tcW w:w="1053" w:type="dxa"/>
            <w:gridSpan w:val="2"/>
            <w:tcBorders>
              <w:left w:val="single" w:sz="1" w:space="0" w:color="000000"/>
              <w:bottom w:val="single" w:sz="1" w:space="0" w:color="000000"/>
            </w:tcBorders>
            <w:shd w:val="clear" w:color="auto" w:fill="auto"/>
          </w:tcPr>
          <w:p w14:paraId="3BF759C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1B3BDEB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Последняя неделя ноября</w:t>
            </w:r>
          </w:p>
        </w:tc>
        <w:tc>
          <w:tcPr>
            <w:tcW w:w="2651" w:type="dxa"/>
            <w:tcBorders>
              <w:left w:val="single" w:sz="1" w:space="0" w:color="000000"/>
              <w:bottom w:val="single" w:sz="1" w:space="0" w:color="000000"/>
            </w:tcBorders>
            <w:shd w:val="clear" w:color="auto" w:fill="auto"/>
          </w:tcPr>
          <w:p w14:paraId="62DCE26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Классные руководители</w:t>
            </w:r>
          </w:p>
          <w:p w14:paraId="4EE5AEC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Педагог-психолог</w:t>
            </w:r>
          </w:p>
        </w:tc>
        <w:tc>
          <w:tcPr>
            <w:tcW w:w="29" w:type="dxa"/>
            <w:tcBorders>
              <w:left w:val="single" w:sz="1" w:space="0" w:color="000000"/>
            </w:tcBorders>
            <w:shd w:val="clear" w:color="auto" w:fill="auto"/>
          </w:tcPr>
          <w:p w14:paraId="5C6E0431" w14:textId="77777777" w:rsidR="00314499" w:rsidRPr="007418E6" w:rsidRDefault="00314499" w:rsidP="007D2442">
            <w:pPr>
              <w:rPr>
                <w:rFonts w:ascii="Times New Roman" w:hAnsi="Times New Roman" w:cs="Times New Roman"/>
              </w:rPr>
            </w:pPr>
          </w:p>
        </w:tc>
      </w:tr>
      <w:tr w:rsidR="00314499" w:rsidRPr="007418E6" w14:paraId="03FE259C" w14:textId="77777777" w:rsidTr="007D2442">
        <w:tc>
          <w:tcPr>
            <w:tcW w:w="767" w:type="dxa"/>
            <w:tcBorders>
              <w:left w:val="single" w:sz="1" w:space="0" w:color="000000"/>
              <w:bottom w:val="single" w:sz="1" w:space="0" w:color="000000"/>
            </w:tcBorders>
            <w:shd w:val="clear" w:color="auto" w:fill="auto"/>
          </w:tcPr>
          <w:p w14:paraId="3C80036D" w14:textId="77777777" w:rsidR="00314499" w:rsidRPr="007418E6" w:rsidRDefault="00314499" w:rsidP="007D2442">
            <w:pPr>
              <w:rPr>
                <w:rFonts w:ascii="Times New Roman" w:hAnsi="Times New Roman" w:cs="Times New Roman"/>
              </w:rPr>
            </w:pPr>
          </w:p>
        </w:tc>
        <w:tc>
          <w:tcPr>
            <w:tcW w:w="8925" w:type="dxa"/>
            <w:gridSpan w:val="5"/>
            <w:tcBorders>
              <w:left w:val="single" w:sz="1" w:space="0" w:color="000000"/>
              <w:bottom w:val="single" w:sz="1" w:space="0" w:color="000000"/>
            </w:tcBorders>
            <w:shd w:val="clear" w:color="auto" w:fill="auto"/>
          </w:tcPr>
          <w:p w14:paraId="16103DA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8. Самоуправление</w:t>
            </w:r>
          </w:p>
        </w:tc>
        <w:tc>
          <w:tcPr>
            <w:tcW w:w="29" w:type="dxa"/>
            <w:tcBorders>
              <w:left w:val="single" w:sz="1" w:space="0" w:color="000000"/>
            </w:tcBorders>
            <w:shd w:val="clear" w:color="auto" w:fill="auto"/>
          </w:tcPr>
          <w:p w14:paraId="081AB77F" w14:textId="77777777" w:rsidR="00314499" w:rsidRPr="007418E6" w:rsidRDefault="00314499" w:rsidP="007D2442">
            <w:pPr>
              <w:rPr>
                <w:rFonts w:ascii="Times New Roman" w:hAnsi="Times New Roman" w:cs="Times New Roman"/>
              </w:rPr>
            </w:pPr>
          </w:p>
        </w:tc>
      </w:tr>
      <w:tr w:rsidR="00314499" w:rsidRPr="007418E6" w14:paraId="053EC5BF" w14:textId="77777777" w:rsidTr="007D2442">
        <w:tc>
          <w:tcPr>
            <w:tcW w:w="767" w:type="dxa"/>
            <w:tcBorders>
              <w:left w:val="single" w:sz="1" w:space="0" w:color="000000"/>
              <w:bottom w:val="single" w:sz="1" w:space="0" w:color="000000"/>
            </w:tcBorders>
            <w:shd w:val="clear" w:color="auto" w:fill="auto"/>
          </w:tcPr>
          <w:p w14:paraId="47F5741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76</w:t>
            </w:r>
          </w:p>
        </w:tc>
        <w:tc>
          <w:tcPr>
            <w:tcW w:w="3506" w:type="dxa"/>
            <w:tcBorders>
              <w:left w:val="single" w:sz="1" w:space="0" w:color="000000"/>
              <w:bottom w:val="single" w:sz="1" w:space="0" w:color="000000"/>
            </w:tcBorders>
            <w:shd w:val="clear" w:color="auto" w:fill="auto"/>
          </w:tcPr>
          <w:p w14:paraId="2E7271F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Выборы заместителей командиров взводов </w:t>
            </w:r>
          </w:p>
        </w:tc>
        <w:tc>
          <w:tcPr>
            <w:tcW w:w="1053" w:type="dxa"/>
            <w:gridSpan w:val="2"/>
            <w:tcBorders>
              <w:left w:val="single" w:sz="1" w:space="0" w:color="000000"/>
              <w:bottom w:val="single" w:sz="1" w:space="0" w:color="000000"/>
            </w:tcBorders>
            <w:shd w:val="clear" w:color="auto" w:fill="auto"/>
          </w:tcPr>
          <w:p w14:paraId="778AD6A3"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2459171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До 05 сентября</w:t>
            </w:r>
          </w:p>
        </w:tc>
        <w:tc>
          <w:tcPr>
            <w:tcW w:w="2651" w:type="dxa"/>
            <w:tcBorders>
              <w:left w:val="single" w:sz="1" w:space="0" w:color="000000"/>
              <w:bottom w:val="single" w:sz="1" w:space="0" w:color="000000"/>
            </w:tcBorders>
            <w:shd w:val="clear" w:color="auto" w:fill="auto"/>
          </w:tcPr>
          <w:p w14:paraId="08D87C9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Заместитеь директора по профильной подготовке</w:t>
            </w:r>
          </w:p>
        </w:tc>
        <w:tc>
          <w:tcPr>
            <w:tcW w:w="29" w:type="dxa"/>
            <w:tcBorders>
              <w:left w:val="single" w:sz="1" w:space="0" w:color="000000"/>
            </w:tcBorders>
            <w:shd w:val="clear" w:color="auto" w:fill="auto"/>
          </w:tcPr>
          <w:p w14:paraId="74308A83" w14:textId="77777777" w:rsidR="00314499" w:rsidRPr="007418E6" w:rsidRDefault="00314499" w:rsidP="007D2442">
            <w:pPr>
              <w:rPr>
                <w:rFonts w:ascii="Times New Roman" w:hAnsi="Times New Roman" w:cs="Times New Roman"/>
              </w:rPr>
            </w:pPr>
          </w:p>
        </w:tc>
      </w:tr>
      <w:tr w:rsidR="00314499" w:rsidRPr="007418E6" w14:paraId="29AE3237" w14:textId="77777777" w:rsidTr="007D2442">
        <w:tc>
          <w:tcPr>
            <w:tcW w:w="767" w:type="dxa"/>
            <w:tcBorders>
              <w:left w:val="single" w:sz="1" w:space="0" w:color="000000"/>
              <w:bottom w:val="single" w:sz="1" w:space="0" w:color="000000"/>
            </w:tcBorders>
            <w:shd w:val="clear" w:color="auto" w:fill="auto"/>
          </w:tcPr>
          <w:p w14:paraId="5434D12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77</w:t>
            </w:r>
          </w:p>
        </w:tc>
        <w:tc>
          <w:tcPr>
            <w:tcW w:w="3506" w:type="dxa"/>
            <w:tcBorders>
              <w:left w:val="single" w:sz="1" w:space="0" w:color="000000"/>
              <w:bottom w:val="single" w:sz="1" w:space="0" w:color="000000"/>
            </w:tcBorders>
            <w:shd w:val="clear" w:color="auto" w:fill="auto"/>
          </w:tcPr>
          <w:p w14:paraId="0947C74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Распределение обязанностей в классе </w:t>
            </w:r>
          </w:p>
        </w:tc>
        <w:tc>
          <w:tcPr>
            <w:tcW w:w="1053" w:type="dxa"/>
            <w:gridSpan w:val="2"/>
            <w:tcBorders>
              <w:left w:val="single" w:sz="1" w:space="0" w:color="000000"/>
              <w:bottom w:val="single" w:sz="1" w:space="0" w:color="000000"/>
            </w:tcBorders>
            <w:shd w:val="clear" w:color="auto" w:fill="auto"/>
          </w:tcPr>
          <w:p w14:paraId="21B535B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3FDB043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До 05 сентября</w:t>
            </w:r>
          </w:p>
        </w:tc>
        <w:tc>
          <w:tcPr>
            <w:tcW w:w="2651" w:type="dxa"/>
            <w:tcBorders>
              <w:left w:val="single" w:sz="1" w:space="0" w:color="000000"/>
              <w:bottom w:val="single" w:sz="1" w:space="0" w:color="000000"/>
            </w:tcBorders>
            <w:shd w:val="clear" w:color="auto" w:fill="auto"/>
          </w:tcPr>
          <w:p w14:paraId="503DEEE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Воспитатели</w:t>
            </w:r>
          </w:p>
        </w:tc>
        <w:tc>
          <w:tcPr>
            <w:tcW w:w="29" w:type="dxa"/>
            <w:tcBorders>
              <w:left w:val="single" w:sz="1" w:space="0" w:color="000000"/>
            </w:tcBorders>
            <w:shd w:val="clear" w:color="auto" w:fill="auto"/>
          </w:tcPr>
          <w:p w14:paraId="7301DDFD" w14:textId="77777777" w:rsidR="00314499" w:rsidRPr="007418E6" w:rsidRDefault="00314499" w:rsidP="007D2442">
            <w:pPr>
              <w:rPr>
                <w:rFonts w:ascii="Times New Roman" w:hAnsi="Times New Roman" w:cs="Times New Roman"/>
              </w:rPr>
            </w:pPr>
          </w:p>
        </w:tc>
      </w:tr>
      <w:tr w:rsidR="00314499" w:rsidRPr="007418E6" w14:paraId="344B6F29" w14:textId="77777777" w:rsidTr="007D2442">
        <w:tc>
          <w:tcPr>
            <w:tcW w:w="767" w:type="dxa"/>
            <w:tcBorders>
              <w:left w:val="single" w:sz="1" w:space="0" w:color="000000"/>
              <w:bottom w:val="single" w:sz="1" w:space="0" w:color="000000"/>
            </w:tcBorders>
            <w:shd w:val="clear" w:color="auto" w:fill="auto"/>
          </w:tcPr>
          <w:p w14:paraId="1AC932D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78</w:t>
            </w:r>
          </w:p>
        </w:tc>
        <w:tc>
          <w:tcPr>
            <w:tcW w:w="3506" w:type="dxa"/>
            <w:tcBorders>
              <w:left w:val="single" w:sz="1" w:space="0" w:color="000000"/>
              <w:bottom w:val="single" w:sz="1" w:space="0" w:color="000000"/>
            </w:tcBorders>
            <w:shd w:val="clear" w:color="auto" w:fill="auto"/>
          </w:tcPr>
          <w:p w14:paraId="33B000D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Оформление классных уголков </w:t>
            </w:r>
          </w:p>
        </w:tc>
        <w:tc>
          <w:tcPr>
            <w:tcW w:w="1053" w:type="dxa"/>
            <w:gridSpan w:val="2"/>
            <w:tcBorders>
              <w:left w:val="single" w:sz="1" w:space="0" w:color="000000"/>
              <w:bottom w:val="single" w:sz="1" w:space="0" w:color="000000"/>
            </w:tcBorders>
            <w:shd w:val="clear" w:color="auto" w:fill="auto"/>
          </w:tcPr>
          <w:p w14:paraId="021C8AA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1BFEEC2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 раз в месяц</w:t>
            </w:r>
          </w:p>
        </w:tc>
        <w:tc>
          <w:tcPr>
            <w:tcW w:w="2651" w:type="dxa"/>
            <w:tcBorders>
              <w:left w:val="single" w:sz="1" w:space="0" w:color="000000"/>
              <w:bottom w:val="single" w:sz="1" w:space="0" w:color="000000"/>
            </w:tcBorders>
            <w:shd w:val="clear" w:color="auto" w:fill="auto"/>
          </w:tcPr>
          <w:p w14:paraId="1DB6475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Классный руководитель</w:t>
            </w:r>
          </w:p>
        </w:tc>
        <w:tc>
          <w:tcPr>
            <w:tcW w:w="29" w:type="dxa"/>
            <w:tcBorders>
              <w:left w:val="single" w:sz="1" w:space="0" w:color="000000"/>
            </w:tcBorders>
            <w:shd w:val="clear" w:color="auto" w:fill="auto"/>
          </w:tcPr>
          <w:p w14:paraId="74DBEE21" w14:textId="77777777" w:rsidR="00314499" w:rsidRPr="007418E6" w:rsidRDefault="00314499" w:rsidP="007D2442">
            <w:pPr>
              <w:rPr>
                <w:rFonts w:ascii="Times New Roman" w:hAnsi="Times New Roman" w:cs="Times New Roman"/>
              </w:rPr>
            </w:pPr>
          </w:p>
        </w:tc>
      </w:tr>
      <w:tr w:rsidR="00314499" w:rsidRPr="007418E6" w14:paraId="1F78AA47" w14:textId="77777777" w:rsidTr="007D2442">
        <w:tc>
          <w:tcPr>
            <w:tcW w:w="767" w:type="dxa"/>
            <w:tcBorders>
              <w:left w:val="single" w:sz="1" w:space="0" w:color="000000"/>
              <w:bottom w:val="single" w:sz="1" w:space="0" w:color="000000"/>
            </w:tcBorders>
            <w:shd w:val="clear" w:color="auto" w:fill="auto"/>
          </w:tcPr>
          <w:p w14:paraId="4CF4457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79</w:t>
            </w:r>
          </w:p>
        </w:tc>
        <w:tc>
          <w:tcPr>
            <w:tcW w:w="3506" w:type="dxa"/>
            <w:tcBorders>
              <w:left w:val="single" w:sz="1" w:space="0" w:color="000000"/>
              <w:bottom w:val="single" w:sz="1" w:space="0" w:color="000000"/>
            </w:tcBorders>
            <w:shd w:val="clear" w:color="auto" w:fill="auto"/>
          </w:tcPr>
          <w:p w14:paraId="5219002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Рейд по комнатам, заполнение графика чистоты </w:t>
            </w:r>
          </w:p>
        </w:tc>
        <w:tc>
          <w:tcPr>
            <w:tcW w:w="1053" w:type="dxa"/>
            <w:gridSpan w:val="2"/>
            <w:tcBorders>
              <w:left w:val="single" w:sz="1" w:space="0" w:color="000000"/>
              <w:bottom w:val="single" w:sz="1" w:space="0" w:color="000000"/>
            </w:tcBorders>
            <w:shd w:val="clear" w:color="auto" w:fill="auto"/>
          </w:tcPr>
          <w:p w14:paraId="2428AF6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47DE530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 раз в месяц</w:t>
            </w:r>
          </w:p>
        </w:tc>
        <w:tc>
          <w:tcPr>
            <w:tcW w:w="2651" w:type="dxa"/>
            <w:tcBorders>
              <w:left w:val="single" w:sz="1" w:space="0" w:color="000000"/>
              <w:bottom w:val="single" w:sz="1" w:space="0" w:color="000000"/>
            </w:tcBorders>
            <w:shd w:val="clear" w:color="auto" w:fill="auto"/>
          </w:tcPr>
          <w:p w14:paraId="3723B4A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Старший воспитатель</w:t>
            </w:r>
          </w:p>
        </w:tc>
        <w:tc>
          <w:tcPr>
            <w:tcW w:w="29" w:type="dxa"/>
            <w:tcBorders>
              <w:left w:val="single" w:sz="1" w:space="0" w:color="000000"/>
            </w:tcBorders>
            <w:shd w:val="clear" w:color="auto" w:fill="auto"/>
          </w:tcPr>
          <w:p w14:paraId="6FD6D365" w14:textId="77777777" w:rsidR="00314499" w:rsidRPr="007418E6" w:rsidRDefault="00314499" w:rsidP="007D2442">
            <w:pPr>
              <w:rPr>
                <w:rFonts w:ascii="Times New Roman" w:hAnsi="Times New Roman" w:cs="Times New Roman"/>
              </w:rPr>
            </w:pPr>
          </w:p>
        </w:tc>
      </w:tr>
      <w:tr w:rsidR="00314499" w:rsidRPr="007418E6" w14:paraId="5599B6AA" w14:textId="77777777" w:rsidTr="007D2442">
        <w:tc>
          <w:tcPr>
            <w:tcW w:w="767" w:type="dxa"/>
            <w:tcBorders>
              <w:left w:val="single" w:sz="1" w:space="0" w:color="000000"/>
              <w:bottom w:val="single" w:sz="1" w:space="0" w:color="000000"/>
            </w:tcBorders>
            <w:shd w:val="clear" w:color="auto" w:fill="auto"/>
          </w:tcPr>
          <w:p w14:paraId="73291E83"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80</w:t>
            </w:r>
          </w:p>
        </w:tc>
        <w:tc>
          <w:tcPr>
            <w:tcW w:w="3506" w:type="dxa"/>
            <w:tcBorders>
              <w:left w:val="single" w:sz="1" w:space="0" w:color="000000"/>
              <w:bottom w:val="single" w:sz="1" w:space="0" w:color="000000"/>
            </w:tcBorders>
            <w:shd w:val="clear" w:color="auto" w:fill="auto"/>
          </w:tcPr>
          <w:p w14:paraId="0B8474B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Совет командиров (замкомвзводов)</w:t>
            </w:r>
          </w:p>
        </w:tc>
        <w:tc>
          <w:tcPr>
            <w:tcW w:w="1053" w:type="dxa"/>
            <w:gridSpan w:val="2"/>
            <w:tcBorders>
              <w:left w:val="single" w:sz="1" w:space="0" w:color="000000"/>
              <w:bottom w:val="single" w:sz="1" w:space="0" w:color="000000"/>
            </w:tcBorders>
            <w:shd w:val="clear" w:color="auto" w:fill="auto"/>
          </w:tcPr>
          <w:p w14:paraId="737D496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2875902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 раз в месяц</w:t>
            </w:r>
          </w:p>
          <w:p w14:paraId="412796D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По мере необходимости</w:t>
            </w:r>
          </w:p>
        </w:tc>
        <w:tc>
          <w:tcPr>
            <w:tcW w:w="2651" w:type="dxa"/>
            <w:tcBorders>
              <w:left w:val="single" w:sz="1" w:space="0" w:color="000000"/>
              <w:bottom w:val="single" w:sz="1" w:space="0" w:color="000000"/>
            </w:tcBorders>
            <w:shd w:val="clear" w:color="auto" w:fill="auto"/>
          </w:tcPr>
          <w:p w14:paraId="26D3515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Директор</w:t>
            </w:r>
          </w:p>
          <w:p w14:paraId="13E41AC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Старший воспитатель</w:t>
            </w:r>
          </w:p>
        </w:tc>
        <w:tc>
          <w:tcPr>
            <w:tcW w:w="29" w:type="dxa"/>
            <w:tcBorders>
              <w:left w:val="single" w:sz="1" w:space="0" w:color="000000"/>
            </w:tcBorders>
            <w:shd w:val="clear" w:color="auto" w:fill="auto"/>
          </w:tcPr>
          <w:p w14:paraId="30E4D3AF" w14:textId="77777777" w:rsidR="00314499" w:rsidRPr="007418E6" w:rsidRDefault="00314499" w:rsidP="007D2442">
            <w:pPr>
              <w:rPr>
                <w:rFonts w:ascii="Times New Roman" w:hAnsi="Times New Roman" w:cs="Times New Roman"/>
              </w:rPr>
            </w:pPr>
          </w:p>
        </w:tc>
      </w:tr>
      <w:tr w:rsidR="00314499" w:rsidRPr="007418E6" w14:paraId="56036805" w14:textId="77777777" w:rsidTr="007D2442">
        <w:tc>
          <w:tcPr>
            <w:tcW w:w="767" w:type="dxa"/>
            <w:tcBorders>
              <w:left w:val="single" w:sz="1" w:space="0" w:color="000000"/>
              <w:bottom w:val="single" w:sz="1" w:space="0" w:color="000000"/>
            </w:tcBorders>
            <w:shd w:val="clear" w:color="auto" w:fill="auto"/>
          </w:tcPr>
          <w:p w14:paraId="05018CA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81</w:t>
            </w:r>
          </w:p>
        </w:tc>
        <w:tc>
          <w:tcPr>
            <w:tcW w:w="3506" w:type="dxa"/>
            <w:tcBorders>
              <w:left w:val="single" w:sz="1" w:space="0" w:color="000000"/>
              <w:bottom w:val="single" w:sz="1" w:space="0" w:color="000000"/>
            </w:tcBorders>
            <w:shd w:val="clear" w:color="auto" w:fill="auto"/>
          </w:tcPr>
          <w:p w14:paraId="277D7D9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Подготовка поздравлений ко Дню Учителя </w:t>
            </w:r>
          </w:p>
        </w:tc>
        <w:tc>
          <w:tcPr>
            <w:tcW w:w="1053" w:type="dxa"/>
            <w:gridSpan w:val="2"/>
            <w:tcBorders>
              <w:left w:val="single" w:sz="1" w:space="0" w:color="000000"/>
              <w:bottom w:val="single" w:sz="1" w:space="0" w:color="000000"/>
            </w:tcBorders>
            <w:shd w:val="clear" w:color="auto" w:fill="auto"/>
          </w:tcPr>
          <w:p w14:paraId="1447058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03AC14C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До 05 октября</w:t>
            </w:r>
          </w:p>
        </w:tc>
        <w:tc>
          <w:tcPr>
            <w:tcW w:w="2651" w:type="dxa"/>
            <w:tcBorders>
              <w:left w:val="single" w:sz="1" w:space="0" w:color="000000"/>
              <w:bottom w:val="single" w:sz="1" w:space="0" w:color="000000"/>
            </w:tcBorders>
            <w:shd w:val="clear" w:color="auto" w:fill="auto"/>
          </w:tcPr>
          <w:p w14:paraId="7BA64FD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tc>
        <w:tc>
          <w:tcPr>
            <w:tcW w:w="29" w:type="dxa"/>
            <w:tcBorders>
              <w:left w:val="single" w:sz="1" w:space="0" w:color="000000"/>
            </w:tcBorders>
            <w:shd w:val="clear" w:color="auto" w:fill="auto"/>
          </w:tcPr>
          <w:p w14:paraId="3650D4E0" w14:textId="77777777" w:rsidR="00314499" w:rsidRPr="007418E6" w:rsidRDefault="00314499" w:rsidP="007D2442">
            <w:pPr>
              <w:rPr>
                <w:rFonts w:ascii="Times New Roman" w:hAnsi="Times New Roman" w:cs="Times New Roman"/>
              </w:rPr>
            </w:pPr>
          </w:p>
        </w:tc>
      </w:tr>
      <w:tr w:rsidR="00314499" w:rsidRPr="007418E6" w14:paraId="3C296D60" w14:textId="77777777" w:rsidTr="007D2442">
        <w:tc>
          <w:tcPr>
            <w:tcW w:w="767" w:type="dxa"/>
            <w:tcBorders>
              <w:left w:val="single" w:sz="1" w:space="0" w:color="000000"/>
              <w:bottom w:val="single" w:sz="1" w:space="0" w:color="000000"/>
            </w:tcBorders>
            <w:shd w:val="clear" w:color="auto" w:fill="auto"/>
          </w:tcPr>
          <w:p w14:paraId="5BBA6F1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82</w:t>
            </w:r>
          </w:p>
        </w:tc>
        <w:tc>
          <w:tcPr>
            <w:tcW w:w="3506" w:type="dxa"/>
            <w:tcBorders>
              <w:left w:val="single" w:sz="1" w:space="0" w:color="000000"/>
              <w:bottom w:val="single" w:sz="1" w:space="0" w:color="000000"/>
            </w:tcBorders>
            <w:shd w:val="clear" w:color="auto" w:fill="auto"/>
          </w:tcPr>
          <w:p w14:paraId="1A43C48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Подготовка к Новогодним праздникам: организация выставки рисунков: «Ларец новогодних чудес» </w:t>
            </w:r>
          </w:p>
        </w:tc>
        <w:tc>
          <w:tcPr>
            <w:tcW w:w="1053" w:type="dxa"/>
            <w:gridSpan w:val="2"/>
            <w:tcBorders>
              <w:left w:val="single" w:sz="1" w:space="0" w:color="000000"/>
              <w:bottom w:val="single" w:sz="1" w:space="0" w:color="000000"/>
            </w:tcBorders>
            <w:shd w:val="clear" w:color="auto" w:fill="auto"/>
          </w:tcPr>
          <w:p w14:paraId="34D84C3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68F0782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Декабрь</w:t>
            </w:r>
          </w:p>
        </w:tc>
        <w:tc>
          <w:tcPr>
            <w:tcW w:w="2651" w:type="dxa"/>
            <w:tcBorders>
              <w:left w:val="single" w:sz="1" w:space="0" w:color="000000"/>
              <w:bottom w:val="single" w:sz="1" w:space="0" w:color="000000"/>
            </w:tcBorders>
            <w:shd w:val="clear" w:color="auto" w:fill="auto"/>
          </w:tcPr>
          <w:p w14:paraId="6C3F37E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Педагог-организатор</w:t>
            </w:r>
          </w:p>
        </w:tc>
        <w:tc>
          <w:tcPr>
            <w:tcW w:w="29" w:type="dxa"/>
            <w:tcBorders>
              <w:left w:val="single" w:sz="1" w:space="0" w:color="000000"/>
            </w:tcBorders>
            <w:shd w:val="clear" w:color="auto" w:fill="auto"/>
          </w:tcPr>
          <w:p w14:paraId="505085CA" w14:textId="77777777" w:rsidR="00314499" w:rsidRPr="007418E6" w:rsidRDefault="00314499" w:rsidP="007D2442">
            <w:pPr>
              <w:rPr>
                <w:rFonts w:ascii="Times New Roman" w:hAnsi="Times New Roman" w:cs="Times New Roman"/>
              </w:rPr>
            </w:pPr>
          </w:p>
        </w:tc>
      </w:tr>
      <w:tr w:rsidR="00314499" w:rsidRPr="007418E6" w14:paraId="2C244E15" w14:textId="77777777" w:rsidTr="007D2442">
        <w:tc>
          <w:tcPr>
            <w:tcW w:w="767" w:type="dxa"/>
            <w:tcBorders>
              <w:left w:val="single" w:sz="1" w:space="0" w:color="000000"/>
              <w:bottom w:val="single" w:sz="1" w:space="0" w:color="000000"/>
            </w:tcBorders>
            <w:shd w:val="clear" w:color="auto" w:fill="auto"/>
          </w:tcPr>
          <w:p w14:paraId="1C55D14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83</w:t>
            </w:r>
          </w:p>
        </w:tc>
        <w:tc>
          <w:tcPr>
            <w:tcW w:w="3506" w:type="dxa"/>
            <w:tcBorders>
              <w:left w:val="single" w:sz="1" w:space="0" w:color="000000"/>
              <w:bottom w:val="single" w:sz="1" w:space="0" w:color="000000"/>
            </w:tcBorders>
            <w:shd w:val="clear" w:color="auto" w:fill="auto"/>
          </w:tcPr>
          <w:p w14:paraId="234B06C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Составление и обсуждение сценария общешкольного </w:t>
            </w:r>
            <w:r w:rsidRPr="007418E6">
              <w:rPr>
                <w:rFonts w:ascii="Times New Roman" w:hAnsi="Times New Roman" w:cs="Times New Roman"/>
              </w:rPr>
              <w:lastRenderedPageBreak/>
              <w:t>мероприятия, посвященного Международному женскому дню</w:t>
            </w:r>
          </w:p>
        </w:tc>
        <w:tc>
          <w:tcPr>
            <w:tcW w:w="1053" w:type="dxa"/>
            <w:gridSpan w:val="2"/>
            <w:tcBorders>
              <w:left w:val="single" w:sz="1" w:space="0" w:color="000000"/>
              <w:bottom w:val="single" w:sz="1" w:space="0" w:color="000000"/>
            </w:tcBorders>
            <w:shd w:val="clear" w:color="auto" w:fill="auto"/>
          </w:tcPr>
          <w:p w14:paraId="10500D03"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lastRenderedPageBreak/>
              <w:t>10-11</w:t>
            </w:r>
          </w:p>
        </w:tc>
        <w:tc>
          <w:tcPr>
            <w:tcW w:w="1715" w:type="dxa"/>
            <w:tcBorders>
              <w:left w:val="single" w:sz="1" w:space="0" w:color="000000"/>
              <w:bottom w:val="single" w:sz="1" w:space="0" w:color="000000"/>
            </w:tcBorders>
            <w:shd w:val="clear" w:color="auto" w:fill="auto"/>
          </w:tcPr>
          <w:p w14:paraId="6A0FE43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Март </w:t>
            </w:r>
          </w:p>
        </w:tc>
        <w:tc>
          <w:tcPr>
            <w:tcW w:w="2651" w:type="dxa"/>
            <w:tcBorders>
              <w:left w:val="single" w:sz="1" w:space="0" w:color="000000"/>
              <w:bottom w:val="single" w:sz="1" w:space="0" w:color="000000"/>
            </w:tcBorders>
            <w:shd w:val="clear" w:color="auto" w:fill="auto"/>
          </w:tcPr>
          <w:p w14:paraId="7EB2C753"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Педагог-организатор</w:t>
            </w:r>
          </w:p>
        </w:tc>
        <w:tc>
          <w:tcPr>
            <w:tcW w:w="29" w:type="dxa"/>
            <w:tcBorders>
              <w:left w:val="single" w:sz="1" w:space="0" w:color="000000"/>
            </w:tcBorders>
            <w:shd w:val="clear" w:color="auto" w:fill="auto"/>
          </w:tcPr>
          <w:p w14:paraId="2B95C7F2" w14:textId="77777777" w:rsidR="00314499" w:rsidRPr="007418E6" w:rsidRDefault="00314499" w:rsidP="007D2442">
            <w:pPr>
              <w:rPr>
                <w:rFonts w:ascii="Times New Roman" w:hAnsi="Times New Roman" w:cs="Times New Roman"/>
              </w:rPr>
            </w:pPr>
          </w:p>
        </w:tc>
      </w:tr>
      <w:tr w:rsidR="00314499" w:rsidRPr="007418E6" w14:paraId="55893DFA" w14:textId="77777777" w:rsidTr="007D2442">
        <w:tc>
          <w:tcPr>
            <w:tcW w:w="767" w:type="dxa"/>
            <w:tcBorders>
              <w:left w:val="single" w:sz="1" w:space="0" w:color="000000"/>
              <w:bottom w:val="single" w:sz="1" w:space="0" w:color="000000"/>
            </w:tcBorders>
            <w:shd w:val="clear" w:color="auto" w:fill="auto"/>
          </w:tcPr>
          <w:p w14:paraId="07D433D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lastRenderedPageBreak/>
              <w:t>84</w:t>
            </w:r>
          </w:p>
        </w:tc>
        <w:tc>
          <w:tcPr>
            <w:tcW w:w="3506" w:type="dxa"/>
            <w:tcBorders>
              <w:left w:val="single" w:sz="1" w:space="0" w:color="000000"/>
              <w:bottom w:val="single" w:sz="1" w:space="0" w:color="000000"/>
            </w:tcBorders>
            <w:shd w:val="clear" w:color="auto" w:fill="auto"/>
          </w:tcPr>
          <w:p w14:paraId="72D5085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Разработка вопросов викторины о космосе.</w:t>
            </w:r>
          </w:p>
          <w:p w14:paraId="71AD872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Обсуждение мероприятий, посвященных Дню Победы </w:t>
            </w:r>
          </w:p>
        </w:tc>
        <w:tc>
          <w:tcPr>
            <w:tcW w:w="1053" w:type="dxa"/>
            <w:gridSpan w:val="2"/>
            <w:tcBorders>
              <w:left w:val="single" w:sz="1" w:space="0" w:color="000000"/>
              <w:bottom w:val="single" w:sz="1" w:space="0" w:color="000000"/>
            </w:tcBorders>
            <w:shd w:val="clear" w:color="auto" w:fill="auto"/>
          </w:tcPr>
          <w:p w14:paraId="2927FBE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7DF7A10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Апрель </w:t>
            </w:r>
          </w:p>
        </w:tc>
        <w:tc>
          <w:tcPr>
            <w:tcW w:w="2651" w:type="dxa"/>
            <w:tcBorders>
              <w:left w:val="single" w:sz="1" w:space="0" w:color="000000"/>
              <w:bottom w:val="single" w:sz="1" w:space="0" w:color="000000"/>
            </w:tcBorders>
            <w:shd w:val="clear" w:color="auto" w:fill="auto"/>
          </w:tcPr>
          <w:p w14:paraId="1FEABBF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Педагог-организатор </w:t>
            </w:r>
          </w:p>
        </w:tc>
        <w:tc>
          <w:tcPr>
            <w:tcW w:w="29" w:type="dxa"/>
            <w:tcBorders>
              <w:left w:val="single" w:sz="1" w:space="0" w:color="000000"/>
            </w:tcBorders>
            <w:shd w:val="clear" w:color="auto" w:fill="auto"/>
          </w:tcPr>
          <w:p w14:paraId="0B3A4582" w14:textId="77777777" w:rsidR="00314499" w:rsidRPr="007418E6" w:rsidRDefault="00314499" w:rsidP="007D2442">
            <w:pPr>
              <w:rPr>
                <w:rFonts w:ascii="Times New Roman" w:hAnsi="Times New Roman" w:cs="Times New Roman"/>
              </w:rPr>
            </w:pPr>
          </w:p>
        </w:tc>
      </w:tr>
      <w:tr w:rsidR="00314499" w:rsidRPr="007418E6" w14:paraId="2BBEBA25" w14:textId="77777777" w:rsidTr="007D2442">
        <w:tc>
          <w:tcPr>
            <w:tcW w:w="767" w:type="dxa"/>
            <w:tcBorders>
              <w:left w:val="single" w:sz="1" w:space="0" w:color="000000"/>
              <w:bottom w:val="single" w:sz="1" w:space="0" w:color="000000"/>
            </w:tcBorders>
            <w:shd w:val="clear" w:color="auto" w:fill="auto"/>
          </w:tcPr>
          <w:p w14:paraId="0D1B910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85</w:t>
            </w:r>
          </w:p>
        </w:tc>
        <w:tc>
          <w:tcPr>
            <w:tcW w:w="3506" w:type="dxa"/>
            <w:tcBorders>
              <w:left w:val="single" w:sz="1" w:space="0" w:color="000000"/>
              <w:bottom w:val="single" w:sz="1" w:space="0" w:color="000000"/>
            </w:tcBorders>
            <w:shd w:val="clear" w:color="auto" w:fill="auto"/>
          </w:tcPr>
          <w:p w14:paraId="7597F1B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Международный день семьи</w:t>
            </w:r>
          </w:p>
        </w:tc>
        <w:tc>
          <w:tcPr>
            <w:tcW w:w="1053" w:type="dxa"/>
            <w:gridSpan w:val="2"/>
            <w:tcBorders>
              <w:left w:val="single" w:sz="1" w:space="0" w:color="000000"/>
              <w:bottom w:val="single" w:sz="1" w:space="0" w:color="000000"/>
            </w:tcBorders>
            <w:shd w:val="clear" w:color="auto" w:fill="auto"/>
          </w:tcPr>
          <w:p w14:paraId="6120E573"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460F633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10-15 мая</w:t>
            </w:r>
          </w:p>
        </w:tc>
        <w:tc>
          <w:tcPr>
            <w:tcW w:w="2651" w:type="dxa"/>
            <w:tcBorders>
              <w:left w:val="single" w:sz="1" w:space="0" w:color="000000"/>
              <w:bottom w:val="single" w:sz="1" w:space="0" w:color="000000"/>
            </w:tcBorders>
            <w:shd w:val="clear" w:color="auto" w:fill="auto"/>
          </w:tcPr>
          <w:p w14:paraId="575EFBA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Педагог-организатор </w:t>
            </w:r>
          </w:p>
        </w:tc>
        <w:tc>
          <w:tcPr>
            <w:tcW w:w="29" w:type="dxa"/>
            <w:tcBorders>
              <w:left w:val="single" w:sz="1" w:space="0" w:color="000000"/>
            </w:tcBorders>
            <w:shd w:val="clear" w:color="auto" w:fill="auto"/>
          </w:tcPr>
          <w:p w14:paraId="71E9A729" w14:textId="77777777" w:rsidR="00314499" w:rsidRPr="007418E6" w:rsidRDefault="00314499" w:rsidP="007D2442">
            <w:pPr>
              <w:rPr>
                <w:rFonts w:ascii="Times New Roman" w:hAnsi="Times New Roman" w:cs="Times New Roman"/>
              </w:rPr>
            </w:pPr>
          </w:p>
        </w:tc>
      </w:tr>
      <w:tr w:rsidR="00314499" w:rsidRPr="007418E6" w14:paraId="6E5FC2FD" w14:textId="77777777" w:rsidTr="007D2442">
        <w:tc>
          <w:tcPr>
            <w:tcW w:w="767" w:type="dxa"/>
            <w:tcBorders>
              <w:left w:val="single" w:sz="1" w:space="0" w:color="000000"/>
              <w:bottom w:val="single" w:sz="1" w:space="0" w:color="000000"/>
            </w:tcBorders>
            <w:shd w:val="clear" w:color="auto" w:fill="auto"/>
          </w:tcPr>
          <w:p w14:paraId="4EF7E6A5" w14:textId="77777777" w:rsidR="00314499" w:rsidRPr="007418E6" w:rsidRDefault="00314499" w:rsidP="007D2442">
            <w:pPr>
              <w:rPr>
                <w:rFonts w:ascii="Times New Roman" w:hAnsi="Times New Roman" w:cs="Times New Roman"/>
              </w:rPr>
            </w:pPr>
          </w:p>
        </w:tc>
        <w:tc>
          <w:tcPr>
            <w:tcW w:w="8925" w:type="dxa"/>
            <w:gridSpan w:val="5"/>
            <w:tcBorders>
              <w:left w:val="single" w:sz="1" w:space="0" w:color="000000"/>
              <w:bottom w:val="single" w:sz="1" w:space="0" w:color="000000"/>
            </w:tcBorders>
            <w:shd w:val="clear" w:color="auto" w:fill="auto"/>
          </w:tcPr>
          <w:p w14:paraId="1758338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9. Профилактика и безопасность</w:t>
            </w:r>
          </w:p>
        </w:tc>
        <w:tc>
          <w:tcPr>
            <w:tcW w:w="29" w:type="dxa"/>
            <w:tcBorders>
              <w:left w:val="single" w:sz="1" w:space="0" w:color="000000"/>
            </w:tcBorders>
            <w:shd w:val="clear" w:color="auto" w:fill="auto"/>
          </w:tcPr>
          <w:p w14:paraId="2DBE08AE" w14:textId="77777777" w:rsidR="00314499" w:rsidRPr="007418E6" w:rsidRDefault="00314499" w:rsidP="007D2442">
            <w:pPr>
              <w:rPr>
                <w:rFonts w:ascii="Times New Roman" w:hAnsi="Times New Roman" w:cs="Times New Roman"/>
              </w:rPr>
            </w:pPr>
          </w:p>
        </w:tc>
      </w:tr>
      <w:tr w:rsidR="00314499" w:rsidRPr="007418E6" w14:paraId="3B50FA48" w14:textId="77777777" w:rsidTr="007D2442">
        <w:tc>
          <w:tcPr>
            <w:tcW w:w="767" w:type="dxa"/>
            <w:tcBorders>
              <w:left w:val="single" w:sz="1" w:space="0" w:color="000000"/>
              <w:bottom w:val="single" w:sz="1" w:space="0" w:color="000000"/>
            </w:tcBorders>
            <w:shd w:val="clear" w:color="auto" w:fill="auto"/>
          </w:tcPr>
          <w:p w14:paraId="6AC8648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86</w:t>
            </w:r>
          </w:p>
        </w:tc>
        <w:tc>
          <w:tcPr>
            <w:tcW w:w="3506" w:type="dxa"/>
            <w:tcBorders>
              <w:left w:val="single" w:sz="1" w:space="0" w:color="000000"/>
              <w:bottom w:val="single" w:sz="1" w:space="0" w:color="000000"/>
            </w:tcBorders>
            <w:shd w:val="clear" w:color="auto" w:fill="auto"/>
          </w:tcPr>
          <w:p w14:paraId="24C6BD8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Составление социального паспорта класса</w:t>
            </w:r>
          </w:p>
        </w:tc>
        <w:tc>
          <w:tcPr>
            <w:tcW w:w="1053" w:type="dxa"/>
            <w:gridSpan w:val="2"/>
            <w:tcBorders>
              <w:left w:val="single" w:sz="1" w:space="0" w:color="000000"/>
              <w:bottom w:val="single" w:sz="1" w:space="0" w:color="000000"/>
            </w:tcBorders>
            <w:shd w:val="clear" w:color="auto" w:fill="auto"/>
          </w:tcPr>
          <w:p w14:paraId="7760EBE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5C48032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Сентябрь</w:t>
            </w:r>
          </w:p>
        </w:tc>
        <w:tc>
          <w:tcPr>
            <w:tcW w:w="2651" w:type="dxa"/>
            <w:tcBorders>
              <w:left w:val="single" w:sz="1" w:space="0" w:color="000000"/>
              <w:bottom w:val="single" w:sz="1" w:space="0" w:color="000000"/>
            </w:tcBorders>
            <w:shd w:val="clear" w:color="auto" w:fill="auto"/>
          </w:tcPr>
          <w:p w14:paraId="51AD7BA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Классные руководители</w:t>
            </w:r>
          </w:p>
        </w:tc>
        <w:tc>
          <w:tcPr>
            <w:tcW w:w="29" w:type="dxa"/>
            <w:tcBorders>
              <w:left w:val="single" w:sz="1" w:space="0" w:color="000000"/>
            </w:tcBorders>
            <w:shd w:val="clear" w:color="auto" w:fill="auto"/>
          </w:tcPr>
          <w:p w14:paraId="076EA8DE" w14:textId="77777777" w:rsidR="00314499" w:rsidRPr="007418E6" w:rsidRDefault="00314499" w:rsidP="007D2442">
            <w:pPr>
              <w:rPr>
                <w:rFonts w:ascii="Times New Roman" w:hAnsi="Times New Roman" w:cs="Times New Roman"/>
              </w:rPr>
            </w:pPr>
          </w:p>
        </w:tc>
      </w:tr>
      <w:tr w:rsidR="00314499" w:rsidRPr="007418E6" w14:paraId="07D86008" w14:textId="77777777" w:rsidTr="007D2442">
        <w:tc>
          <w:tcPr>
            <w:tcW w:w="767" w:type="dxa"/>
            <w:tcBorders>
              <w:left w:val="single" w:sz="1" w:space="0" w:color="000000"/>
              <w:bottom w:val="single" w:sz="1" w:space="0" w:color="000000"/>
            </w:tcBorders>
            <w:shd w:val="clear" w:color="auto" w:fill="auto"/>
          </w:tcPr>
          <w:p w14:paraId="2C9E6763"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87</w:t>
            </w:r>
          </w:p>
        </w:tc>
        <w:tc>
          <w:tcPr>
            <w:tcW w:w="3506" w:type="dxa"/>
            <w:tcBorders>
              <w:left w:val="single" w:sz="1" w:space="0" w:color="000000"/>
              <w:bottom w:val="single" w:sz="1" w:space="0" w:color="000000"/>
            </w:tcBorders>
            <w:shd w:val="clear" w:color="auto" w:fill="auto"/>
          </w:tcPr>
          <w:p w14:paraId="53F1028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Составление социального паспорта кадетской школы</w:t>
            </w:r>
          </w:p>
        </w:tc>
        <w:tc>
          <w:tcPr>
            <w:tcW w:w="1053" w:type="dxa"/>
            <w:gridSpan w:val="2"/>
            <w:tcBorders>
              <w:left w:val="single" w:sz="1" w:space="0" w:color="000000"/>
              <w:bottom w:val="single" w:sz="1" w:space="0" w:color="000000"/>
            </w:tcBorders>
            <w:shd w:val="clear" w:color="auto" w:fill="auto"/>
          </w:tcPr>
          <w:p w14:paraId="5FFACC6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3380AA0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Сентябрь</w:t>
            </w:r>
          </w:p>
        </w:tc>
        <w:tc>
          <w:tcPr>
            <w:tcW w:w="2651" w:type="dxa"/>
            <w:tcBorders>
              <w:left w:val="single" w:sz="1" w:space="0" w:color="000000"/>
              <w:bottom w:val="single" w:sz="1" w:space="0" w:color="000000"/>
            </w:tcBorders>
            <w:shd w:val="clear" w:color="auto" w:fill="auto"/>
          </w:tcPr>
          <w:p w14:paraId="6A082FE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Классные руководители, педагог-психолог</w:t>
            </w:r>
          </w:p>
        </w:tc>
        <w:tc>
          <w:tcPr>
            <w:tcW w:w="29" w:type="dxa"/>
            <w:tcBorders>
              <w:left w:val="single" w:sz="1" w:space="0" w:color="000000"/>
            </w:tcBorders>
            <w:shd w:val="clear" w:color="auto" w:fill="auto"/>
          </w:tcPr>
          <w:p w14:paraId="57237F52" w14:textId="77777777" w:rsidR="00314499" w:rsidRPr="007418E6" w:rsidRDefault="00314499" w:rsidP="007D2442">
            <w:pPr>
              <w:rPr>
                <w:rFonts w:ascii="Times New Roman" w:hAnsi="Times New Roman" w:cs="Times New Roman"/>
              </w:rPr>
            </w:pPr>
          </w:p>
        </w:tc>
      </w:tr>
      <w:tr w:rsidR="00314499" w:rsidRPr="007418E6" w14:paraId="43632E74" w14:textId="77777777" w:rsidTr="007D2442">
        <w:tc>
          <w:tcPr>
            <w:tcW w:w="767" w:type="dxa"/>
            <w:tcBorders>
              <w:left w:val="single" w:sz="1" w:space="0" w:color="000000"/>
              <w:bottom w:val="single" w:sz="1" w:space="0" w:color="000000"/>
            </w:tcBorders>
            <w:shd w:val="clear" w:color="auto" w:fill="auto"/>
          </w:tcPr>
          <w:p w14:paraId="12E8D45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88</w:t>
            </w:r>
          </w:p>
        </w:tc>
        <w:tc>
          <w:tcPr>
            <w:tcW w:w="3506" w:type="dxa"/>
            <w:tcBorders>
              <w:left w:val="single" w:sz="1" w:space="0" w:color="000000"/>
              <w:bottom w:val="single" w:sz="1" w:space="0" w:color="000000"/>
            </w:tcBorders>
            <w:shd w:val="clear" w:color="auto" w:fill="auto"/>
          </w:tcPr>
          <w:p w14:paraId="0926173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Проведение практических занятий и семинаров для классных руководителей с приглашением специалистов по профилактике безнадзорности, правонарушений и употребления ПАВ учащимися</w:t>
            </w:r>
          </w:p>
        </w:tc>
        <w:tc>
          <w:tcPr>
            <w:tcW w:w="1053" w:type="dxa"/>
            <w:gridSpan w:val="2"/>
            <w:tcBorders>
              <w:left w:val="single" w:sz="1" w:space="0" w:color="000000"/>
              <w:bottom w:val="single" w:sz="1" w:space="0" w:color="000000"/>
            </w:tcBorders>
            <w:shd w:val="clear" w:color="auto" w:fill="auto"/>
          </w:tcPr>
          <w:p w14:paraId="1555997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0FEDF13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По мере необходимости</w:t>
            </w:r>
          </w:p>
        </w:tc>
        <w:tc>
          <w:tcPr>
            <w:tcW w:w="2651" w:type="dxa"/>
            <w:tcBorders>
              <w:left w:val="single" w:sz="1" w:space="0" w:color="000000"/>
              <w:bottom w:val="single" w:sz="1" w:space="0" w:color="000000"/>
            </w:tcBorders>
            <w:shd w:val="clear" w:color="auto" w:fill="auto"/>
          </w:tcPr>
          <w:p w14:paraId="364C2D5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УМР</w:t>
            </w:r>
          </w:p>
          <w:p w14:paraId="2374325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p w14:paraId="3BBBA48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профильной подготовке</w:t>
            </w:r>
          </w:p>
        </w:tc>
        <w:tc>
          <w:tcPr>
            <w:tcW w:w="29" w:type="dxa"/>
            <w:tcBorders>
              <w:left w:val="single" w:sz="1" w:space="0" w:color="000000"/>
            </w:tcBorders>
            <w:shd w:val="clear" w:color="auto" w:fill="auto"/>
          </w:tcPr>
          <w:p w14:paraId="28A45525" w14:textId="77777777" w:rsidR="00314499" w:rsidRPr="007418E6" w:rsidRDefault="00314499" w:rsidP="007D2442">
            <w:pPr>
              <w:rPr>
                <w:rFonts w:ascii="Times New Roman" w:hAnsi="Times New Roman" w:cs="Times New Roman"/>
              </w:rPr>
            </w:pPr>
          </w:p>
        </w:tc>
      </w:tr>
      <w:tr w:rsidR="00314499" w:rsidRPr="007418E6" w14:paraId="724C5BC3" w14:textId="77777777" w:rsidTr="007D2442">
        <w:tc>
          <w:tcPr>
            <w:tcW w:w="767" w:type="dxa"/>
            <w:tcBorders>
              <w:left w:val="single" w:sz="1" w:space="0" w:color="000000"/>
              <w:bottom w:val="single" w:sz="1" w:space="0" w:color="000000"/>
            </w:tcBorders>
            <w:shd w:val="clear" w:color="auto" w:fill="auto"/>
          </w:tcPr>
          <w:p w14:paraId="4EF9F2F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89</w:t>
            </w:r>
          </w:p>
        </w:tc>
        <w:tc>
          <w:tcPr>
            <w:tcW w:w="3506" w:type="dxa"/>
            <w:tcBorders>
              <w:left w:val="single" w:sz="1" w:space="0" w:color="000000"/>
              <w:bottom w:val="single" w:sz="1" w:space="0" w:color="000000"/>
            </w:tcBorders>
            <w:shd w:val="clear" w:color="auto" w:fill="auto"/>
          </w:tcPr>
          <w:p w14:paraId="65EA5A2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Проведение индивидуальных консультаций для классных руководителей, воспитателей по организации профилактической работы в классе и с учащимися «группы риска»</w:t>
            </w:r>
          </w:p>
        </w:tc>
        <w:tc>
          <w:tcPr>
            <w:tcW w:w="1053" w:type="dxa"/>
            <w:gridSpan w:val="2"/>
            <w:tcBorders>
              <w:left w:val="single" w:sz="1" w:space="0" w:color="000000"/>
              <w:bottom w:val="single" w:sz="1" w:space="0" w:color="000000"/>
            </w:tcBorders>
            <w:shd w:val="clear" w:color="auto" w:fill="auto"/>
          </w:tcPr>
          <w:p w14:paraId="6A923A8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06DC202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По мере необходимости</w:t>
            </w:r>
          </w:p>
        </w:tc>
        <w:tc>
          <w:tcPr>
            <w:tcW w:w="2651" w:type="dxa"/>
            <w:tcBorders>
              <w:left w:val="single" w:sz="1" w:space="0" w:color="000000"/>
              <w:bottom w:val="single" w:sz="1" w:space="0" w:color="000000"/>
            </w:tcBorders>
            <w:shd w:val="clear" w:color="auto" w:fill="auto"/>
          </w:tcPr>
          <w:p w14:paraId="45C9C96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Педагог-психолог</w:t>
            </w:r>
          </w:p>
        </w:tc>
        <w:tc>
          <w:tcPr>
            <w:tcW w:w="29" w:type="dxa"/>
            <w:tcBorders>
              <w:left w:val="single" w:sz="1" w:space="0" w:color="000000"/>
            </w:tcBorders>
            <w:shd w:val="clear" w:color="auto" w:fill="auto"/>
          </w:tcPr>
          <w:p w14:paraId="6940B428" w14:textId="77777777" w:rsidR="00314499" w:rsidRPr="007418E6" w:rsidRDefault="00314499" w:rsidP="007D2442">
            <w:pPr>
              <w:rPr>
                <w:rFonts w:ascii="Times New Roman" w:hAnsi="Times New Roman" w:cs="Times New Roman"/>
              </w:rPr>
            </w:pPr>
          </w:p>
        </w:tc>
      </w:tr>
      <w:tr w:rsidR="00314499" w:rsidRPr="007418E6" w14:paraId="78203449" w14:textId="77777777" w:rsidTr="007D2442">
        <w:tc>
          <w:tcPr>
            <w:tcW w:w="767" w:type="dxa"/>
            <w:tcBorders>
              <w:left w:val="single" w:sz="1" w:space="0" w:color="000000"/>
              <w:bottom w:val="single" w:sz="1" w:space="0" w:color="000000"/>
            </w:tcBorders>
            <w:shd w:val="clear" w:color="auto" w:fill="auto"/>
          </w:tcPr>
          <w:p w14:paraId="766943F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90</w:t>
            </w:r>
          </w:p>
        </w:tc>
        <w:tc>
          <w:tcPr>
            <w:tcW w:w="3506" w:type="dxa"/>
            <w:tcBorders>
              <w:left w:val="single" w:sz="1" w:space="0" w:color="000000"/>
              <w:bottom w:val="single" w:sz="1" w:space="0" w:color="000000"/>
            </w:tcBorders>
            <w:shd w:val="clear" w:color="auto" w:fill="auto"/>
          </w:tcPr>
          <w:p w14:paraId="3F6266B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Обобщение и распространение положительного опыта организации профилактической работы</w:t>
            </w:r>
          </w:p>
        </w:tc>
        <w:tc>
          <w:tcPr>
            <w:tcW w:w="1053" w:type="dxa"/>
            <w:gridSpan w:val="2"/>
            <w:tcBorders>
              <w:left w:val="single" w:sz="1" w:space="0" w:color="000000"/>
              <w:bottom w:val="single" w:sz="1" w:space="0" w:color="000000"/>
            </w:tcBorders>
            <w:shd w:val="clear" w:color="auto" w:fill="auto"/>
          </w:tcPr>
          <w:p w14:paraId="3D0BC65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07C59AA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Декабрь, май</w:t>
            </w:r>
          </w:p>
        </w:tc>
        <w:tc>
          <w:tcPr>
            <w:tcW w:w="2651" w:type="dxa"/>
            <w:tcBorders>
              <w:left w:val="single" w:sz="1" w:space="0" w:color="000000"/>
              <w:bottom w:val="single" w:sz="1" w:space="0" w:color="000000"/>
            </w:tcBorders>
            <w:shd w:val="clear" w:color="auto" w:fill="auto"/>
          </w:tcPr>
          <w:p w14:paraId="42C9D8D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Директор образовательной организации </w:t>
            </w:r>
          </w:p>
          <w:p w14:paraId="5490C5D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УМР</w:t>
            </w:r>
          </w:p>
          <w:p w14:paraId="5101934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p w14:paraId="447B048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профильной подготовке</w:t>
            </w:r>
          </w:p>
          <w:p w14:paraId="3E694F5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Педагог-психолог</w:t>
            </w:r>
          </w:p>
        </w:tc>
        <w:tc>
          <w:tcPr>
            <w:tcW w:w="29" w:type="dxa"/>
            <w:tcBorders>
              <w:left w:val="single" w:sz="1" w:space="0" w:color="000000"/>
            </w:tcBorders>
            <w:shd w:val="clear" w:color="auto" w:fill="auto"/>
          </w:tcPr>
          <w:p w14:paraId="69157B18" w14:textId="77777777" w:rsidR="00314499" w:rsidRPr="007418E6" w:rsidRDefault="00314499" w:rsidP="007D2442">
            <w:pPr>
              <w:rPr>
                <w:rFonts w:ascii="Times New Roman" w:hAnsi="Times New Roman" w:cs="Times New Roman"/>
              </w:rPr>
            </w:pPr>
          </w:p>
        </w:tc>
      </w:tr>
      <w:tr w:rsidR="00314499" w:rsidRPr="007418E6" w14:paraId="1ABCEDFD" w14:textId="77777777" w:rsidTr="007D2442">
        <w:tc>
          <w:tcPr>
            <w:tcW w:w="767" w:type="dxa"/>
            <w:tcBorders>
              <w:left w:val="single" w:sz="1" w:space="0" w:color="000000"/>
              <w:bottom w:val="single" w:sz="1" w:space="0" w:color="000000"/>
            </w:tcBorders>
            <w:shd w:val="clear" w:color="auto" w:fill="auto"/>
          </w:tcPr>
          <w:p w14:paraId="0682DC4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91</w:t>
            </w:r>
          </w:p>
        </w:tc>
        <w:tc>
          <w:tcPr>
            <w:tcW w:w="3506" w:type="dxa"/>
            <w:tcBorders>
              <w:left w:val="single" w:sz="1" w:space="0" w:color="000000"/>
              <w:bottom w:val="single" w:sz="1" w:space="0" w:color="000000"/>
            </w:tcBorders>
            <w:shd w:val="clear" w:color="auto" w:fill="auto"/>
          </w:tcPr>
          <w:p w14:paraId="6549E1D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Организация работы Совета профилактики</w:t>
            </w:r>
          </w:p>
        </w:tc>
        <w:tc>
          <w:tcPr>
            <w:tcW w:w="1053" w:type="dxa"/>
            <w:gridSpan w:val="2"/>
            <w:tcBorders>
              <w:left w:val="single" w:sz="1" w:space="0" w:color="000000"/>
              <w:bottom w:val="single" w:sz="1" w:space="0" w:color="000000"/>
            </w:tcBorders>
            <w:shd w:val="clear" w:color="auto" w:fill="auto"/>
          </w:tcPr>
          <w:p w14:paraId="5E68EE1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7A828FB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Согласно плану работы</w:t>
            </w:r>
          </w:p>
        </w:tc>
        <w:tc>
          <w:tcPr>
            <w:tcW w:w="2651" w:type="dxa"/>
            <w:tcBorders>
              <w:left w:val="single" w:sz="1" w:space="0" w:color="000000"/>
              <w:bottom w:val="single" w:sz="1" w:space="0" w:color="000000"/>
            </w:tcBorders>
            <w:shd w:val="clear" w:color="auto" w:fill="auto"/>
          </w:tcPr>
          <w:p w14:paraId="7DCF610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Согласно составу совета профилактики</w:t>
            </w:r>
          </w:p>
        </w:tc>
        <w:tc>
          <w:tcPr>
            <w:tcW w:w="29" w:type="dxa"/>
            <w:tcBorders>
              <w:left w:val="single" w:sz="1" w:space="0" w:color="000000"/>
            </w:tcBorders>
            <w:shd w:val="clear" w:color="auto" w:fill="auto"/>
          </w:tcPr>
          <w:p w14:paraId="17C925D4" w14:textId="77777777" w:rsidR="00314499" w:rsidRPr="007418E6" w:rsidRDefault="00314499" w:rsidP="007D2442">
            <w:pPr>
              <w:rPr>
                <w:rFonts w:ascii="Times New Roman" w:hAnsi="Times New Roman" w:cs="Times New Roman"/>
              </w:rPr>
            </w:pPr>
          </w:p>
        </w:tc>
      </w:tr>
      <w:tr w:rsidR="00314499" w:rsidRPr="007418E6" w14:paraId="5C29BE21" w14:textId="77777777" w:rsidTr="007D2442">
        <w:tc>
          <w:tcPr>
            <w:tcW w:w="767" w:type="dxa"/>
            <w:tcBorders>
              <w:left w:val="single" w:sz="1" w:space="0" w:color="000000"/>
              <w:bottom w:val="single" w:sz="1" w:space="0" w:color="000000"/>
            </w:tcBorders>
            <w:shd w:val="clear" w:color="auto" w:fill="auto"/>
          </w:tcPr>
          <w:p w14:paraId="5D02D0A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92</w:t>
            </w:r>
          </w:p>
        </w:tc>
        <w:tc>
          <w:tcPr>
            <w:tcW w:w="3506" w:type="dxa"/>
            <w:tcBorders>
              <w:left w:val="single" w:sz="1" w:space="0" w:color="000000"/>
              <w:bottom w:val="single" w:sz="1" w:space="0" w:color="000000"/>
            </w:tcBorders>
            <w:shd w:val="clear" w:color="auto" w:fill="auto"/>
          </w:tcPr>
          <w:p w14:paraId="500CB83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Анализ работы педагогического коллектива по профилактике безнадзорности и правонарушений</w:t>
            </w:r>
          </w:p>
        </w:tc>
        <w:tc>
          <w:tcPr>
            <w:tcW w:w="1053" w:type="dxa"/>
            <w:gridSpan w:val="2"/>
            <w:tcBorders>
              <w:left w:val="single" w:sz="1" w:space="0" w:color="000000"/>
              <w:bottom w:val="single" w:sz="1" w:space="0" w:color="000000"/>
            </w:tcBorders>
            <w:shd w:val="clear" w:color="auto" w:fill="auto"/>
          </w:tcPr>
          <w:p w14:paraId="1305073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42F31AB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Декабрь, май</w:t>
            </w:r>
          </w:p>
        </w:tc>
        <w:tc>
          <w:tcPr>
            <w:tcW w:w="2651" w:type="dxa"/>
            <w:tcBorders>
              <w:left w:val="single" w:sz="1" w:space="0" w:color="000000"/>
              <w:bottom w:val="single" w:sz="1" w:space="0" w:color="000000"/>
            </w:tcBorders>
            <w:shd w:val="clear" w:color="auto" w:fill="auto"/>
          </w:tcPr>
          <w:p w14:paraId="0354550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tc>
        <w:tc>
          <w:tcPr>
            <w:tcW w:w="29" w:type="dxa"/>
            <w:tcBorders>
              <w:left w:val="single" w:sz="1" w:space="0" w:color="000000"/>
            </w:tcBorders>
            <w:shd w:val="clear" w:color="auto" w:fill="auto"/>
          </w:tcPr>
          <w:p w14:paraId="554F3ED1" w14:textId="77777777" w:rsidR="00314499" w:rsidRPr="007418E6" w:rsidRDefault="00314499" w:rsidP="007D2442">
            <w:pPr>
              <w:rPr>
                <w:rFonts w:ascii="Times New Roman" w:hAnsi="Times New Roman" w:cs="Times New Roman"/>
              </w:rPr>
            </w:pPr>
          </w:p>
        </w:tc>
      </w:tr>
      <w:tr w:rsidR="00314499" w:rsidRPr="007418E6" w14:paraId="110F7D12" w14:textId="77777777" w:rsidTr="007D2442">
        <w:tc>
          <w:tcPr>
            <w:tcW w:w="767" w:type="dxa"/>
            <w:tcBorders>
              <w:left w:val="single" w:sz="1" w:space="0" w:color="000000"/>
              <w:bottom w:val="single" w:sz="1" w:space="0" w:color="000000"/>
            </w:tcBorders>
            <w:shd w:val="clear" w:color="auto" w:fill="auto"/>
          </w:tcPr>
          <w:p w14:paraId="486FDF8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93</w:t>
            </w:r>
          </w:p>
        </w:tc>
        <w:tc>
          <w:tcPr>
            <w:tcW w:w="3506" w:type="dxa"/>
            <w:tcBorders>
              <w:left w:val="single" w:sz="1" w:space="0" w:color="000000"/>
              <w:bottom w:val="single" w:sz="1" w:space="0" w:color="000000"/>
            </w:tcBorders>
            <w:shd w:val="clear" w:color="auto" w:fill="auto"/>
          </w:tcPr>
          <w:p w14:paraId="06DF8C0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Проведение массовых мероприятий для учащихся по профилактике правонарушений, по формированию гражданской позиции, развитию критического мышления:</w:t>
            </w:r>
          </w:p>
          <w:p w14:paraId="490B825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Уроки права</w:t>
            </w:r>
          </w:p>
          <w:p w14:paraId="599349D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Встречи со специалистами</w:t>
            </w:r>
          </w:p>
          <w:p w14:paraId="0284DD4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Тренинги</w:t>
            </w:r>
          </w:p>
          <w:p w14:paraId="3E2ABA2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Творческие работы</w:t>
            </w:r>
          </w:p>
        </w:tc>
        <w:tc>
          <w:tcPr>
            <w:tcW w:w="1053" w:type="dxa"/>
            <w:gridSpan w:val="2"/>
            <w:tcBorders>
              <w:left w:val="single" w:sz="1" w:space="0" w:color="000000"/>
              <w:bottom w:val="single" w:sz="1" w:space="0" w:color="000000"/>
            </w:tcBorders>
            <w:shd w:val="clear" w:color="auto" w:fill="auto"/>
          </w:tcPr>
          <w:p w14:paraId="0834223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531183B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Согласно плану работы совета профилактики</w:t>
            </w:r>
          </w:p>
        </w:tc>
        <w:tc>
          <w:tcPr>
            <w:tcW w:w="2651" w:type="dxa"/>
            <w:tcBorders>
              <w:left w:val="single" w:sz="1" w:space="0" w:color="000000"/>
              <w:bottom w:val="single" w:sz="1" w:space="0" w:color="000000"/>
            </w:tcBorders>
            <w:shd w:val="clear" w:color="auto" w:fill="auto"/>
          </w:tcPr>
          <w:p w14:paraId="61F7580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УМР</w:t>
            </w:r>
          </w:p>
          <w:p w14:paraId="68F9D09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p w14:paraId="52C5652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профильной подготовке</w:t>
            </w:r>
          </w:p>
          <w:p w14:paraId="79C6CA5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Педагог-психолог</w:t>
            </w:r>
          </w:p>
          <w:p w14:paraId="5A4D030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Классные руководители</w:t>
            </w:r>
          </w:p>
          <w:p w14:paraId="577B2AB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Воспитатели</w:t>
            </w:r>
          </w:p>
        </w:tc>
        <w:tc>
          <w:tcPr>
            <w:tcW w:w="29" w:type="dxa"/>
            <w:tcBorders>
              <w:left w:val="single" w:sz="1" w:space="0" w:color="000000"/>
            </w:tcBorders>
            <w:shd w:val="clear" w:color="auto" w:fill="auto"/>
          </w:tcPr>
          <w:p w14:paraId="2B23A220" w14:textId="77777777" w:rsidR="00314499" w:rsidRPr="007418E6" w:rsidRDefault="00314499" w:rsidP="007D2442">
            <w:pPr>
              <w:rPr>
                <w:rFonts w:ascii="Times New Roman" w:hAnsi="Times New Roman" w:cs="Times New Roman"/>
              </w:rPr>
            </w:pPr>
          </w:p>
        </w:tc>
      </w:tr>
      <w:tr w:rsidR="00314499" w:rsidRPr="007418E6" w14:paraId="79790C67" w14:textId="77777777" w:rsidTr="007D2442">
        <w:tc>
          <w:tcPr>
            <w:tcW w:w="767" w:type="dxa"/>
            <w:tcBorders>
              <w:left w:val="single" w:sz="1" w:space="0" w:color="000000"/>
              <w:bottom w:val="single" w:sz="1" w:space="0" w:color="000000"/>
            </w:tcBorders>
            <w:shd w:val="clear" w:color="auto" w:fill="auto"/>
          </w:tcPr>
          <w:p w14:paraId="1A3DCE0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94</w:t>
            </w:r>
          </w:p>
        </w:tc>
        <w:tc>
          <w:tcPr>
            <w:tcW w:w="3506" w:type="dxa"/>
            <w:tcBorders>
              <w:left w:val="single" w:sz="1" w:space="0" w:color="000000"/>
              <w:bottom w:val="single" w:sz="1" w:space="0" w:color="000000"/>
            </w:tcBorders>
            <w:shd w:val="clear" w:color="auto" w:fill="auto"/>
          </w:tcPr>
          <w:p w14:paraId="50163FC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Проведение массовых мероприятий с учащимися по </w:t>
            </w:r>
            <w:r w:rsidRPr="007418E6">
              <w:rPr>
                <w:rFonts w:ascii="Times New Roman" w:hAnsi="Times New Roman" w:cs="Times New Roman"/>
              </w:rPr>
              <w:lastRenderedPageBreak/>
              <w:t xml:space="preserve">пропаганде ЗОЖ </w:t>
            </w:r>
            <w:proofErr w:type="gramStart"/>
            <w:r w:rsidRPr="007418E6">
              <w:rPr>
                <w:rFonts w:ascii="Times New Roman" w:hAnsi="Times New Roman" w:cs="Times New Roman"/>
              </w:rPr>
              <w:t xml:space="preserve">( </w:t>
            </w:r>
            <w:proofErr w:type="gramEnd"/>
            <w:r w:rsidRPr="007418E6">
              <w:rPr>
                <w:rFonts w:ascii="Times New Roman" w:hAnsi="Times New Roman" w:cs="Times New Roman"/>
              </w:rPr>
              <w:t>в том числе профилактике ПАВ, ВИЧ-заболеваний):</w:t>
            </w:r>
          </w:p>
          <w:p w14:paraId="009AAA7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встречи со специалистами</w:t>
            </w:r>
          </w:p>
          <w:p w14:paraId="4889540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акции</w:t>
            </w:r>
          </w:p>
          <w:p w14:paraId="5769FD2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кинолектории</w:t>
            </w:r>
          </w:p>
          <w:p w14:paraId="1822316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лектории</w:t>
            </w:r>
          </w:p>
          <w:p w14:paraId="72CD89D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беседы</w:t>
            </w:r>
          </w:p>
          <w:p w14:paraId="522DE60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тренинги</w:t>
            </w:r>
          </w:p>
        </w:tc>
        <w:tc>
          <w:tcPr>
            <w:tcW w:w="1053" w:type="dxa"/>
            <w:gridSpan w:val="2"/>
            <w:tcBorders>
              <w:left w:val="single" w:sz="1" w:space="0" w:color="000000"/>
              <w:bottom w:val="single" w:sz="1" w:space="0" w:color="000000"/>
            </w:tcBorders>
            <w:shd w:val="clear" w:color="auto" w:fill="auto"/>
          </w:tcPr>
          <w:p w14:paraId="45DD999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lastRenderedPageBreak/>
              <w:t>10-11</w:t>
            </w:r>
          </w:p>
        </w:tc>
        <w:tc>
          <w:tcPr>
            <w:tcW w:w="1715" w:type="dxa"/>
            <w:tcBorders>
              <w:left w:val="single" w:sz="1" w:space="0" w:color="000000"/>
              <w:bottom w:val="single" w:sz="1" w:space="0" w:color="000000"/>
            </w:tcBorders>
            <w:shd w:val="clear" w:color="auto" w:fill="auto"/>
          </w:tcPr>
          <w:p w14:paraId="615A1EE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Согласно плану работы совета </w:t>
            </w:r>
            <w:r w:rsidRPr="007418E6">
              <w:rPr>
                <w:rFonts w:ascii="Times New Roman" w:hAnsi="Times New Roman" w:cs="Times New Roman"/>
              </w:rPr>
              <w:lastRenderedPageBreak/>
              <w:t>профилактики</w:t>
            </w:r>
          </w:p>
        </w:tc>
        <w:tc>
          <w:tcPr>
            <w:tcW w:w="2651" w:type="dxa"/>
            <w:tcBorders>
              <w:left w:val="single" w:sz="1" w:space="0" w:color="000000"/>
              <w:bottom w:val="single" w:sz="1" w:space="0" w:color="000000"/>
            </w:tcBorders>
            <w:shd w:val="clear" w:color="auto" w:fill="auto"/>
          </w:tcPr>
          <w:p w14:paraId="5960771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lastRenderedPageBreak/>
              <w:t>Заместитель директора по УМР</w:t>
            </w:r>
          </w:p>
          <w:p w14:paraId="64C5416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lastRenderedPageBreak/>
              <w:t>Заместитель директора по УВР</w:t>
            </w:r>
          </w:p>
          <w:p w14:paraId="7E6C333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профильной подготовке</w:t>
            </w:r>
          </w:p>
          <w:p w14:paraId="17F684E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Педагог-психолог</w:t>
            </w:r>
          </w:p>
          <w:p w14:paraId="675642C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Классные руководители</w:t>
            </w:r>
          </w:p>
          <w:p w14:paraId="734D8FF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Воспитатели</w:t>
            </w:r>
          </w:p>
        </w:tc>
        <w:tc>
          <w:tcPr>
            <w:tcW w:w="29" w:type="dxa"/>
            <w:tcBorders>
              <w:left w:val="single" w:sz="1" w:space="0" w:color="000000"/>
            </w:tcBorders>
            <w:shd w:val="clear" w:color="auto" w:fill="auto"/>
          </w:tcPr>
          <w:p w14:paraId="01998467" w14:textId="77777777" w:rsidR="00314499" w:rsidRPr="007418E6" w:rsidRDefault="00314499" w:rsidP="007D2442">
            <w:pPr>
              <w:rPr>
                <w:rFonts w:ascii="Times New Roman" w:hAnsi="Times New Roman" w:cs="Times New Roman"/>
              </w:rPr>
            </w:pPr>
          </w:p>
        </w:tc>
      </w:tr>
      <w:tr w:rsidR="00314499" w:rsidRPr="007418E6" w14:paraId="17066693" w14:textId="77777777" w:rsidTr="007D2442">
        <w:tc>
          <w:tcPr>
            <w:tcW w:w="767" w:type="dxa"/>
            <w:tcBorders>
              <w:left w:val="single" w:sz="1" w:space="0" w:color="000000"/>
              <w:bottom w:val="single" w:sz="1" w:space="0" w:color="000000"/>
            </w:tcBorders>
            <w:shd w:val="clear" w:color="auto" w:fill="auto"/>
          </w:tcPr>
          <w:p w14:paraId="33DDB2F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lastRenderedPageBreak/>
              <w:t>95</w:t>
            </w:r>
          </w:p>
        </w:tc>
        <w:tc>
          <w:tcPr>
            <w:tcW w:w="3506" w:type="dxa"/>
            <w:tcBorders>
              <w:left w:val="single" w:sz="1" w:space="0" w:color="000000"/>
              <w:bottom w:val="single" w:sz="1" w:space="0" w:color="000000"/>
            </w:tcBorders>
            <w:shd w:val="clear" w:color="auto" w:fill="auto"/>
          </w:tcPr>
          <w:p w14:paraId="5B27BA8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Организация просветительской работы с родителями по проблемам употребления подростками ПАВ, профилактике правонарушений учащихся:</w:t>
            </w:r>
          </w:p>
          <w:p w14:paraId="1E2B65C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родительские собрания</w:t>
            </w:r>
          </w:p>
          <w:p w14:paraId="01EC0E2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лектории</w:t>
            </w:r>
          </w:p>
          <w:p w14:paraId="57E7FB5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конференции</w:t>
            </w:r>
          </w:p>
          <w:p w14:paraId="79A1CDC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информационные буклеты</w:t>
            </w:r>
          </w:p>
          <w:p w14:paraId="4F617E8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консультации педагога-психолога</w:t>
            </w:r>
          </w:p>
        </w:tc>
        <w:tc>
          <w:tcPr>
            <w:tcW w:w="1053" w:type="dxa"/>
            <w:gridSpan w:val="2"/>
            <w:tcBorders>
              <w:left w:val="single" w:sz="1" w:space="0" w:color="000000"/>
              <w:bottom w:val="single" w:sz="1" w:space="0" w:color="000000"/>
            </w:tcBorders>
            <w:shd w:val="clear" w:color="auto" w:fill="auto"/>
          </w:tcPr>
          <w:p w14:paraId="6A40C6E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521B8A6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Согласно плану совета профилактики</w:t>
            </w:r>
          </w:p>
        </w:tc>
        <w:tc>
          <w:tcPr>
            <w:tcW w:w="2651" w:type="dxa"/>
            <w:tcBorders>
              <w:left w:val="single" w:sz="1" w:space="0" w:color="000000"/>
              <w:bottom w:val="single" w:sz="1" w:space="0" w:color="000000"/>
            </w:tcBorders>
            <w:shd w:val="clear" w:color="auto" w:fill="auto"/>
          </w:tcPr>
          <w:p w14:paraId="059935E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УМР</w:t>
            </w:r>
          </w:p>
          <w:p w14:paraId="61B5F0B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p w14:paraId="1BE0FB8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профильной подготовке</w:t>
            </w:r>
          </w:p>
          <w:p w14:paraId="211ED38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Педагог-психолог</w:t>
            </w:r>
          </w:p>
          <w:p w14:paraId="36A56ED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Классные руководители</w:t>
            </w:r>
          </w:p>
          <w:p w14:paraId="039AA3B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Воспитатели</w:t>
            </w:r>
          </w:p>
        </w:tc>
        <w:tc>
          <w:tcPr>
            <w:tcW w:w="29" w:type="dxa"/>
            <w:tcBorders>
              <w:left w:val="single" w:sz="1" w:space="0" w:color="000000"/>
            </w:tcBorders>
            <w:shd w:val="clear" w:color="auto" w:fill="auto"/>
          </w:tcPr>
          <w:p w14:paraId="5E87B3B7" w14:textId="77777777" w:rsidR="00314499" w:rsidRPr="007418E6" w:rsidRDefault="00314499" w:rsidP="007D2442">
            <w:pPr>
              <w:rPr>
                <w:rFonts w:ascii="Times New Roman" w:hAnsi="Times New Roman" w:cs="Times New Roman"/>
              </w:rPr>
            </w:pPr>
          </w:p>
        </w:tc>
      </w:tr>
      <w:tr w:rsidR="00314499" w:rsidRPr="007418E6" w14:paraId="5CFDD809" w14:textId="77777777" w:rsidTr="007D2442">
        <w:tc>
          <w:tcPr>
            <w:tcW w:w="767" w:type="dxa"/>
            <w:tcBorders>
              <w:left w:val="single" w:sz="1" w:space="0" w:color="000000"/>
              <w:bottom w:val="single" w:sz="1" w:space="0" w:color="000000"/>
            </w:tcBorders>
            <w:shd w:val="clear" w:color="auto" w:fill="auto"/>
          </w:tcPr>
          <w:p w14:paraId="6B99C8E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96</w:t>
            </w:r>
          </w:p>
        </w:tc>
        <w:tc>
          <w:tcPr>
            <w:tcW w:w="3506" w:type="dxa"/>
            <w:tcBorders>
              <w:left w:val="single" w:sz="1" w:space="0" w:color="000000"/>
              <w:bottom w:val="single" w:sz="1" w:space="0" w:color="000000"/>
            </w:tcBorders>
            <w:shd w:val="clear" w:color="auto" w:fill="auto"/>
          </w:tcPr>
          <w:p w14:paraId="05BC316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Организация просветительской работы с родителями по проблемам безнадзорности детей и подростков, по вопросам воспитания детей в семье, насилия в семье, нарушения прав детей, уклонения от воспитания детей профилактики безнадзорности и употребления ПАВ и т. д.</w:t>
            </w:r>
          </w:p>
          <w:p w14:paraId="1FC0628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родительские собрания</w:t>
            </w:r>
          </w:p>
          <w:p w14:paraId="3290EFF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анкетирования</w:t>
            </w:r>
          </w:p>
          <w:p w14:paraId="7D53D563"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лектории</w:t>
            </w:r>
          </w:p>
          <w:p w14:paraId="142E294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конференции, круглые столы</w:t>
            </w:r>
          </w:p>
          <w:p w14:paraId="49F3763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информационные буклеты, Интернет-ресурсы</w:t>
            </w:r>
          </w:p>
          <w:p w14:paraId="1C0B16D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консультации</w:t>
            </w:r>
          </w:p>
        </w:tc>
        <w:tc>
          <w:tcPr>
            <w:tcW w:w="1053" w:type="dxa"/>
            <w:gridSpan w:val="2"/>
            <w:tcBorders>
              <w:left w:val="single" w:sz="1" w:space="0" w:color="000000"/>
              <w:bottom w:val="single" w:sz="1" w:space="0" w:color="000000"/>
            </w:tcBorders>
            <w:shd w:val="clear" w:color="auto" w:fill="auto"/>
          </w:tcPr>
          <w:p w14:paraId="7078F1E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6AE6028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Согласно плану совета профилактики</w:t>
            </w:r>
          </w:p>
        </w:tc>
        <w:tc>
          <w:tcPr>
            <w:tcW w:w="2651" w:type="dxa"/>
            <w:tcBorders>
              <w:left w:val="single" w:sz="1" w:space="0" w:color="000000"/>
              <w:bottom w:val="single" w:sz="1" w:space="0" w:color="000000"/>
            </w:tcBorders>
            <w:shd w:val="clear" w:color="auto" w:fill="auto"/>
          </w:tcPr>
          <w:p w14:paraId="14FC422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УМР</w:t>
            </w:r>
          </w:p>
          <w:p w14:paraId="2C817EF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p w14:paraId="7EEFE20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профильной подготовке</w:t>
            </w:r>
          </w:p>
          <w:p w14:paraId="53BF17C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Педагог-психолог</w:t>
            </w:r>
          </w:p>
          <w:p w14:paraId="64FF58F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Классные руководители</w:t>
            </w:r>
          </w:p>
          <w:p w14:paraId="3306219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Воспитатели</w:t>
            </w:r>
          </w:p>
        </w:tc>
        <w:tc>
          <w:tcPr>
            <w:tcW w:w="29" w:type="dxa"/>
            <w:tcBorders>
              <w:left w:val="single" w:sz="1" w:space="0" w:color="000000"/>
            </w:tcBorders>
            <w:shd w:val="clear" w:color="auto" w:fill="auto"/>
          </w:tcPr>
          <w:p w14:paraId="0D42F6AC" w14:textId="77777777" w:rsidR="00314499" w:rsidRPr="007418E6" w:rsidRDefault="00314499" w:rsidP="007D2442">
            <w:pPr>
              <w:rPr>
                <w:rFonts w:ascii="Times New Roman" w:hAnsi="Times New Roman" w:cs="Times New Roman"/>
              </w:rPr>
            </w:pPr>
          </w:p>
        </w:tc>
      </w:tr>
      <w:tr w:rsidR="00314499" w:rsidRPr="007418E6" w14:paraId="4D3B085E" w14:textId="77777777" w:rsidTr="007D2442">
        <w:tc>
          <w:tcPr>
            <w:tcW w:w="767" w:type="dxa"/>
            <w:tcBorders>
              <w:left w:val="single" w:sz="1" w:space="0" w:color="000000"/>
              <w:bottom w:val="single" w:sz="1" w:space="0" w:color="000000"/>
            </w:tcBorders>
            <w:shd w:val="clear" w:color="auto" w:fill="auto"/>
          </w:tcPr>
          <w:p w14:paraId="1155A9E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97</w:t>
            </w:r>
          </w:p>
        </w:tc>
        <w:tc>
          <w:tcPr>
            <w:tcW w:w="3506" w:type="dxa"/>
            <w:tcBorders>
              <w:left w:val="single" w:sz="1" w:space="0" w:color="000000"/>
              <w:bottom w:val="single" w:sz="1" w:space="0" w:color="000000"/>
            </w:tcBorders>
            <w:shd w:val="clear" w:color="auto" w:fill="auto"/>
          </w:tcPr>
          <w:p w14:paraId="1E6424E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Вовлечение учащихся, в том числе и «группы риска» в позитивную досуговую деятельность.</w:t>
            </w:r>
          </w:p>
        </w:tc>
        <w:tc>
          <w:tcPr>
            <w:tcW w:w="1053" w:type="dxa"/>
            <w:gridSpan w:val="2"/>
            <w:tcBorders>
              <w:left w:val="single" w:sz="1" w:space="0" w:color="000000"/>
              <w:bottom w:val="single" w:sz="1" w:space="0" w:color="000000"/>
            </w:tcBorders>
            <w:shd w:val="clear" w:color="auto" w:fill="auto"/>
          </w:tcPr>
          <w:p w14:paraId="02E8F39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3DD66FE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В течени</w:t>
            </w:r>
            <w:proofErr w:type="gramStart"/>
            <w:r w:rsidRPr="007418E6">
              <w:rPr>
                <w:rFonts w:ascii="Times New Roman" w:hAnsi="Times New Roman" w:cs="Times New Roman"/>
              </w:rPr>
              <w:t>и</w:t>
            </w:r>
            <w:proofErr w:type="gramEnd"/>
            <w:r w:rsidRPr="007418E6">
              <w:rPr>
                <w:rFonts w:ascii="Times New Roman" w:hAnsi="Times New Roman" w:cs="Times New Roman"/>
              </w:rPr>
              <w:t xml:space="preserve"> учебного года</w:t>
            </w:r>
          </w:p>
        </w:tc>
        <w:tc>
          <w:tcPr>
            <w:tcW w:w="2651" w:type="dxa"/>
            <w:tcBorders>
              <w:left w:val="single" w:sz="1" w:space="0" w:color="000000"/>
              <w:bottom w:val="single" w:sz="1" w:space="0" w:color="000000"/>
            </w:tcBorders>
            <w:shd w:val="clear" w:color="auto" w:fill="auto"/>
          </w:tcPr>
          <w:p w14:paraId="668FCEA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Классные руководители</w:t>
            </w:r>
          </w:p>
          <w:p w14:paraId="35F7D66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tc>
        <w:tc>
          <w:tcPr>
            <w:tcW w:w="29" w:type="dxa"/>
            <w:tcBorders>
              <w:left w:val="single" w:sz="1" w:space="0" w:color="000000"/>
            </w:tcBorders>
            <w:shd w:val="clear" w:color="auto" w:fill="auto"/>
          </w:tcPr>
          <w:p w14:paraId="7FE9F3CD" w14:textId="77777777" w:rsidR="00314499" w:rsidRPr="007418E6" w:rsidRDefault="00314499" w:rsidP="007D2442">
            <w:pPr>
              <w:rPr>
                <w:rFonts w:ascii="Times New Roman" w:hAnsi="Times New Roman" w:cs="Times New Roman"/>
              </w:rPr>
            </w:pPr>
          </w:p>
        </w:tc>
      </w:tr>
      <w:tr w:rsidR="00314499" w:rsidRPr="007418E6" w14:paraId="0A2CC160" w14:textId="77777777" w:rsidTr="007D2442">
        <w:tc>
          <w:tcPr>
            <w:tcW w:w="767" w:type="dxa"/>
            <w:tcBorders>
              <w:left w:val="single" w:sz="1" w:space="0" w:color="000000"/>
              <w:bottom w:val="single" w:sz="1" w:space="0" w:color="000000"/>
            </w:tcBorders>
            <w:shd w:val="clear" w:color="auto" w:fill="auto"/>
          </w:tcPr>
          <w:p w14:paraId="6CBCD29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98</w:t>
            </w:r>
          </w:p>
        </w:tc>
        <w:tc>
          <w:tcPr>
            <w:tcW w:w="3506" w:type="dxa"/>
            <w:tcBorders>
              <w:left w:val="single" w:sz="1" w:space="0" w:color="000000"/>
              <w:bottom w:val="single" w:sz="1" w:space="0" w:color="000000"/>
            </w:tcBorders>
            <w:shd w:val="clear" w:color="auto" w:fill="auto"/>
          </w:tcPr>
          <w:p w14:paraId="22E7DFE5" w14:textId="77777777" w:rsidR="00314499" w:rsidRPr="007418E6" w:rsidRDefault="00314499" w:rsidP="007D2442">
            <w:pPr>
              <w:rPr>
                <w:rFonts w:ascii="Times New Roman" w:hAnsi="Times New Roman" w:cs="Times New Roman"/>
              </w:rPr>
            </w:pPr>
            <w:proofErr w:type="gramStart"/>
            <w:r w:rsidRPr="007418E6">
              <w:rPr>
                <w:rFonts w:ascii="Times New Roman" w:hAnsi="Times New Roman" w:cs="Times New Roman"/>
              </w:rPr>
              <w:t>Контроль за</w:t>
            </w:r>
            <w:proofErr w:type="gramEnd"/>
            <w:r w:rsidRPr="007418E6">
              <w:rPr>
                <w:rFonts w:ascii="Times New Roman" w:hAnsi="Times New Roman" w:cs="Times New Roman"/>
              </w:rPr>
              <w:t xml:space="preserve"> занятостью «проблемных» детей и подростков в системе дополнительного образования</w:t>
            </w:r>
          </w:p>
          <w:p w14:paraId="3485236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кружки, секции, клубы, факультативы, и т. д.)</w:t>
            </w:r>
          </w:p>
        </w:tc>
        <w:tc>
          <w:tcPr>
            <w:tcW w:w="1053" w:type="dxa"/>
            <w:gridSpan w:val="2"/>
            <w:tcBorders>
              <w:left w:val="single" w:sz="1" w:space="0" w:color="000000"/>
              <w:bottom w:val="single" w:sz="1" w:space="0" w:color="000000"/>
            </w:tcBorders>
            <w:shd w:val="clear" w:color="auto" w:fill="auto"/>
          </w:tcPr>
          <w:p w14:paraId="72AB8CF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3A4ADCA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В течени</w:t>
            </w:r>
            <w:proofErr w:type="gramStart"/>
            <w:r w:rsidRPr="007418E6">
              <w:rPr>
                <w:rFonts w:ascii="Times New Roman" w:hAnsi="Times New Roman" w:cs="Times New Roman"/>
              </w:rPr>
              <w:t>и</w:t>
            </w:r>
            <w:proofErr w:type="gramEnd"/>
            <w:r w:rsidRPr="007418E6">
              <w:rPr>
                <w:rFonts w:ascii="Times New Roman" w:hAnsi="Times New Roman" w:cs="Times New Roman"/>
              </w:rPr>
              <w:t xml:space="preserve"> учебного года</w:t>
            </w:r>
          </w:p>
        </w:tc>
        <w:tc>
          <w:tcPr>
            <w:tcW w:w="2651" w:type="dxa"/>
            <w:tcBorders>
              <w:left w:val="single" w:sz="1" w:space="0" w:color="000000"/>
              <w:bottom w:val="single" w:sz="1" w:space="0" w:color="000000"/>
            </w:tcBorders>
            <w:shd w:val="clear" w:color="auto" w:fill="auto"/>
          </w:tcPr>
          <w:p w14:paraId="6500E50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Классные руководители</w:t>
            </w:r>
          </w:p>
          <w:p w14:paraId="6E5F84B3"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tc>
        <w:tc>
          <w:tcPr>
            <w:tcW w:w="29" w:type="dxa"/>
            <w:tcBorders>
              <w:left w:val="single" w:sz="1" w:space="0" w:color="000000"/>
            </w:tcBorders>
            <w:shd w:val="clear" w:color="auto" w:fill="auto"/>
          </w:tcPr>
          <w:p w14:paraId="6172BF96" w14:textId="77777777" w:rsidR="00314499" w:rsidRPr="007418E6" w:rsidRDefault="00314499" w:rsidP="007D2442">
            <w:pPr>
              <w:rPr>
                <w:rFonts w:ascii="Times New Roman" w:hAnsi="Times New Roman" w:cs="Times New Roman"/>
              </w:rPr>
            </w:pPr>
          </w:p>
        </w:tc>
      </w:tr>
      <w:tr w:rsidR="00314499" w:rsidRPr="007418E6" w14:paraId="180943B9" w14:textId="77777777" w:rsidTr="007D2442">
        <w:tc>
          <w:tcPr>
            <w:tcW w:w="767" w:type="dxa"/>
            <w:tcBorders>
              <w:left w:val="single" w:sz="1" w:space="0" w:color="000000"/>
              <w:bottom w:val="single" w:sz="1" w:space="0" w:color="000000"/>
            </w:tcBorders>
            <w:shd w:val="clear" w:color="auto" w:fill="auto"/>
          </w:tcPr>
          <w:p w14:paraId="7203383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99</w:t>
            </w:r>
          </w:p>
        </w:tc>
        <w:tc>
          <w:tcPr>
            <w:tcW w:w="3506" w:type="dxa"/>
            <w:tcBorders>
              <w:left w:val="single" w:sz="1" w:space="0" w:color="000000"/>
              <w:bottom w:val="single" w:sz="1" w:space="0" w:color="000000"/>
            </w:tcBorders>
            <w:shd w:val="clear" w:color="auto" w:fill="auto"/>
          </w:tcPr>
          <w:p w14:paraId="0090ACF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Оказание практической помощи родителям, в том числе опекунам и попечителям в вопросах, связанных с обучением и воспитанием детей</w:t>
            </w:r>
          </w:p>
        </w:tc>
        <w:tc>
          <w:tcPr>
            <w:tcW w:w="1053" w:type="dxa"/>
            <w:gridSpan w:val="2"/>
            <w:tcBorders>
              <w:left w:val="single" w:sz="1" w:space="0" w:color="000000"/>
              <w:bottom w:val="single" w:sz="1" w:space="0" w:color="000000"/>
            </w:tcBorders>
            <w:shd w:val="clear" w:color="auto" w:fill="auto"/>
          </w:tcPr>
          <w:p w14:paraId="4948338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71ECC96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По мере необходимости</w:t>
            </w:r>
          </w:p>
        </w:tc>
        <w:tc>
          <w:tcPr>
            <w:tcW w:w="2651" w:type="dxa"/>
            <w:tcBorders>
              <w:left w:val="single" w:sz="1" w:space="0" w:color="000000"/>
              <w:bottom w:val="single" w:sz="1" w:space="0" w:color="000000"/>
            </w:tcBorders>
            <w:shd w:val="clear" w:color="auto" w:fill="auto"/>
          </w:tcPr>
          <w:p w14:paraId="23F7958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Классные руководители </w:t>
            </w:r>
          </w:p>
          <w:p w14:paraId="6C2FB0A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Педагог-психолог</w:t>
            </w:r>
          </w:p>
        </w:tc>
        <w:tc>
          <w:tcPr>
            <w:tcW w:w="29" w:type="dxa"/>
            <w:tcBorders>
              <w:left w:val="single" w:sz="1" w:space="0" w:color="000000"/>
            </w:tcBorders>
            <w:shd w:val="clear" w:color="auto" w:fill="auto"/>
          </w:tcPr>
          <w:p w14:paraId="7C9916B6" w14:textId="77777777" w:rsidR="00314499" w:rsidRPr="007418E6" w:rsidRDefault="00314499" w:rsidP="007D2442">
            <w:pPr>
              <w:rPr>
                <w:rFonts w:ascii="Times New Roman" w:hAnsi="Times New Roman" w:cs="Times New Roman"/>
              </w:rPr>
            </w:pPr>
          </w:p>
        </w:tc>
      </w:tr>
      <w:tr w:rsidR="00314499" w:rsidRPr="007418E6" w14:paraId="1D3B2AE6" w14:textId="77777777" w:rsidTr="007D2442">
        <w:tc>
          <w:tcPr>
            <w:tcW w:w="767" w:type="dxa"/>
            <w:tcBorders>
              <w:left w:val="single" w:sz="1" w:space="0" w:color="000000"/>
              <w:bottom w:val="single" w:sz="1" w:space="0" w:color="000000"/>
            </w:tcBorders>
            <w:shd w:val="clear" w:color="auto" w:fill="auto"/>
          </w:tcPr>
          <w:p w14:paraId="3677D09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100</w:t>
            </w:r>
          </w:p>
        </w:tc>
        <w:tc>
          <w:tcPr>
            <w:tcW w:w="3506" w:type="dxa"/>
            <w:tcBorders>
              <w:left w:val="single" w:sz="1" w:space="0" w:color="000000"/>
              <w:bottom w:val="single" w:sz="1" w:space="0" w:color="000000"/>
            </w:tcBorders>
            <w:shd w:val="clear" w:color="auto" w:fill="auto"/>
          </w:tcPr>
          <w:p w14:paraId="2D894C0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Участие в заседаниях КДН и ЗП</w:t>
            </w:r>
          </w:p>
        </w:tc>
        <w:tc>
          <w:tcPr>
            <w:tcW w:w="1053" w:type="dxa"/>
            <w:gridSpan w:val="2"/>
            <w:tcBorders>
              <w:left w:val="single" w:sz="1" w:space="0" w:color="000000"/>
              <w:bottom w:val="single" w:sz="1" w:space="0" w:color="000000"/>
            </w:tcBorders>
            <w:shd w:val="clear" w:color="auto" w:fill="auto"/>
          </w:tcPr>
          <w:p w14:paraId="0735897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2BE7A8E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По мере </w:t>
            </w:r>
            <w:r w:rsidRPr="007418E6">
              <w:rPr>
                <w:rFonts w:ascii="Times New Roman" w:hAnsi="Times New Roman" w:cs="Times New Roman"/>
              </w:rPr>
              <w:lastRenderedPageBreak/>
              <w:t>необходимости</w:t>
            </w:r>
          </w:p>
        </w:tc>
        <w:tc>
          <w:tcPr>
            <w:tcW w:w="2651" w:type="dxa"/>
            <w:tcBorders>
              <w:left w:val="single" w:sz="1" w:space="0" w:color="000000"/>
              <w:bottom w:val="single" w:sz="1" w:space="0" w:color="000000"/>
            </w:tcBorders>
            <w:shd w:val="clear" w:color="auto" w:fill="auto"/>
          </w:tcPr>
          <w:p w14:paraId="71472D0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lastRenderedPageBreak/>
              <w:t>Классные руководители</w:t>
            </w:r>
          </w:p>
          <w:p w14:paraId="529795E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lastRenderedPageBreak/>
              <w:t>Педагог-психолог</w:t>
            </w:r>
          </w:p>
          <w:p w14:paraId="1C5F6EE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p w14:paraId="142E6A8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Старший воспитатель</w:t>
            </w:r>
          </w:p>
        </w:tc>
        <w:tc>
          <w:tcPr>
            <w:tcW w:w="29" w:type="dxa"/>
            <w:tcBorders>
              <w:left w:val="single" w:sz="1" w:space="0" w:color="000000"/>
            </w:tcBorders>
            <w:shd w:val="clear" w:color="auto" w:fill="auto"/>
          </w:tcPr>
          <w:p w14:paraId="53B9E2B5" w14:textId="77777777" w:rsidR="00314499" w:rsidRPr="007418E6" w:rsidRDefault="00314499" w:rsidP="007D2442">
            <w:pPr>
              <w:rPr>
                <w:rFonts w:ascii="Times New Roman" w:hAnsi="Times New Roman" w:cs="Times New Roman"/>
              </w:rPr>
            </w:pPr>
          </w:p>
        </w:tc>
      </w:tr>
      <w:tr w:rsidR="00314499" w:rsidRPr="007418E6" w14:paraId="4363F236" w14:textId="77777777" w:rsidTr="007D2442">
        <w:tc>
          <w:tcPr>
            <w:tcW w:w="767" w:type="dxa"/>
            <w:tcBorders>
              <w:left w:val="single" w:sz="1" w:space="0" w:color="000000"/>
              <w:bottom w:val="single" w:sz="1" w:space="0" w:color="000000"/>
            </w:tcBorders>
            <w:shd w:val="clear" w:color="auto" w:fill="auto"/>
          </w:tcPr>
          <w:p w14:paraId="01E977A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lastRenderedPageBreak/>
              <w:t>101</w:t>
            </w:r>
          </w:p>
        </w:tc>
        <w:tc>
          <w:tcPr>
            <w:tcW w:w="3506" w:type="dxa"/>
            <w:tcBorders>
              <w:left w:val="single" w:sz="1" w:space="0" w:color="000000"/>
              <w:bottom w:val="single" w:sz="1" w:space="0" w:color="000000"/>
            </w:tcBorders>
            <w:shd w:val="clear" w:color="auto" w:fill="auto"/>
          </w:tcPr>
          <w:p w14:paraId="74A0CB3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Организация работы ПМПк</w:t>
            </w:r>
          </w:p>
        </w:tc>
        <w:tc>
          <w:tcPr>
            <w:tcW w:w="1053" w:type="dxa"/>
            <w:gridSpan w:val="2"/>
            <w:tcBorders>
              <w:left w:val="single" w:sz="1" w:space="0" w:color="000000"/>
              <w:bottom w:val="single" w:sz="1" w:space="0" w:color="000000"/>
            </w:tcBorders>
            <w:shd w:val="clear" w:color="auto" w:fill="auto"/>
          </w:tcPr>
          <w:p w14:paraId="57A0CCA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4ED7308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Согласно плану работы</w:t>
            </w:r>
          </w:p>
        </w:tc>
        <w:tc>
          <w:tcPr>
            <w:tcW w:w="2651" w:type="dxa"/>
            <w:tcBorders>
              <w:left w:val="single" w:sz="1" w:space="0" w:color="000000"/>
              <w:bottom w:val="single" w:sz="1" w:space="0" w:color="000000"/>
            </w:tcBorders>
            <w:shd w:val="clear" w:color="auto" w:fill="auto"/>
          </w:tcPr>
          <w:p w14:paraId="306E78E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Согласно составу ПМПк</w:t>
            </w:r>
          </w:p>
        </w:tc>
        <w:tc>
          <w:tcPr>
            <w:tcW w:w="29" w:type="dxa"/>
            <w:tcBorders>
              <w:left w:val="single" w:sz="1" w:space="0" w:color="000000"/>
            </w:tcBorders>
            <w:shd w:val="clear" w:color="auto" w:fill="auto"/>
          </w:tcPr>
          <w:p w14:paraId="1921DE90" w14:textId="77777777" w:rsidR="00314499" w:rsidRPr="007418E6" w:rsidRDefault="00314499" w:rsidP="007D2442">
            <w:pPr>
              <w:rPr>
                <w:rFonts w:ascii="Times New Roman" w:hAnsi="Times New Roman" w:cs="Times New Roman"/>
              </w:rPr>
            </w:pPr>
          </w:p>
        </w:tc>
      </w:tr>
      <w:tr w:rsidR="00314499" w:rsidRPr="007418E6" w14:paraId="3B3BD090" w14:textId="77777777" w:rsidTr="007D2442">
        <w:tc>
          <w:tcPr>
            <w:tcW w:w="767" w:type="dxa"/>
            <w:tcBorders>
              <w:left w:val="single" w:sz="1" w:space="0" w:color="000000"/>
              <w:bottom w:val="single" w:sz="1" w:space="0" w:color="000000"/>
            </w:tcBorders>
            <w:shd w:val="clear" w:color="auto" w:fill="auto"/>
          </w:tcPr>
          <w:p w14:paraId="6C4FC86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102</w:t>
            </w:r>
          </w:p>
        </w:tc>
        <w:tc>
          <w:tcPr>
            <w:tcW w:w="3506" w:type="dxa"/>
            <w:tcBorders>
              <w:left w:val="single" w:sz="1" w:space="0" w:color="000000"/>
              <w:bottom w:val="single" w:sz="1" w:space="0" w:color="000000"/>
            </w:tcBorders>
            <w:shd w:val="clear" w:color="auto" w:fill="auto"/>
          </w:tcPr>
          <w:p w14:paraId="4BC8CA0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Взаимодействие с Комиссией по делам несовершеннолетних для постановки семьи или учащихся на учет с профилактической целью и усиления взаимодействия</w:t>
            </w:r>
          </w:p>
        </w:tc>
        <w:tc>
          <w:tcPr>
            <w:tcW w:w="1053" w:type="dxa"/>
            <w:gridSpan w:val="2"/>
            <w:tcBorders>
              <w:left w:val="single" w:sz="1" w:space="0" w:color="000000"/>
              <w:bottom w:val="single" w:sz="1" w:space="0" w:color="000000"/>
            </w:tcBorders>
            <w:shd w:val="clear" w:color="auto" w:fill="auto"/>
          </w:tcPr>
          <w:p w14:paraId="70FB2C8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6EE7596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В течени</w:t>
            </w:r>
            <w:proofErr w:type="gramStart"/>
            <w:r w:rsidRPr="007418E6">
              <w:rPr>
                <w:rFonts w:ascii="Times New Roman" w:hAnsi="Times New Roman" w:cs="Times New Roman"/>
              </w:rPr>
              <w:t>и</w:t>
            </w:r>
            <w:proofErr w:type="gramEnd"/>
            <w:r w:rsidRPr="007418E6">
              <w:rPr>
                <w:rFonts w:ascii="Times New Roman" w:hAnsi="Times New Roman" w:cs="Times New Roman"/>
              </w:rPr>
              <w:t xml:space="preserve"> учебного года</w:t>
            </w:r>
          </w:p>
        </w:tc>
        <w:tc>
          <w:tcPr>
            <w:tcW w:w="2651" w:type="dxa"/>
            <w:tcBorders>
              <w:left w:val="single" w:sz="1" w:space="0" w:color="000000"/>
              <w:bottom w:val="single" w:sz="1" w:space="0" w:color="000000"/>
            </w:tcBorders>
            <w:shd w:val="clear" w:color="auto" w:fill="auto"/>
          </w:tcPr>
          <w:p w14:paraId="3C5CDC7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p w14:paraId="5183AA2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профильной подготовке</w:t>
            </w:r>
          </w:p>
          <w:p w14:paraId="4323BF4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Старший воспитатель</w:t>
            </w:r>
          </w:p>
        </w:tc>
        <w:tc>
          <w:tcPr>
            <w:tcW w:w="29" w:type="dxa"/>
            <w:tcBorders>
              <w:left w:val="single" w:sz="1" w:space="0" w:color="000000"/>
            </w:tcBorders>
            <w:shd w:val="clear" w:color="auto" w:fill="auto"/>
          </w:tcPr>
          <w:p w14:paraId="4D6F206D" w14:textId="77777777" w:rsidR="00314499" w:rsidRPr="007418E6" w:rsidRDefault="00314499" w:rsidP="007D2442">
            <w:pPr>
              <w:rPr>
                <w:rFonts w:ascii="Times New Roman" w:hAnsi="Times New Roman" w:cs="Times New Roman"/>
              </w:rPr>
            </w:pPr>
          </w:p>
        </w:tc>
      </w:tr>
      <w:tr w:rsidR="00314499" w:rsidRPr="007418E6" w14:paraId="6A4C162D" w14:textId="77777777" w:rsidTr="007D2442">
        <w:tc>
          <w:tcPr>
            <w:tcW w:w="767" w:type="dxa"/>
            <w:tcBorders>
              <w:left w:val="single" w:sz="1" w:space="0" w:color="000000"/>
              <w:bottom w:val="single" w:sz="1" w:space="0" w:color="000000"/>
            </w:tcBorders>
            <w:shd w:val="clear" w:color="auto" w:fill="auto"/>
          </w:tcPr>
          <w:p w14:paraId="00BCEB6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103</w:t>
            </w:r>
          </w:p>
        </w:tc>
        <w:tc>
          <w:tcPr>
            <w:tcW w:w="3506" w:type="dxa"/>
            <w:tcBorders>
              <w:left w:val="single" w:sz="1" w:space="0" w:color="000000"/>
              <w:bottom w:val="single" w:sz="1" w:space="0" w:color="000000"/>
            </w:tcBorders>
            <w:shd w:val="clear" w:color="auto" w:fill="auto"/>
          </w:tcPr>
          <w:p w14:paraId="6AA0502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Подготовка отчетной документации в КДН, ОПДН о проделанной профилактической работе с учащимися, стоящими на учете в КДН, ОПДН</w:t>
            </w:r>
          </w:p>
        </w:tc>
        <w:tc>
          <w:tcPr>
            <w:tcW w:w="1053" w:type="dxa"/>
            <w:gridSpan w:val="2"/>
            <w:tcBorders>
              <w:left w:val="single" w:sz="1" w:space="0" w:color="000000"/>
              <w:bottom w:val="single" w:sz="1" w:space="0" w:color="000000"/>
            </w:tcBorders>
            <w:shd w:val="clear" w:color="auto" w:fill="auto"/>
          </w:tcPr>
          <w:p w14:paraId="23307BD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160B6323"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Последняя декада декабря и последняя декада мая</w:t>
            </w:r>
          </w:p>
        </w:tc>
        <w:tc>
          <w:tcPr>
            <w:tcW w:w="2651" w:type="dxa"/>
            <w:tcBorders>
              <w:left w:val="single" w:sz="1" w:space="0" w:color="000000"/>
              <w:bottom w:val="single" w:sz="1" w:space="0" w:color="000000"/>
            </w:tcBorders>
            <w:shd w:val="clear" w:color="auto" w:fill="auto"/>
          </w:tcPr>
          <w:p w14:paraId="4DE6F78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p w14:paraId="30B1D5C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профильной подготовке</w:t>
            </w:r>
          </w:p>
          <w:p w14:paraId="3162D27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Педагог-психолог</w:t>
            </w:r>
          </w:p>
        </w:tc>
        <w:tc>
          <w:tcPr>
            <w:tcW w:w="29" w:type="dxa"/>
            <w:tcBorders>
              <w:left w:val="single" w:sz="1" w:space="0" w:color="000000"/>
            </w:tcBorders>
            <w:shd w:val="clear" w:color="auto" w:fill="auto"/>
          </w:tcPr>
          <w:p w14:paraId="3730E849" w14:textId="77777777" w:rsidR="00314499" w:rsidRPr="007418E6" w:rsidRDefault="00314499" w:rsidP="007D2442">
            <w:pPr>
              <w:rPr>
                <w:rFonts w:ascii="Times New Roman" w:hAnsi="Times New Roman" w:cs="Times New Roman"/>
              </w:rPr>
            </w:pPr>
          </w:p>
        </w:tc>
      </w:tr>
      <w:tr w:rsidR="00314499" w:rsidRPr="007418E6" w14:paraId="3B5731D0" w14:textId="77777777" w:rsidTr="007D2442">
        <w:tc>
          <w:tcPr>
            <w:tcW w:w="767" w:type="dxa"/>
            <w:tcBorders>
              <w:left w:val="single" w:sz="1" w:space="0" w:color="000000"/>
              <w:bottom w:val="single" w:sz="1" w:space="0" w:color="000000"/>
            </w:tcBorders>
            <w:shd w:val="clear" w:color="auto" w:fill="auto"/>
          </w:tcPr>
          <w:p w14:paraId="03FBBE8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104</w:t>
            </w:r>
          </w:p>
        </w:tc>
        <w:tc>
          <w:tcPr>
            <w:tcW w:w="3506" w:type="dxa"/>
            <w:tcBorders>
              <w:left w:val="single" w:sz="1" w:space="0" w:color="000000"/>
              <w:bottom w:val="single" w:sz="1" w:space="0" w:color="000000"/>
            </w:tcBorders>
            <w:shd w:val="clear" w:color="auto" w:fill="auto"/>
          </w:tcPr>
          <w:p w14:paraId="6BC7FB8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Привлечение специалистов и социальных партнеров к проведению воспитательно-профилактических мероприятий:</w:t>
            </w:r>
          </w:p>
          <w:p w14:paraId="720971B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Правовой всебуч</w:t>
            </w:r>
          </w:p>
          <w:p w14:paraId="6F5D37B3"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Мониторинг и диагностика</w:t>
            </w:r>
          </w:p>
          <w:p w14:paraId="662EB85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Профилактические мероприятия и т. д.</w:t>
            </w:r>
          </w:p>
        </w:tc>
        <w:tc>
          <w:tcPr>
            <w:tcW w:w="1053" w:type="dxa"/>
            <w:gridSpan w:val="2"/>
            <w:tcBorders>
              <w:left w:val="single" w:sz="1" w:space="0" w:color="000000"/>
              <w:bottom w:val="single" w:sz="1" w:space="0" w:color="000000"/>
            </w:tcBorders>
            <w:shd w:val="clear" w:color="auto" w:fill="auto"/>
          </w:tcPr>
          <w:p w14:paraId="296324F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5B8D1FF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По мере необходимости</w:t>
            </w:r>
          </w:p>
        </w:tc>
        <w:tc>
          <w:tcPr>
            <w:tcW w:w="2651" w:type="dxa"/>
            <w:tcBorders>
              <w:left w:val="single" w:sz="1" w:space="0" w:color="000000"/>
              <w:bottom w:val="single" w:sz="1" w:space="0" w:color="000000"/>
            </w:tcBorders>
            <w:shd w:val="clear" w:color="auto" w:fill="auto"/>
          </w:tcPr>
          <w:p w14:paraId="5011496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p w14:paraId="423B125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профильной подготовке</w:t>
            </w:r>
          </w:p>
        </w:tc>
        <w:tc>
          <w:tcPr>
            <w:tcW w:w="29" w:type="dxa"/>
            <w:tcBorders>
              <w:left w:val="single" w:sz="1" w:space="0" w:color="000000"/>
            </w:tcBorders>
            <w:shd w:val="clear" w:color="auto" w:fill="auto"/>
          </w:tcPr>
          <w:p w14:paraId="6F3ABC50" w14:textId="77777777" w:rsidR="00314499" w:rsidRPr="007418E6" w:rsidRDefault="00314499" w:rsidP="007D2442">
            <w:pPr>
              <w:rPr>
                <w:rFonts w:ascii="Times New Roman" w:hAnsi="Times New Roman" w:cs="Times New Roman"/>
              </w:rPr>
            </w:pPr>
          </w:p>
        </w:tc>
      </w:tr>
      <w:tr w:rsidR="00314499" w:rsidRPr="007418E6" w14:paraId="50D04178" w14:textId="77777777" w:rsidTr="007D2442">
        <w:tc>
          <w:tcPr>
            <w:tcW w:w="767" w:type="dxa"/>
            <w:tcBorders>
              <w:left w:val="single" w:sz="1" w:space="0" w:color="000000"/>
              <w:bottom w:val="single" w:sz="1" w:space="0" w:color="000000"/>
            </w:tcBorders>
            <w:shd w:val="clear" w:color="auto" w:fill="auto"/>
          </w:tcPr>
          <w:p w14:paraId="1B1ECFD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105</w:t>
            </w:r>
          </w:p>
        </w:tc>
        <w:tc>
          <w:tcPr>
            <w:tcW w:w="3506" w:type="dxa"/>
            <w:tcBorders>
              <w:left w:val="single" w:sz="1" w:space="0" w:color="000000"/>
              <w:bottom w:val="single" w:sz="1" w:space="0" w:color="000000"/>
            </w:tcBorders>
            <w:shd w:val="clear" w:color="auto" w:fill="auto"/>
          </w:tcPr>
          <w:p w14:paraId="0818CF7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Совместно с КДН и ЗП, ОПДН составление единого банка данных о семьях и учащихся, находящихся в социально-опасном положении</w:t>
            </w:r>
          </w:p>
        </w:tc>
        <w:tc>
          <w:tcPr>
            <w:tcW w:w="1053" w:type="dxa"/>
            <w:gridSpan w:val="2"/>
            <w:tcBorders>
              <w:left w:val="single" w:sz="1" w:space="0" w:color="000000"/>
              <w:bottom w:val="single" w:sz="1" w:space="0" w:color="000000"/>
            </w:tcBorders>
            <w:shd w:val="clear" w:color="auto" w:fill="auto"/>
          </w:tcPr>
          <w:p w14:paraId="3ADCBA7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40EA28B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Сентябрь – октябрь, корректировка по мере необходимости</w:t>
            </w:r>
          </w:p>
        </w:tc>
        <w:tc>
          <w:tcPr>
            <w:tcW w:w="2651" w:type="dxa"/>
            <w:tcBorders>
              <w:left w:val="single" w:sz="1" w:space="0" w:color="000000"/>
              <w:bottom w:val="single" w:sz="1" w:space="0" w:color="000000"/>
            </w:tcBorders>
            <w:shd w:val="clear" w:color="auto" w:fill="auto"/>
          </w:tcPr>
          <w:p w14:paraId="7228EB3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p w14:paraId="26D57F8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профильной подготовке</w:t>
            </w:r>
          </w:p>
        </w:tc>
        <w:tc>
          <w:tcPr>
            <w:tcW w:w="29" w:type="dxa"/>
            <w:tcBorders>
              <w:left w:val="single" w:sz="1" w:space="0" w:color="000000"/>
            </w:tcBorders>
            <w:shd w:val="clear" w:color="auto" w:fill="auto"/>
          </w:tcPr>
          <w:p w14:paraId="678ABF0D" w14:textId="77777777" w:rsidR="00314499" w:rsidRPr="007418E6" w:rsidRDefault="00314499" w:rsidP="007D2442">
            <w:pPr>
              <w:rPr>
                <w:rFonts w:ascii="Times New Roman" w:hAnsi="Times New Roman" w:cs="Times New Roman"/>
              </w:rPr>
            </w:pPr>
          </w:p>
        </w:tc>
      </w:tr>
      <w:tr w:rsidR="00314499" w:rsidRPr="007418E6" w14:paraId="20E4B7AC" w14:textId="77777777" w:rsidTr="007D2442">
        <w:tc>
          <w:tcPr>
            <w:tcW w:w="767" w:type="dxa"/>
            <w:tcBorders>
              <w:left w:val="single" w:sz="1" w:space="0" w:color="000000"/>
              <w:bottom w:val="single" w:sz="1" w:space="0" w:color="000000"/>
            </w:tcBorders>
            <w:shd w:val="clear" w:color="auto" w:fill="auto"/>
          </w:tcPr>
          <w:p w14:paraId="606C7A13"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106</w:t>
            </w:r>
          </w:p>
        </w:tc>
        <w:tc>
          <w:tcPr>
            <w:tcW w:w="3506" w:type="dxa"/>
            <w:tcBorders>
              <w:left w:val="single" w:sz="1" w:space="0" w:color="000000"/>
              <w:bottom w:val="single" w:sz="1" w:space="0" w:color="000000"/>
            </w:tcBorders>
            <w:shd w:val="clear" w:color="auto" w:fill="auto"/>
          </w:tcPr>
          <w:p w14:paraId="3C9410C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Разработка и утверждение педсоветом алгоритма действия педагогического состава при выявлении учащегося группы риска</w:t>
            </w:r>
          </w:p>
        </w:tc>
        <w:tc>
          <w:tcPr>
            <w:tcW w:w="1053" w:type="dxa"/>
            <w:gridSpan w:val="2"/>
            <w:tcBorders>
              <w:left w:val="single" w:sz="1" w:space="0" w:color="000000"/>
              <w:bottom w:val="single" w:sz="1" w:space="0" w:color="000000"/>
            </w:tcBorders>
            <w:shd w:val="clear" w:color="auto" w:fill="auto"/>
          </w:tcPr>
          <w:p w14:paraId="175589E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47972473"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Август</w:t>
            </w:r>
          </w:p>
        </w:tc>
        <w:tc>
          <w:tcPr>
            <w:tcW w:w="2651" w:type="dxa"/>
            <w:tcBorders>
              <w:left w:val="single" w:sz="1" w:space="0" w:color="000000"/>
              <w:bottom w:val="single" w:sz="1" w:space="0" w:color="000000"/>
            </w:tcBorders>
            <w:shd w:val="clear" w:color="auto" w:fill="auto"/>
          </w:tcPr>
          <w:p w14:paraId="0C5E33F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p w14:paraId="14FC123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Педагог-психолог</w:t>
            </w:r>
          </w:p>
        </w:tc>
        <w:tc>
          <w:tcPr>
            <w:tcW w:w="29" w:type="dxa"/>
            <w:tcBorders>
              <w:left w:val="single" w:sz="1" w:space="0" w:color="000000"/>
            </w:tcBorders>
            <w:shd w:val="clear" w:color="auto" w:fill="auto"/>
          </w:tcPr>
          <w:p w14:paraId="2553F4D8" w14:textId="77777777" w:rsidR="00314499" w:rsidRPr="007418E6" w:rsidRDefault="00314499" w:rsidP="007D2442">
            <w:pPr>
              <w:rPr>
                <w:rFonts w:ascii="Times New Roman" w:hAnsi="Times New Roman" w:cs="Times New Roman"/>
              </w:rPr>
            </w:pPr>
          </w:p>
        </w:tc>
      </w:tr>
      <w:tr w:rsidR="00314499" w:rsidRPr="007418E6" w14:paraId="4D00BE6D" w14:textId="77777777" w:rsidTr="007D2442">
        <w:tc>
          <w:tcPr>
            <w:tcW w:w="767" w:type="dxa"/>
            <w:tcBorders>
              <w:left w:val="single" w:sz="1" w:space="0" w:color="000000"/>
              <w:bottom w:val="single" w:sz="1" w:space="0" w:color="000000"/>
            </w:tcBorders>
            <w:shd w:val="clear" w:color="auto" w:fill="auto"/>
          </w:tcPr>
          <w:p w14:paraId="0166F39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107</w:t>
            </w:r>
          </w:p>
        </w:tc>
        <w:tc>
          <w:tcPr>
            <w:tcW w:w="3506" w:type="dxa"/>
            <w:tcBorders>
              <w:left w:val="single" w:sz="1" w:space="0" w:color="000000"/>
              <w:bottom w:val="single" w:sz="1" w:space="0" w:color="000000"/>
            </w:tcBorders>
            <w:shd w:val="clear" w:color="auto" w:fill="auto"/>
          </w:tcPr>
          <w:p w14:paraId="659C955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Обучение педагогического состава алгоритмам действий при выявлении учащегося группы риска</w:t>
            </w:r>
          </w:p>
        </w:tc>
        <w:tc>
          <w:tcPr>
            <w:tcW w:w="1053" w:type="dxa"/>
            <w:gridSpan w:val="2"/>
            <w:tcBorders>
              <w:left w:val="single" w:sz="1" w:space="0" w:color="000000"/>
              <w:bottom w:val="single" w:sz="1" w:space="0" w:color="000000"/>
            </w:tcBorders>
            <w:shd w:val="clear" w:color="auto" w:fill="auto"/>
          </w:tcPr>
          <w:p w14:paraId="431B0DF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7FF49C3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Август – сентябрь, январь</w:t>
            </w:r>
          </w:p>
        </w:tc>
        <w:tc>
          <w:tcPr>
            <w:tcW w:w="2651" w:type="dxa"/>
            <w:tcBorders>
              <w:left w:val="single" w:sz="1" w:space="0" w:color="000000"/>
              <w:bottom w:val="single" w:sz="1" w:space="0" w:color="000000"/>
            </w:tcBorders>
            <w:shd w:val="clear" w:color="auto" w:fill="auto"/>
          </w:tcPr>
          <w:p w14:paraId="6619ED1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p w14:paraId="0BA9F9B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Педагог-психолог</w:t>
            </w:r>
          </w:p>
        </w:tc>
        <w:tc>
          <w:tcPr>
            <w:tcW w:w="29" w:type="dxa"/>
            <w:tcBorders>
              <w:left w:val="single" w:sz="1" w:space="0" w:color="000000"/>
            </w:tcBorders>
            <w:shd w:val="clear" w:color="auto" w:fill="auto"/>
          </w:tcPr>
          <w:p w14:paraId="12DD4084" w14:textId="77777777" w:rsidR="00314499" w:rsidRPr="007418E6" w:rsidRDefault="00314499" w:rsidP="007D2442">
            <w:pPr>
              <w:rPr>
                <w:rFonts w:ascii="Times New Roman" w:hAnsi="Times New Roman" w:cs="Times New Roman"/>
              </w:rPr>
            </w:pPr>
          </w:p>
        </w:tc>
      </w:tr>
      <w:tr w:rsidR="00314499" w:rsidRPr="007418E6" w14:paraId="7449845A" w14:textId="77777777" w:rsidTr="007D2442">
        <w:tc>
          <w:tcPr>
            <w:tcW w:w="767" w:type="dxa"/>
            <w:tcBorders>
              <w:left w:val="single" w:sz="1" w:space="0" w:color="000000"/>
              <w:bottom w:val="single" w:sz="1" w:space="0" w:color="000000"/>
            </w:tcBorders>
            <w:shd w:val="clear" w:color="auto" w:fill="auto"/>
          </w:tcPr>
          <w:p w14:paraId="3096377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108</w:t>
            </w:r>
          </w:p>
        </w:tc>
        <w:tc>
          <w:tcPr>
            <w:tcW w:w="3506" w:type="dxa"/>
            <w:tcBorders>
              <w:left w:val="single" w:sz="1" w:space="0" w:color="000000"/>
              <w:bottom w:val="single" w:sz="1" w:space="0" w:color="000000"/>
            </w:tcBorders>
            <w:shd w:val="clear" w:color="auto" w:fill="auto"/>
          </w:tcPr>
          <w:p w14:paraId="0DDA77D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Проведение </w:t>
            </w:r>
            <w:proofErr w:type="gramStart"/>
            <w:r w:rsidRPr="007418E6">
              <w:rPr>
                <w:rFonts w:ascii="Times New Roman" w:hAnsi="Times New Roman" w:cs="Times New Roman"/>
              </w:rPr>
              <w:t>скрининг-диагностики</w:t>
            </w:r>
            <w:proofErr w:type="gramEnd"/>
            <w:r w:rsidRPr="007418E6">
              <w:rPr>
                <w:rFonts w:ascii="Times New Roman" w:hAnsi="Times New Roman" w:cs="Times New Roman"/>
              </w:rPr>
              <w:t xml:space="preserve"> социального самочувствия/ межличностных отношений в классе/ риска суицидального поведения</w:t>
            </w:r>
          </w:p>
        </w:tc>
        <w:tc>
          <w:tcPr>
            <w:tcW w:w="1053" w:type="dxa"/>
            <w:gridSpan w:val="2"/>
            <w:tcBorders>
              <w:left w:val="single" w:sz="1" w:space="0" w:color="000000"/>
              <w:bottom w:val="single" w:sz="1" w:space="0" w:color="000000"/>
            </w:tcBorders>
            <w:shd w:val="clear" w:color="auto" w:fill="auto"/>
          </w:tcPr>
          <w:p w14:paraId="11355CD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47383C43"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Сентябрь, декабрь.</w:t>
            </w:r>
          </w:p>
        </w:tc>
        <w:tc>
          <w:tcPr>
            <w:tcW w:w="2651" w:type="dxa"/>
            <w:tcBorders>
              <w:left w:val="single" w:sz="1" w:space="0" w:color="000000"/>
              <w:bottom w:val="single" w:sz="1" w:space="0" w:color="000000"/>
            </w:tcBorders>
            <w:shd w:val="clear" w:color="auto" w:fill="auto"/>
          </w:tcPr>
          <w:p w14:paraId="536CB61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Педагог-психолог</w:t>
            </w:r>
          </w:p>
        </w:tc>
        <w:tc>
          <w:tcPr>
            <w:tcW w:w="29" w:type="dxa"/>
            <w:tcBorders>
              <w:left w:val="single" w:sz="1" w:space="0" w:color="000000"/>
            </w:tcBorders>
            <w:shd w:val="clear" w:color="auto" w:fill="auto"/>
          </w:tcPr>
          <w:p w14:paraId="0C92BC2B" w14:textId="77777777" w:rsidR="00314499" w:rsidRPr="007418E6" w:rsidRDefault="00314499" w:rsidP="007D2442">
            <w:pPr>
              <w:rPr>
                <w:rFonts w:ascii="Times New Roman" w:hAnsi="Times New Roman" w:cs="Times New Roman"/>
              </w:rPr>
            </w:pPr>
          </w:p>
        </w:tc>
      </w:tr>
      <w:tr w:rsidR="00314499" w:rsidRPr="007418E6" w14:paraId="3E80079A" w14:textId="77777777" w:rsidTr="007D2442">
        <w:tc>
          <w:tcPr>
            <w:tcW w:w="767" w:type="dxa"/>
            <w:tcBorders>
              <w:left w:val="single" w:sz="1" w:space="0" w:color="000000"/>
              <w:bottom w:val="single" w:sz="1" w:space="0" w:color="000000"/>
            </w:tcBorders>
            <w:shd w:val="clear" w:color="auto" w:fill="auto"/>
          </w:tcPr>
          <w:p w14:paraId="43675C8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109</w:t>
            </w:r>
          </w:p>
        </w:tc>
        <w:tc>
          <w:tcPr>
            <w:tcW w:w="3506" w:type="dxa"/>
            <w:tcBorders>
              <w:left w:val="single" w:sz="1" w:space="0" w:color="000000"/>
              <w:bottom w:val="single" w:sz="1" w:space="0" w:color="000000"/>
            </w:tcBorders>
            <w:shd w:val="clear" w:color="auto" w:fill="auto"/>
          </w:tcPr>
          <w:p w14:paraId="6F551C7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Деятельность службы медиации</w:t>
            </w:r>
          </w:p>
        </w:tc>
        <w:tc>
          <w:tcPr>
            <w:tcW w:w="1053" w:type="dxa"/>
            <w:gridSpan w:val="2"/>
            <w:tcBorders>
              <w:left w:val="single" w:sz="1" w:space="0" w:color="000000"/>
              <w:bottom w:val="single" w:sz="1" w:space="0" w:color="000000"/>
            </w:tcBorders>
            <w:shd w:val="clear" w:color="auto" w:fill="auto"/>
          </w:tcPr>
          <w:p w14:paraId="2F325D1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3A2952D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По мере необходимости</w:t>
            </w:r>
          </w:p>
        </w:tc>
        <w:tc>
          <w:tcPr>
            <w:tcW w:w="2651" w:type="dxa"/>
            <w:tcBorders>
              <w:left w:val="single" w:sz="1" w:space="0" w:color="000000"/>
              <w:bottom w:val="single" w:sz="1" w:space="0" w:color="000000"/>
            </w:tcBorders>
            <w:shd w:val="clear" w:color="auto" w:fill="auto"/>
          </w:tcPr>
          <w:p w14:paraId="5E5B804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Педагог-психолог</w:t>
            </w:r>
          </w:p>
        </w:tc>
        <w:tc>
          <w:tcPr>
            <w:tcW w:w="29" w:type="dxa"/>
            <w:tcBorders>
              <w:left w:val="single" w:sz="1" w:space="0" w:color="000000"/>
            </w:tcBorders>
            <w:shd w:val="clear" w:color="auto" w:fill="auto"/>
          </w:tcPr>
          <w:p w14:paraId="775622C0" w14:textId="77777777" w:rsidR="00314499" w:rsidRPr="007418E6" w:rsidRDefault="00314499" w:rsidP="007D2442">
            <w:pPr>
              <w:rPr>
                <w:rFonts w:ascii="Times New Roman" w:hAnsi="Times New Roman" w:cs="Times New Roman"/>
              </w:rPr>
            </w:pPr>
          </w:p>
        </w:tc>
      </w:tr>
      <w:tr w:rsidR="00314499" w:rsidRPr="007418E6" w14:paraId="11790096" w14:textId="77777777" w:rsidTr="007D2442">
        <w:tc>
          <w:tcPr>
            <w:tcW w:w="767" w:type="dxa"/>
            <w:tcBorders>
              <w:left w:val="single" w:sz="1" w:space="0" w:color="000000"/>
              <w:bottom w:val="single" w:sz="1" w:space="0" w:color="000000"/>
            </w:tcBorders>
            <w:shd w:val="clear" w:color="auto" w:fill="auto"/>
          </w:tcPr>
          <w:p w14:paraId="50B06F5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110</w:t>
            </w:r>
          </w:p>
        </w:tc>
        <w:tc>
          <w:tcPr>
            <w:tcW w:w="3506" w:type="dxa"/>
            <w:tcBorders>
              <w:left w:val="single" w:sz="1" w:space="0" w:color="000000"/>
              <w:bottom w:val="single" w:sz="1" w:space="0" w:color="000000"/>
            </w:tcBorders>
            <w:shd w:val="clear" w:color="auto" w:fill="auto"/>
          </w:tcPr>
          <w:p w14:paraId="1BAC58F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Проведение СПТ</w:t>
            </w:r>
          </w:p>
        </w:tc>
        <w:tc>
          <w:tcPr>
            <w:tcW w:w="1053" w:type="dxa"/>
            <w:gridSpan w:val="2"/>
            <w:tcBorders>
              <w:left w:val="single" w:sz="1" w:space="0" w:color="000000"/>
              <w:bottom w:val="single" w:sz="1" w:space="0" w:color="000000"/>
            </w:tcBorders>
            <w:shd w:val="clear" w:color="auto" w:fill="auto"/>
          </w:tcPr>
          <w:p w14:paraId="3DDEA97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221825F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 раз в год</w:t>
            </w:r>
          </w:p>
        </w:tc>
        <w:tc>
          <w:tcPr>
            <w:tcW w:w="2651" w:type="dxa"/>
            <w:tcBorders>
              <w:left w:val="single" w:sz="1" w:space="0" w:color="000000"/>
              <w:bottom w:val="single" w:sz="1" w:space="0" w:color="000000"/>
            </w:tcBorders>
            <w:shd w:val="clear" w:color="auto" w:fill="auto"/>
          </w:tcPr>
          <w:p w14:paraId="1375C94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p w14:paraId="28B874E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Педагог-психолог</w:t>
            </w:r>
          </w:p>
        </w:tc>
        <w:tc>
          <w:tcPr>
            <w:tcW w:w="29" w:type="dxa"/>
            <w:tcBorders>
              <w:left w:val="single" w:sz="1" w:space="0" w:color="000000"/>
            </w:tcBorders>
            <w:shd w:val="clear" w:color="auto" w:fill="auto"/>
          </w:tcPr>
          <w:p w14:paraId="4768906A" w14:textId="77777777" w:rsidR="00314499" w:rsidRPr="007418E6" w:rsidRDefault="00314499" w:rsidP="007D2442">
            <w:pPr>
              <w:rPr>
                <w:rFonts w:ascii="Times New Roman" w:hAnsi="Times New Roman" w:cs="Times New Roman"/>
              </w:rPr>
            </w:pPr>
          </w:p>
        </w:tc>
      </w:tr>
      <w:tr w:rsidR="00314499" w:rsidRPr="007418E6" w14:paraId="2E8EB224" w14:textId="77777777" w:rsidTr="007D2442">
        <w:tc>
          <w:tcPr>
            <w:tcW w:w="767" w:type="dxa"/>
            <w:tcBorders>
              <w:left w:val="single" w:sz="1" w:space="0" w:color="000000"/>
              <w:bottom w:val="single" w:sz="1" w:space="0" w:color="000000"/>
            </w:tcBorders>
            <w:shd w:val="clear" w:color="auto" w:fill="auto"/>
          </w:tcPr>
          <w:p w14:paraId="6A18384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111</w:t>
            </w:r>
          </w:p>
        </w:tc>
        <w:tc>
          <w:tcPr>
            <w:tcW w:w="3506" w:type="dxa"/>
            <w:tcBorders>
              <w:left w:val="single" w:sz="1" w:space="0" w:color="000000"/>
              <w:bottom w:val="single" w:sz="1" w:space="0" w:color="000000"/>
            </w:tcBorders>
            <w:shd w:val="clear" w:color="auto" w:fill="auto"/>
          </w:tcPr>
          <w:p w14:paraId="3E3502E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Корректировка программы воспитания и плана совета профилактики в соответствии с результатами СПТ</w:t>
            </w:r>
          </w:p>
        </w:tc>
        <w:tc>
          <w:tcPr>
            <w:tcW w:w="1053" w:type="dxa"/>
            <w:gridSpan w:val="2"/>
            <w:tcBorders>
              <w:left w:val="single" w:sz="1" w:space="0" w:color="000000"/>
              <w:bottom w:val="single" w:sz="1" w:space="0" w:color="000000"/>
            </w:tcBorders>
            <w:shd w:val="clear" w:color="auto" w:fill="auto"/>
          </w:tcPr>
          <w:p w14:paraId="12BDD18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171B1D6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Ноябрь</w:t>
            </w:r>
          </w:p>
        </w:tc>
        <w:tc>
          <w:tcPr>
            <w:tcW w:w="2651" w:type="dxa"/>
            <w:tcBorders>
              <w:left w:val="single" w:sz="1" w:space="0" w:color="000000"/>
              <w:bottom w:val="single" w:sz="1" w:space="0" w:color="000000"/>
            </w:tcBorders>
            <w:shd w:val="clear" w:color="auto" w:fill="auto"/>
          </w:tcPr>
          <w:p w14:paraId="0644B71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p w14:paraId="1530B4B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Педагог-психолог</w:t>
            </w:r>
          </w:p>
        </w:tc>
        <w:tc>
          <w:tcPr>
            <w:tcW w:w="29" w:type="dxa"/>
            <w:tcBorders>
              <w:left w:val="single" w:sz="1" w:space="0" w:color="000000"/>
            </w:tcBorders>
            <w:shd w:val="clear" w:color="auto" w:fill="auto"/>
          </w:tcPr>
          <w:p w14:paraId="08909AC8" w14:textId="77777777" w:rsidR="00314499" w:rsidRPr="007418E6" w:rsidRDefault="00314499" w:rsidP="007D2442">
            <w:pPr>
              <w:rPr>
                <w:rFonts w:ascii="Times New Roman" w:hAnsi="Times New Roman" w:cs="Times New Roman"/>
              </w:rPr>
            </w:pPr>
          </w:p>
        </w:tc>
      </w:tr>
      <w:tr w:rsidR="00314499" w:rsidRPr="007418E6" w14:paraId="26C5D664" w14:textId="77777777" w:rsidTr="007D2442">
        <w:tc>
          <w:tcPr>
            <w:tcW w:w="767" w:type="dxa"/>
            <w:tcBorders>
              <w:left w:val="single" w:sz="1" w:space="0" w:color="000000"/>
              <w:bottom w:val="single" w:sz="1" w:space="0" w:color="000000"/>
            </w:tcBorders>
            <w:shd w:val="clear" w:color="auto" w:fill="auto"/>
          </w:tcPr>
          <w:p w14:paraId="3354CD7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lastRenderedPageBreak/>
              <w:t>112</w:t>
            </w:r>
          </w:p>
        </w:tc>
        <w:tc>
          <w:tcPr>
            <w:tcW w:w="3506" w:type="dxa"/>
            <w:tcBorders>
              <w:left w:val="single" w:sz="1" w:space="0" w:color="000000"/>
              <w:bottom w:val="single" w:sz="1" w:space="0" w:color="000000"/>
            </w:tcBorders>
            <w:shd w:val="clear" w:color="auto" w:fill="auto"/>
          </w:tcPr>
          <w:p w14:paraId="575C406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Просвещение педагогического коллектива по вопросам:</w:t>
            </w:r>
          </w:p>
          <w:p w14:paraId="091E886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возрастные особенности подросткового возраста;</w:t>
            </w:r>
          </w:p>
          <w:p w14:paraId="7363B5F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стадии развития детского коллектива;</w:t>
            </w:r>
          </w:p>
          <w:p w14:paraId="53491A8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формы и методы работы с коллективом;</w:t>
            </w:r>
          </w:p>
          <w:p w14:paraId="368A82E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разрешение конфликтных ситуаций.</w:t>
            </w:r>
          </w:p>
        </w:tc>
        <w:tc>
          <w:tcPr>
            <w:tcW w:w="1053" w:type="dxa"/>
            <w:gridSpan w:val="2"/>
            <w:tcBorders>
              <w:left w:val="single" w:sz="1" w:space="0" w:color="000000"/>
              <w:bottom w:val="single" w:sz="1" w:space="0" w:color="000000"/>
            </w:tcBorders>
            <w:shd w:val="clear" w:color="auto" w:fill="auto"/>
          </w:tcPr>
          <w:p w14:paraId="7ACBDE8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7A24FDB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Сентябрь, ноябрь</w:t>
            </w:r>
          </w:p>
        </w:tc>
        <w:tc>
          <w:tcPr>
            <w:tcW w:w="2651" w:type="dxa"/>
            <w:tcBorders>
              <w:left w:val="single" w:sz="1" w:space="0" w:color="000000"/>
              <w:bottom w:val="single" w:sz="1" w:space="0" w:color="000000"/>
            </w:tcBorders>
            <w:shd w:val="clear" w:color="auto" w:fill="auto"/>
          </w:tcPr>
          <w:p w14:paraId="78264E7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p w14:paraId="709DF8B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Педагог-психолог</w:t>
            </w:r>
          </w:p>
        </w:tc>
        <w:tc>
          <w:tcPr>
            <w:tcW w:w="29" w:type="dxa"/>
            <w:tcBorders>
              <w:left w:val="single" w:sz="1" w:space="0" w:color="000000"/>
            </w:tcBorders>
            <w:shd w:val="clear" w:color="auto" w:fill="auto"/>
          </w:tcPr>
          <w:p w14:paraId="775C30B7" w14:textId="77777777" w:rsidR="00314499" w:rsidRPr="007418E6" w:rsidRDefault="00314499" w:rsidP="007D2442">
            <w:pPr>
              <w:rPr>
                <w:rFonts w:ascii="Times New Roman" w:hAnsi="Times New Roman" w:cs="Times New Roman"/>
              </w:rPr>
            </w:pPr>
          </w:p>
        </w:tc>
      </w:tr>
      <w:tr w:rsidR="00314499" w:rsidRPr="007418E6" w14:paraId="6336EC4F" w14:textId="77777777" w:rsidTr="007D2442">
        <w:tc>
          <w:tcPr>
            <w:tcW w:w="767" w:type="dxa"/>
            <w:tcBorders>
              <w:left w:val="single" w:sz="1" w:space="0" w:color="000000"/>
              <w:bottom w:val="single" w:sz="1" w:space="0" w:color="000000"/>
            </w:tcBorders>
            <w:shd w:val="clear" w:color="auto" w:fill="auto"/>
          </w:tcPr>
          <w:p w14:paraId="0EBE823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113</w:t>
            </w:r>
          </w:p>
        </w:tc>
        <w:tc>
          <w:tcPr>
            <w:tcW w:w="3506" w:type="dxa"/>
            <w:tcBorders>
              <w:left w:val="single" w:sz="1" w:space="0" w:color="000000"/>
              <w:bottom w:val="single" w:sz="1" w:space="0" w:color="000000"/>
            </w:tcBorders>
            <w:shd w:val="clear" w:color="auto" w:fill="auto"/>
          </w:tcPr>
          <w:p w14:paraId="3D95265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Проведение мероприятий в рамках </w:t>
            </w:r>
            <w:proofErr w:type="gramStart"/>
            <w:r w:rsidRPr="007418E6">
              <w:rPr>
                <w:rFonts w:ascii="Times New Roman" w:hAnsi="Times New Roman" w:cs="Times New Roman"/>
              </w:rPr>
              <w:t>дней/недель/декад/Месячника профилактики</w:t>
            </w:r>
            <w:proofErr w:type="gramEnd"/>
          </w:p>
        </w:tc>
        <w:tc>
          <w:tcPr>
            <w:tcW w:w="1053" w:type="dxa"/>
            <w:gridSpan w:val="2"/>
            <w:tcBorders>
              <w:left w:val="single" w:sz="1" w:space="0" w:color="000000"/>
              <w:bottom w:val="single" w:sz="1" w:space="0" w:color="000000"/>
            </w:tcBorders>
            <w:shd w:val="clear" w:color="auto" w:fill="auto"/>
          </w:tcPr>
          <w:p w14:paraId="1DEC5BE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0F8D87C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Согласно плану профилактических дней, недель, декад и месячников на 2022 – 2023 учебный год </w:t>
            </w:r>
          </w:p>
        </w:tc>
        <w:tc>
          <w:tcPr>
            <w:tcW w:w="2651" w:type="dxa"/>
            <w:tcBorders>
              <w:left w:val="single" w:sz="1" w:space="0" w:color="000000"/>
              <w:bottom w:val="single" w:sz="1" w:space="0" w:color="000000"/>
            </w:tcBorders>
            <w:shd w:val="clear" w:color="auto" w:fill="auto"/>
          </w:tcPr>
          <w:p w14:paraId="439EAA3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УМР</w:t>
            </w:r>
          </w:p>
          <w:p w14:paraId="38F5FB4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p w14:paraId="4FB54B6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профильной подготовке</w:t>
            </w:r>
          </w:p>
          <w:p w14:paraId="79197C63"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Педагог-психолог</w:t>
            </w:r>
          </w:p>
          <w:p w14:paraId="61C5CBF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Классные руководители</w:t>
            </w:r>
          </w:p>
          <w:p w14:paraId="7C2F83A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Воспитатели</w:t>
            </w:r>
          </w:p>
        </w:tc>
        <w:tc>
          <w:tcPr>
            <w:tcW w:w="29" w:type="dxa"/>
            <w:tcBorders>
              <w:left w:val="single" w:sz="1" w:space="0" w:color="000000"/>
            </w:tcBorders>
            <w:shd w:val="clear" w:color="auto" w:fill="auto"/>
          </w:tcPr>
          <w:p w14:paraId="45DA4FDF" w14:textId="77777777" w:rsidR="00314499" w:rsidRPr="007418E6" w:rsidRDefault="00314499" w:rsidP="007D2442">
            <w:pPr>
              <w:rPr>
                <w:rFonts w:ascii="Times New Roman" w:hAnsi="Times New Roman" w:cs="Times New Roman"/>
              </w:rPr>
            </w:pPr>
          </w:p>
        </w:tc>
      </w:tr>
      <w:tr w:rsidR="00314499" w:rsidRPr="007418E6" w14:paraId="196BCEDA" w14:textId="77777777" w:rsidTr="007D2442">
        <w:tc>
          <w:tcPr>
            <w:tcW w:w="767" w:type="dxa"/>
            <w:tcBorders>
              <w:left w:val="single" w:sz="1" w:space="0" w:color="000000"/>
              <w:bottom w:val="single" w:sz="1" w:space="0" w:color="000000"/>
            </w:tcBorders>
            <w:shd w:val="clear" w:color="auto" w:fill="auto"/>
          </w:tcPr>
          <w:p w14:paraId="4D148BC8" w14:textId="77777777" w:rsidR="00314499" w:rsidRPr="007418E6" w:rsidRDefault="00314499" w:rsidP="007D2442">
            <w:pPr>
              <w:rPr>
                <w:rFonts w:ascii="Times New Roman" w:hAnsi="Times New Roman" w:cs="Times New Roman"/>
              </w:rPr>
            </w:pPr>
          </w:p>
        </w:tc>
        <w:tc>
          <w:tcPr>
            <w:tcW w:w="8925" w:type="dxa"/>
            <w:gridSpan w:val="5"/>
            <w:tcBorders>
              <w:left w:val="single" w:sz="1" w:space="0" w:color="000000"/>
              <w:bottom w:val="single" w:sz="1" w:space="0" w:color="000000"/>
            </w:tcBorders>
            <w:shd w:val="clear" w:color="auto" w:fill="auto"/>
          </w:tcPr>
          <w:p w14:paraId="284365E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 Социальное партнерство</w:t>
            </w:r>
          </w:p>
        </w:tc>
        <w:tc>
          <w:tcPr>
            <w:tcW w:w="29" w:type="dxa"/>
            <w:tcBorders>
              <w:left w:val="single" w:sz="1" w:space="0" w:color="000000"/>
            </w:tcBorders>
            <w:shd w:val="clear" w:color="auto" w:fill="auto"/>
          </w:tcPr>
          <w:p w14:paraId="3CA823A2" w14:textId="77777777" w:rsidR="00314499" w:rsidRPr="007418E6" w:rsidRDefault="00314499" w:rsidP="007D2442">
            <w:pPr>
              <w:rPr>
                <w:rFonts w:ascii="Times New Roman" w:hAnsi="Times New Roman" w:cs="Times New Roman"/>
              </w:rPr>
            </w:pPr>
          </w:p>
        </w:tc>
      </w:tr>
      <w:tr w:rsidR="00314499" w:rsidRPr="007418E6" w14:paraId="0AE27E02" w14:textId="77777777" w:rsidTr="007D2442">
        <w:tc>
          <w:tcPr>
            <w:tcW w:w="767" w:type="dxa"/>
            <w:tcBorders>
              <w:left w:val="single" w:sz="1" w:space="0" w:color="000000"/>
              <w:bottom w:val="single" w:sz="1" w:space="0" w:color="000000"/>
            </w:tcBorders>
            <w:shd w:val="clear" w:color="auto" w:fill="auto"/>
          </w:tcPr>
          <w:p w14:paraId="57EB423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114</w:t>
            </w:r>
          </w:p>
        </w:tc>
        <w:tc>
          <w:tcPr>
            <w:tcW w:w="3506" w:type="dxa"/>
            <w:tcBorders>
              <w:left w:val="single" w:sz="1" w:space="0" w:color="000000"/>
              <w:bottom w:val="single" w:sz="1" w:space="0" w:color="000000"/>
            </w:tcBorders>
            <w:shd w:val="clear" w:color="auto" w:fill="auto"/>
          </w:tcPr>
          <w:p w14:paraId="7758C4B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Акции, проекты, внеклассные мероприятия, организуемые социальными партнерами </w:t>
            </w:r>
          </w:p>
        </w:tc>
        <w:tc>
          <w:tcPr>
            <w:tcW w:w="1053" w:type="dxa"/>
            <w:gridSpan w:val="2"/>
            <w:tcBorders>
              <w:left w:val="single" w:sz="1" w:space="0" w:color="000000"/>
              <w:bottom w:val="single" w:sz="1" w:space="0" w:color="000000"/>
            </w:tcBorders>
            <w:shd w:val="clear" w:color="auto" w:fill="auto"/>
          </w:tcPr>
          <w:p w14:paraId="2380C22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1DA457A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В течение года</w:t>
            </w:r>
          </w:p>
        </w:tc>
        <w:tc>
          <w:tcPr>
            <w:tcW w:w="2651" w:type="dxa"/>
            <w:tcBorders>
              <w:left w:val="single" w:sz="1" w:space="0" w:color="000000"/>
              <w:bottom w:val="single" w:sz="1" w:space="0" w:color="000000"/>
            </w:tcBorders>
            <w:shd w:val="clear" w:color="auto" w:fill="auto"/>
          </w:tcPr>
          <w:p w14:paraId="44C3C8E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УМР</w:t>
            </w:r>
          </w:p>
          <w:p w14:paraId="25FF564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p w14:paraId="4F9EC90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профильной подготовке</w:t>
            </w:r>
          </w:p>
        </w:tc>
        <w:tc>
          <w:tcPr>
            <w:tcW w:w="29" w:type="dxa"/>
            <w:tcBorders>
              <w:left w:val="single" w:sz="1" w:space="0" w:color="000000"/>
            </w:tcBorders>
            <w:shd w:val="clear" w:color="auto" w:fill="auto"/>
          </w:tcPr>
          <w:p w14:paraId="1991D699" w14:textId="77777777" w:rsidR="00314499" w:rsidRPr="007418E6" w:rsidRDefault="00314499" w:rsidP="007D2442">
            <w:pPr>
              <w:rPr>
                <w:rFonts w:ascii="Times New Roman" w:hAnsi="Times New Roman" w:cs="Times New Roman"/>
              </w:rPr>
            </w:pPr>
          </w:p>
        </w:tc>
      </w:tr>
      <w:tr w:rsidR="00314499" w:rsidRPr="007418E6" w14:paraId="1A3E6657" w14:textId="77777777" w:rsidTr="007D2442">
        <w:tc>
          <w:tcPr>
            <w:tcW w:w="767" w:type="dxa"/>
            <w:tcBorders>
              <w:left w:val="single" w:sz="1" w:space="0" w:color="000000"/>
              <w:bottom w:val="single" w:sz="1" w:space="0" w:color="000000"/>
            </w:tcBorders>
            <w:shd w:val="clear" w:color="auto" w:fill="auto"/>
          </w:tcPr>
          <w:p w14:paraId="2E08BEB6" w14:textId="77777777" w:rsidR="00314499" w:rsidRPr="007418E6" w:rsidRDefault="00314499" w:rsidP="007D2442">
            <w:pPr>
              <w:rPr>
                <w:rFonts w:ascii="Times New Roman" w:hAnsi="Times New Roman" w:cs="Times New Roman"/>
              </w:rPr>
            </w:pPr>
          </w:p>
        </w:tc>
        <w:tc>
          <w:tcPr>
            <w:tcW w:w="8925" w:type="dxa"/>
            <w:gridSpan w:val="5"/>
            <w:tcBorders>
              <w:left w:val="single" w:sz="1" w:space="0" w:color="000000"/>
              <w:bottom w:val="single" w:sz="1" w:space="0" w:color="000000"/>
            </w:tcBorders>
            <w:shd w:val="clear" w:color="auto" w:fill="auto"/>
          </w:tcPr>
          <w:p w14:paraId="2089177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11. Профориентация</w:t>
            </w:r>
          </w:p>
        </w:tc>
        <w:tc>
          <w:tcPr>
            <w:tcW w:w="29" w:type="dxa"/>
            <w:tcBorders>
              <w:left w:val="single" w:sz="1" w:space="0" w:color="000000"/>
            </w:tcBorders>
            <w:shd w:val="clear" w:color="auto" w:fill="auto"/>
          </w:tcPr>
          <w:p w14:paraId="465732A3" w14:textId="77777777" w:rsidR="00314499" w:rsidRPr="007418E6" w:rsidRDefault="00314499" w:rsidP="007D2442">
            <w:pPr>
              <w:rPr>
                <w:rFonts w:ascii="Times New Roman" w:hAnsi="Times New Roman" w:cs="Times New Roman"/>
              </w:rPr>
            </w:pPr>
          </w:p>
        </w:tc>
      </w:tr>
      <w:tr w:rsidR="00314499" w:rsidRPr="007418E6" w14:paraId="1D340D80" w14:textId="77777777" w:rsidTr="007D2442">
        <w:tc>
          <w:tcPr>
            <w:tcW w:w="767" w:type="dxa"/>
            <w:tcBorders>
              <w:left w:val="single" w:sz="1" w:space="0" w:color="000000"/>
              <w:bottom w:val="single" w:sz="1" w:space="0" w:color="000000"/>
            </w:tcBorders>
            <w:shd w:val="clear" w:color="auto" w:fill="auto"/>
          </w:tcPr>
          <w:p w14:paraId="66E8EA4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115</w:t>
            </w:r>
          </w:p>
        </w:tc>
        <w:tc>
          <w:tcPr>
            <w:tcW w:w="3506" w:type="dxa"/>
            <w:tcBorders>
              <w:left w:val="single" w:sz="1" w:space="0" w:color="000000"/>
              <w:bottom w:val="single" w:sz="1" w:space="0" w:color="000000"/>
            </w:tcBorders>
            <w:shd w:val="clear" w:color="auto" w:fill="auto"/>
          </w:tcPr>
          <w:p w14:paraId="106F808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Участие в работе всероссийского профориентационного проекта «ПроеКториЯ»</w:t>
            </w:r>
          </w:p>
        </w:tc>
        <w:tc>
          <w:tcPr>
            <w:tcW w:w="1053" w:type="dxa"/>
            <w:gridSpan w:val="2"/>
            <w:tcBorders>
              <w:left w:val="single" w:sz="1" w:space="0" w:color="000000"/>
              <w:bottom w:val="single" w:sz="1" w:space="0" w:color="000000"/>
            </w:tcBorders>
            <w:shd w:val="clear" w:color="auto" w:fill="auto"/>
          </w:tcPr>
          <w:p w14:paraId="20A193E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8-9</w:t>
            </w:r>
          </w:p>
        </w:tc>
        <w:tc>
          <w:tcPr>
            <w:tcW w:w="1715" w:type="dxa"/>
            <w:tcBorders>
              <w:left w:val="single" w:sz="1" w:space="0" w:color="000000"/>
              <w:bottom w:val="single" w:sz="1" w:space="0" w:color="000000"/>
            </w:tcBorders>
            <w:shd w:val="clear" w:color="auto" w:fill="auto"/>
          </w:tcPr>
          <w:p w14:paraId="71B2EF5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По отдельному плану</w:t>
            </w:r>
          </w:p>
        </w:tc>
        <w:tc>
          <w:tcPr>
            <w:tcW w:w="2651" w:type="dxa"/>
            <w:tcBorders>
              <w:left w:val="single" w:sz="1" w:space="0" w:color="000000"/>
              <w:bottom w:val="single" w:sz="1" w:space="0" w:color="000000"/>
            </w:tcBorders>
            <w:shd w:val="clear" w:color="auto" w:fill="auto"/>
          </w:tcPr>
          <w:p w14:paraId="7895875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Классный руководитель</w:t>
            </w:r>
          </w:p>
        </w:tc>
        <w:tc>
          <w:tcPr>
            <w:tcW w:w="29" w:type="dxa"/>
            <w:tcBorders>
              <w:left w:val="single" w:sz="1" w:space="0" w:color="000000"/>
            </w:tcBorders>
            <w:shd w:val="clear" w:color="auto" w:fill="auto"/>
          </w:tcPr>
          <w:p w14:paraId="1B761C9A" w14:textId="77777777" w:rsidR="00314499" w:rsidRPr="007418E6" w:rsidRDefault="00314499" w:rsidP="007D2442">
            <w:pPr>
              <w:rPr>
                <w:rFonts w:ascii="Times New Roman" w:hAnsi="Times New Roman" w:cs="Times New Roman"/>
              </w:rPr>
            </w:pPr>
          </w:p>
        </w:tc>
      </w:tr>
      <w:tr w:rsidR="00314499" w:rsidRPr="007418E6" w14:paraId="15870603" w14:textId="77777777" w:rsidTr="007D2442">
        <w:tc>
          <w:tcPr>
            <w:tcW w:w="767" w:type="dxa"/>
            <w:tcBorders>
              <w:left w:val="single" w:sz="1" w:space="0" w:color="000000"/>
              <w:bottom w:val="single" w:sz="1" w:space="0" w:color="000000"/>
            </w:tcBorders>
            <w:shd w:val="clear" w:color="auto" w:fill="auto"/>
          </w:tcPr>
          <w:p w14:paraId="70F69AE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116</w:t>
            </w:r>
          </w:p>
        </w:tc>
        <w:tc>
          <w:tcPr>
            <w:tcW w:w="3506" w:type="dxa"/>
            <w:tcBorders>
              <w:left w:val="single" w:sz="1" w:space="0" w:color="000000"/>
              <w:bottom w:val="single" w:sz="1" w:space="0" w:color="000000"/>
            </w:tcBorders>
            <w:shd w:val="clear" w:color="auto" w:fill="auto"/>
          </w:tcPr>
          <w:p w14:paraId="3FA15A9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Образовательный проект «Встречи с интересными людьми» (спортсмены, космонавты, депутаты, военные и т.д.)</w:t>
            </w:r>
          </w:p>
        </w:tc>
        <w:tc>
          <w:tcPr>
            <w:tcW w:w="1053" w:type="dxa"/>
            <w:gridSpan w:val="2"/>
            <w:tcBorders>
              <w:left w:val="single" w:sz="1" w:space="0" w:color="000000"/>
              <w:bottom w:val="single" w:sz="1" w:space="0" w:color="000000"/>
            </w:tcBorders>
            <w:shd w:val="clear" w:color="auto" w:fill="auto"/>
          </w:tcPr>
          <w:p w14:paraId="2C1E635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24D6222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 раз в месяц</w:t>
            </w:r>
          </w:p>
        </w:tc>
        <w:tc>
          <w:tcPr>
            <w:tcW w:w="2651" w:type="dxa"/>
            <w:tcBorders>
              <w:left w:val="single" w:sz="1" w:space="0" w:color="000000"/>
              <w:bottom w:val="single" w:sz="1" w:space="0" w:color="000000"/>
            </w:tcBorders>
            <w:shd w:val="clear" w:color="auto" w:fill="auto"/>
          </w:tcPr>
          <w:p w14:paraId="45E8FD5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p w14:paraId="164B13C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Педагог-библиотекарь</w:t>
            </w:r>
          </w:p>
          <w:p w14:paraId="594161D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Педагог-организатор</w:t>
            </w:r>
          </w:p>
        </w:tc>
        <w:tc>
          <w:tcPr>
            <w:tcW w:w="29" w:type="dxa"/>
            <w:tcBorders>
              <w:left w:val="single" w:sz="1" w:space="0" w:color="000000"/>
            </w:tcBorders>
            <w:shd w:val="clear" w:color="auto" w:fill="auto"/>
          </w:tcPr>
          <w:p w14:paraId="3C549FE6" w14:textId="77777777" w:rsidR="00314499" w:rsidRPr="007418E6" w:rsidRDefault="00314499" w:rsidP="007D2442">
            <w:pPr>
              <w:rPr>
                <w:rFonts w:ascii="Times New Roman" w:hAnsi="Times New Roman" w:cs="Times New Roman"/>
              </w:rPr>
            </w:pPr>
          </w:p>
        </w:tc>
      </w:tr>
      <w:tr w:rsidR="00314499" w:rsidRPr="007418E6" w14:paraId="6AFB7B06" w14:textId="77777777" w:rsidTr="007D2442">
        <w:tc>
          <w:tcPr>
            <w:tcW w:w="767" w:type="dxa"/>
            <w:tcBorders>
              <w:left w:val="single" w:sz="1" w:space="0" w:color="000000"/>
              <w:bottom w:val="single" w:sz="1" w:space="0" w:color="000000"/>
            </w:tcBorders>
            <w:shd w:val="clear" w:color="auto" w:fill="auto"/>
          </w:tcPr>
          <w:p w14:paraId="77FE513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117</w:t>
            </w:r>
          </w:p>
        </w:tc>
        <w:tc>
          <w:tcPr>
            <w:tcW w:w="3506" w:type="dxa"/>
            <w:tcBorders>
              <w:left w:val="single" w:sz="1" w:space="0" w:color="000000"/>
              <w:bottom w:val="single" w:sz="1" w:space="0" w:color="000000"/>
            </w:tcBorders>
            <w:shd w:val="clear" w:color="auto" w:fill="auto"/>
          </w:tcPr>
          <w:p w14:paraId="727DB62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Участие в профессиональном тестировании</w:t>
            </w:r>
          </w:p>
        </w:tc>
        <w:tc>
          <w:tcPr>
            <w:tcW w:w="1053" w:type="dxa"/>
            <w:gridSpan w:val="2"/>
            <w:tcBorders>
              <w:left w:val="single" w:sz="1" w:space="0" w:color="000000"/>
              <w:bottom w:val="single" w:sz="1" w:space="0" w:color="000000"/>
            </w:tcBorders>
            <w:shd w:val="clear" w:color="auto" w:fill="auto"/>
          </w:tcPr>
          <w:p w14:paraId="5BC262B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w:t>
            </w:r>
          </w:p>
        </w:tc>
        <w:tc>
          <w:tcPr>
            <w:tcW w:w="1715" w:type="dxa"/>
            <w:tcBorders>
              <w:left w:val="single" w:sz="1" w:space="0" w:color="000000"/>
              <w:bottom w:val="single" w:sz="1" w:space="0" w:color="000000"/>
            </w:tcBorders>
            <w:shd w:val="clear" w:color="auto" w:fill="auto"/>
          </w:tcPr>
          <w:p w14:paraId="4B51F14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Октябрь-ноябрь</w:t>
            </w:r>
          </w:p>
        </w:tc>
        <w:tc>
          <w:tcPr>
            <w:tcW w:w="2651" w:type="dxa"/>
            <w:tcBorders>
              <w:left w:val="single" w:sz="1" w:space="0" w:color="000000"/>
              <w:bottom w:val="single" w:sz="1" w:space="0" w:color="000000"/>
            </w:tcBorders>
            <w:shd w:val="clear" w:color="auto" w:fill="auto"/>
          </w:tcPr>
          <w:p w14:paraId="21A11E3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Педагог-психолог</w:t>
            </w:r>
          </w:p>
        </w:tc>
        <w:tc>
          <w:tcPr>
            <w:tcW w:w="29" w:type="dxa"/>
            <w:tcBorders>
              <w:left w:val="single" w:sz="1" w:space="0" w:color="000000"/>
            </w:tcBorders>
            <w:shd w:val="clear" w:color="auto" w:fill="auto"/>
          </w:tcPr>
          <w:p w14:paraId="3D11B28C" w14:textId="77777777" w:rsidR="00314499" w:rsidRPr="007418E6" w:rsidRDefault="00314499" w:rsidP="007D2442">
            <w:pPr>
              <w:rPr>
                <w:rFonts w:ascii="Times New Roman" w:hAnsi="Times New Roman" w:cs="Times New Roman"/>
              </w:rPr>
            </w:pPr>
          </w:p>
        </w:tc>
      </w:tr>
      <w:tr w:rsidR="00314499" w:rsidRPr="007418E6" w14:paraId="2B90F8C4" w14:textId="77777777" w:rsidTr="007D2442">
        <w:tc>
          <w:tcPr>
            <w:tcW w:w="767" w:type="dxa"/>
            <w:tcBorders>
              <w:left w:val="single" w:sz="1" w:space="0" w:color="000000"/>
              <w:bottom w:val="single" w:sz="1" w:space="0" w:color="000000"/>
            </w:tcBorders>
            <w:shd w:val="clear" w:color="auto" w:fill="auto"/>
          </w:tcPr>
          <w:p w14:paraId="4CAB910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118</w:t>
            </w:r>
          </w:p>
        </w:tc>
        <w:tc>
          <w:tcPr>
            <w:tcW w:w="3506" w:type="dxa"/>
            <w:tcBorders>
              <w:left w:val="single" w:sz="1" w:space="0" w:color="000000"/>
              <w:bottom w:val="single" w:sz="1" w:space="0" w:color="000000"/>
            </w:tcBorders>
            <w:shd w:val="clear" w:color="auto" w:fill="auto"/>
          </w:tcPr>
          <w:p w14:paraId="6CE7E9D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Анкетирование с целью выявления социальной удовлетворенности кадетов образовательной организацией</w:t>
            </w:r>
          </w:p>
        </w:tc>
        <w:tc>
          <w:tcPr>
            <w:tcW w:w="1053" w:type="dxa"/>
            <w:gridSpan w:val="2"/>
            <w:tcBorders>
              <w:left w:val="single" w:sz="1" w:space="0" w:color="000000"/>
              <w:bottom w:val="single" w:sz="1" w:space="0" w:color="000000"/>
            </w:tcBorders>
            <w:shd w:val="clear" w:color="auto" w:fill="auto"/>
          </w:tcPr>
          <w:p w14:paraId="1803130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48FDF4A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Октябрь </w:t>
            </w:r>
          </w:p>
        </w:tc>
        <w:tc>
          <w:tcPr>
            <w:tcW w:w="2651" w:type="dxa"/>
            <w:tcBorders>
              <w:left w:val="single" w:sz="1" w:space="0" w:color="000000"/>
              <w:bottom w:val="single" w:sz="1" w:space="0" w:color="000000"/>
            </w:tcBorders>
            <w:shd w:val="clear" w:color="auto" w:fill="auto"/>
          </w:tcPr>
          <w:p w14:paraId="519F368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Педагог-психолог</w:t>
            </w:r>
          </w:p>
        </w:tc>
        <w:tc>
          <w:tcPr>
            <w:tcW w:w="29" w:type="dxa"/>
            <w:tcBorders>
              <w:left w:val="single" w:sz="1" w:space="0" w:color="000000"/>
            </w:tcBorders>
            <w:shd w:val="clear" w:color="auto" w:fill="auto"/>
          </w:tcPr>
          <w:p w14:paraId="63FAE786" w14:textId="77777777" w:rsidR="00314499" w:rsidRPr="007418E6" w:rsidRDefault="00314499" w:rsidP="007D2442">
            <w:pPr>
              <w:rPr>
                <w:rFonts w:ascii="Times New Roman" w:hAnsi="Times New Roman" w:cs="Times New Roman"/>
              </w:rPr>
            </w:pPr>
          </w:p>
        </w:tc>
      </w:tr>
      <w:tr w:rsidR="00314499" w:rsidRPr="007418E6" w14:paraId="3FE4D7D8" w14:textId="77777777" w:rsidTr="007D2442">
        <w:tc>
          <w:tcPr>
            <w:tcW w:w="767" w:type="dxa"/>
            <w:tcBorders>
              <w:left w:val="single" w:sz="1" w:space="0" w:color="000000"/>
              <w:bottom w:val="single" w:sz="1" w:space="0" w:color="000000"/>
            </w:tcBorders>
            <w:shd w:val="clear" w:color="auto" w:fill="auto"/>
          </w:tcPr>
          <w:p w14:paraId="73A43F0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119</w:t>
            </w:r>
          </w:p>
        </w:tc>
        <w:tc>
          <w:tcPr>
            <w:tcW w:w="3506" w:type="dxa"/>
            <w:tcBorders>
              <w:left w:val="single" w:sz="1" w:space="0" w:color="000000"/>
              <w:bottom w:val="single" w:sz="1" w:space="0" w:color="000000"/>
            </w:tcBorders>
            <w:shd w:val="clear" w:color="auto" w:fill="auto"/>
          </w:tcPr>
          <w:p w14:paraId="7F1403B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Проведение выездных экскурсий: АСУНЦ «Вытегра»; ПСЧ-35; ООО «ЛДК-2»; Прокуратура Вытегорского муниципального района; ОМВД по Вытегорскому району; ФГБОУ </w:t>
            </w:r>
            <w:proofErr w:type="gramStart"/>
            <w:r w:rsidRPr="007418E6">
              <w:rPr>
                <w:rFonts w:ascii="Times New Roman" w:hAnsi="Times New Roman" w:cs="Times New Roman"/>
              </w:rPr>
              <w:t>ВО</w:t>
            </w:r>
            <w:proofErr w:type="gramEnd"/>
            <w:r w:rsidRPr="007418E6">
              <w:rPr>
                <w:rFonts w:ascii="Times New Roman" w:hAnsi="Times New Roman" w:cs="Times New Roman"/>
              </w:rPr>
              <w:t xml:space="preserve"> «Санкт-Петербургский университет Государственной противопожарной службы Министерства Российской </w:t>
            </w:r>
            <w:r w:rsidRPr="007418E6">
              <w:rPr>
                <w:rFonts w:ascii="Times New Roman" w:hAnsi="Times New Roman" w:cs="Times New Roman"/>
              </w:rPr>
              <w:lastRenderedPageBreak/>
              <w:t>Федерации по делам гражданской обороны, чрезвычайным ситуациям и ликвидации последствий стихийных бедствий»  и другие</w:t>
            </w:r>
          </w:p>
        </w:tc>
        <w:tc>
          <w:tcPr>
            <w:tcW w:w="1053" w:type="dxa"/>
            <w:gridSpan w:val="2"/>
            <w:tcBorders>
              <w:left w:val="single" w:sz="1" w:space="0" w:color="000000"/>
              <w:bottom w:val="single" w:sz="1" w:space="0" w:color="000000"/>
            </w:tcBorders>
            <w:shd w:val="clear" w:color="auto" w:fill="auto"/>
          </w:tcPr>
          <w:p w14:paraId="3DDF07C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lastRenderedPageBreak/>
              <w:t>10-11</w:t>
            </w:r>
          </w:p>
        </w:tc>
        <w:tc>
          <w:tcPr>
            <w:tcW w:w="1715" w:type="dxa"/>
            <w:tcBorders>
              <w:left w:val="single" w:sz="1" w:space="0" w:color="000000"/>
              <w:bottom w:val="single" w:sz="1" w:space="0" w:color="000000"/>
            </w:tcBorders>
            <w:shd w:val="clear" w:color="auto" w:fill="auto"/>
          </w:tcPr>
          <w:p w14:paraId="3039383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В течение учебного года</w:t>
            </w:r>
          </w:p>
        </w:tc>
        <w:tc>
          <w:tcPr>
            <w:tcW w:w="2651" w:type="dxa"/>
            <w:tcBorders>
              <w:left w:val="single" w:sz="1" w:space="0" w:color="000000"/>
              <w:bottom w:val="single" w:sz="1" w:space="0" w:color="000000"/>
            </w:tcBorders>
            <w:shd w:val="clear" w:color="auto" w:fill="auto"/>
          </w:tcPr>
          <w:p w14:paraId="1E2EDCF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p w14:paraId="06E0C08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Старший офицер-воспитатель</w:t>
            </w:r>
          </w:p>
          <w:p w14:paraId="77470D73"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Педагог-библиотекарь</w:t>
            </w:r>
          </w:p>
        </w:tc>
        <w:tc>
          <w:tcPr>
            <w:tcW w:w="29" w:type="dxa"/>
            <w:tcBorders>
              <w:left w:val="single" w:sz="1" w:space="0" w:color="000000"/>
            </w:tcBorders>
            <w:shd w:val="clear" w:color="auto" w:fill="auto"/>
          </w:tcPr>
          <w:p w14:paraId="7BDBF221" w14:textId="77777777" w:rsidR="00314499" w:rsidRPr="007418E6" w:rsidRDefault="00314499" w:rsidP="007D2442">
            <w:pPr>
              <w:rPr>
                <w:rFonts w:ascii="Times New Roman" w:hAnsi="Times New Roman" w:cs="Times New Roman"/>
              </w:rPr>
            </w:pPr>
          </w:p>
        </w:tc>
      </w:tr>
      <w:tr w:rsidR="00314499" w:rsidRPr="007418E6" w14:paraId="22B0EF0B" w14:textId="77777777" w:rsidTr="007D2442">
        <w:tc>
          <w:tcPr>
            <w:tcW w:w="767" w:type="dxa"/>
            <w:tcBorders>
              <w:left w:val="single" w:sz="1" w:space="0" w:color="000000"/>
              <w:bottom w:val="single" w:sz="1" w:space="0" w:color="000000"/>
            </w:tcBorders>
            <w:shd w:val="clear" w:color="auto" w:fill="auto"/>
          </w:tcPr>
          <w:p w14:paraId="49395D0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lastRenderedPageBreak/>
              <w:t>120</w:t>
            </w:r>
          </w:p>
        </w:tc>
        <w:tc>
          <w:tcPr>
            <w:tcW w:w="3506" w:type="dxa"/>
            <w:tcBorders>
              <w:left w:val="single" w:sz="1" w:space="0" w:color="000000"/>
              <w:bottom w:val="single" w:sz="1" w:space="0" w:color="000000"/>
            </w:tcBorders>
            <w:shd w:val="clear" w:color="auto" w:fill="auto"/>
          </w:tcPr>
          <w:p w14:paraId="38B37E8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Индивидуальные консультации психолога для кадетов и их родителей по вопросам склонностей, способностей, индивидуальных особенностей и предпочтений обучающихся, которые могут иметь значение в процессе выбора  ими будущей профессии</w:t>
            </w:r>
          </w:p>
        </w:tc>
        <w:tc>
          <w:tcPr>
            <w:tcW w:w="1053" w:type="dxa"/>
            <w:gridSpan w:val="2"/>
            <w:tcBorders>
              <w:left w:val="single" w:sz="1" w:space="0" w:color="000000"/>
              <w:bottom w:val="single" w:sz="1" w:space="0" w:color="000000"/>
            </w:tcBorders>
            <w:shd w:val="clear" w:color="auto" w:fill="auto"/>
          </w:tcPr>
          <w:p w14:paraId="590B0EB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183F4E8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В течение учебного года</w:t>
            </w:r>
          </w:p>
        </w:tc>
        <w:tc>
          <w:tcPr>
            <w:tcW w:w="2651" w:type="dxa"/>
            <w:tcBorders>
              <w:left w:val="single" w:sz="1" w:space="0" w:color="000000"/>
              <w:bottom w:val="single" w:sz="1" w:space="0" w:color="000000"/>
            </w:tcBorders>
            <w:shd w:val="clear" w:color="auto" w:fill="auto"/>
          </w:tcPr>
          <w:p w14:paraId="4FB3792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Педагог-психолог</w:t>
            </w:r>
          </w:p>
        </w:tc>
        <w:tc>
          <w:tcPr>
            <w:tcW w:w="29" w:type="dxa"/>
            <w:tcBorders>
              <w:left w:val="single" w:sz="1" w:space="0" w:color="000000"/>
            </w:tcBorders>
            <w:shd w:val="clear" w:color="auto" w:fill="auto"/>
          </w:tcPr>
          <w:p w14:paraId="333C12FB" w14:textId="77777777" w:rsidR="00314499" w:rsidRPr="007418E6" w:rsidRDefault="00314499" w:rsidP="007D2442">
            <w:pPr>
              <w:rPr>
                <w:rFonts w:ascii="Times New Roman" w:hAnsi="Times New Roman" w:cs="Times New Roman"/>
              </w:rPr>
            </w:pPr>
          </w:p>
        </w:tc>
      </w:tr>
      <w:tr w:rsidR="00314499" w:rsidRPr="007418E6" w14:paraId="54D5C021" w14:textId="77777777" w:rsidTr="007D2442">
        <w:tc>
          <w:tcPr>
            <w:tcW w:w="9692" w:type="dxa"/>
            <w:gridSpan w:val="6"/>
            <w:tcBorders>
              <w:left w:val="single" w:sz="1" w:space="0" w:color="000000"/>
              <w:bottom w:val="single" w:sz="1" w:space="0" w:color="000000"/>
            </w:tcBorders>
            <w:shd w:val="clear" w:color="auto" w:fill="auto"/>
          </w:tcPr>
          <w:p w14:paraId="78CF33E3"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Вариативные модули</w:t>
            </w:r>
          </w:p>
        </w:tc>
        <w:tc>
          <w:tcPr>
            <w:tcW w:w="29" w:type="dxa"/>
            <w:tcBorders>
              <w:left w:val="single" w:sz="1" w:space="0" w:color="000000"/>
            </w:tcBorders>
            <w:shd w:val="clear" w:color="auto" w:fill="auto"/>
          </w:tcPr>
          <w:p w14:paraId="400682D3" w14:textId="77777777" w:rsidR="00314499" w:rsidRPr="007418E6" w:rsidRDefault="00314499" w:rsidP="007D2442">
            <w:pPr>
              <w:rPr>
                <w:rFonts w:ascii="Times New Roman" w:hAnsi="Times New Roman" w:cs="Times New Roman"/>
              </w:rPr>
            </w:pPr>
          </w:p>
        </w:tc>
      </w:tr>
      <w:tr w:rsidR="00314499" w:rsidRPr="007418E6" w14:paraId="72B4D6B8" w14:textId="77777777" w:rsidTr="007D2442">
        <w:tc>
          <w:tcPr>
            <w:tcW w:w="767" w:type="dxa"/>
            <w:tcBorders>
              <w:left w:val="single" w:sz="1" w:space="0" w:color="000000"/>
              <w:bottom w:val="single" w:sz="1" w:space="0" w:color="000000"/>
            </w:tcBorders>
            <w:shd w:val="clear" w:color="auto" w:fill="auto"/>
          </w:tcPr>
          <w:p w14:paraId="273885E9" w14:textId="77777777" w:rsidR="00314499" w:rsidRPr="007418E6" w:rsidRDefault="00314499" w:rsidP="007D2442">
            <w:pPr>
              <w:rPr>
                <w:rFonts w:ascii="Times New Roman" w:hAnsi="Times New Roman" w:cs="Times New Roman"/>
              </w:rPr>
            </w:pPr>
          </w:p>
        </w:tc>
        <w:tc>
          <w:tcPr>
            <w:tcW w:w="8925" w:type="dxa"/>
            <w:gridSpan w:val="5"/>
            <w:tcBorders>
              <w:left w:val="single" w:sz="1" w:space="0" w:color="000000"/>
              <w:bottom w:val="single" w:sz="1" w:space="0" w:color="000000"/>
            </w:tcBorders>
            <w:shd w:val="clear" w:color="auto" w:fill="auto"/>
          </w:tcPr>
          <w:p w14:paraId="3E75FFE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12. Детские общественные объединения/ Волонтерство</w:t>
            </w:r>
          </w:p>
        </w:tc>
        <w:tc>
          <w:tcPr>
            <w:tcW w:w="29" w:type="dxa"/>
            <w:tcBorders>
              <w:left w:val="single" w:sz="1" w:space="0" w:color="000000"/>
            </w:tcBorders>
            <w:shd w:val="clear" w:color="auto" w:fill="auto"/>
          </w:tcPr>
          <w:p w14:paraId="4FE72CF7" w14:textId="77777777" w:rsidR="00314499" w:rsidRPr="007418E6" w:rsidRDefault="00314499" w:rsidP="007D2442">
            <w:pPr>
              <w:rPr>
                <w:rFonts w:ascii="Times New Roman" w:hAnsi="Times New Roman" w:cs="Times New Roman"/>
              </w:rPr>
            </w:pPr>
          </w:p>
        </w:tc>
      </w:tr>
      <w:tr w:rsidR="00314499" w:rsidRPr="007418E6" w14:paraId="38E3B4DF" w14:textId="77777777" w:rsidTr="007D2442">
        <w:tc>
          <w:tcPr>
            <w:tcW w:w="767" w:type="dxa"/>
            <w:tcBorders>
              <w:left w:val="single" w:sz="1" w:space="0" w:color="000000"/>
              <w:bottom w:val="single" w:sz="1" w:space="0" w:color="000000"/>
            </w:tcBorders>
            <w:shd w:val="clear" w:color="auto" w:fill="auto"/>
          </w:tcPr>
          <w:p w14:paraId="1E9E4CA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121</w:t>
            </w:r>
          </w:p>
        </w:tc>
        <w:tc>
          <w:tcPr>
            <w:tcW w:w="8925" w:type="dxa"/>
            <w:gridSpan w:val="5"/>
            <w:tcBorders>
              <w:left w:val="single" w:sz="1" w:space="0" w:color="000000"/>
              <w:bottom w:val="single" w:sz="1" w:space="0" w:color="000000"/>
            </w:tcBorders>
            <w:shd w:val="clear" w:color="auto" w:fill="auto"/>
          </w:tcPr>
          <w:p w14:paraId="39EE72A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(согласно Плану работы Школьного лесничества «Лесная </w:t>
            </w:r>
            <w:proofErr w:type="gramStart"/>
            <w:r w:rsidRPr="007418E6">
              <w:rPr>
                <w:rFonts w:ascii="Times New Roman" w:hAnsi="Times New Roman" w:cs="Times New Roman"/>
              </w:rPr>
              <w:t>братва</w:t>
            </w:r>
            <w:proofErr w:type="gramEnd"/>
            <w:r w:rsidRPr="007418E6">
              <w:rPr>
                <w:rFonts w:ascii="Times New Roman" w:hAnsi="Times New Roman" w:cs="Times New Roman"/>
              </w:rPr>
              <w:t>» на 2022-2023 учебный год)</w:t>
            </w:r>
          </w:p>
        </w:tc>
        <w:tc>
          <w:tcPr>
            <w:tcW w:w="29" w:type="dxa"/>
            <w:tcBorders>
              <w:left w:val="single" w:sz="1" w:space="0" w:color="000000"/>
            </w:tcBorders>
            <w:shd w:val="clear" w:color="auto" w:fill="auto"/>
          </w:tcPr>
          <w:p w14:paraId="0BB1A3C0" w14:textId="77777777" w:rsidR="00314499" w:rsidRPr="007418E6" w:rsidRDefault="00314499" w:rsidP="007D2442">
            <w:pPr>
              <w:rPr>
                <w:rFonts w:ascii="Times New Roman" w:hAnsi="Times New Roman" w:cs="Times New Roman"/>
              </w:rPr>
            </w:pPr>
          </w:p>
        </w:tc>
      </w:tr>
      <w:tr w:rsidR="00314499" w:rsidRPr="007418E6" w14:paraId="5D52ACED" w14:textId="77777777" w:rsidTr="007D2442">
        <w:tc>
          <w:tcPr>
            <w:tcW w:w="767" w:type="dxa"/>
            <w:tcBorders>
              <w:left w:val="single" w:sz="1" w:space="0" w:color="000000"/>
              <w:bottom w:val="single" w:sz="1" w:space="0" w:color="000000"/>
            </w:tcBorders>
            <w:shd w:val="clear" w:color="auto" w:fill="auto"/>
          </w:tcPr>
          <w:p w14:paraId="129EAAB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122</w:t>
            </w:r>
          </w:p>
        </w:tc>
        <w:tc>
          <w:tcPr>
            <w:tcW w:w="8925" w:type="dxa"/>
            <w:gridSpan w:val="5"/>
            <w:tcBorders>
              <w:left w:val="single" w:sz="1" w:space="0" w:color="000000"/>
              <w:bottom w:val="single" w:sz="1" w:space="0" w:color="000000"/>
            </w:tcBorders>
            <w:shd w:val="clear" w:color="auto" w:fill="auto"/>
          </w:tcPr>
          <w:p w14:paraId="6C0861A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(согласно Плану работы Молодежного клуба РГО «Корабелы Прионежья» на июль-декабрь 2022 года и январь-июнь 2023 года)</w:t>
            </w:r>
          </w:p>
        </w:tc>
        <w:tc>
          <w:tcPr>
            <w:tcW w:w="29" w:type="dxa"/>
            <w:tcBorders>
              <w:left w:val="single" w:sz="1" w:space="0" w:color="000000"/>
            </w:tcBorders>
            <w:shd w:val="clear" w:color="auto" w:fill="auto"/>
          </w:tcPr>
          <w:p w14:paraId="1896694F" w14:textId="77777777" w:rsidR="00314499" w:rsidRPr="007418E6" w:rsidRDefault="00314499" w:rsidP="007D2442">
            <w:pPr>
              <w:rPr>
                <w:rFonts w:ascii="Times New Roman" w:hAnsi="Times New Roman" w:cs="Times New Roman"/>
              </w:rPr>
            </w:pPr>
          </w:p>
        </w:tc>
      </w:tr>
      <w:tr w:rsidR="00314499" w:rsidRPr="007418E6" w14:paraId="0297305F" w14:textId="77777777" w:rsidTr="007D2442">
        <w:tc>
          <w:tcPr>
            <w:tcW w:w="767" w:type="dxa"/>
            <w:tcBorders>
              <w:left w:val="single" w:sz="1" w:space="0" w:color="000000"/>
              <w:bottom w:val="single" w:sz="1" w:space="0" w:color="000000"/>
            </w:tcBorders>
            <w:shd w:val="clear" w:color="auto" w:fill="auto"/>
          </w:tcPr>
          <w:p w14:paraId="47C0E6E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123</w:t>
            </w:r>
          </w:p>
        </w:tc>
        <w:tc>
          <w:tcPr>
            <w:tcW w:w="8925" w:type="dxa"/>
            <w:gridSpan w:val="5"/>
            <w:tcBorders>
              <w:left w:val="single" w:sz="1" w:space="0" w:color="000000"/>
              <w:bottom w:val="single" w:sz="1" w:space="0" w:color="000000"/>
            </w:tcBorders>
            <w:shd w:val="clear" w:color="auto" w:fill="auto"/>
          </w:tcPr>
          <w:p w14:paraId="4E66E77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(согласно Плану работы волонтёрского отряда «Мы живём Победами» на 2022-2023 учебный год)</w:t>
            </w:r>
          </w:p>
        </w:tc>
        <w:tc>
          <w:tcPr>
            <w:tcW w:w="29" w:type="dxa"/>
            <w:tcBorders>
              <w:left w:val="single" w:sz="1" w:space="0" w:color="000000"/>
            </w:tcBorders>
            <w:shd w:val="clear" w:color="auto" w:fill="auto"/>
          </w:tcPr>
          <w:p w14:paraId="5CCB6965" w14:textId="77777777" w:rsidR="00314499" w:rsidRPr="007418E6" w:rsidRDefault="00314499" w:rsidP="007D2442">
            <w:pPr>
              <w:rPr>
                <w:rFonts w:ascii="Times New Roman" w:hAnsi="Times New Roman" w:cs="Times New Roman"/>
              </w:rPr>
            </w:pPr>
          </w:p>
        </w:tc>
      </w:tr>
      <w:tr w:rsidR="00314499" w:rsidRPr="007418E6" w14:paraId="650D7216" w14:textId="77777777" w:rsidTr="007D2442">
        <w:tc>
          <w:tcPr>
            <w:tcW w:w="767" w:type="dxa"/>
            <w:tcBorders>
              <w:left w:val="single" w:sz="1" w:space="0" w:color="000000"/>
              <w:bottom w:val="single" w:sz="1" w:space="0" w:color="000000"/>
            </w:tcBorders>
            <w:shd w:val="clear" w:color="auto" w:fill="auto"/>
          </w:tcPr>
          <w:p w14:paraId="7D27567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124</w:t>
            </w:r>
          </w:p>
        </w:tc>
        <w:tc>
          <w:tcPr>
            <w:tcW w:w="8925" w:type="dxa"/>
            <w:gridSpan w:val="5"/>
            <w:tcBorders>
              <w:left w:val="single" w:sz="1" w:space="0" w:color="000000"/>
              <w:bottom w:val="single" w:sz="1" w:space="0" w:color="000000"/>
            </w:tcBorders>
            <w:shd w:val="clear" w:color="auto" w:fill="auto"/>
          </w:tcPr>
          <w:p w14:paraId="692D2F0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(согласно Плану работы ЮНАРМИИ на 2022-2023 учебный год)</w:t>
            </w:r>
          </w:p>
        </w:tc>
        <w:tc>
          <w:tcPr>
            <w:tcW w:w="29" w:type="dxa"/>
            <w:tcBorders>
              <w:left w:val="single" w:sz="1" w:space="0" w:color="000000"/>
            </w:tcBorders>
            <w:shd w:val="clear" w:color="auto" w:fill="auto"/>
          </w:tcPr>
          <w:p w14:paraId="05714269" w14:textId="77777777" w:rsidR="00314499" w:rsidRPr="007418E6" w:rsidRDefault="00314499" w:rsidP="007D2442">
            <w:pPr>
              <w:rPr>
                <w:rFonts w:ascii="Times New Roman" w:hAnsi="Times New Roman" w:cs="Times New Roman"/>
              </w:rPr>
            </w:pPr>
          </w:p>
        </w:tc>
      </w:tr>
      <w:tr w:rsidR="00314499" w:rsidRPr="007418E6" w14:paraId="5E259334" w14:textId="77777777" w:rsidTr="007D2442">
        <w:tc>
          <w:tcPr>
            <w:tcW w:w="767" w:type="dxa"/>
            <w:tcBorders>
              <w:left w:val="single" w:sz="1" w:space="0" w:color="000000"/>
              <w:bottom w:val="single" w:sz="1" w:space="0" w:color="000000"/>
            </w:tcBorders>
            <w:shd w:val="clear" w:color="auto" w:fill="auto"/>
          </w:tcPr>
          <w:p w14:paraId="4FDE9BD2" w14:textId="77777777" w:rsidR="00314499" w:rsidRPr="007418E6" w:rsidRDefault="00314499" w:rsidP="007D2442">
            <w:pPr>
              <w:rPr>
                <w:rFonts w:ascii="Times New Roman" w:hAnsi="Times New Roman" w:cs="Times New Roman"/>
              </w:rPr>
            </w:pPr>
          </w:p>
        </w:tc>
        <w:tc>
          <w:tcPr>
            <w:tcW w:w="8925" w:type="dxa"/>
            <w:gridSpan w:val="5"/>
            <w:tcBorders>
              <w:left w:val="single" w:sz="1" w:space="0" w:color="000000"/>
              <w:bottom w:val="single" w:sz="1" w:space="0" w:color="000000"/>
            </w:tcBorders>
            <w:shd w:val="clear" w:color="auto" w:fill="auto"/>
          </w:tcPr>
          <w:p w14:paraId="2A0C9B5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13. Дополнительное образование</w:t>
            </w:r>
          </w:p>
        </w:tc>
        <w:tc>
          <w:tcPr>
            <w:tcW w:w="29" w:type="dxa"/>
            <w:tcBorders>
              <w:left w:val="single" w:sz="1" w:space="0" w:color="000000"/>
            </w:tcBorders>
            <w:shd w:val="clear" w:color="auto" w:fill="auto"/>
          </w:tcPr>
          <w:p w14:paraId="40B0EA9E" w14:textId="77777777" w:rsidR="00314499" w:rsidRPr="007418E6" w:rsidRDefault="00314499" w:rsidP="007D2442">
            <w:pPr>
              <w:rPr>
                <w:rFonts w:ascii="Times New Roman" w:hAnsi="Times New Roman" w:cs="Times New Roman"/>
              </w:rPr>
            </w:pPr>
          </w:p>
        </w:tc>
      </w:tr>
      <w:tr w:rsidR="00314499" w:rsidRPr="007418E6" w14:paraId="0B031930" w14:textId="77777777" w:rsidTr="007D2442">
        <w:trPr>
          <w:trHeight w:val="397"/>
        </w:trPr>
        <w:tc>
          <w:tcPr>
            <w:tcW w:w="767" w:type="dxa"/>
            <w:tcBorders>
              <w:left w:val="single" w:sz="1" w:space="0" w:color="000000"/>
              <w:bottom w:val="single" w:sz="1" w:space="0" w:color="000000"/>
            </w:tcBorders>
            <w:shd w:val="clear" w:color="auto" w:fill="auto"/>
          </w:tcPr>
          <w:p w14:paraId="628D09A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125</w:t>
            </w:r>
          </w:p>
        </w:tc>
        <w:tc>
          <w:tcPr>
            <w:tcW w:w="3506" w:type="dxa"/>
            <w:tcBorders>
              <w:left w:val="single" w:sz="1" w:space="0" w:color="000000"/>
              <w:bottom w:val="single" w:sz="1" w:space="0" w:color="000000"/>
            </w:tcBorders>
            <w:shd w:val="clear" w:color="auto" w:fill="auto"/>
          </w:tcPr>
          <w:p w14:paraId="57B75A3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Хоккей</w:t>
            </w:r>
          </w:p>
        </w:tc>
        <w:tc>
          <w:tcPr>
            <w:tcW w:w="1053" w:type="dxa"/>
            <w:gridSpan w:val="2"/>
            <w:tcBorders>
              <w:left w:val="single" w:sz="1" w:space="0" w:color="000000"/>
              <w:bottom w:val="single" w:sz="1" w:space="0" w:color="000000"/>
            </w:tcBorders>
            <w:shd w:val="clear" w:color="auto" w:fill="auto"/>
          </w:tcPr>
          <w:p w14:paraId="300D3CC3"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06E0C89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По 4</w:t>
            </w:r>
          </w:p>
        </w:tc>
        <w:tc>
          <w:tcPr>
            <w:tcW w:w="2651" w:type="dxa"/>
            <w:tcBorders>
              <w:left w:val="single" w:sz="1" w:space="0" w:color="000000"/>
              <w:bottom w:val="single" w:sz="1" w:space="0" w:color="000000"/>
            </w:tcBorders>
            <w:shd w:val="clear" w:color="auto" w:fill="auto"/>
          </w:tcPr>
          <w:p w14:paraId="787B910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Инструктор по физической культуре</w:t>
            </w:r>
          </w:p>
        </w:tc>
        <w:tc>
          <w:tcPr>
            <w:tcW w:w="29" w:type="dxa"/>
            <w:tcBorders>
              <w:left w:val="single" w:sz="1" w:space="0" w:color="000000"/>
            </w:tcBorders>
            <w:shd w:val="clear" w:color="auto" w:fill="auto"/>
          </w:tcPr>
          <w:p w14:paraId="3777D3BF" w14:textId="77777777" w:rsidR="00314499" w:rsidRPr="007418E6" w:rsidRDefault="00314499" w:rsidP="007D2442">
            <w:pPr>
              <w:rPr>
                <w:rFonts w:ascii="Times New Roman" w:hAnsi="Times New Roman" w:cs="Times New Roman"/>
              </w:rPr>
            </w:pPr>
          </w:p>
        </w:tc>
      </w:tr>
      <w:tr w:rsidR="00314499" w:rsidRPr="007418E6" w14:paraId="0F623965" w14:textId="77777777" w:rsidTr="007D2442">
        <w:tc>
          <w:tcPr>
            <w:tcW w:w="767" w:type="dxa"/>
            <w:tcBorders>
              <w:left w:val="single" w:sz="1" w:space="0" w:color="000000"/>
              <w:bottom w:val="single" w:sz="1" w:space="0" w:color="000000"/>
            </w:tcBorders>
            <w:shd w:val="clear" w:color="auto" w:fill="auto"/>
          </w:tcPr>
          <w:p w14:paraId="10E9EEE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126</w:t>
            </w:r>
          </w:p>
        </w:tc>
        <w:tc>
          <w:tcPr>
            <w:tcW w:w="3506" w:type="dxa"/>
            <w:tcBorders>
              <w:left w:val="single" w:sz="1" w:space="0" w:color="000000"/>
              <w:bottom w:val="single" w:sz="1" w:space="0" w:color="000000"/>
            </w:tcBorders>
            <w:shd w:val="clear" w:color="auto" w:fill="auto"/>
          </w:tcPr>
          <w:p w14:paraId="797ECAB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Гончарное дело </w:t>
            </w:r>
          </w:p>
        </w:tc>
        <w:tc>
          <w:tcPr>
            <w:tcW w:w="1053" w:type="dxa"/>
            <w:gridSpan w:val="2"/>
            <w:tcBorders>
              <w:left w:val="single" w:sz="1" w:space="0" w:color="000000"/>
              <w:bottom w:val="single" w:sz="1" w:space="0" w:color="000000"/>
            </w:tcBorders>
            <w:shd w:val="clear" w:color="auto" w:fill="auto"/>
          </w:tcPr>
          <w:p w14:paraId="1032B9A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0509DF5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По 2</w:t>
            </w:r>
          </w:p>
        </w:tc>
        <w:tc>
          <w:tcPr>
            <w:tcW w:w="2651" w:type="dxa"/>
            <w:tcBorders>
              <w:left w:val="single" w:sz="1" w:space="0" w:color="000000"/>
              <w:bottom w:val="single" w:sz="1" w:space="0" w:color="000000"/>
            </w:tcBorders>
            <w:shd w:val="clear" w:color="auto" w:fill="auto"/>
          </w:tcPr>
          <w:p w14:paraId="66CAD17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Педагог-организатор</w:t>
            </w:r>
          </w:p>
        </w:tc>
        <w:tc>
          <w:tcPr>
            <w:tcW w:w="29" w:type="dxa"/>
            <w:tcBorders>
              <w:left w:val="single" w:sz="1" w:space="0" w:color="000000"/>
            </w:tcBorders>
            <w:shd w:val="clear" w:color="auto" w:fill="auto"/>
          </w:tcPr>
          <w:p w14:paraId="0DD3BF65" w14:textId="77777777" w:rsidR="00314499" w:rsidRPr="007418E6" w:rsidRDefault="00314499" w:rsidP="007D2442">
            <w:pPr>
              <w:rPr>
                <w:rFonts w:ascii="Times New Roman" w:hAnsi="Times New Roman" w:cs="Times New Roman"/>
              </w:rPr>
            </w:pPr>
          </w:p>
        </w:tc>
      </w:tr>
      <w:tr w:rsidR="00314499" w:rsidRPr="007418E6" w14:paraId="465229B4" w14:textId="77777777" w:rsidTr="007D2442">
        <w:tc>
          <w:tcPr>
            <w:tcW w:w="767" w:type="dxa"/>
            <w:tcBorders>
              <w:left w:val="single" w:sz="1" w:space="0" w:color="000000"/>
              <w:bottom w:val="single" w:sz="1" w:space="0" w:color="000000"/>
            </w:tcBorders>
            <w:shd w:val="clear" w:color="auto" w:fill="auto"/>
          </w:tcPr>
          <w:p w14:paraId="464097E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127</w:t>
            </w:r>
          </w:p>
        </w:tc>
        <w:tc>
          <w:tcPr>
            <w:tcW w:w="3506" w:type="dxa"/>
            <w:tcBorders>
              <w:left w:val="single" w:sz="1" w:space="0" w:color="000000"/>
              <w:bottom w:val="single" w:sz="1" w:space="0" w:color="000000"/>
            </w:tcBorders>
            <w:shd w:val="clear" w:color="auto" w:fill="auto"/>
          </w:tcPr>
          <w:p w14:paraId="37106C4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Волейбол </w:t>
            </w:r>
          </w:p>
        </w:tc>
        <w:tc>
          <w:tcPr>
            <w:tcW w:w="1053" w:type="dxa"/>
            <w:gridSpan w:val="2"/>
            <w:tcBorders>
              <w:left w:val="single" w:sz="1" w:space="0" w:color="000000"/>
              <w:bottom w:val="single" w:sz="1" w:space="0" w:color="000000"/>
            </w:tcBorders>
            <w:shd w:val="clear" w:color="auto" w:fill="auto"/>
          </w:tcPr>
          <w:p w14:paraId="0C17E20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0B47CDE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По 2</w:t>
            </w:r>
          </w:p>
        </w:tc>
        <w:tc>
          <w:tcPr>
            <w:tcW w:w="2651" w:type="dxa"/>
            <w:tcBorders>
              <w:left w:val="single" w:sz="1" w:space="0" w:color="000000"/>
              <w:bottom w:val="single" w:sz="1" w:space="0" w:color="000000"/>
            </w:tcBorders>
            <w:shd w:val="clear" w:color="auto" w:fill="auto"/>
          </w:tcPr>
          <w:p w14:paraId="5CB33E8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Педагог-организатор</w:t>
            </w:r>
          </w:p>
        </w:tc>
        <w:tc>
          <w:tcPr>
            <w:tcW w:w="29" w:type="dxa"/>
            <w:tcBorders>
              <w:left w:val="single" w:sz="1" w:space="0" w:color="000000"/>
            </w:tcBorders>
            <w:shd w:val="clear" w:color="auto" w:fill="auto"/>
          </w:tcPr>
          <w:p w14:paraId="6372CDE8" w14:textId="77777777" w:rsidR="00314499" w:rsidRPr="007418E6" w:rsidRDefault="00314499" w:rsidP="007D2442">
            <w:pPr>
              <w:rPr>
                <w:rFonts w:ascii="Times New Roman" w:hAnsi="Times New Roman" w:cs="Times New Roman"/>
              </w:rPr>
            </w:pPr>
          </w:p>
        </w:tc>
      </w:tr>
      <w:tr w:rsidR="00314499" w:rsidRPr="007418E6" w14:paraId="317E28F4" w14:textId="77777777" w:rsidTr="007D2442">
        <w:tc>
          <w:tcPr>
            <w:tcW w:w="767" w:type="dxa"/>
            <w:tcBorders>
              <w:left w:val="single" w:sz="1" w:space="0" w:color="000000"/>
              <w:bottom w:val="single" w:sz="1" w:space="0" w:color="000000"/>
            </w:tcBorders>
            <w:shd w:val="clear" w:color="auto" w:fill="auto"/>
          </w:tcPr>
          <w:p w14:paraId="5916B1D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128</w:t>
            </w:r>
          </w:p>
        </w:tc>
        <w:tc>
          <w:tcPr>
            <w:tcW w:w="3506" w:type="dxa"/>
            <w:tcBorders>
              <w:left w:val="single" w:sz="1" w:space="0" w:color="000000"/>
              <w:bottom w:val="single" w:sz="1" w:space="0" w:color="000000"/>
            </w:tcBorders>
            <w:shd w:val="clear" w:color="auto" w:fill="auto"/>
          </w:tcPr>
          <w:p w14:paraId="56B22C1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Основы дизайна</w:t>
            </w:r>
          </w:p>
        </w:tc>
        <w:tc>
          <w:tcPr>
            <w:tcW w:w="1053" w:type="dxa"/>
            <w:gridSpan w:val="2"/>
            <w:tcBorders>
              <w:left w:val="single" w:sz="1" w:space="0" w:color="000000"/>
              <w:bottom w:val="single" w:sz="1" w:space="0" w:color="000000"/>
            </w:tcBorders>
            <w:shd w:val="clear" w:color="auto" w:fill="auto"/>
          </w:tcPr>
          <w:p w14:paraId="0C52997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57D74B8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По 2</w:t>
            </w:r>
          </w:p>
        </w:tc>
        <w:tc>
          <w:tcPr>
            <w:tcW w:w="2651" w:type="dxa"/>
            <w:tcBorders>
              <w:left w:val="single" w:sz="1" w:space="0" w:color="000000"/>
              <w:bottom w:val="single" w:sz="1" w:space="0" w:color="000000"/>
            </w:tcBorders>
            <w:shd w:val="clear" w:color="auto" w:fill="auto"/>
          </w:tcPr>
          <w:p w14:paraId="7978F17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Педагог-организатор</w:t>
            </w:r>
          </w:p>
        </w:tc>
        <w:tc>
          <w:tcPr>
            <w:tcW w:w="29" w:type="dxa"/>
            <w:tcBorders>
              <w:left w:val="single" w:sz="1" w:space="0" w:color="000000"/>
            </w:tcBorders>
            <w:shd w:val="clear" w:color="auto" w:fill="auto"/>
          </w:tcPr>
          <w:p w14:paraId="2FD5A094" w14:textId="77777777" w:rsidR="00314499" w:rsidRPr="007418E6" w:rsidRDefault="00314499" w:rsidP="007D2442">
            <w:pPr>
              <w:rPr>
                <w:rFonts w:ascii="Times New Roman" w:hAnsi="Times New Roman" w:cs="Times New Roman"/>
              </w:rPr>
            </w:pPr>
          </w:p>
        </w:tc>
      </w:tr>
      <w:tr w:rsidR="00314499" w:rsidRPr="007418E6" w14:paraId="40D5A6E3" w14:textId="77777777" w:rsidTr="007D2442">
        <w:tc>
          <w:tcPr>
            <w:tcW w:w="767" w:type="dxa"/>
            <w:tcBorders>
              <w:left w:val="single" w:sz="1" w:space="0" w:color="000000"/>
              <w:bottom w:val="single" w:sz="1" w:space="0" w:color="000000"/>
            </w:tcBorders>
            <w:shd w:val="clear" w:color="auto" w:fill="auto"/>
          </w:tcPr>
          <w:p w14:paraId="4FF5F4A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129</w:t>
            </w:r>
          </w:p>
        </w:tc>
        <w:tc>
          <w:tcPr>
            <w:tcW w:w="3506" w:type="dxa"/>
            <w:tcBorders>
              <w:left w:val="single" w:sz="1" w:space="0" w:color="000000"/>
              <w:bottom w:val="single" w:sz="1" w:space="0" w:color="000000"/>
            </w:tcBorders>
            <w:shd w:val="clear" w:color="auto" w:fill="auto"/>
          </w:tcPr>
          <w:p w14:paraId="29B7869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Футбол</w:t>
            </w:r>
          </w:p>
        </w:tc>
        <w:tc>
          <w:tcPr>
            <w:tcW w:w="1053" w:type="dxa"/>
            <w:gridSpan w:val="2"/>
            <w:tcBorders>
              <w:left w:val="single" w:sz="1" w:space="0" w:color="000000"/>
              <w:bottom w:val="single" w:sz="1" w:space="0" w:color="000000"/>
            </w:tcBorders>
            <w:shd w:val="clear" w:color="auto" w:fill="auto"/>
          </w:tcPr>
          <w:p w14:paraId="00B3BD4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0A7125E3"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По 2</w:t>
            </w:r>
          </w:p>
        </w:tc>
        <w:tc>
          <w:tcPr>
            <w:tcW w:w="2651" w:type="dxa"/>
            <w:tcBorders>
              <w:left w:val="single" w:sz="1" w:space="0" w:color="000000"/>
              <w:bottom w:val="single" w:sz="1" w:space="0" w:color="000000"/>
            </w:tcBorders>
            <w:shd w:val="clear" w:color="auto" w:fill="auto"/>
          </w:tcPr>
          <w:p w14:paraId="31C727D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Педагог-организатор</w:t>
            </w:r>
          </w:p>
        </w:tc>
        <w:tc>
          <w:tcPr>
            <w:tcW w:w="29" w:type="dxa"/>
            <w:tcBorders>
              <w:left w:val="single" w:sz="1" w:space="0" w:color="000000"/>
            </w:tcBorders>
            <w:shd w:val="clear" w:color="auto" w:fill="auto"/>
          </w:tcPr>
          <w:p w14:paraId="404F64AA" w14:textId="77777777" w:rsidR="00314499" w:rsidRPr="007418E6" w:rsidRDefault="00314499" w:rsidP="007D2442">
            <w:pPr>
              <w:rPr>
                <w:rFonts w:ascii="Times New Roman" w:hAnsi="Times New Roman" w:cs="Times New Roman"/>
              </w:rPr>
            </w:pPr>
          </w:p>
        </w:tc>
      </w:tr>
      <w:tr w:rsidR="00314499" w:rsidRPr="007418E6" w14:paraId="1F70E978" w14:textId="77777777" w:rsidTr="007D2442">
        <w:tc>
          <w:tcPr>
            <w:tcW w:w="767" w:type="dxa"/>
            <w:tcBorders>
              <w:left w:val="single" w:sz="1" w:space="0" w:color="000000"/>
              <w:bottom w:val="single" w:sz="1" w:space="0" w:color="000000"/>
            </w:tcBorders>
            <w:shd w:val="clear" w:color="auto" w:fill="auto"/>
          </w:tcPr>
          <w:p w14:paraId="5F701B8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130</w:t>
            </w:r>
          </w:p>
        </w:tc>
        <w:tc>
          <w:tcPr>
            <w:tcW w:w="3506" w:type="dxa"/>
            <w:tcBorders>
              <w:left w:val="single" w:sz="1" w:space="0" w:color="000000"/>
              <w:bottom w:val="single" w:sz="1" w:space="0" w:color="000000"/>
            </w:tcBorders>
            <w:shd w:val="clear" w:color="auto" w:fill="auto"/>
          </w:tcPr>
          <w:p w14:paraId="6ADC9AF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Баскетбол</w:t>
            </w:r>
          </w:p>
        </w:tc>
        <w:tc>
          <w:tcPr>
            <w:tcW w:w="1053" w:type="dxa"/>
            <w:gridSpan w:val="2"/>
            <w:tcBorders>
              <w:left w:val="single" w:sz="1" w:space="0" w:color="000000"/>
              <w:bottom w:val="single" w:sz="1" w:space="0" w:color="000000"/>
            </w:tcBorders>
            <w:shd w:val="clear" w:color="auto" w:fill="auto"/>
          </w:tcPr>
          <w:p w14:paraId="2C32449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1F7EDBC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По 2</w:t>
            </w:r>
          </w:p>
        </w:tc>
        <w:tc>
          <w:tcPr>
            <w:tcW w:w="2651" w:type="dxa"/>
            <w:tcBorders>
              <w:left w:val="single" w:sz="1" w:space="0" w:color="000000"/>
              <w:bottom w:val="single" w:sz="1" w:space="0" w:color="000000"/>
            </w:tcBorders>
            <w:shd w:val="clear" w:color="auto" w:fill="auto"/>
          </w:tcPr>
          <w:p w14:paraId="60C2499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Педагог-организатор</w:t>
            </w:r>
          </w:p>
        </w:tc>
        <w:tc>
          <w:tcPr>
            <w:tcW w:w="29" w:type="dxa"/>
            <w:tcBorders>
              <w:left w:val="single" w:sz="1" w:space="0" w:color="000000"/>
            </w:tcBorders>
            <w:shd w:val="clear" w:color="auto" w:fill="auto"/>
          </w:tcPr>
          <w:p w14:paraId="188E2011" w14:textId="77777777" w:rsidR="00314499" w:rsidRPr="007418E6" w:rsidRDefault="00314499" w:rsidP="007D2442">
            <w:pPr>
              <w:rPr>
                <w:rFonts w:ascii="Times New Roman" w:hAnsi="Times New Roman" w:cs="Times New Roman"/>
              </w:rPr>
            </w:pPr>
          </w:p>
        </w:tc>
      </w:tr>
      <w:tr w:rsidR="00314499" w:rsidRPr="007418E6" w14:paraId="3EBC8C08" w14:textId="77777777" w:rsidTr="007D2442">
        <w:tc>
          <w:tcPr>
            <w:tcW w:w="767" w:type="dxa"/>
            <w:tcBorders>
              <w:left w:val="single" w:sz="1" w:space="0" w:color="000000"/>
              <w:bottom w:val="single" w:sz="1" w:space="0" w:color="000000"/>
            </w:tcBorders>
            <w:shd w:val="clear" w:color="auto" w:fill="auto"/>
          </w:tcPr>
          <w:p w14:paraId="49B96A6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131</w:t>
            </w:r>
          </w:p>
        </w:tc>
        <w:tc>
          <w:tcPr>
            <w:tcW w:w="3506" w:type="dxa"/>
            <w:tcBorders>
              <w:left w:val="single" w:sz="1" w:space="0" w:color="000000"/>
              <w:bottom w:val="single" w:sz="1" w:space="0" w:color="000000"/>
            </w:tcBorders>
            <w:shd w:val="clear" w:color="auto" w:fill="auto"/>
          </w:tcPr>
          <w:p w14:paraId="6933A1AB" w14:textId="77777777" w:rsidR="00314499" w:rsidRPr="007418E6" w:rsidRDefault="00314499" w:rsidP="007D2442">
            <w:pPr>
              <w:rPr>
                <w:rFonts w:ascii="Times New Roman" w:hAnsi="Times New Roman" w:cs="Times New Roman"/>
              </w:rPr>
            </w:pPr>
            <w:proofErr w:type="gramStart"/>
            <w:r w:rsidRPr="007418E6">
              <w:rPr>
                <w:rFonts w:ascii="Times New Roman" w:hAnsi="Times New Roman" w:cs="Times New Roman"/>
              </w:rPr>
              <w:t>Медиа-центр</w:t>
            </w:r>
            <w:proofErr w:type="gramEnd"/>
          </w:p>
        </w:tc>
        <w:tc>
          <w:tcPr>
            <w:tcW w:w="1053" w:type="dxa"/>
            <w:gridSpan w:val="2"/>
            <w:tcBorders>
              <w:left w:val="single" w:sz="1" w:space="0" w:color="000000"/>
              <w:bottom w:val="single" w:sz="1" w:space="0" w:color="000000"/>
            </w:tcBorders>
            <w:shd w:val="clear" w:color="auto" w:fill="auto"/>
          </w:tcPr>
          <w:p w14:paraId="7CCE1C6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0A254C6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6</w:t>
            </w:r>
          </w:p>
        </w:tc>
        <w:tc>
          <w:tcPr>
            <w:tcW w:w="2651" w:type="dxa"/>
            <w:tcBorders>
              <w:left w:val="single" w:sz="1" w:space="0" w:color="000000"/>
              <w:bottom w:val="single" w:sz="1" w:space="0" w:color="000000"/>
            </w:tcBorders>
            <w:shd w:val="clear" w:color="auto" w:fill="auto"/>
          </w:tcPr>
          <w:p w14:paraId="53EFE35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Педагог-организатор</w:t>
            </w:r>
          </w:p>
        </w:tc>
        <w:tc>
          <w:tcPr>
            <w:tcW w:w="29" w:type="dxa"/>
            <w:tcBorders>
              <w:left w:val="single" w:sz="1" w:space="0" w:color="000000"/>
            </w:tcBorders>
            <w:shd w:val="clear" w:color="auto" w:fill="auto"/>
          </w:tcPr>
          <w:p w14:paraId="34F1E3CA" w14:textId="77777777" w:rsidR="00314499" w:rsidRPr="007418E6" w:rsidRDefault="00314499" w:rsidP="007D2442">
            <w:pPr>
              <w:rPr>
                <w:rFonts w:ascii="Times New Roman" w:hAnsi="Times New Roman" w:cs="Times New Roman"/>
              </w:rPr>
            </w:pPr>
          </w:p>
        </w:tc>
      </w:tr>
      <w:tr w:rsidR="00314499" w:rsidRPr="007418E6" w14:paraId="0EF0398B" w14:textId="77777777" w:rsidTr="007D2442">
        <w:tc>
          <w:tcPr>
            <w:tcW w:w="767" w:type="dxa"/>
            <w:tcBorders>
              <w:left w:val="single" w:sz="1" w:space="0" w:color="000000"/>
              <w:bottom w:val="single" w:sz="1" w:space="0" w:color="000000"/>
            </w:tcBorders>
            <w:shd w:val="clear" w:color="auto" w:fill="auto"/>
          </w:tcPr>
          <w:p w14:paraId="6254EBF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132</w:t>
            </w:r>
          </w:p>
        </w:tc>
        <w:tc>
          <w:tcPr>
            <w:tcW w:w="3506" w:type="dxa"/>
            <w:tcBorders>
              <w:left w:val="single" w:sz="1" w:space="0" w:color="000000"/>
              <w:bottom w:val="single" w:sz="1" w:space="0" w:color="000000"/>
            </w:tcBorders>
            <w:shd w:val="clear" w:color="auto" w:fill="auto"/>
          </w:tcPr>
          <w:p w14:paraId="6EED537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Вокально-инструментальный ансамбль</w:t>
            </w:r>
          </w:p>
        </w:tc>
        <w:tc>
          <w:tcPr>
            <w:tcW w:w="1053" w:type="dxa"/>
            <w:gridSpan w:val="2"/>
            <w:tcBorders>
              <w:left w:val="single" w:sz="1" w:space="0" w:color="000000"/>
              <w:bottom w:val="single" w:sz="1" w:space="0" w:color="000000"/>
            </w:tcBorders>
            <w:shd w:val="clear" w:color="auto" w:fill="auto"/>
          </w:tcPr>
          <w:p w14:paraId="21A9172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6EE9780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По 2</w:t>
            </w:r>
          </w:p>
        </w:tc>
        <w:tc>
          <w:tcPr>
            <w:tcW w:w="2651" w:type="dxa"/>
            <w:tcBorders>
              <w:left w:val="single" w:sz="1" w:space="0" w:color="000000"/>
              <w:bottom w:val="single" w:sz="1" w:space="0" w:color="000000"/>
            </w:tcBorders>
            <w:shd w:val="clear" w:color="auto" w:fill="auto"/>
          </w:tcPr>
          <w:p w14:paraId="0DAF588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Педагог-организатор</w:t>
            </w:r>
          </w:p>
        </w:tc>
        <w:tc>
          <w:tcPr>
            <w:tcW w:w="29" w:type="dxa"/>
            <w:tcBorders>
              <w:left w:val="single" w:sz="1" w:space="0" w:color="000000"/>
            </w:tcBorders>
            <w:shd w:val="clear" w:color="auto" w:fill="auto"/>
          </w:tcPr>
          <w:p w14:paraId="1AE2EECF" w14:textId="77777777" w:rsidR="00314499" w:rsidRPr="007418E6" w:rsidRDefault="00314499" w:rsidP="007D2442">
            <w:pPr>
              <w:rPr>
                <w:rFonts w:ascii="Times New Roman" w:hAnsi="Times New Roman" w:cs="Times New Roman"/>
              </w:rPr>
            </w:pPr>
          </w:p>
        </w:tc>
      </w:tr>
      <w:tr w:rsidR="00314499" w:rsidRPr="007418E6" w14:paraId="416C5673" w14:textId="77777777" w:rsidTr="007D2442">
        <w:tc>
          <w:tcPr>
            <w:tcW w:w="767" w:type="dxa"/>
            <w:tcBorders>
              <w:left w:val="single" w:sz="1" w:space="0" w:color="000000"/>
              <w:bottom w:val="single" w:sz="1" w:space="0" w:color="000000"/>
            </w:tcBorders>
            <w:shd w:val="clear" w:color="auto" w:fill="auto"/>
          </w:tcPr>
          <w:p w14:paraId="30DC41C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133</w:t>
            </w:r>
          </w:p>
        </w:tc>
        <w:tc>
          <w:tcPr>
            <w:tcW w:w="3506" w:type="dxa"/>
            <w:tcBorders>
              <w:left w:val="single" w:sz="1" w:space="0" w:color="000000"/>
              <w:bottom w:val="single" w:sz="1" w:space="0" w:color="000000"/>
            </w:tcBorders>
            <w:shd w:val="clear" w:color="auto" w:fill="auto"/>
          </w:tcPr>
          <w:p w14:paraId="0CD3E5D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Традиционное судостроение</w:t>
            </w:r>
          </w:p>
        </w:tc>
        <w:tc>
          <w:tcPr>
            <w:tcW w:w="1053" w:type="dxa"/>
            <w:gridSpan w:val="2"/>
            <w:tcBorders>
              <w:left w:val="single" w:sz="1" w:space="0" w:color="000000"/>
              <w:bottom w:val="single" w:sz="1" w:space="0" w:color="000000"/>
            </w:tcBorders>
            <w:shd w:val="clear" w:color="auto" w:fill="auto"/>
          </w:tcPr>
          <w:p w14:paraId="3825BA6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1A6C017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По 2</w:t>
            </w:r>
          </w:p>
        </w:tc>
        <w:tc>
          <w:tcPr>
            <w:tcW w:w="2651" w:type="dxa"/>
            <w:tcBorders>
              <w:left w:val="single" w:sz="1" w:space="0" w:color="000000"/>
              <w:bottom w:val="single" w:sz="1" w:space="0" w:color="000000"/>
            </w:tcBorders>
            <w:shd w:val="clear" w:color="auto" w:fill="auto"/>
          </w:tcPr>
          <w:p w14:paraId="3C801C9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Педагог-организатор</w:t>
            </w:r>
          </w:p>
        </w:tc>
        <w:tc>
          <w:tcPr>
            <w:tcW w:w="29" w:type="dxa"/>
            <w:tcBorders>
              <w:left w:val="single" w:sz="1" w:space="0" w:color="000000"/>
            </w:tcBorders>
            <w:shd w:val="clear" w:color="auto" w:fill="auto"/>
          </w:tcPr>
          <w:p w14:paraId="19D5FD8A" w14:textId="77777777" w:rsidR="00314499" w:rsidRPr="007418E6" w:rsidRDefault="00314499" w:rsidP="007D2442">
            <w:pPr>
              <w:rPr>
                <w:rFonts w:ascii="Times New Roman" w:hAnsi="Times New Roman" w:cs="Times New Roman"/>
              </w:rPr>
            </w:pPr>
          </w:p>
        </w:tc>
      </w:tr>
      <w:tr w:rsidR="00314499" w:rsidRPr="007418E6" w14:paraId="4A7251A0" w14:textId="77777777" w:rsidTr="007D2442">
        <w:tc>
          <w:tcPr>
            <w:tcW w:w="767" w:type="dxa"/>
            <w:tcBorders>
              <w:left w:val="single" w:sz="1" w:space="0" w:color="000000"/>
              <w:bottom w:val="single" w:sz="1" w:space="0" w:color="000000"/>
            </w:tcBorders>
            <w:shd w:val="clear" w:color="auto" w:fill="auto"/>
          </w:tcPr>
          <w:p w14:paraId="743D3FE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134</w:t>
            </w:r>
          </w:p>
        </w:tc>
        <w:tc>
          <w:tcPr>
            <w:tcW w:w="3506" w:type="dxa"/>
            <w:tcBorders>
              <w:left w:val="single" w:sz="1" w:space="0" w:color="000000"/>
              <w:bottom w:val="single" w:sz="1" w:space="0" w:color="000000"/>
            </w:tcBorders>
            <w:shd w:val="clear" w:color="auto" w:fill="auto"/>
          </w:tcPr>
          <w:p w14:paraId="6CC9A81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Школа юнг</w:t>
            </w:r>
          </w:p>
        </w:tc>
        <w:tc>
          <w:tcPr>
            <w:tcW w:w="1053" w:type="dxa"/>
            <w:gridSpan w:val="2"/>
            <w:tcBorders>
              <w:left w:val="single" w:sz="1" w:space="0" w:color="000000"/>
              <w:bottom w:val="single" w:sz="1" w:space="0" w:color="000000"/>
            </w:tcBorders>
            <w:shd w:val="clear" w:color="auto" w:fill="auto"/>
          </w:tcPr>
          <w:p w14:paraId="0F4210C3"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7489C84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По 2</w:t>
            </w:r>
          </w:p>
        </w:tc>
        <w:tc>
          <w:tcPr>
            <w:tcW w:w="2651" w:type="dxa"/>
            <w:tcBorders>
              <w:left w:val="single" w:sz="1" w:space="0" w:color="000000"/>
              <w:bottom w:val="single" w:sz="1" w:space="0" w:color="000000"/>
            </w:tcBorders>
            <w:shd w:val="clear" w:color="auto" w:fill="auto"/>
          </w:tcPr>
          <w:p w14:paraId="64D62C6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Педагог-организатор</w:t>
            </w:r>
          </w:p>
        </w:tc>
        <w:tc>
          <w:tcPr>
            <w:tcW w:w="29" w:type="dxa"/>
            <w:tcBorders>
              <w:left w:val="single" w:sz="1" w:space="0" w:color="000000"/>
            </w:tcBorders>
            <w:shd w:val="clear" w:color="auto" w:fill="auto"/>
          </w:tcPr>
          <w:p w14:paraId="077263FB" w14:textId="77777777" w:rsidR="00314499" w:rsidRPr="007418E6" w:rsidRDefault="00314499" w:rsidP="007D2442">
            <w:pPr>
              <w:rPr>
                <w:rFonts w:ascii="Times New Roman" w:hAnsi="Times New Roman" w:cs="Times New Roman"/>
              </w:rPr>
            </w:pPr>
          </w:p>
        </w:tc>
      </w:tr>
      <w:tr w:rsidR="00314499" w:rsidRPr="007418E6" w14:paraId="1E14EBFD" w14:textId="77777777" w:rsidTr="007D2442">
        <w:tc>
          <w:tcPr>
            <w:tcW w:w="767" w:type="dxa"/>
            <w:tcBorders>
              <w:left w:val="single" w:sz="1" w:space="0" w:color="000000"/>
              <w:bottom w:val="single" w:sz="1" w:space="0" w:color="000000"/>
            </w:tcBorders>
            <w:shd w:val="clear" w:color="auto" w:fill="auto"/>
          </w:tcPr>
          <w:p w14:paraId="1EB23ED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135</w:t>
            </w:r>
          </w:p>
        </w:tc>
        <w:tc>
          <w:tcPr>
            <w:tcW w:w="3506" w:type="dxa"/>
            <w:tcBorders>
              <w:left w:val="single" w:sz="1" w:space="0" w:color="000000"/>
              <w:bottom w:val="single" w:sz="1" w:space="0" w:color="000000"/>
            </w:tcBorders>
            <w:shd w:val="clear" w:color="auto" w:fill="auto"/>
          </w:tcPr>
          <w:p w14:paraId="3722990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Ансамбль барабанщиков</w:t>
            </w:r>
          </w:p>
        </w:tc>
        <w:tc>
          <w:tcPr>
            <w:tcW w:w="1053" w:type="dxa"/>
            <w:gridSpan w:val="2"/>
            <w:tcBorders>
              <w:left w:val="single" w:sz="1" w:space="0" w:color="000000"/>
              <w:bottom w:val="single" w:sz="1" w:space="0" w:color="000000"/>
            </w:tcBorders>
            <w:shd w:val="clear" w:color="auto" w:fill="auto"/>
          </w:tcPr>
          <w:p w14:paraId="455554D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75A5B2B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По 2</w:t>
            </w:r>
          </w:p>
        </w:tc>
        <w:tc>
          <w:tcPr>
            <w:tcW w:w="2651" w:type="dxa"/>
            <w:tcBorders>
              <w:left w:val="single" w:sz="1" w:space="0" w:color="000000"/>
              <w:bottom w:val="single" w:sz="1" w:space="0" w:color="000000"/>
            </w:tcBorders>
            <w:shd w:val="clear" w:color="auto" w:fill="auto"/>
          </w:tcPr>
          <w:p w14:paraId="70C72B0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Музыкальный руководитель</w:t>
            </w:r>
          </w:p>
        </w:tc>
        <w:tc>
          <w:tcPr>
            <w:tcW w:w="29" w:type="dxa"/>
            <w:tcBorders>
              <w:left w:val="single" w:sz="1" w:space="0" w:color="000000"/>
            </w:tcBorders>
            <w:shd w:val="clear" w:color="auto" w:fill="auto"/>
          </w:tcPr>
          <w:p w14:paraId="23CA2C5F" w14:textId="77777777" w:rsidR="00314499" w:rsidRPr="007418E6" w:rsidRDefault="00314499" w:rsidP="007D2442">
            <w:pPr>
              <w:rPr>
                <w:rFonts w:ascii="Times New Roman" w:hAnsi="Times New Roman" w:cs="Times New Roman"/>
              </w:rPr>
            </w:pPr>
          </w:p>
        </w:tc>
      </w:tr>
      <w:tr w:rsidR="00314499" w:rsidRPr="007418E6" w14:paraId="49FA9C29" w14:textId="77777777" w:rsidTr="007D2442">
        <w:tc>
          <w:tcPr>
            <w:tcW w:w="767" w:type="dxa"/>
            <w:tcBorders>
              <w:left w:val="single" w:sz="1" w:space="0" w:color="000000"/>
              <w:bottom w:val="single" w:sz="1" w:space="0" w:color="000000"/>
            </w:tcBorders>
            <w:shd w:val="clear" w:color="auto" w:fill="auto"/>
          </w:tcPr>
          <w:p w14:paraId="23AE1A9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136</w:t>
            </w:r>
          </w:p>
        </w:tc>
        <w:tc>
          <w:tcPr>
            <w:tcW w:w="3506" w:type="dxa"/>
            <w:tcBorders>
              <w:left w:val="single" w:sz="1" w:space="0" w:color="000000"/>
              <w:bottom w:val="single" w:sz="1" w:space="0" w:color="000000"/>
            </w:tcBorders>
            <w:shd w:val="clear" w:color="auto" w:fill="auto"/>
          </w:tcPr>
          <w:p w14:paraId="693E9F8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Вокальная студия</w:t>
            </w:r>
          </w:p>
        </w:tc>
        <w:tc>
          <w:tcPr>
            <w:tcW w:w="1053" w:type="dxa"/>
            <w:gridSpan w:val="2"/>
            <w:tcBorders>
              <w:left w:val="single" w:sz="1" w:space="0" w:color="000000"/>
              <w:bottom w:val="single" w:sz="1" w:space="0" w:color="000000"/>
            </w:tcBorders>
            <w:shd w:val="clear" w:color="auto" w:fill="auto"/>
          </w:tcPr>
          <w:p w14:paraId="227A7F8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507BC33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По 2</w:t>
            </w:r>
          </w:p>
        </w:tc>
        <w:tc>
          <w:tcPr>
            <w:tcW w:w="2651" w:type="dxa"/>
            <w:tcBorders>
              <w:left w:val="single" w:sz="1" w:space="0" w:color="000000"/>
              <w:bottom w:val="single" w:sz="1" w:space="0" w:color="000000"/>
            </w:tcBorders>
            <w:shd w:val="clear" w:color="auto" w:fill="auto"/>
          </w:tcPr>
          <w:p w14:paraId="36FE3A3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Педагог-организатор</w:t>
            </w:r>
          </w:p>
        </w:tc>
        <w:tc>
          <w:tcPr>
            <w:tcW w:w="29" w:type="dxa"/>
            <w:tcBorders>
              <w:left w:val="single" w:sz="1" w:space="0" w:color="000000"/>
            </w:tcBorders>
            <w:shd w:val="clear" w:color="auto" w:fill="auto"/>
          </w:tcPr>
          <w:p w14:paraId="520CA3F4" w14:textId="77777777" w:rsidR="00314499" w:rsidRPr="007418E6" w:rsidRDefault="00314499" w:rsidP="007D2442">
            <w:pPr>
              <w:rPr>
                <w:rFonts w:ascii="Times New Roman" w:hAnsi="Times New Roman" w:cs="Times New Roman"/>
              </w:rPr>
            </w:pPr>
          </w:p>
        </w:tc>
      </w:tr>
      <w:tr w:rsidR="00314499" w:rsidRPr="007418E6" w14:paraId="627E4BD3" w14:textId="77777777" w:rsidTr="007D2442">
        <w:tc>
          <w:tcPr>
            <w:tcW w:w="767" w:type="dxa"/>
            <w:tcBorders>
              <w:left w:val="single" w:sz="1" w:space="0" w:color="000000"/>
              <w:bottom w:val="single" w:sz="1" w:space="0" w:color="000000"/>
            </w:tcBorders>
            <w:shd w:val="clear" w:color="auto" w:fill="auto"/>
          </w:tcPr>
          <w:p w14:paraId="2E45A68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137</w:t>
            </w:r>
          </w:p>
        </w:tc>
        <w:tc>
          <w:tcPr>
            <w:tcW w:w="3506" w:type="dxa"/>
            <w:tcBorders>
              <w:left w:val="single" w:sz="1" w:space="0" w:color="000000"/>
              <w:bottom w:val="single" w:sz="1" w:space="0" w:color="000000"/>
            </w:tcBorders>
            <w:shd w:val="clear" w:color="auto" w:fill="auto"/>
          </w:tcPr>
          <w:p w14:paraId="4112C73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Рукопашный бой</w:t>
            </w:r>
          </w:p>
        </w:tc>
        <w:tc>
          <w:tcPr>
            <w:tcW w:w="1053" w:type="dxa"/>
            <w:gridSpan w:val="2"/>
            <w:tcBorders>
              <w:left w:val="single" w:sz="1" w:space="0" w:color="000000"/>
              <w:bottom w:val="single" w:sz="1" w:space="0" w:color="000000"/>
            </w:tcBorders>
            <w:shd w:val="clear" w:color="auto" w:fill="auto"/>
          </w:tcPr>
          <w:p w14:paraId="08713C9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7B2EE5EA"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По 3</w:t>
            </w:r>
          </w:p>
        </w:tc>
        <w:tc>
          <w:tcPr>
            <w:tcW w:w="2651" w:type="dxa"/>
            <w:tcBorders>
              <w:left w:val="single" w:sz="1" w:space="0" w:color="000000"/>
              <w:bottom w:val="single" w:sz="1" w:space="0" w:color="000000"/>
            </w:tcBorders>
            <w:shd w:val="clear" w:color="auto" w:fill="auto"/>
          </w:tcPr>
          <w:p w14:paraId="5137398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Педагог-организатор</w:t>
            </w:r>
          </w:p>
        </w:tc>
        <w:tc>
          <w:tcPr>
            <w:tcW w:w="29" w:type="dxa"/>
            <w:tcBorders>
              <w:left w:val="single" w:sz="1" w:space="0" w:color="000000"/>
            </w:tcBorders>
            <w:shd w:val="clear" w:color="auto" w:fill="auto"/>
          </w:tcPr>
          <w:p w14:paraId="4EA6725D" w14:textId="77777777" w:rsidR="00314499" w:rsidRPr="007418E6" w:rsidRDefault="00314499" w:rsidP="007D2442">
            <w:pPr>
              <w:rPr>
                <w:rFonts w:ascii="Times New Roman" w:hAnsi="Times New Roman" w:cs="Times New Roman"/>
              </w:rPr>
            </w:pPr>
          </w:p>
        </w:tc>
      </w:tr>
      <w:tr w:rsidR="00314499" w:rsidRPr="007418E6" w14:paraId="0502D791" w14:textId="77777777" w:rsidTr="007D2442">
        <w:tc>
          <w:tcPr>
            <w:tcW w:w="767" w:type="dxa"/>
            <w:tcBorders>
              <w:left w:val="single" w:sz="1" w:space="0" w:color="000000"/>
              <w:bottom w:val="single" w:sz="1" w:space="0" w:color="000000"/>
            </w:tcBorders>
            <w:shd w:val="clear" w:color="auto" w:fill="auto"/>
          </w:tcPr>
          <w:p w14:paraId="222FC90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138</w:t>
            </w:r>
          </w:p>
        </w:tc>
        <w:tc>
          <w:tcPr>
            <w:tcW w:w="3506" w:type="dxa"/>
            <w:tcBorders>
              <w:left w:val="single" w:sz="1" w:space="0" w:color="000000"/>
              <w:bottom w:val="single" w:sz="1" w:space="0" w:color="000000"/>
            </w:tcBorders>
            <w:shd w:val="clear" w:color="auto" w:fill="auto"/>
          </w:tcPr>
          <w:p w14:paraId="1E3FD02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Хореография </w:t>
            </w:r>
          </w:p>
        </w:tc>
        <w:tc>
          <w:tcPr>
            <w:tcW w:w="1053" w:type="dxa"/>
            <w:gridSpan w:val="2"/>
            <w:tcBorders>
              <w:left w:val="single" w:sz="1" w:space="0" w:color="000000"/>
              <w:bottom w:val="single" w:sz="1" w:space="0" w:color="000000"/>
            </w:tcBorders>
            <w:shd w:val="clear" w:color="auto" w:fill="auto"/>
          </w:tcPr>
          <w:p w14:paraId="11226F3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7111908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По 2</w:t>
            </w:r>
          </w:p>
        </w:tc>
        <w:tc>
          <w:tcPr>
            <w:tcW w:w="2651" w:type="dxa"/>
            <w:tcBorders>
              <w:left w:val="single" w:sz="1" w:space="0" w:color="000000"/>
              <w:bottom w:val="single" w:sz="1" w:space="0" w:color="000000"/>
            </w:tcBorders>
            <w:shd w:val="clear" w:color="auto" w:fill="auto"/>
          </w:tcPr>
          <w:p w14:paraId="49E1AAE9"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Педагог-организатор</w:t>
            </w:r>
          </w:p>
        </w:tc>
        <w:tc>
          <w:tcPr>
            <w:tcW w:w="29" w:type="dxa"/>
            <w:tcBorders>
              <w:left w:val="single" w:sz="1" w:space="0" w:color="000000"/>
            </w:tcBorders>
            <w:shd w:val="clear" w:color="auto" w:fill="auto"/>
          </w:tcPr>
          <w:p w14:paraId="716684D5" w14:textId="77777777" w:rsidR="00314499" w:rsidRPr="007418E6" w:rsidRDefault="00314499" w:rsidP="007D2442">
            <w:pPr>
              <w:rPr>
                <w:rFonts w:ascii="Times New Roman" w:hAnsi="Times New Roman" w:cs="Times New Roman"/>
              </w:rPr>
            </w:pPr>
          </w:p>
        </w:tc>
      </w:tr>
      <w:tr w:rsidR="00314499" w:rsidRPr="007418E6" w14:paraId="6E1E38DB" w14:textId="77777777" w:rsidTr="007D2442">
        <w:tc>
          <w:tcPr>
            <w:tcW w:w="767" w:type="dxa"/>
            <w:tcBorders>
              <w:left w:val="single" w:sz="1" w:space="0" w:color="000000"/>
              <w:bottom w:val="single" w:sz="1" w:space="0" w:color="000000"/>
            </w:tcBorders>
            <w:shd w:val="clear" w:color="auto" w:fill="auto"/>
          </w:tcPr>
          <w:p w14:paraId="591496A3"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139</w:t>
            </w:r>
          </w:p>
        </w:tc>
        <w:tc>
          <w:tcPr>
            <w:tcW w:w="3506" w:type="dxa"/>
            <w:tcBorders>
              <w:left w:val="single" w:sz="1" w:space="0" w:color="000000"/>
              <w:bottom w:val="single" w:sz="1" w:space="0" w:color="000000"/>
            </w:tcBorders>
            <w:shd w:val="clear" w:color="auto" w:fill="auto"/>
          </w:tcPr>
          <w:p w14:paraId="05E3D79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Театральная студия</w:t>
            </w:r>
          </w:p>
        </w:tc>
        <w:tc>
          <w:tcPr>
            <w:tcW w:w="1053" w:type="dxa"/>
            <w:gridSpan w:val="2"/>
            <w:tcBorders>
              <w:left w:val="single" w:sz="1" w:space="0" w:color="000000"/>
              <w:bottom w:val="single" w:sz="1" w:space="0" w:color="000000"/>
            </w:tcBorders>
            <w:shd w:val="clear" w:color="auto" w:fill="auto"/>
          </w:tcPr>
          <w:p w14:paraId="10D17BD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4F87C5DC"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По 2</w:t>
            </w:r>
          </w:p>
        </w:tc>
        <w:tc>
          <w:tcPr>
            <w:tcW w:w="2651" w:type="dxa"/>
            <w:tcBorders>
              <w:left w:val="single" w:sz="1" w:space="0" w:color="000000"/>
              <w:bottom w:val="single" w:sz="1" w:space="0" w:color="000000"/>
            </w:tcBorders>
            <w:shd w:val="clear" w:color="auto" w:fill="auto"/>
          </w:tcPr>
          <w:p w14:paraId="26BE66F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Педагог-организатор</w:t>
            </w:r>
          </w:p>
        </w:tc>
        <w:tc>
          <w:tcPr>
            <w:tcW w:w="29" w:type="dxa"/>
            <w:tcBorders>
              <w:left w:val="single" w:sz="1" w:space="0" w:color="000000"/>
            </w:tcBorders>
            <w:shd w:val="clear" w:color="auto" w:fill="auto"/>
          </w:tcPr>
          <w:p w14:paraId="71809D44" w14:textId="77777777" w:rsidR="00314499" w:rsidRPr="007418E6" w:rsidRDefault="00314499" w:rsidP="007D2442">
            <w:pPr>
              <w:rPr>
                <w:rFonts w:ascii="Times New Roman" w:hAnsi="Times New Roman" w:cs="Times New Roman"/>
              </w:rPr>
            </w:pPr>
          </w:p>
        </w:tc>
      </w:tr>
      <w:tr w:rsidR="00314499" w:rsidRPr="007418E6" w14:paraId="692F7D77" w14:textId="77777777" w:rsidTr="007D2442">
        <w:tc>
          <w:tcPr>
            <w:tcW w:w="767" w:type="dxa"/>
            <w:tcBorders>
              <w:left w:val="single" w:sz="1" w:space="0" w:color="000000"/>
              <w:bottom w:val="single" w:sz="1" w:space="0" w:color="000000"/>
            </w:tcBorders>
            <w:shd w:val="clear" w:color="auto" w:fill="auto"/>
          </w:tcPr>
          <w:p w14:paraId="18780CD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140</w:t>
            </w:r>
          </w:p>
        </w:tc>
        <w:tc>
          <w:tcPr>
            <w:tcW w:w="3506" w:type="dxa"/>
            <w:tcBorders>
              <w:left w:val="single" w:sz="1" w:space="0" w:color="000000"/>
              <w:bottom w:val="single" w:sz="1" w:space="0" w:color="000000"/>
            </w:tcBorders>
            <w:shd w:val="clear" w:color="auto" w:fill="auto"/>
          </w:tcPr>
          <w:p w14:paraId="5091618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Ораторское мастерство</w:t>
            </w:r>
          </w:p>
        </w:tc>
        <w:tc>
          <w:tcPr>
            <w:tcW w:w="1053" w:type="dxa"/>
            <w:gridSpan w:val="2"/>
            <w:tcBorders>
              <w:left w:val="single" w:sz="1" w:space="0" w:color="000000"/>
              <w:bottom w:val="single" w:sz="1" w:space="0" w:color="000000"/>
            </w:tcBorders>
            <w:shd w:val="clear" w:color="auto" w:fill="auto"/>
          </w:tcPr>
          <w:p w14:paraId="7456840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3614E00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По 2</w:t>
            </w:r>
          </w:p>
        </w:tc>
        <w:tc>
          <w:tcPr>
            <w:tcW w:w="2651" w:type="dxa"/>
            <w:tcBorders>
              <w:left w:val="single" w:sz="1" w:space="0" w:color="000000"/>
              <w:bottom w:val="single" w:sz="1" w:space="0" w:color="000000"/>
            </w:tcBorders>
            <w:shd w:val="clear" w:color="auto" w:fill="auto"/>
          </w:tcPr>
          <w:p w14:paraId="59E36FB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Педагог-организатор</w:t>
            </w:r>
          </w:p>
        </w:tc>
        <w:tc>
          <w:tcPr>
            <w:tcW w:w="29" w:type="dxa"/>
            <w:tcBorders>
              <w:left w:val="single" w:sz="1" w:space="0" w:color="000000"/>
            </w:tcBorders>
            <w:shd w:val="clear" w:color="auto" w:fill="auto"/>
          </w:tcPr>
          <w:p w14:paraId="0542A7E4" w14:textId="77777777" w:rsidR="00314499" w:rsidRPr="007418E6" w:rsidRDefault="00314499" w:rsidP="007D2442">
            <w:pPr>
              <w:rPr>
                <w:rFonts w:ascii="Times New Roman" w:hAnsi="Times New Roman" w:cs="Times New Roman"/>
              </w:rPr>
            </w:pPr>
          </w:p>
        </w:tc>
      </w:tr>
      <w:tr w:rsidR="00314499" w:rsidRPr="007418E6" w14:paraId="7788C8F3" w14:textId="77777777" w:rsidTr="007D2442">
        <w:tc>
          <w:tcPr>
            <w:tcW w:w="767" w:type="dxa"/>
            <w:tcBorders>
              <w:left w:val="single" w:sz="1" w:space="0" w:color="000000"/>
              <w:bottom w:val="single" w:sz="1" w:space="0" w:color="000000"/>
            </w:tcBorders>
            <w:shd w:val="clear" w:color="auto" w:fill="auto"/>
          </w:tcPr>
          <w:p w14:paraId="5DED1B7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141</w:t>
            </w:r>
          </w:p>
        </w:tc>
        <w:tc>
          <w:tcPr>
            <w:tcW w:w="3506" w:type="dxa"/>
            <w:tcBorders>
              <w:left w:val="single" w:sz="1" w:space="0" w:color="000000"/>
              <w:bottom w:val="single" w:sz="4" w:space="0" w:color="000000"/>
            </w:tcBorders>
            <w:shd w:val="clear" w:color="auto" w:fill="auto"/>
          </w:tcPr>
          <w:p w14:paraId="6C42966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Робототехника </w:t>
            </w:r>
          </w:p>
        </w:tc>
        <w:tc>
          <w:tcPr>
            <w:tcW w:w="1053" w:type="dxa"/>
            <w:gridSpan w:val="2"/>
            <w:tcBorders>
              <w:left w:val="single" w:sz="1" w:space="0" w:color="000000"/>
              <w:bottom w:val="single" w:sz="4" w:space="0" w:color="000000"/>
            </w:tcBorders>
            <w:shd w:val="clear" w:color="auto" w:fill="auto"/>
          </w:tcPr>
          <w:p w14:paraId="51905A1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4" w:space="0" w:color="000000"/>
            </w:tcBorders>
            <w:shd w:val="clear" w:color="auto" w:fill="auto"/>
          </w:tcPr>
          <w:p w14:paraId="29DCDD1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По 2</w:t>
            </w:r>
          </w:p>
        </w:tc>
        <w:tc>
          <w:tcPr>
            <w:tcW w:w="2651" w:type="dxa"/>
            <w:tcBorders>
              <w:left w:val="single" w:sz="1" w:space="0" w:color="000000"/>
              <w:bottom w:val="single" w:sz="4" w:space="0" w:color="000000"/>
            </w:tcBorders>
            <w:shd w:val="clear" w:color="auto" w:fill="auto"/>
          </w:tcPr>
          <w:p w14:paraId="191A0F0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Педагог-организатор</w:t>
            </w:r>
          </w:p>
        </w:tc>
        <w:tc>
          <w:tcPr>
            <w:tcW w:w="29" w:type="dxa"/>
            <w:tcBorders>
              <w:left w:val="single" w:sz="1" w:space="0" w:color="000000"/>
            </w:tcBorders>
            <w:shd w:val="clear" w:color="auto" w:fill="auto"/>
          </w:tcPr>
          <w:p w14:paraId="17BE3876" w14:textId="77777777" w:rsidR="00314499" w:rsidRPr="007418E6" w:rsidRDefault="00314499" w:rsidP="007D2442">
            <w:pPr>
              <w:rPr>
                <w:rFonts w:ascii="Times New Roman" w:hAnsi="Times New Roman" w:cs="Times New Roman"/>
              </w:rPr>
            </w:pPr>
          </w:p>
        </w:tc>
      </w:tr>
      <w:tr w:rsidR="00314499" w:rsidRPr="007418E6" w14:paraId="6BB84F62" w14:textId="77777777" w:rsidTr="007D2442">
        <w:tc>
          <w:tcPr>
            <w:tcW w:w="767" w:type="dxa"/>
            <w:tcBorders>
              <w:left w:val="single" w:sz="1" w:space="0" w:color="000000"/>
              <w:bottom w:val="single" w:sz="1" w:space="0" w:color="000000"/>
            </w:tcBorders>
            <w:shd w:val="clear" w:color="auto" w:fill="auto"/>
          </w:tcPr>
          <w:p w14:paraId="55921A6C" w14:textId="77777777" w:rsidR="00314499" w:rsidRPr="007418E6" w:rsidRDefault="00314499" w:rsidP="007D2442">
            <w:pPr>
              <w:rPr>
                <w:rFonts w:ascii="Times New Roman" w:hAnsi="Times New Roman" w:cs="Times New Roman"/>
              </w:rPr>
            </w:pPr>
          </w:p>
        </w:tc>
        <w:tc>
          <w:tcPr>
            <w:tcW w:w="8925" w:type="dxa"/>
            <w:gridSpan w:val="5"/>
            <w:tcBorders>
              <w:left w:val="single" w:sz="1" w:space="0" w:color="000000"/>
              <w:bottom w:val="single" w:sz="1" w:space="0" w:color="000000"/>
            </w:tcBorders>
            <w:shd w:val="clear" w:color="auto" w:fill="auto"/>
          </w:tcPr>
          <w:p w14:paraId="610C7CB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14. Кадетская составляющая </w:t>
            </w:r>
          </w:p>
        </w:tc>
        <w:tc>
          <w:tcPr>
            <w:tcW w:w="29" w:type="dxa"/>
            <w:tcBorders>
              <w:left w:val="single" w:sz="1" w:space="0" w:color="000000"/>
            </w:tcBorders>
            <w:shd w:val="clear" w:color="auto" w:fill="auto"/>
          </w:tcPr>
          <w:p w14:paraId="371996BB" w14:textId="77777777" w:rsidR="00314499" w:rsidRPr="007418E6" w:rsidRDefault="00314499" w:rsidP="007D2442">
            <w:pPr>
              <w:rPr>
                <w:rFonts w:ascii="Times New Roman" w:hAnsi="Times New Roman" w:cs="Times New Roman"/>
              </w:rPr>
            </w:pPr>
          </w:p>
        </w:tc>
      </w:tr>
      <w:tr w:rsidR="00314499" w:rsidRPr="007418E6" w14:paraId="72B2007F" w14:textId="77777777" w:rsidTr="007D2442">
        <w:tc>
          <w:tcPr>
            <w:tcW w:w="767" w:type="dxa"/>
            <w:tcBorders>
              <w:left w:val="single" w:sz="1" w:space="0" w:color="000000"/>
              <w:bottom w:val="single" w:sz="1" w:space="0" w:color="000000"/>
            </w:tcBorders>
            <w:shd w:val="clear" w:color="auto" w:fill="auto"/>
          </w:tcPr>
          <w:p w14:paraId="18CA5F6F"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142</w:t>
            </w:r>
          </w:p>
        </w:tc>
        <w:tc>
          <w:tcPr>
            <w:tcW w:w="8925" w:type="dxa"/>
            <w:gridSpan w:val="5"/>
            <w:tcBorders>
              <w:left w:val="single" w:sz="1" w:space="0" w:color="000000"/>
              <w:bottom w:val="single" w:sz="1" w:space="0" w:color="000000"/>
            </w:tcBorders>
            <w:shd w:val="clear" w:color="auto" w:fill="auto"/>
          </w:tcPr>
          <w:p w14:paraId="26BBF05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(согласно  планам  воспитательной работы воспитателей, отвечающих за военную подготовку и заместителя директора по профильной подготовке)</w:t>
            </w:r>
          </w:p>
        </w:tc>
        <w:tc>
          <w:tcPr>
            <w:tcW w:w="29" w:type="dxa"/>
            <w:tcBorders>
              <w:left w:val="single" w:sz="1" w:space="0" w:color="000000"/>
            </w:tcBorders>
            <w:shd w:val="clear" w:color="auto" w:fill="auto"/>
          </w:tcPr>
          <w:p w14:paraId="12FF998A" w14:textId="77777777" w:rsidR="00314499" w:rsidRPr="007418E6" w:rsidRDefault="00314499" w:rsidP="007D2442">
            <w:pPr>
              <w:rPr>
                <w:rFonts w:ascii="Times New Roman" w:hAnsi="Times New Roman" w:cs="Times New Roman"/>
              </w:rPr>
            </w:pPr>
          </w:p>
        </w:tc>
      </w:tr>
      <w:tr w:rsidR="00314499" w:rsidRPr="007418E6" w14:paraId="0A4674C5" w14:textId="77777777" w:rsidTr="007D2442">
        <w:tc>
          <w:tcPr>
            <w:tcW w:w="767" w:type="dxa"/>
            <w:tcBorders>
              <w:left w:val="single" w:sz="1" w:space="0" w:color="000000"/>
              <w:bottom w:val="single" w:sz="1" w:space="0" w:color="000000"/>
            </w:tcBorders>
            <w:shd w:val="clear" w:color="auto" w:fill="auto"/>
          </w:tcPr>
          <w:p w14:paraId="31C9FF46" w14:textId="77777777" w:rsidR="00314499" w:rsidRPr="007418E6" w:rsidRDefault="00314499" w:rsidP="007D2442">
            <w:pPr>
              <w:rPr>
                <w:rFonts w:ascii="Times New Roman" w:hAnsi="Times New Roman" w:cs="Times New Roman"/>
              </w:rPr>
            </w:pPr>
          </w:p>
        </w:tc>
        <w:tc>
          <w:tcPr>
            <w:tcW w:w="8925" w:type="dxa"/>
            <w:gridSpan w:val="5"/>
            <w:tcBorders>
              <w:left w:val="single" w:sz="1" w:space="0" w:color="000000"/>
              <w:bottom w:val="single" w:sz="1" w:space="0" w:color="000000"/>
            </w:tcBorders>
            <w:shd w:val="clear" w:color="auto" w:fill="auto"/>
          </w:tcPr>
          <w:p w14:paraId="2D52F2ED"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15. Школьные медиа</w:t>
            </w:r>
          </w:p>
        </w:tc>
        <w:tc>
          <w:tcPr>
            <w:tcW w:w="29" w:type="dxa"/>
            <w:tcBorders>
              <w:left w:val="single" w:sz="1" w:space="0" w:color="000000"/>
            </w:tcBorders>
            <w:shd w:val="clear" w:color="auto" w:fill="auto"/>
          </w:tcPr>
          <w:p w14:paraId="623E4769" w14:textId="77777777" w:rsidR="00314499" w:rsidRPr="007418E6" w:rsidRDefault="00314499" w:rsidP="007D2442">
            <w:pPr>
              <w:rPr>
                <w:rFonts w:ascii="Times New Roman" w:hAnsi="Times New Roman" w:cs="Times New Roman"/>
              </w:rPr>
            </w:pPr>
          </w:p>
        </w:tc>
      </w:tr>
      <w:tr w:rsidR="00314499" w:rsidRPr="007418E6" w14:paraId="7A902D3A" w14:textId="77777777" w:rsidTr="007D2442">
        <w:tc>
          <w:tcPr>
            <w:tcW w:w="767" w:type="dxa"/>
            <w:tcBorders>
              <w:left w:val="single" w:sz="1" w:space="0" w:color="000000"/>
              <w:bottom w:val="single" w:sz="1" w:space="0" w:color="000000"/>
            </w:tcBorders>
            <w:shd w:val="clear" w:color="auto" w:fill="auto"/>
          </w:tcPr>
          <w:p w14:paraId="4BFA5314"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143</w:t>
            </w:r>
          </w:p>
        </w:tc>
        <w:tc>
          <w:tcPr>
            <w:tcW w:w="3521" w:type="dxa"/>
            <w:gridSpan w:val="2"/>
            <w:tcBorders>
              <w:left w:val="single" w:sz="1" w:space="0" w:color="000000"/>
              <w:bottom w:val="single" w:sz="1" w:space="0" w:color="000000"/>
            </w:tcBorders>
            <w:shd w:val="clear" w:color="auto" w:fill="auto"/>
          </w:tcPr>
          <w:p w14:paraId="5D51F1D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Размещение работ учащихся и информации о проведенных мероприятиях на сайте ОО, в официальной группе Вконтакте</w:t>
            </w:r>
          </w:p>
        </w:tc>
        <w:tc>
          <w:tcPr>
            <w:tcW w:w="1038" w:type="dxa"/>
            <w:tcBorders>
              <w:left w:val="single" w:sz="1" w:space="0" w:color="000000"/>
              <w:bottom w:val="single" w:sz="1" w:space="0" w:color="000000"/>
            </w:tcBorders>
            <w:shd w:val="clear" w:color="auto" w:fill="auto"/>
          </w:tcPr>
          <w:p w14:paraId="2BB8B60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10-11</w:t>
            </w:r>
          </w:p>
        </w:tc>
        <w:tc>
          <w:tcPr>
            <w:tcW w:w="1715" w:type="dxa"/>
            <w:tcBorders>
              <w:left w:val="single" w:sz="1" w:space="0" w:color="000000"/>
              <w:bottom w:val="single" w:sz="1" w:space="0" w:color="000000"/>
            </w:tcBorders>
            <w:shd w:val="clear" w:color="auto" w:fill="auto"/>
          </w:tcPr>
          <w:p w14:paraId="682CF9D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В течение года</w:t>
            </w:r>
          </w:p>
        </w:tc>
        <w:tc>
          <w:tcPr>
            <w:tcW w:w="2651" w:type="dxa"/>
            <w:tcBorders>
              <w:left w:val="single" w:sz="1" w:space="0" w:color="000000"/>
              <w:bottom w:val="single" w:sz="1" w:space="0" w:color="000000"/>
            </w:tcBorders>
            <w:shd w:val="clear" w:color="auto" w:fill="auto"/>
          </w:tcPr>
          <w:p w14:paraId="2079CD9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УМР</w:t>
            </w:r>
          </w:p>
          <w:p w14:paraId="7BD169A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Заместитель директора по УВР</w:t>
            </w:r>
          </w:p>
          <w:p w14:paraId="2BCE39C7"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 xml:space="preserve">Заместитель директора по профильной </w:t>
            </w:r>
            <w:r w:rsidRPr="007418E6">
              <w:rPr>
                <w:rFonts w:ascii="Times New Roman" w:hAnsi="Times New Roman" w:cs="Times New Roman"/>
              </w:rPr>
              <w:lastRenderedPageBreak/>
              <w:t>подготовке</w:t>
            </w:r>
          </w:p>
        </w:tc>
        <w:tc>
          <w:tcPr>
            <w:tcW w:w="29" w:type="dxa"/>
            <w:tcBorders>
              <w:left w:val="single" w:sz="1" w:space="0" w:color="000000"/>
            </w:tcBorders>
            <w:shd w:val="clear" w:color="auto" w:fill="auto"/>
          </w:tcPr>
          <w:p w14:paraId="218B5D8A" w14:textId="77777777" w:rsidR="00314499" w:rsidRPr="007418E6" w:rsidRDefault="00314499" w:rsidP="007D2442">
            <w:pPr>
              <w:rPr>
                <w:rFonts w:ascii="Times New Roman" w:hAnsi="Times New Roman" w:cs="Times New Roman"/>
              </w:rPr>
            </w:pPr>
          </w:p>
        </w:tc>
      </w:tr>
      <w:tr w:rsidR="00314499" w:rsidRPr="007418E6" w14:paraId="48EFB7DD" w14:textId="77777777" w:rsidTr="007D2442">
        <w:tc>
          <w:tcPr>
            <w:tcW w:w="767" w:type="dxa"/>
            <w:tcBorders>
              <w:left w:val="single" w:sz="1" w:space="0" w:color="000000"/>
              <w:bottom w:val="single" w:sz="1" w:space="0" w:color="000000"/>
            </w:tcBorders>
            <w:shd w:val="clear" w:color="auto" w:fill="auto"/>
          </w:tcPr>
          <w:p w14:paraId="08240FD2" w14:textId="77777777" w:rsidR="00314499" w:rsidRPr="007418E6" w:rsidRDefault="00314499" w:rsidP="007D2442">
            <w:pPr>
              <w:rPr>
                <w:rFonts w:ascii="Times New Roman" w:hAnsi="Times New Roman" w:cs="Times New Roman"/>
              </w:rPr>
            </w:pPr>
          </w:p>
        </w:tc>
        <w:tc>
          <w:tcPr>
            <w:tcW w:w="8925" w:type="dxa"/>
            <w:gridSpan w:val="5"/>
            <w:tcBorders>
              <w:left w:val="single" w:sz="1" w:space="0" w:color="000000"/>
              <w:bottom w:val="single" w:sz="1" w:space="0" w:color="000000"/>
            </w:tcBorders>
            <w:shd w:val="clear" w:color="auto" w:fill="auto"/>
          </w:tcPr>
          <w:p w14:paraId="6A7FA79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16. Школьный музей</w:t>
            </w:r>
          </w:p>
        </w:tc>
        <w:tc>
          <w:tcPr>
            <w:tcW w:w="29" w:type="dxa"/>
            <w:tcBorders>
              <w:left w:val="single" w:sz="1" w:space="0" w:color="000000"/>
            </w:tcBorders>
            <w:shd w:val="clear" w:color="auto" w:fill="auto"/>
          </w:tcPr>
          <w:p w14:paraId="3E4DC79D" w14:textId="77777777" w:rsidR="00314499" w:rsidRPr="007418E6" w:rsidRDefault="00314499" w:rsidP="007D2442">
            <w:pPr>
              <w:rPr>
                <w:rFonts w:ascii="Times New Roman" w:hAnsi="Times New Roman" w:cs="Times New Roman"/>
              </w:rPr>
            </w:pPr>
          </w:p>
        </w:tc>
      </w:tr>
      <w:tr w:rsidR="00314499" w:rsidRPr="007418E6" w14:paraId="2AAD5B9D" w14:textId="77777777" w:rsidTr="007D2442">
        <w:tc>
          <w:tcPr>
            <w:tcW w:w="767" w:type="dxa"/>
            <w:tcBorders>
              <w:left w:val="single" w:sz="1" w:space="0" w:color="000000"/>
              <w:bottom w:val="single" w:sz="1" w:space="0" w:color="000000"/>
            </w:tcBorders>
            <w:shd w:val="clear" w:color="auto" w:fill="auto"/>
          </w:tcPr>
          <w:p w14:paraId="2F6D6D5B"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144</w:t>
            </w:r>
          </w:p>
        </w:tc>
        <w:tc>
          <w:tcPr>
            <w:tcW w:w="8925" w:type="dxa"/>
            <w:gridSpan w:val="5"/>
            <w:tcBorders>
              <w:left w:val="single" w:sz="1" w:space="0" w:color="000000"/>
              <w:bottom w:val="single" w:sz="1" w:space="0" w:color="000000"/>
            </w:tcBorders>
            <w:shd w:val="clear" w:color="auto" w:fill="auto"/>
          </w:tcPr>
          <w:p w14:paraId="14090E42"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(согласно  плану работы музея на 2022-2023 учебный год)</w:t>
            </w:r>
          </w:p>
        </w:tc>
        <w:tc>
          <w:tcPr>
            <w:tcW w:w="29" w:type="dxa"/>
            <w:tcBorders>
              <w:left w:val="single" w:sz="1" w:space="0" w:color="000000"/>
            </w:tcBorders>
            <w:shd w:val="clear" w:color="auto" w:fill="auto"/>
          </w:tcPr>
          <w:p w14:paraId="3A74B76B" w14:textId="77777777" w:rsidR="00314499" w:rsidRPr="007418E6" w:rsidRDefault="00314499" w:rsidP="007D2442">
            <w:pPr>
              <w:rPr>
                <w:rFonts w:ascii="Times New Roman" w:hAnsi="Times New Roman" w:cs="Times New Roman"/>
              </w:rPr>
            </w:pPr>
          </w:p>
        </w:tc>
      </w:tr>
      <w:tr w:rsidR="00314499" w:rsidRPr="007418E6" w14:paraId="20BA7BF4" w14:textId="77777777" w:rsidTr="007D2442">
        <w:tc>
          <w:tcPr>
            <w:tcW w:w="767" w:type="dxa"/>
            <w:tcBorders>
              <w:left w:val="single" w:sz="1" w:space="0" w:color="000000"/>
              <w:bottom w:val="single" w:sz="1" w:space="0" w:color="000000"/>
            </w:tcBorders>
            <w:shd w:val="clear" w:color="auto" w:fill="auto"/>
          </w:tcPr>
          <w:p w14:paraId="57A06469" w14:textId="77777777" w:rsidR="00314499" w:rsidRPr="007418E6" w:rsidRDefault="00314499" w:rsidP="007D2442">
            <w:pPr>
              <w:rPr>
                <w:rFonts w:ascii="Times New Roman" w:hAnsi="Times New Roman" w:cs="Times New Roman"/>
              </w:rPr>
            </w:pPr>
          </w:p>
        </w:tc>
        <w:tc>
          <w:tcPr>
            <w:tcW w:w="8925" w:type="dxa"/>
            <w:gridSpan w:val="5"/>
            <w:tcBorders>
              <w:left w:val="single" w:sz="1" w:space="0" w:color="000000"/>
              <w:bottom w:val="single" w:sz="1" w:space="0" w:color="000000"/>
            </w:tcBorders>
            <w:shd w:val="clear" w:color="auto" w:fill="auto"/>
          </w:tcPr>
          <w:p w14:paraId="3F38E9D6"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17. Школьный спортивный клуб «Корабелы Прионежья»</w:t>
            </w:r>
          </w:p>
        </w:tc>
        <w:tc>
          <w:tcPr>
            <w:tcW w:w="29" w:type="dxa"/>
            <w:tcBorders>
              <w:left w:val="single" w:sz="1" w:space="0" w:color="000000"/>
            </w:tcBorders>
            <w:shd w:val="clear" w:color="auto" w:fill="auto"/>
          </w:tcPr>
          <w:p w14:paraId="056F7A7B" w14:textId="77777777" w:rsidR="00314499" w:rsidRPr="007418E6" w:rsidRDefault="00314499" w:rsidP="007D2442">
            <w:pPr>
              <w:rPr>
                <w:rFonts w:ascii="Times New Roman" w:hAnsi="Times New Roman" w:cs="Times New Roman"/>
              </w:rPr>
            </w:pPr>
          </w:p>
        </w:tc>
      </w:tr>
      <w:tr w:rsidR="00314499" w:rsidRPr="007418E6" w14:paraId="0041218D" w14:textId="77777777" w:rsidTr="007D2442">
        <w:tc>
          <w:tcPr>
            <w:tcW w:w="767" w:type="dxa"/>
            <w:tcBorders>
              <w:left w:val="single" w:sz="1" w:space="0" w:color="000000"/>
              <w:bottom w:val="single" w:sz="1" w:space="0" w:color="000000"/>
            </w:tcBorders>
            <w:shd w:val="clear" w:color="auto" w:fill="auto"/>
          </w:tcPr>
          <w:p w14:paraId="2D320D1E"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145</w:t>
            </w:r>
          </w:p>
        </w:tc>
        <w:tc>
          <w:tcPr>
            <w:tcW w:w="8925" w:type="dxa"/>
            <w:gridSpan w:val="5"/>
            <w:tcBorders>
              <w:left w:val="single" w:sz="1" w:space="0" w:color="000000"/>
              <w:bottom w:val="single" w:sz="1" w:space="0" w:color="000000"/>
            </w:tcBorders>
            <w:shd w:val="clear" w:color="auto" w:fill="auto"/>
          </w:tcPr>
          <w:p w14:paraId="742E0AB1"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(согласно  плану работы ШСК на 2022-2023 учебный год)</w:t>
            </w:r>
          </w:p>
        </w:tc>
        <w:tc>
          <w:tcPr>
            <w:tcW w:w="29" w:type="dxa"/>
            <w:tcBorders>
              <w:left w:val="single" w:sz="1" w:space="0" w:color="000000"/>
            </w:tcBorders>
            <w:shd w:val="clear" w:color="auto" w:fill="auto"/>
          </w:tcPr>
          <w:p w14:paraId="255D1D7E" w14:textId="77777777" w:rsidR="00314499" w:rsidRPr="007418E6" w:rsidRDefault="00314499" w:rsidP="007D2442">
            <w:pPr>
              <w:rPr>
                <w:rFonts w:ascii="Times New Roman" w:hAnsi="Times New Roman" w:cs="Times New Roman"/>
              </w:rPr>
            </w:pPr>
          </w:p>
        </w:tc>
      </w:tr>
      <w:tr w:rsidR="00314499" w:rsidRPr="007418E6" w14:paraId="1676AC5B" w14:textId="77777777" w:rsidTr="007D2442">
        <w:tc>
          <w:tcPr>
            <w:tcW w:w="767" w:type="dxa"/>
            <w:tcBorders>
              <w:left w:val="single" w:sz="1" w:space="0" w:color="000000"/>
              <w:bottom w:val="single" w:sz="1" w:space="0" w:color="000000"/>
            </w:tcBorders>
            <w:shd w:val="clear" w:color="auto" w:fill="auto"/>
          </w:tcPr>
          <w:p w14:paraId="5DB0C93B" w14:textId="77777777" w:rsidR="00314499" w:rsidRPr="007418E6" w:rsidRDefault="00314499" w:rsidP="007D2442">
            <w:pPr>
              <w:rPr>
                <w:rFonts w:ascii="Times New Roman" w:hAnsi="Times New Roman" w:cs="Times New Roman"/>
              </w:rPr>
            </w:pPr>
          </w:p>
        </w:tc>
        <w:tc>
          <w:tcPr>
            <w:tcW w:w="8925" w:type="dxa"/>
            <w:gridSpan w:val="5"/>
            <w:tcBorders>
              <w:left w:val="single" w:sz="1" w:space="0" w:color="000000"/>
              <w:bottom w:val="single" w:sz="1" w:space="0" w:color="000000"/>
            </w:tcBorders>
            <w:shd w:val="clear" w:color="auto" w:fill="auto"/>
          </w:tcPr>
          <w:p w14:paraId="6224C050"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18. Школьный театр</w:t>
            </w:r>
          </w:p>
        </w:tc>
        <w:tc>
          <w:tcPr>
            <w:tcW w:w="29" w:type="dxa"/>
            <w:tcBorders>
              <w:left w:val="single" w:sz="1" w:space="0" w:color="000000"/>
            </w:tcBorders>
            <w:shd w:val="clear" w:color="auto" w:fill="auto"/>
          </w:tcPr>
          <w:p w14:paraId="36F2AA29" w14:textId="77777777" w:rsidR="00314499" w:rsidRPr="007418E6" w:rsidRDefault="00314499" w:rsidP="007D2442">
            <w:pPr>
              <w:rPr>
                <w:rFonts w:ascii="Times New Roman" w:hAnsi="Times New Roman" w:cs="Times New Roman"/>
              </w:rPr>
            </w:pPr>
          </w:p>
        </w:tc>
      </w:tr>
      <w:tr w:rsidR="00314499" w:rsidRPr="007418E6" w14:paraId="496E77D1" w14:textId="77777777" w:rsidTr="007D2442">
        <w:tc>
          <w:tcPr>
            <w:tcW w:w="767" w:type="dxa"/>
            <w:tcBorders>
              <w:left w:val="single" w:sz="1" w:space="0" w:color="000000"/>
              <w:bottom w:val="single" w:sz="1" w:space="0" w:color="000000"/>
            </w:tcBorders>
            <w:shd w:val="clear" w:color="auto" w:fill="auto"/>
          </w:tcPr>
          <w:p w14:paraId="61BEE125"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146</w:t>
            </w:r>
          </w:p>
        </w:tc>
        <w:tc>
          <w:tcPr>
            <w:tcW w:w="8925" w:type="dxa"/>
            <w:gridSpan w:val="5"/>
            <w:tcBorders>
              <w:left w:val="single" w:sz="1" w:space="0" w:color="000000"/>
              <w:bottom w:val="single" w:sz="1" w:space="0" w:color="000000"/>
            </w:tcBorders>
            <w:shd w:val="clear" w:color="auto" w:fill="auto"/>
          </w:tcPr>
          <w:p w14:paraId="72D02A38" w14:textId="77777777" w:rsidR="00314499" w:rsidRPr="007418E6" w:rsidRDefault="00314499" w:rsidP="007D2442">
            <w:pPr>
              <w:rPr>
                <w:rFonts w:ascii="Times New Roman" w:hAnsi="Times New Roman" w:cs="Times New Roman"/>
              </w:rPr>
            </w:pPr>
            <w:r w:rsidRPr="007418E6">
              <w:rPr>
                <w:rFonts w:ascii="Times New Roman" w:hAnsi="Times New Roman" w:cs="Times New Roman"/>
              </w:rPr>
              <w:t>(согласно  плану работы школьного театра на 2022-2023 учебный год)</w:t>
            </w:r>
          </w:p>
        </w:tc>
        <w:tc>
          <w:tcPr>
            <w:tcW w:w="29" w:type="dxa"/>
            <w:tcBorders>
              <w:left w:val="single" w:sz="1" w:space="0" w:color="000000"/>
            </w:tcBorders>
            <w:shd w:val="clear" w:color="auto" w:fill="auto"/>
          </w:tcPr>
          <w:p w14:paraId="36F0A81F" w14:textId="77777777" w:rsidR="00314499" w:rsidRPr="007418E6" w:rsidRDefault="00314499" w:rsidP="007D2442">
            <w:pPr>
              <w:rPr>
                <w:rFonts w:ascii="Times New Roman" w:hAnsi="Times New Roman" w:cs="Times New Roman"/>
              </w:rPr>
            </w:pPr>
          </w:p>
        </w:tc>
      </w:tr>
    </w:tbl>
    <w:p w14:paraId="2DF75C80" w14:textId="77777777" w:rsidR="00314499" w:rsidRPr="007418E6" w:rsidRDefault="00314499" w:rsidP="00314499">
      <w:pPr>
        <w:rPr>
          <w:rFonts w:ascii="Times New Roman" w:hAnsi="Times New Roman" w:cs="Times New Roman"/>
        </w:rPr>
        <w:sectPr w:rsidR="00314499" w:rsidRPr="007418E6">
          <w:headerReference w:type="default" r:id="rId122"/>
          <w:footerReference w:type="even" r:id="rId123"/>
          <w:footerReference w:type="default" r:id="rId124"/>
          <w:headerReference w:type="first" r:id="rId125"/>
          <w:footerReference w:type="first" r:id="rId126"/>
          <w:pgSz w:w="11906" w:h="16838"/>
          <w:pgMar w:top="851" w:right="992" w:bottom="851" w:left="1134" w:header="720" w:footer="720" w:gutter="0"/>
          <w:cols w:space="720"/>
          <w:docGrid w:linePitch="600" w:charSpace="40960"/>
        </w:sectPr>
      </w:pPr>
    </w:p>
    <w:p w14:paraId="237F15CB" w14:textId="77777777" w:rsidR="00A57638" w:rsidRPr="00C620CF" w:rsidRDefault="00E235EB" w:rsidP="00C620CF">
      <w:pPr>
        <w:pStyle w:val="24"/>
        <w:spacing w:after="0"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lastRenderedPageBreak/>
        <w:t>3.4. ХАРАКТЕРИСТИКА УСЛОВИЙ РЕАЛИЗАЦИИ ПРОГРАММЫ ОСНОВНОГО ОБЩЕГО ОБРАЗОВАНИЯ В СООТВЕТСТВИИ С ТРЕБОВАНИЯМИ ФГОС ООО</w:t>
      </w:r>
      <w:bookmarkEnd w:id="883"/>
      <w:bookmarkEnd w:id="884"/>
    </w:p>
    <w:p w14:paraId="5D73D38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3F87BB03" w14:textId="44144947" w:rsidR="00A57638" w:rsidRPr="00C620CF" w:rsidRDefault="00E235EB" w:rsidP="00C620CF">
      <w:pPr>
        <w:pStyle w:val="13"/>
        <w:numPr>
          <w:ilvl w:val="0"/>
          <w:numId w:val="574"/>
        </w:numPr>
        <w:spacing w:line="276" w:lineRule="auto"/>
        <w:ind w:firstLine="709"/>
        <w:contextualSpacing/>
        <w:jc w:val="both"/>
        <w:rPr>
          <w:color w:val="auto"/>
          <w:sz w:val="24"/>
          <w:szCs w:val="24"/>
        </w:rPr>
      </w:pPr>
      <w:r w:rsidRPr="00C620CF">
        <w:rPr>
          <w:color w:val="auto"/>
          <w:sz w:val="24"/>
          <w:szCs w:val="24"/>
        </w:rPr>
        <w:t>достижение планируемых результатов освоения программы основного общего образования;</w:t>
      </w:r>
    </w:p>
    <w:p w14:paraId="551E466B" w14:textId="77777777" w:rsidR="00A57638" w:rsidRPr="00C620CF" w:rsidRDefault="00E235EB" w:rsidP="00C620CF">
      <w:pPr>
        <w:pStyle w:val="13"/>
        <w:numPr>
          <w:ilvl w:val="0"/>
          <w:numId w:val="574"/>
        </w:numPr>
        <w:spacing w:line="276" w:lineRule="auto"/>
        <w:ind w:firstLine="709"/>
        <w:contextualSpacing/>
        <w:jc w:val="both"/>
        <w:rPr>
          <w:color w:val="auto"/>
          <w:sz w:val="24"/>
          <w:szCs w:val="24"/>
        </w:rPr>
      </w:pPr>
      <w:r w:rsidRPr="00C620CF">
        <w:rPr>
          <w:color w:val="auto"/>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5805908" w14:textId="77777777" w:rsidR="00A57638" w:rsidRPr="00C620CF" w:rsidRDefault="00E235EB" w:rsidP="00C620CF">
      <w:pPr>
        <w:pStyle w:val="13"/>
        <w:numPr>
          <w:ilvl w:val="0"/>
          <w:numId w:val="574"/>
        </w:numPr>
        <w:spacing w:line="276" w:lineRule="auto"/>
        <w:ind w:firstLine="709"/>
        <w:contextualSpacing/>
        <w:jc w:val="both"/>
        <w:rPr>
          <w:color w:val="auto"/>
          <w:sz w:val="24"/>
          <w:szCs w:val="24"/>
        </w:rPr>
      </w:pPr>
      <w:r w:rsidRPr="00C620CF">
        <w:rPr>
          <w:color w:val="auto"/>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27E43970" w14:textId="77777777" w:rsidR="00A57638" w:rsidRPr="00C620CF" w:rsidRDefault="00E235EB" w:rsidP="00C620CF">
      <w:pPr>
        <w:pStyle w:val="13"/>
        <w:numPr>
          <w:ilvl w:val="0"/>
          <w:numId w:val="574"/>
        </w:numPr>
        <w:spacing w:line="276" w:lineRule="auto"/>
        <w:ind w:firstLine="709"/>
        <w:contextualSpacing/>
        <w:jc w:val="both"/>
        <w:rPr>
          <w:color w:val="auto"/>
          <w:sz w:val="24"/>
          <w:szCs w:val="24"/>
        </w:rPr>
      </w:pPr>
      <w:r w:rsidRPr="00C620CF">
        <w:rPr>
          <w:color w:val="auto"/>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797C33A2" w14:textId="77777777" w:rsidR="00A57638" w:rsidRPr="00C620CF" w:rsidRDefault="00E235EB" w:rsidP="00C620CF">
      <w:pPr>
        <w:pStyle w:val="13"/>
        <w:numPr>
          <w:ilvl w:val="0"/>
          <w:numId w:val="574"/>
        </w:numPr>
        <w:spacing w:line="276" w:lineRule="auto"/>
        <w:ind w:firstLine="709"/>
        <w:contextualSpacing/>
        <w:jc w:val="both"/>
        <w:rPr>
          <w:color w:val="auto"/>
          <w:sz w:val="24"/>
          <w:szCs w:val="24"/>
        </w:rPr>
      </w:pPr>
      <w:r w:rsidRPr="00C620CF">
        <w:rPr>
          <w:color w:val="auto"/>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CD5C5AA" w14:textId="77777777" w:rsidR="00A57638" w:rsidRPr="00C620CF" w:rsidRDefault="00E235EB" w:rsidP="00C620CF">
      <w:pPr>
        <w:pStyle w:val="13"/>
        <w:numPr>
          <w:ilvl w:val="0"/>
          <w:numId w:val="574"/>
        </w:numPr>
        <w:spacing w:line="276" w:lineRule="auto"/>
        <w:ind w:firstLine="709"/>
        <w:contextualSpacing/>
        <w:jc w:val="both"/>
        <w:rPr>
          <w:color w:val="auto"/>
          <w:sz w:val="24"/>
          <w:szCs w:val="24"/>
        </w:rPr>
      </w:pPr>
      <w:r w:rsidRPr="00C620CF">
        <w:rPr>
          <w:color w:val="auto"/>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00CCF52" w14:textId="77777777" w:rsidR="00A57638" w:rsidRPr="00C620CF" w:rsidRDefault="00E235EB" w:rsidP="00C620CF">
      <w:pPr>
        <w:pStyle w:val="13"/>
        <w:numPr>
          <w:ilvl w:val="0"/>
          <w:numId w:val="574"/>
        </w:numPr>
        <w:spacing w:line="276" w:lineRule="auto"/>
        <w:ind w:firstLine="709"/>
        <w:contextualSpacing/>
        <w:jc w:val="both"/>
        <w:rPr>
          <w:color w:val="auto"/>
          <w:sz w:val="24"/>
          <w:szCs w:val="24"/>
        </w:rPr>
      </w:pPr>
      <w:r w:rsidRPr="00C620CF">
        <w:rPr>
          <w:color w:val="auto"/>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67A37FC" w14:textId="77777777" w:rsidR="00A57638" w:rsidRPr="00C620CF" w:rsidRDefault="00E235EB" w:rsidP="00C620CF">
      <w:pPr>
        <w:pStyle w:val="13"/>
        <w:numPr>
          <w:ilvl w:val="0"/>
          <w:numId w:val="574"/>
        </w:numPr>
        <w:spacing w:line="276" w:lineRule="auto"/>
        <w:ind w:firstLine="709"/>
        <w:contextualSpacing/>
        <w:jc w:val="both"/>
        <w:rPr>
          <w:color w:val="auto"/>
          <w:sz w:val="24"/>
          <w:szCs w:val="24"/>
        </w:rPr>
      </w:pPr>
      <w:r w:rsidRPr="00C620CF">
        <w:rPr>
          <w:color w:val="auto"/>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9C2850E" w14:textId="77777777" w:rsidR="00A57638" w:rsidRPr="00C620CF" w:rsidRDefault="00E235EB" w:rsidP="00C620CF">
      <w:pPr>
        <w:pStyle w:val="13"/>
        <w:numPr>
          <w:ilvl w:val="0"/>
          <w:numId w:val="574"/>
        </w:numPr>
        <w:spacing w:line="276" w:lineRule="auto"/>
        <w:ind w:firstLine="709"/>
        <w:contextualSpacing/>
        <w:jc w:val="both"/>
        <w:rPr>
          <w:color w:val="auto"/>
          <w:sz w:val="24"/>
          <w:szCs w:val="24"/>
        </w:rPr>
      </w:pPr>
      <w:r w:rsidRPr="00C620CF">
        <w:rPr>
          <w:color w:val="auto"/>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14:paraId="76774100" w14:textId="77777777" w:rsidR="00A57638" w:rsidRPr="00C620CF" w:rsidRDefault="00E235EB" w:rsidP="00C620CF">
      <w:pPr>
        <w:pStyle w:val="13"/>
        <w:numPr>
          <w:ilvl w:val="0"/>
          <w:numId w:val="574"/>
        </w:numPr>
        <w:spacing w:line="276" w:lineRule="auto"/>
        <w:ind w:firstLine="709"/>
        <w:contextualSpacing/>
        <w:jc w:val="both"/>
        <w:rPr>
          <w:color w:val="auto"/>
          <w:sz w:val="24"/>
          <w:szCs w:val="24"/>
        </w:rPr>
      </w:pPr>
      <w:r w:rsidRPr="00C620CF">
        <w:rPr>
          <w:color w:val="auto"/>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580591D0" w14:textId="77777777" w:rsidR="00A57638" w:rsidRPr="00C620CF" w:rsidRDefault="00E235EB" w:rsidP="00C620CF">
      <w:pPr>
        <w:pStyle w:val="13"/>
        <w:numPr>
          <w:ilvl w:val="0"/>
          <w:numId w:val="574"/>
        </w:numPr>
        <w:spacing w:line="276" w:lineRule="auto"/>
        <w:ind w:firstLine="709"/>
        <w:contextualSpacing/>
        <w:jc w:val="both"/>
        <w:rPr>
          <w:color w:val="auto"/>
          <w:sz w:val="24"/>
          <w:szCs w:val="24"/>
        </w:rPr>
      </w:pPr>
      <w:r w:rsidRPr="00C620CF">
        <w:rPr>
          <w:color w:val="auto"/>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68B7B94B" w14:textId="77777777" w:rsidR="00A57638" w:rsidRPr="00C620CF" w:rsidRDefault="00E235EB" w:rsidP="00C620CF">
      <w:pPr>
        <w:pStyle w:val="13"/>
        <w:numPr>
          <w:ilvl w:val="0"/>
          <w:numId w:val="574"/>
        </w:numPr>
        <w:spacing w:line="276" w:lineRule="auto"/>
        <w:ind w:firstLine="709"/>
        <w:contextualSpacing/>
        <w:jc w:val="both"/>
        <w:rPr>
          <w:color w:val="auto"/>
          <w:sz w:val="24"/>
          <w:szCs w:val="24"/>
        </w:rPr>
      </w:pPr>
      <w:r w:rsidRPr="00C620CF">
        <w:rPr>
          <w:color w:val="auto"/>
          <w:sz w:val="24"/>
          <w:szCs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6B4C5F31" w14:textId="77777777" w:rsidR="00A57638" w:rsidRPr="00C620CF" w:rsidRDefault="00E235EB" w:rsidP="00C620CF">
      <w:pPr>
        <w:pStyle w:val="13"/>
        <w:numPr>
          <w:ilvl w:val="0"/>
          <w:numId w:val="574"/>
        </w:numPr>
        <w:spacing w:line="276" w:lineRule="auto"/>
        <w:ind w:firstLine="709"/>
        <w:contextualSpacing/>
        <w:jc w:val="both"/>
        <w:rPr>
          <w:color w:val="auto"/>
          <w:sz w:val="24"/>
          <w:szCs w:val="24"/>
        </w:rPr>
      </w:pPr>
      <w:r w:rsidRPr="00C620CF">
        <w:rPr>
          <w:color w:val="auto"/>
          <w:sz w:val="24"/>
          <w:szCs w:val="24"/>
        </w:rPr>
        <w:lastRenderedPageBreak/>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6BECB8AF" w14:textId="4800BE75" w:rsidR="00A57638" w:rsidRPr="00C620CF" w:rsidRDefault="00E235EB" w:rsidP="00C620CF">
      <w:pPr>
        <w:pStyle w:val="13"/>
        <w:numPr>
          <w:ilvl w:val="0"/>
          <w:numId w:val="574"/>
        </w:numPr>
        <w:spacing w:line="276" w:lineRule="auto"/>
        <w:ind w:firstLine="709"/>
        <w:contextualSpacing/>
        <w:jc w:val="both"/>
        <w:rPr>
          <w:color w:val="auto"/>
          <w:sz w:val="24"/>
          <w:szCs w:val="24"/>
        </w:rPr>
      </w:pPr>
      <w:r w:rsidRPr="00C620CF">
        <w:rPr>
          <w:color w:val="auto"/>
          <w:sz w:val="24"/>
          <w:szCs w:val="24"/>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14:paraId="20B91AE8" w14:textId="77777777" w:rsidR="00A57638" w:rsidRPr="00C620CF" w:rsidRDefault="00721866" w:rsidP="00C620CF">
      <w:pPr>
        <w:pStyle w:val="3"/>
        <w:spacing w:after="0" w:line="276" w:lineRule="auto"/>
        <w:ind w:firstLine="709"/>
        <w:contextualSpacing/>
        <w:rPr>
          <w:rFonts w:ascii="Times New Roman" w:hAnsi="Times New Roman" w:cs="Times New Roman"/>
          <w:sz w:val="24"/>
          <w:szCs w:val="24"/>
        </w:rPr>
      </w:pPr>
      <w:bookmarkStart w:id="885" w:name="bookmark1980"/>
      <w:bookmarkStart w:id="886" w:name="_Toc105502823"/>
      <w:r w:rsidRPr="00C620CF">
        <w:rPr>
          <w:rFonts w:ascii="Times New Roman" w:hAnsi="Times New Roman" w:cs="Times New Roman"/>
          <w:sz w:val="24"/>
          <w:szCs w:val="24"/>
        </w:rPr>
        <w:t xml:space="preserve">3.4.1. </w:t>
      </w:r>
      <w:r w:rsidR="00E235EB" w:rsidRPr="00C620CF">
        <w:rPr>
          <w:rFonts w:ascii="Times New Roman" w:hAnsi="Times New Roman" w:cs="Times New Roman"/>
          <w:sz w:val="24"/>
          <w:szCs w:val="24"/>
        </w:rPr>
        <w:t>Описание кадровых условий реализации основной образовательной программы основного общего образования</w:t>
      </w:r>
      <w:bookmarkEnd w:id="885"/>
      <w:bookmarkEnd w:id="886"/>
    </w:p>
    <w:p w14:paraId="7849EEC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75A207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Обеспеченность кадровыми условиями включает в себя:</w:t>
      </w:r>
    </w:p>
    <w:p w14:paraId="679D06F1" w14:textId="77777777" w:rsidR="00A57638" w:rsidRPr="00C620CF" w:rsidRDefault="00E235EB" w:rsidP="00C620CF">
      <w:pPr>
        <w:pStyle w:val="13"/>
        <w:numPr>
          <w:ilvl w:val="0"/>
          <w:numId w:val="575"/>
        </w:numPr>
        <w:spacing w:line="276" w:lineRule="auto"/>
        <w:ind w:firstLine="709"/>
        <w:contextualSpacing/>
        <w:jc w:val="both"/>
        <w:rPr>
          <w:color w:val="auto"/>
          <w:sz w:val="24"/>
          <w:szCs w:val="24"/>
        </w:rPr>
      </w:pPr>
      <w:r w:rsidRPr="00C620CF">
        <w:rPr>
          <w:color w:val="auto"/>
          <w:sz w:val="24"/>
          <w:szCs w:val="24"/>
        </w:rPr>
        <w:t>укомплектованность образовательной организации педагогическими, руководящими и иными работниками;</w:t>
      </w:r>
    </w:p>
    <w:p w14:paraId="0E2039D9" w14:textId="77777777" w:rsidR="00A57638" w:rsidRPr="00C620CF" w:rsidRDefault="00E235EB" w:rsidP="00C620CF">
      <w:pPr>
        <w:pStyle w:val="13"/>
        <w:numPr>
          <w:ilvl w:val="0"/>
          <w:numId w:val="575"/>
        </w:numPr>
        <w:spacing w:line="276" w:lineRule="auto"/>
        <w:ind w:firstLine="709"/>
        <w:contextualSpacing/>
        <w:jc w:val="both"/>
        <w:rPr>
          <w:color w:val="auto"/>
          <w:sz w:val="24"/>
          <w:szCs w:val="24"/>
        </w:rPr>
      </w:pPr>
      <w:r w:rsidRPr="00C620CF">
        <w:rPr>
          <w:color w:val="auto"/>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0557FBB3" w14:textId="77777777" w:rsidR="00A57638" w:rsidRPr="00C620CF" w:rsidRDefault="00E235EB" w:rsidP="00C620CF">
      <w:pPr>
        <w:pStyle w:val="13"/>
        <w:numPr>
          <w:ilvl w:val="0"/>
          <w:numId w:val="575"/>
        </w:numPr>
        <w:spacing w:line="276" w:lineRule="auto"/>
        <w:ind w:firstLine="709"/>
        <w:contextualSpacing/>
        <w:jc w:val="both"/>
        <w:rPr>
          <w:color w:val="auto"/>
          <w:sz w:val="24"/>
          <w:szCs w:val="24"/>
        </w:rPr>
      </w:pPr>
      <w:r w:rsidRPr="00C620CF">
        <w:rPr>
          <w:color w:val="auto"/>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1B5FA88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14:paraId="3FD19DE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67A3BD1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0F995C0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096CD92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2FD4829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06A3B72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41FC8537" w14:textId="16C5FFE0" w:rsidR="00A57638" w:rsidRPr="00C620CF" w:rsidRDefault="00A57638" w:rsidP="00C620CF">
      <w:pPr>
        <w:spacing w:line="276" w:lineRule="auto"/>
        <w:ind w:firstLine="709"/>
        <w:contextualSpacing/>
        <w:rPr>
          <w:rFonts w:ascii="Times New Roman" w:hAnsi="Times New Roman" w:cs="Times New Roman"/>
          <w:color w:val="auto"/>
        </w:rPr>
      </w:pPr>
    </w:p>
    <w:p w14:paraId="0F8F696C" w14:textId="2D27B5B1"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Для реализации отдельных предметов обязательной части учебного плана на углубленном уровне в образовательной организации созданы кадровые условия</w:t>
      </w:r>
    </w:p>
    <w:p w14:paraId="6E45F57D"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0CE79BC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2C509D6E" w14:textId="77777777" w:rsidR="00A57638" w:rsidRPr="00C620CF" w:rsidRDefault="00E235EB" w:rsidP="00C620CF">
      <w:pPr>
        <w:pStyle w:val="13"/>
        <w:spacing w:line="276" w:lineRule="auto"/>
        <w:ind w:firstLine="709"/>
        <w:contextualSpacing/>
        <w:jc w:val="both"/>
        <w:rPr>
          <w:color w:val="auto"/>
          <w:sz w:val="24"/>
          <w:szCs w:val="24"/>
        </w:rPr>
      </w:pPr>
      <w:r w:rsidRPr="00C620CF">
        <w:rPr>
          <w:b/>
          <w:bCs/>
          <w:color w:val="auto"/>
          <w:sz w:val="24"/>
          <w:szCs w:val="24"/>
        </w:rPr>
        <w:t xml:space="preserve">Профессиональное развитие и повышение квалификации педагогических работников. </w:t>
      </w:r>
      <w:r w:rsidRPr="00C620CF">
        <w:rPr>
          <w:color w:val="auto"/>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2BB440E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3D2AC3B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 этом могут быть использованы различные образовательные организации, имеющие соответствующую лицензию.</w:t>
      </w:r>
    </w:p>
    <w:p w14:paraId="2CA44A7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35C93CB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Ожидаемый результат повышения квалификации — профессиональная готовность работников образования к реализации ФГОС ООО:</w:t>
      </w:r>
    </w:p>
    <w:p w14:paraId="042A82D6"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—обеспечение оптимального вхождения работников образования в систему ценностей современного образования;</w:t>
      </w:r>
    </w:p>
    <w:p w14:paraId="6DE9FD1E"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44A05CA3"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—овладение учебно-методическими и информационно-методическими ресурсами, необходимыми для успешного решения задач ФГОС ООО.</w:t>
      </w:r>
    </w:p>
    <w:p w14:paraId="570EB30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69F7F1C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680278DD" w14:textId="3BB83650"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14:paraId="41E3AAE0" w14:textId="77777777" w:rsidR="00721866" w:rsidRPr="00C620CF" w:rsidRDefault="00721866" w:rsidP="00C620CF">
      <w:pPr>
        <w:pStyle w:val="13"/>
        <w:spacing w:line="276" w:lineRule="auto"/>
        <w:ind w:firstLine="709"/>
        <w:contextualSpacing/>
        <w:jc w:val="both"/>
        <w:rPr>
          <w:color w:val="auto"/>
          <w:sz w:val="24"/>
          <w:szCs w:val="24"/>
        </w:rPr>
      </w:pPr>
    </w:p>
    <w:p w14:paraId="1CBEE155" w14:textId="77777777" w:rsidR="00A57638" w:rsidRPr="00C620CF" w:rsidRDefault="00E779B2" w:rsidP="00C620CF">
      <w:pPr>
        <w:pStyle w:val="3"/>
        <w:spacing w:after="0" w:line="276" w:lineRule="auto"/>
        <w:ind w:firstLine="709"/>
        <w:contextualSpacing/>
        <w:rPr>
          <w:rFonts w:ascii="Times New Roman" w:hAnsi="Times New Roman" w:cs="Times New Roman"/>
          <w:sz w:val="24"/>
          <w:szCs w:val="24"/>
        </w:rPr>
      </w:pPr>
      <w:bookmarkStart w:id="887" w:name="bookmark1982"/>
      <w:bookmarkStart w:id="888" w:name="_Toc105502824"/>
      <w:r w:rsidRPr="00C620CF">
        <w:rPr>
          <w:rFonts w:ascii="Times New Roman" w:hAnsi="Times New Roman" w:cs="Times New Roman"/>
          <w:sz w:val="24"/>
          <w:szCs w:val="24"/>
        </w:rPr>
        <w:lastRenderedPageBreak/>
        <w:t xml:space="preserve">3.4.2. </w:t>
      </w:r>
      <w:r w:rsidR="00E235EB" w:rsidRPr="00C620CF">
        <w:rPr>
          <w:rFonts w:ascii="Times New Roman" w:hAnsi="Times New Roman" w:cs="Times New Roman"/>
          <w:sz w:val="24"/>
          <w:szCs w:val="24"/>
        </w:rPr>
        <w:t>Описание психолого-педагогических условий реализации основной образовательной программы основного общего образования</w:t>
      </w:r>
      <w:bookmarkEnd w:id="887"/>
      <w:bookmarkEnd w:id="888"/>
    </w:p>
    <w:p w14:paraId="61D73269" w14:textId="77777777" w:rsidR="00A57638" w:rsidRPr="00C620CF" w:rsidRDefault="00E235EB" w:rsidP="00C620CF">
      <w:pPr>
        <w:pStyle w:val="-"/>
        <w:spacing w:line="276" w:lineRule="auto"/>
        <w:ind w:firstLine="709"/>
        <w:contextualSpacing/>
        <w:rPr>
          <w:sz w:val="24"/>
          <w:szCs w:val="24"/>
        </w:rPr>
      </w:pPr>
      <w:r w:rsidRPr="00C620CF">
        <w:rPr>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7B5D501" w14:textId="77777777" w:rsidR="00A57638" w:rsidRPr="00C620CF" w:rsidRDefault="00E235EB" w:rsidP="00C620CF">
      <w:pPr>
        <w:pStyle w:val="-"/>
        <w:spacing w:line="276" w:lineRule="auto"/>
        <w:ind w:firstLine="709"/>
        <w:contextualSpacing/>
        <w:rPr>
          <w:sz w:val="24"/>
          <w:szCs w:val="24"/>
        </w:rPr>
      </w:pPr>
      <w:r w:rsidRPr="00C620CF">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35B943E8" w14:textId="77777777" w:rsidR="00A57638" w:rsidRPr="00C620CF" w:rsidRDefault="00E235EB" w:rsidP="00C620CF">
      <w:pPr>
        <w:pStyle w:val="-"/>
        <w:spacing w:line="276" w:lineRule="auto"/>
        <w:ind w:firstLine="709"/>
        <w:contextualSpacing/>
        <w:rPr>
          <w:sz w:val="24"/>
          <w:szCs w:val="24"/>
        </w:rPr>
      </w:pPr>
      <w:r w:rsidRPr="00C620CF">
        <w:rPr>
          <w:sz w:val="24"/>
          <w:szCs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1F6EEC22" w14:textId="77777777" w:rsidR="00A57638" w:rsidRPr="00C620CF" w:rsidRDefault="00E235EB" w:rsidP="00C620CF">
      <w:pPr>
        <w:pStyle w:val="-"/>
        <w:spacing w:line="276" w:lineRule="auto"/>
        <w:ind w:firstLine="709"/>
        <w:contextualSpacing/>
        <w:rPr>
          <w:sz w:val="24"/>
          <w:szCs w:val="24"/>
        </w:rPr>
      </w:pPr>
      <w:r w:rsidRPr="00C620CF">
        <w:rPr>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7D658773" w14:textId="77777777" w:rsidR="00A57638" w:rsidRPr="00C620CF" w:rsidRDefault="00E235EB" w:rsidP="00C620CF">
      <w:pPr>
        <w:pStyle w:val="-"/>
        <w:spacing w:line="276" w:lineRule="auto"/>
        <w:ind w:firstLine="709"/>
        <w:contextualSpacing/>
        <w:rPr>
          <w:sz w:val="24"/>
          <w:szCs w:val="24"/>
        </w:rPr>
      </w:pPr>
      <w:r w:rsidRPr="00C620CF">
        <w:rPr>
          <w:sz w:val="24"/>
          <w:szCs w:val="24"/>
        </w:rPr>
        <w:t>профилактику формирования у обучающихся девиантных форм поведения, агрессии и повышенной тревожности.</w:t>
      </w:r>
    </w:p>
    <w:p w14:paraId="3B0A4256" w14:textId="77777777" w:rsidR="00A57638" w:rsidRPr="00C620CF" w:rsidRDefault="00E235EB" w:rsidP="00C620CF">
      <w:pPr>
        <w:pStyle w:val="-"/>
        <w:spacing w:line="276" w:lineRule="auto"/>
        <w:ind w:firstLine="709"/>
        <w:contextualSpacing/>
        <w:rPr>
          <w:sz w:val="24"/>
          <w:szCs w:val="24"/>
        </w:rPr>
      </w:pPr>
      <w:r w:rsidRPr="00C620CF">
        <w:rPr>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14:paraId="139FA4F4" w14:textId="77777777" w:rsidR="00A57638" w:rsidRPr="00C620CF" w:rsidRDefault="00E235EB" w:rsidP="00C620CF">
      <w:pPr>
        <w:pStyle w:val="-"/>
        <w:spacing w:line="276" w:lineRule="auto"/>
        <w:ind w:firstLine="709"/>
        <w:contextualSpacing/>
        <w:rPr>
          <w:sz w:val="24"/>
          <w:szCs w:val="24"/>
        </w:rPr>
      </w:pPr>
      <w:r w:rsidRPr="00C620CF">
        <w:rPr>
          <w:sz w:val="24"/>
          <w:szCs w:val="24"/>
        </w:rPr>
        <w:t>—учителем-логопедом (указать количество при наличии);</w:t>
      </w:r>
    </w:p>
    <w:p w14:paraId="6E87D198" w14:textId="77777777" w:rsidR="00A57638" w:rsidRPr="00C620CF" w:rsidRDefault="00E235EB" w:rsidP="00C620CF">
      <w:pPr>
        <w:pStyle w:val="-"/>
        <w:spacing w:line="276" w:lineRule="auto"/>
        <w:ind w:firstLine="709"/>
        <w:contextualSpacing/>
        <w:rPr>
          <w:sz w:val="24"/>
          <w:szCs w:val="24"/>
        </w:rPr>
      </w:pPr>
      <w:r w:rsidRPr="00C620CF">
        <w:rPr>
          <w:sz w:val="24"/>
          <w:szCs w:val="24"/>
        </w:rPr>
        <w:t>—учителем-дефектологом (указать количество при наличии);</w:t>
      </w:r>
    </w:p>
    <w:p w14:paraId="6B80B3D2" w14:textId="77777777" w:rsidR="00A57638" w:rsidRPr="00C620CF" w:rsidRDefault="00E235EB" w:rsidP="00C620CF">
      <w:pPr>
        <w:pStyle w:val="-"/>
        <w:spacing w:line="276" w:lineRule="auto"/>
        <w:ind w:firstLine="709"/>
        <w:contextualSpacing/>
        <w:rPr>
          <w:sz w:val="24"/>
          <w:szCs w:val="24"/>
        </w:rPr>
      </w:pPr>
      <w:r w:rsidRPr="00C620CF">
        <w:rPr>
          <w:sz w:val="24"/>
          <w:szCs w:val="24"/>
        </w:rPr>
        <w:t>—тьюторами (указать количество при наличии);</w:t>
      </w:r>
    </w:p>
    <w:p w14:paraId="437F6604" w14:textId="77777777" w:rsidR="00A57638" w:rsidRPr="00C620CF" w:rsidRDefault="00E235EB" w:rsidP="00C620CF">
      <w:pPr>
        <w:pStyle w:val="-"/>
        <w:spacing w:line="276" w:lineRule="auto"/>
        <w:ind w:firstLine="709"/>
        <w:contextualSpacing/>
        <w:rPr>
          <w:sz w:val="24"/>
          <w:szCs w:val="24"/>
        </w:rPr>
      </w:pPr>
      <w:r w:rsidRPr="00C620CF">
        <w:rPr>
          <w:sz w:val="24"/>
          <w:szCs w:val="24"/>
        </w:rPr>
        <w:t>—социальным педагогом (указать количество при наличии).</w:t>
      </w:r>
    </w:p>
    <w:p w14:paraId="0979827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14:paraId="158FE9DA"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—сохранение и укрепление психологического благополучия и психического здоровья обучающихся;</w:t>
      </w:r>
    </w:p>
    <w:p w14:paraId="4D0B0E0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14:paraId="3C255D4F"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—мониторинг возможностей и способностей обучающихся, выявление, поддержка и сопровождение одаренных детей, обучающихся с ОВЗ;</w:t>
      </w:r>
    </w:p>
    <w:p w14:paraId="00797FD6"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—создание условий для последующего профессионального самоопределения;</w:t>
      </w:r>
    </w:p>
    <w:p w14:paraId="5029E9F1"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—формирование коммуникативных навыков в разновозрастной среде и среде сверстников;</w:t>
      </w:r>
    </w:p>
    <w:p w14:paraId="73009B0A"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—поддержка детских объединений, ученического самоуправления;</w:t>
      </w:r>
    </w:p>
    <w:p w14:paraId="7948C7CA"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—формирование психологической культуры поведения в информационной среде;</w:t>
      </w:r>
    </w:p>
    <w:p w14:paraId="782585A4"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—развитие психологической культуры в области использования ИКТ;</w:t>
      </w:r>
    </w:p>
    <w:p w14:paraId="5284EF1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50D64C8E"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4843CAB0"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—обучающихся, проявляющих индивидуальные способности, и одаренных (указать при наличии);</w:t>
      </w:r>
    </w:p>
    <w:p w14:paraId="6BC3996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—обучающихся с ОВЗ (указать при наличии);</w:t>
      </w:r>
    </w:p>
    <w:p w14:paraId="49DFF71A"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lastRenderedPageBreak/>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30178AC5"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color w:val="auto"/>
          <w:sz w:val="24"/>
          <w:szCs w:val="24"/>
        </w:rPr>
        <w:t>—родителей (законных представителей) несовершеннолетних обучающихся (указать при наличии).</w:t>
      </w:r>
    </w:p>
    <w:p w14:paraId="123377B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B85752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14:paraId="29EB93A3" w14:textId="77777777" w:rsidR="00A57638" w:rsidRPr="00C620CF" w:rsidRDefault="00E235EB" w:rsidP="00C620CF">
      <w:pPr>
        <w:pStyle w:val="13"/>
        <w:numPr>
          <w:ilvl w:val="0"/>
          <w:numId w:val="576"/>
        </w:numPr>
        <w:spacing w:line="276" w:lineRule="auto"/>
        <w:ind w:firstLine="709"/>
        <w:contextualSpacing/>
        <w:jc w:val="both"/>
        <w:rPr>
          <w:color w:val="auto"/>
          <w:sz w:val="24"/>
          <w:szCs w:val="24"/>
        </w:rPr>
      </w:pPr>
      <w:r w:rsidRPr="00C620CF">
        <w:rPr>
          <w:color w:val="auto"/>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4D8B9879" w14:textId="77777777" w:rsidR="00A57638" w:rsidRPr="00C620CF" w:rsidRDefault="00E235EB" w:rsidP="00C620CF">
      <w:pPr>
        <w:pStyle w:val="13"/>
        <w:spacing w:line="276" w:lineRule="auto"/>
        <w:ind w:left="709" w:firstLine="709"/>
        <w:contextualSpacing/>
        <w:jc w:val="both"/>
        <w:rPr>
          <w:color w:val="auto"/>
          <w:sz w:val="24"/>
          <w:szCs w:val="24"/>
        </w:rPr>
      </w:pPr>
      <w:r w:rsidRPr="00C620CF">
        <w:rPr>
          <w:i/>
          <w:iCs/>
          <w:color w:val="auto"/>
          <w:sz w:val="24"/>
          <w:szCs w:val="24"/>
        </w:rPr>
        <w:t>(краткое описание диагностических процедур, методик, графика проведения — при наличии)</w:t>
      </w:r>
    </w:p>
    <w:p w14:paraId="7F654600" w14:textId="77777777" w:rsidR="00A57638" w:rsidRPr="00C620CF" w:rsidRDefault="00E235EB" w:rsidP="00C620CF">
      <w:pPr>
        <w:pStyle w:val="13"/>
        <w:numPr>
          <w:ilvl w:val="0"/>
          <w:numId w:val="576"/>
        </w:numPr>
        <w:spacing w:line="276" w:lineRule="auto"/>
        <w:ind w:firstLine="709"/>
        <w:contextualSpacing/>
        <w:jc w:val="both"/>
        <w:rPr>
          <w:color w:val="auto"/>
          <w:sz w:val="24"/>
          <w:szCs w:val="24"/>
        </w:rPr>
      </w:pPr>
      <w:r w:rsidRPr="00C620CF">
        <w:rPr>
          <w:color w:val="auto"/>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B3B6B5A" w14:textId="77777777" w:rsidR="00A57638" w:rsidRPr="00C620CF" w:rsidRDefault="00E235EB" w:rsidP="00C620CF">
      <w:pPr>
        <w:pStyle w:val="13"/>
        <w:spacing w:line="276" w:lineRule="auto"/>
        <w:ind w:left="709" w:firstLine="709"/>
        <w:contextualSpacing/>
        <w:jc w:val="both"/>
        <w:rPr>
          <w:color w:val="auto"/>
          <w:sz w:val="24"/>
          <w:szCs w:val="24"/>
        </w:rPr>
      </w:pPr>
      <w:r w:rsidRPr="00C620CF">
        <w:rPr>
          <w:i/>
          <w:iCs/>
          <w:color w:val="auto"/>
          <w:sz w:val="24"/>
          <w:szCs w:val="24"/>
        </w:rPr>
        <w:t>(расписание консультаций и сотрудников, уполномоченных их проводить)</w:t>
      </w:r>
    </w:p>
    <w:p w14:paraId="6192578D" w14:textId="77777777" w:rsidR="00A57638" w:rsidRPr="00C620CF" w:rsidRDefault="00E235EB" w:rsidP="00C620CF">
      <w:pPr>
        <w:pStyle w:val="13"/>
        <w:numPr>
          <w:ilvl w:val="0"/>
          <w:numId w:val="576"/>
        </w:numPr>
        <w:spacing w:line="276" w:lineRule="auto"/>
        <w:ind w:firstLine="709"/>
        <w:contextualSpacing/>
        <w:jc w:val="both"/>
        <w:rPr>
          <w:color w:val="auto"/>
          <w:sz w:val="24"/>
          <w:szCs w:val="24"/>
        </w:rPr>
      </w:pPr>
      <w:r w:rsidRPr="00C620CF">
        <w:rPr>
          <w:color w:val="auto"/>
          <w:sz w:val="24"/>
          <w:szCs w:val="24"/>
        </w:rPr>
        <w:t>профилактика, экспертиза, развивающая работа, просвещение, коррекционная работа, осуществляемая в течение всего учебного времени.</w:t>
      </w:r>
    </w:p>
    <w:p w14:paraId="46359FCD" w14:textId="77777777" w:rsidR="00A57638" w:rsidRPr="00C620CF" w:rsidRDefault="00E235EB" w:rsidP="00C620CF">
      <w:pPr>
        <w:pStyle w:val="13"/>
        <w:spacing w:line="276" w:lineRule="auto"/>
        <w:ind w:left="709" w:firstLine="709"/>
        <w:contextualSpacing/>
        <w:jc w:val="both"/>
        <w:rPr>
          <w:color w:val="auto"/>
          <w:sz w:val="24"/>
          <w:szCs w:val="24"/>
        </w:rPr>
      </w:pPr>
      <w:r w:rsidRPr="00C620CF">
        <w:rPr>
          <w:i/>
          <w:iCs/>
          <w:color w:val="auto"/>
          <w:sz w:val="24"/>
          <w:szCs w:val="24"/>
        </w:rPr>
        <w:t>(план-график проведения мероприятий — при наличии)</w:t>
      </w:r>
    </w:p>
    <w:p w14:paraId="124064AD" w14:textId="77777777" w:rsidR="00E779B2" w:rsidRPr="00C620CF" w:rsidRDefault="00E779B2" w:rsidP="00C620CF">
      <w:pPr>
        <w:spacing w:line="276" w:lineRule="auto"/>
        <w:ind w:firstLine="709"/>
        <w:contextualSpacing/>
        <w:rPr>
          <w:rFonts w:ascii="Times New Roman" w:hAnsi="Times New Roman" w:cs="Times New Roman"/>
        </w:rPr>
      </w:pPr>
      <w:bookmarkStart w:id="889" w:name="bookmark1984"/>
    </w:p>
    <w:p w14:paraId="4B62F539" w14:textId="77777777" w:rsidR="00A57638" w:rsidRPr="00C620CF" w:rsidRDefault="00E235EB" w:rsidP="00C620CF">
      <w:pPr>
        <w:pStyle w:val="3"/>
        <w:spacing w:after="0" w:line="276" w:lineRule="auto"/>
        <w:ind w:firstLine="709"/>
        <w:contextualSpacing/>
        <w:rPr>
          <w:rFonts w:ascii="Times New Roman" w:hAnsi="Times New Roman" w:cs="Times New Roman"/>
          <w:sz w:val="24"/>
          <w:szCs w:val="24"/>
        </w:rPr>
      </w:pPr>
      <w:bookmarkStart w:id="890" w:name="_Toc105502825"/>
      <w:r w:rsidRPr="00C620CF">
        <w:rPr>
          <w:rFonts w:ascii="Times New Roman" w:hAnsi="Times New Roman" w:cs="Times New Roman"/>
          <w:sz w:val="24"/>
          <w:szCs w:val="24"/>
        </w:rPr>
        <w:t>3.4.3. Финансово-экономические условия реализации образовательной программы основного общего образования</w:t>
      </w:r>
      <w:bookmarkEnd w:id="889"/>
      <w:bookmarkEnd w:id="890"/>
    </w:p>
    <w:p w14:paraId="2E66644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29219FB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09F99BA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47D543E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5B9A3CB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w:t>
      </w:r>
      <w:r w:rsidRPr="00C620CF">
        <w:rPr>
          <w:color w:val="auto"/>
          <w:sz w:val="24"/>
          <w:szCs w:val="24"/>
        </w:rPr>
        <w:lastRenderedPageBreak/>
        <w:t>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7185634" w14:textId="77777777" w:rsidR="00AF6102"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0BAFF04C" w14:textId="77777777" w:rsidR="00A57638" w:rsidRPr="00C620CF" w:rsidRDefault="00E235EB" w:rsidP="00C620CF">
      <w:pPr>
        <w:pStyle w:val="13"/>
        <w:numPr>
          <w:ilvl w:val="0"/>
          <w:numId w:val="576"/>
        </w:numPr>
        <w:spacing w:line="276" w:lineRule="auto"/>
        <w:ind w:firstLine="709"/>
        <w:contextualSpacing/>
        <w:jc w:val="both"/>
        <w:rPr>
          <w:color w:val="auto"/>
          <w:sz w:val="24"/>
          <w:szCs w:val="24"/>
        </w:rPr>
      </w:pPr>
      <w:r w:rsidRPr="00C620CF">
        <w:rPr>
          <w:color w:val="auto"/>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14:paraId="77A23A32" w14:textId="77777777" w:rsidR="00A57638" w:rsidRPr="00C620CF" w:rsidRDefault="00E235EB" w:rsidP="00C620CF">
      <w:pPr>
        <w:pStyle w:val="13"/>
        <w:numPr>
          <w:ilvl w:val="0"/>
          <w:numId w:val="577"/>
        </w:numPr>
        <w:spacing w:line="276" w:lineRule="auto"/>
        <w:ind w:firstLine="709"/>
        <w:contextualSpacing/>
        <w:jc w:val="both"/>
        <w:rPr>
          <w:color w:val="auto"/>
          <w:sz w:val="24"/>
          <w:szCs w:val="24"/>
        </w:rPr>
      </w:pPr>
      <w:r w:rsidRPr="00C620CF">
        <w:rPr>
          <w:color w:val="auto"/>
          <w:sz w:val="24"/>
          <w:szCs w:val="24"/>
        </w:rPr>
        <w:t>расходы на приобретение учебников и учебных пособий, средств обучения;</w:t>
      </w:r>
    </w:p>
    <w:p w14:paraId="259F7EE9" w14:textId="77777777" w:rsidR="00A57638" w:rsidRPr="00C620CF" w:rsidRDefault="00E235EB" w:rsidP="00C620CF">
      <w:pPr>
        <w:pStyle w:val="13"/>
        <w:numPr>
          <w:ilvl w:val="0"/>
          <w:numId w:val="577"/>
        </w:numPr>
        <w:spacing w:line="276" w:lineRule="auto"/>
        <w:ind w:firstLine="709"/>
        <w:contextualSpacing/>
        <w:jc w:val="both"/>
        <w:rPr>
          <w:color w:val="auto"/>
          <w:sz w:val="24"/>
          <w:szCs w:val="24"/>
        </w:rPr>
      </w:pPr>
      <w:r w:rsidRPr="00C620CF">
        <w:rPr>
          <w:color w:val="auto"/>
          <w:sz w:val="24"/>
          <w:szCs w:val="24"/>
        </w:rPr>
        <w:t>прочие расходы (за исключением расходов на содержание зданий и оплату коммунальных услуг, осуществляемых из местных бюджетов).</w:t>
      </w:r>
    </w:p>
    <w:p w14:paraId="72D4761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BC3ABE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7CA6521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13A9589D"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62B9417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7812836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w:t>
      </w:r>
      <w:r w:rsidRPr="00C620CF">
        <w:rPr>
          <w:color w:val="auto"/>
          <w:sz w:val="24"/>
          <w:szCs w:val="24"/>
        </w:rPr>
        <w:lastRenderedPageBreak/>
        <w:t>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7947A6D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4CD938C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4464626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5A1F7B5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Образовательная организация самостоятельно определяет:</w:t>
      </w:r>
    </w:p>
    <w:p w14:paraId="04CB4007" w14:textId="77777777" w:rsidR="00A57638" w:rsidRPr="00C620CF" w:rsidRDefault="00E235EB" w:rsidP="00C620CF">
      <w:pPr>
        <w:pStyle w:val="13"/>
        <w:numPr>
          <w:ilvl w:val="0"/>
          <w:numId w:val="578"/>
        </w:numPr>
        <w:spacing w:line="276" w:lineRule="auto"/>
        <w:ind w:firstLine="709"/>
        <w:contextualSpacing/>
        <w:jc w:val="both"/>
        <w:rPr>
          <w:color w:val="auto"/>
          <w:sz w:val="24"/>
          <w:szCs w:val="24"/>
        </w:rPr>
      </w:pPr>
      <w:r w:rsidRPr="00C620CF">
        <w:rPr>
          <w:color w:val="auto"/>
          <w:sz w:val="24"/>
          <w:szCs w:val="24"/>
        </w:rPr>
        <w:t>соотношение базовой и стимулирующей части фонда оплаты труда;</w:t>
      </w:r>
    </w:p>
    <w:p w14:paraId="0463FF59" w14:textId="77777777" w:rsidR="00A57638" w:rsidRPr="00C620CF" w:rsidRDefault="00E235EB" w:rsidP="00C620CF">
      <w:pPr>
        <w:pStyle w:val="13"/>
        <w:numPr>
          <w:ilvl w:val="0"/>
          <w:numId w:val="578"/>
        </w:numPr>
        <w:spacing w:line="276" w:lineRule="auto"/>
        <w:ind w:firstLine="709"/>
        <w:contextualSpacing/>
        <w:jc w:val="both"/>
        <w:rPr>
          <w:color w:val="auto"/>
          <w:sz w:val="24"/>
          <w:szCs w:val="24"/>
        </w:rPr>
      </w:pPr>
      <w:r w:rsidRPr="00C620CF">
        <w:rPr>
          <w:color w:val="auto"/>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0B47B2A8" w14:textId="77777777" w:rsidR="00A57638" w:rsidRPr="00C620CF" w:rsidRDefault="00E235EB" w:rsidP="00C620CF">
      <w:pPr>
        <w:pStyle w:val="13"/>
        <w:numPr>
          <w:ilvl w:val="0"/>
          <w:numId w:val="578"/>
        </w:numPr>
        <w:spacing w:line="276" w:lineRule="auto"/>
        <w:ind w:firstLine="709"/>
        <w:contextualSpacing/>
        <w:jc w:val="both"/>
        <w:rPr>
          <w:color w:val="auto"/>
          <w:sz w:val="24"/>
          <w:szCs w:val="24"/>
        </w:rPr>
      </w:pPr>
      <w:r w:rsidRPr="00C620CF">
        <w:rPr>
          <w:color w:val="auto"/>
          <w:sz w:val="24"/>
          <w:szCs w:val="24"/>
        </w:rPr>
        <w:t>соотношение общей и специальной частей внутри базовой части фонда оплаты труда;</w:t>
      </w:r>
    </w:p>
    <w:p w14:paraId="589D88C8" w14:textId="77777777" w:rsidR="00A57638" w:rsidRPr="00C620CF" w:rsidRDefault="00E235EB" w:rsidP="00C620CF">
      <w:pPr>
        <w:pStyle w:val="13"/>
        <w:numPr>
          <w:ilvl w:val="0"/>
          <w:numId w:val="578"/>
        </w:numPr>
        <w:spacing w:line="276" w:lineRule="auto"/>
        <w:ind w:firstLine="709"/>
        <w:contextualSpacing/>
        <w:jc w:val="both"/>
        <w:rPr>
          <w:color w:val="auto"/>
          <w:sz w:val="24"/>
          <w:szCs w:val="24"/>
        </w:rPr>
      </w:pPr>
      <w:r w:rsidRPr="00C620CF">
        <w:rPr>
          <w:color w:val="auto"/>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2E9551E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3172C37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1AC14B7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Взаимодействие осуществляется:</w:t>
      </w:r>
    </w:p>
    <w:p w14:paraId="04795759" w14:textId="77777777" w:rsidR="00A57638" w:rsidRPr="00C620CF" w:rsidRDefault="00E235EB" w:rsidP="00C620CF">
      <w:pPr>
        <w:pStyle w:val="13"/>
        <w:numPr>
          <w:ilvl w:val="0"/>
          <w:numId w:val="579"/>
        </w:numPr>
        <w:spacing w:line="276" w:lineRule="auto"/>
        <w:ind w:firstLine="709"/>
        <w:contextualSpacing/>
        <w:jc w:val="both"/>
        <w:rPr>
          <w:color w:val="auto"/>
          <w:sz w:val="24"/>
          <w:szCs w:val="24"/>
        </w:rPr>
      </w:pPr>
      <w:r w:rsidRPr="00C620CF">
        <w:rPr>
          <w:color w:val="auto"/>
          <w:sz w:val="24"/>
          <w:szCs w:val="24"/>
        </w:rPr>
        <w:t xml:space="preserve">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w:t>
      </w:r>
      <w:r w:rsidRPr="00C620CF">
        <w:rPr>
          <w:color w:val="auto"/>
          <w:sz w:val="24"/>
          <w:szCs w:val="24"/>
        </w:rPr>
        <w:lastRenderedPageBreak/>
        <w:t>дополнительного образования, клуба, спортивного комплекса и др.);</w:t>
      </w:r>
    </w:p>
    <w:p w14:paraId="3E18A482" w14:textId="77777777" w:rsidR="00A57638" w:rsidRPr="00C620CF" w:rsidRDefault="00E235EB" w:rsidP="00C620CF">
      <w:pPr>
        <w:pStyle w:val="13"/>
        <w:numPr>
          <w:ilvl w:val="0"/>
          <w:numId w:val="579"/>
        </w:numPr>
        <w:spacing w:line="276" w:lineRule="auto"/>
        <w:ind w:firstLine="709"/>
        <w:contextualSpacing/>
        <w:jc w:val="both"/>
        <w:rPr>
          <w:color w:val="auto"/>
          <w:sz w:val="24"/>
          <w:szCs w:val="24"/>
        </w:rPr>
      </w:pPr>
      <w:r w:rsidRPr="00C620CF">
        <w:rPr>
          <w:color w:val="auto"/>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526BEB6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11321ED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4AD5EAD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0B9EC739"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654D8103" w14:textId="77777777" w:rsidR="00E779B2" w:rsidRPr="00C620CF" w:rsidRDefault="00E779B2" w:rsidP="00C620CF">
      <w:pPr>
        <w:pStyle w:val="af5"/>
        <w:spacing w:line="276" w:lineRule="auto"/>
        <w:ind w:firstLine="709"/>
        <w:contextualSpacing/>
        <w:rPr>
          <w:rFonts w:ascii="Times New Roman" w:hAnsi="Times New Roman" w:cs="Times New Roman"/>
          <w:sz w:val="24"/>
          <w:szCs w:val="24"/>
        </w:rPr>
      </w:pPr>
      <w:bookmarkStart w:id="891" w:name="bookmark1986"/>
    </w:p>
    <w:p w14:paraId="695B4FD7"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Материально-техническое и учебно-методическое обеспечение программы основного общего образования</w:t>
      </w:r>
      <w:bookmarkEnd w:id="891"/>
    </w:p>
    <w:p w14:paraId="6F12DFB1" w14:textId="77777777" w:rsidR="00E779B2" w:rsidRPr="00C620CF" w:rsidRDefault="00E779B2" w:rsidP="00C620CF">
      <w:pPr>
        <w:pStyle w:val="af5"/>
        <w:spacing w:line="276" w:lineRule="auto"/>
        <w:ind w:firstLine="709"/>
        <w:contextualSpacing/>
        <w:rPr>
          <w:rFonts w:ascii="Times New Roman" w:hAnsi="Times New Roman" w:cs="Times New Roman"/>
          <w:sz w:val="24"/>
          <w:szCs w:val="24"/>
        </w:rPr>
      </w:pPr>
      <w:bookmarkStart w:id="892" w:name="bookmark1988"/>
    </w:p>
    <w:p w14:paraId="421C7B6B"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r w:rsidRPr="00C620CF">
        <w:rPr>
          <w:rFonts w:ascii="Times New Roman" w:hAnsi="Times New Roman" w:cs="Times New Roman"/>
          <w:sz w:val="24"/>
          <w:szCs w:val="24"/>
        </w:rPr>
        <w:t>Информационно-образовательная среда</w:t>
      </w:r>
      <w:bookmarkEnd w:id="892"/>
    </w:p>
    <w:p w14:paraId="59B783E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704CDC9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Основными компонентами ИОС образовательной организации являются:</w:t>
      </w:r>
    </w:p>
    <w:p w14:paraId="4FB736E4" w14:textId="77777777" w:rsidR="00A57638" w:rsidRPr="00C620CF" w:rsidRDefault="00E235EB" w:rsidP="00C620CF">
      <w:pPr>
        <w:pStyle w:val="13"/>
        <w:numPr>
          <w:ilvl w:val="0"/>
          <w:numId w:val="580"/>
        </w:numPr>
        <w:spacing w:line="276" w:lineRule="auto"/>
        <w:ind w:firstLine="709"/>
        <w:contextualSpacing/>
        <w:jc w:val="both"/>
        <w:rPr>
          <w:color w:val="auto"/>
          <w:sz w:val="24"/>
          <w:szCs w:val="24"/>
        </w:rPr>
      </w:pPr>
      <w:r w:rsidRPr="00C620CF">
        <w:rPr>
          <w:color w:val="auto"/>
          <w:sz w:val="24"/>
          <w:szCs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2C19EEC" w14:textId="77777777" w:rsidR="00A57638" w:rsidRPr="00C620CF" w:rsidRDefault="00E235EB" w:rsidP="00C620CF">
      <w:pPr>
        <w:pStyle w:val="13"/>
        <w:numPr>
          <w:ilvl w:val="0"/>
          <w:numId w:val="580"/>
        </w:numPr>
        <w:spacing w:line="276" w:lineRule="auto"/>
        <w:ind w:firstLine="709"/>
        <w:contextualSpacing/>
        <w:jc w:val="both"/>
        <w:rPr>
          <w:color w:val="auto"/>
          <w:sz w:val="24"/>
          <w:szCs w:val="24"/>
        </w:rPr>
      </w:pPr>
      <w:r w:rsidRPr="00C620CF">
        <w:rPr>
          <w:color w:val="auto"/>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14:paraId="18FA9243" w14:textId="77777777" w:rsidR="00A57638" w:rsidRPr="00C620CF" w:rsidRDefault="00E235EB" w:rsidP="00C620CF">
      <w:pPr>
        <w:pStyle w:val="13"/>
        <w:numPr>
          <w:ilvl w:val="0"/>
          <w:numId w:val="580"/>
        </w:numPr>
        <w:spacing w:line="276" w:lineRule="auto"/>
        <w:ind w:firstLine="709"/>
        <w:contextualSpacing/>
        <w:jc w:val="both"/>
        <w:rPr>
          <w:color w:val="auto"/>
          <w:sz w:val="24"/>
          <w:szCs w:val="24"/>
        </w:rPr>
      </w:pPr>
      <w:r w:rsidRPr="00C620CF">
        <w:rPr>
          <w:color w:val="auto"/>
          <w:sz w:val="24"/>
          <w:szCs w:val="24"/>
        </w:rPr>
        <w:t>учебно-наглядные пособия (средства натурного фонда, модели, печатные, экранно-звуковые средства, мультимедийные средства);</w:t>
      </w:r>
    </w:p>
    <w:p w14:paraId="5FC9D59A" w14:textId="77777777" w:rsidR="00A57638" w:rsidRPr="00C620CF" w:rsidRDefault="00E235EB" w:rsidP="00C620CF">
      <w:pPr>
        <w:pStyle w:val="13"/>
        <w:numPr>
          <w:ilvl w:val="0"/>
          <w:numId w:val="580"/>
        </w:numPr>
        <w:spacing w:line="276" w:lineRule="auto"/>
        <w:ind w:firstLine="709"/>
        <w:contextualSpacing/>
        <w:jc w:val="both"/>
        <w:rPr>
          <w:color w:val="auto"/>
          <w:sz w:val="24"/>
          <w:szCs w:val="24"/>
        </w:rPr>
      </w:pPr>
      <w:r w:rsidRPr="00C620CF">
        <w:rPr>
          <w:color w:val="auto"/>
          <w:sz w:val="24"/>
          <w:szCs w:val="24"/>
        </w:rPr>
        <w:lastRenderedPageBreak/>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5D1456CD" w14:textId="77777777" w:rsidR="00A57638" w:rsidRPr="00C620CF" w:rsidRDefault="00E235EB" w:rsidP="00C620CF">
      <w:pPr>
        <w:pStyle w:val="13"/>
        <w:numPr>
          <w:ilvl w:val="0"/>
          <w:numId w:val="580"/>
        </w:numPr>
        <w:spacing w:line="276" w:lineRule="auto"/>
        <w:ind w:firstLine="709"/>
        <w:contextualSpacing/>
        <w:jc w:val="both"/>
        <w:rPr>
          <w:color w:val="auto"/>
          <w:sz w:val="24"/>
          <w:szCs w:val="24"/>
        </w:rPr>
      </w:pPr>
      <w:r w:rsidRPr="00C620CF">
        <w:rPr>
          <w:color w:val="auto"/>
          <w:sz w:val="24"/>
          <w:szCs w:val="24"/>
        </w:rPr>
        <w:t>информационно-телекоммуникационная инфраструктура;</w:t>
      </w:r>
    </w:p>
    <w:p w14:paraId="7052D8DA" w14:textId="77777777" w:rsidR="00A57638" w:rsidRPr="00C620CF" w:rsidRDefault="00E235EB" w:rsidP="00C620CF">
      <w:pPr>
        <w:pStyle w:val="13"/>
        <w:numPr>
          <w:ilvl w:val="0"/>
          <w:numId w:val="580"/>
        </w:numPr>
        <w:spacing w:line="276" w:lineRule="auto"/>
        <w:ind w:firstLine="709"/>
        <w:contextualSpacing/>
        <w:jc w:val="both"/>
        <w:rPr>
          <w:color w:val="auto"/>
          <w:sz w:val="24"/>
          <w:szCs w:val="24"/>
        </w:rPr>
      </w:pPr>
      <w:r w:rsidRPr="00C620CF">
        <w:rPr>
          <w:color w:val="auto"/>
          <w:sz w:val="24"/>
          <w:szCs w:val="24"/>
        </w:rPr>
        <w:t>технические средства, обеспечивающие функционирование информационно-образовательной среды;</w:t>
      </w:r>
    </w:p>
    <w:p w14:paraId="35560FFE" w14:textId="77777777" w:rsidR="00A57638" w:rsidRPr="00C620CF" w:rsidRDefault="00E235EB" w:rsidP="00C620CF">
      <w:pPr>
        <w:pStyle w:val="13"/>
        <w:numPr>
          <w:ilvl w:val="0"/>
          <w:numId w:val="580"/>
        </w:numPr>
        <w:spacing w:line="276" w:lineRule="auto"/>
        <w:ind w:firstLine="709"/>
        <w:contextualSpacing/>
        <w:jc w:val="both"/>
        <w:rPr>
          <w:color w:val="auto"/>
          <w:sz w:val="24"/>
          <w:szCs w:val="24"/>
        </w:rPr>
      </w:pPr>
      <w:r w:rsidRPr="00C620CF">
        <w:rPr>
          <w:color w:val="auto"/>
          <w:sz w:val="24"/>
          <w:szCs w:val="24"/>
        </w:rPr>
        <w:t>программные инструменты, обеспечивающие функционирование информационно-образовательной среды;</w:t>
      </w:r>
    </w:p>
    <w:p w14:paraId="41B05339" w14:textId="77777777" w:rsidR="00A57638" w:rsidRPr="00C620CF" w:rsidRDefault="00E235EB" w:rsidP="00C620CF">
      <w:pPr>
        <w:pStyle w:val="13"/>
        <w:numPr>
          <w:ilvl w:val="0"/>
          <w:numId w:val="580"/>
        </w:numPr>
        <w:spacing w:line="276" w:lineRule="auto"/>
        <w:ind w:firstLine="709"/>
        <w:contextualSpacing/>
        <w:jc w:val="both"/>
        <w:rPr>
          <w:color w:val="auto"/>
          <w:sz w:val="24"/>
          <w:szCs w:val="24"/>
        </w:rPr>
      </w:pPr>
      <w:r w:rsidRPr="00C620CF">
        <w:rPr>
          <w:rFonts w:eastAsia="Arial"/>
          <w:color w:val="auto"/>
          <w:sz w:val="24"/>
          <w:szCs w:val="24"/>
        </w:rPr>
        <w:t xml:space="preserve"> </w:t>
      </w:r>
      <w:r w:rsidRPr="00C620CF">
        <w:rPr>
          <w:color w:val="auto"/>
          <w:sz w:val="24"/>
          <w:szCs w:val="24"/>
        </w:rPr>
        <w:t>служба технической поддержки функционирования информационно-образовательной среды.</w:t>
      </w:r>
    </w:p>
    <w:p w14:paraId="2475844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ИОС образовательной организации предоставляет для участников образовательного процесса возможность:</w:t>
      </w:r>
    </w:p>
    <w:p w14:paraId="4B607813" w14:textId="77777777" w:rsidR="00A57638" w:rsidRPr="00C620CF" w:rsidRDefault="00E235EB" w:rsidP="00C620CF">
      <w:pPr>
        <w:pStyle w:val="13"/>
        <w:numPr>
          <w:ilvl w:val="0"/>
          <w:numId w:val="581"/>
        </w:numPr>
        <w:spacing w:line="276" w:lineRule="auto"/>
        <w:ind w:firstLine="709"/>
        <w:contextualSpacing/>
        <w:jc w:val="both"/>
        <w:rPr>
          <w:color w:val="auto"/>
          <w:sz w:val="24"/>
          <w:szCs w:val="24"/>
        </w:rPr>
      </w:pPr>
      <w:r w:rsidRPr="00C620CF">
        <w:rPr>
          <w:color w:val="auto"/>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4EEB5A67" w14:textId="77777777" w:rsidR="00A57638" w:rsidRPr="00C620CF" w:rsidRDefault="00E235EB" w:rsidP="00C620CF">
      <w:pPr>
        <w:pStyle w:val="13"/>
        <w:numPr>
          <w:ilvl w:val="0"/>
          <w:numId w:val="581"/>
        </w:numPr>
        <w:spacing w:line="276" w:lineRule="auto"/>
        <w:ind w:firstLine="709"/>
        <w:contextualSpacing/>
        <w:jc w:val="both"/>
        <w:rPr>
          <w:color w:val="auto"/>
          <w:sz w:val="24"/>
          <w:szCs w:val="24"/>
        </w:rPr>
      </w:pPr>
      <w:r w:rsidRPr="00C620CF">
        <w:rPr>
          <w:color w:val="auto"/>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5F7F1AB" w14:textId="77777777" w:rsidR="00A57638" w:rsidRPr="00C620CF" w:rsidRDefault="00E235EB" w:rsidP="00C620CF">
      <w:pPr>
        <w:pStyle w:val="13"/>
        <w:numPr>
          <w:ilvl w:val="0"/>
          <w:numId w:val="581"/>
        </w:numPr>
        <w:spacing w:line="276" w:lineRule="auto"/>
        <w:ind w:firstLine="709"/>
        <w:contextualSpacing/>
        <w:jc w:val="both"/>
        <w:rPr>
          <w:color w:val="auto"/>
          <w:sz w:val="24"/>
          <w:szCs w:val="24"/>
        </w:rPr>
      </w:pPr>
      <w:r w:rsidRPr="00C620CF">
        <w:rPr>
          <w:color w:val="auto"/>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03FEF535" w14:textId="77777777" w:rsidR="00A57638" w:rsidRPr="00C620CF" w:rsidRDefault="00E235EB" w:rsidP="00C620CF">
      <w:pPr>
        <w:pStyle w:val="13"/>
        <w:numPr>
          <w:ilvl w:val="0"/>
          <w:numId w:val="581"/>
        </w:numPr>
        <w:spacing w:line="276" w:lineRule="auto"/>
        <w:ind w:firstLine="709"/>
        <w:contextualSpacing/>
        <w:jc w:val="both"/>
        <w:rPr>
          <w:color w:val="auto"/>
          <w:sz w:val="24"/>
          <w:szCs w:val="24"/>
        </w:rPr>
      </w:pPr>
      <w:r w:rsidRPr="00C620CF">
        <w:rPr>
          <w:color w:val="auto"/>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7119BB0" w14:textId="77777777" w:rsidR="00A57638" w:rsidRPr="00C620CF" w:rsidRDefault="00E235EB" w:rsidP="00C620CF">
      <w:pPr>
        <w:pStyle w:val="13"/>
        <w:numPr>
          <w:ilvl w:val="0"/>
          <w:numId w:val="581"/>
        </w:numPr>
        <w:spacing w:line="276" w:lineRule="auto"/>
        <w:ind w:firstLine="709"/>
        <w:contextualSpacing/>
        <w:jc w:val="both"/>
        <w:rPr>
          <w:color w:val="auto"/>
          <w:sz w:val="24"/>
          <w:szCs w:val="24"/>
        </w:rPr>
      </w:pPr>
      <w:r w:rsidRPr="00C620CF">
        <w:rPr>
          <w:color w:val="auto"/>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298E99F0" w14:textId="77777777" w:rsidR="00A57638" w:rsidRPr="00C620CF" w:rsidRDefault="00E235EB" w:rsidP="00C620CF">
      <w:pPr>
        <w:pStyle w:val="13"/>
        <w:numPr>
          <w:ilvl w:val="0"/>
          <w:numId w:val="581"/>
        </w:numPr>
        <w:spacing w:line="276" w:lineRule="auto"/>
        <w:ind w:firstLine="709"/>
        <w:contextualSpacing/>
        <w:jc w:val="both"/>
        <w:rPr>
          <w:color w:val="auto"/>
          <w:sz w:val="24"/>
          <w:szCs w:val="24"/>
        </w:rPr>
      </w:pPr>
      <w:r w:rsidRPr="00C620CF">
        <w:rPr>
          <w:color w:val="auto"/>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EB44E59" w14:textId="77777777" w:rsidR="00A57638" w:rsidRPr="00C620CF" w:rsidRDefault="00E235EB" w:rsidP="00C620CF">
      <w:pPr>
        <w:pStyle w:val="13"/>
        <w:numPr>
          <w:ilvl w:val="0"/>
          <w:numId w:val="581"/>
        </w:numPr>
        <w:spacing w:line="276" w:lineRule="auto"/>
        <w:ind w:firstLine="709"/>
        <w:contextualSpacing/>
        <w:jc w:val="both"/>
        <w:rPr>
          <w:color w:val="auto"/>
          <w:sz w:val="24"/>
          <w:szCs w:val="24"/>
        </w:rPr>
      </w:pPr>
      <w:r w:rsidRPr="00C620CF">
        <w:rPr>
          <w:color w:val="auto"/>
          <w:sz w:val="24"/>
          <w:szCs w:val="24"/>
        </w:rPr>
        <w:t>формирования у обучающихся опыта самостоятельной образовательной и общественной деятельности;</w:t>
      </w:r>
    </w:p>
    <w:p w14:paraId="462E9515" w14:textId="77777777" w:rsidR="00A57638" w:rsidRPr="00C620CF" w:rsidRDefault="00E235EB" w:rsidP="00C620CF">
      <w:pPr>
        <w:pStyle w:val="13"/>
        <w:numPr>
          <w:ilvl w:val="0"/>
          <w:numId w:val="581"/>
        </w:numPr>
        <w:spacing w:line="276" w:lineRule="auto"/>
        <w:ind w:firstLine="709"/>
        <w:contextualSpacing/>
        <w:jc w:val="both"/>
        <w:rPr>
          <w:color w:val="auto"/>
          <w:sz w:val="24"/>
          <w:szCs w:val="24"/>
        </w:rPr>
      </w:pPr>
      <w:r w:rsidRPr="00C620CF">
        <w:rPr>
          <w:color w:val="auto"/>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14:paraId="041A1DED" w14:textId="77777777" w:rsidR="00A57638" w:rsidRPr="00C620CF" w:rsidRDefault="00E235EB" w:rsidP="00C620CF">
      <w:pPr>
        <w:pStyle w:val="13"/>
        <w:numPr>
          <w:ilvl w:val="0"/>
          <w:numId w:val="581"/>
        </w:numPr>
        <w:spacing w:line="276" w:lineRule="auto"/>
        <w:ind w:firstLine="709"/>
        <w:contextualSpacing/>
        <w:jc w:val="both"/>
        <w:rPr>
          <w:color w:val="auto"/>
          <w:sz w:val="24"/>
          <w:szCs w:val="24"/>
        </w:rPr>
      </w:pPr>
      <w:r w:rsidRPr="00C620CF">
        <w:rPr>
          <w:color w:val="auto"/>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78FAB1A9" w14:textId="77777777" w:rsidR="00A57638" w:rsidRPr="00C620CF" w:rsidRDefault="00E235EB" w:rsidP="00C620CF">
      <w:pPr>
        <w:pStyle w:val="13"/>
        <w:numPr>
          <w:ilvl w:val="0"/>
          <w:numId w:val="581"/>
        </w:numPr>
        <w:spacing w:line="276" w:lineRule="auto"/>
        <w:ind w:firstLine="709"/>
        <w:contextualSpacing/>
        <w:jc w:val="both"/>
        <w:rPr>
          <w:color w:val="auto"/>
          <w:sz w:val="24"/>
          <w:szCs w:val="24"/>
        </w:rPr>
      </w:pPr>
      <w:r w:rsidRPr="00C620CF">
        <w:rPr>
          <w:color w:val="auto"/>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447E92CF" w14:textId="77777777" w:rsidR="00A57638" w:rsidRPr="00C620CF" w:rsidRDefault="00E235EB" w:rsidP="00C620CF">
      <w:pPr>
        <w:pStyle w:val="13"/>
        <w:numPr>
          <w:ilvl w:val="0"/>
          <w:numId w:val="581"/>
        </w:numPr>
        <w:spacing w:line="276" w:lineRule="auto"/>
        <w:ind w:firstLine="709"/>
        <w:contextualSpacing/>
        <w:jc w:val="both"/>
        <w:rPr>
          <w:color w:val="auto"/>
          <w:sz w:val="24"/>
          <w:szCs w:val="24"/>
        </w:rPr>
      </w:pPr>
      <w:r w:rsidRPr="00C620CF">
        <w:rPr>
          <w:color w:val="auto"/>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6D2F720" w14:textId="77777777" w:rsidR="00A57638" w:rsidRPr="00C620CF" w:rsidRDefault="00E235EB" w:rsidP="00C620CF">
      <w:pPr>
        <w:pStyle w:val="13"/>
        <w:numPr>
          <w:ilvl w:val="0"/>
          <w:numId w:val="581"/>
        </w:numPr>
        <w:spacing w:line="276" w:lineRule="auto"/>
        <w:ind w:firstLine="709"/>
        <w:contextualSpacing/>
        <w:jc w:val="both"/>
        <w:rPr>
          <w:color w:val="auto"/>
          <w:sz w:val="24"/>
          <w:szCs w:val="24"/>
        </w:rPr>
      </w:pPr>
      <w:r w:rsidRPr="00C620CF">
        <w:rPr>
          <w:color w:val="auto"/>
          <w:sz w:val="24"/>
          <w:szCs w:val="24"/>
        </w:rPr>
        <w:t xml:space="preserve">эффективного управления организацией с использованием ИКТ, современных </w:t>
      </w:r>
      <w:r w:rsidRPr="00C620CF">
        <w:rPr>
          <w:color w:val="auto"/>
          <w:sz w:val="24"/>
          <w:szCs w:val="24"/>
        </w:rPr>
        <w:lastRenderedPageBreak/>
        <w:t>механизмов финансирования.</w:t>
      </w:r>
    </w:p>
    <w:p w14:paraId="265F5DF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Электронная информационно-образовательная среда организации обеспечивает:</w:t>
      </w:r>
    </w:p>
    <w:p w14:paraId="33A5AB2C" w14:textId="77777777" w:rsidR="00A57638" w:rsidRPr="00C620CF" w:rsidRDefault="00E235EB" w:rsidP="00C620CF">
      <w:pPr>
        <w:pStyle w:val="13"/>
        <w:spacing w:line="276" w:lineRule="auto"/>
        <w:ind w:left="240" w:firstLine="709"/>
        <w:contextualSpacing/>
        <w:jc w:val="both"/>
        <w:rPr>
          <w:color w:val="auto"/>
          <w:sz w:val="24"/>
          <w:szCs w:val="24"/>
        </w:rPr>
      </w:pPr>
      <w:r w:rsidRPr="00C620CF">
        <w:rPr>
          <w:rFonts w:eastAsia="Arial"/>
          <w:color w:val="auto"/>
          <w:sz w:val="24"/>
          <w:szCs w:val="24"/>
        </w:rPr>
        <w:t xml:space="preserve">6 </w:t>
      </w:r>
      <w:r w:rsidRPr="00C620CF">
        <w:rPr>
          <w:color w:val="auto"/>
          <w:sz w:val="24"/>
          <w:szCs w:val="24"/>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C620CF">
        <w:rPr>
          <w:i/>
          <w:iCs/>
          <w:color w:val="auto"/>
          <w:sz w:val="24"/>
          <w:szCs w:val="24"/>
        </w:rPr>
        <w:t>(указывается сайт (портал), где размещена соответствующая информация)</w:t>
      </w:r>
      <w:r w:rsidRPr="00C620CF">
        <w:rPr>
          <w:color w:val="auto"/>
          <w:sz w:val="24"/>
          <w:szCs w:val="24"/>
        </w:rPr>
        <w:t>;</w:t>
      </w:r>
    </w:p>
    <w:p w14:paraId="75A47EEA" w14:textId="77777777" w:rsidR="00A57638" w:rsidRPr="00C620CF" w:rsidRDefault="00E235EB" w:rsidP="00C620CF">
      <w:pPr>
        <w:pStyle w:val="13"/>
        <w:numPr>
          <w:ilvl w:val="0"/>
          <w:numId w:val="582"/>
        </w:numPr>
        <w:spacing w:line="276" w:lineRule="auto"/>
        <w:ind w:firstLine="709"/>
        <w:contextualSpacing/>
        <w:jc w:val="both"/>
        <w:rPr>
          <w:color w:val="auto"/>
          <w:sz w:val="24"/>
          <w:szCs w:val="24"/>
        </w:rPr>
      </w:pPr>
      <w:r w:rsidRPr="00C620CF">
        <w:rPr>
          <w:color w:val="auto"/>
          <w:sz w:val="24"/>
          <w:szCs w:val="24"/>
        </w:rPr>
        <w:t>формирование и хранение электронного портфолио обучающегося, в том числе его работ и оценок за эти работы;</w:t>
      </w:r>
    </w:p>
    <w:p w14:paraId="42A5BF3C" w14:textId="77777777" w:rsidR="00A57638" w:rsidRPr="00C620CF" w:rsidRDefault="00E235EB" w:rsidP="00C620CF">
      <w:pPr>
        <w:pStyle w:val="13"/>
        <w:numPr>
          <w:ilvl w:val="0"/>
          <w:numId w:val="582"/>
        </w:numPr>
        <w:spacing w:line="276" w:lineRule="auto"/>
        <w:ind w:firstLine="709"/>
        <w:contextualSpacing/>
        <w:jc w:val="both"/>
        <w:rPr>
          <w:color w:val="auto"/>
          <w:sz w:val="24"/>
          <w:szCs w:val="24"/>
        </w:rPr>
      </w:pPr>
      <w:r w:rsidRPr="00C620CF">
        <w:rPr>
          <w:color w:val="auto"/>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6BA62DBF" w14:textId="77777777" w:rsidR="00A57638" w:rsidRPr="00C620CF" w:rsidRDefault="00E235EB" w:rsidP="00C620CF">
      <w:pPr>
        <w:pStyle w:val="13"/>
        <w:numPr>
          <w:ilvl w:val="0"/>
          <w:numId w:val="582"/>
        </w:numPr>
        <w:spacing w:line="276" w:lineRule="auto"/>
        <w:ind w:firstLine="709"/>
        <w:contextualSpacing/>
        <w:jc w:val="both"/>
        <w:rPr>
          <w:color w:val="auto"/>
          <w:sz w:val="24"/>
          <w:szCs w:val="24"/>
        </w:rPr>
      </w:pPr>
      <w:r w:rsidRPr="00C620CF">
        <w:rPr>
          <w:color w:val="auto"/>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6135E721" w14:textId="77777777" w:rsidR="00A57638" w:rsidRPr="00C620CF" w:rsidRDefault="00E235EB" w:rsidP="00C620CF">
      <w:pPr>
        <w:pStyle w:val="13"/>
        <w:numPr>
          <w:ilvl w:val="0"/>
          <w:numId w:val="582"/>
        </w:numPr>
        <w:spacing w:line="276" w:lineRule="auto"/>
        <w:ind w:firstLine="709"/>
        <w:contextualSpacing/>
        <w:jc w:val="both"/>
        <w:rPr>
          <w:color w:val="auto"/>
          <w:sz w:val="24"/>
          <w:szCs w:val="24"/>
        </w:rPr>
      </w:pPr>
      <w:r w:rsidRPr="00C620CF">
        <w:rPr>
          <w:color w:val="auto"/>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6BF0C8C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Электронная информационно-образовательная среда позволяет обучающимся осуществить:</w:t>
      </w:r>
    </w:p>
    <w:p w14:paraId="0F5495A7" w14:textId="77777777" w:rsidR="00A57638" w:rsidRPr="00C620CF" w:rsidRDefault="00E235EB" w:rsidP="00C620CF">
      <w:pPr>
        <w:pStyle w:val="13"/>
        <w:numPr>
          <w:ilvl w:val="0"/>
          <w:numId w:val="583"/>
        </w:numPr>
        <w:spacing w:line="276" w:lineRule="auto"/>
        <w:ind w:firstLine="709"/>
        <w:contextualSpacing/>
        <w:jc w:val="both"/>
        <w:rPr>
          <w:color w:val="auto"/>
          <w:sz w:val="24"/>
          <w:szCs w:val="24"/>
        </w:rPr>
      </w:pPr>
      <w:r w:rsidRPr="00C620CF">
        <w:rPr>
          <w:color w:val="auto"/>
          <w:sz w:val="24"/>
          <w:szCs w:val="24"/>
        </w:rPr>
        <w:t>поиск и получение информации в локальной сети организации и Глобальной сети — Интернете в соответствии с учебной задачей;</w:t>
      </w:r>
    </w:p>
    <w:p w14:paraId="3AFDE33D" w14:textId="77777777" w:rsidR="00A57638" w:rsidRPr="00C620CF" w:rsidRDefault="00E235EB" w:rsidP="00C620CF">
      <w:pPr>
        <w:pStyle w:val="13"/>
        <w:numPr>
          <w:ilvl w:val="0"/>
          <w:numId w:val="583"/>
        </w:numPr>
        <w:spacing w:line="276" w:lineRule="auto"/>
        <w:ind w:firstLine="709"/>
        <w:contextualSpacing/>
        <w:jc w:val="both"/>
        <w:rPr>
          <w:color w:val="auto"/>
          <w:sz w:val="24"/>
          <w:szCs w:val="24"/>
        </w:rPr>
      </w:pPr>
      <w:r w:rsidRPr="00C620CF">
        <w:rPr>
          <w:color w:val="auto"/>
          <w:sz w:val="24"/>
          <w:szCs w:val="24"/>
        </w:rPr>
        <w:t>обработку информации для выступления с аудио-, видео- и графическим сопровождением;</w:t>
      </w:r>
    </w:p>
    <w:p w14:paraId="39035E26" w14:textId="77777777" w:rsidR="00A57638" w:rsidRPr="00C620CF" w:rsidRDefault="00E235EB" w:rsidP="00C620CF">
      <w:pPr>
        <w:pStyle w:val="13"/>
        <w:numPr>
          <w:ilvl w:val="0"/>
          <w:numId w:val="583"/>
        </w:numPr>
        <w:spacing w:line="276" w:lineRule="auto"/>
        <w:ind w:firstLine="709"/>
        <w:contextualSpacing/>
        <w:jc w:val="both"/>
        <w:rPr>
          <w:color w:val="auto"/>
          <w:sz w:val="24"/>
          <w:szCs w:val="24"/>
        </w:rPr>
      </w:pPr>
      <w:r w:rsidRPr="00C620CF">
        <w:rPr>
          <w:color w:val="auto"/>
          <w:sz w:val="24"/>
          <w:szCs w:val="24"/>
        </w:rPr>
        <w:t>размещение продуктов познавательной, исследовательской и творческой деятельности в сети образовательной организации и Интернете;</w:t>
      </w:r>
    </w:p>
    <w:p w14:paraId="513F9A1E" w14:textId="77777777" w:rsidR="00A57638" w:rsidRPr="00C620CF" w:rsidRDefault="00E235EB" w:rsidP="00C620CF">
      <w:pPr>
        <w:pStyle w:val="13"/>
        <w:numPr>
          <w:ilvl w:val="0"/>
          <w:numId w:val="583"/>
        </w:numPr>
        <w:spacing w:line="276" w:lineRule="auto"/>
        <w:ind w:firstLine="709"/>
        <w:contextualSpacing/>
        <w:jc w:val="both"/>
        <w:rPr>
          <w:color w:val="auto"/>
          <w:sz w:val="24"/>
          <w:szCs w:val="24"/>
        </w:rPr>
      </w:pPr>
      <w:r w:rsidRPr="00C620CF">
        <w:rPr>
          <w:color w:val="auto"/>
          <w:sz w:val="24"/>
          <w:szCs w:val="24"/>
        </w:rPr>
        <w:t>выпуск школьных печатных изданий, радиопередач;</w:t>
      </w:r>
    </w:p>
    <w:p w14:paraId="1008413A" w14:textId="77777777" w:rsidR="00A57638" w:rsidRPr="00C620CF" w:rsidRDefault="00E235EB" w:rsidP="00C620CF">
      <w:pPr>
        <w:pStyle w:val="13"/>
        <w:numPr>
          <w:ilvl w:val="0"/>
          <w:numId w:val="583"/>
        </w:numPr>
        <w:spacing w:line="276" w:lineRule="auto"/>
        <w:ind w:firstLine="709"/>
        <w:contextualSpacing/>
        <w:jc w:val="both"/>
        <w:rPr>
          <w:color w:val="auto"/>
          <w:sz w:val="24"/>
          <w:szCs w:val="24"/>
        </w:rPr>
      </w:pPr>
      <w:r w:rsidRPr="00C620CF">
        <w:rPr>
          <w:color w:val="auto"/>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27BAF6C2"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4A993C27"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73A58F8A"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Функционирование электронной информационно-образовательной среды соответствует законодательству Российской Федерации</w:t>
      </w:r>
      <w:r w:rsidRPr="00C620CF">
        <w:rPr>
          <w:color w:val="auto"/>
          <w:sz w:val="24"/>
          <w:szCs w:val="24"/>
          <w:vertAlign w:val="superscript"/>
        </w:rPr>
        <w:footnoteReference w:id="32"/>
      </w:r>
      <w:r w:rsidRPr="00C620CF">
        <w:rPr>
          <w:color w:val="auto"/>
          <w:sz w:val="24"/>
          <w:szCs w:val="24"/>
        </w:rPr>
        <w:t>.</w:t>
      </w:r>
    </w:p>
    <w:p w14:paraId="3180862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Информационно-образовательная среда организации обеспечивает реализацию особых образовательных потребностей детей с ОВЗ (</w:t>
      </w:r>
      <w:r w:rsidRPr="00C620CF">
        <w:rPr>
          <w:i/>
          <w:iCs/>
          <w:color w:val="auto"/>
          <w:sz w:val="24"/>
          <w:szCs w:val="24"/>
        </w:rPr>
        <w:t>указывается в случае реализации адаптированных основных образовательных программ основного общего образования обучающихся с ОВЗ</w:t>
      </w:r>
      <w:r w:rsidRPr="00C620CF">
        <w:rPr>
          <w:color w:val="auto"/>
          <w:sz w:val="24"/>
          <w:szCs w:val="24"/>
        </w:rPr>
        <w:t>).</w:t>
      </w:r>
    </w:p>
    <w:p w14:paraId="2AA6C0DC" w14:textId="77777777" w:rsidR="00A57638" w:rsidRPr="00C620CF" w:rsidRDefault="00E235EB" w:rsidP="00C620CF">
      <w:pPr>
        <w:pStyle w:val="13"/>
        <w:spacing w:line="276" w:lineRule="auto"/>
        <w:ind w:firstLine="709"/>
        <w:contextualSpacing/>
        <w:jc w:val="both"/>
        <w:rPr>
          <w:color w:val="auto"/>
          <w:sz w:val="24"/>
          <w:szCs w:val="24"/>
        </w:rPr>
        <w:sectPr w:rsidR="00A57638" w:rsidRPr="00C620CF" w:rsidSect="003D432D">
          <w:headerReference w:type="even" r:id="rId127"/>
          <w:headerReference w:type="default" r:id="rId128"/>
          <w:footerReference w:type="even" r:id="rId129"/>
          <w:footerReference w:type="default" r:id="rId130"/>
          <w:footnotePr>
            <w:numRestart w:val="eachPage"/>
          </w:footnotePr>
          <w:pgSz w:w="11907" w:h="16839" w:code="9"/>
          <w:pgMar w:top="575" w:right="711" w:bottom="973" w:left="715" w:header="0" w:footer="3" w:gutter="0"/>
          <w:cols w:space="720"/>
          <w:noEndnote/>
          <w:docGrid w:linePitch="360"/>
        </w:sectPr>
      </w:pPr>
      <w:r w:rsidRPr="00C620CF">
        <w:rPr>
          <w:color w:val="auto"/>
          <w:sz w:val="24"/>
          <w:szCs w:val="24"/>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C620CF" w14:paraId="57BA3193" w14:textId="77777777">
        <w:trPr>
          <w:trHeight w:hRule="exact" w:val="1565"/>
        </w:trPr>
        <w:tc>
          <w:tcPr>
            <w:tcW w:w="571" w:type="dxa"/>
            <w:tcBorders>
              <w:top w:val="single" w:sz="4" w:space="0" w:color="auto"/>
              <w:left w:val="single" w:sz="4" w:space="0" w:color="auto"/>
            </w:tcBorders>
            <w:shd w:val="clear" w:color="auto" w:fill="auto"/>
            <w:vAlign w:val="center"/>
          </w:tcPr>
          <w:p w14:paraId="5A419116" w14:textId="77777777" w:rsidR="00A57638" w:rsidRPr="00C620CF" w:rsidRDefault="00E235EB" w:rsidP="00651866">
            <w:pPr>
              <w:pStyle w:val="a6"/>
              <w:framePr w:w="10152" w:h="5539" w:hSpace="451" w:vSpace="19" w:wrap="notBeside" w:vAnchor="text" w:hAnchor="text" w:x="452" w:y="822"/>
              <w:spacing w:line="276" w:lineRule="auto"/>
              <w:ind w:firstLine="709"/>
              <w:contextualSpacing/>
              <w:jc w:val="center"/>
              <w:rPr>
                <w:color w:val="auto"/>
                <w:sz w:val="24"/>
                <w:szCs w:val="24"/>
              </w:rPr>
            </w:pPr>
            <w:r w:rsidRPr="00C620CF">
              <w:rPr>
                <w:color w:val="auto"/>
                <w:sz w:val="24"/>
                <w:szCs w:val="24"/>
              </w:rPr>
              <w:lastRenderedPageBreak/>
              <w:t>№ п/п</w:t>
            </w:r>
          </w:p>
        </w:tc>
        <w:tc>
          <w:tcPr>
            <w:tcW w:w="5218" w:type="dxa"/>
            <w:tcBorders>
              <w:top w:val="single" w:sz="4" w:space="0" w:color="auto"/>
              <w:left w:val="single" w:sz="4" w:space="0" w:color="auto"/>
            </w:tcBorders>
            <w:shd w:val="clear" w:color="auto" w:fill="auto"/>
            <w:vAlign w:val="center"/>
          </w:tcPr>
          <w:p w14:paraId="2067D8AE" w14:textId="77777777" w:rsidR="00A57638" w:rsidRPr="00C620CF" w:rsidRDefault="00E235EB" w:rsidP="00C620CF">
            <w:pPr>
              <w:pStyle w:val="a6"/>
              <w:framePr w:w="10152" w:h="5539" w:hSpace="451" w:vSpace="19" w:wrap="notBeside" w:vAnchor="text" w:hAnchor="text" w:x="452" w:y="822"/>
              <w:spacing w:line="276" w:lineRule="auto"/>
              <w:ind w:firstLine="709"/>
              <w:contextualSpacing/>
              <w:jc w:val="center"/>
              <w:rPr>
                <w:color w:val="auto"/>
                <w:sz w:val="24"/>
                <w:szCs w:val="24"/>
              </w:rPr>
            </w:pPr>
            <w:r w:rsidRPr="00C620CF">
              <w:rPr>
                <w:color w:val="auto"/>
                <w:sz w:val="24"/>
                <w:szCs w:val="24"/>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14:paraId="4AF03CF7" w14:textId="77777777" w:rsidR="00A57638" w:rsidRPr="00C620CF" w:rsidRDefault="00E235EB" w:rsidP="00651866">
            <w:pPr>
              <w:pStyle w:val="a6"/>
              <w:framePr w:w="10152" w:h="5539" w:hSpace="451" w:vSpace="19" w:wrap="notBeside" w:vAnchor="text" w:hAnchor="text" w:x="452" w:y="822"/>
              <w:spacing w:line="276" w:lineRule="auto"/>
              <w:ind w:firstLine="23"/>
              <w:contextualSpacing/>
              <w:jc w:val="center"/>
              <w:rPr>
                <w:color w:val="auto"/>
                <w:sz w:val="24"/>
                <w:szCs w:val="24"/>
              </w:rPr>
            </w:pPr>
            <w:r w:rsidRPr="00C620CF">
              <w:rPr>
                <w:color w:val="auto"/>
                <w:sz w:val="24"/>
                <w:szCs w:val="24"/>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14:paraId="7D5F9A95" w14:textId="77777777" w:rsidR="00A57638" w:rsidRPr="00C620CF" w:rsidRDefault="00E235EB" w:rsidP="00651866">
            <w:pPr>
              <w:pStyle w:val="a6"/>
              <w:framePr w:w="10152" w:h="5539" w:hSpace="451" w:vSpace="19" w:wrap="notBeside" w:vAnchor="text" w:hAnchor="text" w:x="452" w:y="822"/>
              <w:spacing w:line="276" w:lineRule="auto"/>
              <w:ind w:firstLine="709"/>
              <w:contextualSpacing/>
              <w:rPr>
                <w:color w:val="auto"/>
                <w:sz w:val="24"/>
                <w:szCs w:val="24"/>
              </w:rPr>
            </w:pPr>
            <w:r w:rsidRPr="00C620CF">
              <w:rPr>
                <w:color w:val="auto"/>
                <w:sz w:val="24"/>
                <w:szCs w:val="24"/>
              </w:rPr>
              <w:t>Сроки создания условий в соответствии с требованиями ФГОС (в случае полного или частично отсутствия обеспеченности)</w:t>
            </w:r>
          </w:p>
        </w:tc>
      </w:tr>
      <w:tr w:rsidR="00A57638" w:rsidRPr="00C620CF" w14:paraId="79D6C759" w14:textId="77777777" w:rsidTr="00651866">
        <w:trPr>
          <w:trHeight w:hRule="exact" w:val="2134"/>
        </w:trPr>
        <w:tc>
          <w:tcPr>
            <w:tcW w:w="571" w:type="dxa"/>
            <w:tcBorders>
              <w:top w:val="single" w:sz="4" w:space="0" w:color="auto"/>
              <w:left w:val="single" w:sz="4" w:space="0" w:color="auto"/>
            </w:tcBorders>
            <w:shd w:val="clear" w:color="auto" w:fill="auto"/>
          </w:tcPr>
          <w:p w14:paraId="1D0CC087" w14:textId="6A10AB61" w:rsidR="00A57638" w:rsidRPr="00C620CF" w:rsidRDefault="00651866" w:rsidP="00651866">
            <w:pPr>
              <w:pStyle w:val="a6"/>
              <w:framePr w:w="10152" w:h="5539" w:hSpace="451" w:vSpace="19" w:wrap="notBeside" w:vAnchor="text" w:hAnchor="text" w:x="452" w:y="822"/>
              <w:spacing w:line="276" w:lineRule="auto"/>
              <w:ind w:firstLine="709"/>
              <w:contextualSpacing/>
              <w:jc w:val="center"/>
              <w:rPr>
                <w:color w:val="auto"/>
                <w:sz w:val="24"/>
                <w:szCs w:val="24"/>
              </w:rPr>
            </w:pPr>
            <w:r>
              <w:rPr>
                <w:rFonts w:eastAsia="Courier New"/>
                <w:color w:val="auto"/>
                <w:sz w:val="24"/>
                <w:szCs w:val="24"/>
              </w:rPr>
              <w:t>11</w:t>
            </w:r>
          </w:p>
        </w:tc>
        <w:tc>
          <w:tcPr>
            <w:tcW w:w="5218" w:type="dxa"/>
            <w:tcBorders>
              <w:top w:val="single" w:sz="4" w:space="0" w:color="auto"/>
              <w:left w:val="single" w:sz="4" w:space="0" w:color="auto"/>
            </w:tcBorders>
            <w:shd w:val="clear" w:color="auto" w:fill="auto"/>
            <w:vAlign w:val="center"/>
          </w:tcPr>
          <w:p w14:paraId="0D42B2A5" w14:textId="77777777" w:rsidR="00A57638" w:rsidRPr="00C620CF" w:rsidRDefault="00E235EB" w:rsidP="00C620CF">
            <w:pPr>
              <w:pStyle w:val="a6"/>
              <w:framePr w:w="10152" w:h="5539" w:hSpace="451" w:vSpace="19" w:wrap="notBeside" w:vAnchor="text" w:hAnchor="text" w:x="452" w:y="822"/>
              <w:spacing w:line="276" w:lineRule="auto"/>
              <w:ind w:firstLine="709"/>
              <w:contextualSpacing/>
              <w:rPr>
                <w:color w:val="auto"/>
                <w:sz w:val="24"/>
                <w:szCs w:val="24"/>
              </w:rPr>
            </w:pPr>
            <w:r w:rsidRPr="00C620CF">
              <w:rPr>
                <w:rFonts w:eastAsia="Courier New"/>
                <w:color w:val="auto"/>
                <w:sz w:val="24"/>
                <w:szCs w:val="24"/>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52CC0EE0" w14:textId="4D4E5104" w:rsidR="00A57638" w:rsidRPr="00C620CF" w:rsidRDefault="00651866" w:rsidP="00C620CF">
            <w:pPr>
              <w:framePr w:w="10152" w:h="5539" w:hSpace="451" w:vSpace="19" w:wrap="notBeside" w:vAnchor="text" w:hAnchor="text" w:x="452" w:y="822"/>
              <w:spacing w:line="276" w:lineRule="auto"/>
              <w:ind w:firstLine="709"/>
              <w:contextualSpacing/>
              <w:rPr>
                <w:rFonts w:ascii="Times New Roman" w:hAnsi="Times New Roman" w:cs="Times New Roman"/>
                <w:color w:val="auto"/>
              </w:rPr>
            </w:pPr>
            <w:r>
              <w:rPr>
                <w:rFonts w:ascii="Times New Roman" w:hAnsi="Times New Roman" w:cs="Times New Roman"/>
                <w:color w:val="auto"/>
              </w:rPr>
              <w:t>Да</w:t>
            </w:r>
          </w:p>
        </w:tc>
        <w:tc>
          <w:tcPr>
            <w:tcW w:w="2333" w:type="dxa"/>
            <w:tcBorders>
              <w:top w:val="single" w:sz="4" w:space="0" w:color="auto"/>
              <w:left w:val="single" w:sz="4" w:space="0" w:color="auto"/>
              <w:right w:val="single" w:sz="4" w:space="0" w:color="auto"/>
            </w:tcBorders>
            <w:shd w:val="clear" w:color="auto" w:fill="auto"/>
          </w:tcPr>
          <w:p w14:paraId="79638448" w14:textId="5086D38E" w:rsidR="00A57638" w:rsidRPr="00C620CF" w:rsidRDefault="00651866" w:rsidP="00C620CF">
            <w:pPr>
              <w:framePr w:w="10152" w:h="5539" w:hSpace="451" w:vSpace="19" w:wrap="notBeside" w:vAnchor="text" w:hAnchor="text" w:x="452" w:y="822"/>
              <w:spacing w:line="276" w:lineRule="auto"/>
              <w:ind w:firstLine="709"/>
              <w:contextualSpacing/>
              <w:rPr>
                <w:rFonts w:ascii="Times New Roman" w:hAnsi="Times New Roman" w:cs="Times New Roman"/>
                <w:color w:val="auto"/>
              </w:rPr>
            </w:pPr>
            <w:r>
              <w:rPr>
                <w:rFonts w:ascii="Times New Roman" w:hAnsi="Times New Roman" w:cs="Times New Roman"/>
                <w:color w:val="auto"/>
              </w:rPr>
              <w:t>-</w:t>
            </w:r>
          </w:p>
        </w:tc>
      </w:tr>
      <w:tr w:rsidR="00A57638" w:rsidRPr="00C620CF" w14:paraId="155A4486" w14:textId="77777777" w:rsidTr="00651866">
        <w:trPr>
          <w:trHeight w:hRule="exact" w:val="2830"/>
        </w:trPr>
        <w:tc>
          <w:tcPr>
            <w:tcW w:w="571" w:type="dxa"/>
            <w:tcBorders>
              <w:top w:val="single" w:sz="4" w:space="0" w:color="auto"/>
              <w:left w:val="single" w:sz="4" w:space="0" w:color="auto"/>
            </w:tcBorders>
            <w:shd w:val="clear" w:color="auto" w:fill="auto"/>
          </w:tcPr>
          <w:p w14:paraId="3FAA91A6" w14:textId="71478BD6" w:rsidR="00A57638" w:rsidRPr="00C620CF" w:rsidRDefault="00651866" w:rsidP="00651866">
            <w:pPr>
              <w:pStyle w:val="a6"/>
              <w:framePr w:w="10152" w:h="5539" w:hSpace="451" w:vSpace="19" w:wrap="notBeside" w:vAnchor="text" w:hAnchor="text" w:x="452" w:y="822"/>
              <w:spacing w:line="276" w:lineRule="auto"/>
              <w:ind w:firstLine="0"/>
              <w:contextualSpacing/>
              <w:jc w:val="center"/>
              <w:rPr>
                <w:color w:val="auto"/>
                <w:sz w:val="24"/>
                <w:szCs w:val="24"/>
              </w:rPr>
            </w:pPr>
            <w:r>
              <w:rPr>
                <w:rFonts w:eastAsia="Courier New"/>
                <w:color w:val="auto"/>
                <w:sz w:val="24"/>
                <w:szCs w:val="24"/>
              </w:rPr>
              <w:t>2</w:t>
            </w:r>
          </w:p>
        </w:tc>
        <w:tc>
          <w:tcPr>
            <w:tcW w:w="5218" w:type="dxa"/>
            <w:tcBorders>
              <w:top w:val="single" w:sz="4" w:space="0" w:color="auto"/>
              <w:left w:val="single" w:sz="4" w:space="0" w:color="auto"/>
            </w:tcBorders>
            <w:shd w:val="clear" w:color="auto" w:fill="auto"/>
            <w:vAlign w:val="center"/>
          </w:tcPr>
          <w:p w14:paraId="0DA271F0" w14:textId="77777777" w:rsidR="00A57638" w:rsidRPr="00C620CF" w:rsidRDefault="00E235EB" w:rsidP="00C620CF">
            <w:pPr>
              <w:pStyle w:val="a6"/>
              <w:framePr w:w="10152" w:h="5539" w:hSpace="451" w:vSpace="19" w:wrap="notBeside" w:vAnchor="text" w:hAnchor="text" w:x="452" w:y="822"/>
              <w:spacing w:line="276" w:lineRule="auto"/>
              <w:ind w:firstLine="709"/>
              <w:contextualSpacing/>
              <w:rPr>
                <w:color w:val="auto"/>
                <w:sz w:val="24"/>
                <w:szCs w:val="24"/>
              </w:rPr>
            </w:pPr>
            <w:r w:rsidRPr="00C620CF">
              <w:rPr>
                <w:rFonts w:eastAsia="Courier New"/>
                <w:color w:val="auto"/>
                <w:sz w:val="24"/>
                <w:szCs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2BF9B57E" w14:textId="3784B559" w:rsidR="00A57638" w:rsidRPr="00C620CF" w:rsidRDefault="00651866" w:rsidP="00C620CF">
            <w:pPr>
              <w:framePr w:w="10152" w:h="5539" w:hSpace="451" w:vSpace="19" w:wrap="notBeside" w:vAnchor="text" w:hAnchor="text" w:x="452" w:y="822"/>
              <w:spacing w:line="276" w:lineRule="auto"/>
              <w:ind w:firstLine="709"/>
              <w:contextualSpacing/>
              <w:rPr>
                <w:rFonts w:ascii="Times New Roman" w:hAnsi="Times New Roman" w:cs="Times New Roman"/>
                <w:color w:val="auto"/>
              </w:rPr>
            </w:pPr>
            <w:r>
              <w:rPr>
                <w:rFonts w:ascii="Times New Roman" w:hAnsi="Times New Roman" w:cs="Times New Roman"/>
                <w:color w:val="auto"/>
              </w:rPr>
              <w:t>Да</w:t>
            </w:r>
          </w:p>
        </w:tc>
        <w:tc>
          <w:tcPr>
            <w:tcW w:w="2333" w:type="dxa"/>
            <w:tcBorders>
              <w:top w:val="single" w:sz="4" w:space="0" w:color="auto"/>
              <w:left w:val="single" w:sz="4" w:space="0" w:color="auto"/>
              <w:right w:val="single" w:sz="4" w:space="0" w:color="auto"/>
            </w:tcBorders>
            <w:shd w:val="clear" w:color="auto" w:fill="auto"/>
          </w:tcPr>
          <w:p w14:paraId="25B46A2F" w14:textId="792DF297" w:rsidR="00A57638" w:rsidRPr="00C620CF" w:rsidRDefault="00651866" w:rsidP="00C620CF">
            <w:pPr>
              <w:framePr w:w="10152" w:h="5539" w:hSpace="451" w:vSpace="19" w:wrap="notBeside" w:vAnchor="text" w:hAnchor="text" w:x="452" w:y="822"/>
              <w:spacing w:line="276" w:lineRule="auto"/>
              <w:ind w:firstLine="709"/>
              <w:contextualSpacing/>
              <w:rPr>
                <w:rFonts w:ascii="Times New Roman" w:hAnsi="Times New Roman" w:cs="Times New Roman"/>
                <w:color w:val="auto"/>
              </w:rPr>
            </w:pPr>
            <w:r>
              <w:rPr>
                <w:rFonts w:ascii="Times New Roman" w:hAnsi="Times New Roman" w:cs="Times New Roman"/>
                <w:color w:val="auto"/>
              </w:rPr>
              <w:t>-</w:t>
            </w:r>
          </w:p>
        </w:tc>
      </w:tr>
      <w:tr w:rsidR="00651866" w:rsidRPr="00C620CF" w14:paraId="1355FD74" w14:textId="77777777" w:rsidTr="00651866">
        <w:trPr>
          <w:trHeight w:hRule="exact" w:val="2275"/>
        </w:trPr>
        <w:tc>
          <w:tcPr>
            <w:tcW w:w="571" w:type="dxa"/>
            <w:tcBorders>
              <w:top w:val="single" w:sz="4" w:space="0" w:color="auto"/>
              <w:left w:val="single" w:sz="4" w:space="0" w:color="auto"/>
              <w:bottom w:val="single" w:sz="4" w:space="0" w:color="auto"/>
            </w:tcBorders>
            <w:shd w:val="clear" w:color="auto" w:fill="auto"/>
          </w:tcPr>
          <w:p w14:paraId="43038C0A" w14:textId="33319B17" w:rsidR="00651866" w:rsidRPr="00C620CF" w:rsidRDefault="00651866" w:rsidP="00651866">
            <w:pPr>
              <w:pStyle w:val="a6"/>
              <w:framePr w:w="10152" w:h="5539" w:hSpace="451" w:vSpace="19" w:wrap="notBeside" w:vAnchor="text" w:hAnchor="text" w:x="452" w:y="822"/>
              <w:spacing w:line="276" w:lineRule="auto"/>
              <w:ind w:left="-284" w:firstLine="0"/>
              <w:contextualSpacing/>
              <w:jc w:val="center"/>
              <w:rPr>
                <w:color w:val="auto"/>
                <w:sz w:val="24"/>
                <w:szCs w:val="24"/>
              </w:rPr>
            </w:pPr>
            <w:r>
              <w:rPr>
                <w:rFonts w:eastAsia="Courier New"/>
                <w:color w:val="auto"/>
                <w:sz w:val="24"/>
                <w:szCs w:val="24"/>
              </w:rPr>
              <w:t>3</w:t>
            </w:r>
          </w:p>
        </w:tc>
        <w:tc>
          <w:tcPr>
            <w:tcW w:w="5218" w:type="dxa"/>
            <w:tcBorders>
              <w:top w:val="single" w:sz="4" w:space="0" w:color="auto"/>
              <w:left w:val="single" w:sz="4" w:space="0" w:color="auto"/>
              <w:bottom w:val="single" w:sz="4" w:space="0" w:color="auto"/>
            </w:tcBorders>
            <w:shd w:val="clear" w:color="auto" w:fill="auto"/>
            <w:vAlign w:val="center"/>
          </w:tcPr>
          <w:p w14:paraId="7A2040C8" w14:textId="2432D350" w:rsidR="00651866" w:rsidRPr="00C620CF" w:rsidRDefault="00651866" w:rsidP="00651866">
            <w:pPr>
              <w:pStyle w:val="a6"/>
              <w:framePr w:w="10152" w:h="5539" w:hSpace="451" w:vSpace="19" w:wrap="notBeside" w:vAnchor="text" w:hAnchor="text" w:x="452" w:y="822"/>
              <w:spacing w:line="276" w:lineRule="auto"/>
              <w:ind w:firstLine="709"/>
              <w:contextualSpacing/>
              <w:rPr>
                <w:color w:val="auto"/>
                <w:sz w:val="24"/>
                <w:szCs w:val="24"/>
              </w:rPr>
            </w:pPr>
            <w:r w:rsidRPr="00C620CF">
              <w:rPr>
                <w:rFonts w:eastAsia="Courier New"/>
                <w:color w:val="auto"/>
                <w:sz w:val="24"/>
                <w:szCs w:val="24"/>
              </w:rPr>
              <w:t>Фонд дополнительной литературы художественной и научно-популярной, справочно-библиографических, периодических изданий</w:t>
            </w:r>
          </w:p>
        </w:tc>
        <w:tc>
          <w:tcPr>
            <w:tcW w:w="2030" w:type="dxa"/>
            <w:tcBorders>
              <w:top w:val="single" w:sz="4" w:space="0" w:color="auto"/>
              <w:left w:val="single" w:sz="4" w:space="0" w:color="auto"/>
              <w:bottom w:val="single" w:sz="4" w:space="0" w:color="auto"/>
            </w:tcBorders>
            <w:shd w:val="clear" w:color="auto" w:fill="auto"/>
          </w:tcPr>
          <w:p w14:paraId="4262411A" w14:textId="47447D5A" w:rsidR="00651866" w:rsidRPr="00C620CF" w:rsidRDefault="00651866" w:rsidP="00651866">
            <w:pPr>
              <w:framePr w:w="10152" w:h="5539" w:hSpace="451" w:vSpace="19" w:wrap="notBeside" w:vAnchor="text" w:hAnchor="text" w:x="452" w:y="822"/>
              <w:spacing w:line="276" w:lineRule="auto"/>
              <w:ind w:firstLine="709"/>
              <w:contextualSpacing/>
              <w:rPr>
                <w:rFonts w:ascii="Times New Roman" w:hAnsi="Times New Roman" w:cs="Times New Roman"/>
                <w:color w:val="auto"/>
              </w:rPr>
            </w:pPr>
            <w:r>
              <w:rPr>
                <w:rFonts w:ascii="Times New Roman" w:hAnsi="Times New Roman" w:cs="Times New Roman"/>
                <w:color w:val="auto"/>
              </w:rPr>
              <w:t>Да</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4E685371" w14:textId="2989B559" w:rsidR="00651866" w:rsidRPr="00C620CF" w:rsidRDefault="00651866" w:rsidP="00651866">
            <w:pPr>
              <w:framePr w:w="10152" w:h="5539" w:hSpace="451" w:vSpace="19" w:wrap="notBeside" w:vAnchor="text" w:hAnchor="text" w:x="452" w:y="822"/>
              <w:spacing w:line="276" w:lineRule="auto"/>
              <w:ind w:firstLine="709"/>
              <w:contextualSpacing/>
              <w:rPr>
                <w:rFonts w:ascii="Times New Roman" w:hAnsi="Times New Roman" w:cs="Times New Roman"/>
                <w:color w:val="auto"/>
              </w:rPr>
            </w:pPr>
            <w:r>
              <w:rPr>
                <w:rFonts w:ascii="Times New Roman" w:hAnsi="Times New Roman" w:cs="Times New Roman"/>
                <w:color w:val="auto"/>
              </w:rPr>
              <w:t>-</w:t>
            </w:r>
          </w:p>
        </w:tc>
      </w:tr>
    </w:tbl>
    <w:p w14:paraId="5D4E1919" w14:textId="77777777" w:rsidR="00A57638" w:rsidRPr="00C620CF" w:rsidRDefault="006B14E0" w:rsidP="00C620CF">
      <w:pPr>
        <w:spacing w:line="276" w:lineRule="auto"/>
        <w:ind w:firstLine="709"/>
        <w:contextualSpacing/>
        <w:rPr>
          <w:rFonts w:ascii="Times New Roman" w:hAnsi="Times New Roman" w:cs="Times New Roman"/>
          <w:color w:val="auto"/>
        </w:rPr>
      </w:pPr>
      <w:r w:rsidRPr="00C620CF">
        <w:rPr>
          <w:rFonts w:ascii="Times New Roman" w:hAnsi="Times New Roman" w:cs="Times New Roman"/>
          <w:noProof/>
          <w:color w:val="auto"/>
          <w:lang w:bidi="ar-SA"/>
        </w:rPr>
        <mc:AlternateContent>
          <mc:Choice Requires="wps">
            <w:drawing>
              <wp:anchor distT="0" distB="0" distL="0" distR="0" simplePos="0" relativeHeight="125829434" behindDoc="0" locked="0" layoutInCell="1" allowOverlap="1" wp14:anchorId="56BB3216" wp14:editId="667D49D6">
                <wp:simplePos x="0" y="0"/>
                <wp:positionH relativeFrom="page">
                  <wp:posOffset>6626225</wp:posOffset>
                </wp:positionH>
                <wp:positionV relativeFrom="margin">
                  <wp:posOffset>-8890</wp:posOffset>
                </wp:positionV>
                <wp:extent cx="454660" cy="158750"/>
                <wp:effectExtent l="0" t="0" r="0" b="0"/>
                <wp:wrapSquare wrapText="bothSides"/>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60" cy="158750"/>
                        </a:xfrm>
                        <a:prstGeom prst="rect">
                          <a:avLst/>
                        </a:prstGeom>
                        <a:noFill/>
                      </wps:spPr>
                      <wps:txbx>
                        <w:txbxContent>
                          <w:p w14:paraId="676CF719" w14:textId="77777777" w:rsidR="00CE4351" w:rsidRDefault="00CE4351">
                            <w:pPr>
                              <w:pStyle w:val="13"/>
                              <w:spacing w:line="240" w:lineRule="auto"/>
                              <w:ind w:firstLine="0"/>
                            </w:pPr>
                            <w:r>
                              <w:t>Таблица</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87" o:spid="_x0000_s1035" type="#_x0000_t202" style="position:absolute;left:0;text-align:left;margin-left:521.75pt;margin-top:-.7pt;width:35.8pt;height:12.5pt;z-index:12582943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" filled="f" stroked="f">
                <v:path arrowok="t"/>
                <v:textbox inset="0,0,0,0">
                  <w:txbxContent>
                    <w:p w14:paraId="676CF719" w14:textId="77777777" w:rsidR="00CE4351" w:rsidRDefault="00CE4351">
                      <w:pPr>
                        <w:pStyle w:val="13"/>
                        <w:spacing w:line="240" w:lineRule="auto"/>
                        <w:ind w:firstLine="0"/>
                      </w:pPr>
                      <w:r>
                        <w:t>Таблица</w:t>
                      </w:r>
                    </w:p>
                  </w:txbxContent>
                </v:textbox>
                <w10:wrap type="square" anchorx="page" anchory="margin"/>
              </v:shape>
            </w:pict>
          </mc:Fallback>
        </mc:AlternateContent>
      </w:r>
      <w:r w:rsidRPr="00C620CF">
        <w:rPr>
          <w:rFonts w:ascii="Times New Roman" w:hAnsi="Times New Roman" w:cs="Times New Roman"/>
          <w:noProof/>
          <w:color w:val="auto"/>
          <w:lang w:bidi="ar-SA"/>
        </w:rPr>
        <mc:AlternateContent>
          <mc:Choice Requires="wps">
            <w:drawing>
              <wp:anchor distT="0" distB="0" distL="0" distR="0" simplePos="0" relativeHeight="125829436" behindDoc="0" locked="0" layoutInCell="1" allowOverlap="1" wp14:anchorId="6F867A65" wp14:editId="151264DD">
                <wp:simplePos x="0" y="0"/>
                <wp:positionH relativeFrom="page">
                  <wp:posOffset>701040</wp:posOffset>
                </wp:positionH>
                <wp:positionV relativeFrom="margin">
                  <wp:posOffset>247015</wp:posOffset>
                </wp:positionV>
                <wp:extent cx="3689985" cy="176530"/>
                <wp:effectExtent l="0" t="0" r="0" b="0"/>
                <wp:wrapSquare wrapText="bothSides"/>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985" cy="176530"/>
                        </a:xfrm>
                        <a:prstGeom prst="rect">
                          <a:avLst/>
                        </a:prstGeom>
                        <a:noFill/>
                      </wps:spPr>
                      <wps:txbx>
                        <w:txbxContent>
                          <w:p w14:paraId="5700D2C9" w14:textId="77777777" w:rsidR="00CE4351" w:rsidRDefault="00CE4351" w:rsidP="00E779B2">
                            <w:pPr>
                              <w:pStyle w:val="af5"/>
                            </w:pPr>
                            <w:r>
                              <w:t>Характеристика информационно-образовательной среды</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89" o:spid="_x0000_s1036" type="#_x0000_t202" style="position:absolute;left:0;text-align:left;margin-left:55.2pt;margin-top:19.45pt;width:290.55pt;height:13.9pt;z-index:12582943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" filled="f" stroked="f">
                <v:path arrowok="t"/>
                <v:textbox inset="0,0,0,0">
                  <w:txbxContent>
                    <w:p w14:paraId="5700D2C9" w14:textId="77777777" w:rsidR="00CE4351" w:rsidRDefault="00CE4351" w:rsidP="00E779B2">
                      <w:pPr>
                        <w:pStyle w:val="af5"/>
                      </w:pPr>
                      <w:r>
                        <w:t>Характеристика информационно-образовательной среды</w:t>
                      </w:r>
                    </w:p>
                  </w:txbxContent>
                </v:textbox>
                <w10:wrap type="square" anchorx="page" anchory="margin"/>
              </v:shape>
            </w:pict>
          </mc:Fallback>
        </mc:AlternateContent>
      </w:r>
      <w:r w:rsidR="00E235EB" w:rsidRPr="00C620CF">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651866" w:rsidRPr="00C620CF" w14:paraId="1C12A914" w14:textId="77777777" w:rsidTr="00651866">
        <w:trPr>
          <w:trHeight w:hRule="exact" w:val="6809"/>
        </w:trPr>
        <w:tc>
          <w:tcPr>
            <w:tcW w:w="571" w:type="dxa"/>
            <w:tcBorders>
              <w:top w:val="single" w:sz="4" w:space="0" w:color="auto"/>
              <w:left w:val="single" w:sz="4" w:space="0" w:color="auto"/>
            </w:tcBorders>
            <w:shd w:val="clear" w:color="auto" w:fill="auto"/>
          </w:tcPr>
          <w:p w14:paraId="1825BFC2" w14:textId="77777777" w:rsidR="00651866" w:rsidRPr="00C620CF" w:rsidRDefault="00651866" w:rsidP="00651866">
            <w:pPr>
              <w:pStyle w:val="a6"/>
              <w:framePr w:w="10152" w:h="6355" w:hSpace="451" w:vSpace="5" w:wrap="notBeside" w:vAnchor="text" w:hAnchor="text" w:x="452" w:y="6"/>
              <w:spacing w:line="276" w:lineRule="auto"/>
              <w:ind w:firstLine="709"/>
              <w:contextualSpacing/>
              <w:rPr>
                <w:color w:val="auto"/>
                <w:sz w:val="24"/>
                <w:szCs w:val="24"/>
              </w:rPr>
            </w:pPr>
            <w:r w:rsidRPr="00C620CF">
              <w:rPr>
                <w:rFonts w:eastAsia="Courier New"/>
                <w:color w:val="auto"/>
                <w:sz w:val="24"/>
                <w:szCs w:val="24"/>
              </w:rPr>
              <w:lastRenderedPageBreak/>
              <w:t>4.</w:t>
            </w:r>
          </w:p>
        </w:tc>
        <w:tc>
          <w:tcPr>
            <w:tcW w:w="5218" w:type="dxa"/>
            <w:tcBorders>
              <w:top w:val="single" w:sz="4" w:space="0" w:color="auto"/>
              <w:left w:val="single" w:sz="4" w:space="0" w:color="auto"/>
            </w:tcBorders>
            <w:shd w:val="clear" w:color="auto" w:fill="auto"/>
            <w:vAlign w:val="center"/>
          </w:tcPr>
          <w:p w14:paraId="7B3A29A0" w14:textId="77777777" w:rsidR="00651866" w:rsidRPr="00C620CF" w:rsidRDefault="00651866" w:rsidP="00651866">
            <w:pPr>
              <w:pStyle w:val="a6"/>
              <w:framePr w:w="10152" w:h="6355" w:hSpace="451" w:vSpace="5" w:wrap="notBeside" w:vAnchor="text" w:hAnchor="text" w:x="452" w:y="6"/>
              <w:spacing w:line="276" w:lineRule="auto"/>
              <w:ind w:firstLine="709"/>
              <w:contextualSpacing/>
              <w:rPr>
                <w:color w:val="auto"/>
                <w:sz w:val="24"/>
                <w:szCs w:val="24"/>
              </w:rPr>
            </w:pPr>
            <w:r w:rsidRPr="00C620CF">
              <w:rPr>
                <w:rFonts w:eastAsia="Courier New"/>
                <w:color w:val="auto"/>
                <w:sz w:val="24"/>
                <w:szCs w:val="24"/>
              </w:rPr>
              <w:t>Учебно-наглядные пособия (средства обучения):</w:t>
            </w:r>
          </w:p>
          <w:p w14:paraId="015BC927" w14:textId="77777777" w:rsidR="00651866" w:rsidRPr="00C620CF" w:rsidRDefault="00651866" w:rsidP="00651866">
            <w:pPr>
              <w:pStyle w:val="a6"/>
              <w:framePr w:w="10152" w:h="6355" w:hSpace="451" w:vSpace="5" w:wrap="notBeside" w:vAnchor="text" w:hAnchor="text" w:x="452" w:y="6"/>
              <w:numPr>
                <w:ilvl w:val="0"/>
                <w:numId w:val="610"/>
              </w:numPr>
              <w:tabs>
                <w:tab w:val="left" w:pos="149"/>
              </w:tabs>
              <w:spacing w:line="276" w:lineRule="auto"/>
              <w:ind w:left="280" w:firstLine="709"/>
              <w:contextualSpacing/>
              <w:rPr>
                <w:color w:val="auto"/>
                <w:sz w:val="24"/>
                <w:szCs w:val="24"/>
              </w:rPr>
            </w:pPr>
            <w:r w:rsidRPr="00C620CF">
              <w:rPr>
                <w:rFonts w:eastAsia="Courier New"/>
                <w:color w:val="auto"/>
                <w:sz w:val="24"/>
                <w:szCs w:val="24"/>
              </w:rPr>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3940918B" w14:textId="77777777" w:rsidR="00651866" w:rsidRPr="00C620CF" w:rsidRDefault="00651866" w:rsidP="00651866">
            <w:pPr>
              <w:pStyle w:val="a6"/>
              <w:framePr w:w="10152" w:h="6355" w:hSpace="451" w:vSpace="5" w:wrap="notBeside" w:vAnchor="text" w:hAnchor="text" w:x="452" w:y="6"/>
              <w:numPr>
                <w:ilvl w:val="0"/>
                <w:numId w:val="610"/>
              </w:numPr>
              <w:tabs>
                <w:tab w:val="left" w:pos="149"/>
              </w:tabs>
              <w:spacing w:line="276" w:lineRule="auto"/>
              <w:ind w:left="280" w:firstLine="709"/>
              <w:contextualSpacing/>
              <w:rPr>
                <w:color w:val="auto"/>
                <w:sz w:val="24"/>
                <w:szCs w:val="24"/>
              </w:rPr>
            </w:pPr>
            <w:r w:rsidRPr="00C620CF">
              <w:rPr>
                <w:rFonts w:eastAsia="Courier New"/>
                <w:color w:val="auto"/>
                <w:sz w:val="24"/>
                <w:szCs w:val="24"/>
              </w:rPr>
              <w:t>модели разных видов;</w:t>
            </w:r>
          </w:p>
          <w:p w14:paraId="7D1C5A0F" w14:textId="77777777" w:rsidR="00651866" w:rsidRPr="00C620CF" w:rsidRDefault="00651866" w:rsidP="00651866">
            <w:pPr>
              <w:pStyle w:val="a6"/>
              <w:framePr w:w="10152" w:h="6355" w:hSpace="451" w:vSpace="5" w:wrap="notBeside" w:vAnchor="text" w:hAnchor="text" w:x="452" w:y="6"/>
              <w:numPr>
                <w:ilvl w:val="0"/>
                <w:numId w:val="610"/>
              </w:numPr>
              <w:tabs>
                <w:tab w:val="left" w:pos="149"/>
              </w:tabs>
              <w:spacing w:line="276" w:lineRule="auto"/>
              <w:ind w:left="280" w:firstLine="709"/>
              <w:contextualSpacing/>
              <w:rPr>
                <w:color w:val="auto"/>
                <w:sz w:val="24"/>
                <w:szCs w:val="24"/>
              </w:rPr>
            </w:pPr>
            <w:r w:rsidRPr="00C620CF">
              <w:rPr>
                <w:rFonts w:eastAsia="Courier New"/>
                <w:color w:val="auto"/>
                <w:sz w:val="24"/>
                <w:szCs w:val="24"/>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14:paraId="43B7F194" w14:textId="77777777" w:rsidR="00651866" w:rsidRPr="00C620CF" w:rsidRDefault="00651866" w:rsidP="00651866">
            <w:pPr>
              <w:pStyle w:val="a6"/>
              <w:framePr w:w="10152" w:h="6355" w:hSpace="451" w:vSpace="5" w:wrap="notBeside" w:vAnchor="text" w:hAnchor="text" w:x="452" w:y="6"/>
              <w:numPr>
                <w:ilvl w:val="0"/>
                <w:numId w:val="610"/>
              </w:numPr>
              <w:tabs>
                <w:tab w:val="left" w:pos="149"/>
              </w:tabs>
              <w:spacing w:line="276" w:lineRule="auto"/>
              <w:ind w:left="280" w:firstLine="709"/>
              <w:contextualSpacing/>
              <w:rPr>
                <w:color w:val="auto"/>
                <w:sz w:val="24"/>
                <w:szCs w:val="24"/>
              </w:rPr>
            </w:pPr>
            <w:r w:rsidRPr="00C620CF">
              <w:rPr>
                <w:rFonts w:eastAsia="Courier New"/>
                <w:color w:val="auto"/>
                <w:sz w:val="24"/>
                <w:szCs w:val="24"/>
              </w:rPr>
              <w:t>экранно-звуковые (аудиокниги, фонохрестоматии, видеофильмы),</w:t>
            </w:r>
          </w:p>
          <w:p w14:paraId="02BB85A0" w14:textId="77777777" w:rsidR="00651866" w:rsidRPr="00C620CF" w:rsidRDefault="00651866" w:rsidP="00651866">
            <w:pPr>
              <w:pStyle w:val="a6"/>
              <w:framePr w:w="10152" w:h="6355" w:hSpace="451" w:vSpace="5" w:wrap="notBeside" w:vAnchor="text" w:hAnchor="text" w:x="452" w:y="6"/>
              <w:numPr>
                <w:ilvl w:val="0"/>
                <w:numId w:val="610"/>
              </w:numPr>
              <w:tabs>
                <w:tab w:val="left" w:pos="149"/>
              </w:tabs>
              <w:spacing w:line="276" w:lineRule="auto"/>
              <w:ind w:left="280" w:firstLine="709"/>
              <w:contextualSpacing/>
              <w:rPr>
                <w:color w:val="auto"/>
                <w:sz w:val="24"/>
                <w:szCs w:val="24"/>
              </w:rPr>
            </w:pPr>
            <w:r w:rsidRPr="00C620CF">
              <w:rPr>
                <w:rFonts w:eastAsia="Courier New"/>
                <w:color w:val="auto"/>
                <w:sz w:val="24"/>
                <w:szCs w:val="24"/>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14:paraId="6F01E9D8" w14:textId="70DB132F" w:rsidR="00651866" w:rsidRPr="00C620CF" w:rsidRDefault="00651866" w:rsidP="00651866">
            <w:pPr>
              <w:framePr w:w="10152" w:h="6355" w:hSpace="451" w:vSpace="5" w:wrap="notBeside" w:vAnchor="text" w:hAnchor="text" w:x="452" w:y="6"/>
              <w:spacing w:line="276" w:lineRule="auto"/>
              <w:ind w:firstLine="709"/>
              <w:contextualSpacing/>
              <w:rPr>
                <w:rFonts w:ascii="Times New Roman" w:hAnsi="Times New Roman" w:cs="Times New Roman"/>
                <w:color w:val="auto"/>
              </w:rPr>
            </w:pPr>
            <w:r>
              <w:rPr>
                <w:rFonts w:ascii="Times New Roman" w:hAnsi="Times New Roman" w:cs="Times New Roman"/>
                <w:color w:val="auto"/>
              </w:rPr>
              <w:t>Да</w:t>
            </w:r>
          </w:p>
        </w:tc>
        <w:tc>
          <w:tcPr>
            <w:tcW w:w="2333" w:type="dxa"/>
            <w:tcBorders>
              <w:top w:val="single" w:sz="4" w:space="0" w:color="auto"/>
              <w:left w:val="single" w:sz="4" w:space="0" w:color="auto"/>
              <w:right w:val="single" w:sz="4" w:space="0" w:color="auto"/>
            </w:tcBorders>
            <w:shd w:val="clear" w:color="auto" w:fill="auto"/>
          </w:tcPr>
          <w:p w14:paraId="3774EF72" w14:textId="1F7BE9A9" w:rsidR="00651866" w:rsidRPr="00C620CF" w:rsidRDefault="00651866" w:rsidP="00651866">
            <w:pPr>
              <w:framePr w:w="10152" w:h="6355" w:hSpace="451" w:vSpace="5" w:wrap="notBeside" w:vAnchor="text" w:hAnchor="text" w:x="452" w:y="6"/>
              <w:spacing w:line="276" w:lineRule="auto"/>
              <w:ind w:firstLine="709"/>
              <w:contextualSpacing/>
              <w:rPr>
                <w:rFonts w:ascii="Times New Roman" w:hAnsi="Times New Roman" w:cs="Times New Roman"/>
                <w:color w:val="auto"/>
              </w:rPr>
            </w:pPr>
            <w:r>
              <w:rPr>
                <w:rFonts w:ascii="Times New Roman" w:hAnsi="Times New Roman" w:cs="Times New Roman"/>
                <w:color w:val="auto"/>
              </w:rPr>
              <w:t>-</w:t>
            </w:r>
          </w:p>
        </w:tc>
      </w:tr>
      <w:tr w:rsidR="00651866" w:rsidRPr="00C620CF" w14:paraId="2457B69E" w14:textId="77777777" w:rsidTr="00651866">
        <w:trPr>
          <w:trHeight w:hRule="exact" w:val="1419"/>
        </w:trPr>
        <w:tc>
          <w:tcPr>
            <w:tcW w:w="571" w:type="dxa"/>
            <w:tcBorders>
              <w:top w:val="single" w:sz="4" w:space="0" w:color="auto"/>
              <w:left w:val="single" w:sz="4" w:space="0" w:color="auto"/>
            </w:tcBorders>
            <w:shd w:val="clear" w:color="auto" w:fill="auto"/>
          </w:tcPr>
          <w:p w14:paraId="12ED34BE" w14:textId="77777777" w:rsidR="00651866" w:rsidRPr="00C620CF" w:rsidRDefault="00651866" w:rsidP="00651866">
            <w:pPr>
              <w:pStyle w:val="a6"/>
              <w:framePr w:w="10152" w:h="6355" w:hSpace="451" w:vSpace="5" w:wrap="notBeside" w:vAnchor="text" w:hAnchor="text" w:x="452" w:y="6"/>
              <w:spacing w:line="276" w:lineRule="auto"/>
              <w:ind w:firstLine="709"/>
              <w:contextualSpacing/>
              <w:rPr>
                <w:color w:val="auto"/>
                <w:sz w:val="24"/>
                <w:szCs w:val="24"/>
              </w:rPr>
            </w:pPr>
            <w:r w:rsidRPr="00C620CF">
              <w:rPr>
                <w:rFonts w:eastAsia="Courier New"/>
                <w:color w:val="auto"/>
                <w:sz w:val="24"/>
                <w:szCs w:val="24"/>
              </w:rPr>
              <w:t>5.</w:t>
            </w:r>
          </w:p>
        </w:tc>
        <w:tc>
          <w:tcPr>
            <w:tcW w:w="5218" w:type="dxa"/>
            <w:tcBorders>
              <w:top w:val="single" w:sz="4" w:space="0" w:color="auto"/>
              <w:left w:val="single" w:sz="4" w:space="0" w:color="auto"/>
            </w:tcBorders>
            <w:shd w:val="clear" w:color="auto" w:fill="auto"/>
            <w:vAlign w:val="center"/>
          </w:tcPr>
          <w:p w14:paraId="310D13A6" w14:textId="77777777" w:rsidR="00651866" w:rsidRPr="00C620CF" w:rsidRDefault="00651866" w:rsidP="00651866">
            <w:pPr>
              <w:pStyle w:val="a6"/>
              <w:framePr w:w="10152" w:h="6355" w:hSpace="451" w:vSpace="5" w:wrap="notBeside" w:vAnchor="text" w:hAnchor="text" w:x="452" w:y="6"/>
              <w:spacing w:line="276" w:lineRule="auto"/>
              <w:ind w:firstLine="709"/>
              <w:contextualSpacing/>
              <w:rPr>
                <w:color w:val="auto"/>
                <w:sz w:val="24"/>
                <w:szCs w:val="24"/>
              </w:rPr>
            </w:pPr>
            <w:r w:rsidRPr="00C620CF">
              <w:rPr>
                <w:rFonts w:eastAsia="Courier New"/>
                <w:color w:val="auto"/>
                <w:sz w:val="24"/>
                <w:szCs w:val="24"/>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14:paraId="5DB78ABD" w14:textId="3659567F" w:rsidR="00651866" w:rsidRPr="00C620CF" w:rsidRDefault="00651866" w:rsidP="00651866">
            <w:pPr>
              <w:framePr w:w="10152" w:h="6355" w:hSpace="451" w:vSpace="5" w:wrap="notBeside" w:vAnchor="text" w:hAnchor="text" w:x="452" w:y="6"/>
              <w:spacing w:line="276" w:lineRule="auto"/>
              <w:ind w:firstLine="709"/>
              <w:contextualSpacing/>
              <w:rPr>
                <w:rFonts w:ascii="Times New Roman" w:hAnsi="Times New Roman" w:cs="Times New Roman"/>
                <w:color w:val="auto"/>
              </w:rPr>
            </w:pPr>
            <w:r>
              <w:rPr>
                <w:rFonts w:ascii="Times New Roman" w:hAnsi="Times New Roman" w:cs="Times New Roman"/>
                <w:color w:val="auto"/>
              </w:rPr>
              <w:t>Да</w:t>
            </w:r>
          </w:p>
        </w:tc>
        <w:tc>
          <w:tcPr>
            <w:tcW w:w="2333" w:type="dxa"/>
            <w:tcBorders>
              <w:top w:val="single" w:sz="4" w:space="0" w:color="auto"/>
              <w:left w:val="single" w:sz="4" w:space="0" w:color="auto"/>
              <w:right w:val="single" w:sz="4" w:space="0" w:color="auto"/>
            </w:tcBorders>
            <w:shd w:val="clear" w:color="auto" w:fill="auto"/>
          </w:tcPr>
          <w:p w14:paraId="655260C8" w14:textId="1C580F6B" w:rsidR="00651866" w:rsidRPr="00C620CF" w:rsidRDefault="00651866" w:rsidP="00651866">
            <w:pPr>
              <w:framePr w:w="10152" w:h="6355" w:hSpace="451" w:vSpace="5" w:wrap="notBeside" w:vAnchor="text" w:hAnchor="text" w:x="452" w:y="6"/>
              <w:spacing w:line="276" w:lineRule="auto"/>
              <w:ind w:firstLine="709"/>
              <w:contextualSpacing/>
              <w:rPr>
                <w:rFonts w:ascii="Times New Roman" w:hAnsi="Times New Roman" w:cs="Times New Roman"/>
                <w:color w:val="auto"/>
              </w:rPr>
            </w:pPr>
            <w:r>
              <w:rPr>
                <w:rFonts w:ascii="Times New Roman" w:hAnsi="Times New Roman" w:cs="Times New Roman"/>
                <w:color w:val="auto"/>
              </w:rPr>
              <w:t>-</w:t>
            </w:r>
          </w:p>
        </w:tc>
      </w:tr>
      <w:tr w:rsidR="00651866" w:rsidRPr="00C620CF" w14:paraId="08EEB84F" w14:textId="77777777" w:rsidTr="00651866">
        <w:trPr>
          <w:trHeight w:hRule="exact" w:val="1284"/>
        </w:trPr>
        <w:tc>
          <w:tcPr>
            <w:tcW w:w="571" w:type="dxa"/>
            <w:tcBorders>
              <w:top w:val="single" w:sz="4" w:space="0" w:color="auto"/>
              <w:left w:val="single" w:sz="4" w:space="0" w:color="auto"/>
            </w:tcBorders>
            <w:shd w:val="clear" w:color="auto" w:fill="auto"/>
          </w:tcPr>
          <w:p w14:paraId="54059CB2" w14:textId="77777777" w:rsidR="00651866" w:rsidRPr="00C620CF" w:rsidRDefault="00651866" w:rsidP="00651866">
            <w:pPr>
              <w:pStyle w:val="a6"/>
              <w:framePr w:w="10152" w:h="6355" w:hSpace="451" w:vSpace="5" w:wrap="notBeside" w:vAnchor="text" w:hAnchor="text" w:x="452" w:y="6"/>
              <w:spacing w:line="276" w:lineRule="auto"/>
              <w:ind w:firstLine="709"/>
              <w:contextualSpacing/>
              <w:rPr>
                <w:color w:val="auto"/>
                <w:sz w:val="24"/>
                <w:szCs w:val="24"/>
              </w:rPr>
            </w:pPr>
            <w:r w:rsidRPr="00C620CF">
              <w:rPr>
                <w:rFonts w:eastAsia="Courier New"/>
                <w:color w:val="auto"/>
                <w:sz w:val="24"/>
                <w:szCs w:val="24"/>
              </w:rPr>
              <w:t>6.</w:t>
            </w:r>
          </w:p>
        </w:tc>
        <w:tc>
          <w:tcPr>
            <w:tcW w:w="5218" w:type="dxa"/>
            <w:tcBorders>
              <w:top w:val="single" w:sz="4" w:space="0" w:color="auto"/>
              <w:left w:val="single" w:sz="4" w:space="0" w:color="auto"/>
            </w:tcBorders>
            <w:shd w:val="clear" w:color="auto" w:fill="auto"/>
            <w:vAlign w:val="center"/>
          </w:tcPr>
          <w:p w14:paraId="76593592" w14:textId="77777777" w:rsidR="00651866" w:rsidRPr="00C620CF" w:rsidRDefault="00651866" w:rsidP="00651866">
            <w:pPr>
              <w:pStyle w:val="a6"/>
              <w:framePr w:w="10152" w:h="6355" w:hSpace="451" w:vSpace="5" w:wrap="notBeside" w:vAnchor="text" w:hAnchor="text" w:x="452" w:y="6"/>
              <w:spacing w:line="276" w:lineRule="auto"/>
              <w:ind w:firstLine="709"/>
              <w:contextualSpacing/>
              <w:rPr>
                <w:color w:val="auto"/>
                <w:sz w:val="24"/>
                <w:szCs w:val="24"/>
              </w:rPr>
            </w:pPr>
            <w:r w:rsidRPr="00C620CF">
              <w:rPr>
                <w:rFonts w:eastAsia="Courier New"/>
                <w:color w:val="auto"/>
                <w:sz w:val="24"/>
                <w:szCs w:val="24"/>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14:paraId="57692B3B" w14:textId="08116521" w:rsidR="00651866" w:rsidRPr="00C620CF" w:rsidRDefault="00651866" w:rsidP="00651866">
            <w:pPr>
              <w:framePr w:w="10152" w:h="6355" w:hSpace="451" w:vSpace="5" w:wrap="notBeside" w:vAnchor="text" w:hAnchor="text" w:x="452" w:y="6"/>
              <w:spacing w:line="276" w:lineRule="auto"/>
              <w:ind w:firstLine="709"/>
              <w:contextualSpacing/>
              <w:rPr>
                <w:rFonts w:ascii="Times New Roman" w:hAnsi="Times New Roman" w:cs="Times New Roman"/>
                <w:color w:val="auto"/>
              </w:rPr>
            </w:pPr>
            <w:r>
              <w:rPr>
                <w:rFonts w:ascii="Times New Roman" w:hAnsi="Times New Roman" w:cs="Times New Roman"/>
                <w:color w:val="auto"/>
              </w:rPr>
              <w:t>Да</w:t>
            </w:r>
          </w:p>
        </w:tc>
        <w:tc>
          <w:tcPr>
            <w:tcW w:w="2333" w:type="dxa"/>
            <w:tcBorders>
              <w:top w:val="single" w:sz="4" w:space="0" w:color="auto"/>
              <w:left w:val="single" w:sz="4" w:space="0" w:color="auto"/>
              <w:right w:val="single" w:sz="4" w:space="0" w:color="auto"/>
            </w:tcBorders>
            <w:shd w:val="clear" w:color="auto" w:fill="auto"/>
          </w:tcPr>
          <w:p w14:paraId="78AC66BF" w14:textId="1E61659A" w:rsidR="00651866" w:rsidRPr="00C620CF" w:rsidRDefault="00651866" w:rsidP="00651866">
            <w:pPr>
              <w:framePr w:w="10152" w:h="6355" w:hSpace="451" w:vSpace="5" w:wrap="notBeside" w:vAnchor="text" w:hAnchor="text" w:x="452" w:y="6"/>
              <w:spacing w:line="276" w:lineRule="auto"/>
              <w:ind w:firstLine="709"/>
              <w:contextualSpacing/>
              <w:rPr>
                <w:rFonts w:ascii="Times New Roman" w:hAnsi="Times New Roman" w:cs="Times New Roman"/>
                <w:color w:val="auto"/>
              </w:rPr>
            </w:pPr>
            <w:r>
              <w:rPr>
                <w:rFonts w:ascii="Times New Roman" w:hAnsi="Times New Roman" w:cs="Times New Roman"/>
                <w:color w:val="auto"/>
              </w:rPr>
              <w:t>-</w:t>
            </w:r>
          </w:p>
        </w:tc>
      </w:tr>
      <w:tr w:rsidR="00651866" w:rsidRPr="00C620CF" w14:paraId="3BD09C28" w14:textId="77777777" w:rsidTr="00651866">
        <w:trPr>
          <w:trHeight w:hRule="exact" w:val="990"/>
        </w:trPr>
        <w:tc>
          <w:tcPr>
            <w:tcW w:w="571" w:type="dxa"/>
            <w:tcBorders>
              <w:top w:val="single" w:sz="4" w:space="0" w:color="auto"/>
              <w:left w:val="single" w:sz="4" w:space="0" w:color="auto"/>
            </w:tcBorders>
            <w:shd w:val="clear" w:color="auto" w:fill="auto"/>
          </w:tcPr>
          <w:p w14:paraId="4921592F" w14:textId="77777777" w:rsidR="00651866" w:rsidRPr="00C620CF" w:rsidRDefault="00651866" w:rsidP="00651866">
            <w:pPr>
              <w:pStyle w:val="a6"/>
              <w:framePr w:w="10152" w:h="6355" w:hSpace="451" w:vSpace="5" w:wrap="notBeside" w:vAnchor="text" w:hAnchor="text" w:x="452" w:y="6"/>
              <w:spacing w:line="276" w:lineRule="auto"/>
              <w:ind w:firstLine="709"/>
              <w:contextualSpacing/>
              <w:rPr>
                <w:color w:val="auto"/>
                <w:sz w:val="24"/>
                <w:szCs w:val="24"/>
              </w:rPr>
            </w:pPr>
            <w:r w:rsidRPr="00C620CF">
              <w:rPr>
                <w:rFonts w:eastAsia="Courier New"/>
                <w:color w:val="auto"/>
                <w:sz w:val="24"/>
                <w:szCs w:val="24"/>
              </w:rPr>
              <w:t>7.</w:t>
            </w:r>
          </w:p>
        </w:tc>
        <w:tc>
          <w:tcPr>
            <w:tcW w:w="5218" w:type="dxa"/>
            <w:tcBorders>
              <w:top w:val="single" w:sz="4" w:space="0" w:color="auto"/>
              <w:left w:val="single" w:sz="4" w:space="0" w:color="auto"/>
            </w:tcBorders>
            <w:shd w:val="clear" w:color="auto" w:fill="auto"/>
            <w:vAlign w:val="center"/>
          </w:tcPr>
          <w:p w14:paraId="1F67398A" w14:textId="77777777" w:rsidR="00651866" w:rsidRPr="00C620CF" w:rsidRDefault="00651866" w:rsidP="00651866">
            <w:pPr>
              <w:pStyle w:val="a6"/>
              <w:framePr w:w="10152" w:h="6355" w:hSpace="451" w:vSpace="5" w:wrap="notBeside" w:vAnchor="text" w:hAnchor="text" w:x="452" w:y="6"/>
              <w:spacing w:line="276" w:lineRule="auto"/>
              <w:ind w:firstLine="709"/>
              <w:contextualSpacing/>
              <w:rPr>
                <w:color w:val="auto"/>
                <w:sz w:val="24"/>
                <w:szCs w:val="24"/>
              </w:rPr>
            </w:pPr>
            <w:r w:rsidRPr="00C620CF">
              <w:rPr>
                <w:rFonts w:eastAsia="Courier New"/>
                <w:color w:val="auto"/>
                <w:sz w:val="24"/>
                <w:szCs w:val="24"/>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56173853" w14:textId="158B305A" w:rsidR="00651866" w:rsidRPr="00C620CF" w:rsidRDefault="00651866" w:rsidP="00651866">
            <w:pPr>
              <w:framePr w:w="10152" w:h="6355" w:hSpace="451" w:vSpace="5" w:wrap="notBeside" w:vAnchor="text" w:hAnchor="text" w:x="452" w:y="6"/>
              <w:spacing w:line="276" w:lineRule="auto"/>
              <w:ind w:firstLine="709"/>
              <w:contextualSpacing/>
              <w:rPr>
                <w:rFonts w:ascii="Times New Roman" w:hAnsi="Times New Roman" w:cs="Times New Roman"/>
                <w:color w:val="auto"/>
              </w:rPr>
            </w:pPr>
            <w:r>
              <w:rPr>
                <w:rFonts w:ascii="Times New Roman" w:hAnsi="Times New Roman" w:cs="Times New Roman"/>
                <w:color w:val="auto"/>
              </w:rPr>
              <w:t>Да</w:t>
            </w:r>
          </w:p>
        </w:tc>
        <w:tc>
          <w:tcPr>
            <w:tcW w:w="2333" w:type="dxa"/>
            <w:tcBorders>
              <w:top w:val="single" w:sz="4" w:space="0" w:color="auto"/>
              <w:left w:val="single" w:sz="4" w:space="0" w:color="auto"/>
              <w:right w:val="single" w:sz="4" w:space="0" w:color="auto"/>
            </w:tcBorders>
            <w:shd w:val="clear" w:color="auto" w:fill="auto"/>
          </w:tcPr>
          <w:p w14:paraId="53D8B625" w14:textId="17CAA8F1" w:rsidR="00651866" w:rsidRPr="00C620CF" w:rsidRDefault="00651866" w:rsidP="00651866">
            <w:pPr>
              <w:framePr w:w="10152" w:h="6355" w:hSpace="451" w:vSpace="5" w:wrap="notBeside" w:vAnchor="text" w:hAnchor="text" w:x="452" w:y="6"/>
              <w:spacing w:line="276" w:lineRule="auto"/>
              <w:ind w:firstLine="709"/>
              <w:contextualSpacing/>
              <w:rPr>
                <w:rFonts w:ascii="Times New Roman" w:hAnsi="Times New Roman" w:cs="Times New Roman"/>
                <w:color w:val="auto"/>
              </w:rPr>
            </w:pPr>
            <w:r>
              <w:rPr>
                <w:rFonts w:ascii="Times New Roman" w:hAnsi="Times New Roman" w:cs="Times New Roman"/>
                <w:color w:val="auto"/>
              </w:rPr>
              <w:t>-</w:t>
            </w:r>
          </w:p>
        </w:tc>
      </w:tr>
      <w:tr w:rsidR="00651866" w:rsidRPr="00C620CF" w14:paraId="455D2399" w14:textId="77777777" w:rsidTr="00651866">
        <w:trPr>
          <w:trHeight w:hRule="exact" w:val="1132"/>
        </w:trPr>
        <w:tc>
          <w:tcPr>
            <w:tcW w:w="571" w:type="dxa"/>
            <w:tcBorders>
              <w:top w:val="single" w:sz="4" w:space="0" w:color="auto"/>
              <w:left w:val="single" w:sz="4" w:space="0" w:color="auto"/>
            </w:tcBorders>
            <w:shd w:val="clear" w:color="auto" w:fill="auto"/>
          </w:tcPr>
          <w:p w14:paraId="4D0387E4" w14:textId="77777777" w:rsidR="00651866" w:rsidRPr="00C620CF" w:rsidRDefault="00651866" w:rsidP="00651866">
            <w:pPr>
              <w:pStyle w:val="a6"/>
              <w:framePr w:w="10152" w:h="6355" w:hSpace="451" w:vSpace="5" w:wrap="notBeside" w:vAnchor="text" w:hAnchor="text" w:x="452" w:y="6"/>
              <w:spacing w:line="276" w:lineRule="auto"/>
              <w:ind w:firstLine="709"/>
              <w:contextualSpacing/>
              <w:rPr>
                <w:color w:val="auto"/>
                <w:sz w:val="24"/>
                <w:szCs w:val="24"/>
              </w:rPr>
            </w:pPr>
            <w:r w:rsidRPr="00C620CF">
              <w:rPr>
                <w:rFonts w:eastAsia="Courier New"/>
                <w:color w:val="auto"/>
                <w:sz w:val="24"/>
                <w:szCs w:val="24"/>
              </w:rPr>
              <w:t>8.</w:t>
            </w:r>
          </w:p>
        </w:tc>
        <w:tc>
          <w:tcPr>
            <w:tcW w:w="5218" w:type="dxa"/>
            <w:tcBorders>
              <w:top w:val="single" w:sz="4" w:space="0" w:color="auto"/>
              <w:left w:val="single" w:sz="4" w:space="0" w:color="auto"/>
            </w:tcBorders>
            <w:shd w:val="clear" w:color="auto" w:fill="auto"/>
            <w:vAlign w:val="center"/>
          </w:tcPr>
          <w:p w14:paraId="1B811C1C" w14:textId="77777777" w:rsidR="00651866" w:rsidRPr="00C620CF" w:rsidRDefault="00651866" w:rsidP="00651866">
            <w:pPr>
              <w:pStyle w:val="a6"/>
              <w:framePr w:w="10152" w:h="6355" w:hSpace="451" w:vSpace="5" w:wrap="notBeside" w:vAnchor="text" w:hAnchor="text" w:x="452" w:y="6"/>
              <w:spacing w:line="276" w:lineRule="auto"/>
              <w:ind w:firstLine="709"/>
              <w:contextualSpacing/>
              <w:rPr>
                <w:color w:val="auto"/>
                <w:sz w:val="24"/>
                <w:szCs w:val="24"/>
              </w:rPr>
            </w:pPr>
            <w:r w:rsidRPr="00C620CF">
              <w:rPr>
                <w:rFonts w:eastAsia="Courier New"/>
                <w:color w:val="auto"/>
                <w:sz w:val="24"/>
                <w:szCs w:val="24"/>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43200F53" w14:textId="523721CB" w:rsidR="00651866" w:rsidRPr="00C620CF" w:rsidRDefault="00651866" w:rsidP="00651866">
            <w:pPr>
              <w:framePr w:w="10152" w:h="6355" w:hSpace="451" w:vSpace="5" w:wrap="notBeside" w:vAnchor="text" w:hAnchor="text" w:x="452" w:y="6"/>
              <w:spacing w:line="276" w:lineRule="auto"/>
              <w:ind w:firstLine="709"/>
              <w:contextualSpacing/>
              <w:rPr>
                <w:rFonts w:ascii="Times New Roman" w:hAnsi="Times New Roman" w:cs="Times New Roman"/>
                <w:color w:val="auto"/>
              </w:rPr>
            </w:pPr>
            <w:r>
              <w:rPr>
                <w:rFonts w:ascii="Times New Roman" w:hAnsi="Times New Roman" w:cs="Times New Roman"/>
                <w:color w:val="auto"/>
              </w:rPr>
              <w:t>Да</w:t>
            </w:r>
          </w:p>
        </w:tc>
        <w:tc>
          <w:tcPr>
            <w:tcW w:w="2333" w:type="dxa"/>
            <w:tcBorders>
              <w:top w:val="single" w:sz="4" w:space="0" w:color="auto"/>
              <w:left w:val="single" w:sz="4" w:space="0" w:color="auto"/>
              <w:right w:val="single" w:sz="4" w:space="0" w:color="auto"/>
            </w:tcBorders>
            <w:shd w:val="clear" w:color="auto" w:fill="auto"/>
          </w:tcPr>
          <w:p w14:paraId="3FF8C2FC" w14:textId="28183E9E" w:rsidR="00651866" w:rsidRPr="00C620CF" w:rsidRDefault="00651866" w:rsidP="00651866">
            <w:pPr>
              <w:framePr w:w="10152" w:h="6355" w:hSpace="451" w:vSpace="5" w:wrap="notBeside" w:vAnchor="text" w:hAnchor="text" w:x="452" w:y="6"/>
              <w:spacing w:line="276" w:lineRule="auto"/>
              <w:ind w:firstLine="709"/>
              <w:contextualSpacing/>
              <w:rPr>
                <w:rFonts w:ascii="Times New Roman" w:hAnsi="Times New Roman" w:cs="Times New Roman"/>
                <w:color w:val="auto"/>
              </w:rPr>
            </w:pPr>
            <w:r>
              <w:rPr>
                <w:rFonts w:ascii="Times New Roman" w:hAnsi="Times New Roman" w:cs="Times New Roman"/>
                <w:color w:val="auto"/>
              </w:rPr>
              <w:t>-</w:t>
            </w:r>
          </w:p>
        </w:tc>
      </w:tr>
      <w:tr w:rsidR="00651866" w:rsidRPr="00C620CF" w14:paraId="131DE98F" w14:textId="77777777" w:rsidTr="00651866">
        <w:trPr>
          <w:trHeight w:hRule="exact" w:val="1134"/>
        </w:trPr>
        <w:tc>
          <w:tcPr>
            <w:tcW w:w="571" w:type="dxa"/>
            <w:tcBorders>
              <w:top w:val="single" w:sz="4" w:space="0" w:color="auto"/>
              <w:left w:val="single" w:sz="4" w:space="0" w:color="auto"/>
              <w:bottom w:val="single" w:sz="4" w:space="0" w:color="auto"/>
            </w:tcBorders>
            <w:shd w:val="clear" w:color="auto" w:fill="auto"/>
          </w:tcPr>
          <w:p w14:paraId="212B8D8F" w14:textId="77777777" w:rsidR="00651866" w:rsidRPr="00C620CF" w:rsidRDefault="00651866" w:rsidP="00651866">
            <w:pPr>
              <w:pStyle w:val="a6"/>
              <w:framePr w:w="10152" w:h="6355" w:hSpace="451" w:vSpace="5" w:wrap="notBeside" w:vAnchor="text" w:hAnchor="text" w:x="452" w:y="6"/>
              <w:spacing w:line="276" w:lineRule="auto"/>
              <w:ind w:firstLine="709"/>
              <w:contextualSpacing/>
              <w:rPr>
                <w:color w:val="auto"/>
                <w:sz w:val="24"/>
                <w:szCs w:val="24"/>
              </w:rPr>
            </w:pPr>
            <w:r w:rsidRPr="00C620CF">
              <w:rPr>
                <w:rFonts w:eastAsia="Courier New"/>
                <w:color w:val="auto"/>
                <w:sz w:val="24"/>
                <w:szCs w:val="24"/>
              </w:rPr>
              <w:t>9.</w:t>
            </w:r>
          </w:p>
        </w:tc>
        <w:tc>
          <w:tcPr>
            <w:tcW w:w="5218" w:type="dxa"/>
            <w:tcBorders>
              <w:top w:val="single" w:sz="4" w:space="0" w:color="auto"/>
              <w:left w:val="single" w:sz="4" w:space="0" w:color="auto"/>
              <w:bottom w:val="single" w:sz="4" w:space="0" w:color="auto"/>
            </w:tcBorders>
            <w:shd w:val="clear" w:color="auto" w:fill="auto"/>
            <w:vAlign w:val="center"/>
          </w:tcPr>
          <w:p w14:paraId="1EE26CC9" w14:textId="77777777" w:rsidR="00651866" w:rsidRPr="00C620CF" w:rsidRDefault="00651866" w:rsidP="00651866">
            <w:pPr>
              <w:pStyle w:val="a6"/>
              <w:framePr w:w="10152" w:h="6355" w:hSpace="451" w:vSpace="5" w:wrap="notBeside" w:vAnchor="text" w:hAnchor="text" w:x="452" w:y="6"/>
              <w:spacing w:line="276" w:lineRule="auto"/>
              <w:ind w:firstLine="709"/>
              <w:contextualSpacing/>
              <w:rPr>
                <w:color w:val="auto"/>
                <w:sz w:val="24"/>
                <w:szCs w:val="24"/>
              </w:rPr>
            </w:pPr>
            <w:r w:rsidRPr="00C620CF">
              <w:rPr>
                <w:rFonts w:eastAsia="Courier New"/>
                <w:color w:val="auto"/>
                <w:sz w:val="24"/>
                <w:szCs w:val="24"/>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14:paraId="6F741995" w14:textId="277FF34C" w:rsidR="00651866" w:rsidRPr="00C620CF" w:rsidRDefault="00651866" w:rsidP="00651866">
            <w:pPr>
              <w:framePr w:w="10152" w:h="6355" w:hSpace="451" w:vSpace="5" w:wrap="notBeside" w:vAnchor="text" w:hAnchor="text" w:x="452" w:y="6"/>
              <w:spacing w:line="276" w:lineRule="auto"/>
              <w:ind w:firstLine="709"/>
              <w:contextualSpacing/>
              <w:rPr>
                <w:rFonts w:ascii="Times New Roman" w:hAnsi="Times New Roman" w:cs="Times New Roman"/>
                <w:color w:val="auto"/>
              </w:rPr>
            </w:pPr>
            <w:r>
              <w:rPr>
                <w:rFonts w:ascii="Times New Roman" w:hAnsi="Times New Roman" w:cs="Times New Roman"/>
                <w:color w:val="auto"/>
              </w:rPr>
              <w:t>Да</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54065CAB" w14:textId="72A56CEB" w:rsidR="00651866" w:rsidRPr="00C620CF" w:rsidRDefault="00651866" w:rsidP="00651866">
            <w:pPr>
              <w:framePr w:w="10152" w:h="6355" w:hSpace="451" w:vSpace="5" w:wrap="notBeside" w:vAnchor="text" w:hAnchor="text" w:x="452" w:y="6"/>
              <w:spacing w:line="276" w:lineRule="auto"/>
              <w:ind w:firstLine="709"/>
              <w:contextualSpacing/>
              <w:rPr>
                <w:rFonts w:ascii="Times New Roman" w:hAnsi="Times New Roman" w:cs="Times New Roman"/>
                <w:color w:val="auto"/>
              </w:rPr>
            </w:pPr>
            <w:r>
              <w:rPr>
                <w:rFonts w:ascii="Times New Roman" w:hAnsi="Times New Roman" w:cs="Times New Roman"/>
                <w:color w:val="auto"/>
              </w:rPr>
              <w:t>-</w:t>
            </w:r>
          </w:p>
        </w:tc>
      </w:tr>
    </w:tbl>
    <w:p w14:paraId="78D293C5" w14:textId="77777777" w:rsidR="00A57638" w:rsidRPr="00C620CF" w:rsidRDefault="00A57638" w:rsidP="00C620CF">
      <w:pPr>
        <w:spacing w:line="276" w:lineRule="auto"/>
        <w:ind w:firstLine="709"/>
        <w:contextualSpacing/>
        <w:rPr>
          <w:rFonts w:ascii="Times New Roman" w:hAnsi="Times New Roman" w:cs="Times New Roman"/>
          <w:color w:val="auto"/>
        </w:rPr>
        <w:sectPr w:rsidR="00A57638" w:rsidRPr="00C620CF" w:rsidSect="003D432D">
          <w:headerReference w:type="even" r:id="rId131"/>
          <w:headerReference w:type="default" r:id="rId132"/>
          <w:footerReference w:type="even" r:id="rId133"/>
          <w:footerReference w:type="default" r:id="rId134"/>
          <w:footnotePr>
            <w:numRestart w:val="eachPage"/>
          </w:footnotePr>
          <w:pgSz w:w="11907" w:h="16839" w:code="9"/>
          <w:pgMar w:top="735" w:right="520" w:bottom="682" w:left="725" w:header="297" w:footer="92" w:gutter="0"/>
          <w:cols w:space="720"/>
          <w:noEndnote/>
          <w:docGrid w:linePitch="360"/>
        </w:sectPr>
      </w:pPr>
    </w:p>
    <w:p w14:paraId="417BF336"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lastRenderedPageBreak/>
        <w:t>Условия для функционирования информационно-образовательной среды могут быть созданы с использованием ресурсов иных организаций.</w:t>
      </w:r>
    </w:p>
    <w:p w14:paraId="4B2E4831"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893" w:name="bookmark1990"/>
      <w:r w:rsidRPr="00C620CF">
        <w:rPr>
          <w:rFonts w:ascii="Times New Roman" w:hAnsi="Times New Roman" w:cs="Times New Roman"/>
          <w:sz w:val="24"/>
          <w:szCs w:val="24"/>
        </w:rPr>
        <w:t>Материально-технические условия реализации основной образовательной программы основного общего образования</w:t>
      </w:r>
      <w:bookmarkEnd w:id="893"/>
    </w:p>
    <w:p w14:paraId="49945704"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Материально-технические условия реализации основной образовательной программы основного общего образования должны обеспечивать:</w:t>
      </w:r>
    </w:p>
    <w:p w14:paraId="5ADB1EC6" w14:textId="77777777" w:rsidR="00A57638" w:rsidRPr="00C620CF" w:rsidRDefault="00E235EB" w:rsidP="00C620CF">
      <w:pPr>
        <w:pStyle w:val="13"/>
        <w:numPr>
          <w:ilvl w:val="0"/>
          <w:numId w:val="584"/>
        </w:numPr>
        <w:spacing w:line="276" w:lineRule="auto"/>
        <w:ind w:firstLine="709"/>
        <w:contextualSpacing/>
        <w:jc w:val="both"/>
        <w:rPr>
          <w:color w:val="auto"/>
          <w:sz w:val="24"/>
          <w:szCs w:val="24"/>
        </w:rPr>
      </w:pPr>
      <w:r w:rsidRPr="00C620CF">
        <w:rPr>
          <w:color w:val="auto"/>
          <w:sz w:val="24"/>
          <w:szCs w:val="24"/>
        </w:rPr>
        <w:t>возможность достижения обучающимися результатов освоения основной образовательной программы основного общего образования;</w:t>
      </w:r>
    </w:p>
    <w:p w14:paraId="23388878" w14:textId="77777777" w:rsidR="00A57638" w:rsidRPr="00C620CF" w:rsidRDefault="00E235EB" w:rsidP="00C620CF">
      <w:pPr>
        <w:pStyle w:val="13"/>
        <w:numPr>
          <w:ilvl w:val="0"/>
          <w:numId w:val="584"/>
        </w:numPr>
        <w:spacing w:line="276" w:lineRule="auto"/>
        <w:ind w:firstLine="709"/>
        <w:contextualSpacing/>
        <w:jc w:val="both"/>
        <w:rPr>
          <w:color w:val="auto"/>
          <w:sz w:val="24"/>
          <w:szCs w:val="24"/>
        </w:rPr>
      </w:pPr>
      <w:r w:rsidRPr="00C620CF">
        <w:rPr>
          <w:color w:val="auto"/>
          <w:sz w:val="24"/>
          <w:szCs w:val="24"/>
        </w:rPr>
        <w:t>безопасность и комфортность организации учебного процесса;</w:t>
      </w:r>
    </w:p>
    <w:p w14:paraId="4AD824B5" w14:textId="77777777" w:rsidR="00A57638" w:rsidRPr="00C620CF" w:rsidRDefault="00E235EB" w:rsidP="00C620CF">
      <w:pPr>
        <w:pStyle w:val="13"/>
        <w:numPr>
          <w:ilvl w:val="0"/>
          <w:numId w:val="584"/>
        </w:numPr>
        <w:spacing w:line="276" w:lineRule="auto"/>
        <w:ind w:firstLine="709"/>
        <w:contextualSpacing/>
        <w:jc w:val="both"/>
        <w:rPr>
          <w:color w:val="auto"/>
          <w:sz w:val="24"/>
          <w:szCs w:val="24"/>
        </w:rPr>
      </w:pPr>
      <w:r w:rsidRPr="00C620CF">
        <w:rPr>
          <w:color w:val="auto"/>
          <w:sz w:val="24"/>
          <w:szCs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610507AC" w14:textId="77777777" w:rsidR="00A57638" w:rsidRPr="00C620CF" w:rsidRDefault="00E235EB" w:rsidP="00C620CF">
      <w:pPr>
        <w:pStyle w:val="13"/>
        <w:numPr>
          <w:ilvl w:val="0"/>
          <w:numId w:val="584"/>
        </w:numPr>
        <w:spacing w:line="276" w:lineRule="auto"/>
        <w:ind w:firstLine="709"/>
        <w:contextualSpacing/>
        <w:jc w:val="both"/>
        <w:rPr>
          <w:color w:val="auto"/>
          <w:sz w:val="24"/>
          <w:szCs w:val="24"/>
        </w:rPr>
      </w:pPr>
      <w:r w:rsidRPr="00C620CF">
        <w:rPr>
          <w:color w:val="auto"/>
          <w:sz w:val="24"/>
          <w:szCs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9043C1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образовательной организации закрепляются локальными актами перечни оснащения и оборудования, обеспечивающие учебный процесс.</w:t>
      </w:r>
    </w:p>
    <w:p w14:paraId="5282C3DB"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7DA07F8C" w14:textId="77777777" w:rsidR="00A57638" w:rsidRPr="00C620CF" w:rsidRDefault="00E235EB" w:rsidP="00C620CF">
      <w:pPr>
        <w:pStyle w:val="13"/>
        <w:numPr>
          <w:ilvl w:val="0"/>
          <w:numId w:val="585"/>
        </w:numPr>
        <w:spacing w:line="276" w:lineRule="auto"/>
        <w:ind w:firstLine="709"/>
        <w:contextualSpacing/>
        <w:jc w:val="both"/>
        <w:rPr>
          <w:color w:val="auto"/>
          <w:sz w:val="24"/>
          <w:szCs w:val="24"/>
        </w:rPr>
      </w:pPr>
      <w:r w:rsidRPr="00C620CF">
        <w:rPr>
          <w:color w:val="auto"/>
          <w:sz w:val="24"/>
          <w:szCs w:val="24"/>
        </w:rPr>
        <w:t>СП 2.4.3648-20 «Санитарно-эпидемиологические требования к организациям воспитания и обучения, отдыха и оздоровления детей и молодежи»;</w:t>
      </w:r>
    </w:p>
    <w:p w14:paraId="114A19A5" w14:textId="77777777" w:rsidR="00A57638" w:rsidRPr="00C620CF" w:rsidRDefault="00E235EB" w:rsidP="00C620CF">
      <w:pPr>
        <w:pStyle w:val="13"/>
        <w:numPr>
          <w:ilvl w:val="0"/>
          <w:numId w:val="585"/>
        </w:numPr>
        <w:spacing w:line="276" w:lineRule="auto"/>
        <w:ind w:left="714" w:firstLine="709"/>
        <w:contextualSpacing/>
        <w:jc w:val="both"/>
        <w:rPr>
          <w:color w:val="auto"/>
          <w:sz w:val="24"/>
          <w:szCs w:val="24"/>
        </w:rPr>
      </w:pPr>
      <w:r w:rsidRPr="00C620CF">
        <w:rPr>
          <w:color w:val="auto"/>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14:paraId="62C6851D" w14:textId="77777777" w:rsidR="00A57638" w:rsidRPr="00C620CF" w:rsidRDefault="00E235EB" w:rsidP="00C620CF">
      <w:pPr>
        <w:pStyle w:val="13"/>
        <w:numPr>
          <w:ilvl w:val="0"/>
          <w:numId w:val="585"/>
        </w:numPr>
        <w:spacing w:line="276" w:lineRule="auto"/>
        <w:ind w:left="714" w:firstLine="709"/>
        <w:contextualSpacing/>
        <w:jc w:val="both"/>
        <w:rPr>
          <w:color w:val="auto"/>
          <w:sz w:val="24"/>
          <w:szCs w:val="24"/>
        </w:rPr>
      </w:pPr>
      <w:r w:rsidRPr="00C620CF">
        <w:rPr>
          <w:color w:val="auto"/>
          <w:sz w:val="24"/>
          <w:szCs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74ED8FE2" w14:textId="77777777" w:rsidR="00A57638" w:rsidRPr="00C620CF" w:rsidRDefault="00E235EB" w:rsidP="00C620CF">
      <w:pPr>
        <w:pStyle w:val="13"/>
        <w:numPr>
          <w:ilvl w:val="0"/>
          <w:numId w:val="585"/>
        </w:numPr>
        <w:spacing w:line="276" w:lineRule="auto"/>
        <w:ind w:firstLine="709"/>
        <w:contextualSpacing/>
        <w:jc w:val="both"/>
        <w:rPr>
          <w:color w:val="auto"/>
          <w:sz w:val="24"/>
          <w:szCs w:val="24"/>
        </w:rPr>
      </w:pPr>
      <w:r w:rsidRPr="00C620CF">
        <w:rPr>
          <w:color w:val="auto"/>
          <w:sz w:val="24"/>
          <w:szCs w:val="24"/>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58B5D5F3" w14:textId="77777777" w:rsidR="00A57638" w:rsidRPr="00C620CF" w:rsidRDefault="00E235EB" w:rsidP="00C620CF">
      <w:pPr>
        <w:pStyle w:val="13"/>
        <w:numPr>
          <w:ilvl w:val="0"/>
          <w:numId w:val="585"/>
        </w:numPr>
        <w:spacing w:line="276" w:lineRule="auto"/>
        <w:ind w:firstLine="709"/>
        <w:contextualSpacing/>
        <w:jc w:val="both"/>
        <w:rPr>
          <w:color w:val="auto"/>
          <w:sz w:val="24"/>
          <w:szCs w:val="24"/>
        </w:rPr>
      </w:pPr>
      <w:r w:rsidRPr="00C620CF">
        <w:rPr>
          <w:color w:val="auto"/>
          <w:sz w:val="24"/>
          <w:szCs w:val="24"/>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52DDA710"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зональную структуру образовательной организации включены:</w:t>
      </w:r>
    </w:p>
    <w:p w14:paraId="1C5EFE36" w14:textId="77777777" w:rsidR="00A57638" w:rsidRPr="00C620CF" w:rsidRDefault="00E235EB" w:rsidP="00C620CF">
      <w:pPr>
        <w:pStyle w:val="13"/>
        <w:numPr>
          <w:ilvl w:val="0"/>
          <w:numId w:val="586"/>
        </w:numPr>
        <w:spacing w:line="276" w:lineRule="auto"/>
        <w:ind w:firstLine="709"/>
        <w:contextualSpacing/>
        <w:jc w:val="both"/>
        <w:rPr>
          <w:color w:val="auto"/>
          <w:sz w:val="24"/>
          <w:szCs w:val="24"/>
        </w:rPr>
      </w:pPr>
      <w:r w:rsidRPr="00C620CF">
        <w:rPr>
          <w:color w:val="auto"/>
          <w:sz w:val="24"/>
          <w:szCs w:val="24"/>
        </w:rPr>
        <w:t>участки (территории) с целесообразным набором оснащенных зон;</w:t>
      </w:r>
    </w:p>
    <w:p w14:paraId="034B1897" w14:textId="77777777" w:rsidR="00A57638" w:rsidRPr="00C620CF" w:rsidRDefault="00E235EB" w:rsidP="00C620CF">
      <w:pPr>
        <w:pStyle w:val="13"/>
        <w:numPr>
          <w:ilvl w:val="0"/>
          <w:numId w:val="586"/>
        </w:numPr>
        <w:spacing w:line="276" w:lineRule="auto"/>
        <w:ind w:firstLine="709"/>
        <w:contextualSpacing/>
        <w:jc w:val="both"/>
        <w:rPr>
          <w:color w:val="auto"/>
          <w:sz w:val="24"/>
          <w:szCs w:val="24"/>
        </w:rPr>
      </w:pPr>
      <w:r w:rsidRPr="00C620CF">
        <w:rPr>
          <w:color w:val="auto"/>
          <w:sz w:val="24"/>
          <w:szCs w:val="24"/>
        </w:rPr>
        <w:t>входная зона;</w:t>
      </w:r>
    </w:p>
    <w:p w14:paraId="72FB0A75" w14:textId="77777777" w:rsidR="00A57638" w:rsidRPr="00C620CF" w:rsidRDefault="00E235EB" w:rsidP="00C620CF">
      <w:pPr>
        <w:pStyle w:val="13"/>
        <w:numPr>
          <w:ilvl w:val="0"/>
          <w:numId w:val="586"/>
        </w:numPr>
        <w:spacing w:line="276" w:lineRule="auto"/>
        <w:ind w:firstLine="709"/>
        <w:contextualSpacing/>
        <w:jc w:val="both"/>
        <w:rPr>
          <w:color w:val="auto"/>
          <w:sz w:val="24"/>
          <w:szCs w:val="24"/>
        </w:rPr>
      </w:pPr>
      <w:r w:rsidRPr="00C620CF">
        <w:rPr>
          <w:color w:val="auto"/>
          <w:sz w:val="24"/>
          <w:szCs w:val="24"/>
        </w:rPr>
        <w:t>учебные кабинеты, мастерские, студии для организации учебного процесса;</w:t>
      </w:r>
    </w:p>
    <w:p w14:paraId="23CD0DCA" w14:textId="77777777" w:rsidR="00A57638" w:rsidRPr="00C620CF" w:rsidRDefault="00E235EB" w:rsidP="00C620CF">
      <w:pPr>
        <w:pStyle w:val="13"/>
        <w:numPr>
          <w:ilvl w:val="0"/>
          <w:numId w:val="586"/>
        </w:numPr>
        <w:spacing w:line="276" w:lineRule="auto"/>
        <w:ind w:firstLine="709"/>
        <w:contextualSpacing/>
        <w:jc w:val="both"/>
        <w:rPr>
          <w:color w:val="auto"/>
          <w:sz w:val="24"/>
          <w:szCs w:val="24"/>
        </w:rPr>
      </w:pPr>
      <w:r w:rsidRPr="00C620CF">
        <w:rPr>
          <w:color w:val="auto"/>
          <w:sz w:val="24"/>
          <w:szCs w:val="24"/>
        </w:rPr>
        <w:lastRenderedPageBreak/>
        <w:t>лаборантские помещения;</w:t>
      </w:r>
    </w:p>
    <w:p w14:paraId="0C96BC5A" w14:textId="77777777" w:rsidR="00A57638" w:rsidRPr="00C620CF" w:rsidRDefault="00E235EB" w:rsidP="00C620CF">
      <w:pPr>
        <w:pStyle w:val="13"/>
        <w:numPr>
          <w:ilvl w:val="0"/>
          <w:numId w:val="586"/>
        </w:numPr>
        <w:spacing w:line="276" w:lineRule="auto"/>
        <w:ind w:firstLine="709"/>
        <w:contextualSpacing/>
        <w:jc w:val="both"/>
        <w:rPr>
          <w:color w:val="auto"/>
          <w:sz w:val="24"/>
          <w:szCs w:val="24"/>
        </w:rPr>
      </w:pPr>
      <w:r w:rsidRPr="00C620CF">
        <w:rPr>
          <w:color w:val="auto"/>
          <w:sz w:val="24"/>
          <w:szCs w:val="24"/>
        </w:rPr>
        <w:t>библиотека с рабочими зонами: книгохранилищем, медиатекой, читальным залом;</w:t>
      </w:r>
    </w:p>
    <w:p w14:paraId="0DC4847E" w14:textId="77777777" w:rsidR="00A57638" w:rsidRPr="00C620CF" w:rsidRDefault="00E235EB" w:rsidP="00C620CF">
      <w:pPr>
        <w:pStyle w:val="13"/>
        <w:numPr>
          <w:ilvl w:val="0"/>
          <w:numId w:val="586"/>
        </w:numPr>
        <w:spacing w:line="276" w:lineRule="auto"/>
        <w:ind w:firstLine="709"/>
        <w:contextualSpacing/>
        <w:jc w:val="both"/>
        <w:rPr>
          <w:color w:val="auto"/>
          <w:sz w:val="24"/>
          <w:szCs w:val="24"/>
        </w:rPr>
      </w:pPr>
      <w:r w:rsidRPr="00C620CF">
        <w:rPr>
          <w:color w:val="auto"/>
          <w:sz w:val="24"/>
          <w:szCs w:val="24"/>
        </w:rPr>
        <w:t>актовый зал;</w:t>
      </w:r>
    </w:p>
    <w:p w14:paraId="471B874D" w14:textId="7CD9423C" w:rsidR="00A57638" w:rsidRPr="00C620CF" w:rsidRDefault="00E235EB" w:rsidP="00C620CF">
      <w:pPr>
        <w:pStyle w:val="13"/>
        <w:numPr>
          <w:ilvl w:val="0"/>
          <w:numId w:val="586"/>
        </w:numPr>
        <w:spacing w:line="276" w:lineRule="auto"/>
        <w:ind w:firstLine="709"/>
        <w:contextualSpacing/>
        <w:jc w:val="both"/>
        <w:rPr>
          <w:color w:val="auto"/>
          <w:sz w:val="24"/>
          <w:szCs w:val="24"/>
        </w:rPr>
      </w:pPr>
      <w:r w:rsidRPr="00C620CF">
        <w:rPr>
          <w:color w:val="auto"/>
          <w:sz w:val="24"/>
          <w:szCs w:val="24"/>
        </w:rPr>
        <w:t>спортивные сооружения (зал, стадион, спортивная площадка);</w:t>
      </w:r>
    </w:p>
    <w:p w14:paraId="0622714A" w14:textId="2389CC4F" w:rsidR="00A57638" w:rsidRPr="00C620CF" w:rsidRDefault="00E235EB" w:rsidP="00C620CF">
      <w:pPr>
        <w:pStyle w:val="13"/>
        <w:numPr>
          <w:ilvl w:val="0"/>
          <w:numId w:val="586"/>
        </w:numPr>
        <w:spacing w:line="276" w:lineRule="auto"/>
        <w:ind w:firstLine="709"/>
        <w:contextualSpacing/>
        <w:jc w:val="both"/>
        <w:rPr>
          <w:color w:val="auto"/>
          <w:sz w:val="24"/>
          <w:szCs w:val="24"/>
        </w:rPr>
      </w:pPr>
      <w:r w:rsidRPr="00C620CF">
        <w:rPr>
          <w:color w:val="auto"/>
          <w:sz w:val="24"/>
          <w:szCs w:val="24"/>
        </w:rPr>
        <w:t>пищевой блок;</w:t>
      </w:r>
    </w:p>
    <w:p w14:paraId="7260CEF7" w14:textId="786FBE4C" w:rsidR="00A57638" w:rsidRPr="00C620CF" w:rsidRDefault="00E235EB" w:rsidP="00C620CF">
      <w:pPr>
        <w:pStyle w:val="13"/>
        <w:numPr>
          <w:ilvl w:val="0"/>
          <w:numId w:val="586"/>
        </w:numPr>
        <w:spacing w:line="276" w:lineRule="auto"/>
        <w:ind w:firstLine="709"/>
        <w:contextualSpacing/>
        <w:jc w:val="both"/>
        <w:rPr>
          <w:color w:val="auto"/>
          <w:sz w:val="24"/>
          <w:szCs w:val="24"/>
        </w:rPr>
      </w:pPr>
      <w:r w:rsidRPr="00C620CF">
        <w:rPr>
          <w:color w:val="auto"/>
          <w:sz w:val="24"/>
          <w:szCs w:val="24"/>
        </w:rPr>
        <w:t>административные помещения;</w:t>
      </w:r>
    </w:p>
    <w:p w14:paraId="06F0C495" w14:textId="71E47460" w:rsidR="00A57638" w:rsidRPr="00C620CF" w:rsidRDefault="00E235EB" w:rsidP="00C620CF">
      <w:pPr>
        <w:pStyle w:val="13"/>
        <w:numPr>
          <w:ilvl w:val="0"/>
          <w:numId w:val="586"/>
        </w:numPr>
        <w:spacing w:line="276" w:lineRule="auto"/>
        <w:ind w:firstLine="709"/>
        <w:contextualSpacing/>
        <w:jc w:val="both"/>
        <w:rPr>
          <w:color w:val="auto"/>
          <w:sz w:val="24"/>
          <w:szCs w:val="24"/>
        </w:rPr>
      </w:pPr>
      <w:r w:rsidRPr="00C620CF">
        <w:rPr>
          <w:color w:val="auto"/>
          <w:sz w:val="24"/>
          <w:szCs w:val="24"/>
        </w:rPr>
        <w:t>гардеробы;</w:t>
      </w:r>
    </w:p>
    <w:p w14:paraId="5DB23C81" w14:textId="64516FFF" w:rsidR="00A57638" w:rsidRPr="00C620CF" w:rsidRDefault="00E235EB" w:rsidP="00C620CF">
      <w:pPr>
        <w:pStyle w:val="13"/>
        <w:numPr>
          <w:ilvl w:val="0"/>
          <w:numId w:val="586"/>
        </w:numPr>
        <w:spacing w:line="276" w:lineRule="auto"/>
        <w:ind w:firstLine="709"/>
        <w:contextualSpacing/>
        <w:jc w:val="both"/>
        <w:rPr>
          <w:color w:val="auto"/>
          <w:sz w:val="24"/>
          <w:szCs w:val="24"/>
        </w:rPr>
      </w:pPr>
      <w:r w:rsidRPr="00C620CF">
        <w:rPr>
          <w:color w:val="auto"/>
          <w:sz w:val="24"/>
          <w:szCs w:val="24"/>
        </w:rPr>
        <w:t>санитарные узлы (туалеты);</w:t>
      </w:r>
    </w:p>
    <w:p w14:paraId="19C7F96E" w14:textId="77777777" w:rsidR="00A57638" w:rsidRPr="00C620CF" w:rsidRDefault="00E235EB" w:rsidP="00C620CF">
      <w:pPr>
        <w:pStyle w:val="13"/>
        <w:numPr>
          <w:ilvl w:val="0"/>
          <w:numId w:val="586"/>
        </w:numPr>
        <w:spacing w:line="276" w:lineRule="auto"/>
        <w:ind w:firstLine="709"/>
        <w:contextualSpacing/>
        <w:jc w:val="both"/>
        <w:rPr>
          <w:color w:val="auto"/>
          <w:sz w:val="24"/>
          <w:szCs w:val="24"/>
        </w:rPr>
      </w:pPr>
      <w:r w:rsidRPr="00C620CF">
        <w:rPr>
          <w:rFonts w:eastAsia="Arial"/>
          <w:color w:val="auto"/>
          <w:sz w:val="24"/>
          <w:szCs w:val="24"/>
        </w:rPr>
        <w:t xml:space="preserve">6 </w:t>
      </w:r>
      <w:r w:rsidRPr="00C620CF">
        <w:rPr>
          <w:color w:val="auto"/>
          <w:sz w:val="24"/>
          <w:szCs w:val="24"/>
        </w:rPr>
        <w:t>помещения/ место для хранения уборочного инвентаря.</w:t>
      </w:r>
    </w:p>
    <w:p w14:paraId="27B8BF43"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Состав и площади помещений предоставляют условия для:</w:t>
      </w:r>
    </w:p>
    <w:p w14:paraId="758E400F" w14:textId="77777777" w:rsidR="00A57638" w:rsidRPr="00C620CF" w:rsidRDefault="00E235EB" w:rsidP="00C620CF">
      <w:pPr>
        <w:pStyle w:val="13"/>
        <w:numPr>
          <w:ilvl w:val="0"/>
          <w:numId w:val="587"/>
        </w:numPr>
        <w:spacing w:line="276" w:lineRule="auto"/>
        <w:ind w:firstLine="709"/>
        <w:contextualSpacing/>
        <w:jc w:val="both"/>
        <w:rPr>
          <w:color w:val="auto"/>
          <w:sz w:val="24"/>
          <w:szCs w:val="24"/>
        </w:rPr>
      </w:pPr>
      <w:r w:rsidRPr="00C620CF">
        <w:rPr>
          <w:color w:val="auto"/>
          <w:sz w:val="24"/>
          <w:szCs w:val="24"/>
        </w:rPr>
        <w:t>основного общего образования согласно избранным направлениям учебного плана в соответствии с ФГОС ООО;</w:t>
      </w:r>
    </w:p>
    <w:p w14:paraId="6D3C6DAB" w14:textId="77777777" w:rsidR="00A57638" w:rsidRPr="00C620CF" w:rsidRDefault="00E235EB" w:rsidP="00C620CF">
      <w:pPr>
        <w:pStyle w:val="13"/>
        <w:numPr>
          <w:ilvl w:val="0"/>
          <w:numId w:val="587"/>
        </w:numPr>
        <w:spacing w:line="276" w:lineRule="auto"/>
        <w:ind w:firstLine="709"/>
        <w:contextualSpacing/>
        <w:jc w:val="both"/>
        <w:rPr>
          <w:color w:val="auto"/>
          <w:sz w:val="24"/>
          <w:szCs w:val="24"/>
        </w:rPr>
      </w:pPr>
      <w:r w:rsidRPr="00C620CF">
        <w:rPr>
          <w:color w:val="auto"/>
          <w:sz w:val="24"/>
          <w:szCs w:val="24"/>
        </w:rPr>
        <w:t>организации режима труда и отдыха участников образовательного процесса;</w:t>
      </w:r>
    </w:p>
    <w:p w14:paraId="42481A74" w14:textId="77777777" w:rsidR="00A57638" w:rsidRPr="00C620CF" w:rsidRDefault="00E235EB" w:rsidP="00C620CF">
      <w:pPr>
        <w:pStyle w:val="13"/>
        <w:numPr>
          <w:ilvl w:val="0"/>
          <w:numId w:val="587"/>
        </w:numPr>
        <w:spacing w:line="276" w:lineRule="auto"/>
        <w:ind w:firstLine="709"/>
        <w:contextualSpacing/>
        <w:jc w:val="both"/>
        <w:rPr>
          <w:color w:val="auto"/>
          <w:sz w:val="24"/>
          <w:szCs w:val="24"/>
        </w:rPr>
      </w:pPr>
      <w:r w:rsidRPr="00C620CF">
        <w:rPr>
          <w:color w:val="auto"/>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632BAC2E"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В состав учебных кабинетов (мастерских, студий) входят:</w:t>
      </w:r>
    </w:p>
    <w:p w14:paraId="4FC924C2" w14:textId="18F6E7C0" w:rsidR="00A57638" w:rsidRPr="00651866" w:rsidRDefault="00651866" w:rsidP="00C620CF">
      <w:pPr>
        <w:pStyle w:val="13"/>
        <w:numPr>
          <w:ilvl w:val="0"/>
          <w:numId w:val="588"/>
        </w:numPr>
        <w:spacing w:line="276" w:lineRule="auto"/>
        <w:ind w:firstLine="709"/>
        <w:contextualSpacing/>
        <w:jc w:val="both"/>
        <w:rPr>
          <w:color w:val="auto"/>
          <w:sz w:val="24"/>
          <w:szCs w:val="24"/>
        </w:rPr>
      </w:pPr>
      <w:r w:rsidRPr="00651866">
        <w:rPr>
          <w:color w:val="auto"/>
          <w:sz w:val="24"/>
          <w:szCs w:val="24"/>
        </w:rPr>
        <w:t xml:space="preserve">учебный кабинет русского языка, литературы, родного языка, </w:t>
      </w:r>
      <w:r>
        <w:rPr>
          <w:color w:val="auto"/>
          <w:sz w:val="24"/>
          <w:szCs w:val="24"/>
        </w:rPr>
        <w:t>р</w:t>
      </w:r>
      <w:r w:rsidR="00E235EB" w:rsidRPr="00651866">
        <w:rPr>
          <w:color w:val="auto"/>
          <w:sz w:val="24"/>
          <w:szCs w:val="24"/>
        </w:rPr>
        <w:t>одной литературы;</w:t>
      </w:r>
    </w:p>
    <w:p w14:paraId="7294149E" w14:textId="532578FB" w:rsidR="00A57638" w:rsidRPr="00C620CF" w:rsidRDefault="00E235EB" w:rsidP="00C620CF">
      <w:pPr>
        <w:pStyle w:val="13"/>
        <w:numPr>
          <w:ilvl w:val="0"/>
          <w:numId w:val="588"/>
        </w:numPr>
        <w:spacing w:line="276" w:lineRule="auto"/>
        <w:ind w:firstLine="709"/>
        <w:contextualSpacing/>
        <w:jc w:val="both"/>
        <w:rPr>
          <w:color w:val="auto"/>
          <w:sz w:val="24"/>
          <w:szCs w:val="24"/>
        </w:rPr>
      </w:pPr>
      <w:r w:rsidRPr="00C620CF">
        <w:rPr>
          <w:color w:val="auto"/>
          <w:sz w:val="24"/>
          <w:szCs w:val="24"/>
        </w:rPr>
        <w:t xml:space="preserve">учебный кабинет </w:t>
      </w:r>
      <w:proofErr w:type="gramStart"/>
      <w:r w:rsidRPr="00C620CF">
        <w:rPr>
          <w:color w:val="auto"/>
          <w:sz w:val="24"/>
          <w:szCs w:val="24"/>
        </w:rPr>
        <w:t>иностранного</w:t>
      </w:r>
      <w:proofErr w:type="gramEnd"/>
      <w:r w:rsidRPr="00C620CF">
        <w:rPr>
          <w:color w:val="auto"/>
          <w:sz w:val="24"/>
          <w:szCs w:val="24"/>
        </w:rPr>
        <w:t xml:space="preserve"> языка</w:t>
      </w:r>
      <w:r w:rsidR="00651866">
        <w:rPr>
          <w:color w:val="auto"/>
          <w:sz w:val="24"/>
          <w:szCs w:val="24"/>
        </w:rPr>
        <w:t>-2</w:t>
      </w:r>
      <w:r w:rsidRPr="00C620CF">
        <w:rPr>
          <w:color w:val="auto"/>
          <w:sz w:val="24"/>
          <w:szCs w:val="24"/>
        </w:rPr>
        <w:t>;</w:t>
      </w:r>
    </w:p>
    <w:p w14:paraId="3FDF4C01" w14:textId="2246D111" w:rsidR="00A57638" w:rsidRPr="00651866" w:rsidRDefault="00651866" w:rsidP="00C620CF">
      <w:pPr>
        <w:pStyle w:val="13"/>
        <w:numPr>
          <w:ilvl w:val="0"/>
          <w:numId w:val="588"/>
        </w:numPr>
        <w:spacing w:line="276" w:lineRule="auto"/>
        <w:ind w:firstLine="709"/>
        <w:contextualSpacing/>
        <w:jc w:val="both"/>
        <w:rPr>
          <w:color w:val="auto"/>
          <w:sz w:val="24"/>
          <w:szCs w:val="24"/>
        </w:rPr>
      </w:pPr>
      <w:r w:rsidRPr="00651866">
        <w:rPr>
          <w:color w:val="auto"/>
          <w:sz w:val="24"/>
          <w:szCs w:val="24"/>
        </w:rPr>
        <w:t xml:space="preserve">учебный кабинет истории </w:t>
      </w:r>
      <w:r>
        <w:rPr>
          <w:color w:val="auto"/>
          <w:sz w:val="24"/>
          <w:szCs w:val="24"/>
        </w:rPr>
        <w:t xml:space="preserve">и </w:t>
      </w:r>
      <w:r w:rsidR="00E235EB" w:rsidRPr="00651866">
        <w:rPr>
          <w:color w:val="auto"/>
          <w:sz w:val="24"/>
          <w:szCs w:val="24"/>
        </w:rPr>
        <w:t>обществознания;</w:t>
      </w:r>
    </w:p>
    <w:p w14:paraId="74738EB6" w14:textId="5E1E3588" w:rsidR="00A57638" w:rsidRPr="00C620CF" w:rsidRDefault="00651866" w:rsidP="00C620CF">
      <w:pPr>
        <w:pStyle w:val="13"/>
        <w:numPr>
          <w:ilvl w:val="0"/>
          <w:numId w:val="588"/>
        </w:numPr>
        <w:spacing w:line="276" w:lineRule="auto"/>
        <w:ind w:firstLine="709"/>
        <w:contextualSpacing/>
        <w:jc w:val="both"/>
        <w:rPr>
          <w:color w:val="auto"/>
          <w:sz w:val="24"/>
          <w:szCs w:val="24"/>
        </w:rPr>
      </w:pPr>
      <w:r>
        <w:rPr>
          <w:color w:val="auto"/>
          <w:sz w:val="24"/>
          <w:szCs w:val="24"/>
        </w:rPr>
        <w:t>учебный кабинет географии, биологии и экологии;</w:t>
      </w:r>
    </w:p>
    <w:p w14:paraId="1036DFD8" w14:textId="014AA614" w:rsidR="00A57638" w:rsidRPr="00C620CF" w:rsidRDefault="00E235EB" w:rsidP="00C620CF">
      <w:pPr>
        <w:pStyle w:val="13"/>
        <w:numPr>
          <w:ilvl w:val="0"/>
          <w:numId w:val="588"/>
        </w:numPr>
        <w:spacing w:line="276" w:lineRule="auto"/>
        <w:ind w:firstLine="709"/>
        <w:contextualSpacing/>
        <w:jc w:val="both"/>
        <w:rPr>
          <w:color w:val="auto"/>
          <w:sz w:val="24"/>
          <w:szCs w:val="24"/>
        </w:rPr>
      </w:pPr>
      <w:r w:rsidRPr="00C620CF">
        <w:rPr>
          <w:color w:val="auto"/>
          <w:sz w:val="24"/>
          <w:szCs w:val="24"/>
        </w:rPr>
        <w:t>учебный кабинет изобразительного искусства;</w:t>
      </w:r>
    </w:p>
    <w:p w14:paraId="4BB143DC" w14:textId="77777777" w:rsidR="00A57638" w:rsidRPr="00C620CF" w:rsidRDefault="00E235EB" w:rsidP="00C620CF">
      <w:pPr>
        <w:pStyle w:val="13"/>
        <w:numPr>
          <w:ilvl w:val="0"/>
          <w:numId w:val="588"/>
        </w:numPr>
        <w:spacing w:line="276" w:lineRule="auto"/>
        <w:ind w:firstLine="709"/>
        <w:contextualSpacing/>
        <w:jc w:val="both"/>
        <w:rPr>
          <w:color w:val="auto"/>
          <w:sz w:val="24"/>
          <w:szCs w:val="24"/>
        </w:rPr>
      </w:pPr>
      <w:r w:rsidRPr="00C620CF">
        <w:rPr>
          <w:color w:val="auto"/>
          <w:sz w:val="24"/>
          <w:szCs w:val="24"/>
        </w:rPr>
        <w:t>учебный кабинет (и/или студия) музыки;</w:t>
      </w:r>
    </w:p>
    <w:p w14:paraId="6A852683" w14:textId="77777777" w:rsidR="00A57638" w:rsidRPr="00C620CF" w:rsidRDefault="00E235EB" w:rsidP="00C620CF">
      <w:pPr>
        <w:pStyle w:val="13"/>
        <w:numPr>
          <w:ilvl w:val="0"/>
          <w:numId w:val="588"/>
        </w:numPr>
        <w:spacing w:line="276" w:lineRule="auto"/>
        <w:ind w:firstLine="709"/>
        <w:contextualSpacing/>
        <w:jc w:val="both"/>
        <w:rPr>
          <w:color w:val="auto"/>
          <w:sz w:val="24"/>
          <w:szCs w:val="24"/>
        </w:rPr>
      </w:pPr>
      <w:r w:rsidRPr="00C620CF">
        <w:rPr>
          <w:color w:val="auto"/>
          <w:sz w:val="24"/>
          <w:szCs w:val="24"/>
        </w:rPr>
        <w:t>учебный кабинет физики;</w:t>
      </w:r>
    </w:p>
    <w:p w14:paraId="11235665" w14:textId="77777777" w:rsidR="00A57638" w:rsidRPr="00C620CF" w:rsidRDefault="00E235EB" w:rsidP="00C620CF">
      <w:pPr>
        <w:pStyle w:val="13"/>
        <w:numPr>
          <w:ilvl w:val="0"/>
          <w:numId w:val="588"/>
        </w:numPr>
        <w:spacing w:line="276" w:lineRule="auto"/>
        <w:ind w:firstLine="709"/>
        <w:contextualSpacing/>
        <w:jc w:val="both"/>
        <w:rPr>
          <w:color w:val="auto"/>
          <w:sz w:val="24"/>
          <w:szCs w:val="24"/>
        </w:rPr>
      </w:pPr>
      <w:r w:rsidRPr="00C620CF">
        <w:rPr>
          <w:color w:val="auto"/>
          <w:sz w:val="24"/>
          <w:szCs w:val="24"/>
        </w:rPr>
        <w:t>учебный кабинет химии;</w:t>
      </w:r>
    </w:p>
    <w:p w14:paraId="4C66F953" w14:textId="77777777" w:rsidR="00A57638" w:rsidRPr="00C620CF" w:rsidRDefault="00E235EB" w:rsidP="00C620CF">
      <w:pPr>
        <w:pStyle w:val="13"/>
        <w:numPr>
          <w:ilvl w:val="0"/>
          <w:numId w:val="588"/>
        </w:numPr>
        <w:spacing w:line="276" w:lineRule="auto"/>
        <w:ind w:firstLine="709"/>
        <w:contextualSpacing/>
        <w:jc w:val="both"/>
        <w:rPr>
          <w:color w:val="auto"/>
          <w:sz w:val="24"/>
          <w:szCs w:val="24"/>
        </w:rPr>
      </w:pPr>
      <w:r w:rsidRPr="00C620CF">
        <w:rPr>
          <w:color w:val="auto"/>
          <w:sz w:val="24"/>
          <w:szCs w:val="24"/>
        </w:rPr>
        <w:t>учебный кабинет математики;</w:t>
      </w:r>
    </w:p>
    <w:p w14:paraId="2577CDD4" w14:textId="77777777" w:rsidR="00A57638" w:rsidRPr="00C620CF" w:rsidRDefault="00E235EB" w:rsidP="00C620CF">
      <w:pPr>
        <w:pStyle w:val="13"/>
        <w:numPr>
          <w:ilvl w:val="0"/>
          <w:numId w:val="588"/>
        </w:numPr>
        <w:spacing w:line="276" w:lineRule="auto"/>
        <w:ind w:firstLine="709"/>
        <w:contextualSpacing/>
        <w:jc w:val="both"/>
        <w:rPr>
          <w:color w:val="auto"/>
          <w:sz w:val="24"/>
          <w:szCs w:val="24"/>
        </w:rPr>
      </w:pPr>
      <w:r w:rsidRPr="00C620CF">
        <w:rPr>
          <w:color w:val="auto"/>
          <w:sz w:val="24"/>
          <w:szCs w:val="24"/>
        </w:rPr>
        <w:t>учебный кабинет информатики;</w:t>
      </w:r>
    </w:p>
    <w:p w14:paraId="00200E58" w14:textId="77777777" w:rsidR="00A57638" w:rsidRPr="00C620CF" w:rsidRDefault="00E235EB" w:rsidP="00C620CF">
      <w:pPr>
        <w:pStyle w:val="13"/>
        <w:numPr>
          <w:ilvl w:val="0"/>
          <w:numId w:val="588"/>
        </w:numPr>
        <w:spacing w:line="276" w:lineRule="auto"/>
        <w:ind w:firstLine="709"/>
        <w:contextualSpacing/>
        <w:jc w:val="both"/>
        <w:rPr>
          <w:color w:val="auto"/>
          <w:sz w:val="24"/>
          <w:szCs w:val="24"/>
        </w:rPr>
      </w:pPr>
      <w:r w:rsidRPr="00C620CF">
        <w:rPr>
          <w:color w:val="auto"/>
          <w:sz w:val="24"/>
          <w:szCs w:val="24"/>
        </w:rPr>
        <w:t>учебный кабинет (мастерская) технологии;</w:t>
      </w:r>
    </w:p>
    <w:p w14:paraId="68D2EEA7" w14:textId="77777777" w:rsidR="00A57638" w:rsidRPr="00C620CF" w:rsidRDefault="00E235EB" w:rsidP="00C620CF">
      <w:pPr>
        <w:pStyle w:val="13"/>
        <w:numPr>
          <w:ilvl w:val="0"/>
          <w:numId w:val="588"/>
        </w:numPr>
        <w:spacing w:line="276" w:lineRule="auto"/>
        <w:ind w:firstLine="709"/>
        <w:contextualSpacing/>
        <w:jc w:val="both"/>
        <w:rPr>
          <w:color w:val="auto"/>
          <w:sz w:val="24"/>
          <w:szCs w:val="24"/>
        </w:rPr>
      </w:pPr>
      <w:r w:rsidRPr="00C620CF">
        <w:rPr>
          <w:color w:val="auto"/>
          <w:sz w:val="24"/>
          <w:szCs w:val="24"/>
        </w:rPr>
        <w:t>учебный кабинет основ безопасности жизнедеятельности.</w:t>
      </w:r>
    </w:p>
    <w:p w14:paraId="7F1A6EB5"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14:paraId="34160F83" w14:textId="77777777" w:rsidR="00A57638" w:rsidRPr="00C620CF" w:rsidRDefault="00E235EB" w:rsidP="00C620CF">
      <w:pPr>
        <w:pStyle w:val="26"/>
        <w:spacing w:line="276" w:lineRule="auto"/>
        <w:ind w:left="0"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Учебные кабинеты включают следующие зоны:</w:t>
      </w:r>
    </w:p>
    <w:p w14:paraId="4D5DF4DF" w14:textId="77777777" w:rsidR="00A57638" w:rsidRPr="00C620CF" w:rsidRDefault="00E235EB" w:rsidP="00C620CF">
      <w:pPr>
        <w:pStyle w:val="26"/>
        <w:numPr>
          <w:ilvl w:val="0"/>
          <w:numId w:val="589"/>
        </w:numPr>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рабочее место учителя с пространством для размещения часто используемого оснащения;</w:t>
      </w:r>
    </w:p>
    <w:p w14:paraId="2887F883" w14:textId="77777777" w:rsidR="00A57638" w:rsidRPr="00C620CF" w:rsidRDefault="00E235EB" w:rsidP="00C620CF">
      <w:pPr>
        <w:pStyle w:val="26"/>
        <w:numPr>
          <w:ilvl w:val="0"/>
          <w:numId w:val="589"/>
        </w:numPr>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рабочую зону учащихся с местом для размещения личных вещей;</w:t>
      </w:r>
    </w:p>
    <w:p w14:paraId="035589D8" w14:textId="77777777" w:rsidR="00A57638" w:rsidRPr="00C620CF" w:rsidRDefault="00E235EB" w:rsidP="00C620CF">
      <w:pPr>
        <w:pStyle w:val="26"/>
        <w:numPr>
          <w:ilvl w:val="0"/>
          <w:numId w:val="589"/>
        </w:numPr>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пространство для размещения и хранения учебного оборудования;</w:t>
      </w:r>
    </w:p>
    <w:p w14:paraId="0395C531" w14:textId="77777777" w:rsidR="00A57638" w:rsidRPr="00C620CF" w:rsidRDefault="00E235EB" w:rsidP="00C620CF">
      <w:pPr>
        <w:pStyle w:val="26"/>
        <w:numPr>
          <w:ilvl w:val="0"/>
          <w:numId w:val="589"/>
        </w:numPr>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демонстрационную зону.</w:t>
      </w:r>
    </w:p>
    <w:p w14:paraId="23BA923D" w14:textId="77777777" w:rsidR="00A57638" w:rsidRPr="00C620CF" w:rsidRDefault="00E235EB" w:rsidP="00C620CF">
      <w:pPr>
        <w:pStyle w:val="26"/>
        <w:spacing w:line="276" w:lineRule="auto"/>
        <w:ind w:left="0"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4788F2CB" w14:textId="77777777" w:rsidR="00A57638" w:rsidRPr="00C620CF" w:rsidRDefault="00E235EB" w:rsidP="00C620CF">
      <w:pPr>
        <w:pStyle w:val="26"/>
        <w:spacing w:line="276" w:lineRule="auto"/>
        <w:ind w:left="0"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Компонентами оснащения учебного кабинета являются:</w:t>
      </w:r>
    </w:p>
    <w:p w14:paraId="6BD73E45" w14:textId="77777777" w:rsidR="00A57638" w:rsidRPr="00C620CF" w:rsidRDefault="00E235EB" w:rsidP="00C620CF">
      <w:pPr>
        <w:pStyle w:val="26"/>
        <w:numPr>
          <w:ilvl w:val="0"/>
          <w:numId w:val="590"/>
        </w:numPr>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lastRenderedPageBreak/>
        <w:t>школьная мебель;</w:t>
      </w:r>
    </w:p>
    <w:p w14:paraId="3B7CC5D1" w14:textId="77777777" w:rsidR="00A57638" w:rsidRPr="00C620CF" w:rsidRDefault="00E235EB" w:rsidP="00C620CF">
      <w:pPr>
        <w:pStyle w:val="26"/>
        <w:numPr>
          <w:ilvl w:val="0"/>
          <w:numId w:val="590"/>
        </w:numPr>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технические средства;</w:t>
      </w:r>
    </w:p>
    <w:p w14:paraId="3CBDBA5E" w14:textId="77777777" w:rsidR="00A57638" w:rsidRPr="00C620CF" w:rsidRDefault="00E235EB" w:rsidP="00C620CF">
      <w:pPr>
        <w:pStyle w:val="26"/>
        <w:numPr>
          <w:ilvl w:val="0"/>
          <w:numId w:val="590"/>
        </w:numPr>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лабораторно-технологическое оборудование;</w:t>
      </w:r>
    </w:p>
    <w:p w14:paraId="55A38103" w14:textId="77777777" w:rsidR="00A57638" w:rsidRPr="00C620CF" w:rsidRDefault="00E235EB" w:rsidP="00C620CF">
      <w:pPr>
        <w:pStyle w:val="26"/>
        <w:numPr>
          <w:ilvl w:val="0"/>
          <w:numId w:val="590"/>
        </w:numPr>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фонд дополнительной литературы;</w:t>
      </w:r>
    </w:p>
    <w:p w14:paraId="7C993A43" w14:textId="77777777" w:rsidR="00A57638" w:rsidRPr="00C620CF" w:rsidRDefault="00E235EB" w:rsidP="00C620CF">
      <w:pPr>
        <w:pStyle w:val="26"/>
        <w:numPr>
          <w:ilvl w:val="0"/>
          <w:numId w:val="590"/>
        </w:numPr>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учебно-наглядные пособия;</w:t>
      </w:r>
    </w:p>
    <w:p w14:paraId="1D5D04F1" w14:textId="77777777" w:rsidR="006C6718" w:rsidRPr="00C620CF" w:rsidRDefault="00E235EB" w:rsidP="00C620CF">
      <w:pPr>
        <w:pStyle w:val="26"/>
        <w:numPr>
          <w:ilvl w:val="0"/>
          <w:numId w:val="590"/>
        </w:numPr>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учебно-методические материалы.</w:t>
      </w:r>
    </w:p>
    <w:p w14:paraId="14935AE9" w14:textId="77777777" w:rsidR="00A57638" w:rsidRPr="00C620CF" w:rsidRDefault="00E235EB" w:rsidP="00C620CF">
      <w:pPr>
        <w:pStyle w:val="26"/>
        <w:spacing w:line="276" w:lineRule="auto"/>
        <w:ind w:left="0"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В базовый комплект мебели входят:</w:t>
      </w:r>
    </w:p>
    <w:p w14:paraId="74134973" w14:textId="77777777" w:rsidR="00A57638" w:rsidRPr="00C620CF" w:rsidRDefault="00E235EB" w:rsidP="00C620CF">
      <w:pPr>
        <w:pStyle w:val="26"/>
        <w:numPr>
          <w:ilvl w:val="0"/>
          <w:numId w:val="590"/>
        </w:numPr>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доска классная;</w:t>
      </w:r>
    </w:p>
    <w:p w14:paraId="22F5B272" w14:textId="77777777" w:rsidR="00A57638" w:rsidRPr="00C620CF" w:rsidRDefault="00E235EB" w:rsidP="00C620CF">
      <w:pPr>
        <w:pStyle w:val="26"/>
        <w:numPr>
          <w:ilvl w:val="0"/>
          <w:numId w:val="590"/>
        </w:numPr>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стол учителя;</w:t>
      </w:r>
    </w:p>
    <w:p w14:paraId="46CB8805" w14:textId="77777777" w:rsidR="00A57638" w:rsidRPr="00C620CF" w:rsidRDefault="00E235EB" w:rsidP="00C620CF">
      <w:pPr>
        <w:pStyle w:val="26"/>
        <w:numPr>
          <w:ilvl w:val="0"/>
          <w:numId w:val="590"/>
        </w:numPr>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стул учителя (приставной);</w:t>
      </w:r>
    </w:p>
    <w:p w14:paraId="092E0209" w14:textId="77777777" w:rsidR="00A57638" w:rsidRPr="00C620CF" w:rsidRDefault="00E235EB" w:rsidP="00C620CF">
      <w:pPr>
        <w:pStyle w:val="26"/>
        <w:numPr>
          <w:ilvl w:val="0"/>
          <w:numId w:val="590"/>
        </w:numPr>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кресло для учителя;</w:t>
      </w:r>
    </w:p>
    <w:p w14:paraId="4510BB0E" w14:textId="77777777" w:rsidR="00A57638" w:rsidRPr="00C620CF" w:rsidRDefault="00E235EB" w:rsidP="00C620CF">
      <w:pPr>
        <w:pStyle w:val="26"/>
        <w:numPr>
          <w:ilvl w:val="0"/>
          <w:numId w:val="590"/>
        </w:numPr>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столы ученические (регулируемые по высоте);</w:t>
      </w:r>
    </w:p>
    <w:p w14:paraId="2DE4F33C" w14:textId="77777777" w:rsidR="00A57638" w:rsidRPr="00C620CF" w:rsidRDefault="00E235EB" w:rsidP="00C620CF">
      <w:pPr>
        <w:pStyle w:val="26"/>
        <w:numPr>
          <w:ilvl w:val="0"/>
          <w:numId w:val="590"/>
        </w:numPr>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стулья ученические (регулируемые по высоте);</w:t>
      </w:r>
    </w:p>
    <w:p w14:paraId="435414E5" w14:textId="77777777" w:rsidR="00A57638" w:rsidRPr="00C620CF" w:rsidRDefault="00E235EB" w:rsidP="00C620CF">
      <w:pPr>
        <w:pStyle w:val="26"/>
        <w:numPr>
          <w:ilvl w:val="0"/>
          <w:numId w:val="590"/>
        </w:numPr>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шкаф для хранения учебных пособий;</w:t>
      </w:r>
    </w:p>
    <w:p w14:paraId="0BB275B4" w14:textId="77777777" w:rsidR="00A57638" w:rsidRPr="00C620CF" w:rsidRDefault="00E235EB" w:rsidP="00C620CF">
      <w:pPr>
        <w:pStyle w:val="26"/>
        <w:numPr>
          <w:ilvl w:val="0"/>
          <w:numId w:val="590"/>
        </w:numPr>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стеллаж демонстрационный.</w:t>
      </w:r>
    </w:p>
    <w:p w14:paraId="585A2C11" w14:textId="77777777" w:rsidR="00A57638" w:rsidRPr="00C620CF" w:rsidRDefault="00E235EB" w:rsidP="00C620CF">
      <w:pPr>
        <w:pStyle w:val="26"/>
        <w:spacing w:line="276" w:lineRule="auto"/>
        <w:ind w:left="0"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1659726D" w14:textId="77777777" w:rsidR="00A57638" w:rsidRPr="00C620CF" w:rsidRDefault="00E235EB" w:rsidP="00C620CF">
      <w:pPr>
        <w:pStyle w:val="26"/>
        <w:spacing w:line="276" w:lineRule="auto"/>
        <w:ind w:left="0"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В базовый комплект технических средств входят:</w:t>
      </w:r>
    </w:p>
    <w:p w14:paraId="008788CF" w14:textId="77777777" w:rsidR="00A57638" w:rsidRPr="00C620CF" w:rsidRDefault="00E235EB" w:rsidP="00C620CF">
      <w:pPr>
        <w:pStyle w:val="26"/>
        <w:numPr>
          <w:ilvl w:val="0"/>
          <w:numId w:val="591"/>
        </w:numPr>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компьютер/ноутбук с периферией;</w:t>
      </w:r>
    </w:p>
    <w:p w14:paraId="6A980C11" w14:textId="77777777" w:rsidR="00A57638" w:rsidRPr="00C620CF" w:rsidRDefault="00E235EB" w:rsidP="00C620CF">
      <w:pPr>
        <w:pStyle w:val="26"/>
        <w:numPr>
          <w:ilvl w:val="0"/>
          <w:numId w:val="591"/>
        </w:numPr>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многофункциональное устройство (МФУ) или принтер, сканер, ксерокс;</w:t>
      </w:r>
    </w:p>
    <w:p w14:paraId="6613E215" w14:textId="77777777" w:rsidR="00A57638" w:rsidRPr="00C620CF" w:rsidRDefault="00E235EB" w:rsidP="00C620CF">
      <w:pPr>
        <w:pStyle w:val="26"/>
        <w:numPr>
          <w:ilvl w:val="0"/>
          <w:numId w:val="591"/>
        </w:numPr>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сетевой фильтр;</w:t>
      </w:r>
    </w:p>
    <w:p w14:paraId="23D5393D" w14:textId="77777777" w:rsidR="00A57638" w:rsidRPr="00C620CF" w:rsidRDefault="00E235EB" w:rsidP="00C620CF">
      <w:pPr>
        <w:pStyle w:val="26"/>
        <w:numPr>
          <w:ilvl w:val="0"/>
          <w:numId w:val="591"/>
        </w:numPr>
        <w:spacing w:line="276" w:lineRule="auto"/>
        <w:ind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документ-камера.</w:t>
      </w:r>
    </w:p>
    <w:p w14:paraId="4601AB6E" w14:textId="77777777" w:rsidR="00A57638" w:rsidRPr="00C620CF" w:rsidRDefault="00E235EB" w:rsidP="00C620CF">
      <w:pPr>
        <w:pStyle w:val="26"/>
        <w:spacing w:line="276" w:lineRule="auto"/>
        <w:ind w:left="0" w:firstLine="709"/>
        <w:contextualSpacing/>
        <w:jc w:val="both"/>
        <w:rPr>
          <w:rFonts w:ascii="Times New Roman" w:hAnsi="Times New Roman" w:cs="Times New Roman"/>
          <w:color w:val="auto"/>
          <w:sz w:val="24"/>
          <w:szCs w:val="24"/>
        </w:rPr>
      </w:pPr>
      <w:r w:rsidRPr="00C620CF">
        <w:rPr>
          <w:rFonts w:ascii="Times New Roman" w:hAnsi="Times New Roman" w:cs="Times New Roman"/>
          <w:color w:val="auto"/>
          <w:sz w:val="24"/>
          <w:szCs w:val="24"/>
        </w:rPr>
        <w:t>В учебных кабинетах химии, биологии, физики, информатики, технологии, основ безопасности жизнедеятельности, изо</w:t>
      </w:r>
      <w:r w:rsidRPr="00C620CF">
        <w:rPr>
          <w:rStyle w:val="a7"/>
          <w:rFonts w:eastAsia="Courier New"/>
          <w:color w:val="auto"/>
          <w:sz w:val="24"/>
          <w:szCs w:val="24"/>
        </w:rPr>
        <w:t>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14:paraId="491A85B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Состояние оснащения учебных кабинетов и иных учебных подразделений может оцениваться по следующим параметрам (см. таблицу).</w:t>
      </w:r>
    </w:p>
    <w:p w14:paraId="198950EB" w14:textId="77777777" w:rsidR="00E779B2" w:rsidRPr="00C620CF" w:rsidRDefault="00E779B2" w:rsidP="00C620CF">
      <w:pPr>
        <w:pStyle w:val="13"/>
        <w:spacing w:line="276" w:lineRule="auto"/>
        <w:ind w:firstLine="709"/>
        <w:contextualSpacing/>
        <w:jc w:val="right"/>
        <w:rPr>
          <w:color w:val="auto"/>
          <w:sz w:val="24"/>
          <w:szCs w:val="24"/>
        </w:rPr>
      </w:pPr>
      <w:r w:rsidRPr="00C620CF">
        <w:rPr>
          <w:color w:val="auto"/>
          <w:sz w:val="24"/>
          <w:szCs w:val="24"/>
        </w:rPr>
        <w:t xml:space="preserve">  </w:t>
      </w:r>
    </w:p>
    <w:p w14:paraId="43F2161F" w14:textId="77777777" w:rsidR="00E779B2" w:rsidRPr="00C620CF" w:rsidRDefault="00E779B2" w:rsidP="00C620CF">
      <w:pPr>
        <w:pStyle w:val="13"/>
        <w:spacing w:line="276" w:lineRule="auto"/>
        <w:ind w:firstLine="709"/>
        <w:contextualSpacing/>
        <w:jc w:val="right"/>
        <w:rPr>
          <w:color w:val="auto"/>
          <w:sz w:val="24"/>
          <w:szCs w:val="24"/>
        </w:rPr>
      </w:pPr>
    </w:p>
    <w:p w14:paraId="3947796E" w14:textId="77777777" w:rsidR="00E779B2" w:rsidRPr="00C620CF" w:rsidRDefault="00E779B2" w:rsidP="00C620CF">
      <w:pPr>
        <w:spacing w:line="276" w:lineRule="auto"/>
        <w:ind w:firstLine="709"/>
        <w:contextualSpacing/>
        <w:rPr>
          <w:rFonts w:ascii="Times New Roman" w:eastAsia="Times New Roman" w:hAnsi="Times New Roman" w:cs="Times New Roman"/>
          <w:color w:val="auto"/>
        </w:rPr>
      </w:pPr>
      <w:r w:rsidRPr="00C620CF">
        <w:rPr>
          <w:rFonts w:ascii="Times New Roman" w:hAnsi="Times New Roman" w:cs="Times New Roman"/>
          <w:color w:val="auto"/>
        </w:rPr>
        <w:br w:type="page"/>
      </w:r>
    </w:p>
    <w:p w14:paraId="060A4675" w14:textId="77777777" w:rsidR="00A57638" w:rsidRPr="00C620CF" w:rsidRDefault="00E235EB" w:rsidP="00C620CF">
      <w:pPr>
        <w:pStyle w:val="13"/>
        <w:spacing w:line="276" w:lineRule="auto"/>
        <w:ind w:firstLine="709"/>
        <w:contextualSpacing/>
        <w:jc w:val="right"/>
        <w:rPr>
          <w:color w:val="auto"/>
          <w:sz w:val="24"/>
          <w:szCs w:val="24"/>
        </w:rPr>
      </w:pPr>
      <w:r w:rsidRPr="00C620CF">
        <w:rPr>
          <w:color w:val="auto"/>
          <w:sz w:val="24"/>
          <w:szCs w:val="24"/>
        </w:rPr>
        <w:lastRenderedPageBreak/>
        <w:t>Таблица</w:t>
      </w:r>
    </w:p>
    <w:p w14:paraId="533DB3A5" w14:textId="77777777" w:rsidR="00A57638" w:rsidRPr="00C620CF" w:rsidRDefault="00E235EB" w:rsidP="00C620CF">
      <w:pPr>
        <w:pStyle w:val="af5"/>
        <w:spacing w:line="276" w:lineRule="auto"/>
        <w:ind w:firstLine="709"/>
        <w:contextualSpacing/>
        <w:rPr>
          <w:rFonts w:ascii="Times New Roman" w:hAnsi="Times New Roman" w:cs="Times New Roman"/>
          <w:sz w:val="24"/>
          <w:szCs w:val="24"/>
        </w:rPr>
      </w:pPr>
      <w:bookmarkStart w:id="894" w:name="bookmark1992"/>
      <w:r w:rsidRPr="00C620CF">
        <w:rPr>
          <w:rFonts w:ascii="Times New Roman" w:hAnsi="Times New Roman" w:cs="Times New Roman"/>
          <w:sz w:val="24"/>
          <w:szCs w:val="24"/>
        </w:rPr>
        <w:t>Оснащение учебных кабинетов</w:t>
      </w:r>
      <w:bookmarkEnd w:id="894"/>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C620CF" w14:paraId="77218273" w14:textId="77777777" w:rsidTr="00E779B2">
        <w:trPr>
          <w:trHeight w:hRule="exact" w:val="970"/>
          <w:jc w:val="center"/>
        </w:trPr>
        <w:tc>
          <w:tcPr>
            <w:tcW w:w="571" w:type="dxa"/>
            <w:tcBorders>
              <w:top w:val="single" w:sz="4" w:space="0" w:color="auto"/>
              <w:left w:val="single" w:sz="4" w:space="0" w:color="auto"/>
            </w:tcBorders>
            <w:shd w:val="clear" w:color="auto" w:fill="auto"/>
          </w:tcPr>
          <w:p w14:paraId="0121A32D" w14:textId="77777777" w:rsidR="00A57638" w:rsidRPr="00C620CF" w:rsidRDefault="00E235EB" w:rsidP="00C620CF">
            <w:pPr>
              <w:pStyle w:val="a6"/>
              <w:spacing w:line="276" w:lineRule="auto"/>
              <w:ind w:firstLine="709"/>
              <w:contextualSpacing/>
              <w:jc w:val="center"/>
              <w:rPr>
                <w:color w:val="auto"/>
                <w:sz w:val="24"/>
                <w:szCs w:val="24"/>
              </w:rPr>
            </w:pPr>
            <w:r w:rsidRPr="00C620CF">
              <w:rPr>
                <w:rFonts w:eastAsia="Courier New"/>
                <w:b/>
                <w:bCs/>
                <w:color w:val="auto"/>
                <w:sz w:val="24"/>
                <w:szCs w:val="24"/>
              </w:rPr>
              <w:t>№ п/п</w:t>
            </w:r>
          </w:p>
        </w:tc>
        <w:tc>
          <w:tcPr>
            <w:tcW w:w="1814" w:type="dxa"/>
            <w:tcBorders>
              <w:top w:val="single" w:sz="4" w:space="0" w:color="auto"/>
              <w:left w:val="single" w:sz="4" w:space="0" w:color="auto"/>
            </w:tcBorders>
            <w:shd w:val="clear" w:color="auto" w:fill="auto"/>
          </w:tcPr>
          <w:p w14:paraId="027DADD9" w14:textId="77777777" w:rsidR="00A57638" w:rsidRPr="00C620CF" w:rsidRDefault="00E235EB" w:rsidP="00C620CF">
            <w:pPr>
              <w:pStyle w:val="a6"/>
              <w:spacing w:line="276" w:lineRule="auto"/>
              <w:ind w:firstLine="709"/>
              <w:contextualSpacing/>
              <w:jc w:val="center"/>
              <w:rPr>
                <w:color w:val="auto"/>
                <w:sz w:val="24"/>
                <w:szCs w:val="24"/>
              </w:rPr>
            </w:pPr>
            <w:r w:rsidRPr="00C620CF">
              <w:rPr>
                <w:rFonts w:eastAsia="Courier New"/>
                <w:b/>
                <w:bCs/>
                <w:color w:val="auto"/>
                <w:sz w:val="24"/>
                <w:szCs w:val="24"/>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14:paraId="2A830FAA" w14:textId="77777777" w:rsidR="00A57638" w:rsidRPr="00C620CF" w:rsidRDefault="00E235EB" w:rsidP="00C620CF">
            <w:pPr>
              <w:pStyle w:val="a6"/>
              <w:spacing w:line="276" w:lineRule="auto"/>
              <w:ind w:firstLine="709"/>
              <w:contextualSpacing/>
              <w:jc w:val="center"/>
              <w:rPr>
                <w:color w:val="auto"/>
                <w:sz w:val="24"/>
                <w:szCs w:val="24"/>
              </w:rPr>
            </w:pPr>
            <w:r w:rsidRPr="00C620CF">
              <w:rPr>
                <w:rFonts w:eastAsia="Courier New"/>
                <w:b/>
                <w:bCs/>
                <w:color w:val="auto"/>
                <w:sz w:val="24"/>
                <w:szCs w:val="24"/>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14:paraId="00FCA3B8" w14:textId="77777777" w:rsidR="00A57638" w:rsidRPr="00C620CF" w:rsidRDefault="00E235EB" w:rsidP="00C620CF">
            <w:pPr>
              <w:pStyle w:val="a6"/>
              <w:spacing w:line="276" w:lineRule="auto"/>
              <w:ind w:firstLine="709"/>
              <w:contextualSpacing/>
              <w:jc w:val="center"/>
              <w:rPr>
                <w:color w:val="auto"/>
                <w:sz w:val="24"/>
                <w:szCs w:val="24"/>
              </w:rPr>
            </w:pPr>
            <w:r w:rsidRPr="00C620CF">
              <w:rPr>
                <w:rFonts w:eastAsia="Courier New"/>
                <w:b/>
                <w:bCs/>
                <w:color w:val="auto"/>
                <w:sz w:val="24"/>
                <w:szCs w:val="24"/>
              </w:rPr>
              <w:t>Необходимо/ имеются в наличии</w:t>
            </w:r>
          </w:p>
        </w:tc>
      </w:tr>
      <w:tr w:rsidR="00A57638" w:rsidRPr="00C620CF" w14:paraId="32ABAD3F" w14:textId="77777777" w:rsidTr="00E779B2">
        <w:trPr>
          <w:trHeight w:hRule="exact" w:val="7841"/>
          <w:jc w:val="center"/>
        </w:trPr>
        <w:tc>
          <w:tcPr>
            <w:tcW w:w="571" w:type="dxa"/>
            <w:tcBorders>
              <w:top w:val="single" w:sz="4" w:space="0" w:color="auto"/>
              <w:left w:val="single" w:sz="4" w:space="0" w:color="auto"/>
              <w:bottom w:val="single" w:sz="4" w:space="0" w:color="auto"/>
            </w:tcBorders>
            <w:shd w:val="clear" w:color="auto" w:fill="auto"/>
          </w:tcPr>
          <w:p w14:paraId="5B966B9A" w14:textId="77777777" w:rsidR="00A57638" w:rsidRPr="00C620CF" w:rsidRDefault="00E235EB" w:rsidP="00C620CF">
            <w:pPr>
              <w:pStyle w:val="a6"/>
              <w:spacing w:line="276" w:lineRule="auto"/>
              <w:ind w:firstLine="709"/>
              <w:contextualSpacing/>
              <w:rPr>
                <w:color w:val="auto"/>
                <w:sz w:val="24"/>
                <w:szCs w:val="24"/>
              </w:rPr>
            </w:pPr>
            <w:r w:rsidRPr="00C620CF">
              <w:rPr>
                <w:rFonts w:eastAsia="Courier New"/>
                <w:color w:val="auto"/>
                <w:sz w:val="24"/>
                <w:szCs w:val="24"/>
              </w:rPr>
              <w:t>1</w:t>
            </w:r>
          </w:p>
        </w:tc>
        <w:tc>
          <w:tcPr>
            <w:tcW w:w="1814" w:type="dxa"/>
            <w:tcBorders>
              <w:top w:val="single" w:sz="4" w:space="0" w:color="auto"/>
              <w:left w:val="single" w:sz="4" w:space="0" w:color="auto"/>
              <w:bottom w:val="single" w:sz="4" w:space="0" w:color="auto"/>
            </w:tcBorders>
            <w:shd w:val="clear" w:color="auto" w:fill="auto"/>
          </w:tcPr>
          <w:p w14:paraId="34AADD45" w14:textId="77777777" w:rsidR="00A57638" w:rsidRPr="00C620CF" w:rsidRDefault="00E235EB" w:rsidP="00C620CF">
            <w:pPr>
              <w:pStyle w:val="a6"/>
              <w:spacing w:line="276" w:lineRule="auto"/>
              <w:ind w:firstLine="709"/>
              <w:contextualSpacing/>
              <w:rPr>
                <w:color w:val="auto"/>
                <w:sz w:val="24"/>
                <w:szCs w:val="24"/>
              </w:rPr>
            </w:pPr>
            <w:r w:rsidRPr="00C620CF">
              <w:rPr>
                <w:rFonts w:eastAsia="Courier New"/>
                <w:color w:val="auto"/>
                <w:sz w:val="24"/>
                <w:szCs w:val="24"/>
              </w:rPr>
              <w:t>Учебный кабинет русского языка</w:t>
            </w:r>
          </w:p>
        </w:tc>
        <w:tc>
          <w:tcPr>
            <w:tcW w:w="2486" w:type="dxa"/>
            <w:tcBorders>
              <w:top w:val="single" w:sz="4" w:space="0" w:color="auto"/>
              <w:left w:val="single" w:sz="4" w:space="0" w:color="auto"/>
              <w:bottom w:val="single" w:sz="4" w:space="0" w:color="auto"/>
            </w:tcBorders>
            <w:shd w:val="clear" w:color="auto" w:fill="auto"/>
          </w:tcPr>
          <w:p w14:paraId="19F7703E" w14:textId="77777777" w:rsidR="00A57638" w:rsidRPr="00C620CF" w:rsidRDefault="00E235EB" w:rsidP="00C620CF">
            <w:pPr>
              <w:pStyle w:val="a6"/>
              <w:numPr>
                <w:ilvl w:val="1"/>
                <w:numId w:val="225"/>
              </w:numPr>
              <w:tabs>
                <w:tab w:val="left" w:pos="413"/>
              </w:tabs>
              <w:spacing w:line="276" w:lineRule="auto"/>
              <w:ind w:firstLine="709"/>
              <w:contextualSpacing/>
              <w:rPr>
                <w:color w:val="auto"/>
                <w:sz w:val="24"/>
                <w:szCs w:val="24"/>
              </w:rPr>
            </w:pPr>
            <w:r w:rsidRPr="00C620CF">
              <w:rPr>
                <w:rFonts w:eastAsia="Courier New"/>
                <w:color w:val="auto"/>
                <w:sz w:val="24"/>
                <w:szCs w:val="24"/>
              </w:rPr>
              <w:t>Нормативные документы, локальные акты</w:t>
            </w:r>
          </w:p>
          <w:p w14:paraId="4499BBA3" w14:textId="77777777" w:rsidR="00A57638" w:rsidRPr="00C620CF" w:rsidRDefault="00E235EB" w:rsidP="00C620CF">
            <w:pPr>
              <w:pStyle w:val="a6"/>
              <w:numPr>
                <w:ilvl w:val="1"/>
                <w:numId w:val="225"/>
              </w:numPr>
              <w:tabs>
                <w:tab w:val="left" w:pos="413"/>
              </w:tabs>
              <w:spacing w:line="276" w:lineRule="auto"/>
              <w:ind w:firstLine="709"/>
              <w:contextualSpacing/>
              <w:rPr>
                <w:color w:val="auto"/>
                <w:sz w:val="24"/>
                <w:szCs w:val="24"/>
              </w:rPr>
            </w:pPr>
            <w:r w:rsidRPr="00C620CF">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p w14:paraId="58C03022" w14:textId="77777777" w:rsidR="00A57638" w:rsidRPr="00C620CF" w:rsidRDefault="00E235EB" w:rsidP="00C620CF">
            <w:pPr>
              <w:pStyle w:val="a6"/>
              <w:numPr>
                <w:ilvl w:val="1"/>
                <w:numId w:val="225"/>
              </w:numPr>
              <w:tabs>
                <w:tab w:val="left" w:pos="413"/>
              </w:tabs>
              <w:spacing w:line="276" w:lineRule="auto"/>
              <w:ind w:firstLine="709"/>
              <w:contextualSpacing/>
              <w:rPr>
                <w:color w:val="auto"/>
                <w:sz w:val="24"/>
                <w:szCs w:val="24"/>
              </w:rPr>
            </w:pPr>
            <w:r w:rsidRPr="00C620CF">
              <w:rPr>
                <w:rFonts w:eastAsia="Courier New"/>
                <w:color w:val="auto"/>
                <w:sz w:val="24"/>
                <w:szCs w:val="24"/>
              </w:rPr>
              <w:t>Комплект технических средств (компью- тер/ноутбук с периферией, МФУ.)</w:t>
            </w:r>
          </w:p>
          <w:p w14:paraId="600372F9" w14:textId="77777777" w:rsidR="00A57638" w:rsidRPr="00C620CF" w:rsidRDefault="00E235EB" w:rsidP="00C620CF">
            <w:pPr>
              <w:pStyle w:val="a6"/>
              <w:numPr>
                <w:ilvl w:val="1"/>
                <w:numId w:val="225"/>
              </w:numPr>
              <w:tabs>
                <w:tab w:val="left" w:pos="413"/>
              </w:tabs>
              <w:spacing w:line="276" w:lineRule="auto"/>
              <w:ind w:firstLine="709"/>
              <w:contextualSpacing/>
              <w:rPr>
                <w:color w:val="auto"/>
                <w:sz w:val="24"/>
                <w:szCs w:val="24"/>
              </w:rPr>
            </w:pPr>
            <w:r w:rsidRPr="00C620CF">
              <w:rPr>
                <w:rFonts w:eastAsia="Courier New"/>
                <w:color w:val="auto"/>
                <w:sz w:val="24"/>
                <w:szCs w:val="24"/>
              </w:rPr>
              <w:t>Фонд дополнительной литературы (словари, справочники, энциклопедии.)</w:t>
            </w:r>
          </w:p>
          <w:p w14:paraId="7F5EA680" w14:textId="77777777" w:rsidR="00A57638" w:rsidRPr="00C620CF" w:rsidRDefault="00E235EB" w:rsidP="00C620CF">
            <w:pPr>
              <w:pStyle w:val="a6"/>
              <w:numPr>
                <w:ilvl w:val="1"/>
                <w:numId w:val="225"/>
              </w:numPr>
              <w:tabs>
                <w:tab w:val="left" w:pos="413"/>
              </w:tabs>
              <w:spacing w:line="276" w:lineRule="auto"/>
              <w:ind w:firstLine="709"/>
              <w:contextualSpacing/>
              <w:rPr>
                <w:color w:val="auto"/>
                <w:sz w:val="24"/>
                <w:szCs w:val="24"/>
              </w:rPr>
            </w:pPr>
            <w:r w:rsidRPr="00C620CF">
              <w:rPr>
                <w:rFonts w:eastAsia="Courier New"/>
                <w:color w:val="auto"/>
                <w:sz w:val="24"/>
                <w:szCs w:val="24"/>
              </w:rPr>
              <w:t>Учебно-методические материалы</w:t>
            </w:r>
          </w:p>
          <w:p w14:paraId="6D2679DA" w14:textId="77777777" w:rsidR="00E779B2" w:rsidRPr="00C620CF" w:rsidRDefault="00E235EB" w:rsidP="00C620CF">
            <w:pPr>
              <w:pStyle w:val="a6"/>
              <w:numPr>
                <w:ilvl w:val="1"/>
                <w:numId w:val="225"/>
              </w:numPr>
              <w:tabs>
                <w:tab w:val="left" w:pos="413"/>
              </w:tabs>
              <w:spacing w:line="276" w:lineRule="auto"/>
              <w:ind w:firstLine="709"/>
              <w:contextualSpacing/>
              <w:rPr>
                <w:color w:val="auto"/>
                <w:sz w:val="24"/>
                <w:szCs w:val="24"/>
              </w:rPr>
            </w:pPr>
            <w:r w:rsidRPr="00C620CF">
              <w:rPr>
                <w:rFonts w:eastAsia="Courier New"/>
                <w:color w:val="auto"/>
                <w:sz w:val="24"/>
                <w:szCs w:val="24"/>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E779B2" w:rsidRPr="00C620CF">
              <w:rPr>
                <w:rFonts w:eastAsia="Courier New"/>
                <w:color w:val="auto"/>
                <w:sz w:val="24"/>
                <w:szCs w:val="24"/>
              </w:rPr>
              <w:t xml:space="preserve">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14:paraId="781D9C0C" w14:textId="77777777" w:rsidR="00A57638" w:rsidRPr="00C620CF" w:rsidRDefault="00A57638" w:rsidP="00C620CF">
            <w:pPr>
              <w:pStyle w:val="a6"/>
              <w:tabs>
                <w:tab w:val="left" w:pos="413"/>
              </w:tabs>
              <w:spacing w:line="276" w:lineRule="auto"/>
              <w:ind w:firstLine="709"/>
              <w:contextualSpacing/>
              <w:rPr>
                <w:color w:val="auto"/>
                <w:sz w:val="24"/>
                <w:szCs w:val="24"/>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2F8824E" w14:textId="77777777" w:rsidR="00A57638" w:rsidRPr="00C620CF" w:rsidRDefault="00A57638" w:rsidP="00C620CF">
            <w:pPr>
              <w:spacing w:line="276" w:lineRule="auto"/>
              <w:ind w:firstLine="709"/>
              <w:contextualSpacing/>
              <w:rPr>
                <w:rFonts w:ascii="Times New Roman" w:hAnsi="Times New Roman" w:cs="Times New Roman"/>
                <w:color w:val="auto"/>
              </w:rPr>
            </w:pPr>
          </w:p>
        </w:tc>
      </w:tr>
    </w:tbl>
    <w:p w14:paraId="7F222B97" w14:textId="77777777" w:rsidR="00A57638" w:rsidRPr="00C620CF" w:rsidRDefault="00E235EB" w:rsidP="00C620CF">
      <w:pPr>
        <w:spacing w:line="276" w:lineRule="auto"/>
        <w:ind w:firstLine="709"/>
        <w:contextualSpacing/>
        <w:rPr>
          <w:rFonts w:ascii="Times New Roman" w:hAnsi="Times New Roman" w:cs="Times New Roman"/>
          <w:color w:val="auto"/>
        </w:rPr>
      </w:pPr>
      <w:r w:rsidRPr="00C620CF">
        <w:rPr>
          <w:rFonts w:ascii="Times New Roman" w:hAnsi="Times New Roman" w:cs="Times New Roman"/>
          <w:color w:val="auto"/>
        </w:rPr>
        <w:br w:type="page"/>
      </w:r>
    </w:p>
    <w:p w14:paraId="5CEF3AA9" w14:textId="77777777" w:rsidR="00A57638" w:rsidRPr="00C620CF" w:rsidRDefault="00E235EB" w:rsidP="00C620CF">
      <w:pPr>
        <w:pStyle w:val="ad"/>
        <w:spacing w:line="276" w:lineRule="auto"/>
        <w:ind w:left="5227" w:firstLine="709"/>
        <w:contextualSpacing/>
        <w:rPr>
          <w:color w:val="auto"/>
          <w:sz w:val="24"/>
          <w:szCs w:val="24"/>
        </w:rPr>
      </w:pPr>
      <w:r w:rsidRPr="00C620CF">
        <w:rPr>
          <w:b w:val="0"/>
          <w:bCs w:val="0"/>
          <w:color w:val="auto"/>
          <w:sz w:val="24"/>
          <w:szCs w:val="24"/>
        </w:rPr>
        <w:lastRenderedPageBreak/>
        <w:t>Окончание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C620CF" w14:paraId="1CF56401" w14:textId="77777777">
        <w:trPr>
          <w:trHeight w:hRule="exact" w:val="970"/>
          <w:jc w:val="center"/>
        </w:trPr>
        <w:tc>
          <w:tcPr>
            <w:tcW w:w="571" w:type="dxa"/>
            <w:tcBorders>
              <w:top w:val="single" w:sz="4" w:space="0" w:color="auto"/>
              <w:left w:val="single" w:sz="4" w:space="0" w:color="auto"/>
            </w:tcBorders>
            <w:shd w:val="clear" w:color="auto" w:fill="auto"/>
            <w:vAlign w:val="center"/>
          </w:tcPr>
          <w:p w14:paraId="60AA5A81" w14:textId="77777777" w:rsidR="00A57638" w:rsidRPr="00C620CF" w:rsidRDefault="00E235EB" w:rsidP="00C620CF">
            <w:pPr>
              <w:pStyle w:val="a6"/>
              <w:spacing w:line="276" w:lineRule="auto"/>
              <w:ind w:firstLine="709"/>
              <w:contextualSpacing/>
              <w:jc w:val="center"/>
              <w:rPr>
                <w:color w:val="auto"/>
                <w:sz w:val="24"/>
                <w:szCs w:val="24"/>
              </w:rPr>
            </w:pPr>
            <w:r w:rsidRPr="00C620CF">
              <w:rPr>
                <w:rFonts w:eastAsia="Courier New"/>
                <w:b/>
                <w:bCs/>
                <w:color w:val="auto"/>
                <w:sz w:val="24"/>
                <w:szCs w:val="24"/>
              </w:rPr>
              <w:t>№ п/п</w:t>
            </w:r>
          </w:p>
        </w:tc>
        <w:tc>
          <w:tcPr>
            <w:tcW w:w="1814" w:type="dxa"/>
            <w:tcBorders>
              <w:top w:val="single" w:sz="4" w:space="0" w:color="auto"/>
              <w:left w:val="single" w:sz="4" w:space="0" w:color="auto"/>
            </w:tcBorders>
            <w:shd w:val="clear" w:color="auto" w:fill="auto"/>
            <w:vAlign w:val="center"/>
          </w:tcPr>
          <w:p w14:paraId="025F0366" w14:textId="77777777" w:rsidR="00A57638" w:rsidRPr="00C620CF" w:rsidRDefault="00E235EB" w:rsidP="00C620CF">
            <w:pPr>
              <w:pStyle w:val="a6"/>
              <w:spacing w:line="276" w:lineRule="auto"/>
              <w:ind w:firstLine="709"/>
              <w:contextualSpacing/>
              <w:jc w:val="center"/>
              <w:rPr>
                <w:color w:val="auto"/>
                <w:sz w:val="24"/>
                <w:szCs w:val="24"/>
              </w:rPr>
            </w:pPr>
            <w:r w:rsidRPr="00C620CF">
              <w:rPr>
                <w:rFonts w:eastAsia="Courier New"/>
                <w:b/>
                <w:bCs/>
                <w:color w:val="auto"/>
                <w:sz w:val="24"/>
                <w:szCs w:val="24"/>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vAlign w:val="center"/>
          </w:tcPr>
          <w:p w14:paraId="12120F30" w14:textId="77777777" w:rsidR="00A57638" w:rsidRPr="00C620CF" w:rsidRDefault="00E235EB" w:rsidP="00C620CF">
            <w:pPr>
              <w:pStyle w:val="a6"/>
              <w:spacing w:line="276" w:lineRule="auto"/>
              <w:ind w:firstLine="709"/>
              <w:contextualSpacing/>
              <w:jc w:val="center"/>
              <w:rPr>
                <w:color w:val="auto"/>
                <w:sz w:val="24"/>
                <w:szCs w:val="24"/>
              </w:rPr>
            </w:pPr>
            <w:r w:rsidRPr="00C620CF">
              <w:rPr>
                <w:rFonts w:eastAsia="Courier New"/>
                <w:b/>
                <w:bCs/>
                <w:color w:val="auto"/>
                <w:sz w:val="24"/>
                <w:szCs w:val="24"/>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vAlign w:val="center"/>
          </w:tcPr>
          <w:p w14:paraId="59DD6195" w14:textId="77777777" w:rsidR="00A57638" w:rsidRPr="00C620CF" w:rsidRDefault="00E235EB" w:rsidP="00C620CF">
            <w:pPr>
              <w:pStyle w:val="a6"/>
              <w:spacing w:line="276" w:lineRule="auto"/>
              <w:ind w:firstLine="709"/>
              <w:contextualSpacing/>
              <w:jc w:val="center"/>
              <w:rPr>
                <w:color w:val="auto"/>
                <w:sz w:val="24"/>
                <w:szCs w:val="24"/>
              </w:rPr>
            </w:pPr>
            <w:r w:rsidRPr="00C620CF">
              <w:rPr>
                <w:rFonts w:eastAsia="Courier New"/>
                <w:b/>
                <w:bCs/>
                <w:color w:val="auto"/>
                <w:sz w:val="24"/>
                <w:szCs w:val="24"/>
              </w:rPr>
              <w:t>Необходимо/ имеются в наличии</w:t>
            </w:r>
          </w:p>
        </w:tc>
      </w:tr>
      <w:tr w:rsidR="00A57638" w:rsidRPr="00C620CF" w14:paraId="63022C19" w14:textId="77777777" w:rsidTr="00E779B2">
        <w:trPr>
          <w:trHeight w:hRule="exact" w:val="2211"/>
          <w:jc w:val="center"/>
        </w:trPr>
        <w:tc>
          <w:tcPr>
            <w:tcW w:w="571" w:type="dxa"/>
            <w:tcBorders>
              <w:top w:val="single" w:sz="4" w:space="0" w:color="auto"/>
              <w:left w:val="single" w:sz="4" w:space="0" w:color="auto"/>
            </w:tcBorders>
            <w:shd w:val="clear" w:color="auto" w:fill="auto"/>
          </w:tcPr>
          <w:p w14:paraId="0D0A29CC" w14:textId="77777777" w:rsidR="00A57638" w:rsidRPr="00C620CF" w:rsidRDefault="00A57638" w:rsidP="00C620CF">
            <w:pPr>
              <w:spacing w:line="276" w:lineRule="auto"/>
              <w:ind w:firstLine="709"/>
              <w:contextualSpacing/>
              <w:rPr>
                <w:rFonts w:ascii="Times New Roman" w:hAnsi="Times New Roman" w:cs="Times New Roman"/>
                <w:color w:val="auto"/>
              </w:rPr>
            </w:pPr>
          </w:p>
        </w:tc>
        <w:tc>
          <w:tcPr>
            <w:tcW w:w="1814" w:type="dxa"/>
            <w:tcBorders>
              <w:top w:val="single" w:sz="4" w:space="0" w:color="auto"/>
              <w:left w:val="single" w:sz="4" w:space="0" w:color="auto"/>
            </w:tcBorders>
            <w:shd w:val="clear" w:color="auto" w:fill="auto"/>
          </w:tcPr>
          <w:p w14:paraId="59F229C2" w14:textId="77777777" w:rsidR="00A57638" w:rsidRPr="00C620CF" w:rsidRDefault="00A57638" w:rsidP="00C620CF">
            <w:pPr>
              <w:spacing w:line="276" w:lineRule="auto"/>
              <w:ind w:firstLine="709"/>
              <w:contextualSpacing/>
              <w:rPr>
                <w:rFonts w:ascii="Times New Roman" w:hAnsi="Times New Roman" w:cs="Times New Roman"/>
                <w:color w:val="auto"/>
              </w:rPr>
            </w:pPr>
          </w:p>
        </w:tc>
        <w:tc>
          <w:tcPr>
            <w:tcW w:w="2486" w:type="dxa"/>
            <w:tcBorders>
              <w:top w:val="single" w:sz="4" w:space="0" w:color="auto"/>
              <w:left w:val="single" w:sz="4" w:space="0" w:color="auto"/>
            </w:tcBorders>
            <w:shd w:val="clear" w:color="auto" w:fill="auto"/>
            <w:vAlign w:val="center"/>
          </w:tcPr>
          <w:p w14:paraId="3A38EF96" w14:textId="77777777" w:rsidR="00A57638" w:rsidRPr="00C620CF" w:rsidRDefault="00E235EB" w:rsidP="00C620CF">
            <w:pPr>
              <w:pStyle w:val="a6"/>
              <w:numPr>
                <w:ilvl w:val="1"/>
                <w:numId w:val="226"/>
              </w:numPr>
              <w:tabs>
                <w:tab w:val="left" w:pos="413"/>
              </w:tabs>
              <w:spacing w:line="276" w:lineRule="auto"/>
              <w:ind w:firstLine="709"/>
              <w:contextualSpacing/>
              <w:rPr>
                <w:color w:val="auto"/>
                <w:sz w:val="24"/>
                <w:szCs w:val="24"/>
              </w:rPr>
            </w:pPr>
            <w:r w:rsidRPr="00C620CF">
              <w:rPr>
                <w:rFonts w:eastAsia="Courier New"/>
                <w:color w:val="auto"/>
                <w:sz w:val="24"/>
                <w:szCs w:val="24"/>
              </w:rPr>
              <w:t>Методические рекомендации по использованию различных групп учебнонаглядных пособий</w:t>
            </w:r>
          </w:p>
          <w:p w14:paraId="354C2DDA" w14:textId="77777777" w:rsidR="00A57638" w:rsidRPr="00C620CF" w:rsidRDefault="00E235EB" w:rsidP="00C620CF">
            <w:pPr>
              <w:pStyle w:val="a6"/>
              <w:numPr>
                <w:ilvl w:val="1"/>
                <w:numId w:val="226"/>
              </w:numPr>
              <w:tabs>
                <w:tab w:val="left" w:pos="413"/>
              </w:tabs>
              <w:spacing w:line="276" w:lineRule="auto"/>
              <w:ind w:firstLine="709"/>
              <w:contextualSpacing/>
              <w:rPr>
                <w:color w:val="auto"/>
                <w:sz w:val="24"/>
                <w:szCs w:val="24"/>
              </w:rPr>
            </w:pPr>
            <w:r w:rsidRPr="00C620CF">
              <w:rPr>
                <w:rFonts w:eastAsia="Courier New"/>
                <w:color w:val="auto"/>
                <w:sz w:val="24"/>
                <w:szCs w:val="24"/>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right w:val="single" w:sz="4" w:space="0" w:color="auto"/>
            </w:tcBorders>
            <w:shd w:val="clear" w:color="auto" w:fill="auto"/>
          </w:tcPr>
          <w:p w14:paraId="4687CE4D" w14:textId="77777777" w:rsidR="00A57638" w:rsidRPr="00C620CF" w:rsidRDefault="00A57638" w:rsidP="00C620CF">
            <w:pPr>
              <w:spacing w:line="276" w:lineRule="auto"/>
              <w:ind w:firstLine="709"/>
              <w:contextualSpacing/>
              <w:rPr>
                <w:rFonts w:ascii="Times New Roman" w:hAnsi="Times New Roman" w:cs="Times New Roman"/>
                <w:color w:val="auto"/>
              </w:rPr>
            </w:pPr>
          </w:p>
        </w:tc>
      </w:tr>
      <w:tr w:rsidR="00A57638" w:rsidRPr="00C620CF" w14:paraId="032666B1" w14:textId="77777777">
        <w:trPr>
          <w:trHeight w:hRule="exact" w:val="758"/>
          <w:jc w:val="center"/>
        </w:trPr>
        <w:tc>
          <w:tcPr>
            <w:tcW w:w="571" w:type="dxa"/>
            <w:tcBorders>
              <w:top w:val="single" w:sz="4" w:space="0" w:color="auto"/>
              <w:left w:val="single" w:sz="4" w:space="0" w:color="auto"/>
            </w:tcBorders>
            <w:shd w:val="clear" w:color="auto" w:fill="auto"/>
          </w:tcPr>
          <w:p w14:paraId="6562A9E6" w14:textId="77777777" w:rsidR="00A57638" w:rsidRPr="00C620CF" w:rsidRDefault="00E235EB" w:rsidP="00C620CF">
            <w:pPr>
              <w:pStyle w:val="a6"/>
              <w:spacing w:line="276" w:lineRule="auto"/>
              <w:ind w:firstLine="709"/>
              <w:contextualSpacing/>
              <w:jc w:val="center"/>
              <w:rPr>
                <w:color w:val="auto"/>
                <w:sz w:val="24"/>
                <w:szCs w:val="24"/>
              </w:rPr>
            </w:pPr>
            <w:r w:rsidRPr="00C620CF">
              <w:rPr>
                <w:rFonts w:eastAsia="Courier New"/>
                <w:color w:val="auto"/>
                <w:sz w:val="24"/>
                <w:szCs w:val="24"/>
              </w:rPr>
              <w:t>2</w:t>
            </w:r>
          </w:p>
        </w:tc>
        <w:tc>
          <w:tcPr>
            <w:tcW w:w="1814" w:type="dxa"/>
            <w:tcBorders>
              <w:top w:val="single" w:sz="4" w:space="0" w:color="auto"/>
              <w:left w:val="single" w:sz="4" w:space="0" w:color="auto"/>
            </w:tcBorders>
            <w:shd w:val="clear" w:color="auto" w:fill="auto"/>
            <w:vAlign w:val="center"/>
          </w:tcPr>
          <w:p w14:paraId="151CCF33" w14:textId="77777777" w:rsidR="00A57638" w:rsidRPr="00C620CF" w:rsidRDefault="00E235EB" w:rsidP="00C620CF">
            <w:pPr>
              <w:pStyle w:val="a6"/>
              <w:spacing w:line="276" w:lineRule="auto"/>
              <w:ind w:firstLine="709"/>
              <w:contextualSpacing/>
              <w:rPr>
                <w:color w:val="auto"/>
                <w:sz w:val="24"/>
                <w:szCs w:val="24"/>
              </w:rPr>
            </w:pPr>
            <w:r w:rsidRPr="00C620CF">
              <w:rPr>
                <w:rFonts w:eastAsia="Courier New"/>
                <w:color w:val="auto"/>
                <w:sz w:val="24"/>
                <w:szCs w:val="24"/>
              </w:rPr>
              <w:t>Учебный кабинет русского языка и литературы</w:t>
            </w:r>
          </w:p>
        </w:tc>
        <w:tc>
          <w:tcPr>
            <w:tcW w:w="2486" w:type="dxa"/>
            <w:tcBorders>
              <w:top w:val="single" w:sz="4" w:space="0" w:color="auto"/>
              <w:left w:val="single" w:sz="4" w:space="0" w:color="auto"/>
            </w:tcBorders>
            <w:shd w:val="clear" w:color="auto" w:fill="auto"/>
          </w:tcPr>
          <w:p w14:paraId="0D45878F" w14:textId="77777777" w:rsidR="00A57638" w:rsidRPr="00C620CF" w:rsidRDefault="00A57638" w:rsidP="00C620CF">
            <w:pPr>
              <w:spacing w:line="276" w:lineRule="auto"/>
              <w:ind w:firstLine="709"/>
              <w:contextualSpacing/>
              <w:rPr>
                <w:rFonts w:ascii="Times New Roman" w:hAnsi="Times New Roman" w:cs="Times New Roman"/>
                <w:color w:val="auto"/>
              </w:rPr>
            </w:pPr>
          </w:p>
        </w:tc>
        <w:tc>
          <w:tcPr>
            <w:tcW w:w="1483" w:type="dxa"/>
            <w:tcBorders>
              <w:top w:val="single" w:sz="4" w:space="0" w:color="auto"/>
              <w:left w:val="single" w:sz="4" w:space="0" w:color="auto"/>
              <w:right w:val="single" w:sz="4" w:space="0" w:color="auto"/>
            </w:tcBorders>
            <w:shd w:val="clear" w:color="auto" w:fill="auto"/>
          </w:tcPr>
          <w:p w14:paraId="3F6E3CFC" w14:textId="77777777" w:rsidR="00A57638" w:rsidRPr="00C620CF" w:rsidRDefault="00A57638" w:rsidP="00C620CF">
            <w:pPr>
              <w:spacing w:line="276" w:lineRule="auto"/>
              <w:ind w:firstLine="709"/>
              <w:contextualSpacing/>
              <w:rPr>
                <w:rFonts w:ascii="Times New Roman" w:hAnsi="Times New Roman" w:cs="Times New Roman"/>
                <w:color w:val="auto"/>
              </w:rPr>
            </w:pPr>
          </w:p>
        </w:tc>
      </w:tr>
      <w:tr w:rsidR="00A57638" w:rsidRPr="00C620CF" w14:paraId="51A9CD9C" w14:textId="77777777">
        <w:trPr>
          <w:trHeight w:hRule="exact" w:val="370"/>
          <w:jc w:val="center"/>
        </w:trPr>
        <w:tc>
          <w:tcPr>
            <w:tcW w:w="571" w:type="dxa"/>
            <w:tcBorders>
              <w:top w:val="single" w:sz="4" w:space="0" w:color="auto"/>
              <w:left w:val="single" w:sz="4" w:space="0" w:color="auto"/>
              <w:bottom w:val="single" w:sz="4" w:space="0" w:color="auto"/>
            </w:tcBorders>
            <w:shd w:val="clear" w:color="auto" w:fill="auto"/>
            <w:vAlign w:val="center"/>
          </w:tcPr>
          <w:p w14:paraId="733E514A" w14:textId="77777777" w:rsidR="00A57638" w:rsidRPr="00C620CF" w:rsidRDefault="00E235EB" w:rsidP="00C620CF">
            <w:pPr>
              <w:pStyle w:val="a6"/>
              <w:spacing w:line="276" w:lineRule="auto"/>
              <w:ind w:firstLine="709"/>
              <w:contextualSpacing/>
              <w:jc w:val="center"/>
              <w:rPr>
                <w:color w:val="auto"/>
                <w:sz w:val="24"/>
                <w:szCs w:val="24"/>
              </w:rPr>
            </w:pPr>
            <w:r w:rsidRPr="00C620CF">
              <w:rPr>
                <w:rFonts w:eastAsia="Courier New"/>
                <w:color w:val="auto"/>
                <w:sz w:val="24"/>
                <w:szCs w:val="24"/>
              </w:rPr>
              <w:t>3</w:t>
            </w:r>
          </w:p>
        </w:tc>
        <w:tc>
          <w:tcPr>
            <w:tcW w:w="1814" w:type="dxa"/>
            <w:tcBorders>
              <w:top w:val="single" w:sz="4" w:space="0" w:color="auto"/>
              <w:left w:val="single" w:sz="4" w:space="0" w:color="auto"/>
              <w:bottom w:val="single" w:sz="4" w:space="0" w:color="auto"/>
            </w:tcBorders>
            <w:shd w:val="clear" w:color="auto" w:fill="auto"/>
          </w:tcPr>
          <w:p w14:paraId="38C17E8B" w14:textId="77777777" w:rsidR="00A57638" w:rsidRPr="00C620CF" w:rsidRDefault="00A57638" w:rsidP="00C620CF">
            <w:pPr>
              <w:spacing w:line="276" w:lineRule="auto"/>
              <w:ind w:firstLine="709"/>
              <w:contextualSpacing/>
              <w:rPr>
                <w:rFonts w:ascii="Times New Roman" w:hAnsi="Times New Roman" w:cs="Times New Roman"/>
                <w:color w:val="auto"/>
              </w:rPr>
            </w:pPr>
          </w:p>
        </w:tc>
        <w:tc>
          <w:tcPr>
            <w:tcW w:w="2486" w:type="dxa"/>
            <w:tcBorders>
              <w:top w:val="single" w:sz="4" w:space="0" w:color="auto"/>
              <w:left w:val="single" w:sz="4" w:space="0" w:color="auto"/>
              <w:bottom w:val="single" w:sz="4" w:space="0" w:color="auto"/>
            </w:tcBorders>
            <w:shd w:val="clear" w:color="auto" w:fill="auto"/>
          </w:tcPr>
          <w:p w14:paraId="7220723C" w14:textId="77777777" w:rsidR="00A57638" w:rsidRPr="00C620CF" w:rsidRDefault="00A57638" w:rsidP="00C620CF">
            <w:pPr>
              <w:spacing w:line="276" w:lineRule="auto"/>
              <w:ind w:firstLine="709"/>
              <w:contextualSpacing/>
              <w:rPr>
                <w:rFonts w:ascii="Times New Roman" w:hAnsi="Times New Roman" w:cs="Times New Roman"/>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1CB5C89" w14:textId="77777777" w:rsidR="00A57638" w:rsidRPr="00C620CF" w:rsidRDefault="00A57638" w:rsidP="00C620CF">
            <w:pPr>
              <w:spacing w:line="276" w:lineRule="auto"/>
              <w:ind w:firstLine="709"/>
              <w:contextualSpacing/>
              <w:rPr>
                <w:rFonts w:ascii="Times New Roman" w:hAnsi="Times New Roman" w:cs="Times New Roman"/>
                <w:color w:val="auto"/>
              </w:rPr>
            </w:pPr>
          </w:p>
        </w:tc>
      </w:tr>
    </w:tbl>
    <w:p w14:paraId="7A41AB57" w14:textId="77777777" w:rsidR="00A57638" w:rsidRPr="00C620CF" w:rsidRDefault="00A57638" w:rsidP="00C620CF">
      <w:pPr>
        <w:spacing w:line="276" w:lineRule="auto"/>
        <w:ind w:firstLine="709"/>
        <w:contextualSpacing/>
        <w:rPr>
          <w:rFonts w:ascii="Times New Roman" w:hAnsi="Times New Roman" w:cs="Times New Roman"/>
          <w:color w:val="auto"/>
        </w:rPr>
      </w:pPr>
    </w:p>
    <w:p w14:paraId="4457285C"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14:paraId="5EB41FB8" w14:textId="77777777" w:rsidR="00A57638" w:rsidRPr="00C620CF" w:rsidRDefault="00E235EB" w:rsidP="00C620CF">
      <w:pPr>
        <w:pStyle w:val="13"/>
        <w:numPr>
          <w:ilvl w:val="0"/>
          <w:numId w:val="592"/>
        </w:numPr>
        <w:spacing w:line="276" w:lineRule="auto"/>
        <w:ind w:firstLine="709"/>
        <w:contextualSpacing/>
        <w:jc w:val="both"/>
        <w:rPr>
          <w:color w:val="auto"/>
          <w:sz w:val="24"/>
          <w:szCs w:val="24"/>
        </w:rPr>
      </w:pPr>
      <w:r w:rsidRPr="00C620CF">
        <w:rPr>
          <w:color w:val="auto"/>
          <w:sz w:val="24"/>
          <w:szCs w:val="24"/>
        </w:rPr>
        <w:t>инвентарем и оборудованием для проведения занятий по физической культуре и спортивным играм;</w:t>
      </w:r>
    </w:p>
    <w:p w14:paraId="3F31CEEE" w14:textId="77777777" w:rsidR="00A57638" w:rsidRPr="00C620CF" w:rsidRDefault="00E235EB" w:rsidP="00C620CF">
      <w:pPr>
        <w:pStyle w:val="13"/>
        <w:numPr>
          <w:ilvl w:val="0"/>
          <w:numId w:val="592"/>
        </w:numPr>
        <w:spacing w:line="276" w:lineRule="auto"/>
        <w:ind w:firstLine="709"/>
        <w:contextualSpacing/>
        <w:rPr>
          <w:color w:val="auto"/>
          <w:sz w:val="24"/>
          <w:szCs w:val="24"/>
        </w:rPr>
      </w:pPr>
      <w:r w:rsidRPr="00C620CF">
        <w:rPr>
          <w:color w:val="auto"/>
          <w:sz w:val="24"/>
          <w:szCs w:val="24"/>
        </w:rPr>
        <w:t>стеллажами для спортивного инвентаря;</w:t>
      </w:r>
    </w:p>
    <w:p w14:paraId="74DC4850" w14:textId="77777777" w:rsidR="00A57638" w:rsidRPr="00C620CF" w:rsidRDefault="00E235EB" w:rsidP="00C620CF">
      <w:pPr>
        <w:pStyle w:val="13"/>
        <w:numPr>
          <w:ilvl w:val="0"/>
          <w:numId w:val="592"/>
        </w:numPr>
        <w:spacing w:line="276" w:lineRule="auto"/>
        <w:ind w:firstLine="709"/>
        <w:contextualSpacing/>
        <w:rPr>
          <w:color w:val="auto"/>
          <w:sz w:val="24"/>
          <w:szCs w:val="24"/>
        </w:rPr>
      </w:pPr>
      <w:r w:rsidRPr="00C620CF">
        <w:rPr>
          <w:color w:val="auto"/>
          <w:sz w:val="24"/>
          <w:szCs w:val="24"/>
        </w:rPr>
        <w:t>комплектом скамеек.</w:t>
      </w:r>
    </w:p>
    <w:p w14:paraId="41CF2CAF"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Библиотека (информационно-библиотечный центр образовательной организации) включает:</w:t>
      </w:r>
    </w:p>
    <w:p w14:paraId="43F206B9" w14:textId="77777777" w:rsidR="00A57638" w:rsidRPr="00C620CF" w:rsidRDefault="00E235EB" w:rsidP="00C620CF">
      <w:pPr>
        <w:pStyle w:val="13"/>
        <w:numPr>
          <w:ilvl w:val="0"/>
          <w:numId w:val="593"/>
        </w:numPr>
        <w:spacing w:line="276" w:lineRule="auto"/>
        <w:ind w:firstLine="709"/>
        <w:contextualSpacing/>
        <w:jc w:val="both"/>
        <w:rPr>
          <w:color w:val="auto"/>
          <w:sz w:val="24"/>
          <w:szCs w:val="24"/>
        </w:rPr>
      </w:pPr>
      <w:r w:rsidRPr="00C620CF">
        <w:rPr>
          <w:color w:val="auto"/>
          <w:sz w:val="24"/>
          <w:szCs w:val="24"/>
        </w:rPr>
        <w:t>стол библиотекаря, кресло библиотекаря;</w:t>
      </w:r>
    </w:p>
    <w:p w14:paraId="36F8B62F" w14:textId="77777777" w:rsidR="00A57638" w:rsidRPr="00C620CF" w:rsidRDefault="00E235EB" w:rsidP="00C620CF">
      <w:pPr>
        <w:pStyle w:val="13"/>
        <w:numPr>
          <w:ilvl w:val="0"/>
          <w:numId w:val="593"/>
        </w:numPr>
        <w:spacing w:line="276" w:lineRule="auto"/>
        <w:ind w:firstLine="709"/>
        <w:contextualSpacing/>
        <w:jc w:val="both"/>
        <w:rPr>
          <w:color w:val="auto"/>
          <w:sz w:val="24"/>
          <w:szCs w:val="24"/>
        </w:rPr>
      </w:pPr>
      <w:r w:rsidRPr="00C620CF">
        <w:rPr>
          <w:color w:val="auto"/>
          <w:sz w:val="24"/>
          <w:szCs w:val="24"/>
        </w:rPr>
        <w:t>стеллажи библиотечные для хранения и демонстрации печатных и медиапособий, художественной литературы;</w:t>
      </w:r>
    </w:p>
    <w:p w14:paraId="7E71EDC8" w14:textId="77777777" w:rsidR="00A57638" w:rsidRPr="00C620CF" w:rsidRDefault="00E235EB" w:rsidP="00C620CF">
      <w:pPr>
        <w:pStyle w:val="13"/>
        <w:numPr>
          <w:ilvl w:val="0"/>
          <w:numId w:val="593"/>
        </w:numPr>
        <w:spacing w:line="276" w:lineRule="auto"/>
        <w:ind w:firstLine="709"/>
        <w:contextualSpacing/>
        <w:jc w:val="both"/>
        <w:rPr>
          <w:color w:val="auto"/>
          <w:sz w:val="24"/>
          <w:szCs w:val="24"/>
        </w:rPr>
      </w:pPr>
      <w:r w:rsidRPr="00C620CF">
        <w:rPr>
          <w:color w:val="auto"/>
          <w:sz w:val="24"/>
          <w:szCs w:val="24"/>
        </w:rPr>
        <w:t>стол для выдачи учебных изданий;</w:t>
      </w:r>
    </w:p>
    <w:p w14:paraId="73BC0126" w14:textId="77777777" w:rsidR="00A57638" w:rsidRPr="00C620CF" w:rsidRDefault="00E235EB" w:rsidP="00C620CF">
      <w:pPr>
        <w:pStyle w:val="13"/>
        <w:numPr>
          <w:ilvl w:val="0"/>
          <w:numId w:val="593"/>
        </w:numPr>
        <w:spacing w:line="276" w:lineRule="auto"/>
        <w:ind w:firstLine="709"/>
        <w:contextualSpacing/>
        <w:jc w:val="both"/>
        <w:rPr>
          <w:color w:val="auto"/>
          <w:sz w:val="24"/>
          <w:szCs w:val="24"/>
        </w:rPr>
      </w:pPr>
      <w:r w:rsidRPr="00C620CF">
        <w:rPr>
          <w:color w:val="auto"/>
          <w:sz w:val="24"/>
          <w:szCs w:val="24"/>
        </w:rPr>
        <w:t>шкаф для читательских формуляров;</w:t>
      </w:r>
    </w:p>
    <w:p w14:paraId="0E84F370" w14:textId="77777777" w:rsidR="00A57638" w:rsidRPr="00C620CF" w:rsidRDefault="00E235EB" w:rsidP="00C620CF">
      <w:pPr>
        <w:pStyle w:val="13"/>
        <w:numPr>
          <w:ilvl w:val="0"/>
          <w:numId w:val="593"/>
        </w:numPr>
        <w:spacing w:line="276" w:lineRule="auto"/>
        <w:ind w:firstLine="709"/>
        <w:contextualSpacing/>
        <w:jc w:val="both"/>
        <w:rPr>
          <w:color w:val="auto"/>
          <w:sz w:val="24"/>
          <w:szCs w:val="24"/>
        </w:rPr>
      </w:pPr>
      <w:r w:rsidRPr="00C620CF">
        <w:rPr>
          <w:color w:val="auto"/>
          <w:sz w:val="24"/>
          <w:szCs w:val="24"/>
        </w:rPr>
        <w:t>картотеку;</w:t>
      </w:r>
    </w:p>
    <w:p w14:paraId="1D7BC111" w14:textId="77777777" w:rsidR="00A57638" w:rsidRPr="00C620CF" w:rsidRDefault="00E235EB" w:rsidP="00C620CF">
      <w:pPr>
        <w:pStyle w:val="13"/>
        <w:numPr>
          <w:ilvl w:val="0"/>
          <w:numId w:val="593"/>
        </w:numPr>
        <w:spacing w:line="276" w:lineRule="auto"/>
        <w:ind w:firstLine="709"/>
        <w:contextualSpacing/>
        <w:jc w:val="both"/>
        <w:rPr>
          <w:color w:val="auto"/>
          <w:sz w:val="24"/>
          <w:szCs w:val="24"/>
        </w:rPr>
      </w:pPr>
      <w:r w:rsidRPr="00C620CF">
        <w:rPr>
          <w:color w:val="auto"/>
          <w:sz w:val="24"/>
          <w:szCs w:val="24"/>
        </w:rPr>
        <w:t>столы ученические (для читального зала, в том числе модульные, компьютерные);</w:t>
      </w:r>
    </w:p>
    <w:p w14:paraId="2FAA778D" w14:textId="77777777" w:rsidR="00A57638" w:rsidRPr="00C620CF" w:rsidRDefault="00E235EB" w:rsidP="00C620CF">
      <w:pPr>
        <w:pStyle w:val="13"/>
        <w:numPr>
          <w:ilvl w:val="0"/>
          <w:numId w:val="593"/>
        </w:numPr>
        <w:spacing w:line="276" w:lineRule="auto"/>
        <w:ind w:firstLine="709"/>
        <w:contextualSpacing/>
        <w:jc w:val="both"/>
        <w:rPr>
          <w:color w:val="auto"/>
          <w:sz w:val="24"/>
          <w:szCs w:val="24"/>
        </w:rPr>
      </w:pPr>
      <w:r w:rsidRPr="00C620CF">
        <w:rPr>
          <w:color w:val="auto"/>
          <w:sz w:val="24"/>
          <w:szCs w:val="24"/>
        </w:rPr>
        <w:t>стулья ученические, регулируемые по высоте;</w:t>
      </w:r>
    </w:p>
    <w:p w14:paraId="39B935EA" w14:textId="77777777" w:rsidR="00A57638" w:rsidRPr="00C620CF" w:rsidRDefault="00E235EB" w:rsidP="00C620CF">
      <w:pPr>
        <w:pStyle w:val="13"/>
        <w:numPr>
          <w:ilvl w:val="0"/>
          <w:numId w:val="593"/>
        </w:numPr>
        <w:spacing w:line="276" w:lineRule="auto"/>
        <w:ind w:firstLine="709"/>
        <w:contextualSpacing/>
        <w:jc w:val="both"/>
        <w:rPr>
          <w:color w:val="auto"/>
          <w:sz w:val="24"/>
          <w:szCs w:val="24"/>
        </w:rPr>
      </w:pPr>
      <w:r w:rsidRPr="00C620CF">
        <w:rPr>
          <w:color w:val="auto"/>
          <w:sz w:val="24"/>
          <w:szCs w:val="24"/>
        </w:rPr>
        <w:t>кресла для чтения;</w:t>
      </w:r>
    </w:p>
    <w:p w14:paraId="115615BF" w14:textId="77777777" w:rsidR="00A57638" w:rsidRPr="00C620CF" w:rsidRDefault="00E235EB" w:rsidP="00C620CF">
      <w:pPr>
        <w:pStyle w:val="13"/>
        <w:numPr>
          <w:ilvl w:val="0"/>
          <w:numId w:val="593"/>
        </w:numPr>
        <w:spacing w:line="276" w:lineRule="auto"/>
        <w:ind w:firstLine="709"/>
        <w:contextualSpacing/>
        <w:jc w:val="both"/>
        <w:rPr>
          <w:color w:val="auto"/>
          <w:sz w:val="24"/>
          <w:szCs w:val="24"/>
        </w:rPr>
      </w:pPr>
      <w:r w:rsidRPr="00C620CF">
        <w:rPr>
          <w:color w:val="auto"/>
          <w:sz w:val="24"/>
          <w:szCs w:val="24"/>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14:paraId="2E8CFBA8"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14:paraId="719F2981" w14:textId="77777777" w:rsidR="00A57638" w:rsidRPr="00C620CF" w:rsidRDefault="00E235EB" w:rsidP="00C620CF">
      <w:pPr>
        <w:pStyle w:val="13"/>
        <w:spacing w:line="276" w:lineRule="auto"/>
        <w:ind w:firstLine="709"/>
        <w:contextualSpacing/>
        <w:jc w:val="both"/>
        <w:rPr>
          <w:color w:val="auto"/>
          <w:sz w:val="24"/>
          <w:szCs w:val="24"/>
        </w:rPr>
      </w:pPr>
      <w:r w:rsidRPr="00C620CF">
        <w:rPr>
          <w:color w:val="auto"/>
          <w:sz w:val="24"/>
          <w:szCs w:val="24"/>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C620CF" w:rsidSect="003D432D">
      <w:headerReference w:type="even" r:id="rId135"/>
      <w:headerReference w:type="default" r:id="rId136"/>
      <w:footerReference w:type="even" r:id="rId137"/>
      <w:footerReference w:type="default" r:id="rId138"/>
      <w:footnotePr>
        <w:numRestart w:val="eachPage"/>
      </w:footnotePr>
      <w:pgSz w:w="11907" w:h="16839" w:code="9"/>
      <w:pgMar w:top="614" w:right="711" w:bottom="962" w:left="71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C5E9AB" w14:textId="77777777" w:rsidR="002520CB" w:rsidRDefault="002520CB">
      <w:r>
        <w:separator/>
      </w:r>
    </w:p>
  </w:endnote>
  <w:endnote w:type="continuationSeparator" w:id="0">
    <w:p w14:paraId="48314D8A" w14:textId="77777777" w:rsidR="002520CB" w:rsidRDefault="00252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FC607" w14:textId="77777777" w:rsidR="00CE4351" w:rsidRDefault="00CE4351">
    <w:pPr>
      <w:pStyle w:val="afc"/>
      <w:jc w:val="right"/>
    </w:pPr>
    <w:r>
      <w:fldChar w:fldCharType="begin"/>
    </w:r>
    <w:r>
      <w:instrText xml:space="preserve"> PAGE </w:instrText>
    </w:r>
    <w:r>
      <w:fldChar w:fldCharType="separate"/>
    </w:r>
    <w:r w:rsidR="00370590">
      <w:rPr>
        <w:noProof/>
      </w:rPr>
      <w:t>1</w:t>
    </w:r>
    <w:r>
      <w:fldChar w:fldCharType="end"/>
    </w:r>
  </w:p>
  <w:p w14:paraId="47BCDF52" w14:textId="77777777" w:rsidR="00CE4351" w:rsidRDefault="00CE4351">
    <w:pPr>
      <w:pStyle w:val="afc"/>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F313F" w14:textId="35F5B994" w:rsidR="00CE4351" w:rsidRDefault="00CE4351">
    <w:pPr>
      <w:spacing w:line="1" w:lineRule="exac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76A82" w14:textId="77777777" w:rsidR="00CE4351" w:rsidRDefault="00CE4351"/>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8B2CA" w14:textId="77777777" w:rsidR="00CE4351" w:rsidRDefault="00CE4351"/>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E5C18" w14:textId="0283A4A9" w:rsidR="00CE4351" w:rsidRDefault="00CE4351">
    <w:pPr>
      <w:spacing w:line="1" w:lineRule="exac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575A9" w14:textId="3EBA7AFF" w:rsidR="00CE4351" w:rsidRDefault="00CE4351">
    <w:pPr>
      <w:spacing w:line="1" w:lineRule="exac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27341" w14:textId="77777777" w:rsidR="00CE4351" w:rsidRDefault="00CE4351"/>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79AFE" w14:textId="77777777" w:rsidR="00CE4351" w:rsidRDefault="00CE4351"/>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3CDAB" w14:textId="36800A3A" w:rsidR="00CE4351" w:rsidRDefault="00CE4351">
    <w:pPr>
      <w:spacing w:line="1" w:lineRule="exac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0DDA1" w14:textId="5D94667F" w:rsidR="00CE4351" w:rsidRDefault="00CE4351">
    <w:pPr>
      <w:spacing w:line="1" w:lineRule="exac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3B191" w14:textId="20B53C7E" w:rsidR="00CE4351" w:rsidRDefault="00CE4351">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5175969"/>
      <w:docPartObj>
        <w:docPartGallery w:val="Page Numbers (Bottom of Page)"/>
        <w:docPartUnique/>
      </w:docPartObj>
    </w:sdtPr>
    <w:sdtEndPr/>
    <w:sdtContent>
      <w:p w14:paraId="440DF050" w14:textId="6B88042F" w:rsidR="00CE4351" w:rsidRDefault="00CE4351">
        <w:pPr>
          <w:pStyle w:val="afc"/>
          <w:jc w:val="right"/>
        </w:pPr>
        <w:r>
          <w:fldChar w:fldCharType="begin"/>
        </w:r>
        <w:r>
          <w:instrText>PAGE   \* MERGEFORMAT</w:instrText>
        </w:r>
        <w:r>
          <w:fldChar w:fldCharType="separate"/>
        </w:r>
        <w:r w:rsidR="00370590">
          <w:rPr>
            <w:noProof/>
          </w:rPr>
          <w:t>4</w:t>
        </w:r>
        <w:r>
          <w:fldChar w:fldCharType="end"/>
        </w:r>
      </w:p>
    </w:sdtContent>
  </w:sdt>
  <w:p w14:paraId="34437634" w14:textId="6AC0A2B2" w:rsidR="00CE4351" w:rsidRDefault="00CE4351">
    <w:pPr>
      <w:spacing w:line="1" w:lineRule="exac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F9B14" w14:textId="7993F9AB" w:rsidR="00CE4351" w:rsidRDefault="00CE4351">
    <w:pPr>
      <w:spacing w:line="1" w:lineRule="exac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95E3D" w14:textId="4634A301" w:rsidR="00CE4351" w:rsidRDefault="00CE4351">
    <w:pPr>
      <w:spacing w:line="1" w:lineRule="exact"/>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C6739" w14:textId="16908EE4" w:rsidR="00CE4351" w:rsidRDefault="00CE4351">
    <w:pPr>
      <w:spacing w:line="1" w:lineRule="exact"/>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12305" w14:textId="0D9C73EE" w:rsidR="00CE4351" w:rsidRDefault="00CE4351">
    <w:pPr>
      <w:spacing w:line="1" w:lineRule="exac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1FC45" w14:textId="4CAE8107" w:rsidR="00CE4351" w:rsidRDefault="00CE4351">
    <w:pPr>
      <w:spacing w:line="1" w:lineRule="exac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03A01" w14:textId="6017DDCE" w:rsidR="00CE4351" w:rsidRDefault="00CE4351">
    <w:pPr>
      <w:spacing w:line="1" w:lineRule="exact"/>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EE67E" w14:textId="2E6A74BD" w:rsidR="00CE4351" w:rsidRDefault="00CE4351">
    <w:pPr>
      <w:spacing w:line="1" w:lineRule="exac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CE4F3" w14:textId="68DB8AD7" w:rsidR="00CE4351" w:rsidRDefault="00CE4351">
    <w:pPr>
      <w:spacing w:line="1" w:lineRule="exact"/>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7C850" w14:textId="356C9BA9" w:rsidR="00CE4351" w:rsidRDefault="00CE4351">
    <w:pPr>
      <w:spacing w:line="1" w:lineRule="exact"/>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FC497" w14:textId="5A454885" w:rsidR="00CE4351" w:rsidRDefault="00CE4351">
    <w:pPr>
      <w:spacing w:line="1"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17621" w14:textId="39BA285E" w:rsidR="00CE4351" w:rsidRDefault="00CE4351">
    <w:pPr>
      <w:spacing w:line="1" w:lineRule="exac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0D6AB" w14:textId="4917F50A" w:rsidR="00CE4351" w:rsidRDefault="00CE4351">
    <w:pPr>
      <w:spacing w:line="1" w:lineRule="exact"/>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12D9B" w14:textId="563C6DE6" w:rsidR="00CE4351" w:rsidRDefault="00CE4351">
    <w:pPr>
      <w:spacing w:line="1" w:lineRule="exact"/>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65BA5" w14:textId="6FAFA5C7" w:rsidR="00CE4351" w:rsidRDefault="00CE4351">
    <w:pPr>
      <w:spacing w:line="1" w:lineRule="exact"/>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A8C7A" w14:textId="4E18D9BA" w:rsidR="00CE4351" w:rsidRDefault="00CE4351">
    <w:pPr>
      <w:spacing w:line="1" w:lineRule="exact"/>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AECBC" w14:textId="2E789623" w:rsidR="00CE4351" w:rsidRDefault="00CE4351">
    <w:pPr>
      <w:spacing w:line="1" w:lineRule="exact"/>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1110D" w14:textId="4C410387" w:rsidR="00CE4351" w:rsidRDefault="00CE4351">
    <w:pPr>
      <w:spacing w:line="1" w:lineRule="exact"/>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BB1CE" w14:textId="11E37FDA" w:rsidR="00CE4351" w:rsidRDefault="00CE4351">
    <w:pPr>
      <w:spacing w:line="1" w:lineRule="exact"/>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01229" w14:textId="161EA6EC" w:rsidR="00CE4351" w:rsidRDefault="00CE4351">
    <w:pPr>
      <w:spacing w:line="1" w:lineRule="exact"/>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39E01" w14:textId="37F4E37C" w:rsidR="00CE4351" w:rsidRDefault="00CE4351">
    <w:pPr>
      <w:spacing w:line="1" w:lineRule="exact"/>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C95ED" w14:textId="21114711" w:rsidR="00CE4351" w:rsidRDefault="00CE4351">
    <w:pPr>
      <w:spacing w:line="1"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5EA28" w14:textId="77777777" w:rsidR="00CE4351" w:rsidRDefault="00CE4351">
    <w:pPr>
      <w:spacing w:line="1" w:lineRule="exact"/>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C5D25" w14:textId="3BF7C5C8" w:rsidR="00CE4351" w:rsidRDefault="00CE4351">
    <w:pPr>
      <w:spacing w:line="1" w:lineRule="exact"/>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22211" w14:textId="77DF998B" w:rsidR="00CE4351" w:rsidRDefault="00CE4351">
    <w:pPr>
      <w:spacing w:line="1" w:lineRule="exact"/>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38760" w14:textId="499EAFA8" w:rsidR="00CE4351" w:rsidRDefault="00CE4351">
    <w:pPr>
      <w:spacing w:line="1" w:lineRule="exact"/>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A3190" w14:textId="77777777" w:rsidR="00CE4351" w:rsidRDefault="00CE4351"/>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B3CFE" w14:textId="77777777" w:rsidR="00CE4351" w:rsidRDefault="00CE4351"/>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FD039" w14:textId="77777777" w:rsidR="00CE4351" w:rsidRDefault="00CE4351">
    <w:pPr>
      <w:spacing w:line="1" w:lineRule="exact"/>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08A74" w14:textId="77777777" w:rsidR="00CE4351" w:rsidRDefault="00CE4351">
    <w:pPr>
      <w:spacing w:line="1" w:lineRule="exact"/>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AE3ED" w14:textId="77777777" w:rsidR="00CE4351" w:rsidRDefault="00CE4351"/>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22623" w14:textId="77777777" w:rsidR="00CE4351" w:rsidRDefault="00CE4351"/>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91A2D" w14:textId="77777777" w:rsidR="00CE4351" w:rsidRDefault="00CE435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72A66" w14:textId="73C22E35" w:rsidR="00CE4351" w:rsidRDefault="00CE4351">
    <w:pPr>
      <w:spacing w:line="1" w:lineRule="exact"/>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63228" w14:textId="77777777" w:rsidR="00CE4351" w:rsidRDefault="00CE4351"/>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BF70C" w14:textId="77777777" w:rsidR="00CE4351" w:rsidRDefault="00CE4351"/>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E816C" w14:textId="77777777" w:rsidR="00CE4351" w:rsidRDefault="00CE4351"/>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34D4A" w14:textId="77777777" w:rsidR="00CE4351" w:rsidRDefault="00CE4351">
    <w:pPr>
      <w:spacing w:line="1" w:lineRule="exact"/>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146A4" w14:textId="77777777" w:rsidR="00CE4351" w:rsidRDefault="00CE4351">
    <w:pPr>
      <w:spacing w:line="1" w:lineRule="exact"/>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031BE" w14:textId="77777777" w:rsidR="00CE4351" w:rsidRDefault="00CE4351">
    <w:pPr>
      <w:spacing w:line="1" w:lineRule="exact"/>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FDE40" w14:textId="77777777" w:rsidR="00CE4351" w:rsidRDefault="00CE4351">
    <w:pPr>
      <w:spacing w:line="1" w:lineRule="exact"/>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123AE" w14:textId="77777777" w:rsidR="00CE4351" w:rsidRDefault="00CE4351">
    <w:pPr>
      <w:spacing w:line="1" w:lineRule="exact"/>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4B16E" w14:textId="77777777" w:rsidR="00CE4351" w:rsidRDefault="00CE4351">
    <w:pPr>
      <w:spacing w:line="1" w:lineRule="exact"/>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E41F3" w14:textId="77777777" w:rsidR="00CE4351" w:rsidRDefault="00CE4351">
    <w:pPr>
      <w:spacing w:line="1"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FF770" w14:textId="474162E0" w:rsidR="00CE4351" w:rsidRDefault="00CE4351">
    <w:pPr>
      <w:spacing w:line="1" w:lineRule="exact"/>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846EB" w14:textId="13BFDFE6" w:rsidR="00CE4351" w:rsidRDefault="00CE4351">
    <w:pPr>
      <w:spacing w:line="1" w:lineRule="exact"/>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A1EDB" w14:textId="09EBF8EA" w:rsidR="00CE4351" w:rsidRDefault="00CE4351">
    <w:pPr>
      <w:spacing w:line="1" w:lineRule="exact"/>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429E7" w14:textId="6CCB375D" w:rsidR="00CE4351" w:rsidRDefault="00CE4351">
    <w:pPr>
      <w:spacing w:line="1" w:lineRule="exact"/>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23428" w14:textId="5232936D" w:rsidR="00CE4351" w:rsidRDefault="00CE4351">
    <w:pPr>
      <w:spacing w:line="1" w:lineRule="exact"/>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BFCFC" w14:textId="77777777" w:rsidR="00CE4351" w:rsidRDefault="00CE4351"/>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17C29" w14:textId="77777777" w:rsidR="00CE4351" w:rsidRDefault="00CE4351"/>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D55D8" w14:textId="77777777" w:rsidR="00CE4351" w:rsidRDefault="00CE4351">
    <w:pPr>
      <w:spacing w:line="1" w:lineRule="exact"/>
    </w:pPr>
    <w:r>
      <w:rPr>
        <w:noProof/>
        <w:lang w:bidi="ar-SA"/>
      </w:rPr>
      <mc:AlternateContent>
        <mc:Choice Requires="wps">
          <w:drawing>
            <wp:anchor distT="0" distB="0" distL="0" distR="0" simplePos="0" relativeHeight="62914798" behindDoc="1" locked="0" layoutInCell="1" allowOverlap="1" wp14:anchorId="6A61E50E" wp14:editId="489D2C3E">
              <wp:simplePos x="0" y="0"/>
              <wp:positionH relativeFrom="page">
                <wp:posOffset>476885</wp:posOffset>
              </wp:positionH>
              <wp:positionV relativeFrom="page">
                <wp:posOffset>7164070</wp:posOffset>
              </wp:positionV>
              <wp:extent cx="4023360" cy="131445"/>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5A613C0E" w14:textId="77777777" w:rsidR="00CE4351" w:rsidRDefault="00CE4351">
                          <w:pPr>
                            <w:pStyle w:val="ab"/>
                            <w:tabs>
                              <w:tab w:val="right" w:pos="6336"/>
                            </w:tabs>
                          </w:pPr>
                          <w:r>
                            <w:fldChar w:fldCharType="begin"/>
                          </w:r>
                          <w:r>
                            <w:instrText xml:space="preserve"> PAGE \* MERGEFORMAT </w:instrText>
                          </w:r>
                          <w:r>
                            <w:fldChar w:fldCharType="separate"/>
                          </w:r>
                          <w:r w:rsidR="00370590" w:rsidRPr="00370590">
                            <w:rPr>
                              <w:b/>
                              <w:bCs/>
                              <w:noProof/>
                              <w:sz w:val="18"/>
                              <w:szCs w:val="18"/>
                            </w:rPr>
                            <w:t>434</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9" o:spid="_x0000_s1042" type="#_x0000_t202" style="position:absolute;margin-left:37.55pt;margin-top:564.1pt;width:316.8pt;height:10.35pt;z-index:-4404016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" filled="f" stroked="f">
              <v:path arrowok="t"/>
              <v:textbox style="mso-fit-shape-to-text:t" inset="0,0,0,0">
                <w:txbxContent>
                  <w:p w14:paraId="5A613C0E" w14:textId="77777777" w:rsidR="00CE4351" w:rsidRDefault="00CE4351">
                    <w:pPr>
                      <w:pStyle w:val="ab"/>
                      <w:tabs>
                        <w:tab w:val="right" w:pos="6336"/>
                      </w:tabs>
                    </w:pPr>
                    <w:r>
                      <w:fldChar w:fldCharType="begin"/>
                    </w:r>
                    <w:r>
                      <w:instrText xml:space="preserve"> PAGE \* MERGEFORMAT </w:instrText>
                    </w:r>
                    <w:r>
                      <w:fldChar w:fldCharType="separate"/>
                    </w:r>
                    <w:r w:rsidR="00370590" w:rsidRPr="00370590">
                      <w:rPr>
                        <w:b/>
                        <w:bCs/>
                        <w:noProof/>
                        <w:sz w:val="18"/>
                        <w:szCs w:val="18"/>
                      </w:rPr>
                      <w:t>434</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3B0D1" w14:textId="77777777" w:rsidR="00CE4351" w:rsidRDefault="00CE4351">
    <w:pPr>
      <w:spacing w:line="1" w:lineRule="exact"/>
    </w:pPr>
    <w:r>
      <w:rPr>
        <w:noProof/>
        <w:lang w:bidi="ar-SA"/>
      </w:rPr>
      <mc:AlternateContent>
        <mc:Choice Requires="wps">
          <w:drawing>
            <wp:anchor distT="0" distB="0" distL="0" distR="0" simplePos="0" relativeHeight="62914796" behindDoc="1" locked="0" layoutInCell="1" allowOverlap="1" wp14:anchorId="50B71E6A" wp14:editId="1C16A4D2">
              <wp:simplePos x="0" y="0"/>
              <wp:positionH relativeFrom="page">
                <wp:posOffset>476885</wp:posOffset>
              </wp:positionH>
              <wp:positionV relativeFrom="page">
                <wp:posOffset>7164070</wp:posOffset>
              </wp:positionV>
              <wp:extent cx="4023360" cy="10985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09855"/>
                      </a:xfrm>
                      <a:prstGeom prst="rect">
                        <a:avLst/>
                      </a:prstGeom>
                      <a:noFill/>
                    </wps:spPr>
                    <wps:txbx>
                      <w:txbxContent>
                        <w:p w14:paraId="2F7B4A3D" w14:textId="62865A78" w:rsidR="00CE4351" w:rsidRDefault="00CE4351">
                          <w:pPr>
                            <w:pStyle w:val="ab"/>
                            <w:tabs>
                              <w:tab w:val="right" w:pos="6336"/>
                            </w:tabs>
                          </w:pPr>
                          <w:r>
                            <w:fldChar w:fldCharType="begin"/>
                          </w:r>
                          <w:r>
                            <w:instrText xml:space="preserve"> PAGE \* MERGEFORMAT </w:instrText>
                          </w:r>
                          <w:r>
                            <w:fldChar w:fldCharType="separate"/>
                          </w:r>
                          <w:r w:rsidRPr="00E30173">
                            <w:rPr>
                              <w:b/>
                              <w:bCs/>
                              <w:noProof/>
                              <w:sz w:val="18"/>
                              <w:szCs w:val="18"/>
                            </w:rPr>
                            <w:t>435</w:t>
                          </w:r>
                          <w:r>
                            <w:rPr>
                              <w:b/>
                              <w:bCs/>
                              <w:sz w:val="18"/>
                              <w:szCs w:val="18"/>
                            </w:rPr>
                            <w:fldChar w:fldCharType="end"/>
                          </w:r>
                          <w:r>
                            <w:rPr>
                              <w:b/>
                              <w:bCs/>
                              <w:sz w:val="18"/>
                              <w:szCs w:val="18"/>
                            </w:rPr>
                            <w:tab/>
                          </w:r>
                          <w:r>
                            <w:t>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7" o:spid="_x0000_s1043" type="#_x0000_t202" style="position:absolute;margin-left:37.55pt;margin-top:564.1pt;width:316.8pt;height:8.65pt;z-index:-4404016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" filled="f" stroked="f">
              <v:path arrowok="t"/>
              <v:textbox style="mso-fit-shape-to-text:t" inset="0,0,0,0">
                <w:txbxContent>
                  <w:p w14:paraId="2F7B4A3D" w14:textId="62865A78" w:rsidR="00CE4351" w:rsidRDefault="00CE4351">
                    <w:pPr>
                      <w:pStyle w:val="ab"/>
                      <w:tabs>
                        <w:tab w:val="right" w:pos="6336"/>
                      </w:tabs>
                    </w:pPr>
                    <w:r>
                      <w:fldChar w:fldCharType="begin"/>
                    </w:r>
                    <w:r>
                      <w:instrText xml:space="preserve"> PAGE \* MERGEFORMAT </w:instrText>
                    </w:r>
                    <w:r>
                      <w:fldChar w:fldCharType="separate"/>
                    </w:r>
                    <w:r w:rsidRPr="00E30173">
                      <w:rPr>
                        <w:b/>
                        <w:bCs/>
                        <w:noProof/>
                        <w:sz w:val="18"/>
                        <w:szCs w:val="18"/>
                      </w:rPr>
                      <w:t>435</w:t>
                    </w:r>
                    <w:r>
                      <w:rPr>
                        <w:b/>
                        <w:bCs/>
                        <w:sz w:val="18"/>
                        <w:szCs w:val="18"/>
                      </w:rPr>
                      <w:fldChar w:fldCharType="end"/>
                    </w:r>
                    <w:r>
                      <w:rPr>
                        <w:b/>
                        <w:bCs/>
                        <w:sz w:val="18"/>
                        <w:szCs w:val="18"/>
                      </w:rPr>
                      <w:tab/>
                    </w:r>
                    <w:r>
                      <w:t>Рабочая программа</w:t>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D4997" w14:textId="77777777" w:rsidR="00CE4351" w:rsidRDefault="00CE4351"/>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0A3EB" w14:textId="77777777" w:rsidR="00CE4351" w:rsidRDefault="00CE4351"/>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E1D38" w14:textId="535A635C" w:rsidR="00CE4351" w:rsidRDefault="00CE4351">
    <w:pPr>
      <w:spacing w:line="1" w:lineRule="exact"/>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349DC" w14:textId="583CB602" w:rsidR="00CE4351" w:rsidRDefault="00CE4351">
    <w:pPr>
      <w:spacing w:line="1" w:lineRule="exact"/>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A5F54" w14:textId="7B031FAD" w:rsidR="00CE4351" w:rsidRDefault="00CE4351">
    <w:pPr>
      <w:spacing w:line="1" w:lineRule="exact"/>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F6DF1" w14:textId="209E339C" w:rsidR="00CE4351" w:rsidRDefault="00CE4351">
    <w:pPr>
      <w:spacing w:line="1" w:lineRule="exact"/>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42FA6" w14:textId="783585AE" w:rsidR="00CE4351" w:rsidRDefault="00CE4351">
    <w:pPr>
      <w:spacing w:line="1" w:lineRule="exact"/>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0AFDB" w14:textId="469FAF73" w:rsidR="00CE4351" w:rsidRDefault="00CE4351">
    <w:pPr>
      <w:spacing w:line="1" w:lineRule="exact"/>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E18F8" w14:textId="13D2527F" w:rsidR="00CE4351" w:rsidRDefault="00CE4351">
    <w:pPr>
      <w:spacing w:line="1" w:lineRule="exact"/>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64D29" w14:textId="77777777" w:rsidR="00CE4351" w:rsidRDefault="00CE4351">
    <w:pPr>
      <w:spacing w:line="1" w:lineRule="exact"/>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A4901" w14:textId="77777777" w:rsidR="00CE4351" w:rsidRDefault="00CE4351">
    <w:pPr>
      <w:spacing w:line="1" w:lineRule="exact"/>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071A7" w14:textId="77777777" w:rsidR="00CE4351" w:rsidRPr="004A105A" w:rsidRDefault="00CE4351" w:rsidP="004A105A"/>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C3A46" w14:textId="77777777" w:rsidR="00CE4351" w:rsidRPr="004A105A" w:rsidRDefault="00CE4351" w:rsidP="004A105A"/>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F5B79" w14:textId="7AFC0190" w:rsidR="00CE4351" w:rsidRDefault="00CE4351">
    <w:pPr>
      <w:spacing w:line="1" w:lineRule="exact"/>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B753F" w14:textId="77777777" w:rsidR="00CE4351" w:rsidRPr="004A105A" w:rsidRDefault="00CE4351" w:rsidP="004A105A"/>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B5D46" w14:textId="58C4FC8D" w:rsidR="00CE4351" w:rsidRDefault="00CE4351">
    <w:pPr>
      <w:spacing w:line="1" w:lineRule="exact"/>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E4E8B" w14:textId="365476D6" w:rsidR="00CE4351" w:rsidRDefault="00CE4351">
    <w:pPr>
      <w:spacing w:line="1" w:lineRule="exact"/>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A7F5A" w14:textId="77777777" w:rsidR="00CE4351" w:rsidRDefault="00CE4351"/>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A53AC" w14:textId="77777777" w:rsidR="00CE4351" w:rsidRDefault="00CE4351"/>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91383" w14:textId="3E51869C" w:rsidR="00CE4351" w:rsidRDefault="00CE4351">
    <w:pPr>
      <w:spacing w:line="1" w:lineRule="exact"/>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609B8" w14:textId="77777777" w:rsidR="00CE4351" w:rsidRDefault="00CE4351">
    <w:pPr>
      <w:spacing w:line="1" w:lineRule="exact"/>
    </w:pPr>
    <w:r>
      <w:rPr>
        <w:noProof/>
        <w:lang w:bidi="ar-SA"/>
      </w:rPr>
      <mc:AlternateContent>
        <mc:Choice Requires="wps">
          <w:drawing>
            <wp:anchor distT="0" distB="0" distL="0" distR="0" simplePos="0" relativeHeight="62914820" behindDoc="1" locked="0" layoutInCell="1" allowOverlap="1" wp14:anchorId="414B0569" wp14:editId="761B52E6">
              <wp:simplePos x="0" y="0"/>
              <wp:positionH relativeFrom="page">
                <wp:posOffset>478155</wp:posOffset>
              </wp:positionH>
              <wp:positionV relativeFrom="page">
                <wp:posOffset>7084695</wp:posOffset>
              </wp:positionV>
              <wp:extent cx="3959225" cy="13144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56CF6EBC" w14:textId="77777777" w:rsidR="00CE4351" w:rsidRDefault="00CE4351">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370590" w:rsidRPr="00370590">
                            <w:rPr>
                              <w:b/>
                              <w:bCs/>
                              <w:noProof/>
                              <w:sz w:val="18"/>
                              <w:szCs w:val="18"/>
                            </w:rPr>
                            <w:t>583</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91" o:spid="_x0000_s1044" type="#_x0000_t202" style="position:absolute;margin-left:37.65pt;margin-top:557.85pt;width:311.75pt;height:10.35pt;z-index:-4404016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BBwIHOpAQAARgMAAA4AAAAAAAAAAAAAAAAALgIAAGRycy9lMm9Eb2MueG1sUEsB&#10;Ai0AFAAGAAgAAAAhAO2u9h/hAAAADAEAAA8AAAAAAAAAAAAAAAAAAwQAAGRycy9kb3ducmV2Lnht&#10;bFBLBQYAAAAABAAEAPMAAAARBQAAAAA=&#10;" filled="f" stroked="f">
              <v:path arrowok="t"/>
              <v:textbox style="mso-fit-shape-to-text:t" inset="0,0,0,0">
                <w:txbxContent>
                  <w:p w14:paraId="56CF6EBC" w14:textId="77777777" w:rsidR="00CE4351" w:rsidRDefault="00CE4351">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370590" w:rsidRPr="00370590">
                      <w:rPr>
                        <w:b/>
                        <w:bCs/>
                        <w:noProof/>
                        <w:sz w:val="18"/>
                        <w:szCs w:val="18"/>
                      </w:rPr>
                      <w:t>583</w:t>
                    </w:r>
                    <w:r>
                      <w:rPr>
                        <w:b/>
                        <w:bCs/>
                        <w:sz w:val="18"/>
                        <w:szCs w:val="18"/>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C9D6B" w14:textId="0B077522" w:rsidR="00CE4351" w:rsidRDefault="00CE4351">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AA3480" w14:textId="77777777" w:rsidR="002520CB" w:rsidRDefault="002520CB">
      <w:r>
        <w:separator/>
      </w:r>
    </w:p>
  </w:footnote>
  <w:footnote w:type="continuationSeparator" w:id="0">
    <w:p w14:paraId="3C12B353" w14:textId="77777777" w:rsidR="002520CB" w:rsidRDefault="002520CB">
      <w:r>
        <w:continuationSeparator/>
      </w:r>
    </w:p>
  </w:footnote>
  <w:footnote w:id="1">
    <w:p w14:paraId="114845E2" w14:textId="77777777" w:rsidR="00CE4351" w:rsidRPr="005636D9" w:rsidRDefault="00CE435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14:paraId="1CAD9A30" w14:textId="77777777" w:rsidR="00CE4351" w:rsidRPr="005636D9" w:rsidRDefault="00CE435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14:paraId="4B00E7EC" w14:textId="77777777" w:rsidR="00CE4351" w:rsidRPr="005636D9" w:rsidRDefault="00CE435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14:paraId="7CCE2352" w14:textId="77777777" w:rsidR="00CE4351" w:rsidRPr="005636D9" w:rsidRDefault="00CE435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0B2DF1C9" w14:textId="77777777" w:rsidR="00CE4351" w:rsidRPr="005636D9" w:rsidRDefault="00CE435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14:paraId="7CA15C32" w14:textId="77777777" w:rsidR="00CE4351" w:rsidRPr="005636D9" w:rsidRDefault="00CE435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14:paraId="555AE27F" w14:textId="77777777" w:rsidR="00CE4351" w:rsidRPr="0044449B" w:rsidRDefault="00CE4351">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8">
    <w:p w14:paraId="55C04CB4" w14:textId="77777777" w:rsidR="00CE4351" w:rsidRPr="005636D9" w:rsidRDefault="00CE435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9">
    <w:p w14:paraId="4D4B69FC" w14:textId="77777777" w:rsidR="00CE4351" w:rsidRPr="005636D9" w:rsidRDefault="00CE4351"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0">
    <w:p w14:paraId="612DC528" w14:textId="77777777" w:rsidR="00CE4351" w:rsidRPr="005636D9" w:rsidRDefault="00CE435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1">
    <w:p w14:paraId="33F17CDA" w14:textId="77777777" w:rsidR="00CE4351" w:rsidRPr="005636D9" w:rsidRDefault="00CE435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2">
    <w:p w14:paraId="524F918F" w14:textId="77777777" w:rsidR="00CE4351" w:rsidRPr="005636D9" w:rsidRDefault="00CE435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3">
    <w:p w14:paraId="518FF709" w14:textId="77777777" w:rsidR="00CE4351" w:rsidRPr="005636D9" w:rsidRDefault="00CE435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4">
    <w:p w14:paraId="1B04F72D" w14:textId="77777777" w:rsidR="00CE4351" w:rsidRPr="005636D9" w:rsidRDefault="00CE435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5">
    <w:p w14:paraId="288B4A32" w14:textId="77777777" w:rsidR="00CE4351" w:rsidRPr="005636D9" w:rsidRDefault="00CE435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16">
    <w:p w14:paraId="02AA39A2" w14:textId="77777777" w:rsidR="00CE4351" w:rsidRPr="005636D9" w:rsidRDefault="00CE435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2"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17">
    <w:p w14:paraId="5771AAAE" w14:textId="77777777" w:rsidR="00CE4351" w:rsidRPr="005636D9" w:rsidRDefault="00CE435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18">
    <w:p w14:paraId="3EADC335" w14:textId="77777777" w:rsidR="00CE4351" w:rsidRPr="005636D9" w:rsidRDefault="00CE435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9">
    <w:p w14:paraId="2B26AB9C" w14:textId="77777777" w:rsidR="00CE4351" w:rsidRPr="005636D9" w:rsidRDefault="00CE435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0">
    <w:p w14:paraId="059253F8" w14:textId="77777777" w:rsidR="00CE4351" w:rsidRPr="005636D9" w:rsidRDefault="00CE4351"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1">
    <w:p w14:paraId="59AC11D5" w14:textId="77777777" w:rsidR="00CE4351" w:rsidRPr="005636D9" w:rsidRDefault="00CE4351"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2">
    <w:p w14:paraId="3934EFD2" w14:textId="77777777" w:rsidR="00CE4351" w:rsidRPr="005636D9" w:rsidRDefault="00CE435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3">
    <w:p w14:paraId="3EE12428" w14:textId="77777777" w:rsidR="00CE4351" w:rsidRPr="005636D9" w:rsidRDefault="00CE435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4">
    <w:p w14:paraId="5E34D657" w14:textId="77777777" w:rsidR="00CE4351" w:rsidRDefault="00CE4351"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14:paraId="2C0FB035" w14:textId="77777777" w:rsidR="00CE4351" w:rsidRPr="005636D9" w:rsidRDefault="00CE4351"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proofErr w:type="gramStart"/>
      <w:r>
        <w:rPr>
          <w:rFonts w:ascii="Times New Roman" w:hAnsi="Times New Roman" w:cs="Times New Roman"/>
          <w:sz w:val="16"/>
          <w:szCs w:val="16"/>
        </w:rPr>
        <w:t xml:space="preserve"> </w:t>
      </w:r>
      <w:r w:rsidRPr="00DC36EB">
        <w:rPr>
          <w:rFonts w:ascii="Times New Roman" w:hAnsi="Times New Roman" w:cs="Times New Roman"/>
          <w:sz w:val="16"/>
          <w:szCs w:val="16"/>
        </w:rPr>
        <w:t>П</w:t>
      </w:r>
      <w:proofErr w:type="gramEnd"/>
      <w:r w:rsidRPr="00DC36EB">
        <w:rPr>
          <w:rFonts w:ascii="Times New Roman" w:hAnsi="Times New Roman" w:cs="Times New Roman"/>
          <w:sz w:val="16"/>
          <w:szCs w:val="16"/>
        </w:rPr>
        <w:t>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 xml:space="preserve">традиций. </w:t>
      </w:r>
      <w:proofErr w:type="gramStart"/>
      <w:r w:rsidRPr="00DC36EB">
        <w:rPr>
          <w:rFonts w:ascii="Times New Roman" w:hAnsi="Times New Roman" w:cs="Times New Roman"/>
          <w:sz w:val="16"/>
          <w:szCs w:val="16"/>
        </w:rPr>
        <w:t>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w:t>
      </w:r>
      <w:proofErr w:type="gramEnd"/>
      <w:r w:rsidRPr="00DC36EB">
        <w:rPr>
          <w:rFonts w:ascii="Times New Roman" w:hAnsi="Times New Roman" w:cs="Times New Roman"/>
          <w:sz w:val="16"/>
          <w:szCs w:val="16"/>
        </w:rPr>
        <w:t xml:space="preserve">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25">
    <w:p w14:paraId="70E7AA9B" w14:textId="77777777" w:rsidR="00CE4351" w:rsidRDefault="00CE4351"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288F5D9" w14:textId="77777777" w:rsidR="00CE4351" w:rsidRPr="005636D9" w:rsidRDefault="00CE4351"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2</w:t>
      </w:r>
      <w:proofErr w:type="gramStart"/>
      <w:r w:rsidRPr="007F450A">
        <w:rPr>
          <w:rFonts w:ascii="Times New Roman" w:hAnsi="Times New Roman" w:cs="Times New Roman"/>
          <w:sz w:val="16"/>
          <w:szCs w:val="16"/>
          <w:vertAlign w:val="superscript"/>
        </w:rPr>
        <w:t xml:space="preserve"> </w:t>
      </w:r>
      <w:r w:rsidRPr="007F450A">
        <w:rPr>
          <w:rFonts w:ascii="Times New Roman" w:hAnsi="Times New Roman" w:cs="Times New Roman"/>
          <w:sz w:val="16"/>
          <w:szCs w:val="16"/>
        </w:rPr>
        <w:t>Д</w:t>
      </w:r>
      <w:proofErr w:type="gramEnd"/>
      <w:r w:rsidRPr="007F450A">
        <w:rPr>
          <w:rFonts w:ascii="Times New Roman" w:hAnsi="Times New Roman" w:cs="Times New Roman"/>
          <w:sz w:val="16"/>
          <w:szCs w:val="16"/>
        </w:rPr>
        <w:t>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 xml:space="preserve">нее чем двумя наиболее яркими явлениями. </w:t>
      </w:r>
      <w:proofErr w:type="gramStart"/>
      <w:r w:rsidRPr="007F450A">
        <w:rPr>
          <w:rFonts w:ascii="Times New Roman" w:hAnsi="Times New Roman" w:cs="Times New Roman"/>
          <w:sz w:val="16"/>
          <w:szCs w:val="16"/>
        </w:rPr>
        <w:t>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roofErr w:type="gramEnd"/>
    </w:p>
  </w:footnote>
  <w:footnote w:id="26">
    <w:p w14:paraId="5B4C2AEC" w14:textId="77777777" w:rsidR="00CE4351" w:rsidRPr="005636D9" w:rsidRDefault="00CE4351"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14177635" w14:textId="77777777" w:rsidR="00CE4351" w:rsidRPr="005636D9" w:rsidRDefault="00CE4351"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27">
    <w:p w14:paraId="631E8AE5" w14:textId="77777777" w:rsidR="00CE4351" w:rsidRDefault="00CE4351"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25C36383" w14:textId="77777777" w:rsidR="00CE4351" w:rsidRPr="005636D9" w:rsidRDefault="00CE4351"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28">
    <w:p w14:paraId="53CD56C8" w14:textId="77777777" w:rsidR="00CE4351" w:rsidRPr="005636D9" w:rsidRDefault="00CE4351"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9">
    <w:p w14:paraId="0787075C" w14:textId="77777777" w:rsidR="00CE4351" w:rsidRPr="005636D9" w:rsidRDefault="00CE435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0">
    <w:p w14:paraId="6231F996" w14:textId="77777777" w:rsidR="00CE4351" w:rsidRPr="005636D9" w:rsidRDefault="00CE4351"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1">
    <w:p w14:paraId="3240CCEE" w14:textId="77777777" w:rsidR="00CE4351" w:rsidRPr="005636D9" w:rsidRDefault="00CE4351"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2">
    <w:p w14:paraId="2BF53C5E" w14:textId="77777777" w:rsidR="00CE4351" w:rsidRPr="005636D9" w:rsidRDefault="00CE435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149-ФЗ (последняя редакция)</w:t>
      </w:r>
    </w:p>
    <w:p w14:paraId="7A199C11" w14:textId="77777777" w:rsidR="00CE4351" w:rsidRPr="005636D9" w:rsidRDefault="00CE4351"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152- ФЗ (последняя редакция)</w:t>
      </w:r>
    </w:p>
    <w:p w14:paraId="438521AD" w14:textId="77777777" w:rsidR="00CE4351" w:rsidRPr="005636D9" w:rsidRDefault="00CE4351"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14:paraId="6569BA18" w14:textId="77777777" w:rsidR="00CE4351" w:rsidRPr="005636D9" w:rsidRDefault="00CE4351"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767E6" w14:textId="77777777" w:rsidR="00CE4351" w:rsidRDefault="00CE4351">
    <w:pPr>
      <w:pStyle w:val="af7"/>
    </w:pPr>
  </w:p>
  <w:p w14:paraId="3FD9B5D3" w14:textId="77777777" w:rsidR="00CE4351" w:rsidRDefault="00CE4351">
    <w:pPr>
      <w:pStyle w:val="af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2835F" w14:textId="77777777" w:rsidR="00CE4351" w:rsidRDefault="00CE4351">
    <w:pPr>
      <w:spacing w:line="1"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40F67" w14:textId="77777777" w:rsidR="00CE4351" w:rsidRDefault="00CE4351">
    <w:pPr>
      <w:spacing w:line="1" w:lineRule="exac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63087" w14:textId="77777777" w:rsidR="00CE4351" w:rsidRDefault="00CE4351">
    <w:pPr>
      <w:spacing w:line="1" w:lineRule="exact"/>
    </w:pPr>
    <w:r>
      <w:rPr>
        <w:noProof/>
        <w:lang w:bidi="ar-SA"/>
      </w:rPr>
      <mc:AlternateContent>
        <mc:Choice Requires="wps">
          <w:drawing>
            <wp:anchor distT="0" distB="0" distL="0" distR="0" simplePos="0" relativeHeight="62914784" behindDoc="1" locked="0" layoutInCell="1" allowOverlap="1" wp14:anchorId="59CC97A8" wp14:editId="18E2EBD7">
              <wp:simplePos x="0" y="0"/>
              <wp:positionH relativeFrom="page">
                <wp:posOffset>6544310</wp:posOffset>
              </wp:positionH>
              <wp:positionV relativeFrom="page">
                <wp:posOffset>475615</wp:posOffset>
              </wp:positionV>
              <wp:extent cx="641350" cy="12954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05880C30" w14:textId="77777777" w:rsidR="00CE4351" w:rsidRDefault="00CE4351">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23" o:spid="_x0000_s1040" type="#_x0000_t202" style="position:absolute;margin-left:515.3pt;margin-top:37.45pt;width:50.5pt;height:10.2pt;z-index:-4404016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" filled="f" stroked="f">
              <v:path arrowok="t"/>
              <v:textbox style="mso-fit-shape-to-text:t" inset="0,0,0,0">
                <w:txbxContent>
                  <w:p w14:paraId="05880C30" w14:textId="77777777" w:rsidR="00CE4351" w:rsidRDefault="00CE4351">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48E1E" w14:textId="77777777" w:rsidR="00CE4351" w:rsidRDefault="00CE4351">
    <w:pPr>
      <w:spacing w:line="1" w:lineRule="exact"/>
    </w:pPr>
    <w:r>
      <w:rPr>
        <w:noProof/>
        <w:lang w:bidi="ar-SA"/>
      </w:rPr>
      <mc:AlternateContent>
        <mc:Choice Requires="wps">
          <w:drawing>
            <wp:anchor distT="0" distB="0" distL="0" distR="0" simplePos="0" relativeHeight="62914786" behindDoc="1" locked="0" layoutInCell="1" allowOverlap="1" wp14:anchorId="547E487B" wp14:editId="0BAF8B6D">
              <wp:simplePos x="0" y="0"/>
              <wp:positionH relativeFrom="page">
                <wp:posOffset>6544310</wp:posOffset>
              </wp:positionH>
              <wp:positionV relativeFrom="page">
                <wp:posOffset>475615</wp:posOffset>
              </wp:positionV>
              <wp:extent cx="641350" cy="12954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1FA79CEF" w14:textId="77777777" w:rsidR="00CE4351" w:rsidRDefault="00CE4351">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3" o:spid="_x0000_s1041" type="#_x0000_t202" style="position:absolute;margin-left:515.3pt;margin-top:37.45pt;width:50.5pt;height:10.2pt;z-index:-44040169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" filled="f" stroked="f">
              <v:path arrowok="t"/>
              <v:textbox style="mso-fit-shape-to-text:t" inset="0,0,0,0">
                <w:txbxContent>
                  <w:p w14:paraId="1FA79CEF" w14:textId="77777777" w:rsidR="00CE4351" w:rsidRDefault="00CE4351">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4B857" w14:textId="77777777" w:rsidR="00CE4351" w:rsidRDefault="00CE4351">
    <w:pPr>
      <w:spacing w:line="1" w:lineRule="exac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75FD4" w14:textId="77777777" w:rsidR="00CE4351" w:rsidRDefault="00CE4351"/>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33A8F" w14:textId="77777777" w:rsidR="00CE4351" w:rsidRDefault="00CE4351"/>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BE50D" w14:textId="77777777" w:rsidR="00CE4351" w:rsidRDefault="00CE4351">
    <w:pPr>
      <w:spacing w:line="1"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CAA34" w14:textId="77777777" w:rsidR="00CE4351" w:rsidRDefault="00CE4351">
    <w:pPr>
      <w:spacing w:line="1"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E6860" w14:textId="77777777" w:rsidR="00CE4351" w:rsidRDefault="00CE4351">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CC080" w14:textId="77777777" w:rsidR="00CE4351" w:rsidRDefault="00CE4351">
    <w:pPr>
      <w:spacing w:line="1" w:lineRule="exact"/>
    </w:pPr>
    <w:r>
      <w:rPr>
        <w:noProof/>
        <w:lang w:bidi="ar-SA"/>
      </w:rPr>
      <mc:AlternateContent>
        <mc:Choice Requires="wps">
          <w:drawing>
            <wp:anchor distT="0" distB="0" distL="0" distR="0" simplePos="0" relativeHeight="62914778" behindDoc="1" locked="0" layoutInCell="1" allowOverlap="1" wp14:anchorId="1E6B73AA" wp14:editId="1B40F8F5">
              <wp:simplePos x="0" y="0"/>
              <wp:positionH relativeFrom="page">
                <wp:posOffset>6544310</wp:posOffset>
              </wp:positionH>
              <wp:positionV relativeFrom="page">
                <wp:posOffset>475615</wp:posOffset>
              </wp:positionV>
              <wp:extent cx="641350" cy="12954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31BB85CD" w14:textId="77777777" w:rsidR="00CE4351" w:rsidRDefault="00CE4351">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03" o:spid="_x0000_s1037" type="#_x0000_t202" style="position:absolute;margin-left:515.3pt;margin-top:37.45pt;width:50.5pt;height:10.2pt;z-index:-44040170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" filled="f" stroked="f">
              <v:path arrowok="t"/>
              <v:textbox style="mso-fit-shape-to-text:t" inset="0,0,0,0">
                <w:txbxContent>
                  <w:p w14:paraId="31BB85CD" w14:textId="77777777" w:rsidR="00CE4351" w:rsidRDefault="00CE4351">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23194" w14:textId="77777777" w:rsidR="00CE4351" w:rsidRDefault="00CE4351">
    <w:pPr>
      <w:spacing w:line="1" w:lineRule="exac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6FC1C" w14:textId="77777777" w:rsidR="00CE4351" w:rsidRDefault="00CE4351"/>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32EF0" w14:textId="77777777" w:rsidR="00CE4351" w:rsidRDefault="00CE4351"/>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3E660" w14:textId="77777777" w:rsidR="00CE4351" w:rsidRDefault="00CE4351"/>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4450E" w14:textId="77777777" w:rsidR="00CE4351" w:rsidRDefault="00CE4351"/>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B18C4" w14:textId="77777777" w:rsidR="00CE4351" w:rsidRDefault="00CE4351"/>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20173" w14:textId="77777777" w:rsidR="00CE4351" w:rsidRDefault="00CE4351"/>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1061A" w14:textId="77777777" w:rsidR="00CE4351" w:rsidRDefault="00CE4351">
    <w:pPr>
      <w:spacing w:line="1"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0948E" w14:textId="77777777" w:rsidR="00CE4351" w:rsidRDefault="00CE4351">
    <w:pPr>
      <w:spacing w:line="1"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383CF" w14:textId="77777777" w:rsidR="00CE4351" w:rsidRDefault="00CE4351">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0805D" w14:textId="77777777" w:rsidR="00CE4351" w:rsidRDefault="00CE4351">
    <w:pPr>
      <w:spacing w:line="1" w:lineRule="exac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B09E4" w14:textId="77777777" w:rsidR="00CE4351" w:rsidRDefault="00CE4351">
    <w:pPr>
      <w:spacing w:line="1" w:lineRule="exac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DF40F" w14:textId="77777777" w:rsidR="00CE4351" w:rsidRDefault="00CE4351">
    <w:pPr>
      <w:spacing w:line="1"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F145A" w14:textId="77777777" w:rsidR="00CE4351" w:rsidRDefault="00CE4351">
    <w:pPr>
      <w:spacing w:line="1" w:lineRule="exac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5EFC3" w14:textId="77777777" w:rsidR="00CE4351" w:rsidRDefault="00CE4351">
    <w:pPr>
      <w:spacing w:line="1"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F4FD3" w14:textId="77777777" w:rsidR="00CE4351" w:rsidRDefault="00CE4351">
    <w:pPr>
      <w:spacing w:line="1" w:lineRule="exac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47099" w14:textId="77777777" w:rsidR="00CE4351" w:rsidRPr="004A105A" w:rsidRDefault="00CE4351" w:rsidP="004A105A"/>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E8D06" w14:textId="77777777" w:rsidR="00CE4351" w:rsidRPr="004A105A" w:rsidRDefault="00CE4351" w:rsidP="004A105A"/>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D5CDE" w14:textId="77777777" w:rsidR="00CE4351" w:rsidRDefault="00CE4351">
    <w:pPr>
      <w:spacing w:line="1" w:lineRule="exac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7D8A3" w14:textId="77777777" w:rsidR="00CE4351" w:rsidRDefault="00CE4351">
    <w:pPr>
      <w:spacing w:line="1" w:lineRule="exac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5C031" w14:textId="77777777" w:rsidR="00CE4351" w:rsidRDefault="00CE435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51BDD" w14:textId="77777777" w:rsidR="00CE4351" w:rsidRDefault="00CE4351"/>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21CDB" w14:textId="77777777" w:rsidR="00CE4351" w:rsidRDefault="00CE4351"/>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67D3F" w14:textId="77777777" w:rsidR="00CE4351" w:rsidRDefault="00CE4351">
    <w:pPr>
      <w:spacing w:line="1" w:lineRule="exac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F2EA0" w14:textId="77777777" w:rsidR="00CE4351" w:rsidRDefault="00CE4351">
    <w:pPr>
      <w:spacing w:line="1"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A735F" w14:textId="77777777" w:rsidR="00CE4351" w:rsidRDefault="00CE435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F4B01" w14:textId="77777777" w:rsidR="00CE4351" w:rsidRDefault="00CE4351">
    <w:pPr>
      <w:spacing w:line="1" w:lineRule="exact"/>
    </w:pPr>
    <w:r>
      <w:rPr>
        <w:noProof/>
        <w:lang w:bidi="ar-SA"/>
      </w:rPr>
      <mc:AlternateContent>
        <mc:Choice Requires="wps">
          <w:drawing>
            <wp:anchor distT="0" distB="0" distL="0" distR="0" simplePos="0" relativeHeight="62914782" behindDoc="1" locked="0" layoutInCell="1" allowOverlap="1" wp14:anchorId="269B8B53" wp14:editId="383CAB19">
              <wp:simplePos x="0" y="0"/>
              <wp:positionH relativeFrom="page">
                <wp:posOffset>6544310</wp:posOffset>
              </wp:positionH>
              <wp:positionV relativeFrom="page">
                <wp:posOffset>475615</wp:posOffset>
              </wp:positionV>
              <wp:extent cx="641350" cy="12954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25FA744B" w14:textId="77777777" w:rsidR="00CE4351" w:rsidRDefault="00CE4351">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9" o:spid="_x0000_s1038" type="#_x0000_t202" style="position:absolute;margin-left:515.3pt;margin-top:37.45pt;width:50.5pt;height:10.2pt;z-index:-44040169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" filled="f" stroked="f">
              <v:path arrowok="t"/>
              <v:textbox style="mso-fit-shape-to-text:t" inset="0,0,0,0">
                <w:txbxContent>
                  <w:p w14:paraId="25FA744B" w14:textId="77777777" w:rsidR="00CE4351" w:rsidRDefault="00CE4351">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6967E" w14:textId="77777777" w:rsidR="00CE4351" w:rsidRDefault="00CE4351">
    <w:pPr>
      <w:spacing w:line="1" w:lineRule="exact"/>
    </w:pPr>
    <w:r>
      <w:rPr>
        <w:noProof/>
        <w:lang w:bidi="ar-SA"/>
      </w:rPr>
      <mc:AlternateContent>
        <mc:Choice Requires="wps">
          <w:drawing>
            <wp:anchor distT="0" distB="0" distL="0" distR="0" simplePos="0" relativeHeight="62914780" behindDoc="1" locked="0" layoutInCell="1" allowOverlap="1" wp14:anchorId="0A7C9D8D" wp14:editId="69B4D7ED">
              <wp:simplePos x="0" y="0"/>
              <wp:positionH relativeFrom="page">
                <wp:posOffset>6544310</wp:posOffset>
              </wp:positionH>
              <wp:positionV relativeFrom="page">
                <wp:posOffset>475615</wp:posOffset>
              </wp:positionV>
              <wp:extent cx="624840" cy="8509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85090"/>
                      </a:xfrm>
                      <a:prstGeom prst="rect">
                        <a:avLst/>
                      </a:prstGeom>
                      <a:noFill/>
                    </wps:spPr>
                    <wps:txbx>
                      <w:txbxContent>
                        <w:p w14:paraId="498F7A2B" w14:textId="77777777" w:rsidR="00CE4351" w:rsidRDefault="00CE4351">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7" o:spid="_x0000_s1039" type="#_x0000_t202" style="position:absolute;margin-left:515.3pt;margin-top:37.45pt;width:49.2pt;height:6.7pt;z-index:-4404017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" filled="f" stroked="f">
              <v:path arrowok="t"/>
              <v:textbox style="mso-fit-shape-to-text:t" inset="0,0,0,0">
                <w:txbxContent>
                  <w:p w14:paraId="498F7A2B" w14:textId="77777777" w:rsidR="00CE4351" w:rsidRDefault="00CE4351">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C5E6D" w14:textId="77777777" w:rsidR="00CE4351" w:rsidRDefault="00CE4351"/>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99C95" w14:textId="77777777" w:rsidR="00CE4351" w:rsidRDefault="00CE435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69"/>
    <w:multiLevelType w:val="multilevel"/>
    <w:tmpl w:val="00000069"/>
    <w:name w:val="WW8Num104"/>
    <w:lvl w:ilvl="0">
      <w:numFmt w:val="bullet"/>
      <w:lvlText w:val=""/>
      <w:lvlJc w:val="left"/>
      <w:pPr>
        <w:tabs>
          <w:tab w:val="num" w:pos="0"/>
        </w:tabs>
        <w:ind w:left="0" w:firstLine="0"/>
      </w:pPr>
      <w:rPr>
        <w:rFonts w:ascii="Symbol" w:hAnsi="Symbol" w:cs="Symbol"/>
        <w:sz w:val="28"/>
        <w:szCs w:val="28"/>
      </w:rPr>
    </w:lvl>
    <w:lvl w:ilvl="1">
      <w:numFmt w:val="bullet"/>
      <w:lvlText w:val="o"/>
      <w:lvlJc w:val="left"/>
      <w:pPr>
        <w:tabs>
          <w:tab w:val="num" w:pos="0"/>
        </w:tabs>
        <w:ind w:left="0" w:firstLine="0"/>
      </w:pPr>
      <w:rPr>
        <w:rFonts w:ascii="Courier New" w:hAnsi="Courier New" w:cs="Courier New"/>
      </w:rPr>
    </w:lvl>
    <w:lvl w:ilvl="2">
      <w:numFmt w:val="bullet"/>
      <w:lvlText w:val=""/>
      <w:lvlJc w:val="left"/>
      <w:pPr>
        <w:tabs>
          <w:tab w:val="num" w:pos="0"/>
        </w:tabs>
        <w:ind w:left="0" w:firstLine="0"/>
      </w:pPr>
      <w:rPr>
        <w:rFonts w:ascii="Wingdings" w:hAnsi="Wingdings" w:cs="Wingdings"/>
      </w:rPr>
    </w:lvl>
    <w:lvl w:ilvl="3">
      <w:numFmt w:val="bullet"/>
      <w:lvlText w:val=""/>
      <w:lvlJc w:val="left"/>
      <w:pPr>
        <w:tabs>
          <w:tab w:val="num" w:pos="0"/>
        </w:tabs>
        <w:ind w:left="0" w:firstLine="0"/>
      </w:pPr>
      <w:rPr>
        <w:rFonts w:ascii="Symbol" w:hAnsi="Symbol" w:cs="Symbol"/>
        <w:sz w:val="28"/>
        <w:szCs w:val="28"/>
      </w:rPr>
    </w:lvl>
    <w:lvl w:ilvl="4">
      <w:numFmt w:val="bullet"/>
      <w:lvlText w:val="o"/>
      <w:lvlJc w:val="left"/>
      <w:pPr>
        <w:tabs>
          <w:tab w:val="num" w:pos="0"/>
        </w:tabs>
        <w:ind w:left="0" w:firstLine="0"/>
      </w:pPr>
      <w:rPr>
        <w:rFonts w:ascii="Courier New" w:hAnsi="Courier New" w:cs="Courier New"/>
      </w:rPr>
    </w:lvl>
    <w:lvl w:ilvl="5">
      <w:numFmt w:val="bullet"/>
      <w:lvlText w:val=""/>
      <w:lvlJc w:val="left"/>
      <w:pPr>
        <w:tabs>
          <w:tab w:val="num" w:pos="0"/>
        </w:tabs>
        <w:ind w:left="0" w:firstLine="0"/>
      </w:pPr>
      <w:rPr>
        <w:rFonts w:ascii="Wingdings" w:hAnsi="Wingdings" w:cs="Wingdings"/>
      </w:rPr>
    </w:lvl>
    <w:lvl w:ilvl="6">
      <w:numFmt w:val="bullet"/>
      <w:lvlText w:val=""/>
      <w:lvlJc w:val="left"/>
      <w:pPr>
        <w:tabs>
          <w:tab w:val="num" w:pos="0"/>
        </w:tabs>
        <w:ind w:left="0" w:firstLine="0"/>
      </w:pPr>
      <w:rPr>
        <w:rFonts w:ascii="Symbol" w:hAnsi="Symbol" w:cs="Symbol"/>
        <w:sz w:val="28"/>
        <w:szCs w:val="28"/>
      </w:rPr>
    </w:lvl>
    <w:lvl w:ilvl="7">
      <w:numFmt w:val="bullet"/>
      <w:lvlText w:val="o"/>
      <w:lvlJc w:val="left"/>
      <w:pPr>
        <w:tabs>
          <w:tab w:val="num" w:pos="0"/>
        </w:tabs>
        <w:ind w:left="0" w:firstLine="0"/>
      </w:pPr>
      <w:rPr>
        <w:rFonts w:ascii="Courier New" w:hAnsi="Courier New" w:cs="Courier New"/>
      </w:rPr>
    </w:lvl>
    <w:lvl w:ilvl="8">
      <w:numFmt w:val="bullet"/>
      <w:lvlText w:val=""/>
      <w:lvlJc w:val="left"/>
      <w:pPr>
        <w:tabs>
          <w:tab w:val="num" w:pos="0"/>
        </w:tabs>
        <w:ind w:left="0" w:firstLine="0"/>
      </w:pPr>
      <w:rPr>
        <w:rFonts w:ascii="Wingdings" w:hAnsi="Wingdings" w:cs="Wingdings"/>
      </w:rPr>
    </w:lvl>
  </w:abstractNum>
  <w:abstractNum w:abstractNumId="1">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3F041A"/>
    <w:multiLevelType w:val="multilevel"/>
    <w:tmpl w:val="30AA6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1FF4C52"/>
    <w:multiLevelType w:val="hybridMultilevel"/>
    <w:tmpl w:val="F2C61D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3546F50"/>
    <w:multiLevelType w:val="hybridMultilevel"/>
    <w:tmpl w:val="5BC86B0A"/>
    <w:lvl w:ilvl="0" w:tplc="04190001">
      <w:start w:val="1"/>
      <w:numFmt w:val="bullet"/>
      <w:lvlText w:val=""/>
      <w:lvlJc w:val="left"/>
      <w:pPr>
        <w:ind w:left="759" w:hanging="360"/>
      </w:pPr>
      <w:rPr>
        <w:rFonts w:ascii="Symbol" w:hAnsi="Symbol"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3">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0E33A6"/>
    <w:multiLevelType w:val="hybridMultilevel"/>
    <w:tmpl w:val="4A2246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46C4EF4"/>
    <w:multiLevelType w:val="hybridMultilevel"/>
    <w:tmpl w:val="344A5C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4B846C8"/>
    <w:multiLevelType w:val="hybridMultilevel"/>
    <w:tmpl w:val="70F25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BA7F1E"/>
    <w:multiLevelType w:val="hybridMultilevel"/>
    <w:tmpl w:val="04FA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4C6537B"/>
    <w:multiLevelType w:val="multilevel"/>
    <w:tmpl w:val="A03CA13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6907AA6"/>
    <w:multiLevelType w:val="hybridMultilevel"/>
    <w:tmpl w:val="0D9A4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79B7332"/>
    <w:multiLevelType w:val="hybridMultilevel"/>
    <w:tmpl w:val="1FE297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BEC1B39"/>
    <w:multiLevelType w:val="multilevel"/>
    <w:tmpl w:val="42F659E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CCF05EF"/>
    <w:multiLevelType w:val="hybridMultilevel"/>
    <w:tmpl w:val="884E8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D121645"/>
    <w:multiLevelType w:val="multilevel"/>
    <w:tmpl w:val="10D2CB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D442787"/>
    <w:multiLevelType w:val="hybridMultilevel"/>
    <w:tmpl w:val="A7921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3973671"/>
    <w:multiLevelType w:val="hybridMultilevel"/>
    <w:tmpl w:val="819CB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3FE23D7"/>
    <w:multiLevelType w:val="multilevel"/>
    <w:tmpl w:val="47FE6E5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434546E"/>
    <w:multiLevelType w:val="hybridMultilevel"/>
    <w:tmpl w:val="B12430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4791C83"/>
    <w:multiLevelType w:val="hybridMultilevel"/>
    <w:tmpl w:val="044AF9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4C8649F"/>
    <w:multiLevelType w:val="hybridMultilevel"/>
    <w:tmpl w:val="EBF262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56A3C1F"/>
    <w:multiLevelType w:val="hybridMultilevel"/>
    <w:tmpl w:val="6DEA1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5936DDB"/>
    <w:multiLevelType w:val="multilevel"/>
    <w:tmpl w:val="6C0688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63F2CCA"/>
    <w:multiLevelType w:val="multilevel"/>
    <w:tmpl w:val="0BEA8C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69A4182"/>
    <w:multiLevelType w:val="hybridMultilevel"/>
    <w:tmpl w:val="D25E15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77F0DDC"/>
    <w:multiLevelType w:val="multilevel"/>
    <w:tmpl w:val="B846FA2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7B4000B"/>
    <w:multiLevelType w:val="hybridMultilevel"/>
    <w:tmpl w:val="B73E69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5">
    <w:nsid w:val="19BC0852"/>
    <w:multiLevelType w:val="hybridMultilevel"/>
    <w:tmpl w:val="C95C5B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1A7E0637"/>
    <w:multiLevelType w:val="multilevel"/>
    <w:tmpl w:val="4866BD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1AD34D27"/>
    <w:multiLevelType w:val="multilevel"/>
    <w:tmpl w:val="0792B3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1ADC2090"/>
    <w:multiLevelType w:val="multilevel"/>
    <w:tmpl w:val="B4DE4AE8"/>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1B2763C7"/>
    <w:multiLevelType w:val="multilevel"/>
    <w:tmpl w:val="06EA96A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1B2B6483"/>
    <w:multiLevelType w:val="hybridMultilevel"/>
    <w:tmpl w:val="948662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1B4672F6"/>
    <w:multiLevelType w:val="multilevel"/>
    <w:tmpl w:val="25F0E95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1B5D62E5"/>
    <w:multiLevelType w:val="multilevel"/>
    <w:tmpl w:val="8D2434E0"/>
    <w:lvl w:ilvl="0">
      <w:start w:val="1"/>
      <w:numFmt w:val="bullet"/>
      <w:lvlText w:val="—"/>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1B7A3DA2"/>
    <w:multiLevelType w:val="hybridMultilevel"/>
    <w:tmpl w:val="856E37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1C146B7F"/>
    <w:multiLevelType w:val="hybridMultilevel"/>
    <w:tmpl w:val="85F485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1CB751F4"/>
    <w:multiLevelType w:val="hybridMultilevel"/>
    <w:tmpl w:val="CA1402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1E5F484B"/>
    <w:multiLevelType w:val="hybridMultilevel"/>
    <w:tmpl w:val="2F60F8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1F495D09"/>
    <w:multiLevelType w:val="hybridMultilevel"/>
    <w:tmpl w:val="EA4C17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1FD315F2"/>
    <w:multiLevelType w:val="multilevel"/>
    <w:tmpl w:val="0FAC9FA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0F340CB"/>
    <w:multiLevelType w:val="hybridMultilevel"/>
    <w:tmpl w:val="B672DA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3EF3179"/>
    <w:multiLevelType w:val="hybridMultilevel"/>
    <w:tmpl w:val="7A1AB9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3F76798"/>
    <w:multiLevelType w:val="hybridMultilevel"/>
    <w:tmpl w:val="F04055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248E01F7"/>
    <w:multiLevelType w:val="hybridMultilevel"/>
    <w:tmpl w:val="2332A9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24A16C1E"/>
    <w:multiLevelType w:val="hybridMultilevel"/>
    <w:tmpl w:val="05944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25475EE4"/>
    <w:multiLevelType w:val="hybridMultilevel"/>
    <w:tmpl w:val="1AA0DA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25BE2548"/>
    <w:multiLevelType w:val="multilevel"/>
    <w:tmpl w:val="EFD0B27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26943D39"/>
    <w:multiLevelType w:val="multilevel"/>
    <w:tmpl w:val="E9BA13D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26F70768"/>
    <w:multiLevelType w:val="hybridMultilevel"/>
    <w:tmpl w:val="284E82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27A64AB0"/>
    <w:multiLevelType w:val="hybridMultilevel"/>
    <w:tmpl w:val="01125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28822C4F"/>
    <w:multiLevelType w:val="hybridMultilevel"/>
    <w:tmpl w:val="35CC50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291119F7"/>
    <w:multiLevelType w:val="multilevel"/>
    <w:tmpl w:val="90187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295B2FB3"/>
    <w:multiLevelType w:val="multilevel"/>
    <w:tmpl w:val="4EF21CE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29C76C43"/>
    <w:multiLevelType w:val="multilevel"/>
    <w:tmpl w:val="4D2AAB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2A831208"/>
    <w:multiLevelType w:val="hybridMultilevel"/>
    <w:tmpl w:val="AC1C2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2AD14CE2"/>
    <w:multiLevelType w:val="hybridMultilevel"/>
    <w:tmpl w:val="7B5ABD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2C20792A"/>
    <w:multiLevelType w:val="multilevel"/>
    <w:tmpl w:val="0DA0F0E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2C626FE0"/>
    <w:multiLevelType w:val="hybridMultilevel"/>
    <w:tmpl w:val="3A32EB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2CED493C"/>
    <w:multiLevelType w:val="multilevel"/>
    <w:tmpl w:val="89D637FA"/>
    <w:lvl w:ilvl="0">
      <w:start w:val="3"/>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start w:val="1"/>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2CFA379B"/>
    <w:multiLevelType w:val="hybridMultilevel"/>
    <w:tmpl w:val="CFCA23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2D7C33EA"/>
    <w:multiLevelType w:val="multilevel"/>
    <w:tmpl w:val="8BC0E4D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2D902EDC"/>
    <w:multiLevelType w:val="hybridMultilevel"/>
    <w:tmpl w:val="893ADA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2D943BB2"/>
    <w:multiLevelType w:val="hybridMultilevel"/>
    <w:tmpl w:val="A6C211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088129D"/>
    <w:multiLevelType w:val="hybridMultilevel"/>
    <w:tmpl w:val="64B00B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31537183"/>
    <w:multiLevelType w:val="multilevel"/>
    <w:tmpl w:val="0DBC4C14"/>
    <w:lvl w:ilvl="0">
      <w:start w:val="2"/>
      <w:numFmt w:val="decimal"/>
      <w:lvlText w:val="%1."/>
      <w:lvlJc w:val="left"/>
    </w:lvl>
    <w:lvl w:ilvl="1">
      <w:start w:val="2"/>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31624C26"/>
    <w:multiLevelType w:val="multilevel"/>
    <w:tmpl w:val="2304A3EA"/>
    <w:lvl w:ilvl="0">
      <w:start w:val="3"/>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33AC1145"/>
    <w:multiLevelType w:val="multilevel"/>
    <w:tmpl w:val="5BECDD9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37BC602F"/>
    <w:multiLevelType w:val="multilevel"/>
    <w:tmpl w:val="47A6114E"/>
    <w:lvl w:ilvl="0">
      <w:start w:val="2"/>
      <w:numFmt w:val="decimal"/>
      <w:lvlText w:val="%1."/>
      <w:lvlJc w:val="left"/>
    </w:lvl>
    <w:lvl w:ilvl="1">
      <w:start w:val="4"/>
      <w:numFmt w:val="decimal"/>
      <w:lvlText w:val="%1.%2."/>
      <w:lvlJc w:val="left"/>
    </w:lvl>
    <w:lvl w:ilvl="2">
      <w:start w:val="3"/>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38C06E4D"/>
    <w:multiLevelType w:val="hybridMultilevel"/>
    <w:tmpl w:val="B91263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39C156BD"/>
    <w:multiLevelType w:val="hybridMultilevel"/>
    <w:tmpl w:val="469892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3A54792C"/>
    <w:multiLevelType w:val="hybridMultilevel"/>
    <w:tmpl w:val="894231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3A627132"/>
    <w:multiLevelType w:val="multilevel"/>
    <w:tmpl w:val="D2966AA2"/>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3A785092"/>
    <w:multiLevelType w:val="multilevel"/>
    <w:tmpl w:val="7842DC8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3AC30931"/>
    <w:multiLevelType w:val="hybridMultilevel"/>
    <w:tmpl w:val="82185F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3C176E65"/>
    <w:multiLevelType w:val="multilevel"/>
    <w:tmpl w:val="E4AC324E"/>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3C705397"/>
    <w:multiLevelType w:val="hybridMultilevel"/>
    <w:tmpl w:val="5CAE17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3CA07523"/>
    <w:multiLevelType w:val="hybridMultilevel"/>
    <w:tmpl w:val="0E8C5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3CBC2999"/>
    <w:multiLevelType w:val="hybridMultilevel"/>
    <w:tmpl w:val="1C9832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3D20260A"/>
    <w:multiLevelType w:val="multilevel"/>
    <w:tmpl w:val="1FD219A6"/>
    <w:lvl w:ilvl="0">
      <w:start w:val="2"/>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3D6E610F"/>
    <w:multiLevelType w:val="multilevel"/>
    <w:tmpl w:val="A732C7D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3FCE73AE"/>
    <w:multiLevelType w:val="hybridMultilevel"/>
    <w:tmpl w:val="2C36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3FCF178C"/>
    <w:multiLevelType w:val="multilevel"/>
    <w:tmpl w:val="F39419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40C16582"/>
    <w:multiLevelType w:val="hybridMultilevel"/>
    <w:tmpl w:val="7F60F2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41867880"/>
    <w:multiLevelType w:val="hybridMultilevel"/>
    <w:tmpl w:val="4EC09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41A77811"/>
    <w:multiLevelType w:val="hybridMultilevel"/>
    <w:tmpl w:val="D9FAE8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41BE5914"/>
    <w:multiLevelType w:val="hybridMultilevel"/>
    <w:tmpl w:val="21C860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44066311"/>
    <w:multiLevelType w:val="multilevel"/>
    <w:tmpl w:val="A604933C"/>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442204BE"/>
    <w:multiLevelType w:val="hybridMultilevel"/>
    <w:tmpl w:val="DC9C0A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45F76023"/>
    <w:multiLevelType w:val="multilevel"/>
    <w:tmpl w:val="DCE49B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46C36FAD"/>
    <w:multiLevelType w:val="hybridMultilevel"/>
    <w:tmpl w:val="279031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4711189E"/>
    <w:multiLevelType w:val="hybridMultilevel"/>
    <w:tmpl w:val="EA7679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47B101ED"/>
    <w:multiLevelType w:val="hybridMultilevel"/>
    <w:tmpl w:val="017424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47C52247"/>
    <w:multiLevelType w:val="multilevel"/>
    <w:tmpl w:val="65A6F4C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48E53834"/>
    <w:multiLevelType w:val="multilevel"/>
    <w:tmpl w:val="D550179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49201A66"/>
    <w:multiLevelType w:val="hybridMultilevel"/>
    <w:tmpl w:val="F85A22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4B5D6936"/>
    <w:multiLevelType w:val="hybridMultilevel"/>
    <w:tmpl w:val="44609B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75">
    <w:nsid w:val="4B8D2045"/>
    <w:multiLevelType w:val="hybridMultilevel"/>
    <w:tmpl w:val="8E2470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77">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4F5E1C82"/>
    <w:multiLevelType w:val="hybridMultilevel"/>
    <w:tmpl w:val="D466D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4F640762"/>
    <w:multiLevelType w:val="hybridMultilevel"/>
    <w:tmpl w:val="061821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4FFA701B"/>
    <w:multiLevelType w:val="hybridMultilevel"/>
    <w:tmpl w:val="10FA94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5">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519E64D1"/>
    <w:multiLevelType w:val="multilevel"/>
    <w:tmpl w:val="F968D136"/>
    <w:lvl w:ilvl="0">
      <w:start w:val="5"/>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nsid w:val="52F84096"/>
    <w:multiLevelType w:val="multilevel"/>
    <w:tmpl w:val="EAA6A906"/>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10">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53727260"/>
    <w:multiLevelType w:val="multilevel"/>
    <w:tmpl w:val="26922A9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54156967"/>
    <w:multiLevelType w:val="hybridMultilevel"/>
    <w:tmpl w:val="E53232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5467486D"/>
    <w:multiLevelType w:val="hybridMultilevel"/>
    <w:tmpl w:val="5FFCC7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54A4573D"/>
    <w:multiLevelType w:val="multilevel"/>
    <w:tmpl w:val="3342D9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54B850DC"/>
    <w:multiLevelType w:val="hybridMultilevel"/>
    <w:tmpl w:val="36DE4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562E7AAD"/>
    <w:multiLevelType w:val="hybridMultilevel"/>
    <w:tmpl w:val="3A60CA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568F7C17"/>
    <w:multiLevelType w:val="hybridMultilevel"/>
    <w:tmpl w:val="BB60C4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32">
    <w:nsid w:val="590146A1"/>
    <w:multiLevelType w:val="hybridMultilevel"/>
    <w:tmpl w:val="07EE8C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nsid w:val="59FE2CF1"/>
    <w:multiLevelType w:val="hybridMultilevel"/>
    <w:tmpl w:val="774C2A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5BB276A4"/>
    <w:multiLevelType w:val="hybridMultilevel"/>
    <w:tmpl w:val="8E8AF0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5C41720C"/>
    <w:multiLevelType w:val="hybridMultilevel"/>
    <w:tmpl w:val="6B4223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5C597B2A"/>
    <w:multiLevelType w:val="hybridMultilevel"/>
    <w:tmpl w:val="B442F3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1">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nsid w:val="5D3802C4"/>
    <w:multiLevelType w:val="multilevel"/>
    <w:tmpl w:val="B2CEF9E2"/>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5D8D25EC"/>
    <w:multiLevelType w:val="hybridMultilevel"/>
    <w:tmpl w:val="0D42F5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nsid w:val="5D944EDC"/>
    <w:multiLevelType w:val="hybridMultilevel"/>
    <w:tmpl w:val="3C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3">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601963C8"/>
    <w:multiLevelType w:val="hybridMultilevel"/>
    <w:tmpl w:val="958A5E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9">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620A7336"/>
    <w:multiLevelType w:val="hybridMultilevel"/>
    <w:tmpl w:val="59F475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62860342"/>
    <w:multiLevelType w:val="hybridMultilevel"/>
    <w:tmpl w:val="E7765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7">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62FF27DF"/>
    <w:multiLevelType w:val="hybridMultilevel"/>
    <w:tmpl w:val="9266F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3">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4">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642D6BFE"/>
    <w:multiLevelType w:val="hybridMultilevel"/>
    <w:tmpl w:val="97AC16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8">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1">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2">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668B3127"/>
    <w:multiLevelType w:val="multilevel"/>
    <w:tmpl w:val="BA888E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9">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1">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68CA5D81"/>
    <w:multiLevelType w:val="hybridMultilevel"/>
    <w:tmpl w:val="E536D6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nsid w:val="69192E8F"/>
    <w:multiLevelType w:val="multilevel"/>
    <w:tmpl w:val="C128AB3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694F4F4A"/>
    <w:multiLevelType w:val="hybridMultilevel"/>
    <w:tmpl w:val="3F1EAF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5">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nsid w:val="6B3F1A0B"/>
    <w:multiLevelType w:val="hybridMultilevel"/>
    <w:tmpl w:val="BCE893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0">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1">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6CA70FC5"/>
    <w:multiLevelType w:val="hybridMultilevel"/>
    <w:tmpl w:val="53EE2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5">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6">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6D1A48CB"/>
    <w:multiLevelType w:val="multilevel"/>
    <w:tmpl w:val="BB90F4B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0">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1">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6EA90AFE"/>
    <w:multiLevelType w:val="multilevel"/>
    <w:tmpl w:val="E232384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5">
    <w:nsid w:val="6FD62F3F"/>
    <w:multiLevelType w:val="hybridMultilevel"/>
    <w:tmpl w:val="3FC840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nsid w:val="6FDD42F0"/>
    <w:multiLevelType w:val="hybridMultilevel"/>
    <w:tmpl w:val="76B22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9">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71065441"/>
    <w:multiLevelType w:val="hybridMultilevel"/>
    <w:tmpl w:val="F1D65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7">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8">
    <w:nsid w:val="72643F76"/>
    <w:multiLevelType w:val="hybridMultilevel"/>
    <w:tmpl w:val="9EE418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2">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3">
    <w:nsid w:val="735F4A02"/>
    <w:multiLevelType w:val="hybridMultilevel"/>
    <w:tmpl w:val="E51E51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4">
    <w:nsid w:val="736378E0"/>
    <w:multiLevelType w:val="multilevel"/>
    <w:tmpl w:val="DC3C8E1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74151552"/>
    <w:multiLevelType w:val="hybridMultilevel"/>
    <w:tmpl w:val="3D2656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8">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9">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1">
    <w:nsid w:val="74871D41"/>
    <w:multiLevelType w:val="multilevel"/>
    <w:tmpl w:val="EA2427BC"/>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3">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8">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753138D6"/>
    <w:multiLevelType w:val="hybridMultilevel"/>
    <w:tmpl w:val="A6DCEC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0">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3">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4">
    <w:nsid w:val="76B54136"/>
    <w:multiLevelType w:val="multilevel"/>
    <w:tmpl w:val="013CD1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771C3F53"/>
    <w:multiLevelType w:val="hybridMultilevel"/>
    <w:tmpl w:val="23CCA4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9">
    <w:nsid w:val="777C331E"/>
    <w:multiLevelType w:val="multilevel"/>
    <w:tmpl w:val="A28C58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1">
    <w:nsid w:val="77BF25B4"/>
    <w:multiLevelType w:val="multilevel"/>
    <w:tmpl w:val="3B1634A6"/>
    <w:lvl w:ilvl="0">
      <w:start w:val="2"/>
      <w:numFmt w:val="decimal"/>
      <w:lvlText w:val="%1."/>
      <w:lvlJc w:val="left"/>
    </w:lvl>
    <w:lvl w:ilvl="1">
      <w:start w:val="3"/>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786C2589"/>
    <w:multiLevelType w:val="hybridMultilevel"/>
    <w:tmpl w:val="5BD436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4">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8">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0">
    <w:nsid w:val="799756F5"/>
    <w:multiLevelType w:val="hybridMultilevel"/>
    <w:tmpl w:val="5ACCC6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1">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7AA32382"/>
    <w:multiLevelType w:val="hybridMultilevel"/>
    <w:tmpl w:val="F1585C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7AC2376D"/>
    <w:multiLevelType w:val="multilevel"/>
    <w:tmpl w:val="303613A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7">
    <w:nsid w:val="7AFB5272"/>
    <w:multiLevelType w:val="hybridMultilevel"/>
    <w:tmpl w:val="07B031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8">
    <w:nsid w:val="7B011AE2"/>
    <w:multiLevelType w:val="multilevel"/>
    <w:tmpl w:val="14A2F5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0">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7BF81F40"/>
    <w:multiLevelType w:val="multilevel"/>
    <w:tmpl w:val="060411C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7BFE1896"/>
    <w:multiLevelType w:val="hybridMultilevel"/>
    <w:tmpl w:val="EED61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3">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4">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5">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7">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8">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9">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nsid w:val="7DFB55D8"/>
    <w:multiLevelType w:val="hybridMultilevel"/>
    <w:tmpl w:val="0E04FB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5">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6">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7">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9">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0">
    <w:nsid w:val="7F2F76C6"/>
    <w:multiLevelType w:val="multilevel"/>
    <w:tmpl w:val="93A81E78"/>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2">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75"/>
  </w:num>
  <w:num w:numId="2">
    <w:abstractNumId w:val="176"/>
  </w:num>
  <w:num w:numId="3">
    <w:abstractNumId w:val="385"/>
  </w:num>
  <w:num w:numId="4">
    <w:abstractNumId w:val="433"/>
  </w:num>
  <w:num w:numId="5">
    <w:abstractNumId w:val="319"/>
  </w:num>
  <w:num w:numId="6">
    <w:abstractNumId w:val="473"/>
  </w:num>
  <w:num w:numId="7">
    <w:abstractNumId w:val="211"/>
  </w:num>
  <w:num w:numId="8">
    <w:abstractNumId w:val="486"/>
  </w:num>
  <w:num w:numId="9">
    <w:abstractNumId w:val="507"/>
  </w:num>
  <w:num w:numId="10">
    <w:abstractNumId w:val="171"/>
  </w:num>
  <w:num w:numId="11">
    <w:abstractNumId w:val="274"/>
  </w:num>
  <w:num w:numId="12">
    <w:abstractNumId w:val="103"/>
  </w:num>
  <w:num w:numId="13">
    <w:abstractNumId w:val="455"/>
  </w:num>
  <w:num w:numId="14">
    <w:abstractNumId w:val="566"/>
  </w:num>
  <w:num w:numId="15">
    <w:abstractNumId w:val="400"/>
  </w:num>
  <w:num w:numId="16">
    <w:abstractNumId w:val="488"/>
  </w:num>
  <w:num w:numId="17">
    <w:abstractNumId w:val="124"/>
  </w:num>
  <w:num w:numId="18">
    <w:abstractNumId w:val="388"/>
  </w:num>
  <w:num w:numId="19">
    <w:abstractNumId w:val="39"/>
  </w:num>
  <w:num w:numId="20">
    <w:abstractNumId w:val="576"/>
  </w:num>
  <w:num w:numId="21">
    <w:abstractNumId w:val="497"/>
  </w:num>
  <w:num w:numId="22">
    <w:abstractNumId w:val="534"/>
  </w:num>
  <w:num w:numId="23">
    <w:abstractNumId w:val="180"/>
  </w:num>
  <w:num w:numId="24">
    <w:abstractNumId w:val="387"/>
  </w:num>
  <w:num w:numId="25">
    <w:abstractNumId w:val="333"/>
  </w:num>
  <w:num w:numId="26">
    <w:abstractNumId w:val="381"/>
  </w:num>
  <w:num w:numId="27">
    <w:abstractNumId w:val="489"/>
  </w:num>
  <w:num w:numId="28">
    <w:abstractNumId w:val="578"/>
  </w:num>
  <w:num w:numId="29">
    <w:abstractNumId w:val="521"/>
  </w:num>
  <w:num w:numId="30">
    <w:abstractNumId w:val="137"/>
  </w:num>
  <w:num w:numId="31">
    <w:abstractNumId w:val="157"/>
  </w:num>
  <w:num w:numId="32">
    <w:abstractNumId w:val="516"/>
  </w:num>
  <w:num w:numId="33">
    <w:abstractNumId w:val="549"/>
  </w:num>
  <w:num w:numId="34">
    <w:abstractNumId w:val="187"/>
  </w:num>
  <w:num w:numId="35">
    <w:abstractNumId w:val="407"/>
  </w:num>
  <w:num w:numId="36">
    <w:abstractNumId w:val="370"/>
  </w:num>
  <w:num w:numId="37">
    <w:abstractNumId w:val="582"/>
  </w:num>
  <w:num w:numId="38">
    <w:abstractNumId w:val="323"/>
  </w:num>
  <w:num w:numId="39">
    <w:abstractNumId w:val="471"/>
  </w:num>
  <w:num w:numId="40">
    <w:abstractNumId w:val="65"/>
  </w:num>
  <w:num w:numId="41">
    <w:abstractNumId w:val="155"/>
  </w:num>
  <w:num w:numId="42">
    <w:abstractNumId w:val="444"/>
  </w:num>
  <w:num w:numId="43">
    <w:abstractNumId w:val="326"/>
  </w:num>
  <w:num w:numId="44">
    <w:abstractNumId w:val="115"/>
  </w:num>
  <w:num w:numId="45">
    <w:abstractNumId w:val="163"/>
  </w:num>
  <w:num w:numId="46">
    <w:abstractNumId w:val="335"/>
  </w:num>
  <w:num w:numId="47">
    <w:abstractNumId w:val="438"/>
  </w:num>
  <w:num w:numId="48">
    <w:abstractNumId w:val="167"/>
  </w:num>
  <w:num w:numId="49">
    <w:abstractNumId w:val="584"/>
  </w:num>
  <w:num w:numId="50">
    <w:abstractNumId w:val="4"/>
  </w:num>
  <w:num w:numId="51">
    <w:abstractNumId w:val="90"/>
  </w:num>
  <w:num w:numId="52">
    <w:abstractNumId w:val="408"/>
  </w:num>
  <w:num w:numId="53">
    <w:abstractNumId w:val="177"/>
  </w:num>
  <w:num w:numId="54">
    <w:abstractNumId w:val="544"/>
  </w:num>
  <w:num w:numId="55">
    <w:abstractNumId w:val="358"/>
  </w:num>
  <w:num w:numId="56">
    <w:abstractNumId w:val="197"/>
  </w:num>
  <w:num w:numId="57">
    <w:abstractNumId w:val="280"/>
  </w:num>
  <w:num w:numId="58">
    <w:abstractNumId w:val="418"/>
  </w:num>
  <w:num w:numId="59">
    <w:abstractNumId w:val="114"/>
  </w:num>
  <w:num w:numId="60">
    <w:abstractNumId w:val="339"/>
  </w:num>
  <w:num w:numId="61">
    <w:abstractNumId w:val="327"/>
  </w:num>
  <w:num w:numId="62">
    <w:abstractNumId w:val="212"/>
  </w:num>
  <w:num w:numId="63">
    <w:abstractNumId w:val="350"/>
  </w:num>
  <w:num w:numId="64">
    <w:abstractNumId w:val="5"/>
  </w:num>
  <w:num w:numId="65">
    <w:abstractNumId w:val="610"/>
  </w:num>
  <w:num w:numId="66">
    <w:abstractNumId w:val="121"/>
  </w:num>
  <w:num w:numId="67">
    <w:abstractNumId w:val="522"/>
  </w:num>
  <w:num w:numId="68">
    <w:abstractNumId w:val="122"/>
  </w:num>
  <w:num w:numId="69">
    <w:abstractNumId w:val="591"/>
  </w:num>
  <w:num w:numId="70">
    <w:abstractNumId w:val="493"/>
  </w:num>
  <w:num w:numId="71">
    <w:abstractNumId w:val="309"/>
  </w:num>
  <w:num w:numId="72">
    <w:abstractNumId w:val="175"/>
  </w:num>
  <w:num w:numId="73">
    <w:abstractNumId w:val="46"/>
  </w:num>
  <w:num w:numId="74">
    <w:abstractNumId w:val="564"/>
  </w:num>
  <w:num w:numId="75">
    <w:abstractNumId w:val="20"/>
  </w:num>
  <w:num w:numId="76">
    <w:abstractNumId w:val="192"/>
  </w:num>
  <w:num w:numId="77">
    <w:abstractNumId w:val="92"/>
  </w:num>
  <w:num w:numId="78">
    <w:abstractNumId w:val="86"/>
  </w:num>
  <w:num w:numId="79">
    <w:abstractNumId w:val="117"/>
  </w:num>
  <w:num w:numId="80">
    <w:abstractNumId w:val="588"/>
  </w:num>
  <w:num w:numId="81">
    <w:abstractNumId w:val="119"/>
  </w:num>
  <w:num w:numId="82">
    <w:abstractNumId w:val="569"/>
  </w:num>
  <w:num w:numId="83">
    <w:abstractNumId w:val="53"/>
  </w:num>
  <w:num w:numId="84">
    <w:abstractNumId w:val="75"/>
  </w:num>
  <w:num w:numId="85">
    <w:abstractNumId w:val="412"/>
  </w:num>
  <w:num w:numId="86">
    <w:abstractNumId w:val="194"/>
  </w:num>
  <w:num w:numId="87">
    <w:abstractNumId w:val="585"/>
  </w:num>
  <w:num w:numId="88">
    <w:abstractNumId w:val="452"/>
  </w:num>
  <w:num w:numId="89">
    <w:abstractNumId w:val="300"/>
  </w:num>
  <w:num w:numId="90">
    <w:abstractNumId w:val="83"/>
  </w:num>
  <w:num w:numId="91">
    <w:abstractNumId w:val="111"/>
  </w:num>
  <w:num w:numId="92">
    <w:abstractNumId w:val="141"/>
  </w:num>
  <w:num w:numId="93">
    <w:abstractNumId w:val="222"/>
  </w:num>
  <w:num w:numId="94">
    <w:abstractNumId w:val="252"/>
  </w:num>
  <w:num w:numId="95">
    <w:abstractNumId w:val="512"/>
  </w:num>
  <w:num w:numId="96">
    <w:abstractNumId w:val="158"/>
  </w:num>
  <w:num w:numId="97">
    <w:abstractNumId w:val="226"/>
  </w:num>
  <w:num w:numId="98">
    <w:abstractNumId w:val="133"/>
  </w:num>
  <w:num w:numId="99">
    <w:abstractNumId w:val="25"/>
  </w:num>
  <w:num w:numId="100">
    <w:abstractNumId w:val="495"/>
  </w:num>
  <w:num w:numId="101">
    <w:abstractNumId w:val="253"/>
  </w:num>
  <w:num w:numId="102">
    <w:abstractNumId w:val="442"/>
  </w:num>
  <w:num w:numId="103">
    <w:abstractNumId w:val="513"/>
  </w:num>
  <w:num w:numId="104">
    <w:abstractNumId w:val="173"/>
  </w:num>
  <w:num w:numId="105">
    <w:abstractNumId w:val="154"/>
  </w:num>
  <w:num w:numId="106">
    <w:abstractNumId w:val="100"/>
  </w:num>
  <w:num w:numId="107">
    <w:abstractNumId w:val="132"/>
  </w:num>
  <w:num w:numId="108">
    <w:abstractNumId w:val="301"/>
  </w:num>
  <w:num w:numId="109">
    <w:abstractNumId w:val="434"/>
  </w:num>
  <w:num w:numId="110">
    <w:abstractNumId w:val="139"/>
  </w:num>
  <w:num w:numId="111">
    <w:abstractNumId w:val="281"/>
  </w:num>
  <w:num w:numId="112">
    <w:abstractNumId w:val="347"/>
  </w:num>
  <w:num w:numId="113">
    <w:abstractNumId w:val="127"/>
  </w:num>
  <w:num w:numId="114">
    <w:abstractNumId w:val="35"/>
  </w:num>
  <w:num w:numId="115">
    <w:abstractNumId w:val="74"/>
  </w:num>
  <w:num w:numId="116">
    <w:abstractNumId w:val="341"/>
  </w:num>
  <w:num w:numId="117">
    <w:abstractNumId w:val="223"/>
  </w:num>
  <w:num w:numId="118">
    <w:abstractNumId w:val="540"/>
  </w:num>
  <w:num w:numId="119">
    <w:abstractNumId w:val="69"/>
  </w:num>
  <w:num w:numId="120">
    <w:abstractNumId w:val="206"/>
  </w:num>
  <w:num w:numId="121">
    <w:abstractNumId w:val="130"/>
  </w:num>
  <w:num w:numId="122">
    <w:abstractNumId w:val="465"/>
  </w:num>
  <w:num w:numId="123">
    <w:abstractNumId w:val="337"/>
  </w:num>
  <w:num w:numId="124">
    <w:abstractNumId w:val="95"/>
  </w:num>
  <w:num w:numId="125">
    <w:abstractNumId w:val="445"/>
  </w:num>
  <w:num w:numId="126">
    <w:abstractNumId w:val="463"/>
  </w:num>
  <w:num w:numId="127">
    <w:abstractNumId w:val="545"/>
  </w:num>
  <w:num w:numId="128">
    <w:abstractNumId w:val="469"/>
  </w:num>
  <w:num w:numId="129">
    <w:abstractNumId w:val="554"/>
  </w:num>
  <w:num w:numId="130">
    <w:abstractNumId w:val="603"/>
  </w:num>
  <w:num w:numId="131">
    <w:abstractNumId w:val="200"/>
  </w:num>
  <w:num w:numId="132">
    <w:abstractNumId w:val="464"/>
  </w:num>
  <w:num w:numId="133">
    <w:abstractNumId w:val="430"/>
  </w:num>
  <w:num w:numId="134">
    <w:abstractNumId w:val="555"/>
  </w:num>
  <w:num w:numId="135">
    <w:abstractNumId w:val="377"/>
  </w:num>
  <w:num w:numId="136">
    <w:abstractNumId w:val="263"/>
  </w:num>
  <w:num w:numId="137">
    <w:abstractNumId w:val="560"/>
  </w:num>
  <w:num w:numId="138">
    <w:abstractNumId w:val="142"/>
  </w:num>
  <w:num w:numId="139">
    <w:abstractNumId w:val="151"/>
  </w:num>
  <w:num w:numId="140">
    <w:abstractNumId w:val="364"/>
  </w:num>
  <w:num w:numId="141">
    <w:abstractNumId w:val="196"/>
  </w:num>
  <w:num w:numId="142">
    <w:abstractNumId w:val="272"/>
  </w:num>
  <w:num w:numId="143">
    <w:abstractNumId w:val="532"/>
  </w:num>
  <w:num w:numId="144">
    <w:abstractNumId w:val="484"/>
  </w:num>
  <w:num w:numId="145">
    <w:abstractNumId w:val="37"/>
  </w:num>
  <w:num w:numId="146">
    <w:abstractNumId w:val="292"/>
  </w:num>
  <w:num w:numId="147">
    <w:abstractNumId w:val="262"/>
  </w:num>
  <w:num w:numId="148">
    <w:abstractNumId w:val="31"/>
  </w:num>
  <w:num w:numId="149">
    <w:abstractNumId w:val="595"/>
  </w:num>
  <w:num w:numId="150">
    <w:abstractNumId w:val="546"/>
  </w:num>
  <w:num w:numId="151">
    <w:abstractNumId w:val="539"/>
  </w:num>
  <w:num w:numId="152">
    <w:abstractNumId w:val="391"/>
  </w:num>
  <w:num w:numId="153">
    <w:abstractNumId w:val="42"/>
  </w:num>
  <w:num w:numId="154">
    <w:abstractNumId w:val="523"/>
  </w:num>
  <w:num w:numId="155">
    <w:abstractNumId w:val="600"/>
  </w:num>
  <w:num w:numId="156">
    <w:abstractNumId w:val="62"/>
  </w:num>
  <w:num w:numId="157">
    <w:abstractNumId w:val="480"/>
  </w:num>
  <w:num w:numId="158">
    <w:abstractNumId w:val="581"/>
  </w:num>
  <w:num w:numId="159">
    <w:abstractNumId w:val="402"/>
  </w:num>
  <w:num w:numId="160">
    <w:abstractNumId w:val="435"/>
  </w:num>
  <w:num w:numId="161">
    <w:abstractNumId w:val="183"/>
  </w:num>
  <w:num w:numId="162">
    <w:abstractNumId w:val="304"/>
  </w:num>
  <w:num w:numId="163">
    <w:abstractNumId w:val="553"/>
  </w:num>
  <w:num w:numId="164">
    <w:abstractNumId w:val="247"/>
  </w:num>
  <w:num w:numId="165">
    <w:abstractNumId w:val="85"/>
  </w:num>
  <w:num w:numId="166">
    <w:abstractNumId w:val="110"/>
  </w:num>
  <w:num w:numId="167">
    <w:abstractNumId w:val="506"/>
  </w:num>
  <w:num w:numId="168">
    <w:abstractNumId w:val="159"/>
  </w:num>
  <w:num w:numId="169">
    <w:abstractNumId w:val="147"/>
  </w:num>
  <w:num w:numId="170">
    <w:abstractNumId w:val="499"/>
  </w:num>
  <w:num w:numId="171">
    <w:abstractNumId w:val="287"/>
  </w:num>
  <w:num w:numId="172">
    <w:abstractNumId w:val="380"/>
  </w:num>
  <w:num w:numId="173">
    <w:abstractNumId w:val="50"/>
  </w:num>
  <w:num w:numId="174">
    <w:abstractNumId w:val="2"/>
  </w:num>
  <w:num w:numId="175">
    <w:abstractNumId w:val="601"/>
  </w:num>
  <w:num w:numId="176">
    <w:abstractNumId w:val="21"/>
  </w:num>
  <w:num w:numId="177">
    <w:abstractNumId w:val="102"/>
  </w:num>
  <w:num w:numId="178">
    <w:abstractNumId w:val="78"/>
  </w:num>
  <w:num w:numId="179">
    <w:abstractNumId w:val="209"/>
  </w:num>
  <w:num w:numId="180">
    <w:abstractNumId w:val="397"/>
  </w:num>
  <w:num w:numId="181">
    <w:abstractNumId w:val="68"/>
  </w:num>
  <w:num w:numId="182">
    <w:abstractNumId w:val="3"/>
  </w:num>
  <w:num w:numId="183">
    <w:abstractNumId w:val="531"/>
  </w:num>
  <w:num w:numId="184">
    <w:abstractNumId w:val="404"/>
  </w:num>
  <w:num w:numId="185">
    <w:abstractNumId w:val="470"/>
  </w:num>
  <w:num w:numId="186">
    <w:abstractNumId w:val="501"/>
  </w:num>
  <w:num w:numId="187">
    <w:abstractNumId w:val="270"/>
  </w:num>
  <w:num w:numId="188">
    <w:abstractNumId w:val="517"/>
  </w:num>
  <w:num w:numId="189">
    <w:abstractNumId w:val="40"/>
  </w:num>
  <w:num w:numId="190">
    <w:abstractNumId w:val="429"/>
  </w:num>
  <w:num w:numId="191">
    <w:abstractNumId w:val="44"/>
  </w:num>
  <w:num w:numId="192">
    <w:abstractNumId w:val="112"/>
  </w:num>
  <w:num w:numId="193">
    <w:abstractNumId w:val="485"/>
  </w:num>
  <w:num w:numId="194">
    <w:abstractNumId w:val="67"/>
  </w:num>
  <w:num w:numId="195">
    <w:abstractNumId w:val="353"/>
  </w:num>
  <w:num w:numId="196">
    <w:abstractNumId w:val="76"/>
  </w:num>
  <w:num w:numId="197">
    <w:abstractNumId w:val="602"/>
  </w:num>
  <w:num w:numId="198">
    <w:abstractNumId w:val="394"/>
  </w:num>
  <w:num w:numId="199">
    <w:abstractNumId w:val="125"/>
  </w:num>
  <w:num w:numId="200">
    <w:abstractNumId w:val="71"/>
  </w:num>
  <w:num w:numId="201">
    <w:abstractNumId w:val="294"/>
  </w:num>
  <w:num w:numId="202">
    <w:abstractNumId w:val="213"/>
  </w:num>
  <w:num w:numId="203">
    <w:abstractNumId w:val="174"/>
  </w:num>
  <w:num w:numId="204">
    <w:abstractNumId w:val="7"/>
  </w:num>
  <w:num w:numId="205">
    <w:abstractNumId w:val="303"/>
  </w:num>
  <w:num w:numId="206">
    <w:abstractNumId w:val="351"/>
  </w:num>
  <w:num w:numId="207">
    <w:abstractNumId w:val="607"/>
  </w:num>
  <w:num w:numId="208">
    <w:abstractNumId w:val="401"/>
  </w:num>
  <w:num w:numId="209">
    <w:abstractNumId w:val="406"/>
  </w:num>
  <w:num w:numId="210">
    <w:abstractNumId w:val="565"/>
  </w:num>
  <w:num w:numId="211">
    <w:abstractNumId w:val="8"/>
  </w:num>
  <w:num w:numId="212">
    <w:abstractNumId w:val="239"/>
  </w:num>
  <w:num w:numId="213">
    <w:abstractNumId w:val="571"/>
  </w:num>
  <w:num w:numId="214">
    <w:abstractNumId w:val="149"/>
  </w:num>
  <w:num w:numId="215">
    <w:abstractNumId w:val="535"/>
  </w:num>
  <w:num w:numId="216">
    <w:abstractNumId w:val="298"/>
  </w:num>
  <w:num w:numId="217">
    <w:abstractNumId w:val="268"/>
  </w:num>
  <w:num w:numId="218">
    <w:abstractNumId w:val="218"/>
  </w:num>
  <w:num w:numId="219">
    <w:abstractNumId w:val="556"/>
  </w:num>
  <w:num w:numId="220">
    <w:abstractNumId w:val="503"/>
  </w:num>
  <w:num w:numId="221">
    <w:abstractNumId w:val="279"/>
  </w:num>
  <w:num w:numId="222">
    <w:abstractNumId w:val="240"/>
  </w:num>
  <w:num w:numId="223">
    <w:abstractNumId w:val="551"/>
  </w:num>
  <w:num w:numId="224">
    <w:abstractNumId w:val="518"/>
  </w:num>
  <w:num w:numId="225">
    <w:abstractNumId w:val="89"/>
  </w:num>
  <w:num w:numId="226">
    <w:abstractNumId w:val="11"/>
  </w:num>
  <w:num w:numId="227">
    <w:abstractNumId w:val="56"/>
  </w:num>
  <w:num w:numId="228">
    <w:abstractNumId w:val="188"/>
  </w:num>
  <w:num w:numId="229">
    <w:abstractNumId w:val="1"/>
  </w:num>
  <w:num w:numId="230">
    <w:abstractNumId w:val="236"/>
  </w:num>
  <w:num w:numId="231">
    <w:abstractNumId w:val="439"/>
  </w:num>
  <w:num w:numId="232">
    <w:abstractNumId w:val="609"/>
  </w:num>
  <w:num w:numId="233">
    <w:abstractNumId w:val="355"/>
  </w:num>
  <w:num w:numId="234">
    <w:abstractNumId w:val="233"/>
  </w:num>
  <w:num w:numId="235">
    <w:abstractNumId w:val="29"/>
  </w:num>
  <w:num w:numId="236">
    <w:abstractNumId w:val="457"/>
  </w:num>
  <w:num w:numId="237">
    <w:abstractNumId w:val="378"/>
  </w:num>
  <w:num w:numId="238">
    <w:abstractNumId w:val="344"/>
  </w:num>
  <w:num w:numId="239">
    <w:abstractNumId w:val="162"/>
  </w:num>
  <w:num w:numId="240">
    <w:abstractNumId w:val="254"/>
  </w:num>
  <w:num w:numId="241">
    <w:abstractNumId w:val="541"/>
  </w:num>
  <w:num w:numId="242">
    <w:abstractNumId w:val="577"/>
  </w:num>
  <w:num w:numId="243">
    <w:abstractNumId w:val="58"/>
  </w:num>
  <w:num w:numId="244">
    <w:abstractNumId w:val="23"/>
  </w:num>
  <w:num w:numId="245">
    <w:abstractNumId w:val="45"/>
  </w:num>
  <w:num w:numId="246">
    <w:abstractNumId w:val="36"/>
  </w:num>
  <w:num w:numId="247">
    <w:abstractNumId w:val="441"/>
  </w:num>
  <w:num w:numId="248">
    <w:abstractNumId w:val="361"/>
  </w:num>
  <w:num w:numId="249">
    <w:abstractNumId w:val="403"/>
  </w:num>
  <w:num w:numId="250">
    <w:abstractNumId w:val="136"/>
  </w:num>
  <w:num w:numId="251">
    <w:abstractNumId w:val="266"/>
  </w:num>
  <w:num w:numId="252">
    <w:abstractNumId w:val="220"/>
  </w:num>
  <w:num w:numId="253">
    <w:abstractNumId w:val="307"/>
  </w:num>
  <w:num w:numId="254">
    <w:abstractNumId w:val="169"/>
  </w:num>
  <w:num w:numId="255">
    <w:abstractNumId w:val="383"/>
  </w:num>
  <w:num w:numId="256">
    <w:abstractNumId w:val="96"/>
  </w:num>
  <w:num w:numId="257">
    <w:abstractNumId w:val="448"/>
  </w:num>
  <w:num w:numId="258">
    <w:abstractNumId w:val="106"/>
  </w:num>
  <w:num w:numId="259">
    <w:abstractNumId w:val="324"/>
  </w:num>
  <w:num w:numId="260">
    <w:abstractNumId w:val="458"/>
  </w:num>
  <w:num w:numId="261">
    <w:abstractNumId w:val="48"/>
  </w:num>
  <w:num w:numId="262">
    <w:abstractNumId w:val="161"/>
  </w:num>
  <w:num w:numId="263">
    <w:abstractNumId w:val="363"/>
  </w:num>
  <w:num w:numId="264">
    <w:abstractNumId w:val="527"/>
  </w:num>
  <w:num w:numId="265">
    <w:abstractNumId w:val="399"/>
  </w:num>
  <w:num w:numId="266">
    <w:abstractNumId w:val="208"/>
  </w:num>
  <w:num w:numId="267">
    <w:abstractNumId w:val="425"/>
  </w:num>
  <w:num w:numId="268">
    <w:abstractNumId w:val="374"/>
  </w:num>
  <w:num w:numId="269">
    <w:abstractNumId w:val="369"/>
  </w:num>
  <w:num w:numId="270">
    <w:abstractNumId w:val="413"/>
  </w:num>
  <w:num w:numId="271">
    <w:abstractNumId w:val="214"/>
  </w:num>
  <w:num w:numId="272">
    <w:abstractNumId w:val="6"/>
  </w:num>
  <w:num w:numId="273">
    <w:abstractNumId w:val="267"/>
  </w:num>
  <w:num w:numId="274">
    <w:abstractNumId w:val="41"/>
  </w:num>
  <w:num w:numId="275">
    <w:abstractNumId w:val="334"/>
  </w:num>
  <w:num w:numId="276">
    <w:abstractNumId w:val="131"/>
  </w:num>
  <w:num w:numId="277">
    <w:abstractNumId w:val="232"/>
  </w:num>
  <w:num w:numId="278">
    <w:abstractNumId w:val="472"/>
  </w:num>
  <w:num w:numId="279">
    <w:abstractNumId w:val="63"/>
  </w:num>
  <w:num w:numId="280">
    <w:abstractNumId w:val="515"/>
  </w:num>
  <w:num w:numId="281">
    <w:abstractNumId w:val="33"/>
  </w:num>
  <w:num w:numId="282">
    <w:abstractNumId w:val="510"/>
  </w:num>
  <w:num w:numId="283">
    <w:abstractNumId w:val="382"/>
  </w:num>
  <w:num w:numId="284">
    <w:abstractNumId w:val="305"/>
  </w:num>
  <w:num w:numId="285">
    <w:abstractNumId w:val="490"/>
  </w:num>
  <w:num w:numId="286">
    <w:abstractNumId w:val="235"/>
  </w:num>
  <w:num w:numId="287">
    <w:abstractNumId w:val="395"/>
  </w:num>
  <w:num w:numId="288">
    <w:abstractNumId w:val="450"/>
  </w:num>
  <w:num w:numId="289">
    <w:abstractNumId w:val="126"/>
  </w:num>
  <w:num w:numId="290">
    <w:abstractNumId w:val="348"/>
  </w:num>
  <w:num w:numId="291">
    <w:abstractNumId w:val="360"/>
  </w:num>
  <w:num w:numId="292">
    <w:abstractNumId w:val="52"/>
  </w:num>
  <w:num w:numId="293">
    <w:abstractNumId w:val="453"/>
  </w:num>
  <w:num w:numId="294">
    <w:abstractNumId w:val="165"/>
  </w:num>
  <w:num w:numId="295">
    <w:abstractNumId w:val="419"/>
  </w:num>
  <w:num w:numId="296">
    <w:abstractNumId w:val="179"/>
  </w:num>
  <w:num w:numId="297">
    <w:abstractNumId w:val="9"/>
  </w:num>
  <w:num w:numId="298">
    <w:abstractNumId w:val="278"/>
  </w:num>
  <w:num w:numId="299">
    <w:abstractNumId w:val="437"/>
  </w:num>
  <w:num w:numId="300">
    <w:abstractNumId w:val="525"/>
  </w:num>
  <w:num w:numId="301">
    <w:abstractNumId w:val="476"/>
  </w:num>
  <w:num w:numId="302">
    <w:abstractNumId w:val="26"/>
  </w:num>
  <w:num w:numId="303">
    <w:abstractNumId w:val="128"/>
  </w:num>
  <w:num w:numId="304">
    <w:abstractNumId w:val="559"/>
  </w:num>
  <w:num w:numId="305">
    <w:abstractNumId w:val="203"/>
  </w:num>
  <w:num w:numId="306">
    <w:abstractNumId w:val="271"/>
  </w:num>
  <w:num w:numId="307">
    <w:abstractNumId w:val="12"/>
  </w:num>
  <w:num w:numId="308">
    <w:abstractNumId w:val="295"/>
  </w:num>
  <w:num w:numId="309">
    <w:abstractNumId w:val="345"/>
  </w:num>
  <w:num w:numId="310">
    <w:abstractNumId w:val="328"/>
  </w:num>
  <w:num w:numId="311">
    <w:abstractNumId w:val="390"/>
  </w:num>
  <w:num w:numId="312">
    <w:abstractNumId w:val="543"/>
  </w:num>
  <w:num w:numId="313">
    <w:abstractNumId w:val="504"/>
  </w:num>
  <w:num w:numId="314">
    <w:abstractNumId w:val="454"/>
  </w:num>
  <w:num w:numId="315">
    <w:abstractNumId w:val="54"/>
  </w:num>
  <w:num w:numId="316">
    <w:abstractNumId w:val="342"/>
  </w:num>
  <w:num w:numId="317">
    <w:abstractNumId w:val="432"/>
  </w:num>
  <w:num w:numId="318">
    <w:abstractNumId w:val="172"/>
  </w:num>
  <w:num w:numId="319">
    <w:abstractNumId w:val="449"/>
  </w:num>
  <w:num w:numId="320">
    <w:abstractNumId w:val="224"/>
  </w:num>
  <w:num w:numId="321">
    <w:abstractNumId w:val="389"/>
  </w:num>
  <w:num w:numId="322">
    <w:abstractNumId w:val="88"/>
  </w:num>
  <w:num w:numId="323">
    <w:abstractNumId w:val="82"/>
  </w:num>
  <w:num w:numId="324">
    <w:abstractNumId w:val="313"/>
  </w:num>
  <w:num w:numId="325">
    <w:abstractNumId w:val="372"/>
  </w:num>
  <w:num w:numId="326">
    <w:abstractNumId w:val="375"/>
  </w:num>
  <w:num w:numId="327">
    <w:abstractNumId w:val="318"/>
  </w:num>
  <w:num w:numId="328">
    <w:abstractNumId w:val="308"/>
  </w:num>
  <w:num w:numId="329">
    <w:abstractNumId w:val="587"/>
  </w:num>
  <w:num w:numId="330">
    <w:abstractNumId w:val="275"/>
  </w:num>
  <w:num w:numId="331">
    <w:abstractNumId w:val="216"/>
  </w:num>
  <w:num w:numId="332">
    <w:abstractNumId w:val="73"/>
  </w:num>
  <w:num w:numId="333">
    <w:abstractNumId w:val="296"/>
  </w:num>
  <w:num w:numId="334">
    <w:abstractNumId w:val="105"/>
  </w:num>
  <w:num w:numId="335">
    <w:abstractNumId w:val="547"/>
  </w:num>
  <w:num w:numId="336">
    <w:abstractNumId w:val="207"/>
  </w:num>
  <w:num w:numId="337">
    <w:abstractNumId w:val="19"/>
  </w:num>
  <w:num w:numId="338">
    <w:abstractNumId w:val="446"/>
  </w:num>
  <w:num w:numId="339">
    <w:abstractNumId w:val="415"/>
  </w:num>
  <w:num w:numId="340">
    <w:abstractNumId w:val="146"/>
  </w:num>
  <w:num w:numId="341">
    <w:abstractNumId w:val="315"/>
  </w:num>
  <w:num w:numId="342">
    <w:abstractNumId w:val="166"/>
  </w:num>
  <w:num w:numId="343">
    <w:abstractNumId w:val="219"/>
  </w:num>
  <w:num w:numId="344">
    <w:abstractNumId w:val="509"/>
  </w:num>
  <w:num w:numId="345">
    <w:abstractNumId w:val="234"/>
  </w:num>
  <w:num w:numId="346">
    <w:abstractNumId w:val="423"/>
  </w:num>
  <w:num w:numId="347">
    <w:abstractNumId w:val="393"/>
  </w:num>
  <w:num w:numId="348">
    <w:abstractNumId w:val="120"/>
  </w:num>
  <w:num w:numId="349">
    <w:abstractNumId w:val="514"/>
  </w:num>
  <w:num w:numId="350">
    <w:abstractNumId w:val="467"/>
  </w:num>
  <w:num w:numId="351">
    <w:abstractNumId w:val="138"/>
  </w:num>
  <w:num w:numId="352">
    <w:abstractNumId w:val="190"/>
  </w:num>
  <w:num w:numId="353">
    <w:abstractNumId w:val="80"/>
  </w:num>
  <w:num w:numId="354">
    <w:abstractNumId w:val="225"/>
  </w:num>
  <w:num w:numId="355">
    <w:abstractNumId w:val="17"/>
  </w:num>
  <w:num w:numId="356">
    <w:abstractNumId w:val="283"/>
  </w:num>
  <w:num w:numId="357">
    <w:abstractNumId w:val="604"/>
  </w:num>
  <w:num w:numId="358">
    <w:abstractNumId w:val="474"/>
  </w:num>
  <w:num w:numId="359">
    <w:abstractNumId w:val="317"/>
  </w:num>
  <w:num w:numId="360">
    <w:abstractNumId w:val="16"/>
  </w:num>
  <w:num w:numId="361">
    <w:abstractNumId w:val="533"/>
  </w:num>
  <w:num w:numId="362">
    <w:abstractNumId w:val="580"/>
  </w:num>
  <w:num w:numId="363">
    <w:abstractNumId w:val="592"/>
  </w:num>
  <w:num w:numId="364">
    <w:abstractNumId w:val="424"/>
  </w:num>
  <w:num w:numId="365">
    <w:abstractNumId w:val="185"/>
  </w:num>
  <w:num w:numId="366">
    <w:abstractNumId w:val="94"/>
  </w:num>
  <w:num w:numId="367">
    <w:abstractNumId w:val="123"/>
  </w:num>
  <w:num w:numId="368">
    <w:abstractNumId w:val="526"/>
  </w:num>
  <w:num w:numId="369">
    <w:abstractNumId w:val="18"/>
  </w:num>
  <w:num w:numId="370">
    <w:abstractNumId w:val="297"/>
  </w:num>
  <w:num w:numId="371">
    <w:abstractNumId w:val="170"/>
  </w:num>
  <w:num w:numId="372">
    <w:abstractNumId w:val="478"/>
  </w:num>
  <w:num w:numId="373">
    <w:abstractNumId w:val="502"/>
  </w:num>
  <w:num w:numId="374">
    <w:abstractNumId w:val="583"/>
  </w:num>
  <w:num w:numId="375">
    <w:abstractNumId w:val="414"/>
  </w:num>
  <w:num w:numId="376">
    <w:abstractNumId w:val="30"/>
  </w:num>
  <w:num w:numId="377">
    <w:abstractNumId w:val="79"/>
  </w:num>
  <w:num w:numId="378">
    <w:abstractNumId w:val="573"/>
  </w:num>
  <w:num w:numId="379">
    <w:abstractNumId w:val="538"/>
  </w:num>
  <w:num w:numId="380">
    <w:abstractNumId w:val="568"/>
  </w:num>
  <w:num w:numId="381">
    <w:abstractNumId w:val="77"/>
  </w:num>
  <w:num w:numId="382">
    <w:abstractNumId w:val="135"/>
  </w:num>
  <w:num w:numId="383">
    <w:abstractNumId w:val="498"/>
  </w:num>
  <w:num w:numId="384">
    <w:abstractNumId w:val="598"/>
  </w:num>
  <w:num w:numId="385">
    <w:abstractNumId w:val="72"/>
  </w:num>
  <w:num w:numId="386">
    <w:abstractNumId w:val="548"/>
  </w:num>
  <w:num w:numId="387">
    <w:abstractNumId w:val="349"/>
  </w:num>
  <w:num w:numId="388">
    <w:abstractNumId w:val="528"/>
  </w:num>
  <w:num w:numId="389">
    <w:abstractNumId w:val="427"/>
  </w:num>
  <w:num w:numId="390">
    <w:abstractNumId w:val="259"/>
  </w:num>
  <w:num w:numId="391">
    <w:abstractNumId w:val="285"/>
  </w:num>
  <w:num w:numId="392">
    <w:abstractNumId w:val="311"/>
  </w:num>
  <w:num w:numId="393">
    <w:abstractNumId w:val="461"/>
  </w:num>
  <w:num w:numId="394">
    <w:abstractNumId w:val="186"/>
  </w:num>
  <w:num w:numId="395">
    <w:abstractNumId w:val="417"/>
  </w:num>
  <w:num w:numId="396">
    <w:abstractNumId w:val="28"/>
  </w:num>
  <w:num w:numId="397">
    <w:abstractNumId w:val="362"/>
  </w:num>
  <w:num w:numId="398">
    <w:abstractNumId w:val="537"/>
  </w:num>
  <w:num w:numId="399">
    <w:abstractNumId w:val="198"/>
  </w:num>
  <w:num w:numId="400">
    <w:abstractNumId w:val="436"/>
  </w:num>
  <w:num w:numId="401">
    <w:abstractNumId w:val="205"/>
  </w:num>
  <w:num w:numId="402">
    <w:abstractNumId w:val="310"/>
  </w:num>
  <w:num w:numId="403">
    <w:abstractNumId w:val="191"/>
  </w:num>
  <w:num w:numId="404">
    <w:abstractNumId w:val="260"/>
  </w:num>
  <w:num w:numId="405">
    <w:abstractNumId w:val="411"/>
  </w:num>
  <w:num w:numId="406">
    <w:abstractNumId w:val="51"/>
  </w:num>
  <w:num w:numId="407">
    <w:abstractNumId w:val="462"/>
  </w:num>
  <w:num w:numId="408">
    <w:abstractNumId w:val="210"/>
  </w:num>
  <w:num w:numId="409">
    <w:abstractNumId w:val="193"/>
  </w:num>
  <w:num w:numId="410">
    <w:abstractNumId w:val="365"/>
  </w:num>
  <w:num w:numId="411">
    <w:abstractNumId w:val="563"/>
  </w:num>
  <w:num w:numId="412">
    <w:abstractNumId w:val="352"/>
  </w:num>
  <w:num w:numId="413">
    <w:abstractNumId w:val="34"/>
  </w:num>
  <w:num w:numId="414">
    <w:abstractNumId w:val="140"/>
  </w:num>
  <w:num w:numId="415">
    <w:abstractNumId w:val="64"/>
  </w:num>
  <w:num w:numId="416">
    <w:abstractNumId w:val="91"/>
  </w:num>
  <w:num w:numId="417">
    <w:abstractNumId w:val="189"/>
  </w:num>
  <w:num w:numId="418">
    <w:abstractNumId w:val="265"/>
  </w:num>
  <w:num w:numId="419">
    <w:abstractNumId w:val="322"/>
  </w:num>
  <w:num w:numId="420">
    <w:abstractNumId w:val="237"/>
  </w:num>
  <w:num w:numId="421">
    <w:abstractNumId w:val="49"/>
  </w:num>
  <w:num w:numId="422">
    <w:abstractNumId w:val="97"/>
  </w:num>
  <w:num w:numId="423">
    <w:abstractNumId w:val="246"/>
  </w:num>
  <w:num w:numId="424">
    <w:abstractNumId w:val="107"/>
  </w:num>
  <w:num w:numId="425">
    <w:abstractNumId w:val="392"/>
  </w:num>
  <w:num w:numId="426">
    <w:abstractNumId w:val="405"/>
  </w:num>
  <w:num w:numId="427">
    <w:abstractNumId w:val="276"/>
  </w:num>
  <w:num w:numId="428">
    <w:abstractNumId w:val="101"/>
  </w:num>
  <w:num w:numId="429">
    <w:abstractNumId w:val="195"/>
  </w:num>
  <w:num w:numId="430">
    <w:abstractNumId w:val="60"/>
  </w:num>
  <w:num w:numId="431">
    <w:abstractNumId w:val="373"/>
  </w:num>
  <w:num w:numId="432">
    <w:abstractNumId w:val="612"/>
  </w:num>
  <w:num w:numId="433">
    <w:abstractNumId w:val="108"/>
  </w:num>
  <w:num w:numId="434">
    <w:abstractNumId w:val="228"/>
  </w:num>
  <w:num w:numId="435">
    <w:abstractNumId w:val="109"/>
  </w:num>
  <w:num w:numId="436">
    <w:abstractNumId w:val="557"/>
  </w:num>
  <w:num w:numId="437">
    <w:abstractNumId w:val="483"/>
  </w:num>
  <w:num w:numId="438">
    <w:abstractNumId w:val="231"/>
  </w:num>
  <w:num w:numId="439">
    <w:abstractNumId w:val="47"/>
  </w:num>
  <w:num w:numId="440">
    <w:abstractNumId w:val="440"/>
  </w:num>
  <w:num w:numId="441">
    <w:abstractNumId w:val="118"/>
  </w:num>
  <w:num w:numId="442">
    <w:abstractNumId w:val="611"/>
  </w:num>
  <w:num w:numId="443">
    <w:abstractNumId w:val="596"/>
  </w:num>
  <w:num w:numId="444">
    <w:abstractNumId w:val="55"/>
  </w:num>
  <w:num w:numId="445">
    <w:abstractNumId w:val="22"/>
  </w:num>
  <w:num w:numId="446">
    <w:abstractNumId w:val="156"/>
  </w:num>
  <w:num w:numId="447">
    <w:abstractNumId w:val="250"/>
  </w:num>
  <w:num w:numId="448">
    <w:abstractNumId w:val="340"/>
  </w:num>
  <w:num w:numId="449">
    <w:abstractNumId w:val="145"/>
  </w:num>
  <w:num w:numId="450">
    <w:abstractNumId w:val="570"/>
  </w:num>
  <w:num w:numId="451">
    <w:abstractNumId w:val="70"/>
  </w:num>
  <w:num w:numId="452">
    <w:abstractNumId w:val="421"/>
  </w:num>
  <w:num w:numId="453">
    <w:abstractNumId w:val="306"/>
  </w:num>
  <w:num w:numId="454">
    <w:abstractNumId w:val="59"/>
  </w:num>
  <w:num w:numId="455">
    <w:abstractNumId w:val="243"/>
  </w:num>
  <w:num w:numId="456">
    <w:abstractNumId w:val="251"/>
  </w:num>
  <w:num w:numId="457">
    <w:abstractNumId w:val="410"/>
  </w:num>
  <w:num w:numId="458">
    <w:abstractNumId w:val="27"/>
  </w:num>
  <w:num w:numId="459">
    <w:abstractNumId w:val="181"/>
  </w:num>
  <w:num w:numId="460">
    <w:abstractNumId w:val="229"/>
  </w:num>
  <w:num w:numId="461">
    <w:abstractNumId w:val="244"/>
  </w:num>
  <w:num w:numId="462">
    <w:abstractNumId w:val="261"/>
  </w:num>
  <w:num w:numId="463">
    <w:abstractNumId w:val="143"/>
  </w:num>
  <w:num w:numId="464">
    <w:abstractNumId w:val="152"/>
  </w:num>
  <w:num w:numId="465">
    <w:abstractNumId w:val="520"/>
  </w:num>
  <w:num w:numId="466">
    <w:abstractNumId w:val="331"/>
  </w:num>
  <w:num w:numId="467">
    <w:abstractNumId w:val="479"/>
  </w:num>
  <w:num w:numId="468">
    <w:abstractNumId w:val="277"/>
  </w:num>
  <w:num w:numId="469">
    <w:abstractNumId w:val="290"/>
  </w:num>
  <w:num w:numId="470">
    <w:abstractNumId w:val="204"/>
  </w:num>
  <w:num w:numId="471">
    <w:abstractNumId w:val="597"/>
  </w:num>
  <w:num w:numId="472">
    <w:abstractNumId w:val="84"/>
  </w:num>
  <w:num w:numId="473">
    <w:abstractNumId w:val="182"/>
  </w:num>
  <w:num w:numId="474">
    <w:abstractNumId w:val="508"/>
  </w:num>
  <w:num w:numId="475">
    <w:abstractNumId w:val="356"/>
  </w:num>
  <w:num w:numId="476">
    <w:abstractNumId w:val="605"/>
  </w:num>
  <w:num w:numId="477">
    <w:abstractNumId w:val="562"/>
  </w:num>
  <w:num w:numId="478">
    <w:abstractNumId w:val="456"/>
  </w:num>
  <w:num w:numId="479">
    <w:abstractNumId w:val="160"/>
  </w:num>
  <w:num w:numId="480">
    <w:abstractNumId w:val="606"/>
  </w:num>
  <w:num w:numId="481">
    <w:abstractNumId w:val="384"/>
  </w:num>
  <w:num w:numId="482">
    <w:abstractNumId w:val="81"/>
  </w:num>
  <w:num w:numId="483">
    <w:abstractNumId w:val="354"/>
  </w:num>
  <w:num w:numId="484">
    <w:abstractNumId w:val="459"/>
  </w:num>
  <w:num w:numId="485">
    <w:abstractNumId w:val="273"/>
  </w:num>
  <w:num w:numId="486">
    <w:abstractNumId w:val="293"/>
  </w:num>
  <w:num w:numId="487">
    <w:abstractNumId w:val="282"/>
  </w:num>
  <w:num w:numId="488">
    <w:abstractNumId w:val="61"/>
  </w:num>
  <w:num w:numId="489">
    <w:abstractNumId w:val="134"/>
  </w:num>
  <w:num w:numId="490">
    <w:abstractNumId w:val="422"/>
  </w:num>
  <w:num w:numId="491">
    <w:abstractNumId w:val="428"/>
  </w:num>
  <w:num w:numId="492">
    <w:abstractNumId w:val="481"/>
  </w:num>
  <w:num w:numId="493">
    <w:abstractNumId w:val="443"/>
  </w:num>
  <w:num w:numId="494">
    <w:abstractNumId w:val="368"/>
  </w:num>
  <w:num w:numId="495">
    <w:abstractNumId w:val="299"/>
  </w:num>
  <w:num w:numId="496">
    <w:abstractNumId w:val="227"/>
  </w:num>
  <w:num w:numId="497">
    <w:abstractNumId w:val="241"/>
  </w:num>
  <w:num w:numId="498">
    <w:abstractNumId w:val="491"/>
  </w:num>
  <w:num w:numId="499">
    <w:abstractNumId w:val="257"/>
  </w:num>
  <w:num w:numId="500">
    <w:abstractNumId w:val="451"/>
  </w:num>
  <w:num w:numId="501">
    <w:abstractNumId w:val="230"/>
  </w:num>
  <w:num w:numId="502">
    <w:abstractNumId w:val="357"/>
  </w:num>
  <w:num w:numId="503">
    <w:abstractNumId w:val="475"/>
  </w:num>
  <w:num w:numId="504">
    <w:abstractNumId w:val="492"/>
  </w:num>
  <w:num w:numId="505">
    <w:abstractNumId w:val="248"/>
  </w:num>
  <w:num w:numId="506">
    <w:abstractNumId w:val="599"/>
  </w:num>
  <w:num w:numId="507">
    <w:abstractNumId w:val="284"/>
  </w:num>
  <w:num w:numId="508">
    <w:abstractNumId w:val="93"/>
  </w:num>
  <w:num w:numId="509">
    <w:abstractNumId w:val="574"/>
  </w:num>
  <w:num w:numId="510">
    <w:abstractNumId w:val="286"/>
  </w:num>
  <w:num w:numId="511">
    <w:abstractNumId w:val="302"/>
  </w:num>
  <w:num w:numId="512">
    <w:abstractNumId w:val="201"/>
  </w:num>
  <w:num w:numId="513">
    <w:abstractNumId w:val="366"/>
  </w:num>
  <w:num w:numId="514">
    <w:abstractNumId w:val="291"/>
  </w:num>
  <w:num w:numId="515">
    <w:abstractNumId w:val="572"/>
  </w:num>
  <w:num w:numId="516">
    <w:abstractNumId w:val="431"/>
  </w:num>
  <w:num w:numId="517">
    <w:abstractNumId w:val="199"/>
  </w:num>
  <w:num w:numId="518">
    <w:abstractNumId w:val="113"/>
  </w:num>
  <w:num w:numId="519">
    <w:abstractNumId w:val="529"/>
  </w:num>
  <w:num w:numId="520">
    <w:abstractNumId w:val="24"/>
  </w:num>
  <w:num w:numId="521">
    <w:abstractNumId w:val="524"/>
  </w:num>
  <w:num w:numId="522">
    <w:abstractNumId w:val="129"/>
  </w:num>
  <w:num w:numId="523">
    <w:abstractNumId w:val="32"/>
  </w:num>
  <w:num w:numId="524">
    <w:abstractNumId w:val="332"/>
  </w:num>
  <w:num w:numId="525">
    <w:abstractNumId w:val="148"/>
  </w:num>
  <w:num w:numId="526">
    <w:abstractNumId w:val="500"/>
  </w:num>
  <w:num w:numId="527">
    <w:abstractNumId w:val="482"/>
  </w:num>
  <w:num w:numId="528">
    <w:abstractNumId w:val="386"/>
  </w:num>
  <w:num w:numId="529">
    <w:abstractNumId w:val="153"/>
  </w:num>
  <w:num w:numId="530">
    <w:abstractNumId w:val="98"/>
  </w:num>
  <w:num w:numId="531">
    <w:abstractNumId w:val="87"/>
  </w:num>
  <w:num w:numId="532">
    <w:abstractNumId w:val="447"/>
  </w:num>
  <w:num w:numId="533">
    <w:abstractNumId w:val="460"/>
  </w:num>
  <w:num w:numId="534">
    <w:abstractNumId w:val="269"/>
  </w:num>
  <w:num w:numId="535">
    <w:abstractNumId w:val="144"/>
  </w:num>
  <w:num w:numId="536">
    <w:abstractNumId w:val="14"/>
  </w:num>
  <w:num w:numId="537">
    <w:abstractNumId w:val="552"/>
  </w:num>
  <w:num w:numId="538">
    <w:abstractNumId w:val="215"/>
  </w:num>
  <w:num w:numId="539">
    <w:abstractNumId w:val="202"/>
  </w:num>
  <w:num w:numId="540">
    <w:abstractNumId w:val="329"/>
  </w:num>
  <w:num w:numId="541">
    <w:abstractNumId w:val="13"/>
  </w:num>
  <w:num w:numId="542">
    <w:abstractNumId w:val="249"/>
  </w:num>
  <w:num w:numId="543">
    <w:abstractNumId w:val="330"/>
  </w:num>
  <w:num w:numId="544">
    <w:abstractNumId w:val="316"/>
  </w:num>
  <w:num w:numId="545">
    <w:abstractNumId w:val="536"/>
  </w:num>
  <w:num w:numId="546">
    <w:abstractNumId w:val="593"/>
  </w:num>
  <w:num w:numId="547">
    <w:abstractNumId w:val="321"/>
  </w:num>
  <w:num w:numId="548">
    <w:abstractNumId w:val="338"/>
  </w:num>
  <w:num w:numId="549">
    <w:abstractNumId w:val="594"/>
  </w:num>
  <w:num w:numId="550">
    <w:abstractNumId w:val="178"/>
  </w:num>
  <w:num w:numId="551">
    <w:abstractNumId w:val="150"/>
  </w:num>
  <w:num w:numId="552">
    <w:abstractNumId w:val="550"/>
  </w:num>
  <w:num w:numId="553">
    <w:abstractNumId w:val="511"/>
  </w:num>
  <w:num w:numId="554">
    <w:abstractNumId w:val="320"/>
  </w:num>
  <w:num w:numId="555">
    <w:abstractNumId w:val="398"/>
  </w:num>
  <w:num w:numId="556">
    <w:abstractNumId w:val="420"/>
  </w:num>
  <w:num w:numId="557">
    <w:abstractNumId w:val="416"/>
  </w:num>
  <w:num w:numId="558">
    <w:abstractNumId w:val="519"/>
  </w:num>
  <w:num w:numId="559">
    <w:abstractNumId w:val="116"/>
  </w:num>
  <w:num w:numId="560">
    <w:abstractNumId w:val="542"/>
  </w:num>
  <w:num w:numId="561">
    <w:abstractNumId w:val="396"/>
  </w:num>
  <w:num w:numId="562">
    <w:abstractNumId w:val="221"/>
  </w:num>
  <w:num w:numId="563">
    <w:abstractNumId w:val="468"/>
  </w:num>
  <w:num w:numId="564">
    <w:abstractNumId w:val="66"/>
  </w:num>
  <w:num w:numId="565">
    <w:abstractNumId w:val="288"/>
  </w:num>
  <w:num w:numId="566">
    <w:abstractNumId w:val="217"/>
  </w:num>
  <w:num w:numId="567">
    <w:abstractNumId w:val="238"/>
  </w:num>
  <w:num w:numId="568">
    <w:abstractNumId w:val="530"/>
  </w:num>
  <w:num w:numId="569">
    <w:abstractNumId w:val="466"/>
  </w:num>
  <w:num w:numId="570">
    <w:abstractNumId w:val="359"/>
  </w:num>
  <w:num w:numId="571">
    <w:abstractNumId w:val="312"/>
  </w:num>
  <w:num w:numId="572">
    <w:abstractNumId w:val="505"/>
  </w:num>
  <w:num w:numId="573">
    <w:abstractNumId w:val="164"/>
  </w:num>
  <w:num w:numId="574">
    <w:abstractNumId w:val="579"/>
  </w:num>
  <w:num w:numId="575">
    <w:abstractNumId w:val="589"/>
  </w:num>
  <w:num w:numId="576">
    <w:abstractNumId w:val="255"/>
  </w:num>
  <w:num w:numId="577">
    <w:abstractNumId w:val="586"/>
  </w:num>
  <w:num w:numId="578">
    <w:abstractNumId w:val="336"/>
  </w:num>
  <w:num w:numId="579">
    <w:abstractNumId w:val="426"/>
  </w:num>
  <w:num w:numId="580">
    <w:abstractNumId w:val="43"/>
  </w:num>
  <w:num w:numId="581">
    <w:abstractNumId w:val="325"/>
  </w:num>
  <w:num w:numId="582">
    <w:abstractNumId w:val="57"/>
  </w:num>
  <w:num w:numId="583">
    <w:abstractNumId w:val="258"/>
  </w:num>
  <w:num w:numId="584">
    <w:abstractNumId w:val="371"/>
  </w:num>
  <w:num w:numId="585">
    <w:abstractNumId w:val="256"/>
  </w:num>
  <w:num w:numId="586">
    <w:abstractNumId w:val="314"/>
  </w:num>
  <w:num w:numId="587">
    <w:abstractNumId w:val="15"/>
  </w:num>
  <w:num w:numId="588">
    <w:abstractNumId w:val="10"/>
  </w:num>
  <w:num w:numId="589">
    <w:abstractNumId w:val="608"/>
  </w:num>
  <w:num w:numId="590">
    <w:abstractNumId w:val="38"/>
  </w:num>
  <w:num w:numId="591">
    <w:abstractNumId w:val="264"/>
  </w:num>
  <w:num w:numId="592">
    <w:abstractNumId w:val="346"/>
  </w:num>
  <w:num w:numId="593">
    <w:abstractNumId w:val="289"/>
  </w:num>
  <w:num w:numId="594">
    <w:abstractNumId w:val="104"/>
  </w:num>
  <w:num w:numId="595">
    <w:abstractNumId w:val="184"/>
  </w:num>
  <w:num w:numId="596">
    <w:abstractNumId w:val="567"/>
  </w:num>
  <w:num w:numId="597">
    <w:abstractNumId w:val="494"/>
  </w:num>
  <w:num w:numId="598">
    <w:abstractNumId w:val="496"/>
  </w:num>
  <w:num w:numId="599">
    <w:abstractNumId w:val="590"/>
  </w:num>
  <w:num w:numId="600">
    <w:abstractNumId w:val="99"/>
  </w:num>
  <w:num w:numId="601">
    <w:abstractNumId w:val="367"/>
  </w:num>
  <w:num w:numId="602">
    <w:abstractNumId w:val="245"/>
  </w:num>
  <w:num w:numId="603">
    <w:abstractNumId w:val="558"/>
  </w:num>
  <w:num w:numId="604">
    <w:abstractNumId w:val="242"/>
  </w:num>
  <w:num w:numId="605">
    <w:abstractNumId w:val="376"/>
  </w:num>
  <w:num w:numId="606">
    <w:abstractNumId w:val="409"/>
  </w:num>
  <w:num w:numId="607">
    <w:abstractNumId w:val="561"/>
  </w:num>
  <w:num w:numId="608">
    <w:abstractNumId w:val="477"/>
  </w:num>
  <w:num w:numId="609">
    <w:abstractNumId w:val="379"/>
  </w:num>
  <w:num w:numId="610">
    <w:abstractNumId w:val="343"/>
  </w:num>
  <w:num w:numId="611">
    <w:abstractNumId w:val="168"/>
  </w:num>
  <w:num w:numId="612">
    <w:abstractNumId w:val="0"/>
  </w:num>
  <w:num w:numId="613">
    <w:abstractNumId w:val="487"/>
  </w:num>
  <w:numIdMacAtCleanup w:val="6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grammar="clean"/>
  <w:defaultTabStop w:val="708"/>
  <w:evenAndOddHeaders/>
  <w:drawingGridHorizontalSpacing w:val="120"/>
  <w:drawingGridVerticalSpacing w:val="181"/>
  <w:displayHorizontalDrawingGridEvery w:val="2"/>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638"/>
    <w:rsid w:val="000006AA"/>
    <w:rsid w:val="00004A52"/>
    <w:rsid w:val="0000700B"/>
    <w:rsid w:val="00017ABD"/>
    <w:rsid w:val="0002733C"/>
    <w:rsid w:val="00034248"/>
    <w:rsid w:val="00054277"/>
    <w:rsid w:val="00060427"/>
    <w:rsid w:val="00060C02"/>
    <w:rsid w:val="00061DDF"/>
    <w:rsid w:val="00070335"/>
    <w:rsid w:val="00070587"/>
    <w:rsid w:val="000813B5"/>
    <w:rsid w:val="0008630F"/>
    <w:rsid w:val="00093BD9"/>
    <w:rsid w:val="000966F3"/>
    <w:rsid w:val="00097426"/>
    <w:rsid w:val="000A0742"/>
    <w:rsid w:val="000A206D"/>
    <w:rsid w:val="000B3370"/>
    <w:rsid w:val="000B4996"/>
    <w:rsid w:val="000C07E6"/>
    <w:rsid w:val="000C7B1F"/>
    <w:rsid w:val="000F587F"/>
    <w:rsid w:val="000F764B"/>
    <w:rsid w:val="00107487"/>
    <w:rsid w:val="00114868"/>
    <w:rsid w:val="00126580"/>
    <w:rsid w:val="00146549"/>
    <w:rsid w:val="0014793E"/>
    <w:rsid w:val="00150F6F"/>
    <w:rsid w:val="00154DA7"/>
    <w:rsid w:val="0016030A"/>
    <w:rsid w:val="00190BCA"/>
    <w:rsid w:val="00192311"/>
    <w:rsid w:val="00192B56"/>
    <w:rsid w:val="001955DA"/>
    <w:rsid w:val="001B6F1E"/>
    <w:rsid w:val="001B7D17"/>
    <w:rsid w:val="001C6CE6"/>
    <w:rsid w:val="001D4BFF"/>
    <w:rsid w:val="001D6AE9"/>
    <w:rsid w:val="0020032D"/>
    <w:rsid w:val="002035A5"/>
    <w:rsid w:val="0020696D"/>
    <w:rsid w:val="002520CB"/>
    <w:rsid w:val="00253747"/>
    <w:rsid w:val="00272562"/>
    <w:rsid w:val="0027443C"/>
    <w:rsid w:val="00275E83"/>
    <w:rsid w:val="00275EFA"/>
    <w:rsid w:val="00295E24"/>
    <w:rsid w:val="002A19A2"/>
    <w:rsid w:val="002B6D63"/>
    <w:rsid w:val="002C5D67"/>
    <w:rsid w:val="002C6C78"/>
    <w:rsid w:val="002D6A69"/>
    <w:rsid w:val="002E4AE3"/>
    <w:rsid w:val="002E4BF8"/>
    <w:rsid w:val="0030503F"/>
    <w:rsid w:val="00314499"/>
    <w:rsid w:val="00331357"/>
    <w:rsid w:val="00342B4A"/>
    <w:rsid w:val="00343211"/>
    <w:rsid w:val="00343E33"/>
    <w:rsid w:val="00366010"/>
    <w:rsid w:val="00370590"/>
    <w:rsid w:val="00387F28"/>
    <w:rsid w:val="0039359F"/>
    <w:rsid w:val="003A33EB"/>
    <w:rsid w:val="003B4258"/>
    <w:rsid w:val="003D030E"/>
    <w:rsid w:val="003D432D"/>
    <w:rsid w:val="003E30BB"/>
    <w:rsid w:val="003F0927"/>
    <w:rsid w:val="003F7D2C"/>
    <w:rsid w:val="00401F63"/>
    <w:rsid w:val="0041654E"/>
    <w:rsid w:val="004262A7"/>
    <w:rsid w:val="004347B3"/>
    <w:rsid w:val="004353B1"/>
    <w:rsid w:val="0043590E"/>
    <w:rsid w:val="00443028"/>
    <w:rsid w:val="0044449B"/>
    <w:rsid w:val="00462E23"/>
    <w:rsid w:val="004701BF"/>
    <w:rsid w:val="0047134A"/>
    <w:rsid w:val="00472BC0"/>
    <w:rsid w:val="00473806"/>
    <w:rsid w:val="00477528"/>
    <w:rsid w:val="0048377F"/>
    <w:rsid w:val="0049141D"/>
    <w:rsid w:val="004939CB"/>
    <w:rsid w:val="004A105A"/>
    <w:rsid w:val="004A7C0F"/>
    <w:rsid w:val="004B51B0"/>
    <w:rsid w:val="004C0E2B"/>
    <w:rsid w:val="004C7601"/>
    <w:rsid w:val="004C77EF"/>
    <w:rsid w:val="004E5653"/>
    <w:rsid w:val="004F64F5"/>
    <w:rsid w:val="00502C33"/>
    <w:rsid w:val="0050458E"/>
    <w:rsid w:val="005232AD"/>
    <w:rsid w:val="0052738F"/>
    <w:rsid w:val="00534FEF"/>
    <w:rsid w:val="00537C46"/>
    <w:rsid w:val="00551FD7"/>
    <w:rsid w:val="00562C27"/>
    <w:rsid w:val="005636D9"/>
    <w:rsid w:val="005661B3"/>
    <w:rsid w:val="00575F36"/>
    <w:rsid w:val="00582A41"/>
    <w:rsid w:val="00585AA4"/>
    <w:rsid w:val="00587786"/>
    <w:rsid w:val="0059023E"/>
    <w:rsid w:val="00594979"/>
    <w:rsid w:val="005A219F"/>
    <w:rsid w:val="005B57D6"/>
    <w:rsid w:val="005B7619"/>
    <w:rsid w:val="005D10B1"/>
    <w:rsid w:val="005D51A9"/>
    <w:rsid w:val="0060447E"/>
    <w:rsid w:val="006055D7"/>
    <w:rsid w:val="006244DC"/>
    <w:rsid w:val="00643E5A"/>
    <w:rsid w:val="00651866"/>
    <w:rsid w:val="00652E27"/>
    <w:rsid w:val="006567A9"/>
    <w:rsid w:val="0067650A"/>
    <w:rsid w:val="00681DB1"/>
    <w:rsid w:val="006843EA"/>
    <w:rsid w:val="006A6856"/>
    <w:rsid w:val="006A6F59"/>
    <w:rsid w:val="006B14E0"/>
    <w:rsid w:val="006B50D7"/>
    <w:rsid w:val="006C19B0"/>
    <w:rsid w:val="006C6718"/>
    <w:rsid w:val="006C73BA"/>
    <w:rsid w:val="006C7E5E"/>
    <w:rsid w:val="006F189A"/>
    <w:rsid w:val="006F6EB6"/>
    <w:rsid w:val="007002F5"/>
    <w:rsid w:val="0071690D"/>
    <w:rsid w:val="00721866"/>
    <w:rsid w:val="0072385A"/>
    <w:rsid w:val="007305FC"/>
    <w:rsid w:val="00740152"/>
    <w:rsid w:val="007418E6"/>
    <w:rsid w:val="00742FCF"/>
    <w:rsid w:val="00743E9D"/>
    <w:rsid w:val="0075127F"/>
    <w:rsid w:val="0075744A"/>
    <w:rsid w:val="0077592F"/>
    <w:rsid w:val="00783124"/>
    <w:rsid w:val="007851CA"/>
    <w:rsid w:val="00790041"/>
    <w:rsid w:val="00794DD0"/>
    <w:rsid w:val="007A284D"/>
    <w:rsid w:val="007A5F6F"/>
    <w:rsid w:val="007C18D0"/>
    <w:rsid w:val="007C6AF8"/>
    <w:rsid w:val="007D2442"/>
    <w:rsid w:val="007E012B"/>
    <w:rsid w:val="007E7D23"/>
    <w:rsid w:val="007F3345"/>
    <w:rsid w:val="007F450A"/>
    <w:rsid w:val="00800306"/>
    <w:rsid w:val="00810082"/>
    <w:rsid w:val="0081200F"/>
    <w:rsid w:val="00812BFC"/>
    <w:rsid w:val="008130A9"/>
    <w:rsid w:val="00816609"/>
    <w:rsid w:val="008352A4"/>
    <w:rsid w:val="008360B6"/>
    <w:rsid w:val="00856C7B"/>
    <w:rsid w:val="00871381"/>
    <w:rsid w:val="008D4DCA"/>
    <w:rsid w:val="008E4459"/>
    <w:rsid w:val="008F0F1F"/>
    <w:rsid w:val="009046AC"/>
    <w:rsid w:val="00917979"/>
    <w:rsid w:val="0093557D"/>
    <w:rsid w:val="0094439F"/>
    <w:rsid w:val="00945F82"/>
    <w:rsid w:val="009504BF"/>
    <w:rsid w:val="00954EB1"/>
    <w:rsid w:val="00961A65"/>
    <w:rsid w:val="00962C87"/>
    <w:rsid w:val="0096474D"/>
    <w:rsid w:val="0096553F"/>
    <w:rsid w:val="00970F83"/>
    <w:rsid w:val="00972227"/>
    <w:rsid w:val="009818B9"/>
    <w:rsid w:val="00982167"/>
    <w:rsid w:val="009834DA"/>
    <w:rsid w:val="00994956"/>
    <w:rsid w:val="009A14ED"/>
    <w:rsid w:val="009A5904"/>
    <w:rsid w:val="009B251D"/>
    <w:rsid w:val="009C7D38"/>
    <w:rsid w:val="009D1B15"/>
    <w:rsid w:val="009D4765"/>
    <w:rsid w:val="009E6180"/>
    <w:rsid w:val="009E7D01"/>
    <w:rsid w:val="009F0C49"/>
    <w:rsid w:val="00A0114D"/>
    <w:rsid w:val="00A1187C"/>
    <w:rsid w:val="00A16645"/>
    <w:rsid w:val="00A2087B"/>
    <w:rsid w:val="00A31AEF"/>
    <w:rsid w:val="00A57638"/>
    <w:rsid w:val="00A60D7C"/>
    <w:rsid w:val="00A752FF"/>
    <w:rsid w:val="00A76ECE"/>
    <w:rsid w:val="00A80936"/>
    <w:rsid w:val="00A8312A"/>
    <w:rsid w:val="00A93B42"/>
    <w:rsid w:val="00A97235"/>
    <w:rsid w:val="00A973E1"/>
    <w:rsid w:val="00AA4A52"/>
    <w:rsid w:val="00AB4858"/>
    <w:rsid w:val="00AC0024"/>
    <w:rsid w:val="00AC04B8"/>
    <w:rsid w:val="00AD44ED"/>
    <w:rsid w:val="00AE5969"/>
    <w:rsid w:val="00AE7661"/>
    <w:rsid w:val="00AF37EE"/>
    <w:rsid w:val="00AF6102"/>
    <w:rsid w:val="00AF7877"/>
    <w:rsid w:val="00B07D54"/>
    <w:rsid w:val="00B206E0"/>
    <w:rsid w:val="00B2117A"/>
    <w:rsid w:val="00B2269E"/>
    <w:rsid w:val="00B267CC"/>
    <w:rsid w:val="00B32CAF"/>
    <w:rsid w:val="00B367D5"/>
    <w:rsid w:val="00B550FA"/>
    <w:rsid w:val="00B66B6F"/>
    <w:rsid w:val="00B70F6E"/>
    <w:rsid w:val="00B828BE"/>
    <w:rsid w:val="00BB5861"/>
    <w:rsid w:val="00BC0084"/>
    <w:rsid w:val="00BC4498"/>
    <w:rsid w:val="00BD340F"/>
    <w:rsid w:val="00BF75E3"/>
    <w:rsid w:val="00BF798F"/>
    <w:rsid w:val="00C016EA"/>
    <w:rsid w:val="00C01CEE"/>
    <w:rsid w:val="00C16A37"/>
    <w:rsid w:val="00C34C8F"/>
    <w:rsid w:val="00C43F0B"/>
    <w:rsid w:val="00C447D0"/>
    <w:rsid w:val="00C607AE"/>
    <w:rsid w:val="00C61707"/>
    <w:rsid w:val="00C620CF"/>
    <w:rsid w:val="00C676A4"/>
    <w:rsid w:val="00C7337D"/>
    <w:rsid w:val="00C77BC7"/>
    <w:rsid w:val="00C83DCB"/>
    <w:rsid w:val="00C856FF"/>
    <w:rsid w:val="00C86929"/>
    <w:rsid w:val="00CA6C45"/>
    <w:rsid w:val="00CB3888"/>
    <w:rsid w:val="00CE1199"/>
    <w:rsid w:val="00CE1FA3"/>
    <w:rsid w:val="00CE4351"/>
    <w:rsid w:val="00CF1D04"/>
    <w:rsid w:val="00D072B8"/>
    <w:rsid w:val="00D1424C"/>
    <w:rsid w:val="00D14B42"/>
    <w:rsid w:val="00D24755"/>
    <w:rsid w:val="00D24CE6"/>
    <w:rsid w:val="00D301AA"/>
    <w:rsid w:val="00D3684A"/>
    <w:rsid w:val="00D36D50"/>
    <w:rsid w:val="00D40CAF"/>
    <w:rsid w:val="00D5704B"/>
    <w:rsid w:val="00D57639"/>
    <w:rsid w:val="00D626F1"/>
    <w:rsid w:val="00D760ED"/>
    <w:rsid w:val="00DA40C0"/>
    <w:rsid w:val="00DC12CB"/>
    <w:rsid w:val="00DC2B69"/>
    <w:rsid w:val="00DC36EB"/>
    <w:rsid w:val="00DC527F"/>
    <w:rsid w:val="00DE1FC8"/>
    <w:rsid w:val="00DE40A2"/>
    <w:rsid w:val="00DF4ED2"/>
    <w:rsid w:val="00DF733B"/>
    <w:rsid w:val="00E235EB"/>
    <w:rsid w:val="00E30173"/>
    <w:rsid w:val="00E35CFE"/>
    <w:rsid w:val="00E37237"/>
    <w:rsid w:val="00E527D4"/>
    <w:rsid w:val="00E63365"/>
    <w:rsid w:val="00E63EAD"/>
    <w:rsid w:val="00E64835"/>
    <w:rsid w:val="00E71A1E"/>
    <w:rsid w:val="00E7407D"/>
    <w:rsid w:val="00E749D6"/>
    <w:rsid w:val="00E77993"/>
    <w:rsid w:val="00E779B2"/>
    <w:rsid w:val="00E80F36"/>
    <w:rsid w:val="00E82141"/>
    <w:rsid w:val="00EA0137"/>
    <w:rsid w:val="00EB2D57"/>
    <w:rsid w:val="00EC011C"/>
    <w:rsid w:val="00EC42FC"/>
    <w:rsid w:val="00EC7AE6"/>
    <w:rsid w:val="00ED39A6"/>
    <w:rsid w:val="00EE47AA"/>
    <w:rsid w:val="00EE4A4F"/>
    <w:rsid w:val="00EF538B"/>
    <w:rsid w:val="00F02495"/>
    <w:rsid w:val="00F124BC"/>
    <w:rsid w:val="00F12556"/>
    <w:rsid w:val="00F13A01"/>
    <w:rsid w:val="00F13CA6"/>
    <w:rsid w:val="00F1523F"/>
    <w:rsid w:val="00F17581"/>
    <w:rsid w:val="00F35864"/>
    <w:rsid w:val="00F365A1"/>
    <w:rsid w:val="00F5280B"/>
    <w:rsid w:val="00F53481"/>
    <w:rsid w:val="00F566E9"/>
    <w:rsid w:val="00F5777F"/>
    <w:rsid w:val="00F61DE3"/>
    <w:rsid w:val="00F66C44"/>
    <w:rsid w:val="00F7173B"/>
    <w:rsid w:val="00F7593D"/>
    <w:rsid w:val="00F94C32"/>
    <w:rsid w:val="00FA32DC"/>
    <w:rsid w:val="00FC2151"/>
    <w:rsid w:val="00FC24C6"/>
    <w:rsid w:val="00FC287C"/>
    <w:rsid w:val="00FD39C4"/>
    <w:rsid w:val="00FD6EEE"/>
    <w:rsid w:val="00FD7FCA"/>
    <w:rsid w:val="00FE0810"/>
    <w:rsid w:val="00FE29B9"/>
    <w:rsid w:val="00FE3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20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rsid w:val="004A105A"/>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1">
    <w:name w:val="Колонтитул (2)_"/>
    <w:basedOn w:val="a0"/>
    <w:link w:val="22"/>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2">
    <w:name w:val="Колонтитул (2)"/>
    <w:basedOn w:val="a"/>
    <w:link w:val="21"/>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3">
    <w:name w:val="Заголовок №2_"/>
    <w:basedOn w:val="a0"/>
    <w:link w:val="24"/>
    <w:rsid w:val="00275E83"/>
    <w:rPr>
      <w:rFonts w:ascii="Arial" w:eastAsia="Arial" w:hAnsi="Arial" w:cs="Arial"/>
      <w:b/>
      <w:bCs/>
      <w:i w:val="0"/>
      <w:iCs w:val="0"/>
      <w:smallCaps w:val="0"/>
      <w:strike w:val="0"/>
      <w:color w:val="231E20"/>
      <w:sz w:val="20"/>
      <w:szCs w:val="20"/>
      <w:u w:val="none"/>
    </w:rPr>
  </w:style>
  <w:style w:type="paragraph" w:customStyle="1" w:styleId="24">
    <w:name w:val="Заголовок №2"/>
    <w:basedOn w:val="a"/>
    <w:link w:val="23"/>
    <w:rsid w:val="00275E83"/>
    <w:pPr>
      <w:spacing w:after="60"/>
      <w:outlineLvl w:val="1"/>
    </w:pPr>
    <w:rPr>
      <w:rFonts w:ascii="Arial" w:eastAsia="Arial" w:hAnsi="Arial" w:cs="Arial"/>
      <w:b/>
      <w:bCs/>
      <w:color w:val="231E20"/>
      <w:sz w:val="20"/>
      <w:szCs w:val="20"/>
    </w:rPr>
  </w:style>
  <w:style w:type="character" w:customStyle="1" w:styleId="25">
    <w:name w:val="Основной текст (2)_"/>
    <w:basedOn w:val="a0"/>
    <w:link w:val="26"/>
    <w:rsid w:val="00275E83"/>
    <w:rPr>
      <w:b w:val="0"/>
      <w:bCs w:val="0"/>
      <w:i w:val="0"/>
      <w:iCs w:val="0"/>
      <w:smallCaps w:val="0"/>
      <w:strike w:val="0"/>
      <w:sz w:val="18"/>
      <w:szCs w:val="18"/>
      <w:u w:val="none"/>
    </w:rPr>
  </w:style>
  <w:style w:type="paragraph" w:customStyle="1" w:styleId="26">
    <w:name w:val="Основной текст (2)"/>
    <w:basedOn w:val="a"/>
    <w:link w:val="25"/>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4"/>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7">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6"/>
    <w:qFormat/>
    <w:rsid w:val="00C83DCB"/>
    <w:pPr>
      <w:spacing w:line="286" w:lineRule="auto"/>
      <w:ind w:left="0" w:firstLine="238"/>
      <w:jc w:val="both"/>
    </w:pPr>
    <w:rPr>
      <w:rFonts w:ascii="Times New Roman" w:hAnsi="Times New Roman" w:cs="Times New Roman"/>
      <w:color w:val="auto"/>
      <w:sz w:val="20"/>
      <w:szCs w:val="20"/>
    </w:rPr>
  </w:style>
  <w:style w:type="paragraph" w:styleId="afc">
    <w:name w:val="footer"/>
    <w:basedOn w:val="a"/>
    <w:link w:val="afd"/>
    <w:uiPriority w:val="99"/>
    <w:unhideWhenUsed/>
    <w:rsid w:val="008352A4"/>
    <w:pPr>
      <w:widowControl/>
      <w:tabs>
        <w:tab w:val="center" w:pos="4680"/>
        <w:tab w:val="right" w:pos="9360"/>
      </w:tabs>
    </w:pPr>
    <w:rPr>
      <w:rFonts w:asciiTheme="minorHAnsi" w:eastAsiaTheme="minorHAnsi" w:hAnsiTheme="minorHAnsi" w:cstheme="minorBidi"/>
      <w:color w:val="auto"/>
      <w:sz w:val="21"/>
      <w:szCs w:val="21"/>
      <w:lang w:bidi="ar-SA"/>
    </w:rPr>
  </w:style>
  <w:style w:type="character" w:customStyle="1" w:styleId="afd">
    <w:name w:val="Нижний колонтитул Знак"/>
    <w:basedOn w:val="a0"/>
    <w:link w:val="afc"/>
    <w:uiPriority w:val="99"/>
    <w:rsid w:val="008352A4"/>
    <w:rPr>
      <w:rFonts w:asciiTheme="minorHAnsi" w:eastAsiaTheme="minorHAnsi" w:hAnsiTheme="minorHAnsi" w:cstheme="minorBidi"/>
      <w:sz w:val="21"/>
      <w:szCs w:val="21"/>
      <w:lang w:bidi="ar-SA"/>
    </w:rPr>
  </w:style>
  <w:style w:type="character" w:customStyle="1" w:styleId="20">
    <w:name w:val="Заголовок 2 Знак"/>
    <w:basedOn w:val="a0"/>
    <w:link w:val="2"/>
    <w:uiPriority w:val="9"/>
    <w:semiHidden/>
    <w:rsid w:val="004A105A"/>
    <w:rPr>
      <w:rFonts w:asciiTheme="majorHAnsi" w:eastAsiaTheme="majorEastAsia" w:hAnsiTheme="majorHAnsi" w:cstheme="majorBidi"/>
      <w:b/>
      <w:bCs/>
      <w:color w:val="4472C4" w:themeColor="accent1"/>
      <w:sz w:val="26"/>
      <w:szCs w:val="26"/>
    </w:rPr>
  </w:style>
  <w:style w:type="character" w:customStyle="1" w:styleId="extendedtext-short">
    <w:name w:val="extendedtext-short"/>
    <w:basedOn w:val="a0"/>
    <w:rsid w:val="00462E23"/>
  </w:style>
  <w:style w:type="character" w:customStyle="1" w:styleId="extendedtext-full">
    <w:name w:val="extendedtext-full"/>
    <w:basedOn w:val="a0"/>
    <w:rsid w:val="00462E23"/>
  </w:style>
  <w:style w:type="character" w:styleId="afe">
    <w:name w:val="Strong"/>
    <w:uiPriority w:val="22"/>
    <w:qFormat/>
    <w:rsid w:val="00462E23"/>
    <w:rPr>
      <w:b/>
      <w:bCs/>
    </w:rPr>
  </w:style>
  <w:style w:type="paragraph" w:styleId="aff">
    <w:name w:val="Body Text"/>
    <w:link w:val="aff0"/>
    <w:semiHidden/>
    <w:rsid w:val="00462E23"/>
    <w:pPr>
      <w:widowControl/>
      <w:suppressAutoHyphens/>
      <w:spacing w:line="360" w:lineRule="auto"/>
      <w:jc w:val="both"/>
    </w:pPr>
    <w:rPr>
      <w:rFonts w:ascii="Times New Roman" w:eastAsia="Arial Unicode MS" w:hAnsi="Times New Roman" w:cs="Times New Roman"/>
      <w:color w:val="000000"/>
      <w:kern w:val="1"/>
      <w:sz w:val="28"/>
      <w:lang w:val="en-US" w:bidi="en-US"/>
    </w:rPr>
  </w:style>
  <w:style w:type="character" w:customStyle="1" w:styleId="aff0">
    <w:name w:val="Основной текст Знак"/>
    <w:basedOn w:val="a0"/>
    <w:link w:val="aff"/>
    <w:semiHidden/>
    <w:rsid w:val="00462E23"/>
    <w:rPr>
      <w:rFonts w:ascii="Times New Roman" w:eastAsia="Arial Unicode MS" w:hAnsi="Times New Roman" w:cs="Times New Roman"/>
      <w:color w:val="000000"/>
      <w:kern w:val="1"/>
      <w:sz w:val="28"/>
      <w:lang w:val="en-US" w:bidi="en-US"/>
    </w:rPr>
  </w:style>
  <w:style w:type="paragraph" w:customStyle="1" w:styleId="ConsPlusNormal">
    <w:name w:val="ConsPlusNormal"/>
    <w:rsid w:val="00462E23"/>
    <w:pPr>
      <w:autoSpaceDE w:val="0"/>
      <w:autoSpaceDN w:val="0"/>
      <w:adjustRightInd w:val="0"/>
    </w:pPr>
    <w:rPr>
      <w:rFonts w:ascii="Times New Roman" w:eastAsiaTheme="minorEastAsia" w:hAnsi="Times New Roman" w:cs="Times New Roman"/>
      <w:lang w:bidi="ar-SA"/>
    </w:rPr>
  </w:style>
  <w:style w:type="paragraph" w:styleId="aff1">
    <w:name w:val="Normal (Web)"/>
    <w:basedOn w:val="a"/>
    <w:rsid w:val="007D2442"/>
    <w:pPr>
      <w:widowControl/>
      <w:spacing w:before="100" w:after="100"/>
      <w:textAlignment w:val="baseline"/>
    </w:pPr>
    <w:rPr>
      <w:rFonts w:ascii="Calibri" w:eastAsia="Times New Roman" w:hAnsi="Calibri" w:cs="Times New Roman"/>
      <w:color w:val="auto"/>
      <w:lang w:eastAsia="ar-SA" w:bidi="ar-SA"/>
    </w:rPr>
  </w:style>
  <w:style w:type="paragraph" w:styleId="aff2">
    <w:name w:val="List Paragraph"/>
    <w:basedOn w:val="a"/>
    <w:qFormat/>
    <w:rsid w:val="007D2442"/>
    <w:pPr>
      <w:widowControl/>
      <w:ind w:left="720"/>
      <w:textAlignment w:val="baseline"/>
    </w:pPr>
    <w:rPr>
      <w:rFonts w:ascii="Calibri" w:eastAsia="Calibri" w:hAnsi="Calibri" w:cs="Times New Roman"/>
      <w:color w:val="auto"/>
      <w:lang w:eastAsia="ar-SA" w:bidi="ar-SA"/>
    </w:rPr>
  </w:style>
  <w:style w:type="paragraph" w:customStyle="1" w:styleId="TableParagraph">
    <w:name w:val="Table Paragraph"/>
    <w:basedOn w:val="a"/>
    <w:rsid w:val="007D2442"/>
    <w:pPr>
      <w:autoSpaceDE w:val="0"/>
      <w:textAlignment w:val="baseline"/>
    </w:pPr>
    <w:rPr>
      <w:rFonts w:ascii="Times New Roman" w:eastAsia="Times New Roman" w:hAnsi="Times New Roman" w:cs="Times New Roman"/>
      <w:color w:val="auto"/>
      <w:sz w:val="22"/>
      <w:szCs w:val="22"/>
    </w:rPr>
  </w:style>
  <w:style w:type="character" w:customStyle="1" w:styleId="28">
    <w:name w:val="Основной шрифт абзаца2"/>
    <w:rsid w:val="007D2442"/>
  </w:style>
  <w:style w:type="paragraph" w:customStyle="1" w:styleId="17">
    <w:name w:val="Обычный1"/>
    <w:rsid w:val="007D2442"/>
    <w:pPr>
      <w:spacing w:after="200" w:line="276" w:lineRule="auto"/>
    </w:pPr>
    <w:rPr>
      <w:rFonts w:ascii="Times New Roman" w:eastAsia="SimSun" w:hAnsi="Times New Roman" w:cs="Lucida Sans"/>
      <w:sz w:val="22"/>
      <w:szCs w:val="22"/>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rsid w:val="004A105A"/>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1">
    <w:name w:val="Колонтитул (2)_"/>
    <w:basedOn w:val="a0"/>
    <w:link w:val="22"/>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2">
    <w:name w:val="Колонтитул (2)"/>
    <w:basedOn w:val="a"/>
    <w:link w:val="21"/>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3">
    <w:name w:val="Заголовок №2_"/>
    <w:basedOn w:val="a0"/>
    <w:link w:val="24"/>
    <w:rsid w:val="00275E83"/>
    <w:rPr>
      <w:rFonts w:ascii="Arial" w:eastAsia="Arial" w:hAnsi="Arial" w:cs="Arial"/>
      <w:b/>
      <w:bCs/>
      <w:i w:val="0"/>
      <w:iCs w:val="0"/>
      <w:smallCaps w:val="0"/>
      <w:strike w:val="0"/>
      <w:color w:val="231E20"/>
      <w:sz w:val="20"/>
      <w:szCs w:val="20"/>
      <w:u w:val="none"/>
    </w:rPr>
  </w:style>
  <w:style w:type="paragraph" w:customStyle="1" w:styleId="24">
    <w:name w:val="Заголовок №2"/>
    <w:basedOn w:val="a"/>
    <w:link w:val="23"/>
    <w:rsid w:val="00275E83"/>
    <w:pPr>
      <w:spacing w:after="60"/>
      <w:outlineLvl w:val="1"/>
    </w:pPr>
    <w:rPr>
      <w:rFonts w:ascii="Arial" w:eastAsia="Arial" w:hAnsi="Arial" w:cs="Arial"/>
      <w:b/>
      <w:bCs/>
      <w:color w:val="231E20"/>
      <w:sz w:val="20"/>
      <w:szCs w:val="20"/>
    </w:rPr>
  </w:style>
  <w:style w:type="character" w:customStyle="1" w:styleId="25">
    <w:name w:val="Основной текст (2)_"/>
    <w:basedOn w:val="a0"/>
    <w:link w:val="26"/>
    <w:rsid w:val="00275E83"/>
    <w:rPr>
      <w:b w:val="0"/>
      <w:bCs w:val="0"/>
      <w:i w:val="0"/>
      <w:iCs w:val="0"/>
      <w:smallCaps w:val="0"/>
      <w:strike w:val="0"/>
      <w:sz w:val="18"/>
      <w:szCs w:val="18"/>
      <w:u w:val="none"/>
    </w:rPr>
  </w:style>
  <w:style w:type="paragraph" w:customStyle="1" w:styleId="26">
    <w:name w:val="Основной текст (2)"/>
    <w:basedOn w:val="a"/>
    <w:link w:val="25"/>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4"/>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7">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6"/>
    <w:qFormat/>
    <w:rsid w:val="00C83DCB"/>
    <w:pPr>
      <w:spacing w:line="286" w:lineRule="auto"/>
      <w:ind w:left="0" w:firstLine="238"/>
      <w:jc w:val="both"/>
    </w:pPr>
    <w:rPr>
      <w:rFonts w:ascii="Times New Roman" w:hAnsi="Times New Roman" w:cs="Times New Roman"/>
      <w:color w:val="auto"/>
      <w:sz w:val="20"/>
      <w:szCs w:val="20"/>
    </w:rPr>
  </w:style>
  <w:style w:type="paragraph" w:styleId="afc">
    <w:name w:val="footer"/>
    <w:basedOn w:val="a"/>
    <w:link w:val="afd"/>
    <w:uiPriority w:val="99"/>
    <w:unhideWhenUsed/>
    <w:rsid w:val="008352A4"/>
    <w:pPr>
      <w:widowControl/>
      <w:tabs>
        <w:tab w:val="center" w:pos="4680"/>
        <w:tab w:val="right" w:pos="9360"/>
      </w:tabs>
    </w:pPr>
    <w:rPr>
      <w:rFonts w:asciiTheme="minorHAnsi" w:eastAsiaTheme="minorHAnsi" w:hAnsiTheme="minorHAnsi" w:cstheme="minorBidi"/>
      <w:color w:val="auto"/>
      <w:sz w:val="21"/>
      <w:szCs w:val="21"/>
      <w:lang w:bidi="ar-SA"/>
    </w:rPr>
  </w:style>
  <w:style w:type="character" w:customStyle="1" w:styleId="afd">
    <w:name w:val="Нижний колонтитул Знак"/>
    <w:basedOn w:val="a0"/>
    <w:link w:val="afc"/>
    <w:uiPriority w:val="99"/>
    <w:rsid w:val="008352A4"/>
    <w:rPr>
      <w:rFonts w:asciiTheme="minorHAnsi" w:eastAsiaTheme="minorHAnsi" w:hAnsiTheme="minorHAnsi" w:cstheme="minorBidi"/>
      <w:sz w:val="21"/>
      <w:szCs w:val="21"/>
      <w:lang w:bidi="ar-SA"/>
    </w:rPr>
  </w:style>
  <w:style w:type="character" w:customStyle="1" w:styleId="20">
    <w:name w:val="Заголовок 2 Знак"/>
    <w:basedOn w:val="a0"/>
    <w:link w:val="2"/>
    <w:uiPriority w:val="9"/>
    <w:semiHidden/>
    <w:rsid w:val="004A105A"/>
    <w:rPr>
      <w:rFonts w:asciiTheme="majorHAnsi" w:eastAsiaTheme="majorEastAsia" w:hAnsiTheme="majorHAnsi" w:cstheme="majorBidi"/>
      <w:b/>
      <w:bCs/>
      <w:color w:val="4472C4" w:themeColor="accent1"/>
      <w:sz w:val="26"/>
      <w:szCs w:val="26"/>
    </w:rPr>
  </w:style>
  <w:style w:type="character" w:customStyle="1" w:styleId="extendedtext-short">
    <w:name w:val="extendedtext-short"/>
    <w:basedOn w:val="a0"/>
    <w:rsid w:val="00462E23"/>
  </w:style>
  <w:style w:type="character" w:customStyle="1" w:styleId="extendedtext-full">
    <w:name w:val="extendedtext-full"/>
    <w:basedOn w:val="a0"/>
    <w:rsid w:val="00462E23"/>
  </w:style>
  <w:style w:type="character" w:styleId="afe">
    <w:name w:val="Strong"/>
    <w:uiPriority w:val="22"/>
    <w:qFormat/>
    <w:rsid w:val="00462E23"/>
    <w:rPr>
      <w:b/>
      <w:bCs/>
    </w:rPr>
  </w:style>
  <w:style w:type="paragraph" w:styleId="aff">
    <w:name w:val="Body Text"/>
    <w:link w:val="aff0"/>
    <w:semiHidden/>
    <w:rsid w:val="00462E23"/>
    <w:pPr>
      <w:widowControl/>
      <w:suppressAutoHyphens/>
      <w:spacing w:line="360" w:lineRule="auto"/>
      <w:jc w:val="both"/>
    </w:pPr>
    <w:rPr>
      <w:rFonts w:ascii="Times New Roman" w:eastAsia="Arial Unicode MS" w:hAnsi="Times New Roman" w:cs="Times New Roman"/>
      <w:color w:val="000000"/>
      <w:kern w:val="1"/>
      <w:sz w:val="28"/>
      <w:lang w:val="en-US" w:bidi="en-US"/>
    </w:rPr>
  </w:style>
  <w:style w:type="character" w:customStyle="1" w:styleId="aff0">
    <w:name w:val="Основной текст Знак"/>
    <w:basedOn w:val="a0"/>
    <w:link w:val="aff"/>
    <w:semiHidden/>
    <w:rsid w:val="00462E23"/>
    <w:rPr>
      <w:rFonts w:ascii="Times New Roman" w:eastAsia="Arial Unicode MS" w:hAnsi="Times New Roman" w:cs="Times New Roman"/>
      <w:color w:val="000000"/>
      <w:kern w:val="1"/>
      <w:sz w:val="28"/>
      <w:lang w:val="en-US" w:bidi="en-US"/>
    </w:rPr>
  </w:style>
  <w:style w:type="paragraph" w:customStyle="1" w:styleId="ConsPlusNormal">
    <w:name w:val="ConsPlusNormal"/>
    <w:rsid w:val="00462E23"/>
    <w:pPr>
      <w:autoSpaceDE w:val="0"/>
      <w:autoSpaceDN w:val="0"/>
      <w:adjustRightInd w:val="0"/>
    </w:pPr>
    <w:rPr>
      <w:rFonts w:ascii="Times New Roman" w:eastAsiaTheme="minorEastAsia" w:hAnsi="Times New Roman" w:cs="Times New Roman"/>
      <w:lang w:bidi="ar-SA"/>
    </w:rPr>
  </w:style>
  <w:style w:type="paragraph" w:styleId="aff1">
    <w:name w:val="Normal (Web)"/>
    <w:basedOn w:val="a"/>
    <w:rsid w:val="007D2442"/>
    <w:pPr>
      <w:widowControl/>
      <w:spacing w:before="100" w:after="100"/>
      <w:textAlignment w:val="baseline"/>
    </w:pPr>
    <w:rPr>
      <w:rFonts w:ascii="Calibri" w:eastAsia="Times New Roman" w:hAnsi="Calibri" w:cs="Times New Roman"/>
      <w:color w:val="auto"/>
      <w:lang w:eastAsia="ar-SA" w:bidi="ar-SA"/>
    </w:rPr>
  </w:style>
  <w:style w:type="paragraph" w:styleId="aff2">
    <w:name w:val="List Paragraph"/>
    <w:basedOn w:val="a"/>
    <w:qFormat/>
    <w:rsid w:val="007D2442"/>
    <w:pPr>
      <w:widowControl/>
      <w:ind w:left="720"/>
      <w:textAlignment w:val="baseline"/>
    </w:pPr>
    <w:rPr>
      <w:rFonts w:ascii="Calibri" w:eastAsia="Calibri" w:hAnsi="Calibri" w:cs="Times New Roman"/>
      <w:color w:val="auto"/>
      <w:lang w:eastAsia="ar-SA" w:bidi="ar-SA"/>
    </w:rPr>
  </w:style>
  <w:style w:type="paragraph" w:customStyle="1" w:styleId="TableParagraph">
    <w:name w:val="Table Paragraph"/>
    <w:basedOn w:val="a"/>
    <w:rsid w:val="007D2442"/>
    <w:pPr>
      <w:autoSpaceDE w:val="0"/>
      <w:textAlignment w:val="baseline"/>
    </w:pPr>
    <w:rPr>
      <w:rFonts w:ascii="Times New Roman" w:eastAsia="Times New Roman" w:hAnsi="Times New Roman" w:cs="Times New Roman"/>
      <w:color w:val="auto"/>
      <w:sz w:val="22"/>
      <w:szCs w:val="22"/>
    </w:rPr>
  </w:style>
  <w:style w:type="character" w:customStyle="1" w:styleId="28">
    <w:name w:val="Основной шрифт абзаца2"/>
    <w:rsid w:val="007D2442"/>
  </w:style>
  <w:style w:type="paragraph" w:customStyle="1" w:styleId="17">
    <w:name w:val="Обычный1"/>
    <w:rsid w:val="007D2442"/>
    <w:pPr>
      <w:spacing w:after="200" w:line="276" w:lineRule="auto"/>
    </w:pPr>
    <w:rPr>
      <w:rFonts w:ascii="Times New Roman" w:eastAsia="SimSun" w:hAnsi="Times New Roman" w:cs="Lucida Sans"/>
      <w:sz w:val="22"/>
      <w:szCs w:val="22"/>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7.xml"/><Relationship Id="rId117" Type="http://schemas.openxmlformats.org/officeDocument/2006/relationships/hyperlink" Target="https://login.consultant.ru/link/?req=doc&amp;base=LAW&amp;n=371594&amp;date=11.07.2022&amp;dst=100047&amp;field=134" TargetMode="External"/><Relationship Id="rId21" Type="http://schemas.openxmlformats.org/officeDocument/2006/relationships/footer" Target="footer12.xml"/><Relationship Id="rId42" Type="http://schemas.openxmlformats.org/officeDocument/2006/relationships/footer" Target="footer33.xml"/><Relationship Id="rId47" Type="http://schemas.openxmlformats.org/officeDocument/2006/relationships/footer" Target="footer38.xml"/><Relationship Id="rId63" Type="http://schemas.openxmlformats.org/officeDocument/2006/relationships/header" Target="header7.xml"/><Relationship Id="rId68" Type="http://schemas.openxmlformats.org/officeDocument/2006/relationships/footer" Target="footer51.xml"/><Relationship Id="rId84" Type="http://schemas.openxmlformats.org/officeDocument/2006/relationships/header" Target="header17.xml"/><Relationship Id="rId89" Type="http://schemas.openxmlformats.org/officeDocument/2006/relationships/header" Target="header20.xml"/><Relationship Id="rId112" Type="http://schemas.openxmlformats.org/officeDocument/2006/relationships/header" Target="header31.xml"/><Relationship Id="rId133" Type="http://schemas.openxmlformats.org/officeDocument/2006/relationships/footer" Target="footer83.xml"/><Relationship Id="rId138" Type="http://schemas.openxmlformats.org/officeDocument/2006/relationships/footer" Target="footer86.xml"/><Relationship Id="rId16" Type="http://schemas.openxmlformats.org/officeDocument/2006/relationships/footer" Target="footer7.xml"/><Relationship Id="rId107" Type="http://schemas.openxmlformats.org/officeDocument/2006/relationships/footer" Target="footer71.xml"/><Relationship Id="rId11" Type="http://schemas.openxmlformats.org/officeDocument/2006/relationships/footer" Target="footer2.xml"/><Relationship Id="rId32" Type="http://schemas.openxmlformats.org/officeDocument/2006/relationships/footer" Target="footer23.xml"/><Relationship Id="rId37" Type="http://schemas.openxmlformats.org/officeDocument/2006/relationships/footer" Target="footer28.xml"/><Relationship Id="rId53" Type="http://schemas.openxmlformats.org/officeDocument/2006/relationships/footer" Target="footer44.xml"/><Relationship Id="rId58" Type="http://schemas.openxmlformats.org/officeDocument/2006/relationships/header" Target="header4.xml"/><Relationship Id="rId74" Type="http://schemas.openxmlformats.org/officeDocument/2006/relationships/header" Target="header12.xml"/><Relationship Id="rId79" Type="http://schemas.openxmlformats.org/officeDocument/2006/relationships/footer" Target="footer57.xml"/><Relationship Id="rId102" Type="http://schemas.openxmlformats.org/officeDocument/2006/relationships/footer" Target="footer68.xml"/><Relationship Id="rId123" Type="http://schemas.openxmlformats.org/officeDocument/2006/relationships/footer" Target="footer78.xml"/><Relationship Id="rId128" Type="http://schemas.openxmlformats.org/officeDocument/2006/relationships/header" Target="header38.xml"/><Relationship Id="rId5" Type="http://schemas.openxmlformats.org/officeDocument/2006/relationships/settings" Target="settings.xml"/><Relationship Id="rId90" Type="http://schemas.openxmlformats.org/officeDocument/2006/relationships/footer" Target="footer62.xml"/><Relationship Id="rId95" Type="http://schemas.openxmlformats.org/officeDocument/2006/relationships/footer" Target="footer65.xml"/><Relationship Id="rId22" Type="http://schemas.openxmlformats.org/officeDocument/2006/relationships/footer" Target="footer13.xml"/><Relationship Id="rId27" Type="http://schemas.openxmlformats.org/officeDocument/2006/relationships/footer" Target="footer18.xml"/><Relationship Id="rId43" Type="http://schemas.openxmlformats.org/officeDocument/2006/relationships/footer" Target="footer34.xml"/><Relationship Id="rId48" Type="http://schemas.openxmlformats.org/officeDocument/2006/relationships/footer" Target="footer39.xml"/><Relationship Id="rId64" Type="http://schemas.openxmlformats.org/officeDocument/2006/relationships/footer" Target="footer49.xml"/><Relationship Id="rId69" Type="http://schemas.openxmlformats.org/officeDocument/2006/relationships/footer" Target="footer52.xml"/><Relationship Id="rId113" Type="http://schemas.openxmlformats.org/officeDocument/2006/relationships/header" Target="header32.xml"/><Relationship Id="rId118" Type="http://schemas.openxmlformats.org/officeDocument/2006/relationships/header" Target="header33.xml"/><Relationship Id="rId134" Type="http://schemas.openxmlformats.org/officeDocument/2006/relationships/footer" Target="footer84.xml"/><Relationship Id="rId13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42.xml"/><Relationship Id="rId72" Type="http://schemas.openxmlformats.org/officeDocument/2006/relationships/footer" Target="footer53.xml"/><Relationship Id="rId80" Type="http://schemas.openxmlformats.org/officeDocument/2006/relationships/header" Target="header15.xml"/><Relationship Id="rId85" Type="http://schemas.openxmlformats.org/officeDocument/2006/relationships/header" Target="header18.xml"/><Relationship Id="rId93" Type="http://schemas.openxmlformats.org/officeDocument/2006/relationships/header" Target="header22.xml"/><Relationship Id="rId98" Type="http://schemas.openxmlformats.org/officeDocument/2006/relationships/footer" Target="footer66.xml"/><Relationship Id="rId121" Type="http://schemas.openxmlformats.org/officeDocument/2006/relationships/footer" Target="footer77.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footer" Target="footer29.xml"/><Relationship Id="rId46" Type="http://schemas.openxmlformats.org/officeDocument/2006/relationships/footer" Target="footer37.xml"/><Relationship Id="rId59" Type="http://schemas.openxmlformats.org/officeDocument/2006/relationships/header" Target="header5.xml"/><Relationship Id="rId67" Type="http://schemas.openxmlformats.org/officeDocument/2006/relationships/header" Target="header9.xml"/><Relationship Id="rId103" Type="http://schemas.openxmlformats.org/officeDocument/2006/relationships/footer" Target="footer69.xml"/><Relationship Id="rId108" Type="http://schemas.openxmlformats.org/officeDocument/2006/relationships/header" Target="header29.xml"/><Relationship Id="rId116" Type="http://schemas.openxmlformats.org/officeDocument/2006/relationships/hyperlink" Target="https://login.consultant.ru/link/?req=doc&amp;base=LAW&amp;n=375839&amp;date=11.07.2022&amp;dst=100137&amp;field=134" TargetMode="External"/><Relationship Id="rId124" Type="http://schemas.openxmlformats.org/officeDocument/2006/relationships/footer" Target="footer79.xml"/><Relationship Id="rId129" Type="http://schemas.openxmlformats.org/officeDocument/2006/relationships/footer" Target="footer81.xml"/><Relationship Id="rId137" Type="http://schemas.openxmlformats.org/officeDocument/2006/relationships/footer" Target="footer85.xml"/><Relationship Id="rId20" Type="http://schemas.openxmlformats.org/officeDocument/2006/relationships/footer" Target="footer11.xml"/><Relationship Id="rId41" Type="http://schemas.openxmlformats.org/officeDocument/2006/relationships/footer" Target="footer32.xml"/><Relationship Id="rId54" Type="http://schemas.openxmlformats.org/officeDocument/2006/relationships/header" Target="header2.xml"/><Relationship Id="rId62" Type="http://schemas.openxmlformats.org/officeDocument/2006/relationships/header" Target="header6.xml"/><Relationship Id="rId70" Type="http://schemas.openxmlformats.org/officeDocument/2006/relationships/header" Target="header10.xml"/><Relationship Id="rId75" Type="http://schemas.openxmlformats.org/officeDocument/2006/relationships/footer" Target="footer55.xml"/><Relationship Id="rId83" Type="http://schemas.openxmlformats.org/officeDocument/2006/relationships/footer" Target="footer59.xml"/><Relationship Id="rId88" Type="http://schemas.openxmlformats.org/officeDocument/2006/relationships/header" Target="header19.xml"/><Relationship Id="rId91" Type="http://schemas.openxmlformats.org/officeDocument/2006/relationships/footer" Target="footer63.xml"/><Relationship Id="rId96" Type="http://schemas.openxmlformats.org/officeDocument/2006/relationships/header" Target="header23.xml"/><Relationship Id="rId111" Type="http://schemas.openxmlformats.org/officeDocument/2006/relationships/footer" Target="footer73.xml"/><Relationship Id="rId132" Type="http://schemas.openxmlformats.org/officeDocument/2006/relationships/header" Target="header40.xm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7.xml"/><Relationship Id="rId49" Type="http://schemas.openxmlformats.org/officeDocument/2006/relationships/footer" Target="footer40.xml"/><Relationship Id="rId57" Type="http://schemas.openxmlformats.org/officeDocument/2006/relationships/footer" Target="footer46.xml"/><Relationship Id="rId106" Type="http://schemas.openxmlformats.org/officeDocument/2006/relationships/footer" Target="footer70.xml"/><Relationship Id="rId114" Type="http://schemas.openxmlformats.org/officeDocument/2006/relationships/footer" Target="footer74.xml"/><Relationship Id="rId119" Type="http://schemas.openxmlformats.org/officeDocument/2006/relationships/header" Target="header34.xml"/><Relationship Id="rId127" Type="http://schemas.openxmlformats.org/officeDocument/2006/relationships/header" Target="header37.xml"/><Relationship Id="rId10" Type="http://schemas.openxmlformats.org/officeDocument/2006/relationships/header" Target="header1.xml"/><Relationship Id="rId31" Type="http://schemas.openxmlformats.org/officeDocument/2006/relationships/footer" Target="footer22.xml"/><Relationship Id="rId44" Type="http://schemas.openxmlformats.org/officeDocument/2006/relationships/footer" Target="footer35.xml"/><Relationship Id="rId52" Type="http://schemas.openxmlformats.org/officeDocument/2006/relationships/footer" Target="footer43.xml"/><Relationship Id="rId60" Type="http://schemas.openxmlformats.org/officeDocument/2006/relationships/footer" Target="footer47.xml"/><Relationship Id="rId65" Type="http://schemas.openxmlformats.org/officeDocument/2006/relationships/footer" Target="footer50.xml"/><Relationship Id="rId73" Type="http://schemas.openxmlformats.org/officeDocument/2006/relationships/footer" Target="footer54.xml"/><Relationship Id="rId78" Type="http://schemas.openxmlformats.org/officeDocument/2006/relationships/footer" Target="footer56.xml"/><Relationship Id="rId81" Type="http://schemas.openxmlformats.org/officeDocument/2006/relationships/header" Target="header16.xml"/><Relationship Id="rId86" Type="http://schemas.openxmlformats.org/officeDocument/2006/relationships/footer" Target="footer60.xml"/><Relationship Id="rId94" Type="http://schemas.openxmlformats.org/officeDocument/2006/relationships/footer" Target="footer64.xml"/><Relationship Id="rId99" Type="http://schemas.openxmlformats.org/officeDocument/2006/relationships/footer" Target="footer67.xml"/><Relationship Id="rId101" Type="http://schemas.openxmlformats.org/officeDocument/2006/relationships/header" Target="header26.xml"/><Relationship Id="rId122" Type="http://schemas.openxmlformats.org/officeDocument/2006/relationships/header" Target="header35.xml"/><Relationship Id="rId130" Type="http://schemas.openxmlformats.org/officeDocument/2006/relationships/footer" Target="footer82.xml"/><Relationship Id="rId135" Type="http://schemas.openxmlformats.org/officeDocument/2006/relationships/header" Target="header41.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30.xml"/><Relationship Id="rId109" Type="http://schemas.openxmlformats.org/officeDocument/2006/relationships/header" Target="header30.xml"/><Relationship Id="rId34" Type="http://schemas.openxmlformats.org/officeDocument/2006/relationships/footer" Target="footer25.xml"/><Relationship Id="rId50" Type="http://schemas.openxmlformats.org/officeDocument/2006/relationships/footer" Target="footer41.xml"/><Relationship Id="rId55" Type="http://schemas.openxmlformats.org/officeDocument/2006/relationships/header" Target="header3.xml"/><Relationship Id="rId76" Type="http://schemas.openxmlformats.org/officeDocument/2006/relationships/header" Target="header13.xml"/><Relationship Id="rId97" Type="http://schemas.openxmlformats.org/officeDocument/2006/relationships/header" Target="header24.xml"/><Relationship Id="rId104" Type="http://schemas.openxmlformats.org/officeDocument/2006/relationships/header" Target="header27.xml"/><Relationship Id="rId120" Type="http://schemas.openxmlformats.org/officeDocument/2006/relationships/footer" Target="footer76.xml"/><Relationship Id="rId125" Type="http://schemas.openxmlformats.org/officeDocument/2006/relationships/header" Target="header36.xml"/><Relationship Id="rId7" Type="http://schemas.openxmlformats.org/officeDocument/2006/relationships/footnotes" Target="footnotes.xml"/><Relationship Id="rId71" Type="http://schemas.openxmlformats.org/officeDocument/2006/relationships/header" Target="header11.xml"/><Relationship Id="rId92" Type="http://schemas.openxmlformats.org/officeDocument/2006/relationships/header" Target="header21.xml"/><Relationship Id="rId2" Type="http://schemas.openxmlformats.org/officeDocument/2006/relationships/numbering" Target="numbering.xml"/><Relationship Id="rId29" Type="http://schemas.openxmlformats.org/officeDocument/2006/relationships/footer" Target="footer20.xml"/><Relationship Id="rId24" Type="http://schemas.openxmlformats.org/officeDocument/2006/relationships/footer" Target="footer15.xml"/><Relationship Id="rId40" Type="http://schemas.openxmlformats.org/officeDocument/2006/relationships/footer" Target="footer31.xml"/><Relationship Id="rId45" Type="http://schemas.openxmlformats.org/officeDocument/2006/relationships/footer" Target="footer36.xml"/><Relationship Id="rId66" Type="http://schemas.openxmlformats.org/officeDocument/2006/relationships/header" Target="header8.xml"/><Relationship Id="rId87" Type="http://schemas.openxmlformats.org/officeDocument/2006/relationships/footer" Target="footer61.xml"/><Relationship Id="rId110" Type="http://schemas.openxmlformats.org/officeDocument/2006/relationships/footer" Target="footer72.xml"/><Relationship Id="rId115" Type="http://schemas.openxmlformats.org/officeDocument/2006/relationships/footer" Target="footer75.xml"/><Relationship Id="rId131" Type="http://schemas.openxmlformats.org/officeDocument/2006/relationships/header" Target="header39.xml"/><Relationship Id="rId136" Type="http://schemas.openxmlformats.org/officeDocument/2006/relationships/header" Target="header42.xml"/><Relationship Id="rId61" Type="http://schemas.openxmlformats.org/officeDocument/2006/relationships/footer" Target="footer48.xml"/><Relationship Id="rId82" Type="http://schemas.openxmlformats.org/officeDocument/2006/relationships/footer" Target="footer58.xml"/><Relationship Id="rId19" Type="http://schemas.openxmlformats.org/officeDocument/2006/relationships/footer" Target="footer10.xml"/><Relationship Id="rId14" Type="http://schemas.openxmlformats.org/officeDocument/2006/relationships/footer" Target="footer5.xml"/><Relationship Id="rId30" Type="http://schemas.openxmlformats.org/officeDocument/2006/relationships/footer" Target="footer21.xml"/><Relationship Id="rId35" Type="http://schemas.openxmlformats.org/officeDocument/2006/relationships/footer" Target="footer26.xml"/><Relationship Id="rId56" Type="http://schemas.openxmlformats.org/officeDocument/2006/relationships/footer" Target="footer45.xml"/><Relationship Id="rId77" Type="http://schemas.openxmlformats.org/officeDocument/2006/relationships/header" Target="header14.xml"/><Relationship Id="rId100" Type="http://schemas.openxmlformats.org/officeDocument/2006/relationships/header" Target="header25.xml"/><Relationship Id="rId105" Type="http://schemas.openxmlformats.org/officeDocument/2006/relationships/header" Target="header28.xml"/><Relationship Id="rId126" Type="http://schemas.openxmlformats.org/officeDocument/2006/relationships/footer" Target="footer80.xml"/></Relationships>
</file>

<file path=word/_rels/footnotes.xml.rels><?xml version="1.0" encoding="UTF-8" standalone="yes"?>
<Relationships xmlns="http://schemas.openxmlformats.org/package/2006/relationships"><Relationship Id="rId2" Type="http://schemas.openxmlformats.org/officeDocument/2006/relationships/hyperlink" Target="http://form.instrao.ru"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DFE21-62CB-4E2E-AC8D-A8DD9F0F9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2340</TotalTime>
  <Pages>584</Pages>
  <Words>246168</Words>
  <Characters>1403158</Characters>
  <Application>Microsoft Office Word</Application>
  <DocSecurity>0</DocSecurity>
  <Lines>11692</Lines>
  <Paragraphs>3292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1646034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Учитель</cp:lastModifiedBy>
  <cp:revision>43</cp:revision>
  <dcterms:created xsi:type="dcterms:W3CDTF">2022-08-29T19:17:00Z</dcterms:created>
  <dcterms:modified xsi:type="dcterms:W3CDTF">2022-09-23T10:49:00Z</dcterms:modified>
</cp:coreProperties>
</file>